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Get in Touch</w:t>
      </w:r>
    </w:p>
    <w:p>
      <w:pPr>
        <w:spacing w:lineRule="auto"/>
      </w:pPr>
      <w:r>
        <w:rPr/>
        <w:t xml:space="preserve">Have a question or an idea to share? We’d love to hear from you.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When to contact us</w:t>
      </w:r>
    </w:p>
    <w:p>
      <w:pPr>
        <w:spacing w:lineRule="auto"/>
      </w:pPr>
      <w:r>
        <w:rPr/>
        <w:t xml:space="preserve">Feel free to reach out for the following:</w:t>
      </w:r>
    </w:p>
    <w:p>
      <w:pPr>
        <w:numPr>
          <w:ilvl w:val="0"/>
          <w:numId w:val="1"/>
        </w:numPr>
        <w:spacing w:lineRule="auto"/>
      </w:pPr>
      <w:r>
        <w:rPr/>
        <w:t xml:space="preserve">Partnership opportunities</w:t>
      </w:r>
    </w:p>
    <w:p>
      <w:pPr>
        <w:numPr>
          <w:ilvl w:val="0"/>
          <w:numId w:val="1"/>
        </w:numPr>
        <w:spacing w:lineRule="auto"/>
      </w:pPr>
      <w:r>
        <w:rPr/>
        <w:t xml:space="preserve">Speaking engagements or interviews</w:t>
      </w:r>
    </w:p>
    <w:p>
      <w:pPr>
        <w:numPr>
          <w:ilvl w:val="0"/>
          <w:numId w:val="1"/>
        </w:numPr>
        <w:spacing w:lineRule="auto"/>
      </w:pPr>
      <w:r>
        <w:rPr/>
        <w:t xml:space="preserve">General questions about MindMekka</w:t>
      </w:r>
    </w:p>
    <w:p>
      <w:pPr>
        <w:spacing w:lineRule="auto"/>
      </w:pPr>
      <w:r>
        <w:rPr/>
        <w:t xml:space="preserve">We do our best to respond to all inquiries within 24-48 business hours.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Contact Methods</w:t>
      </w:r>
    </w:p>
    <w:p>
      <w:pPr>
        <w:spacing w:lineRule="auto"/>
      </w:pPr>
      <w:r>
        <w:rPr/>
        <w:t xml:space="preserve">The best way to get in touch is by using the form below.</w:t>
      </w:r>
    </w:p>
    <w:p>
      <w:pPr>
        <w:spacing w:lineRule="auto"/>
      </w:pPr>
      <w:r>
        <w:rPr/>
        <w:t xml:space="preserve">For backup, you can also reach us via email at: </w:t>
      </w:r>
      <w:hyperlink r:id="rId6">
        <w:r>
          <w:rPr>
            <w:rStyle w:val="Hyperlink"/>
            <w:b/>
          </w:rPr>
          <w:t xml:space="preserve">hello@mindmekka.com</w:t>
        </w:r>
      </w:hyperlink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Looking for Service Support?</w:t>
      </w:r>
    </w:p>
    <w:p>
      <w:pPr>
        <w:spacing w:lineRule="auto"/>
      </w:pPr>
      <w:r>
        <w:rPr/>
        <w:t xml:space="preserve">Please note that for all service-related inquiries, including WordPress care, content packages, and website audits, we recommend our trusted partner, Optimatika.</w:t>
      </w:r>
    </w:p>
    <w:p>
      <w:pPr>
        <w:spacing w:lineRule="auto"/>
      </w:pPr>
      <w:hyperlink r:id="rId7">
        <w:r>
          <w:rPr>
            <w:rStyle w:val="Hyperlink"/>
          </w:rPr>
          <w:t xml:space="preserve">Visit Optimatika for support requests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hello@mindmekka.com" TargetMode="External"/>
  <Relationship Id="rId7" Type="http://schemas.openxmlformats.org/officeDocument/2006/relationships/hyperlink" Target="/partner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