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Penalized-Constrained Regression</w:t>
      </w:r>
    </w:p>
    <w:p>
      <w:pPr>
        <w:pStyle w:val="Subtitle"/>
      </w:pPr>
      <w:r>
        <w:t xml:space="preserve">Combining Regularization and Domain Constraints for Cost Estimation</w:t>
      </w:r>
    </w:p>
    <w:p>
      <w:pPr>
        <w:pStyle w:val="Author"/>
      </w:pPr>
      <w:r>
        <w:t xml:space="preserve">Kevin Joy</w:t>
      </w:r>
    </w:p>
    <w:p>
      <w:pPr>
        <w:pStyle w:val="Author"/>
      </w:pPr>
      <w:r>
        <w:t xml:space="preserve">Max Watstein</w:t>
      </w:r>
    </w:p>
    <w:p>
      <w:pPr>
        <w:pStyle w:val="Date"/>
      </w:pPr>
      <w:r>
        <w:t xml:space="preserve">2026-02-04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stract"/>
    <w:p>
      <w:pPr>
        <w:pStyle w:val="Heading2"/>
      </w:pPr>
      <w:r>
        <w:t xml:space="preserve">1 Abstract</w:t>
      </w:r>
    </w:p>
    <w:p>
      <w:pPr>
        <w:pStyle w:val="FirstParagraph"/>
      </w:pPr>
      <w:r>
        <w:t xml:space="preserve">Small datasets with intercorrelated predictors pose serious challenges to Ordinary Least Squares (OLS) regression, often producing coefficients that are statistically unstable and economically implausible. A motivating example in cost estimation is the learning curve with rate effect, where lot midpoint correlates with lot size as production ramps up, and domain knowledge establishes that learning and rate slopes should be</w:t>
      </w:r>
      <w:r>
        <w:t xml:space="preserve"> </w:t>
      </w:r>
      <m:oMath>
        <m:r>
          <m:rPr>
            <m:sty m:val="p"/>
          </m:rPr>
          <m:t>≤</m:t>
        </m:r>
        <m:r>
          <m:t>100</m:t>
        </m:r>
        <m:r>
          <m:rPr>
            <m:sty m:val="p"/>
          </m:rPr>
          <m:t>%</m:t>
        </m:r>
      </m:oMath>
      <w:r>
        <w:t xml:space="preserve">. This paper combines penalized regularization (Lasso, Ridge, Elastic Net) with constrained optimization to ensure economically valid coefficients while maintaining predictive accuracy. Through a Monte Carlo simulation study of 8,100 scenarios, we find that Penalized-Constrained Regression (PCReg) outperforms OLS in 58% of cases overall, with the strongest advantage precisely when OLS produces economically unreasonable coefficients. The research team developed the</w:t>
      </w:r>
      <w:r>
        <w:t xml:space="preserve"> </w:t>
      </w:r>
      <w:r>
        <w:rPr>
          <w:rStyle w:val="VerbatimChar"/>
        </w:rPr>
        <w:t xml:space="preserve">penalized-constrained</w:t>
      </w:r>
      <w:r>
        <w:t xml:space="preserve"> </w:t>
      </w:r>
      <w:r>
        <w:t xml:space="preserve">Python package specifically for the cost estimating community after finding no existing library that combined these capabilities.</w:t>
      </w:r>
    </w:p>
    <w:bookmarkEnd w:id="20"/>
    <w:bookmarkStart w:id="24" w:name="sec-introduction"/>
    <w:p>
      <w:pPr>
        <w:pStyle w:val="Heading2"/>
      </w:pPr>
      <w:r>
        <w:t xml:space="preserve">2 Introduction</w:t>
      </w:r>
    </w:p>
    <w:p>
      <w:pPr>
        <w:pStyle w:val="FirstParagraph"/>
      </w:pPr>
      <w:r>
        <w:t xml:space="preserve">Developing Cost Estimating Relationships (CERs) for small datasets (5-30 data points), a recurring pattern emerges: strong fit statistics (R², CV) but nonsensical coefficients—wrong signs, implausible magnitudes, and poor p-values for critical predictors. As Department of Defense analysts, this story may feel too close to home.</w:t>
      </w:r>
    </w:p>
    <w:p>
      <w:pPr>
        <w:pStyle w:val="BodyText"/>
      </w:pPr>
      <w:r>
        <w:t xml:space="preserve">Unfortunately, multicollinear datasets are a frequent presence in our analysis, causing models to misbehave. The consequences of multicollinearity in small samples are well-documented</w:t>
      </w:r>
      <w:r>
        <w:t xml:space="preserve"> </w:t>
      </w:r>
      <w:r>
        <w:t xml:space="preserve">(Flynn and James 2016)</w:t>
      </w:r>
      <w:r>
        <w:t xml:space="preserve">:</w:t>
      </w:r>
    </w:p>
    <w:p>
      <w:pPr>
        <w:pStyle w:val="Compact"/>
        <w:numPr>
          <w:ilvl w:val="0"/>
          <w:numId w:val="1001"/>
        </w:numPr>
      </w:pPr>
      <w:r>
        <w:rPr>
          <w:b/>
          <w:bCs/>
        </w:rPr>
        <w:t xml:space="preserve">Unstable coefficient estimates</w:t>
      </w:r>
      <w:r>
        <w:t xml:space="preserve">: Coefficients that swing wildly with small changes in the data</w:t>
      </w:r>
    </w:p>
    <w:p>
      <w:pPr>
        <w:pStyle w:val="Compact"/>
        <w:numPr>
          <w:ilvl w:val="0"/>
          <w:numId w:val="1001"/>
        </w:numPr>
      </w:pPr>
      <w:r>
        <w:rPr>
          <w:b/>
          <w:bCs/>
        </w:rPr>
        <w:t xml:space="preserve">Wrong coefficient signs</w:t>
      </w:r>
      <w:r>
        <w:t xml:space="preserve">: Estimates flip positive/negative contrary to domain knowledge</w:t>
      </w:r>
    </w:p>
    <w:p>
      <w:pPr>
        <w:pStyle w:val="Compact"/>
        <w:numPr>
          <w:ilvl w:val="0"/>
          <w:numId w:val="1001"/>
        </w:numPr>
      </w:pPr>
      <w:r>
        <w:rPr>
          <w:b/>
          <w:bCs/>
        </w:rPr>
        <w:t xml:space="preserve">Unreliable hypothesis testing</w:t>
      </w:r>
      <w:r>
        <w:t xml:space="preserve">: High F-statistic but individually insignificant t-statistics</w:t>
      </w:r>
    </w:p>
    <w:p>
      <w:pPr>
        <w:pStyle w:val="Compact"/>
        <w:numPr>
          <w:ilvl w:val="0"/>
          <w:numId w:val="1001"/>
        </w:numPr>
      </w:pPr>
      <w:r>
        <w:rPr>
          <w:b/>
          <w:bCs/>
        </w:rPr>
        <w:t xml:space="preserve">Inflated variance</w:t>
      </w:r>
      <w:r>
        <w:t xml:space="preserve">: Coefficient variance increases by factor</w:t>
      </w:r>
      <w:r>
        <w:t xml:space="preserve"> </w:t>
      </w:r>
      <m:oMath>
        <m:r>
          <m:t>1</m:t>
        </m:r>
        <m:r>
          <m:rPr>
            <m:sty m:val="p"/>
          </m:rPr>
          <m:t>/</m:t>
        </m:r>
        <m:d>
          <m:dPr>
            <m:begChr m:val="("/>
            <m:sepChr m:val=""/>
            <m:endChr m:val=")"/>
            <m:grow/>
          </m:dPr>
          <m:e>
            <m:r>
              <m:t>1</m:t>
            </m:r>
            <m:r>
              <m:rPr>
                <m:sty m:val="p"/>
              </m:rPr>
              <m:t>−</m:t>
            </m:r>
            <m:sSup>
              <m:e>
                <m:r>
                  <m:t>R</m:t>
                </m:r>
              </m:e>
              <m:sup>
                <m:r>
                  <m:t>2</m:t>
                </m:r>
              </m:sup>
            </m:sSup>
          </m:e>
        </m:d>
      </m:oMath>
      <w:r>
        <w:t xml:space="preserve"> </w:t>
      </w:r>
      <w:r>
        <w:t xml:space="preserve">where</w:t>
      </w:r>
      <w:r>
        <w:t xml:space="preserve"> </w:t>
      </w:r>
      <m:oMath>
        <m:sSup>
          <m:e>
            <m:r>
              <m:t>R</m:t>
            </m:r>
          </m:e>
          <m:sup>
            <m:r>
              <m:t>2</m:t>
            </m:r>
          </m:sup>
        </m:sSup>
      </m:oMath>
      <w:r>
        <w:t xml:space="preserve"> </w:t>
      </w:r>
      <w:r>
        <w:t xml:space="preserve">is the correlation between predictors</w:t>
      </w:r>
    </w:p>
    <w:bookmarkStart w:id="22" w:name="the-motivating-problem-learning-curves"/>
    <w:p>
      <w:pPr>
        <w:pStyle w:val="Heading3"/>
      </w:pPr>
      <w:r>
        <w:t xml:space="preserve">2.1 The Motivating Problem: Learning Curves</w:t>
      </w:r>
    </w:p>
    <w:p>
      <w:pPr>
        <w:pStyle w:val="FirstParagraph"/>
      </w:pPr>
      <w:r>
        <w:t xml:space="preserve">The motivating example for this research is the learning curve with rate effect:</w:t>
      </w:r>
    </w:p>
    <w:p>
      <w:pPr>
        <w:pStyle w:val="BodyText"/>
      </w:pPr>
      <w:bookmarkStart w:id="21" w:name="eq-learning-curve"/>
      <m:oMathPara>
        <m:oMathParaPr>
          <m:jc m:val="center"/>
        </m:oMathParaPr>
        <m:oMath>
          <m:r>
            <m:t>Y</m:t>
          </m:r>
          <m:r>
            <m:rPr>
              <m:sty m:val="p"/>
            </m:rPr>
            <m:t>=</m:t>
          </m:r>
          <m:sSub>
            <m:e>
              <m:r>
                <m:t>T</m:t>
              </m:r>
            </m:e>
            <m:sub>
              <m:r>
                <m:t>1</m:t>
              </m:r>
            </m:sub>
          </m:sSub>
          <m:r>
            <m:rPr>
              <m:sty m:val="p"/>
            </m:rPr>
            <m:t>⋅</m:t>
          </m:r>
          <m:sSup>
            <m:e>
              <m:d>
                <m:dPr>
                  <m:begChr m:val="("/>
                  <m:sepChr m:val=""/>
                  <m:endChr m:val=")"/>
                  <m:grow/>
                </m:dPr>
                <m:e>
                  <m:r>
                    <m:rPr>
                      <m:nor/>
                      <m:sty m:val="p"/>
                    </m:rPr>
                    <m:t>LotMidpoint</m:t>
                  </m:r>
                </m:e>
              </m:d>
            </m:e>
            <m:sup>
              <m:r>
                <m:t>b</m:t>
              </m:r>
            </m:sup>
          </m:sSup>
          <m:r>
            <m:rPr>
              <m:sty m:val="p"/>
            </m:rPr>
            <m:t>⋅</m:t>
          </m:r>
          <m:sSup>
            <m:e>
              <m:d>
                <m:dPr>
                  <m:begChr m:val="("/>
                  <m:sepChr m:val=""/>
                  <m:endChr m:val=")"/>
                  <m:grow/>
                </m:dPr>
                <m:e>
                  <m:r>
                    <m:rPr>
                      <m:nor/>
                      <m:sty m:val="p"/>
                    </m:rPr>
                    <m:t>LotQuantity</m:t>
                  </m:r>
                </m:e>
              </m:d>
            </m:e>
            <m:sup>
              <m:r>
                <m:t>c</m:t>
              </m:r>
            </m:sup>
          </m:sSup>
          <m:r>
            <m:rPr>
              <m:sty m:val="p"/>
            </m:rPr>
            <m:t>⋅</m:t>
          </m:r>
          <m:r>
            <m:t>ε</m:t>
          </m:r>
          <m:r>
            <m:t>  </m:t>
          </m:r>
          <m:d>
            <m:dPr>
              <m:begChr m:val="("/>
              <m:sepChr m:val=""/>
              <m:endChr m:val=")"/>
              <m:grow/>
            </m:dPr>
            <m:e>
              <m:r>
                <m:t>1</m:t>
              </m:r>
            </m:e>
          </m:d>
        </m:oMath>
      </m:oMathPara>
      <w:bookmarkEnd w:id="21"/>
    </w:p>
    <w:p>
      <w:pPr>
        <w:pStyle w:val="FirstParagraph"/>
      </w:pPr>
      <w:r>
        <w:t xml:space="preserve">In this specification, lot midpoint (learning variable) is inherently correlated with lot size (rate variable) as production ramps up. Domain knowledge establishes that learning and rate slopes should be</w:t>
      </w:r>
      <w:r>
        <w:t xml:space="preserve"> </w:t>
      </w:r>
      <m:oMath>
        <m:r>
          <m:rPr>
            <m:sty m:val="p"/>
          </m:rPr>
          <m:t>≤</m:t>
        </m:r>
        <m:r>
          <m:t>100</m:t>
        </m:r>
        <m:r>
          <m:rPr>
            <m:sty m:val="p"/>
          </m:rPr>
          <m:t>%</m:t>
        </m:r>
      </m:oMath>
      <w:r>
        <w:t xml:space="preserve">—costs should not</w:t>
      </w:r>
      <w:r>
        <w:t xml:space="preserve"> </w:t>
      </w:r>
      <w:r>
        <w:rPr>
          <w:i/>
          <w:iCs/>
        </w:rPr>
        <w:t xml:space="preserve">increase</w:t>
      </w:r>
      <w:r>
        <w:t xml:space="preserve"> </w:t>
      </w:r>
      <w:r>
        <w:t xml:space="preserve">with cumulative production experience.</w:t>
      </w:r>
    </w:p>
    <w:bookmarkEnd w:id="22"/>
    <w:bookmarkStart w:id="23" w:name="research-contribution"/>
    <w:p>
      <w:pPr>
        <w:pStyle w:val="Heading3"/>
      </w:pPr>
      <w:r>
        <w:t xml:space="preserve">2.2 Research Contribution</w:t>
      </w:r>
    </w:p>
    <w:p>
      <w:pPr>
        <w:pStyle w:val="FirstParagraph"/>
      </w:pPr>
      <w:r>
        <w:t xml:space="preserve">This paper provides a practical guide that combines penalized regularization with constrained optimization in the context of cost estimation. Key contributions include:</w:t>
      </w:r>
    </w:p>
    <w:p>
      <w:pPr>
        <w:pStyle w:val="Compact"/>
        <w:numPr>
          <w:ilvl w:val="0"/>
          <w:numId w:val="1002"/>
        </w:numPr>
      </w:pPr>
      <w:r>
        <w:t xml:space="preserve">Python package combining Elastic Net penalties with coefficient bound constraints</w:t>
      </w:r>
    </w:p>
    <w:p>
      <w:pPr>
        <w:pStyle w:val="Compact"/>
        <w:numPr>
          <w:ilvl w:val="0"/>
          <w:numId w:val="1002"/>
        </w:numPr>
      </w:pPr>
      <w:r>
        <w:t xml:space="preserve">Cross-validation framework for likelihood-free hyperparameter selection</w:t>
      </w:r>
    </w:p>
    <w:p>
      <w:pPr>
        <w:pStyle w:val="Compact"/>
        <w:numPr>
          <w:ilvl w:val="0"/>
          <w:numId w:val="1002"/>
        </w:numPr>
      </w:pPr>
      <w:r>
        <w:t xml:space="preserve">Benchmarks comparing PCReg against OLS, Ridge, and Lasso across varying sample sizes</w:t>
      </w:r>
    </w:p>
    <w:p>
      <w:pPr>
        <w:pStyle w:val="Compact"/>
        <w:numPr>
          <w:ilvl w:val="0"/>
          <w:numId w:val="1002"/>
        </w:numPr>
      </w:pPr>
      <w:r>
        <w:t xml:space="preserve">Practical decision rules for when to use constrained methods</w:t>
      </w:r>
    </w:p>
    <w:p>
      <w:pPr>
        <w:pStyle w:val="FirstParagraph"/>
      </w:pPr>
      <w:r>
        <w:rPr>
          <w:b/>
          <w:bCs/>
        </w:rPr>
        <w:t xml:space="preserve">Software Availability</w:t>
      </w:r>
      <w:r>
        <w:t xml:space="preserve">: The research team developed the</w:t>
      </w:r>
      <w:r>
        <w:t xml:space="preserve"> </w:t>
      </w:r>
      <w:r>
        <w:rPr>
          <w:rStyle w:val="VerbatimChar"/>
        </w:rPr>
        <w:t xml:space="preserve">penalized-constrained</w:t>
      </w:r>
      <w:r>
        <w:t xml:space="preserve"> </w:t>
      </w:r>
      <w:r>
        <w:t xml:space="preserve">Python package specifically for the cost estimating community after finding no existing library that combined penalized regularization with coefficient constraints. This work emerged from practical challenges encountered while developing hundreds of learning curve CERs for small datasets.</w:t>
      </w:r>
    </w:p>
    <w:bookmarkEnd w:id="23"/>
    <w:bookmarkEnd w:id="24"/>
    <w:bookmarkStart w:id="36" w:name="sec-motivating"/>
    <w:p>
      <w:pPr>
        <w:pStyle w:val="Heading2"/>
      </w:pPr>
      <w:r>
        <w:t xml:space="preserve">3 Motivating Example</w:t>
      </w:r>
    </w:p>
    <w:p>
      <w:pPr>
        <w:pStyle w:val="FirstParagraph"/>
      </w:pPr>
      <w:r>
        <w:t xml:space="preserve">We demonstrate the problem using a learning curve dataset with only</w:t>
      </w:r>
      <w:r>
        <w:t xml:space="preserve"> </w:t>
      </w:r>
      <w:r>
        <w:rPr>
          <w:b/>
          <w:bCs/>
        </w:rPr>
        <w:t xml:space="preserve">5 training lots</w:t>
      </w:r>
      <w:r>
        <w:t xml:space="preserve">—the practical minimum for learning curve analysis.</w:t>
      </w:r>
    </w:p>
    <w:bookmarkStart w:id="25" w:name="load-data"/>
    <w:p>
      <w:pPr>
        <w:pStyle w:val="SourceCode"/>
      </w:pPr>
      <w:r>
        <w:rPr>
          <w:rStyle w:val="NormalTok"/>
        </w:rPr>
        <w:t xml:space="preserve">df </w:t>
      </w:r>
      <w:r>
        <w:rPr>
          <w:rStyle w:val="OperatorTok"/>
        </w:rPr>
        <w:t xml:space="preserve">=</w:t>
      </w:r>
      <w:r>
        <w:rPr>
          <w:rStyle w:val="NormalTok"/>
        </w:rPr>
        <w:t xml:space="preserve"> pd.read_csv(OUTPUT_DIR </w:t>
      </w:r>
      <w:r>
        <w:rPr>
          <w:rStyle w:val="OperatorTok"/>
        </w:rPr>
        <w:t xml:space="preserve">/</w:t>
      </w:r>
      <w:r>
        <w:rPr>
          <w:rStyle w:val="NormalTok"/>
        </w:rPr>
        <w:t xml:space="preserve"> </w:t>
      </w:r>
      <w:r>
        <w:rPr>
          <w:rStyle w:val="StringTok"/>
        </w:rPr>
        <w:t xml:space="preserve">'motivational_example_data.csv'</w:t>
      </w:r>
      <w:r>
        <w:rPr>
          <w:rStyle w:val="NormalTok"/>
        </w:rPr>
        <w:t xml:space="preserve">)</w:t>
      </w:r>
      <w:r>
        <w:br/>
      </w:r>
      <w:r>
        <w:rPr>
          <w:rStyle w:val="NormalTok"/>
        </w:rPr>
        <w:t xml:space="preserve">df_train </w:t>
      </w:r>
      <w:r>
        <w:rPr>
          <w:rStyle w:val="OperatorTok"/>
        </w:rPr>
        <w:t xml:space="preserve">=</w:t>
      </w:r>
      <w:r>
        <w:rPr>
          <w:rStyle w:val="NormalTok"/>
        </w:rPr>
        <w:t xml:space="preserve"> df[df[</w:t>
      </w:r>
      <w:r>
        <w:rPr>
          <w:rStyle w:val="StringTok"/>
        </w:rPr>
        <w:t xml:space="preserve">'lot_type'</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].copy()</w:t>
      </w:r>
      <w:r>
        <w:br/>
      </w:r>
      <w:r>
        <w:rPr>
          <w:rStyle w:val="NormalTok"/>
        </w:rPr>
        <w:t xml:space="preserve">df_test </w:t>
      </w:r>
      <w:r>
        <w:rPr>
          <w:rStyle w:val="OperatorTok"/>
        </w:rPr>
        <w:t xml:space="preserve">=</w:t>
      </w:r>
      <w:r>
        <w:rPr>
          <w:rStyle w:val="NormalTok"/>
        </w:rPr>
        <w:t xml:space="preserve"> df[df[</w:t>
      </w:r>
      <w:r>
        <w:rPr>
          <w:rStyle w:val="StringTok"/>
        </w:rPr>
        <w:t xml:space="preserve">'lot_type'</w:t>
      </w:r>
      <w:r>
        <w:rPr>
          <w:rStyle w:val="NormalTok"/>
        </w:rPr>
        <w:t xml:space="preserve">] </w:t>
      </w:r>
      <w:r>
        <w:rPr>
          <w:rStyle w:val="OperatorTok"/>
        </w:rPr>
        <w:t xml:space="preserve">==</w:t>
      </w:r>
      <w:r>
        <w:rPr>
          <w:rStyle w:val="NormalTok"/>
        </w:rPr>
        <w:t xml:space="preserve"> </w:t>
      </w:r>
      <w:r>
        <w:rPr>
          <w:rStyle w:val="StringTok"/>
        </w:rPr>
        <w:t xml:space="preserve">'test'</w:t>
      </w:r>
      <w:r>
        <w:rPr>
          <w:rStyle w:val="NormalTok"/>
        </w:rPr>
        <w:t xml:space="preserve">].copy()</w:t>
      </w:r>
      <w:r>
        <w:br/>
      </w:r>
      <w:r>
        <w:br/>
      </w:r>
      <w:r>
        <w:rPr>
          <w:rStyle w:val="BuiltInTok"/>
        </w:rPr>
        <w:t xml:space="preserve">print</w:t>
      </w:r>
      <w:r>
        <w:rPr>
          <w:rStyle w:val="NormalTok"/>
        </w:rPr>
        <w:t xml:space="preserve">(</w:t>
      </w:r>
      <w:r>
        <w:rPr>
          <w:rStyle w:val="SpecialStringTok"/>
        </w:rPr>
        <w:t xml:space="preserve">f"Training samples: </w:t>
      </w:r>
      <w:r>
        <w:rPr>
          <w:rStyle w:val="SpecialCharTok"/>
        </w:rPr>
        <w:t xml:space="preserve">{</w:t>
      </w:r>
      <w:r>
        <w:rPr>
          <w:rStyle w:val="BuiltInTok"/>
        </w:rPr>
        <w:t xml:space="preserve">len</w:t>
      </w:r>
      <w:r>
        <w:rPr>
          <w:rStyle w:val="NormalTok"/>
        </w:rPr>
        <w:t xml:space="preserve">(df_train)</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 samples: </w:t>
      </w:r>
      <w:r>
        <w:rPr>
          <w:rStyle w:val="SpecialCharTok"/>
        </w:rPr>
        <w:t xml:space="preserve">{</w:t>
      </w:r>
      <w:r>
        <w:rPr>
          <w:rStyle w:val="BuiltInTok"/>
        </w:rPr>
        <w:t xml:space="preserve">len</w:t>
      </w:r>
      <w:r>
        <w:rPr>
          <w:rStyle w:val="NormalTok"/>
        </w:rPr>
        <w:t xml:space="preserve">(df_test)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True parameters:"</w:t>
      </w:r>
      <w:r>
        <w:rPr>
          <w:rStyle w:val="NormalTok"/>
        </w:rPr>
        <w:t xml:space="preserve">)</w:t>
      </w:r>
      <w:r>
        <w:br/>
      </w:r>
      <w:r>
        <w:rPr>
          <w:rStyle w:val="BuiltInTok"/>
        </w:rPr>
        <w:t xml:space="preserve">print</w:t>
      </w:r>
      <w:r>
        <w:rPr>
          <w:rStyle w:val="NormalTok"/>
        </w:rPr>
        <w:t xml:space="preserve">(</w:t>
      </w:r>
      <w:r>
        <w:rPr>
          <w:rStyle w:val="SpecialStringTok"/>
        </w:rPr>
        <w:t xml:space="preserve">f"  T1 = </w:t>
      </w:r>
      <w:r>
        <w:rPr>
          <w:rStyle w:val="SpecialCharTok"/>
        </w:rPr>
        <w:t xml:space="preserve">{</w:t>
      </w:r>
      <w:r>
        <w:rPr>
          <w:rStyle w:val="NormalTok"/>
        </w:rPr>
        <w:t xml:space="preserve">df[</w:t>
      </w:r>
      <w:r>
        <w:rPr>
          <w:rStyle w:val="StringTok"/>
        </w:rPr>
        <w:t xml:space="preserve">'T1_true'</w:t>
      </w:r>
      <w:r>
        <w:rPr>
          <w:rStyle w:val="NormalTok"/>
        </w:rPr>
        <w:t xml:space="preserve">]</w:t>
      </w:r>
      <w:r>
        <w:rPr>
          <w:rStyle w:val="SpecialCharTok"/>
        </w:rPr>
        <w:t xml:space="preserve">.</w:t>
      </w:r>
      <w:r>
        <w:rPr>
          <w:rStyle w:val="NormalTok"/>
        </w:rPr>
        <w:t xml:space="preserve">iloc[</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Learning Rate = </w:t>
      </w:r>
      <w:r>
        <w:rPr>
          <w:rStyle w:val="SpecialCharTok"/>
        </w:rPr>
        <w:t xml:space="preserve">{</w:t>
      </w:r>
      <w:r>
        <w:rPr>
          <w:rStyle w:val="DecValTok"/>
        </w:rPr>
        <w:t xml:space="preserve">2</w:t>
      </w:r>
      <w:r>
        <w:rPr>
          <w:rStyle w:val="OperatorTok"/>
        </w:rPr>
        <w:t xml:space="preserve">**</w:t>
      </w:r>
      <w:r>
        <w:rPr>
          <w:rStyle w:val="NormalTok"/>
        </w:rPr>
        <w:t xml:space="preserve">df[</w:t>
      </w:r>
      <w:r>
        <w:rPr>
          <w:rStyle w:val="StringTok"/>
        </w:rPr>
        <w:t xml:space="preserve">'b_true'</w:t>
      </w:r>
      <w:r>
        <w:rPr>
          <w:rStyle w:val="NormalTok"/>
        </w:rPr>
        <w:t xml:space="preserve">]</w:t>
      </w:r>
      <w:r>
        <w:rPr>
          <w:rStyle w:val="SpecialCharTok"/>
        </w:rPr>
        <w:t xml:space="preserve">.</w:t>
      </w:r>
      <w:r>
        <w:rPr>
          <w:rStyle w:val="NormalTok"/>
        </w:rPr>
        <w:t xml:space="preserve">iloc[</w:t>
      </w:r>
      <w:r>
        <w:rPr>
          <w:rStyle w:val="DecValTok"/>
        </w:rPr>
        <w:t xml:space="preserve">0</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Rate Effect = </w:t>
      </w:r>
      <w:r>
        <w:rPr>
          <w:rStyle w:val="SpecialCharTok"/>
        </w:rPr>
        <w:t xml:space="preserve">{</w:t>
      </w:r>
      <w:r>
        <w:rPr>
          <w:rStyle w:val="DecValTok"/>
        </w:rPr>
        <w:t xml:space="preserve">2</w:t>
      </w:r>
      <w:r>
        <w:rPr>
          <w:rStyle w:val="OperatorTok"/>
        </w:rPr>
        <w:t xml:space="preserve">**</w:t>
      </w:r>
      <w:r>
        <w:rPr>
          <w:rStyle w:val="NormalTok"/>
        </w:rPr>
        <w:t xml:space="preserve">df[</w:t>
      </w:r>
      <w:r>
        <w:rPr>
          <w:rStyle w:val="StringTok"/>
        </w:rPr>
        <w:t xml:space="preserve">'c_true'</w:t>
      </w:r>
      <w:r>
        <w:rPr>
          <w:rStyle w:val="NormalTok"/>
        </w:rPr>
        <w:t xml:space="preserve">]</w:t>
      </w:r>
      <w:r>
        <w:rPr>
          <w:rStyle w:val="SpecialCharTok"/>
        </w:rPr>
        <w:t xml:space="preserve">.</w:t>
      </w:r>
      <w:r>
        <w:rPr>
          <w:rStyle w:val="NormalTok"/>
        </w:rPr>
        <w:t xml:space="preserve">iloc[</w:t>
      </w:r>
      <w:r>
        <w:rPr>
          <w:rStyle w:val="DecValTok"/>
        </w:rPr>
        <w:t xml:space="preserve">0</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p>
    <w:p>
      <w:pPr>
        <w:pStyle w:val="SourceCode"/>
      </w:pPr>
      <w:r>
        <w:rPr>
          <w:rStyle w:val="VerbatimChar"/>
        </w:rPr>
        <w:t xml:space="preserve">Training samples: 5</w:t>
      </w:r>
      <w:r>
        <w:br/>
      </w:r>
      <w:r>
        <w:rPr>
          <w:rStyle w:val="VerbatimChar"/>
        </w:rPr>
        <w:t xml:space="preserve">Test samples: 21</w:t>
      </w:r>
      <w:r>
        <w:br/>
      </w:r>
      <w:r>
        <w:br/>
      </w:r>
      <w:r>
        <w:rPr>
          <w:rStyle w:val="VerbatimChar"/>
        </w:rPr>
        <w:t xml:space="preserve">True parameters:</w:t>
      </w:r>
      <w:r>
        <w:br/>
      </w:r>
      <w:r>
        <w:rPr>
          <w:rStyle w:val="VerbatimChar"/>
        </w:rPr>
        <w:t xml:space="preserve">  T1 = 100</w:t>
      </w:r>
      <w:r>
        <w:br/>
      </w:r>
      <w:r>
        <w:rPr>
          <w:rStyle w:val="VerbatimChar"/>
        </w:rPr>
        <w:t xml:space="preserve">  Learning Rate = 90.0%</w:t>
      </w:r>
      <w:r>
        <w:br/>
      </w:r>
      <w:r>
        <w:rPr>
          <w:rStyle w:val="VerbatimChar"/>
        </w:rPr>
        <w:t xml:space="preserve">  Rate Effect = 90.0%</w:t>
      </w:r>
    </w:p>
    <w:bookmarkEnd w:id="25"/>
    <w:p>
      <w:pPr>
        <w:pStyle w:val="SourceCode"/>
      </w:pPr>
      <w:r>
        <w:rPr>
          <w:rStyle w:val="NormalTok"/>
        </w:rPr>
        <w:t xml:space="preserve">fig </w:t>
      </w:r>
      <w:r>
        <w:rPr>
          <w:rStyle w:val="OperatorTok"/>
        </w:rPr>
        <w:t xml:space="preserve">=</w:t>
      </w:r>
      <w:r>
        <w:rPr>
          <w:rStyle w:val="NormalTok"/>
        </w:rPr>
        <w:t xml:space="preserve"> px.scatter(</w:t>
      </w:r>
      <w:r>
        <w:br/>
      </w:r>
      <w:r>
        <w:rPr>
          <w:rStyle w:val="NormalTok"/>
        </w:rPr>
        <w:t xml:space="preserve">    df, x</w:t>
      </w:r>
      <w:r>
        <w:rPr>
          <w:rStyle w:val="OperatorTok"/>
        </w:rPr>
        <w:t xml:space="preserve">=</w:t>
      </w:r>
      <w:r>
        <w:rPr>
          <w:rStyle w:val="StringTok"/>
        </w:rPr>
        <w:t xml:space="preserve">'lot_midpoint'</w:t>
      </w:r>
      <w:r>
        <w:rPr>
          <w:rStyle w:val="NormalTok"/>
        </w:rPr>
        <w:t xml:space="preserve">, y</w:t>
      </w:r>
      <w:r>
        <w:rPr>
          <w:rStyle w:val="OperatorTok"/>
        </w:rPr>
        <w:t xml:space="preserve">=</w:t>
      </w:r>
      <w:r>
        <w:rPr>
          <w:rStyle w:val="StringTok"/>
        </w:rPr>
        <w:t xml:space="preserve">'observed_cost'</w:t>
      </w:r>
      <w:r>
        <w:rPr>
          <w:rStyle w:val="NormalTok"/>
        </w:rPr>
        <w:t xml:space="preserve">, color</w:t>
      </w:r>
      <w:r>
        <w:rPr>
          <w:rStyle w:val="OperatorTok"/>
        </w:rPr>
        <w:t xml:space="preserve">=</w:t>
      </w:r>
      <w:r>
        <w:rPr>
          <w:rStyle w:val="StringTok"/>
        </w:rPr>
        <w:t xml:space="preserve">'lot_type'</w:t>
      </w:r>
      <w:r>
        <w:rPr>
          <w:rStyle w:val="NormalTok"/>
        </w:rPr>
        <w:t xml:space="preserve">,</w:t>
      </w:r>
      <w:r>
        <w:br/>
      </w:r>
      <w:r>
        <w:rPr>
          <w:rStyle w:val="NormalTok"/>
        </w:rPr>
        <w:t xml:space="preserve">    title</w:t>
      </w:r>
      <w:r>
        <w:rPr>
          <w:rStyle w:val="OperatorTok"/>
        </w:rPr>
        <w:t xml:space="preserve">=</w:t>
      </w:r>
      <w:r>
        <w:rPr>
          <w:rStyle w:val="StringTok"/>
        </w:rPr>
        <w:t xml:space="preserve">'Learning Curve Data: 5 Training Lots'</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'lot_midpoint'</w:t>
      </w:r>
      <w:r>
        <w:rPr>
          <w:rStyle w:val="NormalTok"/>
        </w:rPr>
        <w:t xml:space="preserve">: </w:t>
      </w:r>
      <w:r>
        <w:rPr>
          <w:rStyle w:val="StringTok"/>
        </w:rPr>
        <w:t xml:space="preserve">'Lot Midpoint'</w:t>
      </w:r>
      <w:r>
        <w:rPr>
          <w:rStyle w:val="NormalTok"/>
        </w:rPr>
        <w:t xml:space="preserve">, </w:t>
      </w:r>
      <w:r>
        <w:rPr>
          <w:rStyle w:val="StringTok"/>
        </w:rPr>
        <w:t xml:space="preserve">'observed_cost'</w:t>
      </w:r>
      <w:r>
        <w:rPr>
          <w:rStyle w:val="NormalTok"/>
        </w:rPr>
        <w:t xml:space="preserve">: </w:t>
      </w:r>
      <w:r>
        <w:rPr>
          <w:rStyle w:val="StringTok"/>
        </w:rPr>
        <w:t xml:space="preserve">'Observed Cost ($)'</w:t>
      </w:r>
      <w:r>
        <w:rPr>
          <w:rStyle w:val="NormalTok"/>
        </w:rPr>
        <w:t xml:space="preserve">},</w:t>
      </w:r>
      <w:r>
        <w:br/>
      </w:r>
      <w:r>
        <w:rPr>
          <w:rStyle w:val="NormalTok"/>
        </w:rPr>
        <w:t xml:space="preserve">    color_discrete_map</w:t>
      </w:r>
      <w:r>
        <w:rPr>
          <w:rStyle w:val="OperatorTok"/>
        </w:rPr>
        <w:t xml:space="preserve">=</w:t>
      </w:r>
      <w:r>
        <w:rPr>
          <w:rStyle w:val="NormalTok"/>
        </w:rPr>
        <w:t xml:space="preserve">{</w:t>
      </w:r>
      <w:r>
        <w:rPr>
          <w:rStyle w:val="StringTok"/>
        </w:rPr>
        <w:t xml:space="preserve">'train'</w:t>
      </w:r>
      <w:r>
        <w:rPr>
          <w:rStyle w:val="NormalTok"/>
        </w:rPr>
        <w:t xml:space="preserve">: </w:t>
      </w:r>
      <w:r>
        <w:rPr>
          <w:rStyle w:val="StringTok"/>
        </w:rPr>
        <w:t xml:space="preserve">'#1f77b4'</w:t>
      </w:r>
      <w:r>
        <w:rPr>
          <w:rStyle w:val="NormalTok"/>
        </w:rPr>
        <w:t xml:space="preserve">, </w:t>
      </w:r>
      <w:r>
        <w:rPr>
          <w:rStyle w:val="StringTok"/>
        </w:rPr>
        <w:t xml:space="preserve">'test'</w:t>
      </w:r>
      <w:r>
        <w:rPr>
          <w:rStyle w:val="NormalTok"/>
        </w:rPr>
        <w:t xml:space="preserve">: </w:t>
      </w:r>
      <w:r>
        <w:rPr>
          <w:rStyle w:val="StringTok"/>
        </w:rPr>
        <w:t xml:space="preserve">'#ff7f0e'</w:t>
      </w:r>
      <w:r>
        <w:rPr>
          <w:rStyle w:val="NormalTok"/>
        </w:rPr>
        <w:t xml:space="preserve">}</w:t>
      </w:r>
      <w:r>
        <w:br/>
      </w:r>
      <w:r>
        <w:rPr>
          <w:rStyle w:val="NormalTok"/>
        </w:rPr>
        <w:t xml:space="preserve">)</w:t>
      </w:r>
      <w:r>
        <w:br/>
      </w:r>
      <w:r>
        <w:rPr>
          <w:rStyle w:val="NormalTok"/>
        </w:rPr>
        <w:t xml:space="preserve">fig.update_traces(marker</w:t>
      </w:r>
      <w:r>
        <w:rPr>
          <w:rStyle w:val="OperatorTok"/>
        </w:rPr>
        <w:t xml:space="preserve">=</w:t>
      </w:r>
      <w:r>
        <w:rPr>
          <w:rStyle w:val="BuiltInTok"/>
        </w:rPr>
        <w:t xml:space="preserve">dict</w:t>
      </w:r>
      <w:r>
        <w:rPr>
          <w:rStyle w:val="NormalTok"/>
        </w:rPr>
        <w:t xml:space="preserve">(size</w:t>
      </w:r>
      <w:r>
        <w:rPr>
          <w:rStyle w:val="OperatorTok"/>
        </w:rPr>
        <w:t xml:space="preserve">=</w:t>
      </w:r>
      <w:r>
        <w:rPr>
          <w:rStyle w:val="DecValTok"/>
        </w:rPr>
        <w:t xml:space="preserve">10</w:t>
      </w:r>
      <w:r>
        <w:rPr>
          <w:rStyle w:val="NormalTok"/>
        </w:rPr>
        <w:t xml:space="preserve">))</w:t>
      </w:r>
      <w:r>
        <w:br/>
      </w:r>
      <w:r>
        <w:rPr>
          <w:rStyle w:val="NormalTok"/>
        </w:rPr>
        <w:t xml:space="preserve">fig.update_layout(legend_title_text</w:t>
      </w:r>
      <w:r>
        <w:rPr>
          <w:rStyle w:val="OperatorTok"/>
        </w:rPr>
        <w:t xml:space="preserve">=</w:t>
      </w:r>
      <w:r>
        <w:rPr>
          <w:rStyle w:val="StringTok"/>
        </w:rPr>
        <w:t xml:space="preserve">'Data Type'</w:t>
      </w:r>
      <w:r>
        <w:rPr>
          <w:rStyle w:val="NormalTok"/>
        </w:rPr>
        <w:t xml:space="preserve">)</w:t>
      </w:r>
      <w:r>
        <w:br/>
      </w:r>
      <w:r>
        <w:rPr>
          <w:rStyle w:val="NormalTok"/>
        </w:rPr>
        <w:t xml:space="preserve">fig.show()</w:t>
      </w:r>
    </w:p>
    <w:tbl>
      <w:tblPr>
        <w:tblStyle w:val="Table"/>
        <w:tblW w:type="pct" w:w="5000"/>
        <w:tblLayout w:type="fixed"/>
        <w:tblLook w:firstRow="0" w:lastRow="0" w:firstColumn="0" w:lastColumn="0" w:noHBand="0" w:noVBand="0" w:val="0000"/>
      </w:tblPr>
      <w:tblGrid>
        <w:gridCol w:w="7920"/>
      </w:tblGrid>
      <w:tr>
        <w:tc>
          <w:tcPr/>
          <w:bookmarkStart w:id="28" w:name="fig-data"/>
          <w:tbl>
            <w:tblPr>
              <w:tblStyle w:val="Table"/>
              <w:tblW w:type="pct" w:w="5000"/>
              <w:tblLayout w:type="fixed"/>
              <w:tblLook w:firstRow="0" w:lastRow="0" w:firstColumn="0" w:lastColumn="0" w:noHBand="0" w:noVBand="0" w:val="0000"/>
            </w:tblPr>
            <w:tblGrid>
              <w:gridCol w:w="7920"/>
            </w:tblGrid>
            <w:tr>
              <w:tc>
                <w:tcPr/>
                <w:bookmarkStart w:id="26" w:name="fig-data-1"/>
                <w:p>
                  <w:pPr>
                    <w:pStyle w:val="SourceCode"/>
                    <w:jc w:val="center"/>
                    <w:jc w:val="center"/>
                  </w:pPr>
                  <w:r>
                    <w:rPr>
                      <w:rStyle w:val="VerbatimChar"/>
                    </w:rPr>
                    <w:t xml:space="preserve">Unable to display output for mime type(s): text/html</w:t>
                  </w:r>
                </w:p>
                <w:p>
                  <w:pPr>
                    <w:jc w:val="center"/>
                    <w:jc w:val="center"/>
                  </w:pPr>
                  <w:pPr>
                    <w:jc w:val="left"/>
                    <w:spacing w:before="200"/>
                    <w:pStyle w:val="ImageCaption"/>
                  </w:pPr>
                  <w:r>
                    <w:t xml:space="preserve">(a) Learning curve data with 5 training lots and 21 test lots. The challenge: fit a learning curve model with only 5 observations.</w:t>
                  </w:r>
                </w:p>
                <w:bookmarkEnd w:id="26"/>
              </w:tc>
            </w:tr>
          </w:tbl>
          <w:p>
            <w:pPr>
              <w:jc w:val="center"/>
            </w:pPr>
            <w:r>
              <w:t xml:space="preserve"> </w:t>
            </w:r>
          </w:p>
          <w:tbl>
            <w:tblPr>
              <w:tblStyle w:val="Table"/>
              <w:tblW w:type="pct" w:w="5000"/>
              <w:tblLayout w:type="fixed"/>
              <w:tblLook w:firstRow="0" w:lastRow="0" w:firstColumn="0" w:lastColumn="0" w:noHBand="0" w:noVBand="0" w:val="0000"/>
            </w:tblPr>
            <w:tblGrid>
              <w:gridCol w:w="7920"/>
            </w:tblGrid>
            <w:tr>
              <w:tc>
                <w:tcPr/>
                <w:bookmarkStart w:id="27" w:name="fig-data-2"/>
                <w:p>
                  <w:pPr>
                    <w:pStyle w:val="SourceCode"/>
                    <w:jc w:val="center"/>
                    <w:jc w:val="center"/>
                  </w:pPr>
                  <w:r>
                    <w:rPr>
                      <w:rStyle w:val="VerbatimChar"/>
                    </w:rPr>
                    <w:t xml:space="preserve">Unable to display output for mime type(s): text/html</w:t>
                  </w:r>
                </w:p>
                <w:p>
                  <w:pPr>
                    <w:jc w:val="center"/>
                    <w:jc w:val="center"/>
                  </w:pPr>
                  <w:pPr>
                    <w:jc w:val="left"/>
                    <w:spacing w:before="200"/>
                    <w:pStyle w:val="ImageCaption"/>
                  </w:pPr>
                  <w:r>
                    <w:t xml:space="preserve">(b)</w:t>
                  </w:r>
                </w:p>
                <w:bookmarkEnd w:id="27"/>
              </w:tc>
            </w:tr>
          </w:tbl>
          <w:p>
            <w:pPr>
              <w:jc w:val="center"/>
            </w:pPr>
            <w:pPr>
              <w:jc w:val="left"/>
              <w:spacing w:before="200"/>
              <w:pStyle w:val="ImageCaption"/>
            </w:pPr>
            <w:r>
              <w:t xml:space="preserve">Figure 1</w:t>
            </w:r>
          </w:p>
          <w:bookmarkEnd w:id="28"/>
        </w:tc>
      </w:tr>
    </w:tbl>
    <w:bookmarkStart w:id="30" w:name="ols-produces-invalid-coefficients"/>
    <w:p>
      <w:pPr>
        <w:pStyle w:val="Heading3"/>
      </w:pPr>
      <w:r>
        <w:t xml:space="preserve">3.1 OLS Produces Invalid Coefficients</w:t>
      </w:r>
    </w:p>
    <w:bookmarkStart w:id="29" w:name="ols-fit"/>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FunctionTransformer</w:t>
      </w:r>
      <w:r>
        <w:br/>
      </w:r>
      <w:r>
        <w:rPr>
          <w:rStyle w:val="ImportTok"/>
        </w:rPr>
        <w:t xml:space="preserve">from</w:t>
      </w:r>
      <w:r>
        <w:rPr>
          <w:rStyle w:val="NormalTok"/>
        </w:rPr>
        <w:t xml:space="preserve"> sklearn.compose </w:t>
      </w:r>
      <w:r>
        <w:rPr>
          <w:rStyle w:val="ImportTok"/>
        </w:rPr>
        <w:t xml:space="preserve">import</w:t>
      </w:r>
      <w:r>
        <w:rPr>
          <w:rStyle w:val="NormalTok"/>
        </w:rPr>
        <w:t xml:space="preserve"> TransformedTargetRegressor</w:t>
      </w:r>
      <w:r>
        <w:br/>
      </w:r>
      <w:r>
        <w:br/>
      </w:r>
      <w:r>
        <w:rPr>
          <w:rStyle w:val="NormalTok"/>
        </w:rPr>
        <w:t xml:space="preserve">X_train </w:t>
      </w:r>
      <w:r>
        <w:rPr>
          <w:rStyle w:val="OperatorTok"/>
        </w:rPr>
        <w:t xml:space="preserve">=</w:t>
      </w:r>
      <w:r>
        <w:rPr>
          <w:rStyle w:val="NormalTok"/>
        </w:rPr>
        <w:t xml:space="preserve"> df_train[[</w:t>
      </w:r>
      <w:r>
        <w:rPr>
          <w:rStyle w:val="StringTok"/>
        </w:rPr>
        <w:t xml:space="preserve">'lot_midpoint'</w:t>
      </w:r>
      <w:r>
        <w:rPr>
          <w:rStyle w:val="NormalTok"/>
        </w:rPr>
        <w:t xml:space="preserve">, </w:t>
      </w:r>
      <w:r>
        <w:rPr>
          <w:rStyle w:val="StringTok"/>
        </w:rPr>
        <w:t xml:space="preserve">'lot_quantity'</w:t>
      </w:r>
      <w:r>
        <w:rPr>
          <w:rStyle w:val="NormalTok"/>
        </w:rPr>
        <w:t xml:space="preserve">]].values</w:t>
      </w:r>
      <w:r>
        <w:br/>
      </w:r>
      <w:r>
        <w:rPr>
          <w:rStyle w:val="NormalTok"/>
        </w:rPr>
        <w:t xml:space="preserve">y_train </w:t>
      </w:r>
      <w:r>
        <w:rPr>
          <w:rStyle w:val="OperatorTok"/>
        </w:rPr>
        <w:t xml:space="preserve">=</w:t>
      </w:r>
      <w:r>
        <w:rPr>
          <w:rStyle w:val="NormalTok"/>
        </w:rPr>
        <w:t xml:space="preserve"> df_train[</w:t>
      </w:r>
      <w:r>
        <w:rPr>
          <w:rStyle w:val="StringTok"/>
        </w:rPr>
        <w:t xml:space="preserve">'observed_cost'</w:t>
      </w:r>
      <w:r>
        <w:rPr>
          <w:rStyle w:val="NormalTok"/>
        </w:rPr>
        <w:t xml:space="preserve">].values</w:t>
      </w:r>
      <w:r>
        <w:br/>
      </w:r>
      <w:r>
        <w:br/>
      </w:r>
      <w:r>
        <w:rPr>
          <w:rStyle w:val="CommentTok"/>
        </w:rPr>
        <w:t xml:space="preserve"># OLS with log-log transformation</w:t>
      </w:r>
      <w:r>
        <w:br/>
      </w:r>
      <w:r>
        <w:rPr>
          <w:rStyle w:val="NormalTok"/>
        </w:rPr>
        <w:t xml:space="preserve">ols </w:t>
      </w:r>
      <w:r>
        <w:rPr>
          <w:rStyle w:val="OperatorTok"/>
        </w:rPr>
        <w:t xml:space="preserve">=</w:t>
      </w:r>
      <w:r>
        <w:rPr>
          <w:rStyle w:val="NormalTok"/>
        </w:rPr>
        <w:t xml:space="preserve"> TransformedTargetRegressor(</w:t>
      </w:r>
      <w:r>
        <w:br/>
      </w:r>
      <w:r>
        <w:rPr>
          <w:rStyle w:val="NormalTok"/>
        </w:rPr>
        <w:t xml:space="preserve">    regressor</w:t>
      </w:r>
      <w:r>
        <w:rPr>
          <w:rStyle w:val="OperatorTok"/>
        </w:rPr>
        <w:t xml:space="preserve">=</w:t>
      </w:r>
      <w:r>
        <w:rPr>
          <w:rStyle w:val="NormalTok"/>
        </w:rPr>
        <w:t xml:space="preserve">Pipeline([</w:t>
      </w:r>
      <w:r>
        <w:br/>
      </w:r>
      <w:r>
        <w:rPr>
          <w:rStyle w:val="NormalTok"/>
        </w:rPr>
        <w:t xml:space="preserve">        (</w:t>
      </w:r>
      <w:r>
        <w:rPr>
          <w:rStyle w:val="StringTok"/>
        </w:rPr>
        <w:t xml:space="preserve">'log'</w:t>
      </w:r>
      <w:r>
        <w:rPr>
          <w:rStyle w:val="NormalTok"/>
        </w:rPr>
        <w:t xml:space="preserve">, FunctionTransformer(np.log)),</w:t>
      </w:r>
      <w:r>
        <w:br/>
      </w:r>
      <w:r>
        <w:rPr>
          <w:rStyle w:val="NormalTok"/>
        </w:rPr>
        <w:t xml:space="preserve">        (</w:t>
      </w:r>
      <w:r>
        <w:rPr>
          <w:rStyle w:val="StringTok"/>
        </w:rPr>
        <w:t xml:space="preserve">'reg'</w:t>
      </w:r>
      <w:r>
        <w:rPr>
          <w:rStyle w:val="NormalTok"/>
        </w:rPr>
        <w:t xml:space="preserve">, LinearRegression()),</w:t>
      </w:r>
      <w:r>
        <w:br/>
      </w:r>
      <w:r>
        <w:rPr>
          <w:rStyle w:val="NormalTok"/>
        </w:rPr>
        <w:t xml:space="preserve">    ]),</w:t>
      </w:r>
      <w:r>
        <w:br/>
      </w:r>
      <w:r>
        <w:rPr>
          <w:rStyle w:val="NormalTok"/>
        </w:rPr>
        <w:t xml:space="preserve">    func</w:t>
      </w:r>
      <w:r>
        <w:rPr>
          <w:rStyle w:val="OperatorTok"/>
        </w:rPr>
        <w:t xml:space="preserve">=</w:t>
      </w:r>
      <w:r>
        <w:rPr>
          <w:rStyle w:val="NormalTok"/>
        </w:rPr>
        <w:t xml:space="preserve">np.log,</w:t>
      </w:r>
      <w:r>
        <w:br/>
      </w:r>
      <w:r>
        <w:rPr>
          <w:rStyle w:val="NormalTok"/>
        </w:rPr>
        <w:t xml:space="preserve">    inverse_func</w:t>
      </w:r>
      <w:r>
        <w:rPr>
          <w:rStyle w:val="OperatorTok"/>
        </w:rPr>
        <w:t xml:space="preserve">=</w:t>
      </w:r>
      <w:r>
        <w:rPr>
          <w:rStyle w:val="NormalTok"/>
        </w:rPr>
        <w:t xml:space="preserve">np.exp,</w:t>
      </w:r>
      <w:r>
        <w:br/>
      </w:r>
      <w:r>
        <w:rPr>
          <w:rStyle w:val="NormalTok"/>
        </w:rPr>
        <w:t xml:space="preserve">)</w:t>
      </w:r>
      <w:r>
        <w:br/>
      </w:r>
      <w:r>
        <w:rPr>
          <w:rStyle w:val="NormalTok"/>
        </w:rPr>
        <w:t xml:space="preserve">ols.fit(X_train, y_train)</w:t>
      </w:r>
      <w:r>
        <w:br/>
      </w:r>
      <w:r>
        <w:br/>
      </w:r>
      <w:r>
        <w:rPr>
          <w:rStyle w:val="NormalTok"/>
        </w:rPr>
        <w:t xml:space="preserve">ols_b, ols_c </w:t>
      </w:r>
      <w:r>
        <w:rPr>
          <w:rStyle w:val="OperatorTok"/>
        </w:rPr>
        <w:t xml:space="preserve">=</w:t>
      </w:r>
      <w:r>
        <w:rPr>
          <w:rStyle w:val="NormalTok"/>
        </w:rPr>
        <w:t xml:space="preserve"> ols.regressor_.named_steps[</w:t>
      </w:r>
      <w:r>
        <w:rPr>
          <w:rStyle w:val="StringTok"/>
        </w:rPr>
        <w:t xml:space="preserve">'reg'</w:t>
      </w:r>
      <w:r>
        <w:rPr>
          <w:rStyle w:val="NormalTok"/>
        </w:rPr>
        <w:t xml:space="preserve">].coef_</w:t>
      </w:r>
      <w:r>
        <w:br/>
      </w:r>
      <w:r>
        <w:rPr>
          <w:rStyle w:val="NormalTok"/>
        </w:rPr>
        <w:t xml:space="preserve">ols_lr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ols_b</w:t>
      </w:r>
      <w:r>
        <w:br/>
      </w:r>
      <w:r>
        <w:rPr>
          <w:rStyle w:val="NormalTok"/>
        </w:rPr>
        <w:t xml:space="preserve">ols_re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ols_c</w:t>
      </w:r>
      <w:r>
        <w:br/>
      </w:r>
      <w:r>
        <w:br/>
      </w:r>
      <w:r>
        <w:rPr>
          <w:rStyle w:val="BuiltInTok"/>
        </w:rPr>
        <w:t xml:space="preserve">print</w:t>
      </w:r>
      <w:r>
        <w:rPr>
          <w:rStyle w:val="NormalTok"/>
        </w:rPr>
        <w:t xml:space="preserve">(</w:t>
      </w:r>
      <w:r>
        <w:rPr>
          <w:rStyle w:val="StringTok"/>
        </w:rPr>
        <w:t xml:space="preserve">"OLS Results:"</w:t>
      </w:r>
      <w:r>
        <w:rPr>
          <w:rStyle w:val="NormalTok"/>
        </w:rPr>
        <w:t xml:space="preserve">)</w:t>
      </w:r>
      <w:r>
        <w:br/>
      </w:r>
      <w:r>
        <w:rPr>
          <w:rStyle w:val="BuiltInTok"/>
        </w:rPr>
        <w:t xml:space="preserve">print</w:t>
      </w:r>
      <w:r>
        <w:rPr>
          <w:rStyle w:val="NormalTok"/>
        </w:rPr>
        <w:t xml:space="preserve">(</w:t>
      </w:r>
      <w:r>
        <w:rPr>
          <w:rStyle w:val="SpecialStringTok"/>
        </w:rPr>
        <w:t xml:space="preserve">f"  Learning Rate = </w:t>
      </w:r>
      <w:r>
        <w:rPr>
          <w:rStyle w:val="SpecialCharTok"/>
        </w:rPr>
        <w:t xml:space="preserve">{</w:t>
      </w:r>
      <w:r>
        <w:rPr>
          <w:rStyle w:val="NormalTok"/>
        </w:rPr>
        <w:t xml:space="preserve">ols_lr</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 </w:t>
      </w:r>
      <w:r>
        <w:rPr>
          <w:rStyle w:val="StringTok"/>
        </w:rPr>
        <w:t xml:space="preserve">"INVALID!"</w:t>
      </w:r>
      <w:r>
        <w:rPr>
          <w:rStyle w:val="NormalTok"/>
        </w:rPr>
        <w:t xml:space="preserve"> </w:t>
      </w:r>
      <w:r>
        <w:rPr>
          <w:rStyle w:val="ControlFlowTok"/>
        </w:rPr>
        <w:t xml:space="preserve">if</w:t>
      </w:r>
      <w:r>
        <w:rPr>
          <w:rStyle w:val="NormalTok"/>
        </w:rPr>
        <w:t xml:space="preserve"> ols_lr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Rate Effect = </w:t>
      </w:r>
      <w:r>
        <w:rPr>
          <w:rStyle w:val="SpecialCharTok"/>
        </w:rPr>
        <w:t xml:space="preserve">{</w:t>
      </w:r>
      <w:r>
        <w:rPr>
          <w:rStyle w:val="NormalTok"/>
        </w:rPr>
        <w:t xml:space="preserve">ols_re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Train R² = </w:t>
      </w:r>
      <w:r>
        <w:rPr>
          <w:rStyle w:val="SpecialCharTok"/>
        </w:rPr>
        <w:t xml:space="preserve">{</w:t>
      </w:r>
      <w:r>
        <w:rPr>
          <w:rStyle w:val="NormalTok"/>
        </w:rPr>
        <w:t xml:space="preserve">ols</w:t>
      </w:r>
      <w:r>
        <w:rPr>
          <w:rStyle w:val="SpecialCharTok"/>
        </w:rPr>
        <w:t xml:space="preserve">.</w:t>
      </w:r>
      <w:r>
        <w:rPr>
          <w:rStyle w:val="NormalTok"/>
        </w:rPr>
        <w:t xml:space="preserve">score(X_train, y_train)</w:t>
      </w:r>
      <w:r>
        <w:rPr>
          <w:rStyle w:val="SpecialCharTok"/>
        </w:rPr>
        <w:t xml:space="preserve">:.4f}</w:t>
      </w:r>
      <w:r>
        <w:rPr>
          <w:rStyle w:val="SpecialStringTok"/>
        </w:rPr>
        <w:t xml:space="preserve">"</w:t>
      </w:r>
      <w:r>
        <w:rPr>
          <w:rStyle w:val="NormalTok"/>
        </w:rPr>
        <w:t xml:space="preserve">)</w:t>
      </w:r>
    </w:p>
    <w:p>
      <w:pPr>
        <w:pStyle w:val="SourceCode"/>
      </w:pPr>
      <w:r>
        <w:rPr>
          <w:rStyle w:val="VerbatimChar"/>
        </w:rPr>
        <w:t xml:space="preserve">OLS Results:</w:t>
      </w:r>
      <w:r>
        <w:br/>
      </w:r>
      <w:r>
        <w:rPr>
          <w:rStyle w:val="VerbatimChar"/>
        </w:rPr>
        <w:t xml:space="preserve">  Learning Rate = 101.9% INVALID!</w:t>
      </w:r>
      <w:r>
        <w:br/>
      </w:r>
      <w:r>
        <w:rPr>
          <w:rStyle w:val="VerbatimChar"/>
        </w:rPr>
        <w:t xml:space="preserve">  Rate Effect = 61.0%</w:t>
      </w:r>
      <w:r>
        <w:br/>
      </w:r>
      <w:r>
        <w:rPr>
          <w:rStyle w:val="VerbatimChar"/>
        </w:rPr>
        <w:t xml:space="preserve">  Train R² = 0.8851</w:t>
      </w:r>
    </w:p>
    <w:bookmarkEnd w:id="29"/>
    <w:p>
      <w:pPr>
        <w:pStyle w:val="FirstParagraph"/>
      </w:pPr>
      <w:r>
        <w:rPr>
          <w:b/>
          <w:bCs/>
        </w:rPr>
        <w:t xml:space="preserve">The Problem</w:t>
      </w:r>
      <w:r>
        <w:t xml:space="preserve">: OLS produces a learning rate of</w:t>
      </w:r>
      <w:r>
        <w:t xml:space="preserve"> </w:t>
      </w:r>
      <w:r>
        <w:rPr>
          <w:b/>
          <w:bCs/>
        </w:rPr>
        <w:t xml:space="preserve">101.9%</w:t>
      </w:r>
      <w:r>
        <w:t xml:space="preserve">—meaning costs</w:t>
      </w:r>
      <w:r>
        <w:t xml:space="preserve"> </w:t>
      </w:r>
      <w:r>
        <w:rPr>
          <w:i/>
          <w:iCs/>
        </w:rPr>
        <w:t xml:space="preserve">increase</w:t>
      </w:r>
      <w:r>
        <w:t xml:space="preserve"> </w:t>
      </w:r>
      <w:r>
        <w:t xml:space="preserve">with experience. This is economically impossible for a manufacturing learning curve!</w:t>
      </w:r>
    </w:p>
    <w:bookmarkEnd w:id="30"/>
    <w:bookmarkStart w:id="32" w:name="pcreg-ensures-valid-coefficients"/>
    <w:p>
      <w:pPr>
        <w:pStyle w:val="Heading3"/>
      </w:pPr>
      <w:r>
        <w:t xml:space="preserve">3.2 PCReg Ensures Valid Coefficients</w:t>
      </w:r>
    </w:p>
    <w:bookmarkStart w:id="31" w:name="pcreg-fit"/>
    <w:p>
      <w:pPr>
        <w:pStyle w:val="SourceCode"/>
      </w:pPr>
      <w:r>
        <w:rPr>
          <w:rStyle w:val="ImportTok"/>
        </w:rPr>
        <w:t xml:space="preserve">import</w:t>
      </w:r>
      <w:r>
        <w:rPr>
          <w:rStyle w:val="NormalTok"/>
        </w:rPr>
        <w:t xml:space="preserve"> penalized_constrained </w:t>
      </w:r>
      <w:r>
        <w:rPr>
          <w:rStyle w:val="ImportTok"/>
        </w:rPr>
        <w:t xml:space="preserve">as</w:t>
      </w:r>
      <w:r>
        <w:rPr>
          <w:rStyle w:val="NormalTok"/>
        </w:rPr>
        <w:t xml:space="preserve"> pcreg</w:t>
      </w:r>
      <w:r>
        <w:br/>
      </w:r>
      <w:r>
        <w:br/>
      </w:r>
      <w:r>
        <w:rPr>
          <w:rStyle w:val="KeywordTok"/>
        </w:rPr>
        <w:t xml:space="preserve">def</w:t>
      </w:r>
      <w:r>
        <w:rPr>
          <w:rStyle w:val="NormalTok"/>
        </w:rPr>
        <w:t xml:space="preserve"> prediction_fn(X, params):</w:t>
      </w:r>
      <w:r>
        <w:br/>
      </w:r>
      <w:r>
        <w:rPr>
          <w:rStyle w:val="NormalTok"/>
        </w:rPr>
        <w:t xml:space="preserve">    T1, b, c </w:t>
      </w:r>
      <w:r>
        <w:rPr>
          <w:rStyle w:val="OperatorTok"/>
        </w:rPr>
        <w:t xml:space="preserve">=</w:t>
      </w:r>
      <w:r>
        <w:rPr>
          <w:rStyle w:val="NormalTok"/>
        </w:rPr>
        <w:t xml:space="preserve"> params</w:t>
      </w:r>
      <w:r>
        <w:br/>
      </w:r>
      <w:r>
        <w:rPr>
          <w:rStyle w:val="NormalTok"/>
        </w:rPr>
        <w:t xml:space="preserve">    </w:t>
      </w:r>
      <w:r>
        <w:rPr>
          <w:rStyle w:val="ControlFlowTok"/>
        </w:rPr>
        <w:t xml:space="preserve">return</w:t>
      </w:r>
      <w:r>
        <w:rPr>
          <w:rStyle w:val="NormalTok"/>
        </w:rPr>
        <w:t xml:space="preserve"> T1 </w:t>
      </w:r>
      <w:r>
        <w:rPr>
          <w:rStyle w:val="OperatorTok"/>
        </w:rPr>
        <w:t xml:space="preserve">*</w:t>
      </w:r>
      <w:r>
        <w:rPr>
          <w:rStyle w:val="NormalTok"/>
        </w:rPr>
        <w:t xml:space="preserve"> (X[:, </w:t>
      </w:r>
      <w:r>
        <w:rPr>
          <w:rStyle w:val="DecValTok"/>
        </w:rPr>
        <w:t xml:space="preserve">0</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(X[:, </w:t>
      </w:r>
      <w:r>
        <w:rPr>
          <w:rStyle w:val="DecValTok"/>
        </w:rPr>
        <w:t xml:space="preserve">1</w:t>
      </w:r>
      <w:r>
        <w:rPr>
          <w:rStyle w:val="NormalTok"/>
        </w:rPr>
        <w:t xml:space="preserve">] </w:t>
      </w:r>
      <w:r>
        <w:rPr>
          <w:rStyle w:val="OperatorTok"/>
        </w:rPr>
        <w:t xml:space="preserve">**</w:t>
      </w:r>
      <w:r>
        <w:rPr>
          <w:rStyle w:val="NormalTok"/>
        </w:rPr>
        <w:t xml:space="preserve"> c)</w:t>
      </w:r>
      <w:r>
        <w:br/>
      </w:r>
      <w:r>
        <w:br/>
      </w:r>
      <w:r>
        <w:rPr>
          <w:rStyle w:val="NormalTok"/>
        </w:rPr>
        <w:t xml:space="preserve">pc_gcv </w:t>
      </w:r>
      <w:r>
        <w:rPr>
          <w:rStyle w:val="OperatorTok"/>
        </w:rPr>
        <w:t xml:space="preserve">=</w:t>
      </w:r>
      <w:r>
        <w:rPr>
          <w:rStyle w:val="NormalTok"/>
        </w:rPr>
        <w:t xml:space="preserve"> pcreg.PenalizedConstrainedCV(</w:t>
      </w:r>
      <w:r>
        <w:br/>
      </w:r>
      <w:r>
        <w:rPr>
          <w:rStyle w:val="NormalTok"/>
        </w:rPr>
        <w:t xml:space="preserve">    coef_names</w:t>
      </w:r>
      <w:r>
        <w:rPr>
          <w:rStyle w:val="OperatorTok"/>
        </w:rPr>
        <w:t xml:space="preserve">=</w:t>
      </w:r>
      <w:r>
        <w:rPr>
          <w:rStyle w:val="NormalTok"/>
        </w:rPr>
        <w:t xml:space="preserve">[</w:t>
      </w:r>
      <w:r>
        <w:rPr>
          <w:rStyle w:val="StringTok"/>
        </w:rPr>
        <w:t xml:space="preserve">'T1'</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NormalTok"/>
        </w:rPr>
        <w:t xml:space="preserve">    bounds</w:t>
      </w:r>
      <w:r>
        <w:rPr>
          <w:rStyle w:val="OperatorTok"/>
        </w:rPr>
        <w:t xml:space="preserve">=</w:t>
      </w:r>
      <w:r>
        <w:rPr>
          <w:rStyle w:val="NormalTok"/>
        </w:rPr>
        <w:t xml:space="preserve">{</w:t>
      </w:r>
      <w:r>
        <w:rPr>
          <w:rStyle w:val="StringTok"/>
        </w:rPr>
        <w:t xml:space="preserve">'T1'</w:t>
      </w:r>
      <w:r>
        <w:rPr>
          <w:rStyle w:val="NormalTok"/>
        </w:rPr>
        <w:t xml:space="preserve">: (</w:t>
      </w:r>
      <w:r>
        <w:rPr>
          <w:rStyle w:val="DecValTok"/>
        </w:rPr>
        <w:t xml:space="preserve">0</w:t>
      </w:r>
      <w:r>
        <w:rPr>
          <w:rStyle w:val="NormalTok"/>
        </w:rPr>
        <w:t xml:space="preserve">, </w:t>
      </w:r>
      <w:r>
        <w:rPr>
          <w:rStyle w:val="VariableTok"/>
        </w:rPr>
        <w:t xml:space="preserve">None</w:t>
      </w:r>
      <w:r>
        <w:rPr>
          <w:rStyle w:val="NormalTok"/>
        </w:rPr>
        <w:t xml:space="preserve">), </w:t>
      </w:r>
      <w:r>
        <w:rPr>
          <w:rStyle w:val="StringTok"/>
        </w:rPr>
        <w:t xml:space="preserve">'b'</w:t>
      </w:r>
      <w:r>
        <w:rPr>
          <w:rStyle w:val="NormalTok"/>
        </w:rPr>
        <w:t xml:space="preserve">: (</w:t>
      </w:r>
      <w:r>
        <w:rPr>
          <w:rStyle w:val="OperatorTok"/>
        </w:rPr>
        <w:t xml:space="preserve">-</w:t>
      </w:r>
      <w:r>
        <w:rPr>
          <w:rStyle w:val="FloatTok"/>
        </w:rPr>
        <w:t xml:space="preserve">0.5</w:t>
      </w:r>
      <w:r>
        <w:rPr>
          <w:rStyle w:val="NormalTok"/>
        </w:rPr>
        <w:t xml:space="preserve">, </w:t>
      </w:r>
      <w:r>
        <w:rPr>
          <w:rStyle w:val="DecValTok"/>
        </w:rPr>
        <w:t xml:space="preserve">0</w:t>
      </w:r>
      <w:r>
        <w:rPr>
          <w:rStyle w:val="NormalTok"/>
        </w:rPr>
        <w:t xml:space="preserve">), </w:t>
      </w:r>
      <w:r>
        <w:rPr>
          <w:rStyle w:val="StringTok"/>
        </w:rPr>
        <w:t xml:space="preserve">'c'</w:t>
      </w:r>
      <w:r>
        <w:rPr>
          <w:rStyle w:val="NormalTok"/>
        </w:rPr>
        <w:t xml:space="preserve">: (</w:t>
      </w:r>
      <w:r>
        <w:rPr>
          <w:rStyle w:val="OperatorTok"/>
        </w:rPr>
        <w:t xml:space="preserve">-</w:t>
      </w:r>
      <w:r>
        <w:rPr>
          <w:rStyle w:val="FloatTok"/>
        </w:rPr>
        <w:t xml:space="preserve">0.5</w:t>
      </w:r>
      <w:r>
        <w:rPr>
          <w:rStyle w:val="NormalTok"/>
        </w:rPr>
        <w:t xml:space="preserve">, </w:t>
      </w:r>
      <w:r>
        <w:rPr>
          <w:rStyle w:val="DecValTok"/>
        </w:rPr>
        <w:t xml:space="preserve">0</w:t>
      </w:r>
      <w:r>
        <w:rPr>
          <w:rStyle w:val="NormalTok"/>
        </w:rPr>
        <w:t xml:space="preserve">)},</w:t>
      </w:r>
      <w:r>
        <w:br/>
      </w:r>
      <w:r>
        <w:rPr>
          <w:rStyle w:val="NormalTok"/>
        </w:rPr>
        <w:t xml:space="preserve">    prediction_fn</w:t>
      </w:r>
      <w:r>
        <w:rPr>
          <w:rStyle w:val="OperatorTok"/>
        </w:rPr>
        <w:t xml:space="preserve">=</w:t>
      </w:r>
      <w:r>
        <w:rPr>
          <w:rStyle w:val="NormalTok"/>
        </w:rPr>
        <w:t xml:space="preserve">prediction_fn,</w:t>
      </w:r>
      <w:r>
        <w:br/>
      </w:r>
      <w:r>
        <w:rPr>
          <w:rStyle w:val="NormalTok"/>
        </w:rPr>
        <w:t xml:space="preserve">    fit_intercept</w:t>
      </w:r>
      <w:r>
        <w:rPr>
          <w:rStyle w:val="OperatorTok"/>
        </w:rPr>
        <w:t xml:space="preserve">=</w:t>
      </w:r>
      <w:r>
        <w:rPr>
          <w:rStyle w:val="VariableTok"/>
        </w:rPr>
        <w:t xml:space="preserve">False</w:t>
      </w:r>
      <w:r>
        <w:rPr>
          <w:rStyle w:val="NormalTok"/>
        </w:rPr>
        <w:t xml:space="preserve">,</w:t>
      </w:r>
      <w:r>
        <w:br/>
      </w:r>
      <w:r>
        <w:rPr>
          <w:rStyle w:val="NormalTok"/>
        </w:rPr>
        <w:t xml:space="preserve">    x0</w:t>
      </w:r>
      <w:r>
        <w:rPr>
          <w:rStyle w:val="OperatorTok"/>
        </w:rPr>
        <w:t xml:space="preserve">=</w:t>
      </w:r>
      <w:r>
        <w:rPr>
          <w:rStyle w:val="NormalTok"/>
        </w:rPr>
        <w:t xml:space="preserve">[</w:t>
      </w:r>
      <w:r>
        <w:rPr>
          <w:rStyle w:val="DecValTok"/>
        </w:rPr>
        <w:t xml:space="preserve">100</w:t>
      </w:r>
      <w:r>
        <w:rPr>
          <w:rStyle w:val="NormalTok"/>
        </w:rPr>
        <w:t xml:space="preserve">, </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0.1</w:t>
      </w:r>
      <w:r>
        <w:rPr>
          <w:rStyle w:val="NormalTok"/>
        </w:rPr>
        <w:t xml:space="preserve">],</w:t>
      </w:r>
      <w:r>
        <w:br/>
      </w:r>
      <w:r>
        <w:rPr>
          <w:rStyle w:val="NormalTok"/>
        </w:rPr>
        <w:t xml:space="preserve">    loss</w:t>
      </w:r>
      <w:r>
        <w:rPr>
          <w:rStyle w:val="OperatorTok"/>
        </w:rPr>
        <w:t xml:space="preserve">=</w:t>
      </w:r>
      <w:r>
        <w:rPr>
          <w:rStyle w:val="StringTok"/>
        </w:rPr>
        <w:t xml:space="preserve">'sspe'</w:t>
      </w:r>
      <w:r>
        <w:rPr>
          <w:rStyle w:val="NormalTok"/>
        </w:rPr>
        <w:t xml:space="preserve">,</w:t>
      </w:r>
      <w:r>
        <w:br/>
      </w:r>
      <w:r>
        <w:rPr>
          <w:rStyle w:val="NormalTok"/>
        </w:rPr>
        <w:t xml:space="preserve">    alphas</w:t>
      </w:r>
      <w:r>
        <w:rPr>
          <w:rStyle w:val="OperatorTok"/>
        </w:rPr>
        <w:t xml:space="preserve">=</w:t>
      </w:r>
      <w:r>
        <w:rPr>
          <w:rStyle w:val="NormalTok"/>
        </w:rPr>
        <w:t xml:space="preserve">np.logspace(</w:t>
      </w:r>
      <w:r>
        <w:rPr>
          <w:rStyle w:val="OperatorTok"/>
        </w:rPr>
        <w:t xml:space="preserve">-</w:t>
      </w:r>
      <w:r>
        <w:rPr>
          <w:rStyle w:val="DecValTok"/>
        </w:rPr>
        <w:t xml:space="preserve">5</w:t>
      </w:r>
      <w:r>
        <w:rPr>
          <w:rStyle w:val="NormalTok"/>
        </w:rPr>
        <w:t xml:space="preserve">, </w:t>
      </w:r>
      <w:r>
        <w:rPr>
          <w:rStyle w:val="DecValTok"/>
        </w:rPr>
        <w:t xml:space="preserve">0</w:t>
      </w:r>
      <w:r>
        <w:rPr>
          <w:rStyle w:val="NormalTok"/>
        </w:rPr>
        <w:t xml:space="preserve">, </w:t>
      </w:r>
      <w:r>
        <w:rPr>
          <w:rStyle w:val="DecValTok"/>
        </w:rPr>
        <w:t xml:space="preserve">10</w:t>
      </w:r>
      <w:r>
        <w:rPr>
          <w:rStyle w:val="NormalTok"/>
        </w:rPr>
        <w:t xml:space="preserve">),</w:t>
      </w:r>
      <w:r>
        <w:br/>
      </w:r>
      <w:r>
        <w:rPr>
          <w:rStyle w:val="NormalTok"/>
        </w:rPr>
        <w:t xml:space="preserve">    l1_ratios</w:t>
      </w:r>
      <w:r>
        <w:rPr>
          <w:rStyle w:val="OperatorTok"/>
        </w:rPr>
        <w:t xml:space="preserve">=</w:t>
      </w:r>
      <w:r>
        <w:rPr>
          <w:rStyle w:val="NormalTok"/>
        </w:rPr>
        <w:t xml:space="preserve">[</w:t>
      </w:r>
      <w:r>
        <w:rPr>
          <w:rStyle w:val="FloatTok"/>
        </w:rPr>
        <w:t xml:space="preserve">0.0</w:t>
      </w:r>
      <w:r>
        <w:rPr>
          <w:rStyle w:val="NormalTok"/>
        </w:rPr>
        <w:t xml:space="preserve">, </w:t>
      </w:r>
      <w:r>
        <w:rPr>
          <w:rStyle w:val="FloatTok"/>
        </w:rPr>
        <w:t xml:space="preserve">0.5</w:t>
      </w:r>
      <w:r>
        <w:rPr>
          <w:rStyle w:val="NormalTok"/>
        </w:rPr>
        <w:t xml:space="preserve">, </w:t>
      </w:r>
      <w:r>
        <w:rPr>
          <w:rStyle w:val="FloatTok"/>
        </w:rPr>
        <w:t xml:space="preserve">1.0</w:t>
      </w:r>
      <w:r>
        <w:rPr>
          <w:rStyle w:val="NormalTok"/>
        </w:rPr>
        <w:t xml:space="preserve">],</w:t>
      </w:r>
      <w:r>
        <w:br/>
      </w:r>
      <w:r>
        <w:rPr>
          <w:rStyle w:val="NormalTok"/>
        </w:rPr>
        <w:t xml:space="preserve">    selection</w:t>
      </w:r>
      <w:r>
        <w:rPr>
          <w:rStyle w:val="OperatorTok"/>
        </w:rPr>
        <w:t xml:space="preserve">=</w:t>
      </w:r>
      <w:r>
        <w:rPr>
          <w:rStyle w:val="StringTok"/>
        </w:rPr>
        <w:t xml:space="preserve">'gcv'</w:t>
      </w:r>
      <w:r>
        <w:rPr>
          <w:rStyle w:val="NormalTok"/>
        </w:rPr>
        <w:t xml:space="preserve">,</w:t>
      </w:r>
      <w:r>
        <w:br/>
      </w:r>
      <w:r>
        <w:rPr>
          <w:rStyle w:val="NormalTok"/>
        </w:rPr>
        <w:t xml:space="preserve">    penalty_exclude</w:t>
      </w:r>
      <w:r>
        <w:rPr>
          <w:rStyle w:val="OperatorTok"/>
        </w:rPr>
        <w:t xml:space="preserve">=</w:t>
      </w:r>
      <w:r>
        <w:rPr>
          <w:rStyle w:val="NormalTok"/>
        </w:rPr>
        <w:t xml:space="preserve">[</w:t>
      </w:r>
      <w:r>
        <w:rPr>
          <w:rStyle w:val="StringTok"/>
        </w:rPr>
        <w:t xml:space="preserve">'T1'</w:t>
      </w:r>
      <w:r>
        <w:rPr>
          <w:rStyle w:val="NormalTok"/>
        </w:rPr>
        <w:t xml:space="preserve">],</w:t>
      </w:r>
      <w:r>
        <w:br/>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    safe_mode</w:t>
      </w:r>
      <w:r>
        <w:rPr>
          <w:rStyle w:val="OperatorTok"/>
        </w:rPr>
        <w:t xml:space="preserve">=</w:t>
      </w:r>
      <w:r>
        <w:rPr>
          <w:rStyle w:val="VariableTok"/>
        </w:rPr>
        <w:t xml:space="preserve">True</w:t>
      </w:r>
      <w:r>
        <w:br/>
      </w:r>
      <w:r>
        <w:rPr>
          <w:rStyle w:val="NormalTok"/>
        </w:rPr>
        <w:t xml:space="preserve">)</w:t>
      </w:r>
      <w:r>
        <w:br/>
      </w:r>
      <w:r>
        <w:rPr>
          <w:rStyle w:val="NormalTok"/>
        </w:rPr>
        <w:t xml:space="preserve">pc_gcv.fit(X_train, y_train)</w:t>
      </w:r>
      <w:r>
        <w:br/>
      </w:r>
      <w:r>
        <w:br/>
      </w:r>
      <w:r>
        <w:rPr>
          <w:rStyle w:val="NormalTok"/>
        </w:rPr>
        <w:t xml:space="preserve">pc_lr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pc_gcv.coef_[</w:t>
      </w:r>
      <w:r>
        <w:rPr>
          <w:rStyle w:val="DecValTok"/>
        </w:rPr>
        <w:t xml:space="preserve">1</w:t>
      </w:r>
      <w:r>
        <w:rPr>
          <w:rStyle w:val="NormalTok"/>
        </w:rPr>
        <w:t xml:space="preserve">]</w:t>
      </w:r>
      <w:r>
        <w:br/>
      </w:r>
      <w:r>
        <w:rPr>
          <w:rStyle w:val="NormalTok"/>
        </w:rPr>
        <w:t xml:space="preserve">pc_re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pc_gcv.coef_[</w:t>
      </w:r>
      <w:r>
        <w:rPr>
          <w:rStyle w:val="DecValTok"/>
        </w:rPr>
        <w:t xml:space="preserve">2</w:t>
      </w:r>
      <w:r>
        <w:rPr>
          <w:rStyle w:val="NormalTok"/>
        </w:rPr>
        <w:t xml:space="preserve">]</w:t>
      </w:r>
      <w:r>
        <w:br/>
      </w:r>
      <w:r>
        <w:br/>
      </w:r>
      <w:r>
        <w:rPr>
          <w:rStyle w:val="BuiltInTok"/>
        </w:rPr>
        <w:t xml:space="preserve">print</w:t>
      </w:r>
      <w:r>
        <w:rPr>
          <w:rStyle w:val="NormalTok"/>
        </w:rPr>
        <w:t xml:space="preserve">(</w:t>
      </w:r>
      <w:r>
        <w:rPr>
          <w:rStyle w:val="StringTok"/>
        </w:rPr>
        <w:t xml:space="preserve">"PCReg-GCV Results:"</w:t>
      </w:r>
      <w:r>
        <w:rPr>
          <w:rStyle w:val="NormalTok"/>
        </w:rPr>
        <w:t xml:space="preserve">)</w:t>
      </w:r>
      <w:r>
        <w:br/>
      </w:r>
      <w:r>
        <w:rPr>
          <w:rStyle w:val="BuiltInTok"/>
        </w:rPr>
        <w:t xml:space="preserve">print</w:t>
      </w:r>
      <w:r>
        <w:rPr>
          <w:rStyle w:val="NormalTok"/>
        </w:rPr>
        <w:t xml:space="preserve">(</w:t>
      </w:r>
      <w:r>
        <w:rPr>
          <w:rStyle w:val="SpecialStringTok"/>
        </w:rPr>
        <w:t xml:space="preserve">f"  Learning Rate = </w:t>
      </w:r>
      <w:r>
        <w:rPr>
          <w:rStyle w:val="SpecialCharTok"/>
        </w:rPr>
        <w:t xml:space="preserve">{</w:t>
      </w:r>
      <w:r>
        <w:rPr>
          <w:rStyle w:val="NormalTok"/>
        </w:rPr>
        <w:t xml:space="preserve">pc_lr</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Rate Effect = </w:t>
      </w:r>
      <w:r>
        <w:rPr>
          <w:rStyle w:val="SpecialCharTok"/>
        </w:rPr>
        <w:t xml:space="preserve">{</w:t>
      </w:r>
      <w:r>
        <w:rPr>
          <w:rStyle w:val="NormalTok"/>
        </w:rPr>
        <w:t xml:space="preserve">pc_re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Selected alpha = </w:t>
      </w:r>
      <w:r>
        <w:rPr>
          <w:rStyle w:val="SpecialCharTok"/>
        </w:rPr>
        <w:t xml:space="preserve">{</w:t>
      </w:r>
      <w:r>
        <w:rPr>
          <w:rStyle w:val="NormalTok"/>
        </w:rPr>
        <w:t xml:space="preserve">pc_gcv</w:t>
      </w:r>
      <w:r>
        <w:rPr>
          <w:rStyle w:val="SpecialCharTok"/>
        </w:rPr>
        <w:t xml:space="preserve">.</w:t>
      </w:r>
      <w:r>
        <w:rPr>
          <w:rStyle w:val="NormalTok"/>
        </w:rPr>
        <w:t xml:space="preserve">alpha_</w:t>
      </w:r>
      <w:r>
        <w:rPr>
          <w:rStyle w:val="SpecialCharTok"/>
        </w:rPr>
        <w:t xml:space="preserve">:.6f}</w:t>
      </w:r>
      <w:r>
        <w:rPr>
          <w:rStyle w:val="SpecialStringTok"/>
        </w:rPr>
        <w:t xml:space="preserve">"</w:t>
      </w:r>
      <w:r>
        <w:rPr>
          <w:rStyle w:val="NormalTok"/>
        </w:rPr>
        <w:t xml:space="preserve">)</w:t>
      </w:r>
    </w:p>
    <w:p>
      <w:pPr>
        <w:pStyle w:val="SourceCode"/>
      </w:pPr>
      <w:r>
        <w:rPr>
          <w:rStyle w:val="VerbatimChar"/>
        </w:rPr>
        <w:t xml:space="preserve">PCReg-GCV Results:</w:t>
      </w:r>
      <w:r>
        <w:br/>
      </w:r>
      <w:r>
        <w:rPr>
          <w:rStyle w:val="VerbatimChar"/>
        </w:rPr>
        <w:t xml:space="preserve">  Learning Rate = 87.2%</w:t>
      </w:r>
      <w:r>
        <w:br/>
      </w:r>
      <w:r>
        <w:rPr>
          <w:rStyle w:val="VerbatimChar"/>
        </w:rPr>
        <w:t xml:space="preserve">  Rate Effect = 90.8%</w:t>
      </w:r>
      <w:r>
        <w:br/>
      </w:r>
      <w:r>
        <w:rPr>
          <w:rStyle w:val="VerbatimChar"/>
        </w:rPr>
        <w:t xml:space="preserve">  Selected alpha = 1.000000</w:t>
      </w:r>
    </w:p>
    <w:bookmarkEnd w:id="31"/>
    <w:bookmarkEnd w:id="32"/>
    <w:bookmarkStart w:id="35" w:name="comparison"/>
    <w:p>
      <w:pPr>
        <w:pStyle w:val="Heading3"/>
      </w:pPr>
      <w:r>
        <w:t xml:space="preserve">3.3 Comparison</w:t>
      </w:r>
    </w:p>
    <w:p>
      <w:pPr>
        <w:pStyle w:val="SourceCode"/>
      </w:pPr>
      <w:r>
        <w:rPr>
          <w:rStyle w:val="NormalTok"/>
        </w:rPr>
        <w:t xml:space="preserve">true_lr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df[</w:t>
      </w:r>
      <w:r>
        <w:rPr>
          <w:rStyle w:val="StringTok"/>
        </w:rPr>
        <w:t xml:space="preserve">'b_true'</w:t>
      </w:r>
      <w:r>
        <w:rPr>
          <w:rStyle w:val="NormalTok"/>
        </w:rPr>
        <w:t xml:space="preserve">].iloc[</w:t>
      </w:r>
      <w:r>
        <w:rPr>
          <w:rStyle w:val="DecValTok"/>
        </w:rPr>
        <w:t xml:space="preserve">0</w:t>
      </w:r>
      <w:r>
        <w:rPr>
          <w:rStyle w:val="NormalTok"/>
        </w:rPr>
        <w:t xml:space="preserve">]</w:t>
      </w:r>
      <w:r>
        <w:br/>
      </w:r>
      <w:r>
        <w:rPr>
          <w:rStyle w:val="NormalTok"/>
        </w:rPr>
        <w:t xml:space="preserve">true_re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df[</w:t>
      </w:r>
      <w:r>
        <w:rPr>
          <w:rStyle w:val="StringTok"/>
        </w:rPr>
        <w:t xml:space="preserve">'c_true'</w:t>
      </w:r>
      <w:r>
        <w:rPr>
          <w:rStyle w:val="NormalTok"/>
        </w:rPr>
        <w:t xml:space="preserve">].iloc[</w:t>
      </w:r>
      <w:r>
        <w:rPr>
          <w:rStyle w:val="DecValTok"/>
        </w:rPr>
        <w:t xml:space="preserve">0</w:t>
      </w:r>
      <w:r>
        <w:rPr>
          <w:rStyle w:val="NormalTok"/>
        </w:rPr>
        <w:t xml:space="preserve">]</w:t>
      </w:r>
      <w:r>
        <w:br/>
      </w:r>
      <w:r>
        <w:br/>
      </w:r>
      <w:r>
        <w:rPr>
          <w:rStyle w:val="NormalTok"/>
        </w:rPr>
        <w:t xml:space="preserve">comparison_tbl </w:t>
      </w:r>
      <w:r>
        <w:rPr>
          <w:rStyle w:val="OperatorTok"/>
        </w:rPr>
        <w:t xml:space="preserve">=</w:t>
      </w:r>
      <w:r>
        <w:rPr>
          <w:rStyle w:val="NormalTok"/>
        </w:rPr>
        <w:t xml:space="preserve"> pd.DataFrame({</w:t>
      </w:r>
      <w:r>
        <w:br/>
      </w:r>
      <w:r>
        <w:rPr>
          <w:rStyle w:val="NormalTok"/>
        </w:rPr>
        <w:t xml:space="preserve">    </w:t>
      </w:r>
      <w:r>
        <w:rPr>
          <w:rStyle w:val="StringTok"/>
        </w:rPr>
        <w:t xml:space="preserve">'Method'</w:t>
      </w:r>
      <w:r>
        <w:rPr>
          <w:rStyle w:val="NormalTok"/>
        </w:rPr>
        <w:t xml:space="preserve">: [</w:t>
      </w:r>
      <w:r>
        <w:rPr>
          <w:rStyle w:val="StringTok"/>
        </w:rPr>
        <w:t xml:space="preserve">'True'</w:t>
      </w:r>
      <w:r>
        <w:rPr>
          <w:rStyle w:val="NormalTok"/>
        </w:rPr>
        <w:t xml:space="preserve">, </w:t>
      </w:r>
      <w:r>
        <w:rPr>
          <w:rStyle w:val="StringTok"/>
        </w:rPr>
        <w:t xml:space="preserve">'OLS'</w:t>
      </w:r>
      <w:r>
        <w:rPr>
          <w:rStyle w:val="NormalTok"/>
        </w:rPr>
        <w:t xml:space="preserve">, </w:t>
      </w:r>
      <w:r>
        <w:rPr>
          <w:rStyle w:val="StringTok"/>
        </w:rPr>
        <w:t xml:space="preserve">'PCReg-GCV'</w:t>
      </w:r>
      <w:r>
        <w:rPr>
          <w:rStyle w:val="NormalTok"/>
        </w:rPr>
        <w:t xml:space="preserve">],</w:t>
      </w:r>
      <w:r>
        <w:br/>
      </w:r>
      <w:r>
        <w:rPr>
          <w:rStyle w:val="NormalTok"/>
        </w:rPr>
        <w:t xml:space="preserve">    </w:t>
      </w:r>
      <w:r>
        <w:rPr>
          <w:rStyle w:val="StringTok"/>
        </w:rPr>
        <w:t xml:space="preserve">'Learning Rate'</w:t>
      </w:r>
      <w:r>
        <w:rPr>
          <w:rStyle w:val="NormalTok"/>
        </w:rPr>
        <w:t xml:space="preserve">: [</w:t>
      </w:r>
      <w:r>
        <w:rPr>
          <w:rStyle w:val="SpecialStringTok"/>
        </w:rPr>
        <w:t xml:space="preserve">f'</w:t>
      </w:r>
      <w:r>
        <w:rPr>
          <w:rStyle w:val="SpecialCharTok"/>
        </w:rPr>
        <w:t xml:space="preserve">{</w:t>
      </w:r>
      <w:r>
        <w:rPr>
          <w:rStyle w:val="NormalTok"/>
        </w:rPr>
        <w:t xml:space="preserve">true_lr</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ols_lr</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pc_lr</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StringTok"/>
        </w:rPr>
        <w:t xml:space="preserve">'Rate Effect'</w:t>
      </w:r>
      <w:r>
        <w:rPr>
          <w:rStyle w:val="NormalTok"/>
        </w:rPr>
        <w:t xml:space="preserve">: [</w:t>
      </w:r>
      <w:r>
        <w:rPr>
          <w:rStyle w:val="SpecialStringTok"/>
        </w:rPr>
        <w:t xml:space="preserve">f'</w:t>
      </w:r>
      <w:r>
        <w:rPr>
          <w:rStyle w:val="SpecialCharTok"/>
        </w:rPr>
        <w:t xml:space="preserve">{</w:t>
      </w:r>
      <w:r>
        <w:rPr>
          <w:rStyle w:val="NormalTok"/>
        </w:rPr>
        <w:t xml:space="preserve">true_re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ols_re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pc_re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StringTok"/>
        </w:rPr>
        <w:t xml:space="preserve">'Valid'</w:t>
      </w:r>
      <w:r>
        <w:rPr>
          <w:rStyle w:val="NormalTok"/>
        </w:rPr>
        <w:t xml:space="preserve">: [</w:t>
      </w:r>
      <w:r>
        <w:rPr>
          <w:rStyle w:val="StringTok"/>
        </w:rPr>
        <w:t xml:space="preserve">'Yes'</w:t>
      </w:r>
      <w:r>
        <w:rPr>
          <w:rStyle w:val="NormalTok"/>
        </w:rPr>
        <w:t xml:space="preserve">, </w:t>
      </w:r>
      <w:r>
        <w:rPr>
          <w:rStyle w:val="StringTok"/>
        </w:rPr>
        <w:t xml:space="preserve">'NO'</w:t>
      </w:r>
      <w:r>
        <w:rPr>
          <w:rStyle w:val="NormalTok"/>
        </w:rPr>
        <w:t xml:space="preserve"> </w:t>
      </w:r>
      <w:r>
        <w:rPr>
          <w:rStyle w:val="ControlFlowTok"/>
        </w:rPr>
        <w:t xml:space="preserve">if</w:t>
      </w:r>
      <w:r>
        <w:rPr>
          <w:rStyle w:val="NormalTok"/>
        </w:rPr>
        <w:t xml:space="preserve"> ols_lr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'Yes'</w:t>
      </w:r>
      <w:r>
        <w:rPr>
          <w:rStyle w:val="NormalTok"/>
        </w:rPr>
        <w:t xml:space="preserve">, </w:t>
      </w:r>
      <w:r>
        <w:rPr>
          <w:rStyle w:val="StringTok"/>
        </w:rPr>
        <w:t xml:space="preserve">'Yes'</w:t>
      </w:r>
      <w:r>
        <w:rPr>
          <w:rStyle w:val="NormalTok"/>
        </w:rPr>
        <w:t xml:space="preserve">]</w:t>
      </w:r>
      <w:r>
        <w:br/>
      </w:r>
      <w:r>
        <w:rPr>
          <w:rStyle w:val="NormalTok"/>
        </w:rPr>
        <w:t xml:space="preserve">})</w:t>
      </w:r>
      <w:r>
        <w:br/>
      </w:r>
      <w:r>
        <w:rPr>
          <w:rStyle w:val="NormalTok"/>
        </w:rPr>
        <w:t xml:space="preserve">display(comparison_tbl)</w:t>
      </w:r>
    </w:p>
    <w:tbl>
      <w:tblPr>
        <w:tblStyle w:val="Table"/>
        <w:tblW w:type="pct" w:w="5000"/>
        <w:tblLayout w:type="fixed"/>
        <w:tblLook w:firstRow="0" w:lastRow="0" w:firstColumn="0" w:lastColumn="0" w:noHBand="0" w:noVBand="0" w:val="0000"/>
      </w:tblPr>
      <w:tblGrid>
        <w:gridCol w:w="7920"/>
      </w:tblGrid>
      <w:tr>
        <w:tc>
          <w:tcPr/>
          <w:bookmarkStart w:id="33" w:name="tbl-comparison"/>
          <w:p>
            <w:pPr>
              <w:jc w:val="center"/>
            </w:pPr>
            <w:pPr>
              <w:jc w:val="left"/>
              <w:spacing w:before="200"/>
              <w:pStyle w:val="ImageCaption"/>
            </w:pPr>
            <w:r>
              <w:t xml:space="preserve">Table 1: Comparison of OLS and PCReg-GCV: Only PCReg guarantees economically valid coefficients.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pPr>
                  <w:r>
                    <w:t xml:space="preserve">Method</w:t>
                  </w:r>
                </w:p>
              </w:tc>
              <w:tc>
                <w:tcPr/>
                <w:p>
                  <w:pPr>
                    <w:pStyle w:val="Compact"/>
                    <w:jc w:val="center"/>
                  </w:pPr>
                  <w:r>
                    <w:t xml:space="preserve">Learning Rate</w:t>
                  </w:r>
                </w:p>
              </w:tc>
              <w:tc>
                <w:tcPr/>
                <w:p>
                  <w:pPr>
                    <w:pStyle w:val="Compact"/>
                    <w:jc w:val="center"/>
                  </w:pPr>
                  <w:r>
                    <w:t xml:space="preserve">Rate Effect</w:t>
                  </w:r>
                </w:p>
              </w:tc>
              <w:tc>
                <w:tcPr/>
                <w:p>
                  <w:pPr>
                    <w:pStyle w:val="Compact"/>
                    <w:jc w:val="center"/>
                  </w:pPr>
                  <w:r>
                    <w:t xml:space="preserve">Valid</w:t>
                  </w:r>
                </w:p>
              </w:tc>
            </w:tr>
            <w:tr>
              <w:tc>
                <w:tcPr/>
                <w:p>
                  <w:pPr>
                    <w:pStyle w:val="Compact"/>
                    <w:jc w:val="center"/>
                  </w:pPr>
                  <w:r>
                    <w:t xml:space="preserve">0</w:t>
                  </w:r>
                </w:p>
              </w:tc>
              <w:tc>
                <w:tcPr/>
                <w:p>
                  <w:pPr>
                    <w:pStyle w:val="Compact"/>
                    <w:jc w:val="center"/>
                  </w:pPr>
                  <w:r>
                    <w:t xml:space="preserve">True</w:t>
                  </w:r>
                </w:p>
              </w:tc>
              <w:tc>
                <w:tcPr/>
                <w:p>
                  <w:pPr>
                    <w:pStyle w:val="Compact"/>
                    <w:jc w:val="center"/>
                  </w:pPr>
                  <w:r>
                    <w:t xml:space="preserve">90.0%</w:t>
                  </w:r>
                </w:p>
              </w:tc>
              <w:tc>
                <w:tcPr/>
                <w:p>
                  <w:pPr>
                    <w:pStyle w:val="Compact"/>
                    <w:jc w:val="center"/>
                  </w:pPr>
                  <w:r>
                    <w:t xml:space="preserve">90.0%</w:t>
                  </w:r>
                </w:p>
              </w:tc>
              <w:tc>
                <w:tcPr/>
                <w:p>
                  <w:pPr>
                    <w:pStyle w:val="Compact"/>
                    <w:jc w:val="center"/>
                  </w:pPr>
                  <w:r>
                    <w:t xml:space="preserve">Yes</w:t>
                  </w:r>
                </w:p>
              </w:tc>
            </w:tr>
            <w:tr>
              <w:tc>
                <w:tcPr/>
                <w:p>
                  <w:pPr>
                    <w:pStyle w:val="Compact"/>
                    <w:jc w:val="center"/>
                  </w:pPr>
                  <w:r>
                    <w:t xml:space="preserve">1</w:t>
                  </w:r>
                </w:p>
              </w:tc>
              <w:tc>
                <w:tcPr/>
                <w:p>
                  <w:pPr>
                    <w:pStyle w:val="Compact"/>
                    <w:jc w:val="center"/>
                  </w:pPr>
                  <w:r>
                    <w:t xml:space="preserve">OLS</w:t>
                  </w:r>
                </w:p>
              </w:tc>
              <w:tc>
                <w:tcPr/>
                <w:p>
                  <w:pPr>
                    <w:pStyle w:val="Compact"/>
                    <w:jc w:val="center"/>
                  </w:pPr>
                  <w:r>
                    <w:t xml:space="preserve">101.9%</w:t>
                  </w:r>
                </w:p>
              </w:tc>
              <w:tc>
                <w:tcPr/>
                <w:p>
                  <w:pPr>
                    <w:pStyle w:val="Compact"/>
                    <w:jc w:val="center"/>
                  </w:pPr>
                  <w:r>
                    <w:t xml:space="preserve">61.0%</w:t>
                  </w:r>
                </w:p>
              </w:tc>
              <w:tc>
                <w:tcPr/>
                <w:p>
                  <w:pPr>
                    <w:pStyle w:val="Compact"/>
                    <w:jc w:val="center"/>
                  </w:pPr>
                  <w:r>
                    <w:t xml:space="preserve">NO</w:t>
                  </w:r>
                </w:p>
              </w:tc>
            </w:tr>
            <w:tr>
              <w:tc>
                <w:tcPr/>
                <w:p>
                  <w:pPr>
                    <w:pStyle w:val="Compact"/>
                    <w:jc w:val="center"/>
                  </w:pPr>
                  <w:r>
                    <w:t xml:space="preserve">2</w:t>
                  </w:r>
                </w:p>
              </w:tc>
              <w:tc>
                <w:tcPr/>
                <w:p>
                  <w:pPr>
                    <w:pStyle w:val="Compact"/>
                    <w:jc w:val="center"/>
                  </w:pPr>
                  <w:r>
                    <w:t xml:space="preserve">PCReg-GCV</w:t>
                  </w:r>
                </w:p>
              </w:tc>
              <w:tc>
                <w:tcPr/>
                <w:p>
                  <w:pPr>
                    <w:pStyle w:val="Compact"/>
                    <w:jc w:val="center"/>
                  </w:pPr>
                  <w:r>
                    <w:t xml:space="preserve">87.2%</w:t>
                  </w:r>
                </w:p>
              </w:tc>
              <w:tc>
                <w:tcPr/>
                <w:p>
                  <w:pPr>
                    <w:pStyle w:val="Compact"/>
                    <w:jc w:val="center"/>
                  </w:pPr>
                  <w:r>
                    <w:t xml:space="preserve">90.8%</w:t>
                  </w:r>
                </w:p>
              </w:tc>
              <w:tc>
                <w:tcPr/>
                <w:p>
                  <w:pPr>
                    <w:pStyle w:val="Compact"/>
                    <w:jc w:val="center"/>
                  </w:pPr>
                  <w:r>
                    <w:t xml:space="preserve">Yes</w:t>
                  </w:r>
                </w:p>
              </w:tc>
            </w:tr>
          </w:tbl>
          <w:bookmarkEnd w:id="33"/>
          <w:p/>
        </w:tc>
      </w:tr>
    </w:tbl>
    <w:p>
      <w:pPr>
        <w:pStyle w:val="SourceCode"/>
      </w:pPr>
      <w:r>
        <w:rPr>
          <w:rStyle w:val="NormalTok"/>
        </w:rPr>
        <w:t xml:space="preserve">methods </w:t>
      </w:r>
      <w:r>
        <w:rPr>
          <w:rStyle w:val="OperatorTok"/>
        </w:rPr>
        <w:t xml:space="preserve">=</w:t>
      </w:r>
      <w:r>
        <w:rPr>
          <w:rStyle w:val="NormalTok"/>
        </w:rPr>
        <w:t xml:space="preserve"> [</w:t>
      </w:r>
      <w:r>
        <w:rPr>
          <w:rStyle w:val="StringTok"/>
        </w:rPr>
        <w:t xml:space="preserve">'True'</w:t>
      </w:r>
      <w:r>
        <w:rPr>
          <w:rStyle w:val="NormalTok"/>
        </w:rPr>
        <w:t xml:space="preserve">, </w:t>
      </w:r>
      <w:r>
        <w:rPr>
          <w:rStyle w:val="StringTok"/>
        </w:rPr>
        <w:t xml:space="preserve">'OLS'</w:t>
      </w:r>
      <w:r>
        <w:rPr>
          <w:rStyle w:val="NormalTok"/>
        </w:rPr>
        <w:t xml:space="preserve">, </w:t>
      </w:r>
      <w:r>
        <w:rPr>
          <w:rStyle w:val="StringTok"/>
        </w:rPr>
        <w:t xml:space="preserve">'PCReg-GCV'</w:t>
      </w:r>
      <w:r>
        <w:rPr>
          <w:rStyle w:val="NormalTok"/>
        </w:rPr>
        <w:t xml:space="preserve">]</w:t>
      </w:r>
      <w:r>
        <w:br/>
      </w:r>
      <w:r>
        <w:rPr>
          <w:rStyle w:val="NormalTok"/>
        </w:rPr>
        <w:t xml:space="preserve">learning_rates </w:t>
      </w:r>
      <w:r>
        <w:rPr>
          <w:rStyle w:val="OperatorTok"/>
        </w:rPr>
        <w:t xml:space="preserve">=</w:t>
      </w:r>
      <w:r>
        <w:rPr>
          <w:rStyle w:val="NormalTok"/>
        </w:rPr>
        <w:t xml:space="preserve"> [true_lr, ols_lr, pc_lr]</w:t>
      </w:r>
      <w:r>
        <w:br/>
      </w:r>
      <w:r>
        <w:rPr>
          <w:rStyle w:val="NormalTok"/>
        </w:rPr>
        <w:t xml:space="preserve">colors </w:t>
      </w:r>
      <w:r>
        <w:rPr>
          <w:rStyle w:val="OperatorTok"/>
        </w:rPr>
        <w:t xml:space="preserv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ControlFlowTok"/>
        </w:rPr>
        <w:t xml:space="preserve">if</w:t>
      </w:r>
      <w:r>
        <w:rPr>
          <w:rStyle w:val="NormalTok"/>
        </w:rPr>
        <w:t xml:space="preserve"> ols_lr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'blue'</w:t>
      </w:r>
      <w:r>
        <w:rPr>
          <w:rStyle w:val="NormalTok"/>
        </w:rPr>
        <w:t xml:space="preserve">, </w:t>
      </w:r>
      <w:r>
        <w:rPr>
          <w:rStyle w:val="StringTok"/>
        </w:rPr>
        <w:t xml:space="preserve">'blue'</w:t>
      </w:r>
      <w:r>
        <w:rPr>
          <w:rStyle w:val="NormalTok"/>
        </w:rPr>
        <w:t xml:space="preserve">]</w:t>
      </w:r>
      <w:r>
        <w:br/>
      </w:r>
      <w:r>
        <w:br/>
      </w:r>
      <w:r>
        <w:rPr>
          <w:rStyle w:val="NormalTok"/>
        </w:rPr>
        <w:t xml:space="preserve">fig </w:t>
      </w:r>
      <w:r>
        <w:rPr>
          <w:rStyle w:val="OperatorTok"/>
        </w:rPr>
        <w:t xml:space="preserve">=</w:t>
      </w:r>
      <w:r>
        <w:rPr>
          <w:rStyle w:val="NormalTok"/>
        </w:rPr>
        <w:t xml:space="preserve"> go.Figure()</w:t>
      </w:r>
      <w:r>
        <w:br/>
      </w:r>
      <w:r>
        <w:rPr>
          <w:rStyle w:val="NormalTok"/>
        </w:rPr>
        <w:t xml:space="preserve">fig.add_trace(go.Bar(</w:t>
      </w:r>
      <w:r>
        <w:br/>
      </w:r>
      <w:r>
        <w:rPr>
          <w:rStyle w:val="NormalTok"/>
        </w:rPr>
        <w:t xml:space="preserve">    x</w:t>
      </w:r>
      <w:r>
        <w:rPr>
          <w:rStyle w:val="OperatorTok"/>
        </w:rPr>
        <w:t xml:space="preserve">=</w:t>
      </w:r>
      <w:r>
        <w:rPr>
          <w:rStyle w:val="NormalTok"/>
        </w:rPr>
        <w:t xml:space="preserve">methods, y</w:t>
      </w:r>
      <w:r>
        <w:rPr>
          <w:rStyle w:val="OperatorTok"/>
        </w:rPr>
        <w:t xml:space="preserve">=</w:t>
      </w:r>
      <w:r>
        <w:rPr>
          <w:rStyle w:val="NormalTok"/>
        </w:rPr>
        <w:t xml:space="preserve">learning_rates,</w:t>
      </w:r>
      <w:r>
        <w:br/>
      </w:r>
      <w:r>
        <w:rPr>
          <w:rStyle w:val="NormalTok"/>
        </w:rPr>
        <w:t xml:space="preserve">    marker_color</w:t>
      </w:r>
      <w:r>
        <w:rPr>
          <w:rStyle w:val="OperatorTok"/>
        </w:rPr>
        <w:t xml:space="preserve">=</w:t>
      </w:r>
      <w:r>
        <w:rPr>
          <w:rStyle w:val="NormalTok"/>
        </w:rPr>
        <w:t xml:space="preserve">colors,</w:t>
      </w:r>
      <w:r>
        <w:br/>
      </w:r>
      <w:r>
        <w:rPr>
          <w:rStyle w:val="NormalTok"/>
        </w:rPr>
        <w:t xml:space="preserve">    text</w:t>
      </w:r>
      <w:r>
        <w:rPr>
          <w:rStyle w:val="OperatorTok"/>
        </w:rPr>
        <w:t xml:space="preserve">=</w:t>
      </w:r>
      <w:r>
        <w:rPr>
          <w:rStyle w:val="NormalTok"/>
        </w:rPr>
        <w:t xml:space="preserve">[</w:t>
      </w:r>
      <w:r>
        <w:rPr>
          <w:rStyle w:val="SpecialStringTok"/>
        </w:rPr>
        <w:t xml:space="preserve">f'</w:t>
      </w:r>
      <w:r>
        <w:rPr>
          <w:rStyle w:val="SpecialCharTok"/>
        </w:rPr>
        <w:t xml:space="preserve">{</w:t>
      </w:r>
      <w:r>
        <w:rPr>
          <w:rStyle w:val="NormalTok"/>
        </w:rPr>
        <w:t xml:space="preserve">lr</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 </w:t>
      </w:r>
      <w:r>
        <w:rPr>
          <w:rStyle w:val="ControlFlowTok"/>
        </w:rPr>
        <w:t xml:space="preserve">for</w:t>
      </w:r>
      <w:r>
        <w:rPr>
          <w:rStyle w:val="NormalTok"/>
        </w:rPr>
        <w:t xml:space="preserve"> lr </w:t>
      </w:r>
      <w:r>
        <w:rPr>
          <w:rStyle w:val="KeywordTok"/>
        </w:rPr>
        <w:t xml:space="preserve">in</w:t>
      </w:r>
      <w:r>
        <w:rPr>
          <w:rStyle w:val="NormalTok"/>
        </w:rPr>
        <w:t xml:space="preserve"> learning_rates],</w:t>
      </w:r>
      <w:r>
        <w:br/>
      </w:r>
      <w:r>
        <w:rPr>
          <w:rStyle w:val="NormalTok"/>
        </w:rPr>
        <w:t xml:space="preserve">    textposition</w:t>
      </w:r>
      <w:r>
        <w:rPr>
          <w:rStyle w:val="OperatorTok"/>
        </w:rPr>
        <w:t xml:space="preserve">=</w:t>
      </w:r>
      <w:r>
        <w:rPr>
          <w:rStyle w:val="StringTok"/>
        </w:rPr>
        <w:t xml:space="preserve">'outside'</w:t>
      </w:r>
      <w:r>
        <w:br/>
      </w:r>
      <w:r>
        <w:rPr>
          <w:rStyle w:val="NormalTok"/>
        </w:rPr>
        <w:t xml:space="preserve">))</w:t>
      </w:r>
      <w:r>
        <w:br/>
      </w:r>
      <w:r>
        <w:rPr>
          <w:rStyle w:val="NormalTok"/>
        </w:rPr>
        <w:t xml:space="preserve">fig.add_hline(y</w:t>
      </w:r>
      <w:r>
        <w:rPr>
          <w:rStyle w:val="OperatorTok"/>
        </w:rPr>
        <w:t xml:space="preserve">=</w:t>
      </w:r>
      <w:r>
        <w:rPr>
          <w:rStyle w:val="FloatTok"/>
        </w:rPr>
        <w:t xml:space="preserve">1.0</w:t>
      </w:r>
      <w:r>
        <w:rPr>
          <w:rStyle w:val="NormalTok"/>
        </w:rPr>
        <w:t xml:space="preserve">, line_dash</w:t>
      </w:r>
      <w:r>
        <w:rPr>
          <w:rStyle w:val="OperatorTok"/>
        </w:rPr>
        <w:t xml:space="preserve">=</w:t>
      </w:r>
      <w:r>
        <w:rPr>
          <w:rStyle w:val="StringTok"/>
        </w:rPr>
        <w:t xml:space="preserve">'dash'</w:t>
      </w:r>
      <w:r>
        <w:rPr>
          <w:rStyle w:val="NormalTok"/>
        </w:rPr>
        <w:t xml:space="preserve">, line_color</w:t>
      </w:r>
      <w:r>
        <w:rPr>
          <w:rStyle w:val="OperatorTok"/>
        </w:rPr>
        <w:t xml:space="preserve">=</w:t>
      </w:r>
      <w:r>
        <w:rPr>
          <w:rStyle w:val="StringTok"/>
        </w:rPr>
        <w:t xml:space="preserve">'red'</w:t>
      </w:r>
      <w:r>
        <w:rPr>
          <w:rStyle w:val="NormalTok"/>
        </w:rPr>
        <w:t xml:space="preserve">,</w:t>
      </w:r>
      <w:r>
        <w:br/>
      </w:r>
      <w:r>
        <w:rPr>
          <w:rStyle w:val="NormalTok"/>
        </w:rPr>
        <w:t xml:space="preserve">              annotation_text</w:t>
      </w:r>
      <w:r>
        <w:rPr>
          <w:rStyle w:val="OperatorTok"/>
        </w:rPr>
        <w:t xml:space="preserve">=</w:t>
      </w:r>
      <w:r>
        <w:rPr>
          <w:rStyle w:val="StringTok"/>
        </w:rPr>
        <w:t xml:space="preserve">'Max Valid (100%)'</w:t>
      </w:r>
      <w:r>
        <w:rPr>
          <w:rStyle w:val="NormalTok"/>
        </w:rPr>
        <w:t xml:space="preserve">, annotation_position</w:t>
      </w:r>
      <w:r>
        <w:rPr>
          <w:rStyle w:val="OperatorTok"/>
        </w:rPr>
        <w:t xml:space="preserve">=</w:t>
      </w:r>
      <w:r>
        <w:rPr>
          <w:rStyle w:val="StringTok"/>
        </w:rPr>
        <w:t xml:space="preserve">'right'</w:t>
      </w:r>
      <w:r>
        <w:rPr>
          <w:rStyle w:val="NormalTok"/>
        </w:rPr>
        <w:t xml:space="preserve">)</w:t>
      </w:r>
      <w:r>
        <w:br/>
      </w:r>
      <w:r>
        <w:rPr>
          <w:rStyle w:val="NormalTok"/>
        </w:rPr>
        <w:t xml:space="preserve">fig.update_layout(</w:t>
      </w:r>
      <w:r>
        <w:br/>
      </w:r>
      <w:r>
        <w:rPr>
          <w:rStyle w:val="NormalTok"/>
        </w:rPr>
        <w:t xml:space="preserve">    title</w:t>
      </w:r>
      <w:r>
        <w:rPr>
          <w:rStyle w:val="OperatorTok"/>
        </w:rPr>
        <w:t xml:space="preserve">=</w:t>
      </w:r>
      <w:r>
        <w:rPr>
          <w:rStyle w:val="StringTok"/>
        </w:rPr>
        <w:t xml:space="preserve">'Learning Rate by Method'</w:t>
      </w:r>
      <w:r>
        <w:rPr>
          <w:rStyle w:val="NormalTok"/>
        </w:rPr>
        <w:t xml:space="preserve">,</w:t>
      </w:r>
      <w:r>
        <w:br/>
      </w:r>
      <w:r>
        <w:rPr>
          <w:rStyle w:val="NormalTok"/>
        </w:rPr>
        <w:t xml:space="preserve">    yaxis_title</w:t>
      </w:r>
      <w:r>
        <w:rPr>
          <w:rStyle w:val="OperatorTok"/>
        </w:rPr>
        <w:t xml:space="preserve">=</w:t>
      </w:r>
      <w:r>
        <w:rPr>
          <w:rStyle w:val="StringTok"/>
        </w:rPr>
        <w:t xml:space="preserve">'Learning Rate'</w:t>
      </w:r>
      <w:r>
        <w:rPr>
          <w:rStyle w:val="NormalTok"/>
        </w:rPr>
        <w:t xml:space="preserve">,</w:t>
      </w:r>
      <w:r>
        <w:br/>
      </w:r>
      <w:r>
        <w:rPr>
          <w:rStyle w:val="NormalTok"/>
        </w:rPr>
        <w:t xml:space="preserve">    yaxis_range</w:t>
      </w:r>
      <w:r>
        <w:rPr>
          <w:rStyle w:val="OperatorTok"/>
        </w:rPr>
        <w:t xml:space="preserve">=</w:t>
      </w:r>
      <w:r>
        <w:rPr>
          <w:rStyle w:val="NormalTok"/>
        </w:rPr>
        <w:t xml:space="preserve">[</w:t>
      </w:r>
      <w:r>
        <w:rPr>
          <w:rStyle w:val="DecValTok"/>
        </w:rPr>
        <w:t xml:space="preserve">0</w:t>
      </w:r>
      <w:r>
        <w:rPr>
          <w:rStyle w:val="NormalTok"/>
        </w:rPr>
        <w:t xml:space="preserve">, </w:t>
      </w:r>
      <w:r>
        <w:rPr>
          <w:rStyle w:val="BuiltInTok"/>
        </w:rPr>
        <w:t xml:space="preserve">max</w:t>
      </w:r>
      <w:r>
        <w:rPr>
          <w:rStyle w:val="NormalTok"/>
        </w:rPr>
        <w:t xml:space="preserve">(learning_rates) </w:t>
      </w:r>
      <w:r>
        <w:rPr>
          <w:rStyle w:val="OperatorTok"/>
        </w:rPr>
        <w:t xml:space="preserve">*</w:t>
      </w:r>
      <w:r>
        <w:rPr>
          <w:rStyle w:val="NormalTok"/>
        </w:rPr>
        <w:t xml:space="preserve"> </w:t>
      </w:r>
      <w:r>
        <w:rPr>
          <w:rStyle w:val="FloatTok"/>
        </w:rPr>
        <w:t xml:space="preserve">1.15</w:t>
      </w:r>
      <w:r>
        <w:rPr>
          <w:rStyle w:val="NormalTok"/>
        </w:rPr>
        <w:t xml:space="preserve">]</w:t>
      </w:r>
      <w:r>
        <w:br/>
      </w:r>
      <w:r>
        <w:rPr>
          <w:rStyle w:val="NormalTok"/>
        </w:rPr>
        <w:t xml:space="preserve">)</w:t>
      </w:r>
      <w:r>
        <w:br/>
      </w:r>
      <w:r>
        <w:rPr>
          <w:rStyle w:val="NormalTok"/>
        </w:rPr>
        <w:t xml:space="preserve">fig.show()</w:t>
      </w:r>
    </w:p>
    <w:tbl>
      <w:tblPr>
        <w:tblStyle w:val="Table"/>
        <w:tblW w:type="pct" w:w="5000"/>
        <w:tblLayout w:type="fixed"/>
        <w:tblLook w:firstRow="0" w:lastRow="0" w:firstColumn="0" w:lastColumn="0" w:noHBand="0" w:noVBand="0" w:val="0000"/>
      </w:tblPr>
      <w:tblGrid>
        <w:gridCol w:w="7920"/>
      </w:tblGrid>
      <w:tr>
        <w:tc>
          <w:tcPr/>
          <w:bookmarkStart w:id="34" w:name="fig-comparison"/>
          <w:p>
            <w:pPr>
              <w:pStyle w:val="SourceCode"/>
              <w:jc w:val="center"/>
            </w:pPr>
            <w:r>
              <w:rPr>
                <w:rStyle w:val="VerbatimChar"/>
              </w:rPr>
              <w:t xml:space="preserve">Unable to display output for mime type(s): text/html</w:t>
            </w:r>
          </w:p>
          <w:p>
            <w:pPr>
              <w:jc w:val="center"/>
            </w:pPr>
            <w:pPr>
              <w:jc w:val="left"/>
              <w:spacing w:before="200"/>
              <w:pStyle w:val="ImageCaption"/>
            </w:pPr>
            <w:r>
              <w:t xml:space="preserve">Figure 2: Learning rate comparison: OLS exceeds the 100% validity threshold (red line), while PCReg-GCV respects domain constraints.</w:t>
            </w:r>
          </w:p>
          <w:bookmarkEnd w:id="34"/>
        </w:tc>
      </w:tr>
    </w:tbl>
    <w:bookmarkEnd w:id="35"/>
    <w:bookmarkEnd w:id="36"/>
    <w:bookmarkStart w:id="40" w:name="sec-simulation"/>
    <w:p>
      <w:pPr>
        <w:pStyle w:val="Heading2"/>
      </w:pPr>
      <w:r>
        <w:t xml:space="preserve">4 Simulation Study</w:t>
      </w:r>
    </w:p>
    <w:p>
      <w:pPr>
        <w:pStyle w:val="FirstParagraph"/>
      </w:pPr>
      <w:r>
        <w:t xml:space="preserve">To systematically evaluate when PCReg outperforms OLS, we conducted a Monte Carlo simulation study.</w:t>
      </w:r>
    </w:p>
    <w:bookmarkStart w:id="38" w:name="design"/>
    <w:p>
      <w:pPr>
        <w:pStyle w:val="Heading3"/>
      </w:pPr>
      <w:r>
        <w:t xml:space="preserve">4.1 Design</w:t>
      </w:r>
    </w:p>
    <w:tbl>
      <w:tblPr>
        <w:tblStyle w:val="Table"/>
        <w:tblW w:type="pct" w:w="5000"/>
        <w:tblLayout w:type="fixed"/>
        <w:tblLook w:firstRow="0" w:lastRow="0" w:firstColumn="0" w:lastColumn="0" w:noHBand="0" w:noVBand="0" w:val="0000"/>
      </w:tblPr>
      <w:tblGrid>
        <w:gridCol w:w="7920"/>
      </w:tblGrid>
      <w:tr>
        <w:tc>
          <w:tcPr/>
          <w:bookmarkStart w:id="37" w:name="tbl-design"/>
          <w:p>
            <w:pPr>
              <w:jc w:val="center"/>
            </w:pPr>
            <w:pPr>
              <w:jc w:val="left"/>
              <w:spacing w:before="200"/>
              <w:pStyle w:val="ImageCaption"/>
            </w:pPr>
            <w:r>
              <w:t xml:space="preserve">Table 2: Simulation study factorial design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Factor</w:t>
                  </w:r>
                </w:p>
              </w:tc>
              <w:tc>
                <w:tcPr/>
                <w:p>
                  <w:pPr>
                    <w:pStyle w:val="Compact"/>
                    <w:jc w:val="center"/>
                  </w:pPr>
                  <w:r>
                    <w:t xml:space="preserve">Levels</w:t>
                  </w:r>
                </w:p>
              </w:tc>
            </w:tr>
            <w:tr>
              <w:tc>
                <w:tcPr/>
                <w:p>
                  <w:pPr>
                    <w:pStyle w:val="Compact"/>
                    <w:jc w:val="center"/>
                  </w:pPr>
                  <w:r>
                    <w:t xml:space="preserve">Sample size (n_lots)</w:t>
                  </w:r>
                </w:p>
              </w:tc>
              <w:tc>
                <w:tcPr/>
                <w:p>
                  <w:pPr>
                    <w:pStyle w:val="Compact"/>
                    <w:jc w:val="center"/>
                  </w:pPr>
                  <w:r>
                    <w:t xml:space="preserve">5, 10, 30</w:t>
                  </w:r>
                </w:p>
              </w:tc>
            </w:tr>
            <w:tr>
              <w:tc>
                <w:tcPr/>
                <w:p>
                  <w:pPr>
                    <w:pStyle w:val="Compact"/>
                    <w:jc w:val="center"/>
                  </w:pPr>
                  <w:r>
                    <w:t xml:space="preserve">CV error</w:t>
                  </w:r>
                </w:p>
              </w:tc>
              <w:tc>
                <w:tcPr/>
                <w:p>
                  <w:pPr>
                    <w:pStyle w:val="Compact"/>
                    <w:jc w:val="center"/>
                  </w:pPr>
                  <w:r>
                    <w:t xml:space="preserve">0.01, 0.1, 0.2</w:t>
                  </w:r>
                </w:p>
              </w:tc>
            </w:tr>
            <w:tr>
              <w:tc>
                <w:tcPr/>
                <w:p>
                  <w:pPr>
                    <w:pStyle w:val="Compact"/>
                    <w:jc w:val="center"/>
                  </w:pPr>
                  <w:r>
                    <w:t xml:space="preserve">Learning rate</w:t>
                  </w:r>
                </w:p>
              </w:tc>
              <w:tc>
                <w:tcPr/>
                <w:p>
                  <w:pPr>
                    <w:pStyle w:val="Compact"/>
                    <w:jc w:val="center"/>
                  </w:pPr>
                  <w:r>
                    <w:t xml:space="preserve">85%, 90%, 95%</w:t>
                  </w:r>
                </w:p>
              </w:tc>
            </w:tr>
            <w:tr>
              <w:tc>
                <w:tcPr/>
                <w:p>
                  <w:pPr>
                    <w:pStyle w:val="Compact"/>
                    <w:jc w:val="center"/>
                  </w:pPr>
                  <w:r>
                    <w:t xml:space="preserve">Rate effect</w:t>
                  </w:r>
                </w:p>
              </w:tc>
              <w:tc>
                <w:tcPr/>
                <w:p>
                  <w:pPr>
                    <w:pStyle w:val="Compact"/>
                    <w:jc w:val="center"/>
                  </w:pPr>
                  <w:r>
                    <w:t xml:space="preserve">80%, 85%, 90%</w:t>
                  </w:r>
                </w:p>
              </w:tc>
            </w:tr>
          </w:tbl>
          <w:bookmarkEnd w:id="37"/>
          <w:p/>
        </w:tc>
      </w:tr>
    </w:tbl>
    <w:p>
      <w:pPr>
        <w:pStyle w:val="Compact"/>
        <w:numPr>
          <w:ilvl w:val="0"/>
          <w:numId w:val="1003"/>
        </w:numPr>
      </w:pPr>
      <w:r>
        <w:rPr>
          <w:b/>
          <w:bCs/>
        </w:rPr>
        <w:t xml:space="preserve">81 factor combinations</w:t>
      </w:r>
      <w:r>
        <w:t xml:space="preserve"> </w:t>
      </w:r>
      <m:oMath>
        <m:r>
          <m:rPr>
            <m:sty m:val="p"/>
          </m:rPr>
          <m:t>×</m:t>
        </m:r>
      </m:oMath>
      <w:r>
        <w:t xml:space="preserve"> </w:t>
      </w:r>
      <w:r>
        <w:rPr>
          <w:b/>
          <w:bCs/>
        </w:rPr>
        <w:t xml:space="preserve">100 replications</w:t>
      </w:r>
      <w:r>
        <w:t xml:space="preserve"> </w:t>
      </w:r>
      <w:r>
        <w:t xml:space="preserve">=</w:t>
      </w:r>
      <w:r>
        <w:t xml:space="preserve"> </w:t>
      </w:r>
      <w:r>
        <w:rPr>
          <w:b/>
          <w:bCs/>
        </w:rPr>
        <w:t xml:space="preserve">8,100 scenarios</w:t>
      </w:r>
    </w:p>
    <w:p>
      <w:pPr>
        <w:pStyle w:val="Compact"/>
        <w:numPr>
          <w:ilvl w:val="0"/>
          <w:numId w:val="1003"/>
        </w:numPr>
      </w:pPr>
      <w:r>
        <w:t xml:space="preserve">Models compared: OLS, RidgeCV, LassoCV, PCReg variants</w:t>
      </w:r>
    </w:p>
    <w:bookmarkEnd w:id="38"/>
    <w:bookmarkStart w:id="39" w:name="data-generation"/>
    <w:p>
      <w:pPr>
        <w:pStyle w:val="Heading3"/>
      </w:pPr>
      <w:r>
        <w:t xml:space="preserve">4.2 Data Generation</w:t>
      </w:r>
    </w:p>
    <w:p>
      <w:pPr>
        <w:pStyle w:val="FirstParagraph"/>
      </w:pPr>
      <w:r>
        <w:t xml:space="preserve">Datasets were generated using actual Selected Acquisition Report (SAR) procurement quantities to ensure realistic lot structures. For each scenario:</w:t>
      </w:r>
    </w:p>
    <w:p>
      <w:pPr>
        <w:pStyle w:val="Compact"/>
        <w:numPr>
          <w:ilvl w:val="0"/>
          <w:numId w:val="1004"/>
        </w:numPr>
      </w:pPr>
      <w:r>
        <w:t xml:space="preserve">Select a random program with sufficient lots</w:t>
      </w:r>
    </w:p>
    <w:p>
      <w:pPr>
        <w:pStyle w:val="Compact"/>
        <w:numPr>
          <w:ilvl w:val="0"/>
          <w:numId w:val="1004"/>
        </w:numPr>
      </w:pPr>
      <w:r>
        <w:t xml:space="preserve">Generate costs using the learning curve model (</w:t>
      </w:r>
      <w:hyperlink w:anchor="eq-learning-curve">
        <w:r>
          <w:rPr>
            <w:rStyle w:val="Hyperlink"/>
          </w:rPr>
          <w:t xml:space="preserve">Equation 1</w:t>
        </w:r>
      </w:hyperlink>
      <w:r>
        <w:t xml:space="preserve">)</w:t>
      </w:r>
    </w:p>
    <w:p>
      <w:pPr>
        <w:pStyle w:val="Compact"/>
        <w:numPr>
          <w:ilvl w:val="0"/>
          <w:numId w:val="1004"/>
        </w:numPr>
      </w:pPr>
      <w:r>
        <w:t xml:space="preserve">Add multiplicative lognormal error with specified CV</w:t>
      </w:r>
    </w:p>
    <w:p>
      <w:pPr>
        <w:pStyle w:val="Compact"/>
        <w:numPr>
          <w:ilvl w:val="0"/>
          <w:numId w:val="1004"/>
        </w:numPr>
      </w:pPr>
      <w:r>
        <w:t xml:space="preserve">Split into training (specified n_lots) and test (5 lots)</w:t>
      </w:r>
    </w:p>
    <w:bookmarkEnd w:id="39"/>
    <w:bookmarkEnd w:id="40"/>
    <w:bookmarkStart w:id="48" w:name="sec-findings"/>
    <w:p>
      <w:pPr>
        <w:pStyle w:val="Heading2"/>
      </w:pPr>
      <w:r>
        <w:t xml:space="preserve">5 Key Findings</w:t>
      </w:r>
    </w:p>
    <w:bookmarkStart w:id="42" w:name="Xeb652fc7931d606f105deae72fd610d6ee2112b"/>
    <w:p>
      <w:pPr>
        <w:pStyle w:val="Heading3"/>
      </w:pPr>
      <w:r>
        <w:t xml:space="preserve">5.1 Finding 1: PCReg performs similarly when OLS is reasonable, dramatically better when unreasonable</w:t>
      </w:r>
    </w:p>
    <w:p>
      <w:pPr>
        <w:pStyle w:val="FirstParagraph"/>
      </w:pPr>
      <w:r>
        <w:t xml:space="preserve">We classified scenarios by whether OLS produced</w:t>
      </w:r>
      <w:r>
        <w:t xml:space="preserve"> </w:t>
      </w:r>
      <w:r>
        <w:t xml:space="preserve">“reasonable”</w:t>
      </w:r>
      <w:r>
        <w:t xml:space="preserve"> </w:t>
      </w:r>
      <w:r>
        <w:t xml:space="preserve">coefficients.</w:t>
      </w:r>
    </w:p>
    <w:p>
      <w:pPr>
        <w:pStyle w:val="BodyText"/>
      </w:pPr>
      <w:r>
        <w:rPr>
          <w:b/>
          <w:bCs/>
        </w:rPr>
        <w:t xml:space="preserve">Definition of Reasonable</w:t>
      </w:r>
      <w:r>
        <w:t xml:space="preserve">: Learning rate and rate effect both within 70-100%</w:t>
      </w:r>
    </w:p>
    <w:tbl>
      <w:tblPr>
        <w:tblStyle w:val="Table"/>
        <w:tblW w:type="pct" w:w="5000"/>
        <w:tblLayout w:type="fixed"/>
        <w:tblLook w:firstRow="0" w:lastRow="0" w:firstColumn="0" w:lastColumn="0" w:noHBand="0" w:noVBand="0" w:val="0000"/>
      </w:tblPr>
      <w:tblGrid>
        <w:gridCol w:w="7920"/>
      </w:tblGrid>
      <w:tr>
        <w:tc>
          <w:tcPr/>
          <w:bookmarkStart w:id="41" w:name="fig-stratified"/>
          <w:p>
            <w:pPr>
              <w:pStyle w:val="SourceCode"/>
              <w:jc w:val="center"/>
            </w:pPr>
            <w:r>
              <w:rPr>
                <w:rStyle w:val="CommentTok"/>
              </w:rPr>
              <w:t xml:space="preserve"># Calculate OLS reasonableness using seed as scenario identifier</w:t>
            </w:r>
            <w:r>
              <w:br/>
            </w:r>
            <w:r>
              <w:rPr>
                <w:rStyle w:val="NormalTok"/>
              </w:rPr>
              <w:t xml:space="preserve">ols_results </w:t>
            </w:r>
            <w:r>
              <w:rPr>
                <w:rStyle w:val="OperatorTok"/>
              </w:rPr>
              <w:t xml:space="preserve">=</w:t>
            </w:r>
            <w:r>
              <w:rPr>
                <w:rStyle w:val="NormalTok"/>
              </w:rPr>
              <w:t xml:space="preserve"> results[results[</w:t>
            </w:r>
            <w:r>
              <w:rPr>
                <w:rStyle w:val="StringTok"/>
              </w:rPr>
              <w:t xml:space="preserve">'model_name'</w:t>
            </w:r>
            <w:r>
              <w:rPr>
                <w:rStyle w:val="NormalTok"/>
              </w:rPr>
              <w:t xml:space="preserve">] </w:t>
            </w:r>
            <w:r>
              <w:rPr>
                <w:rStyle w:val="OperatorTok"/>
              </w:rPr>
              <w:t xml:space="preserve">==</w:t>
            </w:r>
            <w:r>
              <w:rPr>
                <w:rStyle w:val="NormalTok"/>
              </w:rPr>
              <w:t xml:space="preserve"> </w:t>
            </w:r>
            <w:r>
              <w:rPr>
                <w:rStyle w:val="StringTok"/>
              </w:rPr>
              <w:t xml:space="preserve">'OLS'</w:t>
            </w:r>
            <w:r>
              <w:rPr>
                <w:rStyle w:val="NormalTok"/>
              </w:rPr>
              <w:t xml:space="preserve">].copy()</w:t>
            </w:r>
            <w:r>
              <w:br/>
            </w:r>
            <w:r>
              <w:rPr>
                <w:rStyle w:val="NormalTok"/>
              </w:rPr>
              <w:t xml:space="preserve">ols_results[</w:t>
            </w:r>
            <w:r>
              <w:rPr>
                <w:rStyle w:val="StringTok"/>
              </w:rPr>
              <w:t xml:space="preserve">'ols_lr'</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ols_results[</w:t>
            </w:r>
            <w:r>
              <w:rPr>
                <w:rStyle w:val="StringTok"/>
              </w:rPr>
              <w:t xml:space="preserve">'b'</w:t>
            </w:r>
            <w:r>
              <w:rPr>
                <w:rStyle w:val="NormalTok"/>
              </w:rPr>
              <w:t xml:space="preserve">]</w:t>
            </w:r>
            <w:r>
              <w:br/>
            </w:r>
            <w:r>
              <w:rPr>
                <w:rStyle w:val="NormalTok"/>
              </w:rPr>
              <w:t xml:space="preserve">ols_results[</w:t>
            </w:r>
            <w:r>
              <w:rPr>
                <w:rStyle w:val="StringTok"/>
              </w:rPr>
              <w:t xml:space="preserve">'ols_re'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ols_results[</w:t>
            </w:r>
            <w:r>
              <w:rPr>
                <w:rStyle w:val="StringTok"/>
              </w:rPr>
              <w:t xml:space="preserve">'c'</w:t>
            </w:r>
            <w:r>
              <w:rPr>
                <w:rStyle w:val="NormalTok"/>
              </w:rPr>
              <w:t xml:space="preserve">]</w:t>
            </w:r>
            <w:r>
              <w:br/>
            </w:r>
            <w:r>
              <w:rPr>
                <w:rStyle w:val="NormalTok"/>
              </w:rPr>
              <w:t xml:space="preserve">ols_results[</w:t>
            </w:r>
            <w:r>
              <w:rPr>
                <w:rStyle w:val="StringTok"/>
              </w:rPr>
              <w:t xml:space="preserve">'reasonable'</w:t>
            </w:r>
            <w:r>
              <w:rPr>
                <w:rStyle w:val="NormalTok"/>
              </w:rPr>
              <w:t xml:space="preserve">] </w:t>
            </w:r>
            <w:r>
              <w:rPr>
                <w:rStyle w:val="OperatorTok"/>
              </w:rPr>
              <w:t xml:space="preserve">=</w:t>
            </w:r>
            <w:r>
              <w:rPr>
                <w:rStyle w:val="NormalTok"/>
              </w:rPr>
              <w:t xml:space="preserve"> (</w:t>
            </w:r>
            <w:r>
              <w:br/>
            </w:r>
            <w:r>
              <w:rPr>
                <w:rStyle w:val="NormalTok"/>
              </w:rPr>
              <w:t xml:space="preserve">    (ols_results[</w:t>
            </w:r>
            <w:r>
              <w:rPr>
                <w:rStyle w:val="StringTok"/>
              </w:rPr>
              <w:t xml:space="preserve">'ols_lr'</w:t>
            </w:r>
            <w:r>
              <w:rPr>
                <w:rStyle w:val="NormalTok"/>
              </w:rPr>
              <w:t xml:space="preserve">] </w:t>
            </w:r>
            <w:r>
              <w:rPr>
                <w:rStyle w:val="OperatorTok"/>
              </w:rPr>
              <w:t xml:space="preserve">&gt;=</w:t>
            </w:r>
            <w:r>
              <w:rPr>
                <w:rStyle w:val="NormalTok"/>
              </w:rPr>
              <w:t xml:space="preserve"> </w:t>
            </w:r>
            <w:r>
              <w:rPr>
                <w:rStyle w:val="FloatTok"/>
              </w:rPr>
              <w:t xml:space="preserve">0.70</w:t>
            </w:r>
            <w:r>
              <w:rPr>
                <w:rStyle w:val="NormalTok"/>
              </w:rPr>
              <w:t xml:space="preserve">) </w:t>
            </w:r>
            <w:r>
              <w:rPr>
                <w:rStyle w:val="OperatorTok"/>
              </w:rPr>
              <w:t xml:space="preserve">&amp;</w:t>
            </w:r>
            <w:r>
              <w:rPr>
                <w:rStyle w:val="NormalTok"/>
              </w:rPr>
              <w:t xml:space="preserve"> (ols_results[</w:t>
            </w:r>
            <w:r>
              <w:rPr>
                <w:rStyle w:val="StringTok"/>
              </w:rPr>
              <w:t xml:space="preserve">'ols_lr'</w:t>
            </w:r>
            <w:r>
              <w:rPr>
                <w:rStyle w:val="NormalTok"/>
              </w:rPr>
              <w:t xml:space="preserve">] </w:t>
            </w:r>
            <w:r>
              <w:rPr>
                <w:rStyle w:val="OperatorTok"/>
              </w:rPr>
              <w:t xml:space="preserve">&lt;=</w:t>
            </w:r>
            <w:r>
              <w:rPr>
                <w:rStyle w:val="NormalTok"/>
              </w:rPr>
              <w:t xml:space="preserve"> </w:t>
            </w:r>
            <w:r>
              <w:rPr>
                <w:rStyle w:val="FloatTok"/>
              </w:rPr>
              <w:t xml:space="preserve">1.0</w:t>
            </w:r>
            <w:r>
              <w:rPr>
                <w:rStyle w:val="NormalTok"/>
              </w:rPr>
              <w:t xml:space="preserve">) </w:t>
            </w:r>
            <w:r>
              <w:rPr>
                <w:rStyle w:val="OperatorTok"/>
              </w:rPr>
              <w:t xml:space="preserve">&amp;</w:t>
            </w:r>
            <w:r>
              <w:br/>
            </w:r>
            <w:r>
              <w:rPr>
                <w:rStyle w:val="NormalTok"/>
              </w:rPr>
              <w:t xml:space="preserve">    (ols_results[</w:t>
            </w:r>
            <w:r>
              <w:rPr>
                <w:rStyle w:val="StringTok"/>
              </w:rPr>
              <w:t xml:space="preserve">'ols_re'</w:t>
            </w:r>
            <w:r>
              <w:rPr>
                <w:rStyle w:val="NormalTok"/>
              </w:rPr>
              <w:t xml:space="preserve">] </w:t>
            </w:r>
            <w:r>
              <w:rPr>
                <w:rStyle w:val="OperatorTok"/>
              </w:rPr>
              <w:t xml:space="preserve">&gt;=</w:t>
            </w:r>
            <w:r>
              <w:rPr>
                <w:rStyle w:val="NormalTok"/>
              </w:rPr>
              <w:t xml:space="preserve"> </w:t>
            </w:r>
            <w:r>
              <w:rPr>
                <w:rStyle w:val="FloatTok"/>
              </w:rPr>
              <w:t xml:space="preserve">0.70</w:t>
            </w:r>
            <w:r>
              <w:rPr>
                <w:rStyle w:val="NormalTok"/>
              </w:rPr>
              <w:t xml:space="preserve">) </w:t>
            </w:r>
            <w:r>
              <w:rPr>
                <w:rStyle w:val="OperatorTok"/>
              </w:rPr>
              <w:t xml:space="preserve">&amp;</w:t>
            </w:r>
            <w:r>
              <w:rPr>
                <w:rStyle w:val="NormalTok"/>
              </w:rPr>
              <w:t xml:space="preserve"> (ols_results[</w:t>
            </w:r>
            <w:r>
              <w:rPr>
                <w:rStyle w:val="StringTok"/>
              </w:rPr>
              <w:t xml:space="preserve">'ols_re'</w:t>
            </w:r>
            <w:r>
              <w:rPr>
                <w:rStyle w:val="NormalTok"/>
              </w:rPr>
              <w:t xml:space="preserve">]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w:t>
            </w:r>
            <w:r>
              <w:br/>
            </w:r>
            <w:r>
              <w:br/>
            </w:r>
            <w:r>
              <w:rPr>
                <w:rStyle w:val="CommentTok"/>
              </w:rPr>
              <w:t xml:space="preserve"># Merge reasonableness back to results using seed as scenario ID</w:t>
            </w:r>
            <w:r>
              <w:br/>
            </w:r>
            <w:r>
              <w:rPr>
                <w:rStyle w:val="NormalTok"/>
              </w:rPr>
              <w:t xml:space="preserve">scenario_reasonable </w:t>
            </w:r>
            <w:r>
              <w:rPr>
                <w:rStyle w:val="OperatorTok"/>
              </w:rPr>
              <w:t xml:space="preserve">=</w:t>
            </w:r>
            <w:r>
              <w:rPr>
                <w:rStyle w:val="NormalTok"/>
              </w:rPr>
              <w:t xml:space="preserve"> ols_results[[</w:t>
            </w:r>
            <w:r>
              <w:rPr>
                <w:rStyle w:val="StringTok"/>
              </w:rPr>
              <w:t xml:space="preserve">'seed'</w:t>
            </w:r>
            <w:r>
              <w:rPr>
                <w:rStyle w:val="NormalTok"/>
              </w:rPr>
              <w:t xml:space="preserve">, </w:t>
            </w:r>
            <w:r>
              <w:rPr>
                <w:rStyle w:val="StringTok"/>
              </w:rPr>
              <w:t xml:space="preserve">'reasonable'</w:t>
            </w:r>
            <w:r>
              <w:rPr>
                <w:rStyle w:val="NormalTok"/>
              </w:rPr>
              <w:t xml:space="preserve">]].drop_duplicates()</w:t>
            </w:r>
            <w:r>
              <w:br/>
            </w:r>
            <w:r>
              <w:rPr>
                <w:rStyle w:val="NormalTok"/>
              </w:rPr>
              <w:t xml:space="preserve">results_merged </w:t>
            </w:r>
            <w:r>
              <w:rPr>
                <w:rStyle w:val="OperatorTok"/>
              </w:rPr>
              <w:t xml:space="preserve">=</w:t>
            </w:r>
            <w:r>
              <w:rPr>
                <w:rStyle w:val="NormalTok"/>
              </w:rPr>
              <w:t xml:space="preserve"> results.merge(scenario_reasonable, on</w:t>
            </w:r>
            <w:r>
              <w:rPr>
                <w:rStyle w:val="OperatorTok"/>
              </w:rPr>
              <w:t xml:space="preserve">=</w:t>
            </w:r>
            <w:r>
              <w:rPr>
                <w:rStyle w:val="StringTok"/>
              </w:rPr>
              <w:t xml:space="preserve">'seed'</w:t>
            </w:r>
            <w:r>
              <w:rPr>
                <w:rStyle w:val="NormalTok"/>
              </w:rPr>
              <w:t xml:space="preserve">, how</w:t>
            </w:r>
            <w:r>
              <w:rPr>
                <w:rStyle w:val="OperatorTok"/>
              </w:rPr>
              <w:t xml:space="preserve">=</w:t>
            </w:r>
            <w:r>
              <w:rPr>
                <w:rStyle w:val="StringTok"/>
              </w:rPr>
              <w:t xml:space="preserve">'left'</w:t>
            </w:r>
            <w:r>
              <w:rPr>
                <w:rStyle w:val="NormalTok"/>
              </w:rPr>
              <w:t xml:space="preserve">)</w:t>
            </w:r>
            <w:r>
              <w:br/>
            </w:r>
            <w:r>
              <w:br/>
            </w:r>
            <w:r>
              <w:rPr>
                <w:rStyle w:val="CommentTok"/>
              </w:rPr>
              <w:t xml:space="preserve"># Compare PCReg vs OLS</w:t>
            </w:r>
            <w:r>
              <w:br/>
            </w:r>
            <w:r>
              <w:rPr>
                <w:rStyle w:val="NormalTok"/>
              </w:rPr>
              <w:t xml:space="preserve">pcreg_results </w:t>
            </w:r>
            <w:r>
              <w:rPr>
                <w:rStyle w:val="OperatorTok"/>
              </w:rPr>
              <w:t xml:space="preserve">=</w:t>
            </w:r>
            <w:r>
              <w:rPr>
                <w:rStyle w:val="NormalTok"/>
              </w:rPr>
              <w:t xml:space="preserve"> results_merged[results_merged[</w:t>
            </w:r>
            <w:r>
              <w:rPr>
                <w:rStyle w:val="StringTok"/>
              </w:rPr>
              <w:t xml:space="preserve">'model_name'</w:t>
            </w:r>
            <w:r>
              <w:rPr>
                <w:rStyle w:val="NormalTok"/>
              </w:rPr>
              <w:t xml:space="preserve">] </w:t>
            </w:r>
            <w:r>
              <w:rPr>
                <w:rStyle w:val="OperatorTok"/>
              </w:rPr>
              <w:t xml:space="preserve">==</w:t>
            </w:r>
            <w:r>
              <w:rPr>
                <w:rStyle w:val="NormalTok"/>
              </w:rPr>
              <w:t xml:space="preserve"> </w:t>
            </w:r>
            <w:r>
              <w:rPr>
                <w:rStyle w:val="StringTok"/>
              </w:rPr>
              <w:t xml:space="preserve">'PCReg_ConstrainOnly'</w:t>
            </w:r>
            <w:r>
              <w:rPr>
                <w:rStyle w:val="NormalTok"/>
              </w:rPr>
              <w:t xml:space="preserve">]</w:t>
            </w:r>
            <w:r>
              <w:br/>
            </w:r>
            <w:r>
              <w:rPr>
                <w:rStyle w:val="NormalTok"/>
              </w:rPr>
              <w:t xml:space="preserve">ols_compare </w:t>
            </w:r>
            <w:r>
              <w:rPr>
                <w:rStyle w:val="OperatorTok"/>
              </w:rPr>
              <w:t xml:space="preserve">=</w:t>
            </w:r>
            <w:r>
              <w:rPr>
                <w:rStyle w:val="NormalTok"/>
              </w:rPr>
              <w:t xml:space="preserve"> results_merged[results_merged[</w:t>
            </w:r>
            <w:r>
              <w:rPr>
                <w:rStyle w:val="StringTok"/>
              </w:rPr>
              <w:t xml:space="preserve">'model_name'</w:t>
            </w:r>
            <w:r>
              <w:rPr>
                <w:rStyle w:val="NormalTok"/>
              </w:rPr>
              <w:t xml:space="preserve">] </w:t>
            </w:r>
            <w:r>
              <w:rPr>
                <w:rStyle w:val="OperatorTok"/>
              </w:rPr>
              <w:t xml:space="preserve">==</w:t>
            </w:r>
            <w:r>
              <w:rPr>
                <w:rStyle w:val="NormalTok"/>
              </w:rPr>
              <w:t xml:space="preserve"> </w:t>
            </w:r>
            <w:r>
              <w:rPr>
                <w:rStyle w:val="StringTok"/>
              </w:rPr>
              <w:t xml:space="preserve">'OLS'</w:t>
            </w:r>
            <w:r>
              <w:rPr>
                <w:rStyle w:val="NormalTok"/>
              </w:rPr>
              <w:t xml:space="preserve">][[</w:t>
            </w:r>
            <w:r>
              <w:rPr>
                <w:rStyle w:val="StringTok"/>
              </w:rPr>
              <w:t xml:space="preserve">'seed'</w:t>
            </w:r>
            <w:r>
              <w:rPr>
                <w:rStyle w:val="NormalTok"/>
              </w:rPr>
              <w:t xml:space="preserve">, </w:t>
            </w:r>
            <w:r>
              <w:rPr>
                <w:rStyle w:val="StringTok"/>
              </w:rPr>
              <w:t xml:space="preserve">'test_sspe'</w:t>
            </w:r>
            <w:r>
              <w:rPr>
                <w:rStyle w:val="NormalTok"/>
              </w:rPr>
              <w:t xml:space="preserve">, </w:t>
            </w:r>
            <w:r>
              <w:rPr>
                <w:rStyle w:val="StringTok"/>
              </w:rPr>
              <w:t xml:space="preserve">'reasonable'</w:t>
            </w:r>
            <w:r>
              <w:rPr>
                <w:rStyle w:val="NormalTok"/>
              </w:rPr>
              <w:t xml:space="preserve">]]</w:t>
            </w:r>
            <w:r>
              <w:br/>
            </w:r>
            <w:r>
              <w:rPr>
                <w:rStyle w:val="NormalTok"/>
              </w:rPr>
              <w:t xml:space="preserve">ols_compare </w:t>
            </w:r>
            <w:r>
              <w:rPr>
                <w:rStyle w:val="OperatorTok"/>
              </w:rPr>
              <w:t xml:space="preserve">=</w:t>
            </w:r>
            <w:r>
              <w:rPr>
                <w:rStyle w:val="NormalTok"/>
              </w:rPr>
              <w:t xml:space="preserve"> ols_compare.rename(columns</w:t>
            </w:r>
            <w:r>
              <w:rPr>
                <w:rStyle w:val="OperatorTok"/>
              </w:rPr>
              <w:t xml:space="preserve">=</w:t>
            </w:r>
            <w:r>
              <w:rPr>
                <w:rStyle w:val="NormalTok"/>
              </w:rPr>
              <w:t xml:space="preserve">{</w:t>
            </w:r>
            <w:r>
              <w:rPr>
                <w:rStyle w:val="StringTok"/>
              </w:rPr>
              <w:t xml:space="preserve">'test_sspe'</w:t>
            </w:r>
            <w:r>
              <w:rPr>
                <w:rStyle w:val="NormalTok"/>
              </w:rPr>
              <w:t xml:space="preserve">: </w:t>
            </w:r>
            <w:r>
              <w:rPr>
                <w:rStyle w:val="StringTok"/>
              </w:rPr>
              <w:t xml:space="preserve">'ols_sspe'</w:t>
            </w:r>
            <w:r>
              <w:rPr>
                <w:rStyle w:val="NormalTok"/>
              </w:rPr>
              <w:t xml:space="preserve">})</w:t>
            </w:r>
            <w:r>
              <w:br/>
            </w:r>
            <w:r>
              <w:br/>
            </w:r>
            <w:r>
              <w:rPr>
                <w:rStyle w:val="NormalTok"/>
              </w:rPr>
              <w:t xml:space="preserve">comparison </w:t>
            </w:r>
            <w:r>
              <w:rPr>
                <w:rStyle w:val="OperatorTok"/>
              </w:rPr>
              <w:t xml:space="preserve">=</w:t>
            </w:r>
            <w:r>
              <w:rPr>
                <w:rStyle w:val="NormalTok"/>
              </w:rPr>
              <w:t xml:space="preserve"> pcreg_results.merge(ols_compare, on</w:t>
            </w:r>
            <w:r>
              <w:rPr>
                <w:rStyle w:val="OperatorTok"/>
              </w:rPr>
              <w:t xml:space="preserve">=</w:t>
            </w:r>
            <w:r>
              <w:rPr>
                <w:rStyle w:val="StringTok"/>
              </w:rPr>
              <w:t xml:space="preserve">'seed'</w:t>
            </w:r>
            <w:r>
              <w:rPr>
                <w:rStyle w:val="NormalTok"/>
              </w:rPr>
              <w:t xml:space="preserve">, suffixes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'_ols'</w:t>
            </w:r>
            <w:r>
              <w:rPr>
                <w:rStyle w:val="NormalTok"/>
              </w:rPr>
              <w:t xml:space="preserve">))</w:t>
            </w:r>
            <w:r>
              <w:br/>
            </w:r>
            <w:r>
              <w:rPr>
                <w:rStyle w:val="NormalTok"/>
              </w:rPr>
              <w:t xml:space="preserve">comparison[</w:t>
            </w:r>
            <w:r>
              <w:rPr>
                <w:rStyle w:val="StringTok"/>
              </w:rPr>
              <w:t xml:space="preserve">'pcreg_wins'</w:t>
            </w:r>
            <w:r>
              <w:rPr>
                <w:rStyle w:val="NormalTok"/>
              </w:rPr>
              <w:t xml:space="preserve">] </w:t>
            </w:r>
            <w:r>
              <w:rPr>
                <w:rStyle w:val="OperatorTok"/>
              </w:rPr>
              <w:t xml:space="preserve">=</w:t>
            </w:r>
            <w:r>
              <w:rPr>
                <w:rStyle w:val="NormalTok"/>
              </w:rPr>
              <w:t xml:space="preserve"> comparison[</w:t>
            </w:r>
            <w:r>
              <w:rPr>
                <w:rStyle w:val="StringTok"/>
              </w:rPr>
              <w:t xml:space="preserve">'test_sspe'</w:t>
            </w:r>
            <w:r>
              <w:rPr>
                <w:rStyle w:val="NormalTok"/>
              </w:rPr>
              <w:t xml:space="preserve">] </w:t>
            </w:r>
            <w:r>
              <w:rPr>
                <w:rStyle w:val="OperatorTok"/>
              </w:rPr>
              <w:t xml:space="preserve">&lt;</w:t>
            </w:r>
            <w:r>
              <w:rPr>
                <w:rStyle w:val="NormalTok"/>
              </w:rPr>
              <w:t xml:space="preserve"> comparison[</w:t>
            </w:r>
            <w:r>
              <w:rPr>
                <w:rStyle w:val="StringTok"/>
              </w:rPr>
              <w:t xml:space="preserve">'ols_sspe'</w:t>
            </w:r>
            <w:r>
              <w:rPr>
                <w:rStyle w:val="NormalTok"/>
              </w:rPr>
              <w:t xml:space="preserve">]</w:t>
            </w:r>
            <w:r>
              <w:br/>
            </w:r>
            <w:r>
              <w:br/>
            </w:r>
            <w:r>
              <w:rPr>
                <w:rStyle w:val="CommentTok"/>
              </w:rPr>
              <w:t xml:space="preserve"># Win rates by reasonableness</w:t>
            </w:r>
            <w:r>
              <w:br/>
            </w:r>
            <w:r>
              <w:rPr>
                <w:rStyle w:val="NormalTok"/>
              </w:rPr>
              <w:t xml:space="preserve">win_rates </w:t>
            </w:r>
            <w:r>
              <w:rPr>
                <w:rStyle w:val="OperatorTok"/>
              </w:rPr>
              <w:t xml:space="preserve">=</w:t>
            </w:r>
            <w:r>
              <w:rPr>
                <w:rStyle w:val="NormalTok"/>
              </w:rPr>
              <w:t xml:space="preserve"> comparison.groupby(</w:t>
            </w:r>
            <w:r>
              <w:rPr>
                <w:rStyle w:val="StringTok"/>
              </w:rPr>
              <w:t xml:space="preserve">'reasonable'</w:t>
            </w:r>
            <w:r>
              <w:rPr>
                <w:rStyle w:val="NormalTok"/>
              </w:rPr>
              <w:t xml:space="preserve">)[</w:t>
            </w:r>
            <w:r>
              <w:rPr>
                <w:rStyle w:val="StringTok"/>
              </w:rPr>
              <w:t xml:space="preserve">'pcreg_wins'</w:t>
            </w:r>
            <w:r>
              <w:rPr>
                <w:rStyle w:val="NormalTok"/>
              </w:rPr>
              <w:t xml:space="preserve">].mean() </w:t>
            </w:r>
            <w:r>
              <w:rPr>
                <w:rStyle w:val="OperatorTok"/>
              </w:rPr>
              <w:t xml:space="preserve">*</w:t>
            </w:r>
            <w:r>
              <w:rPr>
                <w:rStyle w:val="NormalTok"/>
              </w:rPr>
              <w:t xml:space="preserve"> </w:t>
            </w:r>
            <w:r>
              <w:rPr>
                <w:rStyle w:val="DecValTok"/>
              </w:rPr>
              <w:t xml:space="preserve">100</w:t>
            </w:r>
            <w:r>
              <w:br/>
            </w:r>
            <w:r>
              <w:br/>
            </w:r>
            <w:r>
              <w:rPr>
                <w:rStyle w:val="BuiltInTok"/>
              </w:rPr>
              <w:t xml:space="preserve">print</w:t>
            </w:r>
            <w:r>
              <w:rPr>
                <w:rStyle w:val="NormalTok"/>
              </w:rPr>
              <w:t xml:space="preserve">(</w:t>
            </w:r>
            <w:r>
              <w:rPr>
                <w:rStyle w:val="StringTok"/>
              </w:rPr>
              <w:t xml:space="preserve">"PCReg Win Rate:"</w:t>
            </w:r>
            <w:r>
              <w:rPr>
                <w:rStyle w:val="NormalTok"/>
              </w:rPr>
              <w:t xml:space="preserve">)</w:t>
            </w:r>
            <w:r>
              <w:br/>
            </w:r>
            <w:r>
              <w:rPr>
                <w:rStyle w:val="BuiltInTok"/>
              </w:rPr>
              <w:t xml:space="preserve">print</w:t>
            </w:r>
            <w:r>
              <w:rPr>
                <w:rStyle w:val="NormalTok"/>
              </w:rPr>
              <w:t xml:space="preserve">(</w:t>
            </w:r>
            <w:r>
              <w:rPr>
                <w:rStyle w:val="SpecialStringTok"/>
              </w:rPr>
              <w:t xml:space="preserve">f"  When OLS reasonable: </w:t>
            </w:r>
            <w:r>
              <w:rPr>
                <w:rStyle w:val="SpecialCharTok"/>
              </w:rPr>
              <w:t xml:space="preserve">{</w:t>
            </w:r>
            <w:r>
              <w:rPr>
                <w:rStyle w:val="NormalTok"/>
              </w:rPr>
              <w:t xml:space="preserve">win_rates</w:t>
            </w:r>
            <w:r>
              <w:rPr>
                <w:rStyle w:val="SpecialCharTok"/>
              </w:rPr>
              <w:t xml:space="preserve">.</w:t>
            </w:r>
            <w:r>
              <w:rPr>
                <w:rStyle w:val="NormalTok"/>
              </w:rPr>
              <w:t xml:space="preserve">get(</w:t>
            </w:r>
            <w:r>
              <w:rPr>
                <w:rStyle w:val="VariableTok"/>
              </w:rPr>
              <w:t xml:space="preserve">True</w:t>
            </w:r>
            <w:r>
              <w:rPr>
                <w:rStyle w:val="NormalTok"/>
              </w:rPr>
              <w:t xml:space="preserve">, </w:t>
            </w:r>
            <w:r>
              <w:rPr>
                <w:rStyle w:val="DecValTok"/>
              </w:rPr>
              <w:t xml:space="preserve">0</w:t>
            </w:r>
            <w:r>
              <w:rPr>
                <w:rStyle w:val="NormalTok"/>
              </w:rPr>
              <w:t xml:space="preserve">)</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When OLS unreasonable: </w:t>
            </w:r>
            <w:r>
              <w:rPr>
                <w:rStyle w:val="SpecialCharTok"/>
              </w:rPr>
              <w:t xml:space="preserve">{</w:t>
            </w:r>
            <w:r>
              <w:rPr>
                <w:rStyle w:val="NormalTok"/>
              </w:rPr>
              <w:t xml:space="preserve">win_rates</w:t>
            </w:r>
            <w:r>
              <w:rPr>
                <w:rStyle w:val="SpecialCharTok"/>
              </w:rPr>
              <w:t xml:space="preserve">.</w:t>
            </w:r>
            <w:r>
              <w:rPr>
                <w:rStyle w:val="NormalTok"/>
              </w:rPr>
              <w:t xml:space="preserve">get(</w:t>
            </w:r>
            <w:r>
              <w:rPr>
                <w:rStyle w:val="VariableTok"/>
              </w:rPr>
              <w:t xml:space="preserve">False</w:t>
            </w:r>
            <w:r>
              <w:rPr>
                <w:rStyle w:val="NormalTok"/>
              </w:rPr>
              <w:t xml:space="preserve">, </w:t>
            </w:r>
            <w:r>
              <w:rPr>
                <w:rStyle w:val="DecValTok"/>
              </w:rPr>
              <w:t xml:space="preserve">0</w:t>
            </w:r>
            <w:r>
              <w:rPr>
                <w:rStyle w:val="NormalTok"/>
              </w:rPr>
              <w:t xml:space="preserve">)</w:t>
            </w:r>
            <w:r>
              <w:rPr>
                <w:rStyle w:val="SpecialCharTok"/>
              </w:rPr>
              <w:t xml:space="preserve">:.1f}</w:t>
            </w:r>
            <w:r>
              <w:rPr>
                <w:rStyle w:val="SpecialStringTok"/>
              </w:rPr>
              <w:t xml:space="preserve">%"</w:t>
            </w:r>
            <w:r>
              <w:rPr>
                <w:rStyle w:val="NormalTok"/>
              </w:rPr>
              <w:t xml:space="preserve">)</w:t>
            </w:r>
          </w:p>
          <w:p>
            <w:pPr>
              <w:pStyle w:val="SourceCode"/>
              <w:jc w:val="center"/>
            </w:pPr>
            <w:r>
              <w:rPr>
                <w:rStyle w:val="VerbatimChar"/>
              </w:rPr>
              <w:t xml:space="preserve">PCReg Win Rate:</w:t>
            </w:r>
            <w:r>
              <w:br/>
            </w:r>
            <w:r>
              <w:rPr>
                <w:rStyle w:val="VerbatimChar"/>
              </w:rPr>
              <w:t xml:space="preserve">  When OLS reasonable: 34.6%</w:t>
            </w:r>
            <w:r>
              <w:br/>
            </w:r>
            <w:r>
              <w:rPr>
                <w:rStyle w:val="VerbatimChar"/>
              </w:rPr>
              <w:t xml:space="preserve">  When OLS unreasonable: 79.2%</w:t>
            </w:r>
          </w:p>
          <w:p>
            <w:pPr>
              <w:jc w:val="center"/>
            </w:pPr>
            <w:pPr>
              <w:jc w:val="left"/>
              <w:spacing w:before="200"/>
              <w:pStyle w:val="ImageCaption"/>
            </w:pPr>
            <w:r>
              <w:t xml:space="preserve">Figure 3</w:t>
            </w:r>
          </w:p>
          <w:bookmarkEnd w:id="41"/>
        </w:tc>
      </w:tr>
    </w:tbl>
    <w:bookmarkEnd w:id="42"/>
    <w:bookmarkStart w:id="44" w:name="X77574f6b402b416ace0cf8178b0e6980e431952"/>
    <w:p>
      <w:pPr>
        <w:pStyle w:val="Heading3"/>
      </w:pPr>
      <w:r>
        <w:t xml:space="preserve">5.2 Finding 2: PCReg advantage increases with smaller samples</w:t>
      </w:r>
    </w:p>
    <w:p>
      <w:pPr>
        <w:pStyle w:val="FirstParagraph"/>
      </w:pPr>
      <w:r>
        <w:t xml:space="preserve">The benefit of PCReg is most pronounced in precisely the conditions where traditional methods struggle most.</w:t>
      </w:r>
    </w:p>
    <w:p>
      <w:pPr>
        <w:pStyle w:val="SourceCode"/>
      </w:pPr>
      <w:r>
        <w:rPr>
          <w:rStyle w:val="CommentTok"/>
        </w:rPr>
        <w:t xml:space="preserve"># Win rate by n_lots and cv_error (use existing columns from comparison)</w:t>
      </w:r>
      <w:r>
        <w:br/>
      </w:r>
      <w:r>
        <w:rPr>
          <w:rStyle w:val="NormalTok"/>
        </w:rPr>
        <w:t xml:space="preserve">win_pivot </w:t>
      </w:r>
      <w:r>
        <w:rPr>
          <w:rStyle w:val="OperatorTok"/>
        </w:rPr>
        <w:t xml:space="preserve">=</w:t>
      </w:r>
      <w:r>
        <w:rPr>
          <w:rStyle w:val="NormalTok"/>
        </w:rPr>
        <w:t xml:space="preserve"> comparison.groupby([</w:t>
      </w:r>
      <w:r>
        <w:rPr>
          <w:rStyle w:val="StringTok"/>
        </w:rPr>
        <w:t xml:space="preserve">'n_lots'</w:t>
      </w:r>
      <w:r>
        <w:rPr>
          <w:rStyle w:val="NormalTok"/>
        </w:rPr>
        <w:t xml:space="preserve">, </w:t>
      </w:r>
      <w:r>
        <w:rPr>
          <w:rStyle w:val="StringTok"/>
        </w:rPr>
        <w:t xml:space="preserve">'cv_error'</w:t>
      </w:r>
      <w:r>
        <w:rPr>
          <w:rStyle w:val="NormalTok"/>
        </w:rPr>
        <w:t xml:space="preserve">])[</w:t>
      </w:r>
      <w:r>
        <w:rPr>
          <w:rStyle w:val="StringTok"/>
        </w:rPr>
        <w:t xml:space="preserve">'pcreg_wins'</w:t>
      </w:r>
      <w:r>
        <w:rPr>
          <w:rStyle w:val="NormalTok"/>
        </w:rPr>
        <w:t xml:space="preserve">].mean().unstack() </w:t>
      </w:r>
      <w:r>
        <w:rPr>
          <w:rStyle w:val="OperatorTok"/>
        </w:rPr>
        <w:t xml:space="preserve">*</w:t>
      </w:r>
      <w:r>
        <w:rPr>
          <w:rStyle w:val="NormalTok"/>
        </w:rPr>
        <w:t xml:space="preserve"> </w:t>
      </w:r>
      <w:r>
        <w:rPr>
          <w:rStyle w:val="DecValTok"/>
        </w:rPr>
        <w:t xml:space="preserve">100</w:t>
      </w:r>
      <w:r>
        <w:br/>
      </w:r>
      <w:r>
        <w:br/>
      </w:r>
      <w:r>
        <w:rPr>
          <w:rStyle w:val="NormalTok"/>
        </w:rPr>
        <w:t xml:space="preserve">fig </w:t>
      </w:r>
      <w:r>
        <w:rPr>
          <w:rStyle w:val="OperatorTok"/>
        </w:rPr>
        <w:t xml:space="preserve">=</w:t>
      </w:r>
      <w:r>
        <w:rPr>
          <w:rStyle w:val="NormalTok"/>
        </w:rPr>
        <w:t xml:space="preserve"> px.imshow(</w:t>
      </w:r>
      <w:r>
        <w:br/>
      </w:r>
      <w:r>
        <w:rPr>
          <w:rStyle w:val="NormalTok"/>
        </w:rPr>
        <w:t xml:space="preserve">    win_pivot,</w:t>
      </w:r>
      <w:r>
        <w:br/>
      </w:r>
      <w:r>
        <w:rPr>
          <w:rStyle w:val="NormalTok"/>
        </w:rPr>
        <w:t xml:space="preserve">    labels</w:t>
      </w:r>
      <w:r>
        <w:rPr>
          <w:rStyle w:val="OperatorTok"/>
        </w:rPr>
        <w:t xml:space="preserve">=</w:t>
      </w:r>
      <w:r>
        <w:rPr>
          <w:rStyle w:val="BuiltInTok"/>
        </w:rPr>
        <w:t xml:space="preserve">dict</w:t>
      </w:r>
      <w:r>
        <w:rPr>
          <w:rStyle w:val="NormalTok"/>
        </w:rPr>
        <w:t xml:space="preserve">(x</w:t>
      </w:r>
      <w:r>
        <w:rPr>
          <w:rStyle w:val="OperatorTok"/>
        </w:rPr>
        <w:t xml:space="preserve">=</w:t>
      </w:r>
      <w:r>
        <w:rPr>
          <w:rStyle w:val="StringTok"/>
        </w:rPr>
        <w:t xml:space="preserve">'CV Error'</w:t>
      </w:r>
      <w:r>
        <w:rPr>
          <w:rStyle w:val="NormalTok"/>
        </w:rPr>
        <w:t xml:space="preserve">, y</w:t>
      </w:r>
      <w:r>
        <w:rPr>
          <w:rStyle w:val="OperatorTok"/>
        </w:rPr>
        <w:t xml:space="preserve">=</w:t>
      </w:r>
      <w:r>
        <w:rPr>
          <w:rStyle w:val="StringTok"/>
        </w:rPr>
        <w:t xml:space="preserve">'Sample Size (n_lots)'</w:t>
      </w:r>
      <w:r>
        <w:rPr>
          <w:rStyle w:val="NormalTok"/>
        </w:rPr>
        <w:t xml:space="preserve">, color</w:t>
      </w:r>
      <w:r>
        <w:rPr>
          <w:rStyle w:val="OperatorTok"/>
        </w:rPr>
        <w:t xml:space="preserve">=</w:t>
      </w:r>
      <w:r>
        <w:rPr>
          <w:rStyle w:val="StringTok"/>
        </w:rPr>
        <w:t xml:space="preserve">'Win Rate (%)'</w:t>
      </w:r>
      <w:r>
        <w:rPr>
          <w:rStyle w:val="NormalTok"/>
        </w:rPr>
        <w:t xml:space="preserve">),</w:t>
      </w:r>
      <w:r>
        <w:br/>
      </w:r>
      <w:r>
        <w:rPr>
          <w:rStyle w:val="NormalTok"/>
        </w:rPr>
        <w:t xml:space="preserve">    x</w:t>
      </w:r>
      <w:r>
        <w:rPr>
          <w:rStyle w:val="OperatorTok"/>
        </w:rPr>
        <w:t xml:space="preserve">=</w:t>
      </w:r>
      <w:r>
        <w:rPr>
          <w:rStyle w:val="NormalTok"/>
        </w:rPr>
        <w:t xml:space="preserve">[</w:t>
      </w:r>
      <w:r>
        <w:rPr>
          <w:rStyle w:val="BuiltInTok"/>
        </w:rPr>
        <w:t xml:space="preserve">str</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win_pivot.columns],</w:t>
      </w:r>
      <w:r>
        <w:br/>
      </w:r>
      <w:r>
        <w:rPr>
          <w:rStyle w:val="NormalTok"/>
        </w:rPr>
        <w:t xml:space="preserve">    y</w:t>
      </w:r>
      <w:r>
        <w:rPr>
          <w:rStyle w:val="OperatorTok"/>
        </w:rPr>
        <w:t xml:space="preserve">=</w:t>
      </w:r>
      <w:r>
        <w:rPr>
          <w:rStyle w:val="NormalTok"/>
        </w:rPr>
        <w:t xml:space="preserve">[</w:t>
      </w:r>
      <w:r>
        <w:rPr>
          <w:rStyle w:val="BuiltInTok"/>
        </w:rPr>
        <w:t xml:space="preserve">str</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win_pivot.index],</w:t>
      </w:r>
      <w:r>
        <w:br/>
      </w:r>
      <w:r>
        <w:rPr>
          <w:rStyle w:val="NormalTok"/>
        </w:rPr>
        <w:t xml:space="preserve">    color_continuous_scale</w:t>
      </w:r>
      <w:r>
        <w:rPr>
          <w:rStyle w:val="OperatorTok"/>
        </w:rPr>
        <w:t xml:space="preserve">=</w:t>
      </w:r>
      <w:r>
        <w:rPr>
          <w:rStyle w:val="StringTok"/>
        </w:rPr>
        <w:t xml:space="preserve">'RdYlGn'</w:t>
      </w:r>
      <w:r>
        <w:rPr>
          <w:rStyle w:val="NormalTok"/>
        </w:rPr>
        <w:t xml:space="preserve">,</w:t>
      </w:r>
      <w:r>
        <w:br/>
      </w:r>
      <w:r>
        <w:rPr>
          <w:rStyle w:val="NormalTok"/>
        </w:rPr>
        <w:t xml:space="preserve">    text_auto</w:t>
      </w:r>
      <w:r>
        <w:rPr>
          <w:rStyle w:val="OperatorTok"/>
        </w:rPr>
        <w:t xml:space="preserve">=</w:t>
      </w:r>
      <w:r>
        <w:rPr>
          <w:rStyle w:val="StringTok"/>
        </w:rPr>
        <w:t xml:space="preserve">'.1f'</w:t>
      </w:r>
      <w:r>
        <w:rPr>
          <w:rStyle w:val="NormalTok"/>
        </w:rPr>
        <w:t xml:space="preserve">,</w:t>
      </w:r>
      <w:r>
        <w:br/>
      </w:r>
      <w:r>
        <w:rPr>
          <w:rStyle w:val="NormalTok"/>
        </w:rPr>
        <w:t xml:space="preserve">    title</w:t>
      </w:r>
      <w:r>
        <w:rPr>
          <w:rStyle w:val="OperatorTok"/>
        </w:rPr>
        <w:t xml:space="preserve">=</w:t>
      </w:r>
      <w:r>
        <w:rPr>
          <w:rStyle w:val="StringTok"/>
        </w:rPr>
        <w:t xml:space="preserve">'PCReg Win Rate vs OLS (%)'</w:t>
      </w:r>
      <w:r>
        <w:br/>
      </w:r>
      <w:r>
        <w:rPr>
          <w:rStyle w:val="NormalTok"/>
        </w:rPr>
        <w:t xml:space="preserve">)</w:t>
      </w:r>
      <w:r>
        <w:br/>
      </w:r>
      <w:r>
        <w:rPr>
          <w:rStyle w:val="NormalTok"/>
        </w:rPr>
        <w:t xml:space="preserve">fig.update_layout(coloraxis_colorbar</w:t>
      </w:r>
      <w:r>
        <w:rPr>
          <w:rStyle w:val="OperatorTok"/>
        </w:rPr>
        <w:t xml:space="preserve">=</w:t>
      </w:r>
      <w:r>
        <w:rPr>
          <w:rStyle w:val="BuiltInTok"/>
        </w:rPr>
        <w:t xml:space="preserve">dict</w:t>
      </w:r>
      <w:r>
        <w:rPr>
          <w:rStyle w:val="NormalTok"/>
        </w:rPr>
        <w:t xml:space="preserve">(title</w:t>
      </w:r>
      <w:r>
        <w:rPr>
          <w:rStyle w:val="OperatorTok"/>
        </w:rPr>
        <w:t xml:space="preserve">=</w:t>
      </w:r>
      <w:r>
        <w:rPr>
          <w:rStyle w:val="StringTok"/>
        </w:rPr>
        <w:t xml:space="preserve">'Win %'</w:t>
      </w:r>
      <w:r>
        <w:rPr>
          <w:rStyle w:val="NormalTok"/>
        </w:rPr>
        <w:t xml:space="preserve">))</w:t>
      </w:r>
      <w:r>
        <w:br/>
      </w:r>
      <w:r>
        <w:rPr>
          <w:rStyle w:val="NormalTok"/>
        </w:rPr>
        <w:t xml:space="preserve">fig.show()</w:t>
      </w:r>
    </w:p>
    <w:tbl>
      <w:tblPr>
        <w:tblStyle w:val="Table"/>
        <w:tblW w:type="pct" w:w="5000"/>
        <w:tblLayout w:type="fixed"/>
        <w:tblLook w:firstRow="0" w:lastRow="0" w:firstColumn="0" w:lastColumn="0" w:noHBand="0" w:noVBand="0" w:val="0000"/>
      </w:tblPr>
      <w:tblGrid>
        <w:gridCol w:w="7920"/>
      </w:tblGrid>
      <w:tr>
        <w:tc>
          <w:tcPr/>
          <w:bookmarkStart w:id="43" w:name="fig-winrate-heatmap"/>
          <w:p>
            <w:pPr>
              <w:pStyle w:val="SourceCode"/>
              <w:jc w:val="center"/>
            </w:pPr>
            <w:r>
              <w:rPr>
                <w:rStyle w:val="VerbatimChar"/>
              </w:rPr>
              <w:t xml:space="preserve">Unable to display output for mime type(s): text/html</w:t>
            </w:r>
          </w:p>
          <w:p>
            <w:pPr>
              <w:jc w:val="center"/>
            </w:pPr>
            <w:pPr>
              <w:jc w:val="left"/>
              <w:spacing w:before="200"/>
              <w:pStyle w:val="ImageCaption"/>
            </w:pPr>
            <w:r>
              <w:t xml:space="preserve">Figure 4: PCReg win rate by sample size and CV error. PCReg advantage is strongest with small samples and low noise.</w:t>
            </w:r>
          </w:p>
          <w:bookmarkEnd w:id="43"/>
        </w:tc>
      </w:tr>
    </w:tbl>
    <w:bookmarkEnd w:id="44"/>
    <w:bookmarkStart w:id="46" w:name="X58d19b4d72966a4aa46bba9a3f7a395733bc884"/>
    <w:p>
      <w:pPr>
        <w:pStyle w:val="Heading3"/>
      </w:pPr>
      <w:r>
        <w:t xml:space="preserve">5.3 Finding 3: GCV overcomes small-sample cross-validation instability</w:t>
      </w:r>
    </w:p>
    <w:p>
      <w:pPr>
        <w:pStyle w:val="FirstParagraph"/>
      </w:pPr>
      <w:r>
        <w:t xml:space="preserve">Traditional k-fold cross-validation becomes unreliable with small samples. With only 5 training observations, leaving out even one data point for validation introduces substantial noise.</w:t>
      </w:r>
    </w:p>
    <w:p>
      <w:pPr>
        <w:pStyle w:val="BodyText"/>
      </w:pPr>
      <w:r>
        <w:t xml:space="preserve">Generalized Cross-Validation (GCV) addresses this:</w:t>
      </w:r>
    </w:p>
    <w:p>
      <w:pPr>
        <w:pStyle w:val="BodyText"/>
      </w:pPr>
      <w:bookmarkStart w:id="45" w:name="eq-gcv"/>
      <m:oMathPara>
        <m:oMathParaPr>
          <m:jc m:val="center"/>
        </m:oMathParaPr>
        <m:oMath>
          <m:r>
            <m:rPr>
              <m:nor/>
              <m:sty m:val="p"/>
            </m:rPr>
            <m:t>GCV</m:t>
          </m:r>
          <m:r>
            <m:rPr>
              <m:sty m:val="p"/>
            </m:rPr>
            <m:t>=</m:t>
          </m:r>
          <m:f>
            <m:fPr>
              <m:type m:val="bar"/>
            </m:fPr>
            <m:num>
              <m:r>
                <m:rPr>
                  <m:nor/>
                  <m:sty m:val="p"/>
                </m:rPr>
                <m:t>RSS</m:t>
              </m:r>
            </m:num>
            <m:den>
              <m:r>
                <m:t>n</m:t>
              </m:r>
              <m:r>
                <m:rPr>
                  <m:sty m:val="p"/>
                </m:rPr>
                <m:t>⋅</m:t>
              </m:r>
              <m:sSup>
                <m:e>
                  <m:d>
                    <m:dPr>
                      <m:begChr m:val="("/>
                      <m:sepChr m:val=""/>
                      <m:endChr m:val=")"/>
                      <m:grow/>
                    </m:dPr>
                    <m:e>
                      <m:r>
                        <m:t>1</m:t>
                      </m:r>
                      <m:r>
                        <m:rPr>
                          <m:sty m:val="p"/>
                        </m:rPr>
                        <m:t>−</m:t>
                      </m:r>
                      <m:r>
                        <m:rPr>
                          <m:nor/>
                          <m:sty m:val="p"/>
                        </m:rPr>
                        <m:t>df</m:t>
                      </m:r>
                      <m:r>
                        <m:rPr>
                          <m:sty m:val="p"/>
                        </m:rPr>
                        <m:t>/</m:t>
                      </m:r>
                      <m:r>
                        <m:t>n</m:t>
                      </m:r>
                    </m:e>
                  </m:d>
                </m:e>
                <m:sup>
                  <m:r>
                    <m:t>2</m:t>
                  </m:r>
                </m:sup>
              </m:sSup>
            </m:den>
          </m:f>
          <m:r>
            <m:t>  </m:t>
          </m:r>
          <m:d>
            <m:dPr>
              <m:begChr m:val="("/>
              <m:sepChr m:val=""/>
              <m:endChr m:val=")"/>
              <m:grow/>
            </m:dPr>
            <m:e>
              <m:r>
                <m:t>2</m:t>
              </m:r>
            </m:e>
          </m:d>
        </m:oMath>
      </m:oMathPara>
      <w:bookmarkEnd w:id="45"/>
    </w:p>
    <w:p>
      <w:pPr>
        <w:pStyle w:val="FirstParagraph"/>
      </w:pPr>
      <w:r>
        <w:t xml:space="preserve">GCV provides stable hyperparameter selection even with minimal samples because it doesn’t require actually holding out data.</w:t>
      </w:r>
    </w:p>
    <w:bookmarkEnd w:id="46"/>
    <w:bookmarkStart w:id="47" w:name="X40063322a0dbf9e484eec55171ebc6f4d8368da"/>
    <w:p>
      <w:pPr>
        <w:pStyle w:val="Heading3"/>
      </w:pPr>
      <w:r>
        <w:t xml:space="preserve">5.4 Finding 4: Constraints alone often sufficient</w:t>
      </w:r>
    </w:p>
    <w:p>
      <w:pPr>
        <w:pStyle w:val="FirstParagraph"/>
      </w:pPr>
      <w:r>
        <w:rPr>
          <w:b/>
          <w:bCs/>
        </w:rPr>
        <w:t xml:space="preserve">PCReg with</w:t>
      </w:r>
      <w:r>
        <w:rPr>
          <w:b/>
          <w:bCs/>
        </w:rPr>
        <w:t xml:space="preserve"> </w:t>
      </w:r>
      <m:oMath>
        <m:r>
          <m:t>α</m:t>
        </m:r>
        <m:r>
          <m:rPr>
            <m:sty m:val="p"/>
          </m:rPr>
          <m:t>=</m:t>
        </m:r>
        <m:r>
          <m:t>0</m:t>
        </m:r>
      </m:oMath>
      <w:r>
        <w:rPr>
          <w:b/>
          <w:bCs/>
        </w:rPr>
        <w:t xml:space="preserve"> </w:t>
      </w:r>
      <w:r>
        <w:rPr>
          <w:b/>
          <w:bCs/>
        </w:rPr>
        <w:t xml:space="preserve">(constraints only) beats PCReg-CV 62.1% of the time</w:t>
      </w:r>
    </w:p>
    <w:p>
      <w:pPr>
        <w:pStyle w:val="BodyText"/>
      </w:pPr>
      <w:r>
        <w:t xml:space="preserve">Implication: Don’t over-complicate. Start with just constraints.</w:t>
      </w:r>
    </w:p>
    <w:bookmarkEnd w:id="47"/>
    <w:bookmarkEnd w:id="48"/>
    <w:bookmarkStart w:id="51" w:name="sec-guidance"/>
    <w:p>
      <w:pPr>
        <w:pStyle w:val="Heading2"/>
      </w:pPr>
      <w:r>
        <w:t xml:space="preserve">6 Practical Guidance</w:t>
      </w:r>
    </w:p>
    <w:bookmarkStart w:id="49" w:name="decision-rules"/>
    <w:p>
      <w:pPr>
        <w:pStyle w:val="Heading3"/>
      </w:pPr>
      <w:r>
        <w:t xml:space="preserve">6.1 Decision Rules</w:t>
      </w:r>
    </w:p>
    <w:p>
      <w:pPr>
        <w:pStyle w:val="Compact"/>
        <w:numPr>
          <w:ilvl w:val="0"/>
          <w:numId w:val="1005"/>
        </w:numPr>
      </w:pPr>
      <w:r>
        <w:rPr>
          <w:b/>
          <w:bCs/>
        </w:rPr>
        <w:t xml:space="preserve">Always check OLS results first</w:t>
      </w:r>
      <w:r>
        <w:t xml:space="preserve">—if coefficients are unreasonable (</w:t>
      </w:r>
      <m:oMath>
        <m:r>
          <m:rPr>
            <m:sty m:val="p"/>
          </m:rPr>
          <m:t>&lt;</m:t>
        </m:r>
        <m:r>
          <m:t>70</m:t>
        </m:r>
        <m:r>
          <m:rPr>
            <m:sty m:val="p"/>
          </m:rPr>
          <m:t>%</m:t>
        </m:r>
      </m:oMath>
      <w:r>
        <w:t xml:space="preserve"> </w:t>
      </w:r>
      <w:r>
        <w:t xml:space="preserve">or</w:t>
      </w:r>
      <w:r>
        <w:t xml:space="preserve"> </w:t>
      </w:r>
      <m:oMath>
        <m:r>
          <m:rPr>
            <m:sty m:val="p"/>
          </m:rPr>
          <m:t>&gt;</m:t>
        </m:r>
        <m:r>
          <m:t>100</m:t>
        </m:r>
        <m:r>
          <m:rPr>
            <m:sty m:val="p"/>
          </m:rPr>
          <m:t>%</m:t>
        </m:r>
      </m:oMath>
      <w:r>
        <w:t xml:space="preserve">), use PCReg</w:t>
      </w:r>
    </w:p>
    <w:p>
      <w:pPr>
        <w:pStyle w:val="Compact"/>
        <w:numPr>
          <w:ilvl w:val="0"/>
          <w:numId w:val="1005"/>
        </w:numPr>
      </w:pPr>
      <w:r>
        <w:rPr>
          <w:b/>
          <w:bCs/>
        </w:rPr>
        <w:t xml:space="preserve">Start with constraints only</w:t>
      </w:r>
      <w:r>
        <w:t xml:space="preserve"> </w:t>
      </w:r>
      <w:r>
        <w:t xml:space="preserve">(</w:t>
      </w:r>
      <m:oMath>
        <m:r>
          <m:t>α</m:t>
        </m:r>
        <m:r>
          <m:rPr>
            <m:sty m:val="p"/>
          </m:rPr>
          <m:t>=</m:t>
        </m:r>
        <m:r>
          <m:t>0</m:t>
        </m:r>
      </m:oMath>
      <w:r>
        <w:t xml:space="preserve">)—often sufficient</w:t>
      </w:r>
    </w:p>
    <w:p>
      <w:pPr>
        <w:pStyle w:val="Compact"/>
        <w:numPr>
          <w:ilvl w:val="0"/>
          <w:numId w:val="1005"/>
        </w:numPr>
      </w:pPr>
      <w:r>
        <w:rPr>
          <w:b/>
          <w:bCs/>
        </w:rPr>
        <w:t xml:space="preserve">Use loose bounds</w:t>
      </w:r>
      <w:r>
        <w:t xml:space="preserve"> </w:t>
      </w:r>
      <w:r>
        <w:t xml:space="preserve">(e.g., 70-100% learning rate) unless you have strong domain knowledge</w:t>
      </w:r>
    </w:p>
    <w:p>
      <w:pPr>
        <w:pStyle w:val="Compact"/>
        <w:numPr>
          <w:ilvl w:val="0"/>
          <w:numId w:val="1005"/>
        </w:numPr>
      </w:pPr>
      <w:r>
        <w:rPr>
          <w:b/>
          <w:bCs/>
        </w:rPr>
        <w:t xml:space="preserve">Report GDF-adjusted statistics</w:t>
      </w:r>
      <w:r>
        <w:t xml:space="preserve"> </w:t>
      </w:r>
      <w:r>
        <w:t xml:space="preserve">for transparency</w:t>
      </w:r>
      <w:r>
        <w:t xml:space="preserve"> </w:t>
      </w:r>
      <w:r>
        <w:t xml:space="preserve">(Hu 2010)</w:t>
      </w:r>
    </w:p>
    <w:p>
      <w:pPr>
        <w:pStyle w:val="Compact"/>
        <w:numPr>
          <w:ilvl w:val="0"/>
          <w:numId w:val="1005"/>
        </w:numPr>
      </w:pPr>
      <w:r>
        <w:rPr>
          <w:b/>
          <w:bCs/>
        </w:rPr>
        <w:t xml:space="preserve">Document everything</w:t>
      </w:r>
      <w:r>
        <w:t xml:space="preserve">—constraints, penalties, active bounds at solution</w:t>
      </w:r>
    </w:p>
    <w:bookmarkEnd w:id="49"/>
    <w:bookmarkStart w:id="50" w:name="when-to-use-pcreg"/>
    <w:p>
      <w:pPr>
        <w:pStyle w:val="Heading3"/>
      </w:pPr>
      <w:r>
        <w:t xml:space="preserve">6.2 When to Use PCReg</w:t>
      </w:r>
    </w:p>
    <w:tbl>
      <w:tblPr>
        <w:tblStyle w:val="Table"/>
        <w:tblW w:type="pct" w:w="5000"/>
        <w:tblLayout w:type="fixed"/>
        <w:tblLook w:firstRow="1" w:lastRow="0" w:firstColumn="0" w:lastColumn="0" w:noHBand="0" w:noVBand="0" w:val="0020"/>
      </w:tblPr>
      <w:tblGrid>
        <w:gridCol w:w="3226"/>
        <w:gridCol w:w="4693"/>
      </w:tblGrid>
      <w:tr>
        <w:trPr>
          <w:tblHeader w:val="on"/>
        </w:trPr>
        <w:tc>
          <w:tcPr/>
          <w:p>
            <w:pPr>
              <w:pStyle w:val="Compact"/>
            </w:pPr>
            <w:r>
              <w:t xml:space="preserve">Condition</w:t>
            </w:r>
          </w:p>
        </w:tc>
        <w:tc>
          <w:tcPr/>
          <w:p>
            <w:pPr>
              <w:pStyle w:val="Compact"/>
            </w:pPr>
            <w:r>
              <w:t xml:space="preserve">Recommendation</w:t>
            </w:r>
          </w:p>
        </w:tc>
      </w:tr>
      <w:tr>
        <w:tc>
          <w:tcPr/>
          <w:p>
            <w:pPr>
              <w:pStyle w:val="Compact"/>
            </w:pPr>
            <w:r>
              <w:t xml:space="preserve">OLS produces unreasonable coefficients</w:t>
            </w:r>
          </w:p>
        </w:tc>
        <w:tc>
          <w:tcPr/>
          <w:p>
            <w:pPr>
              <w:pStyle w:val="Compact"/>
            </w:pPr>
            <w:r>
              <w:rPr>
                <w:b/>
                <w:bCs/>
              </w:rPr>
              <w:t xml:space="preserve">Use PCReg</w:t>
            </w:r>
            <w:r>
              <w:t xml:space="preserve"> </w:t>
            </w:r>
            <w:r>
              <w:t xml:space="preserve">(strong advantage)</w:t>
            </w:r>
          </w:p>
        </w:tc>
      </w:tr>
      <w:tr>
        <w:tc>
          <w:tcPr/>
          <w:p>
            <w:pPr>
              <w:pStyle w:val="Compact"/>
            </w:pPr>
            <w:r>
              <w:t xml:space="preserve">CV error</w:t>
            </w:r>
            <w:r>
              <w:t xml:space="preserve"> </w:t>
            </w:r>
            <m:oMath>
              <m:r>
                <m:rPr>
                  <m:sty m:val="p"/>
                </m:rPr>
                <m:t>≤</m:t>
              </m:r>
              <m:r>
                <m:t>0.01</m:t>
              </m:r>
            </m:oMath>
            <w:r>
              <w:t xml:space="preserve"> </w:t>
            </w:r>
            <w:r>
              <w:t xml:space="preserve">(high quality data)</w:t>
            </w:r>
          </w:p>
        </w:tc>
        <w:tc>
          <w:tcPr/>
          <w:p>
            <w:pPr>
              <w:pStyle w:val="Compact"/>
            </w:pPr>
            <w:r>
              <w:t xml:space="preserve">Use PCReg (67-75% win rate)</w:t>
            </w:r>
          </w:p>
        </w:tc>
      </w:tr>
      <w:tr>
        <w:tc>
          <w:tcPr/>
          <w:p>
            <w:pPr>
              <w:pStyle w:val="Compact"/>
            </w:pPr>
            <m:oMath>
              <m:sSub>
                <m:e>
                  <m:r>
                    <m:t>n</m:t>
                  </m:r>
                </m:e>
                <m:sub>
                  <m:r>
                    <m:t>l</m:t>
                  </m:r>
                  <m:r>
                    <m:t>o</m:t>
                  </m:r>
                  <m:r>
                    <m:t>t</m:t>
                  </m:r>
                  <m:r>
                    <m:t>s</m:t>
                  </m:r>
                </m:sub>
              </m:sSub>
              <m:r>
                <m:rPr>
                  <m:sty m:val="p"/>
                </m:rPr>
                <m:t>≤</m:t>
              </m:r>
              <m:r>
                <m:t>10</m:t>
              </m:r>
            </m:oMath>
            <w:r>
              <w:t xml:space="preserve"> </w:t>
            </w:r>
            <w:r>
              <w:t xml:space="preserve">and CV error</w:t>
            </w:r>
            <w:r>
              <w:t xml:space="preserve"> </w:t>
            </w:r>
            <m:oMath>
              <m:r>
                <m:rPr>
                  <m:sty m:val="p"/>
                </m:rPr>
                <m:t>≤</m:t>
              </m:r>
              <m:r>
                <m:t>0.10</m:t>
              </m:r>
            </m:oMath>
          </w:p>
        </w:tc>
        <w:tc>
          <w:tcPr/>
          <w:p>
            <w:pPr>
              <w:pStyle w:val="Compact"/>
            </w:pPr>
            <w:r>
              <w:t xml:space="preserve">Use PCReg (57-64% win rate)</w:t>
            </w:r>
          </w:p>
        </w:tc>
      </w:tr>
      <w:tr>
        <w:tc>
          <w:tcPr/>
          <w:p>
            <w:pPr>
              <w:pStyle w:val="Compact"/>
            </w:pPr>
            <w:r>
              <w:t xml:space="preserve">Large sample (</w:t>
            </w:r>
            <m:oMath>
              <m:r>
                <m:t>n</m:t>
              </m:r>
              <m:r>
                <m:rPr>
                  <m:sty m:val="p"/>
                </m:rPr>
                <m:t>≥</m:t>
              </m:r>
              <m:r>
                <m:t>30</m:t>
              </m:r>
            </m:oMath>
            <w:r>
              <w:t xml:space="preserve">) with high noise</w:t>
            </w:r>
          </w:p>
        </w:tc>
        <w:tc>
          <w:tcPr/>
          <w:p>
            <w:pPr>
              <w:pStyle w:val="Compact"/>
            </w:pPr>
            <w:r>
              <w:t xml:space="preserve">Either method acceptable</w:t>
            </w:r>
          </w:p>
        </w:tc>
      </w:tr>
    </w:tbl>
    <w:bookmarkEnd w:id="50"/>
    <w:bookmarkEnd w:id="51"/>
    <w:bookmarkStart w:id="53" w:name="sec-conclusions"/>
    <w:p>
      <w:pPr>
        <w:pStyle w:val="Heading2"/>
      </w:pPr>
      <w:r>
        <w:t xml:space="preserve">7 Conclusions</w:t>
      </w:r>
    </w:p>
    <w:p>
      <w:pPr>
        <w:pStyle w:val="Compact"/>
        <w:numPr>
          <w:ilvl w:val="0"/>
          <w:numId w:val="1006"/>
        </w:numPr>
      </w:pPr>
      <w:r>
        <w:rPr>
          <w:b/>
          <w:bCs/>
        </w:rPr>
        <w:t xml:space="preserve">PCReg ensures economically valid coefficients</w:t>
      </w:r>
      <w:r>
        <w:t xml:space="preserve"> </w:t>
      </w:r>
      <w:r>
        <w:t xml:space="preserve">when OLS fails</w:t>
      </w:r>
    </w:p>
    <w:p>
      <w:pPr>
        <w:pStyle w:val="Compact"/>
        <w:numPr>
          <w:ilvl w:val="0"/>
          <w:numId w:val="1006"/>
        </w:numPr>
      </w:pPr>
      <w:r>
        <w:rPr>
          <w:b/>
          <w:bCs/>
        </w:rPr>
        <w:t xml:space="preserve">Strongest advantage when OLS produces unreasonable results</w:t>
      </w:r>
    </w:p>
    <w:p>
      <w:pPr>
        <w:pStyle w:val="Compact"/>
        <w:numPr>
          <w:ilvl w:val="0"/>
          <w:numId w:val="1006"/>
        </w:numPr>
      </w:pPr>
      <w:r>
        <w:rPr>
          <w:b/>
          <w:bCs/>
        </w:rPr>
        <w:t xml:space="preserve">Constraints provide sufficient regularization</w:t>
      </w:r>
      <w:r>
        <w:t xml:space="preserve">—penalties often unnecessary</w:t>
      </w:r>
    </w:p>
    <w:p>
      <w:pPr>
        <w:pStyle w:val="Compact"/>
        <w:numPr>
          <w:ilvl w:val="0"/>
          <w:numId w:val="1006"/>
        </w:numPr>
      </w:pPr>
      <w:r>
        <w:rPr>
          <w:b/>
          <w:bCs/>
        </w:rPr>
        <w:t xml:space="preserve">Simple decision rule</w:t>
      </w:r>
      <w:r>
        <w:t xml:space="preserve">: Check OLS</w:t>
      </w:r>
      <w:r>
        <w:t xml:space="preserve"> </w:t>
      </w:r>
      <m:oMath>
        <m:r>
          <m:rPr>
            <m:sty m:val="p"/>
          </m:rPr>
          <m:t>→</m:t>
        </m:r>
      </m:oMath>
      <w:r>
        <w:t xml:space="preserve"> </w:t>
      </w:r>
      <w:r>
        <w:t xml:space="preserve">If unreasonable</w:t>
      </w:r>
      <w:r>
        <w:t xml:space="preserve"> </w:t>
      </w:r>
      <m:oMath>
        <m:r>
          <m:rPr>
            <m:sty m:val="p"/>
          </m:rPr>
          <m:t>→</m:t>
        </m:r>
      </m:oMath>
      <w:r>
        <w:t xml:space="preserve"> </w:t>
      </w:r>
      <w:r>
        <w:t xml:space="preserve">Use PCReg</w:t>
      </w:r>
    </w:p>
    <w:bookmarkStart w:id="52" w:name="software-availability"/>
    <w:p>
      <w:pPr>
        <w:pStyle w:val="Heading3"/>
      </w:pPr>
      <w:r>
        <w:t xml:space="preserve">7.1 Software Availability</w:t>
      </w:r>
    </w:p>
    <w:p>
      <w:pPr>
        <w:pStyle w:val="FirstParagraph"/>
      </w:pPr>
      <w:r>
        <w:t xml:space="preserve">The research team developed the</w:t>
      </w:r>
      <w:r>
        <w:t xml:space="preserve"> </w:t>
      </w:r>
      <w:r>
        <w:rPr>
          <w:rStyle w:val="VerbatimChar"/>
        </w:rPr>
        <w:t xml:space="preserve">penalized-constrained</w:t>
      </w:r>
      <w:r>
        <w:t xml:space="preserve"> </w:t>
      </w:r>
      <w:r>
        <w:t xml:space="preserve">Python package specifically for the cost estimating community after finding no existing library that combined penalized regularization with coefficient constraints. This work emerged from practical challenges encountered while developing hundreds of learning curve CERs for small datasets.</w:t>
      </w:r>
    </w:p>
    <w:p>
      <w:pPr>
        <w:pStyle w:val="BodyText"/>
      </w:pPr>
      <w:r>
        <w:rPr>
          <w:b/>
          <w:bCs/>
        </w:rPr>
        <w:t xml:space="preserve">Installation</w:t>
      </w:r>
      <w:r>
        <w:t xml:space="preserve">:</w:t>
      </w:r>
      <w:r>
        <w:t xml:space="preserve"> </w:t>
      </w:r>
      <w:r>
        <w:rPr>
          <w:rStyle w:val="VerbatimChar"/>
        </w:rPr>
        <w:t xml:space="preserve">pip install penalized-constrained</w:t>
      </w:r>
    </w:p>
    <w:p>
      <w:pPr>
        <w:pStyle w:val="SourceCode"/>
      </w:pPr>
      <w:r>
        <w:rPr>
          <w:rStyle w:val="ImportTok"/>
        </w:rPr>
        <w:t xml:space="preserve">import</w:t>
      </w:r>
      <w:r>
        <w:rPr>
          <w:rStyle w:val="NormalTok"/>
        </w:rPr>
        <w:t xml:space="preserve"> penalized_constrained </w:t>
      </w:r>
      <w:r>
        <w:rPr>
          <w:rStyle w:val="ImportTok"/>
        </w:rPr>
        <w:t xml:space="preserve">as</w:t>
      </w:r>
      <w:r>
        <w:rPr>
          <w:rStyle w:val="NormalTok"/>
        </w:rPr>
        <w:t xml:space="preserve"> pcreg</w:t>
      </w:r>
      <w:r>
        <w:br/>
      </w:r>
      <w:r>
        <w:br/>
      </w:r>
      <w:r>
        <w:rPr>
          <w:rStyle w:val="NormalTok"/>
        </w:rPr>
        <w:t xml:space="preserve">model </w:t>
      </w:r>
      <w:r>
        <w:rPr>
          <w:rStyle w:val="OperatorTok"/>
        </w:rPr>
        <w:t xml:space="preserve">=</w:t>
      </w:r>
      <w:r>
        <w:rPr>
          <w:rStyle w:val="NormalTok"/>
        </w:rPr>
        <w:t xml:space="preserve"> pcreg.PenalizedConstrainedCV(</w:t>
      </w:r>
      <w:r>
        <w:br/>
      </w:r>
      <w:r>
        <w:rPr>
          <w:rStyle w:val="NormalTok"/>
        </w:rPr>
        <w:t xml:space="preserve">    bounds</w:t>
      </w:r>
      <w:r>
        <w:rPr>
          <w:rStyle w:val="OperatorTok"/>
        </w:rPr>
        <w:t xml:space="preserve">=</w:t>
      </w:r>
      <w:r>
        <w:rPr>
          <w:rStyle w:val="NormalTok"/>
        </w:rPr>
        <w:t xml:space="preserve">{</w:t>
      </w:r>
      <w:r>
        <w:rPr>
          <w:rStyle w:val="StringTok"/>
        </w:rPr>
        <w:t xml:space="preserve">'T1'</w:t>
      </w:r>
      <w:r>
        <w:rPr>
          <w:rStyle w:val="NormalTok"/>
        </w:rPr>
        <w:t xml:space="preserve">: (</w:t>
      </w:r>
      <w:r>
        <w:rPr>
          <w:rStyle w:val="DecValTok"/>
        </w:rPr>
        <w:t xml:space="preserve">0</w:t>
      </w:r>
      <w:r>
        <w:rPr>
          <w:rStyle w:val="NormalTok"/>
        </w:rPr>
        <w:t xml:space="preserve">, </w:t>
      </w:r>
      <w:r>
        <w:rPr>
          <w:rStyle w:val="VariableTok"/>
        </w:rPr>
        <w:t xml:space="preserve">None</w:t>
      </w:r>
      <w:r>
        <w:rPr>
          <w:rStyle w:val="NormalTok"/>
        </w:rPr>
        <w:t xml:space="preserve">), </w:t>
      </w:r>
      <w:r>
        <w:rPr>
          <w:rStyle w:val="StringTok"/>
        </w:rPr>
        <w:t xml:space="preserve">'b'</w:t>
      </w:r>
      <w:r>
        <w:rPr>
          <w:rStyle w:val="NormalTok"/>
        </w:rPr>
        <w:t xml:space="preserve">: (</w:t>
      </w:r>
      <w:r>
        <w:rPr>
          <w:rStyle w:val="OperatorTok"/>
        </w:rPr>
        <w:t xml:space="preserve">-</w:t>
      </w:r>
      <w:r>
        <w:rPr>
          <w:rStyle w:val="FloatTok"/>
        </w:rPr>
        <w:t xml:space="preserve">0.5</w:t>
      </w:r>
      <w:r>
        <w:rPr>
          <w:rStyle w:val="NormalTok"/>
        </w:rPr>
        <w:t xml:space="preserve">, </w:t>
      </w:r>
      <w:r>
        <w:rPr>
          <w:rStyle w:val="DecValTok"/>
        </w:rPr>
        <w:t xml:space="preserve">0</w:t>
      </w:r>
      <w:r>
        <w:rPr>
          <w:rStyle w:val="NormalTok"/>
        </w:rPr>
        <w:t xml:space="preserve">), </w:t>
      </w:r>
      <w:r>
        <w:rPr>
          <w:rStyle w:val="StringTok"/>
        </w:rPr>
        <w:t xml:space="preserve">'c'</w:t>
      </w:r>
      <w:r>
        <w:rPr>
          <w:rStyle w:val="NormalTok"/>
        </w:rPr>
        <w:t xml:space="preserve">: (</w:t>
      </w:r>
      <w:r>
        <w:rPr>
          <w:rStyle w:val="OperatorTok"/>
        </w:rPr>
        <w:t xml:space="preserve">-</w:t>
      </w:r>
      <w:r>
        <w:rPr>
          <w:rStyle w:val="FloatTok"/>
        </w:rPr>
        <w:t xml:space="preserve">0.5</w:t>
      </w:r>
      <w:r>
        <w:rPr>
          <w:rStyle w:val="NormalTok"/>
        </w:rPr>
        <w:t xml:space="preserve">, </w:t>
      </w:r>
      <w:r>
        <w:rPr>
          <w:rStyle w:val="DecValTok"/>
        </w:rPr>
        <w:t xml:space="preserve">0</w:t>
      </w:r>
      <w:r>
        <w:rPr>
          <w:rStyle w:val="NormalTok"/>
        </w:rPr>
        <w:t xml:space="preserve">)},</w:t>
      </w:r>
      <w:r>
        <w:br/>
      </w:r>
      <w:r>
        <w:rPr>
          <w:rStyle w:val="NormalTok"/>
        </w:rPr>
        <w:t xml:space="preserve">    selection</w:t>
      </w:r>
      <w:r>
        <w:rPr>
          <w:rStyle w:val="OperatorTok"/>
        </w:rPr>
        <w:t xml:space="preserve">=</w:t>
      </w:r>
      <w:r>
        <w:rPr>
          <w:rStyle w:val="StringTok"/>
        </w:rPr>
        <w:t xml:space="preserve">'gcv'</w:t>
      </w:r>
      <w:r>
        <w:rPr>
          <w:rStyle w:val="NormalTok"/>
        </w:rPr>
        <w:t xml:space="preserve">,</w:t>
      </w:r>
      <w:r>
        <w:br/>
      </w:r>
      <w:r>
        <w:rPr>
          <w:rStyle w:val="NormalTok"/>
        </w:rPr>
        <w:t xml:space="preserve">    loss</w:t>
      </w:r>
      <w:r>
        <w:rPr>
          <w:rStyle w:val="OperatorTok"/>
        </w:rPr>
        <w:t xml:space="preserve">=</w:t>
      </w:r>
      <w:r>
        <w:rPr>
          <w:rStyle w:val="StringTok"/>
        </w:rPr>
        <w:t xml:space="preserve">'sspe'</w:t>
      </w:r>
      <w:r>
        <w:br/>
      </w:r>
      <w:r>
        <w:rPr>
          <w:rStyle w:val="NormalTok"/>
        </w:rPr>
        <w:t xml:space="preserve">)</w:t>
      </w:r>
      <w:r>
        <w:br/>
      </w:r>
      <w:r>
        <w:rPr>
          <w:rStyle w:val="NormalTok"/>
        </w:rPr>
        <w:t xml:space="preserve">model.fit(X, y)</w:t>
      </w:r>
    </w:p>
    <w:bookmarkEnd w:id="52"/>
    <w:bookmarkEnd w:id="53"/>
    <w:bookmarkStart w:id="57" w:name="references"/>
    <w:p>
      <w:pPr>
        <w:pStyle w:val="Heading2"/>
      </w:pPr>
      <w:r>
        <w:t xml:space="preserve">References</w:t>
      </w:r>
    </w:p>
    <w:bookmarkStart w:id="56" w:name="refs"/>
    <w:bookmarkStart w:id="54" w:name="ref-flynn2016multicollinearity"/>
    <w:p>
      <w:pPr>
        <w:pStyle w:val="Bibliography"/>
      </w:pPr>
      <w:r>
        <w:t xml:space="preserve">Flynn, Brian, and Andy James. 2016.</w:t>
      </w:r>
      <w:r>
        <w:t xml:space="preserve"> </w:t>
      </w:r>
      <w:r>
        <w:t xml:space="preserve">“Multicollinearity in</w:t>
      </w:r>
      <w:r>
        <w:t xml:space="preserve"> </w:t>
      </w:r>
      <w:r>
        <w:t xml:space="preserve">CER</w:t>
      </w:r>
      <w:r>
        <w:t xml:space="preserve"> </w:t>
      </w:r>
      <w:r>
        <w:t xml:space="preserve">Development.”</w:t>
      </w:r>
      <w:r>
        <w:t xml:space="preserve"> </w:t>
      </w:r>
      <w:r>
        <w:t xml:space="preserve">In</w:t>
      </w:r>
      <w:r>
        <w:t xml:space="preserve"> </w:t>
      </w:r>
      <w:r>
        <w:rPr>
          <w:i/>
          <w:iCs/>
        </w:rPr>
        <w:t xml:space="preserve">ICEAA Professional Development &amp; Training Workshop</w:t>
      </w:r>
      <w:r>
        <w:t xml:space="preserve">.</w:t>
      </w:r>
    </w:p>
    <w:bookmarkEnd w:id="54"/>
    <w:bookmarkStart w:id="55" w:name="ref-hu2010gdf"/>
    <w:p>
      <w:pPr>
        <w:pStyle w:val="Bibliography"/>
      </w:pPr>
      <w:r>
        <w:t xml:space="preserve">Hu, Shu-Ping. 2010.</w:t>
      </w:r>
      <w:r>
        <w:t xml:space="preserve"> </w:t>
      </w:r>
      <w:r>
        <w:t xml:space="preserve">“Generalized Degrees of Freedom for Constrained</w:t>
      </w:r>
      <w:r>
        <w:t xml:space="preserve"> </w:t>
      </w:r>
      <w:r>
        <w:t xml:space="preserve">CERs</w:t>
      </w:r>
      <w:r>
        <w:t xml:space="preserve">.”</w:t>
      </w:r>
      <w:r>
        <w:t xml:space="preserve"> </w:t>
      </w:r>
      <w:r>
        <w:t xml:space="preserve">PRT-191. Tecolote Research.</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Penalized-Constrained Regression</dc:title>
  <dc:creator>Kevin Joy; Max Watstein</dc:creator>
  <cp:keywords/>
  <dcterms:created xsi:type="dcterms:W3CDTF">2026-02-04T21:04:46Z</dcterms:created>
  <dcterms:modified xsi:type="dcterms:W3CDTF">2026-02-04T21:04:46Z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date">
    <vt:lpwstr>2026-02-04</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Combining Regularization and Domain Constraints for Cost Estimation</vt:lpwstr>
  </property>
  <property fmtid="{D5CDD505-2E9C-101B-9397-08002B2CF9AE}" pid="15" name="toc-title">
    <vt:lpwstr>Table of contents</vt:lpwstr>
  </property>
</Properties>
</file>