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w:t xml:space="preserve">Tarea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Buscar los permisos de control de acceso en diferentes niveles de confuguracion en los dispositivos cisco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L</w:t>
      </w:r>
      <w:r>
        <w:rPr>
          <w:highlight w:val="none"/>
        </w:rPr>
        <w:t xml:space="preserve">os permisos de control de acceso en dispositivos Cisco se pueden configurar en varios niveles, incluyendo a nivel de interfaz, a nivel de línea de consola/vty, y a nivel de dirección IP. </w:t>
      </w:r>
      <w:r>
        <w:rPr>
          <w:highlight w:val="none"/>
        </w:rPr>
      </w:r>
      <w:r/>
      <w:r>
        <w:rPr>
          <w:highlight w:val="none"/>
        </w:rPr>
      </w:r>
      <w:r/>
      <w:r/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Control de Acceso en Interfaz (ACL de interfaz)</w:t>
      </w:r>
      <w:r>
        <w:rPr>
          <w:b/>
          <w:bCs/>
        </w:rPr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   - Los ACL de interfaz se aplican directamente a las interfaces de enrutadores y conmutadores.</w:t>
      </w:r>
      <w:r/>
    </w:p>
    <w:p>
      <w:pPr>
        <w:jc w:val="left"/>
      </w:pPr>
      <w:r>
        <w:rPr>
          <w:highlight w:val="none"/>
        </w:rPr>
        <w:t xml:space="preserve">   - Se utilizan para filtrar el tráfico que entra o sale de una interfaz específica.</w:t>
      </w:r>
      <w:r/>
    </w:p>
    <w:p>
      <w:pPr>
        <w:jc w:val="left"/>
      </w:pPr>
      <w:r>
        <w:rPr>
          <w:highlight w:val="none"/>
        </w:rPr>
        <w:t xml:space="preserve">   - Se pueden configurar para permitir o denegar paquetes basados en direcciones IP, protocolos, puertos y otros criterios.</w:t>
      </w:r>
      <w:r/>
    </w:p>
    <w:p>
      <w:pPr>
        <w:jc w:val="left"/>
      </w:pPr>
      <w:r>
        <w:rPr>
          <w:highlight w:val="none"/>
        </w:rPr>
        <w:t xml:space="preserve">   - Se aplican utilizando los comandos `ip access-group` para interfaces de capa 3 (enrutadores) y `access-group` para interfaces de capa 2 (conmutadores).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Control de Acceso a nivel de línea (Líneas de Consola/VTY)</w:t>
      </w:r>
      <w:r>
        <w:rPr>
          <w:b/>
          <w:bCs/>
        </w:rPr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   - Se utilizan para controlar el acceso a las líneas de consola y VTY (líneas virtuales).</w:t>
      </w:r>
      <w:r/>
    </w:p>
    <w:p>
      <w:pPr>
        <w:jc w:val="left"/>
      </w:pPr>
      <w:r>
        <w:rPr>
          <w:highlight w:val="none"/>
        </w:rPr>
        <w:t xml:space="preserve">   - Permiten configurar quién puede acceder remotamente al dispositivo a través de SSH, Telnet o consola.</w:t>
      </w:r>
      <w:r/>
    </w:p>
    <w:p>
      <w:pPr>
        <w:jc w:val="left"/>
      </w:pPr>
      <w:r>
        <w:rPr>
          <w:highlight w:val="none"/>
        </w:rPr>
        <w:t xml:space="preserve">   - Se puede configurar una ACL de control de acceso para limitar qué direcciones IP pueden acceder a estas líneas y qué privilegios tienen.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Control de Acceso basado en Dirección IP (ACL Estándar y Extendida)</w:t>
      </w:r>
      <w:r>
        <w:rPr>
          <w:b/>
          <w:bCs/>
        </w:rPr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   - Las ACL estándar y extendidas son listas de control de acceso que se pueden aplicar a varios niveles del dispositivo.</w:t>
      </w:r>
      <w:r/>
    </w:p>
    <w:p>
      <w:pPr>
        <w:jc w:val="left"/>
      </w:pPr>
      <w:r>
        <w:rPr>
          <w:highlight w:val="none"/>
        </w:rPr>
        <w:t xml:space="preserve">   - Se utilizan para permitir o denegar el tráfico en función de direcciones IP de origen y destino, protocolos, puertos, etc.</w:t>
      </w:r>
      <w:r/>
    </w:p>
    <w:p>
      <w:pPr>
        <w:jc w:val="left"/>
      </w:pPr>
      <w:r>
        <w:rPr>
          <w:highlight w:val="none"/>
        </w:rPr>
        <w:t xml:space="preserve">   - Las ACL estándar filtran el tráfico basado únicamente en direcciones IP de origen.</w:t>
      </w:r>
      <w:r/>
    </w:p>
    <w:p>
      <w:pPr>
        <w:jc w:val="left"/>
      </w:pPr>
      <w:r>
        <w:rPr>
          <w:highlight w:val="none"/>
        </w:rPr>
        <w:t xml:space="preserve">   - Las ACL extendidas pueden filtrar el tráfico basado en direcciones IP de origen y destino, protocolos, puertos, etc.</w:t>
      </w:r>
      <w:r/>
    </w:p>
    <w:p>
      <w:pPr>
        <w:jc w:val="left"/>
      </w:pPr>
      <w:r>
        <w:rPr>
          <w:highlight w:val="none"/>
        </w:rPr>
        <w:t xml:space="preserve">   - Estas ACL se pueden aplicar a interfaces, líneas de consola/vty y otras partes de la configuración según sea necesario.</w:t>
      </w:r>
      <w:r/>
    </w:p>
    <w:p>
      <w:pPr>
        <w:jc w:val="left"/>
      </w:pP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L</w:t>
      </w:r>
      <w:r>
        <w:rPr>
          <w:highlight w:val="none"/>
        </w:rPr>
        <w:t xml:space="preserve">a configuración específica de los permisos de control de acceso puede variar dependiendo del tipo de dispositivo Cisco y del sistema operativo utilizado (por ejemplo, Cisco IOS, IOS XE, NX-OS, etc.)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2024-03-21T00:51:13Z</dcterms:modified>
</cp:coreProperties>
</file>