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35" w:rsidRPr="00D50735" w:rsidRDefault="00D50735" w:rsidP="00D50735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  <w:lang w:val="es-ES"/>
        </w:rPr>
      </w:pPr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a. Generar una consulta agrupando por código y nombre de entidad para determinar cuántos proyectos gestiona y el valor total del presupuesto. Ordenar por Nombre de Entidad.</w:t>
      </w:r>
    </w:p>
    <w:p w:rsidR="00D50735" w:rsidRPr="00D50735" w:rsidRDefault="00D50735" w:rsidP="00D507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s-ES"/>
        </w:rPr>
      </w:pPr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select count(*) as Cantidad, E.NomEntidad, sum(Presupuesto) as Presupuesto from Proyectos P, Entidades E where P.CodEntidad = E.CodEntidad</w:t>
      </w:r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br/>
        <w:t>group by E.CodEntidad, E.NomEntidad order by E.NomEntidad;</w:t>
      </w:r>
    </w:p>
    <w:p w:rsidR="00D50735" w:rsidRPr="00D50735" w:rsidRDefault="00D50735" w:rsidP="00D507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s-ES"/>
        </w:rPr>
      </w:pPr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b. Nombre del proyecto, Fecha Inicial, Fecha Final y Presupuesto de los proyectos que financia Colciencias que tengan presupuesto mayor a $500,000,000</w:t>
      </w:r>
    </w:p>
    <w:p w:rsidR="00D50735" w:rsidRPr="00D50735" w:rsidRDefault="00D50735" w:rsidP="00D507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s-ES"/>
        </w:rPr>
      </w:pPr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select </w:t>
      </w:r>
      <w:proofErr w:type="gram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P.NomProyecto</w:t>
      </w:r>
      <w:proofErr w:type="gram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, P.FecInicio, P.FecFin, P.Presupuesto from Proyectos P, Entidades E where P.CodEntidad = E.CodEntidad and E.NomEntidad = 'ICFES' and P.Presupuesto &gt; 500000000;</w:t>
      </w:r>
    </w:p>
    <w:p w:rsidR="00D50735" w:rsidRPr="00D50735" w:rsidRDefault="00D50735" w:rsidP="00D507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s-ES"/>
        </w:rPr>
      </w:pPr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c. Nombre y código de los investigadores de Cartagena que sean investigadores Principales. Ordenar por Nombre de Investigador</w:t>
      </w:r>
    </w:p>
    <w:p w:rsidR="00D50735" w:rsidRPr="00D50735" w:rsidRDefault="00D50735" w:rsidP="00D507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s-ES"/>
        </w:rPr>
      </w:pPr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select distinct </w:t>
      </w:r>
      <w:proofErr w:type="gram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I.NomInvestigador</w:t>
      </w:r>
      <w:proofErr w:type="gram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, I.CodInvestigador from Investigadores I, Ciudades C, Asignaciones A where I.CodInvestigador = A.CodInvestigador and A.Tipo = 'Principal' and C.NomCiudad = 'CARTAGENA' and I.CodCiudad = C.CodCiudadorder by I.CodInvestigador;</w:t>
      </w:r>
    </w:p>
    <w:p w:rsidR="00D50735" w:rsidRPr="00D50735" w:rsidRDefault="00D50735" w:rsidP="00D507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s-ES"/>
        </w:rPr>
      </w:pPr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d. Actualizar la ciudad de los investigadores de Bogotá ya que se mudaron a Barranquilla</w:t>
      </w:r>
    </w:p>
    <w:p w:rsidR="00D50735" w:rsidRDefault="00D50735" w:rsidP="00D507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update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Investigadores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set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CodCiudad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= 'BAQ' where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CodCiudad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='BOG';</w:t>
      </w:r>
    </w:p>
    <w:p w:rsidR="008506C3" w:rsidRDefault="008506C3">
      <w:bookmarkStart w:id="0" w:name="_GoBack"/>
      <w:bookmarkEnd w:id="0"/>
    </w:p>
    <w:sectPr w:rsidR="00850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35"/>
    <w:rsid w:val="008506C3"/>
    <w:rsid w:val="00D5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677FB-28E5-481F-AA1D-4610D5CD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2019-04-28T19:23:00Z</dcterms:created>
  <dcterms:modified xsi:type="dcterms:W3CDTF">2019-04-28T19:23:00Z</dcterms:modified>
</cp:coreProperties>
</file>