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LÖSUNGEN · LEHREREXEMPLAR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W5·1 – Der Wald: Binärbäume – Lösungen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Zum Arbeitsblatt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AQ_W5_AB1_Binaerbaeume.docx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IDE: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AQ_W5_L5_Wald_LSG.txt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(Klassen Baum, Rekursiv, Akinator) · alle Bäume, Traversierungen, Rekursions- und Schlangentabellen, Rückgaben und Laufzeitfehler mit Java (javac 21) und exakten Nachbauten von BinTree, Queue und DynArray (Object-basiert, gleiche Exceptions) berechnet; jeder abgedruckte Java-Code wurde kompiliert und getestet · Schreibweise Klammerform: Wurzel(links,rechts), – = leerer Teilbaum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1 (DS 31)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 – Die alte Eiche (6 BE)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Wurzel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Blätter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A, G, K, R, Z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innere Knoten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M, F, B, H, T, W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 BE). Typischer Fehler: B als Blatt – B hat das linke Kind A.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Ebene von T: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Ebene von K: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Höhe von M: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Höhe des Teilbaums mit der Wurzel F: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Teilbaum mit der Wurzel H: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H, G, K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Knoten je Ebene 0, 1, 2, 3: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1, 2, 4, 4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(zusammen 11 Knoten) (1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Ein Blatt ist nicht leer, beide Teilbäume sind leer und haben die Höhe 0. Nach der Definition ist seine Höhe 1 + max(0, 0) = 1 (1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2 – Vom Code zum Baum (7 BE)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657350" cy="1019175"/>
                  <wp:effectExtent t="0" r="0" b="0" l="0"/>
                  <wp:docPr id="1" name="w5l1_bau.png" descr="w5l1_bau.png" title="w5l1_ba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38"/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10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Der Baum w ist der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zahlenbaum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aus Abbildung 1: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5(9(2,7),4(-,9(1,-)))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(2 BE). Zeile 5 klappt, weil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w.getLeft().getRight()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ein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leerer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Teilbaum ist: setItem macht ihn zum Blatt 7. Zeilen 7 und 8 verändern w, weil r eine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Referenz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auf den rechten Teilbaum von w ist.</w:t>
            </w: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4241"/>
        <w:gridCol w:w="1349"/>
        <w:gridCol w:w="4048"/>
      </w:tblGrid>
      <w:tr>
        <w:trPr>
          <w:cantSplit/>
          <w:tblHeader/>
        </w:trPr>
        <w:tc>
          <w:tcPr>
            <w:tcW w:type="dxa" w:w="424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Ausdruck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  <w:tc>
          <w:tcPr>
            <w:tcW w:type="dxa" w:w="404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rPr>
          <w:cantSplit/>
        </w:trPr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w.getRight().isLeaf()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false</w:t>
            </w:r>
          </w:p>
        </w:tc>
        <w:tc>
          <w:tcPr>
            <w:tcW w:type="dxa" w:w="40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 hat das rechte Kind 9</w:t>
            </w:r>
          </w:p>
        </w:tc>
      </w:tr>
      <w:tr>
        <w:trPr>
          <w:cantSplit/>
        </w:trPr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w.getLeft().getRight().isLeaf()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true</w:t>
            </w:r>
          </w:p>
        </w:tc>
        <w:tc>
          <w:tcPr>
            <w:tcW w:type="dxa" w:w="40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 hat zwei leere Teilbäume</w:t>
            </w:r>
          </w:p>
        </w:tc>
      </w:tr>
      <w:tr>
        <w:trPr>
          <w:cantSplit/>
        </w:trPr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(Integer) r.getRight().getItem() + 1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40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Cast vor +: 9 + 1</w:t>
            </w:r>
          </w:p>
        </w:tc>
      </w:tr>
      <w:tr>
        <w:trPr>
          <w:cantSplit/>
        </w:trPr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w.getRight().getLeft().isEmpty()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true</w:t>
            </w:r>
          </w:p>
        </w:tc>
        <w:tc>
          <w:tcPr>
            <w:tcW w:type="dxa" w:w="40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linker Teilbaum von 4 ist leer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je Zeile ½ BE (2 BE).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00"/>
        <w:gridCol w:w="5738"/>
      </w:tblGrid>
      <w:tr>
        <w:trPr>
          <w:cantSplit/>
        </w:trPr>
        <w:tc>
          <w:tcPr>
            <w:tcW w:type="dxa" w:w="39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2228850" cy="885825"/>
                  <wp:effectExtent t="0" r="0" b="0" l="0"/>
                  <wp:docPr id="1" name="w5l1_bau_c.png" descr="w5l1_bau_c.png" title="w5l1_bau_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38"/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10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w =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5(9(2,7),4)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r =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4(-,9(1,-))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new BinTree(4)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ist r ein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neues, eigenes Objekt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(ein Blatt 4), das mit w nichts zu tun hat. Die Zeilen 7 und 8 bauen deshalb nur r aus; der rechte Teilbaum von w bleibt das Blatt 4. In der Originalfassung zeigt r auf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denselben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Teilbaum wie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w.getRight()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jede Änderung über r ist eine Änderung an w (2 BE).</w:t>
            </w:r>
          </w:p>
        </w:tc>
      </w:tr>
    </w:tbl>
    <w:p>
      <w:pPr>
        <w:spacing w:after="0" w:before="0" w:line="12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Laufzeitfehler in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Zeile 7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(Java: IllegalStateException). Ohne Zeile 3 ist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w.getRight()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leere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Baum (nicht null!), Zeile 6 merkt ihn sich in r – das ist noch erlaubt. In Zeile 7 wird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r.getRight()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 dem leeren Baum aufgerufen: getRight auf einem leeren Baum ist verboten (1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3 – Vom Baum zum Code (5 BE)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z. B. (2 BE):</w:t>
            </w:r>
          </w:p>
          <w:tbl>
            <w:tblPr>
              <w:tblW w:type="dxa" w:w="46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650"/>
            </w:tblGrid>
            <w:tr>
              <w:trPr>
                <w:cantSplit/>
              </w:trPr>
              <w:tc>
                <w:tcPr>
                  <w:tcW w:type="dxa" w:w="4650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BinTree links = new BinTree(2);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links.setRight(new BinTree(4));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BinTree rechts = new BinTree(9);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rechts.setLeft(new BinTree(7));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rechts.setRight(new BinTree(11));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BinTree x = new BinTree(6);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x.setLeft(links);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x.setRight(rechts);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  <w:tc>
          <w:tcPr>
            <w:tcW w:type="dxa" w:w="4819"/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(2 BE):</w:t>
            </w:r>
          </w:p>
          <w:tbl>
            <w:tblPr>
              <w:tblW w:type="dxa" w:w="46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650"/>
            </w:tblGrid>
            <w:tr>
              <w:trPr>
                <w:cantSplit/>
              </w:trPr>
              <w:tc>
                <w:tcPr>
                  <w:tcW w:type="dxa" w:w="4650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BinTree x = new BinTree(6);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x.getLeft().setItem(2);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x.getLeft().getRight().setItem(4);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x.getRight().setItem(9);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x.getRight().getLeft().setItem(7);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x.getRight().getRight().setItem(11);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</w:tr>
    </w:tbl>
    <w:p>
      <w:pPr>
        <w:spacing w:after="0" w:before="0" w:line="12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Beide Fassungen liefern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6(2(-,4),9(7,11))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(mit Java geprüft). In b) wird jeder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leere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Teilbaum durch setItem zum Blatt – die Reihenfolge ist wichtig: Erst muss 2 stehen, bevor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x.getLeft().getRight()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erreichbar ist. Andere Reihenfolgen in a) sind richtig, solange jeder Baum vor setLeft/setRight erzeugt ist.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0"/>
        <w:gridCol w:w="3238"/>
      </w:tblGrid>
      <w:tr>
        <w:trPr>
          <w:cantSplit/>
        </w:trPr>
        <w:tc>
          <w:tcPr>
            <w:tcW w:type="dxa" w:w="6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x.getRight().setLeft(new BinTree());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oder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x.getRight().getLeft().setEmpty();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→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6(2(-,4),9(-,11))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(1 BE).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Nicht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erlaubt: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setLeft(null)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(IllegalArgumentException).</w:t>
            </w:r>
          </w:p>
        </w:tc>
        <w:tc>
          <w:tcPr>
            <w:tcW w:type="dxa" w:w="3238"/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228725" cy="790575"/>
                  <wp:effectExtent t="0" r="0" b="0" l="0"/>
                  <wp:docPr id="1" name="w5l1_X_c.png" descr="w5l1_X_c.png" title="w5l1_X_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 w:lineRule="exact"/>
      </w:pP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4 – Rundgänge durch die Eiche (9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Traversierung</w:t>
            </w:r>
          </w:p>
        </w:tc>
        <w:tc>
          <w:tcPr>
            <w:tcW w:type="dxa" w:w="771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Folge der Knoten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Preorder</w:t>
            </w:r>
          </w:p>
        </w:tc>
        <w:tc>
          <w:tcPr>
            <w:tcW w:type="dxa" w:w="77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M F B A H G K T R W Z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Inorder</w:t>
            </w:r>
          </w:p>
        </w:tc>
        <w:tc>
          <w:tcPr>
            <w:tcW w:type="dxa" w:w="77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 B F G H K M R T W Z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Postorder</w:t>
            </w:r>
          </w:p>
        </w:tc>
        <w:tc>
          <w:tcPr>
            <w:tcW w:type="dxa" w:w="77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 B G K H F R Z W T M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je Folge 1 BE (3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Die Inorder ist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alphabetisch sortiert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Vermutung: Für jeden Knoten stehen links nur kleinere, rechts nur größere Buchstaben – M ist ein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binärer Suchbaum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(DS 34) (1 BE).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Rekonstruktion (3 BE): Die Preorder liefert die Wurzel, die Inorder teilt in linken und rechten Teilbaum; dann rekursiv weiter.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rPr>
          <w:cantSplit/>
        </w:trPr>
        <w:tc>
          <w:tcPr>
            <w:tcW w:type="dxa" w:w="56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tbl>
            <w:tblPr>
              <w:tblW w:type="dxa" w:w="5450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1363"/>
              <w:gridCol w:w="1363"/>
              <w:gridCol w:w="654"/>
              <w:gridCol w:w="1036"/>
              <w:gridCol w:w="1034"/>
            </w:tblGrid>
            <w:tr>
              <w:trPr>
                <w:cantSplit/>
                <w:tblHeader/>
              </w:trPr>
              <w:tc>
                <w:tcPr>
                  <w:tcW w:type="dxa" w:w="1363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Preorder</w:t>
                  </w:r>
                </w:p>
              </w:tc>
              <w:tc>
                <w:tcPr>
                  <w:tcW w:type="dxa" w:w="1363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Inorder</w:t>
                  </w:r>
                </w:p>
              </w:tc>
              <w:tc>
                <w:tcPr>
                  <w:tcW w:type="dxa" w:w="654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Wurzel</w:t>
                  </w:r>
                </w:p>
              </w:tc>
              <w:tc>
                <w:tcPr>
                  <w:tcW w:type="dxa" w:w="1036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links (in)</w:t>
                  </w:r>
                </w:p>
              </w:tc>
              <w:tc>
                <w:tcPr>
                  <w:tcW w:type="dxa" w:w="1034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rechts (in)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W A L D H O R N</w:t>
                  </w:r>
                </w:p>
              </w:tc>
              <w:tc>
                <w:tcPr>
                  <w:tcW w:type="dxa" w:w="136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A D L H W R O N</w:t>
                  </w:r>
                </w:p>
              </w:tc>
              <w:tc>
                <w:tcPr>
                  <w:tcW w:type="dxa" w:w="65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W</w:t>
                  </w:r>
                </w:p>
              </w:tc>
              <w:tc>
                <w:tcPr>
                  <w:tcW w:type="dxa" w:w="103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A D L H</w:t>
                  </w:r>
                </w:p>
              </w:tc>
              <w:tc>
                <w:tcPr>
                  <w:tcW w:type="dxa" w:w="103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R O 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A L D H</w:t>
                  </w:r>
                </w:p>
              </w:tc>
              <w:tc>
                <w:tcPr>
                  <w:tcW w:type="dxa" w:w="136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A D L H</w:t>
                  </w:r>
                </w:p>
              </w:tc>
              <w:tc>
                <w:tcPr>
                  <w:tcW w:type="dxa" w:w="65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A</w:t>
                  </w:r>
                </w:p>
              </w:tc>
              <w:tc>
                <w:tcPr>
                  <w:tcW w:type="dxa" w:w="103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–</w:t>
                  </w:r>
                </w:p>
              </w:tc>
              <w:tc>
                <w:tcPr>
                  <w:tcW w:type="dxa" w:w="103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D L 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L D H</w:t>
                  </w:r>
                </w:p>
              </w:tc>
              <w:tc>
                <w:tcPr>
                  <w:tcW w:type="dxa" w:w="136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D L H</w:t>
                  </w:r>
                </w:p>
              </w:tc>
              <w:tc>
                <w:tcPr>
                  <w:tcW w:type="dxa" w:w="65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L</w:t>
                  </w:r>
                </w:p>
              </w:tc>
              <w:tc>
                <w:tcPr>
                  <w:tcW w:type="dxa" w:w="103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dxa" w:w="103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O R N</w:t>
                  </w:r>
                </w:p>
              </w:tc>
              <w:tc>
                <w:tcPr>
                  <w:tcW w:type="dxa" w:w="136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R O N</w:t>
                  </w:r>
                </w:p>
              </w:tc>
              <w:tc>
                <w:tcPr>
                  <w:tcW w:type="dxa" w:w="65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O</w:t>
                  </w:r>
                </w:p>
              </w:tc>
              <w:tc>
                <w:tcPr>
                  <w:tcW w:type="dxa" w:w="103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dxa" w:w="103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7"/>
                      <w:szCs w:val="17"/>
                    </w:rPr>
                    <w:t xml:space="preserve">N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  <w:tc>
          <w:tcPr>
            <w:tcW w:type="dxa" w:w="4038"/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514475" cy="819150"/>
                  <wp:effectExtent t="0" r="0" b="0" l="0"/>
                  <wp:docPr id="1" name="w5l1_WH.png" descr="w5l1_WH.png" title="w5l1_W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Postorder zur Kontrolle: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 H L A R N O W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Die Rekonstruktion ist eindeutig (mit Java nachgebaut: wieder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W(A(-,L(D,H)),O(R,N))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676775" cy="838200"/>
            <wp:effectExtent t="0" r="0" b="0" l="0"/>
            <wp:docPr id="1" name="w5l1_abc.png" descr="w5l1_abc.png" title="w5l1_a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Alle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Bäume mit der Inorder A B C (zwei davon genügen für die Zeichnung) (2 BE). Die Inorder legt nur die Reihenfolge fest, nicht, welcher Knoten Wurzel ist – erst zusammen mit Pre- oder Postorder ist der Baum eindeutig.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5 – Rechnende Bäume (9 BE)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0"/>
        <w:gridCol w:w="5338"/>
      </w:tblGrid>
      <w:tr>
        <w:trPr>
          <w:cantSplit/>
        </w:trPr>
        <w:tc>
          <w:tcPr>
            <w:tcW w:type="dxa" w:w="43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876425" cy="895350"/>
                  <wp:effectExtent t="0" r="0" b="0" l="0"/>
                  <wp:docPr id="1" name="w5l1_T1.png" descr="w5l1_T1.png" title="w5l1_T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38"/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10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Wurzel ist das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zuletzt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ausgewertete Rechenzeichen, das „+“ (Punkt vor Strich); links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(9 - 3) / 2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rechts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4 * 5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Wert: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(9 - 3) / 2 + 4 * 5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= 3 + 20 =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23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(2 BE). Kontrolle Postorder: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9 3 - 2 / 4 5 * +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0" w:line="12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Term: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6 * (1 + 2) - 8 / 4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Wert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(18 − 2); Preorder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- * 6 + 1 2 / 8 4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Postorder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6 1 2 + * 8 4 / -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(3 BE). Die Klammer um 1 + 2 ist nötig, sonst gilt Punkt vor Strich; 8 / 4 braucht keine Klammer.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38"/>
      </w:tblGrid>
      <w:tr>
        <w:trPr>
          <w:cantSplit/>
        </w:trPr>
        <w:tc>
          <w:tcPr>
            <w:tcW w:type="dxa" w:w="48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2162175" cy="1304925"/>
                  <wp:effectExtent t="0" r="0" b="0" l="0"/>
                  <wp:docPr id="1" name="w5l1_T3.png" descr="w5l1_T3.png" title="w5l1_T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38"/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Termbaum: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-(+(5,*(+(1,2),4)),3)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Term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5 + (1 + 2) * 4 - 3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Stapel (oben zuerst) nach jedem Zeichen; Wert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14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(3 BE):</w:t>
            </w:r>
          </w:p>
          <w:tbl>
            <w:tblPr>
              <w:tblW w:type="dxa" w:w="3600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1080"/>
              <w:gridCol w:w="2520"/>
            </w:tblGrid>
            <w:tr>
              <w:trPr>
                <w:cantSplit/>
                <w:tblHeader/>
              </w:trPr>
              <w:tc>
                <w:tcPr>
                  <w:tcW w:type="dxa" w:w="1080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Zeichen</w:t>
                  </w:r>
                </w:p>
              </w:tc>
              <w:tc>
                <w:tcPr>
                  <w:tcW w:type="dxa" w:w="2520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Stapel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252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252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1, 5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252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2, 1, 5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+</w:t>
                  </w:r>
                </w:p>
              </w:tc>
              <w:tc>
                <w:tcPr>
                  <w:tcW w:type="dxa" w:w="252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3, 5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252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4, 3, 5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type="dxa" w:w="252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12, 5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+</w:t>
                  </w:r>
                </w:p>
              </w:tc>
              <w:tc>
                <w:tcPr>
                  <w:tcW w:type="dxa" w:w="252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252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3, 17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type="dxa" w:w="252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14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</w:tr>
    </w:tbl>
    <w:p>
      <w:pPr>
        <w:spacing w:after="0" w:before="0" w:line="12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Bauen geht genauso: Zahl → neues Blatt auf den Stapel; Rechenzeichen → zwei Bäume vom Stapel holen (zuerst den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rechten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), als Teilbäume unter das Rechenzeichen hängen, den neuen Baum auflegen (mit Java geprüft: Postorder des Baums =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5 1 2 + 4 * + 3 -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Die Struktur des Baums legt fest, was zuerst gerechnet wird: Ein Rechenzeichen verknüpft immer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fertigen Werte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seiner Teilbäume, tiefer liegende Knoten werden zuerst ausgewertet. Die Inorder verliert diese Struktur – z. B. ist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6 * 1 + 2 - 8 / 4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ohne Klammern nicht mehr der Term aus b). Pre- und Postorder sind dagegen ohne Klammern eindeutig (1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6 – Level 5.1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Musterlösungen und häufige Fehler: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AQ_W5_L5_Wald_LSG.txt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Klasse Baum – 11 Tests (basis 4, erweiterung 3, experte 4). Häufig: isLeaf vor isEmpty (Laufzeitfehler beim leeren Teilbaum), Höhe ohne + 1, Leerzeichen vergessen, Rechenzeichen mit == verglichen, spiegeln ohne Zwischenspeichern des linken Teilbaums.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Kontrollwerte aus dem Hauptprogramm (beispielBST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8(3(1,6(4,7)),10(-,14(13,-)))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): Knoten 9 · Preorder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8 3 1 6 4 7 10 14 13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Inorder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1 3 4 6 7 8 10 13 14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Postorder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1 4 7 6 3 13 14 10 8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Höhe 4 · Blätter 4 · Summe 66 · Termbaum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3 + 4 * 5 - 2 = 21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Postfix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3 4 + 5 2 - *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gespiegelt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8(10(14(-,13),-),3(6(7,4),1))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2 (DS 32)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7 – Wie hoch reicht der Ast? (6 BE)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Rekursionstabelle für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hoehe(t)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mit t =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3(1,6(4,7))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(4 BE); Ergebnis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735"/>
        <w:gridCol w:w="2891"/>
        <w:gridCol w:w="1349"/>
        <w:gridCol w:w="1349"/>
        <w:gridCol w:w="2314"/>
      </w:tblGrid>
      <w:tr>
        <w:trPr>
          <w:cantSplit/>
          <w:tblHeader/>
        </w:trPr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Rekursionstiefe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Aufruf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231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Rückgabe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hoehe(3)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3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hoehe(1)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23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hoehe(leer)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3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hoehe(leer)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3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hoehe(6)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3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hoehe(4)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23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hoehe(leer)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3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hoehe(leer)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3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hoehe(7)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23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hoehe(leer)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3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hoehe(leer)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3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Bewertung: Reihenfolge der Aufrufe und Tiefen 2 BE, Werte von l, r und Rückgaben 2 BE. Typische Fehler: leere Teilbäume weggelassen, Rückgabe des Blatts 0 statt 1, Erstaufruf mit Tiefe 1.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Aufrufe, größte Rekursionstiefe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Für den ganzen beispielBST (9 Knoten):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19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Aufrufe (größte Tiefe 4). Allgemein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2n + 1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Jeder der n Knoten löst genau einen Aufruf aus, dazu kommt ein Aufruf für jeden leeren Teilbaum – jeder Knoten hat zwei Teilbaum-Plätze (2n), n − 1 davon sind von Knoten belegt (jeder Knoten außer der Wurzel hängt an genau einem Platz), also gibt es n + 1 leere Teilbäume: n + (n + 1) = 2n + 1 (mit Java für alle Testbäume geprüft)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8 – Papier-Compiler im Wald (10 BE)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(3 BE) beispielBST 5, zahlenbaum 4, termbaum 3, leerer Baum / Blatt 0 / 0: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anzahlInnere(BinTree b)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(b.isEmpty())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0;                  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leerer Baum: kein Knoten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(b.isLeaf())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0;                  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Blatt: kein innerer Knoten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1 + anzahlInnere(b.getLeft()) + anzahlInnere(b.getRight());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(3 BE) zahlenbaum: x = 9 → 2, x = 5 → 1, x = 3 → 0; leerer Baum → 0: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zaehle(BinTree b, int x)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(b.isEmpty())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 anzahl = zaehle(b.getLeft(), x) + zaehle(b.getRight(), x);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 wert = (Integer) b.getItem();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(wert == x)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anzahl = anzahl + 1;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anzahl;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Je 1 BE: Basisfall isEmpty zuerst · (a: Blatt-Fall) bzw. Cast (b) · rekursive Aufrufe für beide Teilbäume, Ergebnisse verwendet. In b) darf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nicht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wie im Suchbaum nur ein Teilbaum durchsucht werden. Gleichwertig: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return 1 + …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nur, wenn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!b.isLeaf()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Papier-Compiler (4 BE): Musterlösung aus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AQ_W5_L5_Wald_LSG.txt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mit Java gegen eine unabhängige Prüfung für alle Testbäume und x = 0 … 15 getestet. zahlenbaum: enthaelt 7 → true, 8 → false; maximum zahlenbaum 9, beispielBST 14, leer -1.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boolean enthaelt(BinTree b, int x)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(b.isEmpty())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false;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 wert = (Integer) b.getItem();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(wert == x)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true;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enthaelt(b.getLeft(), x) || enthaelt(b.getRight(), x);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keepNext/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maximum(BinTree b)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(b.isEmpty())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-1;                    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kleiner als jeder Wert &gt;= 0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 max = (Integer) b.getItem();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 links = maximum(b.getLeft());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 rechts = maximum(b.getRight());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(links &gt; max)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max = links;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(rechts &gt; max)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max = rechts;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max;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Häufige Papier-Fehler: Cast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(Integer)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vergessen (Compilerfehler),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return enthaelt(b.getLeft(), x);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ohne den rechten Teilbaum, maximum liefert für den leeren Baum 0 statt −1 (Test rot), fehlendes return am Ende.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9 – Struktogramme im Unterholz (8 BE)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geheim(zahlenbaum)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7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geheim(beispielBST)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Beim zahlenbaum gibt es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9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Aufrufe: An Blättern endet die Rekursion sofort (kein Aufruf für ihre leeren Teilbäume), nur die leeren Teilbäume innerer Knoten (links von 4, rechts von 9) werden aufgerufen (3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geheim liefert den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größten Wert unter den Blättern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nicht das Maximum aller Knoten: Werte innerer Knoten werden nie gelesen. Beim zahlenbaum liefert geheim 7, obwohl das Maximum 9 ist – beide 9 sind innere Knoten. Leerer Baum: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-1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Weil alle Werte ≥ 0 sind, ist −1 kleiner als jeder Blattwert: Ein leerer Teilbaum „gewinnt“ den Vergleich l &gt; r nie, das Ergebnis eines nicht leeren Baums ist immer ein echter Blattwert, und −1 zeigt eindeutig „kein Blatt“ an (2 BE).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6338"/>
      </w:tblGrid>
      <w:tr>
        <w:trPr>
          <w:cantSplit/>
        </w:trPr>
        <w:tc>
          <w:tcPr>
            <w:tcW w:type="dxa" w:w="33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Struktogramm zu zaehle (3 BE): Kopf mit Signatur 1 BE, Basisfall als Verzweigung 1 BE, rekursive Aufrufe als Zuweisungen und Zählen 1 BE. Gleichwertig: Wurzel zuerst prüfen, dann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gib anzahl + zaehle(…) + zaehle(…) zurück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</w:tc>
        <w:tc>
          <w:tcPr>
            <w:tcW w:type="dxa" w:w="6338"/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3819525" cy="2200275"/>
                  <wp:effectExtent t="0" r="0" b="0" l="0"/>
                  <wp:docPr id="1" name="w5l1_zaehle.png" descr="w5l1_zaehle.png" title="w5l1_zaeh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525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 w:lineRule="exact"/>
      </w:pP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10 – Fehlerjagd im Unterholz (8 BE)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termbaum: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7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(richtig, jeder innere Knoten hat zwei Kinder). zahlenbaum: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Laufzeitfehler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(IllegalStateException) beim Aufruf für den leeren Teilbaum links von 4: isLeaf auf einem leeren Baum. Leerer Baum: sofort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Laufzeitfehler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(IllegalStateException). Der Basisfall „leer“ fehlt; korrigiert (3 BE) – liefert 7 bzw. 0: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anzahlKnoten(BinTree b)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(b.isEmpty())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(b.isLeaf())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1;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1 + anzahlKnoten(b.getLeft()) + anzahlKnoten(b.getRight());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Der Blatt-Fall darf bleiben, ist aber überflüssig (nur kürzer). Fehlerbild: Die Methode funktioniert genau dann, wenn jeder innere Knoten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zwei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Kinder hat.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Zeile 5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getItem()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liefert Object, das nicht ohne Cast einer int-Variablen zugewiesen werden kann (javac: „incompatible types: Object cannot be converted to int“). Korrektur: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int w = (Integer) b.getItem();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Dann: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summeGerade(zahlenbaum)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 + 4)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beispielBST: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statt 4; entarteter Baum: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(richtig). Fehler in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Zeile 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return l;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muss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return l + 1;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heißen (bzw.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1 + 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 – ist der linke Teilbaum höher, wird der aktuelle Knoten nicht mitgezählt. Im entarteten Baum (rechte Kette) ist jeder linke Teilbaum leer: l = 0, r ≥ 0, die Bedingung l &gt; r ist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nie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wahr – der fehlerhafte Zweig wird nie ausgeführt. Tests müssen beide Zweige einer Verzweigung erreichen (3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11 – Level 5.2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Musterlösungen: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AQ_W5_L5_Wald_LSG.txt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Klasse Rekursiv – 8 Tests (basis 3, erweiterung 3, experte 2). Häufig: maximum mit 0 statt −1 begonnen, neue DynArray in jedem rekursiven Aufruf (Ergebnis bleibt leer), anzahlAufEbene ohne ebene − 1, pfadZu ohne Prüfung auf "-" (liefert "L-").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Kontrollwerte aus dem Hauptprogramm (zahlenbaum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5(9(2,7),4(-,9(1,-)))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): enthaelt 7: true · Maximum 9 · größer als 4: 4 · sammleInorder [2, 9, 7, 5, 4, 1, 9] · blaetter [2, 7, 1] · Knoten auf den Ebenen 0 bis 4: 1 2 3 1 0 · pfadZu 1: "RRL".</w:t>
      </w: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3 – Kür (DS 33)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12 – Der Akinator rät und lernt (9 BE)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raten("jn")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Greif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raten("nn")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Troll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raten("n")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?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raten("nnnj")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Troll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 BE). "n" endet an der Frage „Lebt es im Wasser?“ – zu wenige Antworten; bei "nnnj" werden die überzähligen Antworten ignoriert.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581650" cy="2209800"/>
            <wp:effectExtent t="0" r="0" b="0" l="0"/>
            <wp:docPr id="1" name="w5l1_ak2.png" descr="w5l1_ak2.png" title="w5l1_a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i/>
          <w:iCs/>
          <w:color w:val="1F4E79"/>
          <w:sz w:val="18"/>
          <w:szCs w:val="18"/>
        </w:rPr>
        <w:t xml:space="preserve">Baum nach beiden lernen-Aufrufen (neue Knoten gestrichelt)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(3 BE) Klammerform: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Kann es fliegen?(Speit es Feuer?(Drache,Hat es ein Menschengesicht?(Harpyie,Greif)),Lebt es im Wasser?(Hat es einen Fischschwanz?(Nixe,Kraken),Troll))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Je Aufruf: Blatt wird zur Frage 1 BE, neues Monster links (ja) und altes rechts 1 BE; Gesamtbild 1 BE.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raten("jnj")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Harpyie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raten("njn")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Kraken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raten("nj")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?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("nj" führt jetzt zu einer Frage) · anzahlMonster()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anzahlFragen()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Am Anfang: 1 Monster, 0 Fragen – die Aussage gilt. Jeder lernen-Aufruf macht aus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einem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Blatt (Monster)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eine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Frage und hängt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zwei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Blätter an: Fragen + 1 und Monster − 1 + 2 = Monster + 1. Die Differenz Monster − Fragen bleibt 1 (Induktion) (2 BE). Kontrolle: 5/4 nach dem ersten, 6/5 nach dem zweiten Aufruf. Allgemein: Jeder innere Knoten hat genau zwei Kinder („voller“ Binärbaum).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13 – Ebene für Ebene – mit der Schlange (7 BE)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levelorder(zahlenbaum) =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"5 9 4 2 7 9 1 "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(4 BE):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349"/>
        <w:gridCol w:w="1542"/>
        <w:gridCol w:w="3470"/>
        <w:gridCol w:w="3277"/>
      </w:tblGrid>
      <w:tr>
        <w:trPr>
          <w:cantSplit/>
          <w:tblHeader/>
        </w:trPr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Durchlauf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entnommen</w:t>
            </w:r>
          </w:p>
        </w:tc>
        <w:tc>
          <w:tcPr>
            <w:tcW w:type="dxa" w:w="347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327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Schlange (vorne → hinten)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Start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""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"5 "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9, 4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"5 9 "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4, 2, 7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"5 9 4 "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2, 7, 9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"5 9 4 2 "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7, 9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"5 9 4 2 7 "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"5 9 4 2 7 9 "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"5 9 4 2 7 9 1 "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Beim zahlenbaum stehen höchstens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Teilbäume in der Schlange (nach Durchlauf 2: 4, 2, 7). Beim vollständigen Baum mit 4 Ebenen höchstens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Wird der letzte Knoten von Ebene 2 entnommen, stehen genau alle 8 Knoten der untersten Ebene in der Schlange – allgemein so viele wie die breiteste Ebene (mit Java geprüft)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Rekursion arbeitet einen Teilbaum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vollständig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ab, bevor sie zum Nachbarn wechselt (Tiefe zuerst) – die Reihenfolge der Aufrufe verwaltet der Aufrufstapel automatisch. Bei der Levelorder müssen Knoten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verschiedener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Teilbäume abwechselnd besucht werden: Die Kinder werden hinten angestellt und erst ausgegeben, wenn die ganze aktuelle Ebene fertig ist – genau das FIFO-Prinzip der Schlange (1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14 – Level 5.3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Musterlösung: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AQ_W5_L5_Wald_LSG.txt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Klasse Akinator mit privaten rekursiven Hilfsmethoden – 8 Tests (basis 3, erweiterung 3, experte 2). Häufig: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antworten.charAt(0)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ohne vorherige Längenprüfung (Laufzeitfehler bei ""), Zeichen mit "j" statt 'j' verglichen, lernen ersetzt das Blatt durch einen neuen Baum, statt es mit setItem/setLeft/setRight umzubauen (die Änderung kommt im Attribut nicht an), levelorder reiht leere Teilbäume ein (getItem auf leerem Baum).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Kontrollwerte aus dem Hauptprogramm: Monster 4, Fragen 3 · "nj" → Kraken · "nn" → Troll · nach lernen("nn", "Golem", "Ist es aus Stein?", true): "nnj" → Golem, Monster 5, Fragen 4 · Ebenenweise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Kann es fliegen? Speit es Feuer? Lebt es im Wasser? Drache Greif Kraken Ist es aus Stein? Golem Troll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Für Schnelle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16 Monster: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mindestens 4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Fragen bis zum schwierigsten Monster – bei einem ausgeglichenen Baum (2⁴ = 16 Blätter auf einer Ebene, jede Frage halbiert die Kandidaten);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höchstens 15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Fragen bei einer Kette (jede Frage schließt nur ein Monster aus). Beide Werte mit Java durch Aufbau mit lernen geprüft.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spiegeln vertauscht in jedem Knoten links und rechts: Die Fragen bleiben, aber „ja“ führt jetzt zu den Monstern des Nein-Zweigs. raten liefert nur noch richtige Monster, wenn man jede Frage verneint statt bejaht (bzw. die Konvention auf „ja = rechts“ ändert).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Team-Wettbewerb: Kontrolle mit anzahlMonster() = anzahlFragen() + 1 und hoehe(getBaum()) (= längster Frageweg + 1).</w:t>
      </w: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W5 · AB 1 · Lösungen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5 – Der Wald</w:t>
    </w:r>
    <w:r>
      <w:rPr>
        <w:rFonts w:ascii="Calibri" w:cs="Calibri" w:eastAsia="Calibri" w:hAnsi="Calibri"/>
        <w:color w:val="666666"/>
        <w:sz w:val="17"/>
        <w:szCs w:val="17"/>
      </w:rPr>
      <w:t xml:space="preserve">	Lösungen – Lehrerexemplar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14819e870e0a289753d029928ee48f66d8dc46.png"/><Relationship Id="rId10" Type="http://schemas.openxmlformats.org/officeDocument/2006/relationships/image" Target="media/fde63436271dd60842d0aa89f33e981d1f4bf07a.png"/><Relationship Id="rId11" Type="http://schemas.openxmlformats.org/officeDocument/2006/relationships/image" Target="media/5a0c18f81ab777633ec85b81862ffe43b0361e06.png"/><Relationship Id="rId12" Type="http://schemas.openxmlformats.org/officeDocument/2006/relationships/image" Target="media/420eeab7c2be990bb1ced2556c676d246b2ea402.png"/><Relationship Id="rId13" Type="http://schemas.openxmlformats.org/officeDocument/2006/relationships/image" Target="media/107612d2fd3b7bd4875646d07353f2b99e1d8b0a.png"/><Relationship Id="rId14" Type="http://schemas.openxmlformats.org/officeDocument/2006/relationships/image" Target="media/173c3f4f3ace2f388ad5439a308f910acabf48f9.png"/><Relationship Id="rId15" Type="http://schemas.openxmlformats.org/officeDocument/2006/relationships/image" Target="media/b7037343b2b891c882a38fac15df69c140a6a166.png"/><Relationship Id="rId16" Type="http://schemas.openxmlformats.org/officeDocument/2006/relationships/image" Target="media/353b6a743c79a1e31121efac247b611b56f164d6.png"/><Relationship Id="rId17" Type="http://schemas.openxmlformats.org/officeDocument/2006/relationships/image" Target="media/04dc17051229fd076e1937d63573725b709d3db4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W5·1 – Der Wald: Binärbäume – Lösungen</dc:title>
  <dc:creator>Algo Quest</dc:creator>
  <dc:description>W5·1 – Der Wald: Binärbäume – Lösungen</dc:description>
  <cp:lastModifiedBy>Un-named</cp:lastModifiedBy>
  <cp:revision>1</cp:revision>
  <dcterms:created xsi:type="dcterms:W3CDTF">2026-10-08T18:18:15.394Z</dcterms:created>
  <dcterms:modified xsi:type="dcterms:W3CDTF">2026-10-08T18:18:15.395Z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