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2"/>
          <w:szCs w:val="22"/>
        </w:rPr>
        <w:t xml:space="preserve">Werkzeuge · Gesamtübersicht</w:t>
      </w:r>
    </w:p>
    <w:p>
      <w:pPr>
        <w:keepNext/>
        <w:pBdr>
          <w:bottom w:val="single" w:color="1F4E79" w:sz="8" w:space="2"/>
        </w:pBdr>
        <w:spacing w:after="100" w:before="120"/>
      </w:pPr>
      <w:r>
        <w:rPr>
          <w:rFonts w:ascii="Calibri" w:cs="Calibri" w:eastAsia="Calibri" w:hAnsi="Calibri"/>
          <w:b/>
          <w:bCs/>
          <w:color w:val="1F4E79"/>
          <w:sz w:val="32"/>
          <w:szCs w:val="32"/>
        </w:rPr>
        <w:t xml:space="preserve">Algo Quest – Gesamtübersicht DS 1 bis 40</w:t>
      </w:r>
    </w:p>
    <w:p>
      <w:pPr>
        <w:spacing w:after="100" w:before="0"/>
      </w:pPr>
      <w:r>
        <w:rPr>
          <w:rFonts w:ascii="Calibri" w:cs="Calibri" w:eastAsia="Calibri" w:hAnsi="Calibri"/>
          <w:sz w:val="22"/>
          <w:szCs w:val="22"/>
        </w:rPr>
        <w:t xml:space="preserve">„Algo Quest – Das Dungeon der Datenstrukturen“ ist eine gamifizierte Unterrichtseinheit für den Leistungskurs Informatik (erhöhtes Anforderungsniveau, Niedersachsen, Abitur ab 2027) zu Algorithmik und Datenstrukturen. Grundlage sind das KC 2017 und die Ergänzenden Hinweise (Neufassung 2025). Der Kurs ist ein Game-Studio, das ein Dungeon-Spiel baut: sieben Welten, feste Teams (Tischgruppen aus 3–4 Personen), ein Papier-Warm-up zu Beginn jeder Doppelstunde und ein Boss-Kampf am Ende jeder Welt. Gespielt wird im </w:t>
      </w:r>
      <w:r>
        <w:rPr>
          <w:rFonts w:ascii="Calibri" w:cs="Calibri" w:eastAsia="Calibri" w:hAnsi="Calibri"/>
          <w:b/>
          <w:bCs/>
          <w:sz w:val="22"/>
          <w:szCs w:val="22"/>
        </w:rPr>
        <w:t xml:space="preserve">Algo Quest Lab</w:t>
      </w:r>
      <w:r>
        <w:rPr>
          <w:rFonts w:ascii="Calibri" w:cs="Calibri" w:eastAsia="Calibri" w:hAnsi="Calibri"/>
          <w:sz w:val="22"/>
          <w:szCs w:val="22"/>
        </w:rPr>
        <w:t xml:space="preserve">, einer Übungsplattform mit Weltkarte, automatisch geprüften Lab-Leveln, Online-Bossen und automatisch vergebenen Punkten, Rängen und Abzeichen (fließen nicht in die Note ein). Im Abitur wird alles handschriftlich verlangt – deshalb wechseln sich Lab, Online-IDE (online-ide.de) und Papier in jeder Stunde ab; die Papier-Bosse bleiben handschriftliches Abi-Training ohne Punkte.</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val="false"/>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Rahmen</w:t>
            </w:r>
          </w:p>
          <w:p>
            <w:pPr>
              <w:pStyle w:val="ListParagraph"/>
              <w:numPr>
                <w:ilvl w:val="0"/>
                <w:numId w:val="2"/>
              </w:numPr>
              <w:spacing w:after="40"/>
            </w:pPr>
            <w:r>
              <w:rPr>
                <w:rFonts w:ascii="Calibri" w:cs="Calibri" w:eastAsia="Calibri" w:hAnsi="Calibri"/>
                <w:b/>
                <w:bCs/>
                <w:sz w:val="22"/>
                <w:szCs w:val="22"/>
              </w:rPr>
              <w:t xml:space="preserve">40 Doppelstunden à 90 min in 14 Wochen</w:t>
            </w:r>
            <w:r>
              <w:rPr>
                <w:rFonts w:ascii="Calibri" w:cs="Calibri" w:eastAsia="Calibri" w:hAnsi="Calibri"/>
                <w:sz w:val="22"/>
                <w:szCs w:val="22"/>
              </w:rPr>
              <w:t xml:space="preserve"> (meist 3 DS je Woche): 36 Kern-DS + 4 Kür-DS (</w:t>
            </w:r>
            <w:r>
              <w:rPr>
                <w:rFonts w:ascii="Calibri" w:cs="Calibri" w:eastAsia="Calibri" w:hAnsi="Calibri"/>
                <w:b/>
                <w:bCs/>
                <w:sz w:val="22"/>
                <w:szCs w:val="22"/>
              </w:rPr>
              <w:t xml:space="preserve">DS 20, 25, 29, 33</w:t>
            </w:r>
            <w:r>
              <w:rPr>
                <w:rFonts w:ascii="Calibri" w:cs="Calibri" w:eastAsia="Calibri" w:hAnsi="Calibri"/>
                <w:sz w:val="22"/>
                <w:szCs w:val="22"/>
              </w:rPr>
              <w:t xml:space="preserve">), die bei Zeitmangel entfallen können.</w:t>
            </w:r>
          </w:p>
          <w:p>
            <w:pPr>
              <w:pStyle w:val="ListParagraph"/>
              <w:numPr>
                <w:ilvl w:val="0"/>
                <w:numId w:val="2"/>
              </w:numPr>
              <w:spacing w:after="40"/>
            </w:pPr>
            <w:r>
              <w:rPr>
                <w:rFonts w:ascii="Calibri" w:cs="Calibri" w:eastAsia="Calibri" w:hAnsi="Calibri"/>
                <w:b/>
                <w:bCs/>
                <w:sz w:val="22"/>
                <w:szCs w:val="22"/>
              </w:rPr>
              <w:t xml:space="preserve">DS-Rhythmus:</w:t>
            </w:r>
            <w:r>
              <w:rPr>
                <w:rFonts w:ascii="Calibri" w:cs="Calibri" w:eastAsia="Calibri" w:hAnsi="Calibri"/>
                <w:sz w:val="22"/>
                <w:szCs w:val="22"/>
              </w:rPr>
              <w:t xml:space="preserve"> 10' Papier-Warm-up (ohne Gerät) · 15' Input/Unplugged · 50' Lab-Level + Online-IDE-Level · 15' Sicherung.</w:t>
            </w:r>
          </w:p>
          <w:p>
            <w:pPr>
              <w:pStyle w:val="ListParagraph"/>
              <w:numPr>
                <w:ilvl w:val="0"/>
                <w:numId w:val="2"/>
              </w:numPr>
              <w:spacing w:after="40"/>
            </w:pPr>
            <w:r>
              <w:rPr>
                <w:rFonts w:ascii="Calibri" w:cs="Calibri" w:eastAsia="Calibri" w:hAnsi="Calibri"/>
                <w:b/>
                <w:bCs/>
                <w:sz w:val="22"/>
                <w:szCs w:val="22"/>
              </w:rPr>
              <w:t xml:space="preserve">Handschrift-Stufen:</w:t>
            </w:r>
            <w:r>
              <w:rPr>
                <w:rFonts w:ascii="Calibri" w:cs="Calibri" w:eastAsia="Calibri" w:hAnsi="Calibri"/>
                <w:sz w:val="22"/>
                <w:szCs w:val="22"/>
              </w:rPr>
              <w:t xml:space="preserve"> 1 Lesen/Tracen · 2 Lücken/Parsons · 3 Papier-first („Papier-Compiler“: Handschrift unverändert abtippen und testen) · 4 Abi auf Zeit (Boss).</w:t>
            </w:r>
          </w:p>
          <w:p>
            <w:pPr>
              <w:pStyle w:val="ListParagraph"/>
              <w:numPr>
                <w:ilvl w:val="0"/>
                <w:numId w:val="2"/>
              </w:numPr>
              <w:spacing w:after="40"/>
            </w:pPr>
            <w:r>
              <w:rPr>
                <w:rFonts w:ascii="Calibri" w:cs="Calibri" w:eastAsia="Calibri" w:hAnsi="Calibri"/>
                <w:b/>
                <w:bCs/>
                <w:sz w:val="22"/>
                <w:szCs w:val="22"/>
              </w:rPr>
              <w:t xml:space="preserve">Material je Welt:</w:t>
            </w:r>
            <w:r>
              <w:rPr>
                <w:rFonts w:ascii="Calibri" w:cs="Calibri" w:eastAsia="Calibri" w:hAnsi="Calibri"/>
                <w:sz w:val="22"/>
                <w:szCs w:val="22"/>
              </w:rPr>
              <w:t xml:space="preserve"> Präsentation, Arbeitsblätter mit Lösungen, Online-IDE-Gerüste mit Testklassen (Stufen Basis/Erweiterung/Experte), Papier-Boss mit Erwartungshorizont, Warm-up-Karten (Druck + Warm-up-Trainer im Lab), Lehrerhinweise mit DS-Verläufen; im Algo Quest Lab je Welt Lab-Level, Online-Boss und (Welten 0, 2, 4, 5, 6) ein Trainingsplatz.</w:t>
            </w:r>
          </w:p>
          <w:p>
            <w:pPr>
              <w:pStyle w:val="ListParagraph"/>
              <w:numPr>
                <w:ilvl w:val="0"/>
                <w:numId w:val="2"/>
              </w:numPr>
              <w:spacing w:after="40"/>
            </w:pPr>
            <w:r>
              <w:rPr>
                <w:rFonts w:ascii="Calibri" w:cs="Calibri" w:eastAsia="Calibri" w:hAnsi="Calibri"/>
                <w:b/>
                <w:bCs/>
                <w:sz w:val="22"/>
                <w:szCs w:val="22"/>
              </w:rPr>
              <w:t xml:space="preserve">Konventionen in allen Materialien:</w:t>
            </w:r>
            <w:r>
              <w:rPr>
                <w:rFonts w:ascii="Calibri" w:cs="Calibri" w:eastAsia="Calibri" w:hAnsi="Calibri"/>
                <w:sz w:val="22"/>
                <w:szCs w:val="22"/>
              </w:rPr>
              <w:t xml:space="preserve"> „Reihung“ statt Array; Signaturen in EH-Notation; Struktogramme nach EH §5; Klassendiagramme nach EH §6; Rekursionstiefe Erstaufruf = 0; Höhe leerer Baum 0, Blatt 1; Tracetabellen nur mit Variablen (keine Bedingungsspalten), eine Zeile an jeder mit „// → Tabellenzeile“ markierten Codestelle; Zeichenketten nur mit den erlaubten Operationen und equals.</w:t>
            </w:r>
          </w:p>
        </w:tc>
      </w:tr>
    </w:tbl>
    <w:p>
      <w:pPr>
        <w:spacing w:after="100" w:before="0"/>
      </w:pPr>
    </w:p>
    <w:p>
      <w:pPr>
        <w:keepNext/>
        <w:spacing w:after="100" w:before="220"/>
      </w:pPr>
      <w:r>
        <w:rPr>
          <w:rFonts w:ascii="Calibri" w:cs="Calibri" w:eastAsia="Calibri" w:hAnsi="Calibri"/>
          <w:b/>
          <w:bCs/>
          <w:color w:val="1F4E79"/>
          <w:sz w:val="26"/>
          <w:szCs w:val="26"/>
        </w:rPr>
        <w:t xml:space="preserve">Die sieben Welten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400"/>
        <w:gridCol w:w="600"/>
        <w:gridCol w:w="550"/>
        <w:gridCol w:w="3138"/>
        <w:gridCol w:w="800"/>
        <w:gridCol w:w="2150"/>
        <w:gridCol w:w="1000"/>
      </w:tblGrid>
      <w:tr>
        <w:trPr>
          <w:cantSplit/>
          <w:tblHeader/>
        </w:trPr>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Welt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DS</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Wo.</w:t>
            </w:r>
          </w:p>
        </w:tc>
        <w:tc>
          <w:tcPr>
            <w:tcW w:type="dxa" w:w="31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Lab-Level</w:t>
            </w:r>
          </w:p>
        </w:tc>
        <w:tc>
          <w:tcPr>
            <w:tcW w:type="dxa" w:w="2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Boss (Papier · Lab)</w:t>
            </w:r>
          </w:p>
        </w:tc>
        <w:tc>
          <w:tcPr>
            <w:tcW w:type="dxa" w:w="1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Warm-up</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0 Die Akademie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1–7</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Kick-off, Online-IDE und JUnit, Basics (Datentypen, Operatoren, Verzweigung, Schleifen), Reihungen und Zeichenketten, eigene Methoden (Signatur ↔ Java-Kopf, Wert/Referenz), Methoden-Werkstatt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0.1–0.6</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0 – Aufnahmeprüfung: Die Bibliothek der Akademie</w:t>
            </w:r>
          </w:p>
          <w:p>
            <w:pPr>
              <w:spacing w:after="30" w:before="0"/>
            </w:pPr>
            <w:r>
              <w:rPr>
                <w:rFonts w:ascii="Calibri" w:cs="Calibri" w:eastAsia="Calibri" w:hAnsi="Calibri"/>
                <w:b w:val="false"/>
                <w:bCs w:val="false"/>
                <w:sz w:val="17"/>
                <w:szCs w:val="17"/>
              </w:rPr>
              <w:t xml:space="preserve">Lab: „Aufnahmeprüfung: Die Bibliothek der Akademie“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W0-01 … W0-22</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 Die Heldenschmiede</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8–12</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3–4</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Klassen und Objekte, Konstruktoren, Referenzen und Objektkarten, Reihung von Objekten, Klassendiagramm, Vererbung und Polymorphie</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1.1–1.4</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1 – Die Gildenhalle: das Auftragsbrett</w:t>
            </w:r>
          </w:p>
          <w:p>
            <w:pPr>
              <w:spacing w:after="30" w:before="0"/>
            </w:pPr>
            <w:r>
              <w:rPr>
                <w:rFonts w:ascii="Calibri" w:cs="Calibri" w:eastAsia="Calibri" w:hAnsi="Calibri"/>
                <w:b w:val="false"/>
                <w:bCs w:val="false"/>
                <w:sz w:val="17"/>
                <w:szCs w:val="17"/>
              </w:rPr>
              <w:t xml:space="preserve">Lab: „Der Reitstall der Heldenschmiede“</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W1-01 … W1-15</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 Die Rangliste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13–17</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5–6</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Standardbausteine auf Reihungen von Objekten, Selection-/Insertion-/Bubblesort, Effizienz durch Zählen (Sortier-Duell), binäre Suche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2.1–2.4</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2 – Das Turnier der Bogenschützen</w:t>
            </w:r>
          </w:p>
          <w:p>
            <w:pPr>
              <w:spacing w:after="30" w:before="0"/>
            </w:pPr>
            <w:r>
              <w:rPr>
                <w:rFonts w:ascii="Calibri" w:cs="Calibri" w:eastAsia="Calibri" w:hAnsi="Calibri"/>
                <w:b w:val="false"/>
                <w:bCs w:val="false"/>
                <w:sz w:val="17"/>
                <w:szCs w:val="17"/>
              </w:rPr>
              <w:t xml:space="preserve">Lab: „Das Wettfischen am Drachensee“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W2-01 … W2-14</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 Das Labyrinth</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18–23</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6–8</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Rekursion mit Rekursionstabelle, Dungeon-Karte als 2D-Reihung (Flood-Fill, Backtracking), Teile und herrsche (Mergesort, Quicksort), unbekannte rekursive Verfahren</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3.1–3.6</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3 – Die Kristallhöhle</w:t>
            </w:r>
          </w:p>
          <w:p>
            <w:pPr>
              <w:spacing w:after="30" w:before="0"/>
            </w:pPr>
            <w:r>
              <w:rPr>
                <w:rFonts w:ascii="Calibri" w:cs="Calibri" w:eastAsia="Calibri" w:hAnsi="Calibri"/>
                <w:b w:val="false"/>
                <w:bCs w:val="false"/>
                <w:sz w:val="17"/>
                <w:szCs w:val="17"/>
              </w:rPr>
              <w:t xml:space="preserve">Lab: „Das Echo der Schlucht“</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W3-01 … W3-14</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4 Der Hafen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24–30</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8–10</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Stapel, Schlange und dynamische Reihung nach EH §4 (Bibliothek „Niedersachsen“, Casts), Muster „unverändert lassen“, Umformen, Klammerprüfung, Postfix, Flood-Fill iterativ</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4.1–4.6</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4 – Die Fähre von Nebelhafen</w:t>
            </w:r>
          </w:p>
          <w:p>
            <w:pPr>
              <w:spacing w:after="30" w:before="0"/>
            </w:pPr>
            <w:r>
              <w:rPr>
                <w:rFonts w:ascii="Calibri" w:cs="Calibri" w:eastAsia="Calibri" w:hAnsi="Calibri"/>
                <w:b w:val="false"/>
                <w:bCs w:val="false"/>
                <w:sz w:val="17"/>
                <w:szCs w:val="17"/>
              </w:rPr>
              <w:t xml:space="preserve">Lab: „Die Postkutschenstation“</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W4-01 … W4-14</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5 Der Wald</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31–36</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11–12</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BinTree nach EH, Traversierungen, rekursive Baumalgorithmen, Entscheidungsbaum (Akinator), binäre Suchbäume, ausgeglichen vs. entartet, Transfer auf unbekannte Bäume</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5.1–5.6</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5 – Die drei Baumhüter (Max-Heap, Huffman, B-Baum)</w:t>
            </w:r>
          </w:p>
          <w:p>
            <w:pPr>
              <w:spacing w:after="30" w:before="0"/>
            </w:pPr>
            <w:r>
              <w:rPr>
                <w:rFonts w:ascii="Calibri" w:cs="Calibri" w:eastAsia="Calibri" w:hAnsi="Calibri"/>
                <w:b w:val="false"/>
                <w:bCs w:val="false"/>
                <w:sz w:val="17"/>
                <w:szCs w:val="17"/>
              </w:rPr>
              <w:t xml:space="preserve">Lab: „Die drei Baumhüter – Online-Duell“</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W5-01 … W5-14</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6 Der Endgegner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37–40</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13–14</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 unter Abiturbedingungen, Korrektur nach Kernpunkten, Top 10 Punktverluste P1–P10, Klausur im Abitur-Format, Abschluss mit Urkunden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6.1–6.4</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6 – Generalprobe (Probeklausur „Die Paketstation“); Klausur „Der Ladepark“</w:t>
            </w:r>
          </w:p>
          <w:p>
            <w:pPr>
              <w:spacing w:after="30" w:before="0"/>
            </w:pPr>
            <w:r>
              <w:rPr>
                <w:rFonts w:ascii="Calibri" w:cs="Calibri" w:eastAsia="Calibri" w:hAnsi="Calibri"/>
                <w:b w:val="false"/>
                <w:bCs w:val="false"/>
                <w:sz w:val="17"/>
                <w:szCs w:val="17"/>
              </w:rPr>
              <w:t xml:space="preserve">Lab: „Generalprobe online“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W6-01 … W6-14</w:t>
            </w:r>
          </w:p>
        </w:tc>
      </w:tr>
    </w:tbl>
    <w:p>
      <w:pPr>
        <w:spacing w:after="100" w:before="0"/>
      </w:pPr>
    </w:p>
    <w:p>
      <w:pPr>
        <w:keepNext/>
        <w:spacing w:after="100" w:before="220"/>
      </w:pPr>
      <w:r>
        <w:rPr>
          <w:rFonts w:ascii="Calibri" w:cs="Calibri" w:eastAsia="Calibri" w:hAnsi="Calibri"/>
          <w:b/>
          <w:bCs/>
          <w:color w:val="1F4E79"/>
          <w:sz w:val="26"/>
          <w:szCs w:val="26"/>
        </w:rPr>
        <w:t xml:space="preserve">Quest-Map: Wochenplan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2200"/>
        <w:gridCol w:w="2400"/>
        <w:gridCol w:w="4138"/>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Woche</w:t>
            </w:r>
          </w:p>
        </w:tc>
        <w:tc>
          <w:tcPr>
            <w:tcW w:type="dxa" w:w="2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DS</w:t>
            </w:r>
          </w:p>
        </w:tc>
        <w:tc>
          <w:tcPr>
            <w:tcW w:type="dxa" w:w="2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Welt</w:t>
            </w:r>
          </w:p>
        </w:tc>
        <w:tc>
          <w:tcPr>
            <w:tcW w:type="dxa" w:w="41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Boss / Klausur</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1, 2, 3</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4, 5, 6</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7, 8, 9</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 / Welt 1</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0 (DS 7)</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10, 11, 12</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1</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1 (DS 12)</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13, 14, 15</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2</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16, 17, 18</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2 / Welt 3</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2 (DS 17)</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7</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19, 20 (K), 21</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3</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22, 23, 24</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3 / Welt 4</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3 (DS 23)</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9</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25 (K), 26, 27</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4</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28, 29 (K), 30</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4</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4 (DS 30)</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31, 32, 33 (K)</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5</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12</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34, 35, 36</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5</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5 (DS 36)</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37, 38</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6</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6 (DS 37)</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14</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39–40</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6</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 „Der Ladepark“ (DS 39–40)</w:t>
            </w:r>
          </w:p>
        </w:tc>
      </w:tr>
    </w:tbl>
    <w:p>
      <w:pPr>
        <w:spacing w:after="100" w:before="60"/>
      </w:pPr>
      <w:r>
        <w:rPr>
          <w:rFonts w:ascii="Calibri" w:cs="Calibri" w:eastAsia="Calibri" w:hAnsi="Calibri"/>
          <w:color w:val="808080"/>
          <w:sz w:val="18"/>
          <w:szCs w:val="18"/>
        </w:rPr>
        <w:t xml:space="preserve">Bei 3 DS je Woche bleibt in den Wochen 13 und 14 je ein Slot frei: für den Warm-up-Nachtest vor der Klausur und für die Abschluss-Stunde danach (siehe AQ_W6_Lehrerhinweise.docx).</w:t>
      </w:r>
    </w:p>
    <w:p>
      <w:pPr>
        <w:sectPr>
          <w:headerReference w:type="default" r:id="rId7"/>
          <w:footerReference w:type="default" r:id="rId8"/>
          <w:pgSz w:w="11906" w:h="16838" w:orient="portrait"/>
          <w:pgMar w:top="1000" w:right="1134" w:bottom="900" w:left="1134" w:header="450" w:footer="45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Alle 40 Doppelstunden</w:t>
      </w:r>
    </w:p>
    <w:p>
      <w:pPr>
        <w:spacing w:after="80" w:before="0"/>
      </w:pPr>
      <w:r>
        <w:rPr>
          <w:rFonts w:ascii="Calibri" w:cs="Calibri" w:eastAsia="Calibri" w:hAnsi="Calibri"/>
          <w:color w:val="808080"/>
          <w:sz w:val="18"/>
          <w:szCs w:val="18"/>
        </w:rPr>
        <w:t xml:space="preserve">Material: Dateinamen exakt wie im Ausgabeordner AlgoQuest/ (Ordner = Welt der DS, Werkzeugkarten in Werkzeuge/). „(+ …)“ = zugehörige Lösung bzw. Erwartungshorizont (nur Lehrkraft). IDE-Level = Online-IDE (Gerüste, ohne Punkte). Lab-Level = Algo Quest Lab (Nummer und Titel wie auf der Weltkarte; Punkte automatisch), in Boss-DS der Online-Boss der Welt. Warm-up: Einstieg · Sicherung/Zusatz. (K) = Kür-DS. Abi-Bezug: Jahr, H = Haupttermin / N = Nachtermin, Aufgabe, Teilaufgabe (z. B. 24H-B e).</w:t>
      </w:r>
    </w:p>
    <w:p>
      <w:pPr>
        <w:keepNext/>
        <w:spacing w:after="60" w:before="160"/>
      </w:pPr>
      <w:r>
        <w:rPr>
          <w:rFonts w:ascii="Calibri" w:cs="Calibri" w:eastAsia="Calibri" w:hAnsi="Calibri"/>
          <w:b/>
          <w:bCs/>
          <w:color w:val="FFFFFF"/>
          <w:sz w:val="20"/>
          <w:szCs w:val="20"/>
          <w:shd w:fill="1F4E79" w:color="auto" w:val="clear"/>
        </w:rPr>
        <w:t xml:space="preserve"> Welt 0 – Die Akademie </w:t>
      </w:r>
      <w:r>
        <w:rPr>
          <w:rFonts w:ascii="Calibri" w:cs="Calibri" w:eastAsia="Calibri" w:hAnsi="Calibri"/>
          <w:color w:val="808080"/>
          <w:sz w:val="18"/>
          <w:szCs w:val="18"/>
        </w:rPr>
        <w:t xml:space="preserve">   DS 1–7 · Wochen 1–3 · Lehrerhinweise: AQ_W0_Lehrerhinweise.docx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Kick-off: Das Portal öffnet sich – Teams, Beitritt zum Algo Quest Lab (Kurscode, Name, persönlicher Code), echte Block-1-Aufgabe; Online-IDE und erster JUnit-Test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 Diagnose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0.1 „Das Portal: Notation fürs Abitur“</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AB 1, Aufgabe 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AQ_W0_Kickoff.pptx</w:t>
            </w:r>
          </w:p>
          <w:p>
            <w:pPr>
              <w:spacing w:after="30" w:before="0"/>
            </w:pPr>
            <w:r>
              <w:rPr>
                <w:rFonts w:ascii="Calibri" w:cs="Calibri" w:eastAsia="Calibri" w:hAnsi="Calibri"/>
                <w:b w:val="false"/>
                <w:bCs w:val="false"/>
                <w:sz w:val="15"/>
                <w:szCs w:val="15"/>
              </w:rPr>
              <w:t xml:space="preserve">AQ_W0_AB_Portal.docx (+ AQ_W0_AB_Portal_LSG.docx)</w:t>
            </w:r>
          </w:p>
          <w:p>
            <w:pPr>
              <w:spacing w:after="30" w:before="0"/>
            </w:pPr>
            <w:r>
              <w:rPr>
                <w:rFonts w:ascii="Calibri" w:cs="Calibri" w:eastAsia="Calibri" w:hAnsi="Calibri"/>
                <w:b w:val="false"/>
                <w:bCs w:val="false"/>
                <w:sz w:val="15"/>
                <w:szCs w:val="15"/>
              </w:rPr>
              <w:t xml:space="preserve">AQ_W0_L0_Diagnose_Geruest.txt (+ AQ_W0_L0_Diagnose_LSG.txt)</w:t>
            </w:r>
          </w:p>
          <w:p>
            <w:pPr>
              <w:spacing w:after="30" w:before="0"/>
            </w:pPr>
            <w:r>
              <w:rPr>
                <w:rFonts w:ascii="Calibri" w:cs="Calibri" w:eastAsia="Calibri" w:hAnsi="Calibri"/>
                <w:b w:val="false"/>
                <w:bCs w:val="false"/>
                <w:sz w:val="15"/>
                <w:szCs w:val="15"/>
              </w:rPr>
              <w:t xml:space="preserve">AQ_Werkzeugkarten.docx</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Werkstatt: Datentypen, Operatoren (/ und %), Casting, Zufall und Runden, Verzweigungen, Schleifen; Tracetabelle; Struktogramm nach EH §5</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0.2 „Die Werkstatt: Datentypen und Kontrollstrukturen“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W0-01, W0-02, W0-03, W0-04, W0-09, W0-10, W0-11, W0-12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AQ_W0_AB2_Werkstatt_Basics.docx (+ AQ_W0_AB2_LSG.docx)</w:t>
            </w:r>
          </w:p>
          <w:p>
            <w:pPr>
              <w:spacing w:after="30" w:before="0"/>
            </w:pPr>
            <w:r>
              <w:rPr>
                <w:rFonts w:ascii="Calibri" w:cs="Calibri" w:eastAsia="Calibri" w:hAnsi="Calibri"/>
                <w:b w:val="false"/>
                <w:bCs w:val="false"/>
                <w:sz w:val="15"/>
                <w:szCs w:val="15"/>
              </w:rPr>
              <w:t xml:space="preserve">AQ_W0_AB_Portal.docx (Teil B)</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Vorratskammer: Reihungen (Index, length, for-each, Kopie vs. Referenz) und erlaubte Zeichenketten-Operationen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0.3 „Die Vorratskammer: Reihungen und Zeichenketten“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W0-05, W0-06, W0-08, W0-13, W0-14, W0-15</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AQ_W0_AB3_Vorratskammer_Reihungen.docx (+ AQ_W0_AB3_LSG.docx)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Zauberschule I: eigene Methoden – Signatur ↔ Java-Kopf, Parameter, return in jedem Pfad, Aufrufprotokoll</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0.4 „Die Zauberschule: Eigene Methoden“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W0-16, W0-17</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AQ_W0_AB4_Zauberschule_Methoden.docx (+ AQ_W0_AB4_LSG.docx)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Zauberschule II: Reihungen als Parameter und Rückgabe, Wert vs. Referenz, Hilfsmethoden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L0.5</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0.5 „Zauberschule II: Wert und Referenz“</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W0-07, W0-18, W0-19, W0-20</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AQ_W0_AB4_Zauberschule_Methoden.docx (Teil 2)</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Methoden-Werkstatt: Rezept Aufgabe → Signatur → Randfälle → Struktogramm → Java auf Papier → Abi-Check; Fehlergalerie</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0</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0.6 „Die Methoden-Werkstatt: Fehlergalerie und Abi-Check“</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W0-21, W0-22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AQ_W0_AB5_Methoden-Werkstatt.docx (+ AQ_W0_AB5_LSG.docx)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 – Aufnahmeprüfung: Die Bibliothek der Akademie</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„Aufnahmeprüfung: Die Bibliothek der Akademie“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W0-17, W0-18, W0-19, W0-21</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AQ_W0_Boss0_Bibliothek.docx (+ AQ_W0_Boss0_Erwartungshorizont.docx)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bl>
    <w:p>
      <w:pPr>
        <w:keepNext/>
        <w:spacing w:after="60" w:before="160"/>
      </w:pPr>
      <w:r>
        <w:rPr>
          <w:rFonts w:ascii="Calibri" w:cs="Calibri" w:eastAsia="Calibri" w:hAnsi="Calibri"/>
          <w:b/>
          <w:bCs/>
          <w:color w:val="FFFFFF"/>
          <w:sz w:val="20"/>
          <w:szCs w:val="20"/>
          <w:shd w:fill="1F4E79" w:color="auto" w:val="clear"/>
        </w:rPr>
        <w:t xml:space="preserve"> Welt 1 – Die Heldenschmiede </w:t>
      </w:r>
      <w:r>
        <w:rPr>
          <w:rFonts w:ascii="Calibri" w:cs="Calibri" w:eastAsia="Calibri" w:hAnsi="Calibri"/>
          <w:color w:val="808080"/>
          <w:sz w:val="18"/>
          <w:szCs w:val="18"/>
        </w:rPr>
        <w:t xml:space="preserve">   DS 8–12 · Wochen 3–4 · Lehrerhinweise: AQ_W1_Lehrerhinweise.docx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Heldenschmiede: Klassen und Objekte, Attribute, Konstruktor, Getter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1.1 „Die Schmiede öffnet – Klasse und Objekt“</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W0-05, W0-06, W0-07</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 (+ AQ_W1_AB1_LSG.docx)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Monster, überladene Konstruktoren, Referenzen (zwei Variablen – ein Objekt)</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1.2 „Doppelgänger – Konstruktoren und Referenzen“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W1-01, W1-02, W1-13</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Inventar: Reihung von Objekten, Klassendiagramm, Papier-Compiler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1.3 „Der Rucksack – Reihung von Objekten“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W1-03, W1-05</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Vererbung: Waffe, Trank, Schlüssel; beschreibung überschreiben (Polymorphie)</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1.4 „Die Waffenkammer – Vererbung und Polymorphie“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W1-04, W1-08, W1-09, W1-10, W1-11, W1-12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AQ_W1_AB2_Vererbung.docx (+ AQ_W1_AB2_LSG.docx)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 Die Gildenhalle: das Auftragsbrett</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„Der Reitstall der Heldenschmiede“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W1-06, W1-07, W1-14, W1-15</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AQ_W1_Boss1_Gildenhalle.docx (+ AQ_W1_Boss1_Erwartungshorizont.docx)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bl>
    <w:p>
      <w:pPr>
        <w:keepNext/>
        <w:spacing w:after="60" w:before="160"/>
      </w:pPr>
      <w:r>
        <w:rPr>
          <w:rFonts w:ascii="Calibri" w:cs="Calibri" w:eastAsia="Calibri" w:hAnsi="Calibri"/>
          <w:b/>
          <w:bCs/>
          <w:color w:val="FFFFFF"/>
          <w:sz w:val="20"/>
          <w:szCs w:val="20"/>
          <w:shd w:fill="1F4E79" w:color="auto" w:val="clear"/>
        </w:rPr>
        <w:t xml:space="preserve"> Welt 2 – Die Rangliste </w:t>
      </w:r>
      <w:r>
        <w:rPr>
          <w:rFonts w:ascii="Calibri" w:cs="Calibri" w:eastAsia="Calibri" w:hAnsi="Calibri"/>
          <w:color w:val="808080"/>
          <w:sz w:val="18"/>
          <w:szCs w:val="18"/>
        </w:rPr>
        <w:t xml:space="preserve">   DS 13–17 · Wochen 5–6 · Lehrerhinweise: AQ_W2_Lehrerhinweise.docx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Rangliste: Standardbausteine (Maximum, Zählen, lineare Suche, Duplikate, Durchschnitt)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2.1 „Die Highscore-Liste – Standardbausteine und lineare Suche“</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W2-01 · W2-02, W2-03, W2-04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AQ_W2_AB1_Standardbausteine_und_Suchen.docx (+ AQ_W2_AB1_LSG.docx)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b, 24H-B c/d, 26H-B b</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Sortieren: Selection-, Insertion- und Bubblesort (Spielkarten, auf Objekten), sortiertes Einfügen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 „Ordnung im Ranking – Selection-, Insertion-, Bubblesort“</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W2-03 · W2-05, W2-06, W2-07, W2-09</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AQ_W2_AB2_Sortieren.docx (+ AQ_W2_AB2_LSG.docx)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25H-B e, 25N-A l</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Effizienz: Vergleiche zählen, bester/schlechtester Fall, n(n−1)/2, Verdopplung; Sortier-Duell (Team-Spiel, Wertung an Tafel/Beamer)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Sortier-Duell</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 „Das Sortier-Duell – Effizienz durch Zählen“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W2-07 · W2-08, W2-10, W2-12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AQ_W2_AB3_Effizienz_und_binaere_Suche.docx (+ AQ_W2_AB3_LSG.docx)</w:t>
            </w:r>
          </w:p>
          <w:p>
            <w:pPr>
              <w:spacing w:after="30" w:before="0"/>
            </w:pPr>
            <w:r>
              <w:rPr>
                <w:rFonts w:ascii="Calibri" w:cs="Calibri" w:eastAsia="Calibri" w:hAnsi="Calibri"/>
                <w:b w:val="false"/>
                <w:bCs w:val="false"/>
                <w:sz w:val="15"/>
                <w:szCs w:val="15"/>
              </w:rPr>
              <w:t xml:space="preserve">AQ_W2_SortierDuell_Geruest.txt (+ AQ_W2_SortierDuell_LSG.txt)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d, 22N-C d</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16</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Suche iterativ: lo/hi/mid tracen, maximale Durchläufe, Verdopplung → +1</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L2.3</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 „Halbieren statt Durchsuchen – binäre Suche“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W2-13 · W2-14, W2-11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AQ_W2_AB3_Effizienz_und_binaere_Suche.docx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d/e, 22N-B d</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 – Das Turnier der Bogenschützen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Wettfischen am Drachensee“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W2-06, W2-09, W2-12, W2-14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AQ_W2_Boss2_Turnier.docx (+ AQ_W2_Boss2_Erwartungshorizont.docx)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d–g</w:t>
            </w:r>
          </w:p>
        </w:tc>
      </w:tr>
    </w:tbl>
    <w:p>
      <w:pPr>
        <w:keepNext/>
        <w:spacing w:after="60" w:before="160"/>
      </w:pPr>
      <w:r>
        <w:rPr>
          <w:rFonts w:ascii="Calibri" w:cs="Calibri" w:eastAsia="Calibri" w:hAnsi="Calibri"/>
          <w:b/>
          <w:bCs/>
          <w:color w:val="FFFFFF"/>
          <w:sz w:val="20"/>
          <w:szCs w:val="20"/>
          <w:shd w:fill="1F4E79" w:color="auto" w:val="clear"/>
        </w:rPr>
        <w:t xml:space="preserve"> Welt 3 – Das Labyrinth </w:t>
      </w:r>
      <w:r>
        <w:rPr>
          <w:rFonts w:ascii="Calibri" w:cs="Calibri" w:eastAsia="Calibri" w:hAnsi="Calibri"/>
          <w:color w:val="808080"/>
          <w:sz w:val="18"/>
          <w:szCs w:val="18"/>
        </w:rPr>
        <w:t xml:space="preserve">   DS 18–23 · Wochen 6–8 · Lehrerhinweise: AQ_W3_Lehrerhinweise.docx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Basisfall, Rekursionsschritt, Aufrufstapel, Rekursionstabelle (Erstaufruf = Tiefe 0); Fraktale</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L3.1 + Fraktale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3.1 „Spiegelsaal: Basisfall und Rekursionstabelle“</w:t>
            </w:r>
          </w:p>
          <w:p>
            <w:pPr>
              <w:spacing w:after="30" w:before="0"/>
            </w:pPr>
            <w:r>
              <w:rPr>
                <w:rFonts w:ascii="Calibri" w:cs="Calibri" w:eastAsia="Calibri" w:hAnsi="Calibri"/>
                <w:b w:val="false"/>
                <w:bCs w:val="false"/>
                <w:sz w:val="15"/>
                <w:szCs w:val="15"/>
              </w:rPr>
              <w:t xml:space="preserve">3.2 „Hydra: Aufrufbaum und Aufrufe zählen“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W3-01 · W3-02, W3-03, W3-04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AQ_W3_AB1_Rekursion.docx (+ AQ_W3_AB1_LSG.docx)</w:t>
            </w:r>
          </w:p>
          <w:p>
            <w:pPr>
              <w:spacing w:after="30" w:before="0"/>
            </w:pPr>
            <w:r>
              <w:rPr>
                <w:rFonts w:ascii="Calibri" w:cs="Calibri" w:eastAsia="Calibri" w:hAnsi="Calibri"/>
                <w:b w:val="false"/>
                <w:bCs w:val="false"/>
                <w:sz w:val="15"/>
                <w:szCs w:val="15"/>
              </w:rPr>
              <w:t xml:space="preserve">AQ_W3_L3_Labyrinth_Geruest.txt (+ AQ_W3_L3_Labyrinth_LSG.txt)</w:t>
            </w:r>
          </w:p>
          <w:p>
            <w:pPr>
              <w:spacing w:after="30" w:before="0"/>
            </w:pPr>
            <w:r>
              <w:rPr>
                <w:rFonts w:ascii="Calibri" w:cs="Calibri" w:eastAsia="Calibri" w:hAnsi="Calibri"/>
                <w:b w:val="false"/>
                <w:bCs w:val="false"/>
                <w:sz w:val="15"/>
                <w:szCs w:val="15"/>
              </w:rPr>
              <w:t xml:space="preserve">AQ_W3_Fraktale_Geruest.txt (+ AQ_W3_Fraktale_LSG.txt)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in 19 von 22 Abi-Aufgaben</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19</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Dungeon-Karte als 2D-Reihung [Zeile][Spalte]: Nachbarschaft, Randfälle, rekursiver Flood-Fill</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L3.2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3.3 „Wachturm: 2D-Reihung und Flood-Fill“</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W3-03 · W3-05, W3-06, W3-07</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AQ_W3_AB2_Dungeon-Karte_Flood-Fill_Backtracking.docx (+ AQ_W3_AB2_LSG.docx)</w:t>
            </w:r>
          </w:p>
          <w:p>
            <w:pPr>
              <w:spacing w:after="30" w:before="0"/>
            </w:pPr>
            <w:r>
              <w:rPr>
                <w:rFonts w:ascii="Calibri" w:cs="Calibri" w:eastAsia="Calibri" w:hAnsi="Calibri"/>
                <w:b w:val="false"/>
                <w:bCs w:val="false"/>
                <w:sz w:val="15"/>
                <w:szCs w:val="15"/>
              </w:rPr>
              <w:t xml:space="preserve">AQ_W3_L3_Labyrinth_Geruest.txt (+ AQ_W3_L3_Labyrinth_LSG.txt)</w:t>
            </w:r>
          </w:p>
          <w:p>
            <w:pPr>
              <w:spacing w:after="30" w:before="0"/>
            </w:pPr>
            <w:r>
              <w:rPr>
                <w:rFonts w:ascii="Calibri" w:cs="Calibri" w:eastAsia="Calibri" w:hAnsi="Calibri"/>
                <w:b w:val="false"/>
                <w:bCs w:val="false"/>
                <w:sz w:val="15"/>
                <w:szCs w:val="15"/>
              </w:rPr>
              <w:t xml:space="preserve">AQ_W3_DungeonRennen_Geruest.txt (+ AQ_W3_DungeonRennen_LSG.txt)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22H-C, 22N-C</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20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Backtracking – Wegsuche, Schritt zurücknehmen; Dungeon-Rennen (Team-Spiel, Wertung an Tafel/Beamer)</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Dungeon-Rennen, L3.2 Experte</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3.4 „Kür: Ariadnefaden – Backtracking“</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W3-06 · W3-08</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AQ_W3_AB2_Dungeon-Karte_Flood-Fill_Backtracking.docx (Teil 2)</w:t>
            </w:r>
          </w:p>
          <w:p>
            <w:pPr>
              <w:spacing w:after="30" w:before="0"/>
            </w:pPr>
            <w:r>
              <w:rPr>
                <w:rFonts w:ascii="Calibri" w:cs="Calibri" w:eastAsia="Calibri" w:hAnsi="Calibri"/>
                <w:b w:val="false"/>
                <w:bCs w:val="false"/>
                <w:sz w:val="15"/>
                <w:szCs w:val="15"/>
              </w:rPr>
              <w:t xml:space="preserve">AQ_W3_DungeonRennen_Geruest.txt</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24N-B h/i</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21</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Teile und herrsche: binäre Suche rekursiv, Maximum, Mergesort; Teilungs-/Verschmelzungsbaum</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L3.3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3.5 „Schatzkammer: Teile und herrsche“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W3-07 · W3-09, W3-10, W3-11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AQ_W3_AB3_Teile_und_herrsche.docx (+ AQ_W3_AB3_LSG.docx)</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23N-C e, 24H-A d, 26H-B 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22</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Quicksort; unbekannte rekursive Verfahren analysieren (Stooge-Sort, rekursiver Selectionsort)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L3.3 Experte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3.6 „Torwächter: Quicksort und unbekannte Verfahren“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W3-10 · W3-12, W3-13, W3-14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AQ_W3_AB3_Teile_und_herrsche.docx (Teil 2)</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e/f, 24H-B h/i, 23H-B c</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23</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 – Die Kristallhöhle</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Echo der Schlucht“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W3-01, W3-07, W3-11, W3-13, W3-14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AQ_W3_Boss3_Kristallhoehle.docx (+ AQ_W3_Boss3_Erwartungshorizont.docx)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26H-B g–i</w:t>
            </w:r>
          </w:p>
        </w:tc>
      </w:tr>
    </w:tbl>
    <w:p>
      <w:pPr>
        <w:keepNext/>
        <w:spacing w:after="60" w:before="160"/>
      </w:pPr>
      <w:r>
        <w:rPr>
          <w:rFonts w:ascii="Calibri" w:cs="Calibri" w:eastAsia="Calibri" w:hAnsi="Calibri"/>
          <w:b/>
          <w:bCs/>
          <w:color w:val="FFFFFF"/>
          <w:sz w:val="20"/>
          <w:szCs w:val="20"/>
          <w:shd w:fill="1F4E79" w:color="auto" w:val="clear"/>
        </w:rPr>
        <w:t xml:space="preserve"> Welt 4 – Der Hafen </w:t>
      </w:r>
      <w:r>
        <w:rPr>
          <w:rFonts w:ascii="Calibri" w:cs="Calibri" w:eastAsia="Calibri" w:hAnsi="Calibri"/>
          <w:color w:val="808080"/>
          <w:sz w:val="18"/>
          <w:szCs w:val="18"/>
        </w:rPr>
        <w:t xml:space="preserve">   DS 24–30 · Wochen 8–10 · Lehrerhinweise: AQ_W4_Lehrerhinweise.docx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Stapel und Schlange nach EH §4: Befehlsfolgen, Casten, Bibliothek „Niedersachsen“, „Leer? Index?“</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4.1 „Kistenturm und Schiffsschlange: Stapel und Schlange“</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W4-05 · W4-01, W4-02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AQ_W4_AB1_Stapel_und_Schlange.docx (+ AQ_W4_AB1_LSG.docx)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22N-B a, 24H-B e</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25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Spielmodule Undo/Redo (Stapel) und Initiative (Schlange); Eignung einer Struktur beurteilen</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L4.2</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4.2 „Kür: Zugbuch und Initiative – Spielmodule“</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W4-02 · W4-04, W4-05</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AQ_W4_AB1_Stapel_und_Schlange.docx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24N-B b, 26H-B f</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26</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Muster „unverändert lassen“: Hilfsstapel, Hilfsschlange, Rotieren, Umkehren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4.3 „Inventur: Struktur unverändert lassen“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W4-01 · W4-06, W4-07, W4-08</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AQ_W4_AB2_Unveraendert_und_DynArray.docx (+ AQ_W4_AB2_LSG.docx)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c, 25H-B b, 25N-B l, 26H-B 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27</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Ladeliste: dynamische Reihung (sortiert einfügen, Minimum entfernen, Duplikate, Löschen in Schleifen)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4.4 „Ladeliste: dynamische Reihung“</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W4-03 · W4-09, W4-10, W4-11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AQ_W4_AB2_Unveraendert_und_DynArray.docx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g, 25N-A l, 26H-B b</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Umformen zwischen ADTs; Klammerprüfung und Postfix-Rechner mit Stapel</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L4.5</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4.5 „Zollamt: Umformen, Klammern, Postfix“</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W4-09 · W4-12, W4-13</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AQ_W4_AB3_Umformen_und_Anwendungen.docx (+ AQ_W4_AB3_LSG.docx)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c/d, 23H-B c, 25N-B b/c</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29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Flood-Fill iterativ mit Schlange vs. Stapel; Expertenpfad eigener Stapel mit Knotenklasse</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L4.6</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4.6 „Kür: Die Flut – Schlange gegen Stapel“</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W4-10 · W4-14</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AQ_W4_AB3_Umformen_und_Anwendungen.docx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22H-B b, 22H-C d, 22N-C c</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30</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 Die Fähre von Nebelhafen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Postkutschenstation“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W4-01, W4-05, W4-08, W4-09, W4-11</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AQ_W4_Boss4_Faehre_Nebelhafen.docx (+ AQ_W4_Boss4_Erwartungshorizont.docx)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25N-B b–d, l</w:t>
            </w:r>
          </w:p>
        </w:tc>
      </w:tr>
    </w:tbl>
    <w:p>
      <w:pPr>
        <w:keepNext/>
        <w:spacing w:after="60" w:before="160"/>
      </w:pPr>
      <w:r>
        <w:rPr>
          <w:rFonts w:ascii="Calibri" w:cs="Calibri" w:eastAsia="Calibri" w:hAnsi="Calibri"/>
          <w:b/>
          <w:bCs/>
          <w:color w:val="FFFFFF"/>
          <w:sz w:val="20"/>
          <w:szCs w:val="20"/>
          <w:shd w:fill="1F4E79" w:color="auto" w:val="clear"/>
        </w:rPr>
        <w:t xml:space="preserve"> Welt 5 – Der Wald </w:t>
      </w:r>
      <w:r>
        <w:rPr>
          <w:rFonts w:ascii="Calibri" w:cs="Calibri" w:eastAsia="Calibri" w:hAnsi="Calibri"/>
          <w:color w:val="808080"/>
          <w:sz w:val="18"/>
          <w:szCs w:val="18"/>
        </w:rPr>
        <w:t xml:space="preserve">   DS 31–36 · Wochen 11–12 · Lehrerhinweise: AQ_W5_Lehrerhinweise.docx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31</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Baumbegriffe, BinTree nach EH, Bäume von Hand bauen, Pre-/In-/Postorder, Termbaum</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L5.1 + Baumzeichner</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5.1 „Wegweiser im Wald – Binärbäume und Traversierungen“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W5-01 · W5-03, W5-04, W5-02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 (+ AQ_W5_AB1_LSG.docx)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 (+ AQ_W5_Baumzeichner_LSG.txt)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a, 25N-A g, 26H-A h</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32</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Rekursive Baumalgorithmen: zählen, suchen, sammeln (DynArray), filtern; rekursives Struktogramm</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5.2 „Rekursion im Geäst – rekursive Baumalgorithmen“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W5-05 · W5-07, W5-08, W5-06</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w:t>
            </w:r>
          </w:p>
          <w:p>
            <w:pPr>
              <w:spacing w:after="30" w:before="0"/>
            </w:pPr>
            <w:r>
              <w:rPr>
                <w:rFonts w:ascii="Calibri" w:cs="Calibri" w:eastAsia="Calibri" w:hAnsi="Calibri"/>
                <w:b w:val="false"/>
                <w:bCs w:val="false"/>
                <w:sz w:val="15"/>
                <w:szCs w:val="15"/>
              </w:rPr>
              <w:t xml:space="preserve">AQ_W5_L5_Wald_Geruest.txt (+ AQ_W5_L5_Wald_LSG.txt)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23N-A b, 24H-A h/i, 26H-A d</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33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Der Akinator lernt – Entscheidungsbaum; Level-Order mit Schlange</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L5.3 (Akinator)</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5.3 „Kür: Der Akinator lernt – Entscheidungsbaum und Level-Order“</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W5-06 · W5-09</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23N-A d, 24H-A g/j, 25N-A 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Suchbäume: Ordnung, Suchen und Einfügen, Löschen in drei Fällen (grafisch)</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L5.4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5.4 „Die Item-Datenbank – binäre Suchbäume“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W5-10 · W5-11, W5-12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AQ_W5_AB2_Suchbaeume.docx (+ AQ_W5_AB2_LSG.docx)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22H-A a, 23H-A a, 24N-A g–i</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Ausgeglichen vs. entartet, Baum aus sortierter Reihung, isBST mit Grenzen; Transfer-Strategie</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L5.4 Experte; AB3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5.5 „Krumm oder buschig? – ausgeglichen, entartet, isBST“</w:t>
            </w:r>
          </w:p>
          <w:p>
            <w:pPr>
              <w:spacing w:after="30" w:before="0"/>
            </w:pPr>
            <w:r>
              <w:rPr>
                <w:rFonts w:ascii="Calibri" w:cs="Calibri" w:eastAsia="Calibri" w:hAnsi="Calibri"/>
                <w:b w:val="false"/>
                <w:bCs w:val="false"/>
                <w:sz w:val="15"/>
                <w:szCs w:val="15"/>
              </w:rPr>
              <w:t xml:space="preserve">5.6 „Fremde Bäume – Transfer auf unbekannte Baumarten“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W5-13 · W5-14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AQ_W5_AB2_Suchbaeume.docx</w:t>
            </w:r>
          </w:p>
          <w:p>
            <w:pPr>
              <w:spacing w:after="30" w:before="0"/>
            </w:pPr>
            <w:r>
              <w:rPr>
                <w:rFonts w:ascii="Calibri" w:cs="Calibri" w:eastAsia="Calibri" w:hAnsi="Calibri"/>
                <w:b w:val="false"/>
                <w:bCs w:val="false"/>
                <w:sz w:val="15"/>
                <w:szCs w:val="15"/>
              </w:rPr>
              <w:t xml:space="preserve">AQ_W5_AB3_Transfer_unbekannte_Baeume.docx (+ AQ_W5_AB3_LSG.docx)</w:t>
            </w:r>
          </w:p>
          <w:p>
            <w:pPr>
              <w:spacing w:after="30" w:before="0"/>
            </w:pPr>
            <w:r>
              <w:rPr>
                <w:rFonts w:ascii="Calibri" w:cs="Calibri" w:eastAsia="Calibri" w:hAnsi="Calibri"/>
                <w:b w:val="false"/>
                <w:bCs w:val="false"/>
                <w:sz w:val="15"/>
                <w:szCs w:val="15"/>
              </w:rPr>
              <w:t xml:space="preserve">AQ_W5_AB3_Runenbuch_Testumgebung.txt</w:t>
            </w:r>
          </w:p>
          <w:p>
            <w:pPr>
              <w:spacing w:after="30" w:before="0"/>
            </w:pPr>
            <w:r>
              <w:rPr>
                <w:rFonts w:ascii="Calibri" w:cs="Calibri" w:eastAsia="Calibri" w:hAnsi="Calibri"/>
                <w:b w:val="false"/>
                <w:bCs w:val="false"/>
                <w:sz w:val="15"/>
                <w:szCs w:val="15"/>
              </w:rPr>
              <w:t xml:space="preserve">AQ_W5_L5_Wald_Geruest.txt (+ AQ_W5_L5_Wald_LSG.txt)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22H-B e, 23H-A d, 24N-A j</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36</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 – Die drei Baumhüter (2 von 3 Stationen: Max-Heap, Huffman-Baum, B-Baum)</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drei Baumhüter – Online-Duell“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W5-05, W5-07, W5-08, W5-13, W5-14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AQ_W5_Boss5_Baumhueter.docx (+ AQ_W5_Boss5_Erwartungshorizont.docx)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k/m, 25H-A, 26H-A</w:t>
            </w:r>
          </w:p>
        </w:tc>
      </w:tr>
    </w:tbl>
    <w:p>
      <w:pPr>
        <w:keepNext/>
        <w:spacing w:after="60" w:before="160"/>
      </w:pPr>
      <w:r>
        <w:rPr>
          <w:rFonts w:ascii="Calibri" w:cs="Calibri" w:eastAsia="Calibri" w:hAnsi="Calibri"/>
          <w:b/>
          <w:bCs/>
          <w:color w:val="FFFFFF"/>
          <w:sz w:val="20"/>
          <w:szCs w:val="20"/>
          <w:shd w:fill="1F4E79" w:color="auto" w:val="clear"/>
        </w:rPr>
        <w:t xml:space="preserve"> Welt 6 – Der Endgegner </w:t>
      </w:r>
      <w:r>
        <w:rPr>
          <w:rFonts w:ascii="Calibri" w:cs="Calibri" w:eastAsia="Calibri" w:hAnsi="Calibri"/>
          <w:color w:val="808080"/>
          <w:sz w:val="18"/>
          <w:szCs w:val="18"/>
        </w:rPr>
        <w:t xml:space="preserve">   DS 37–40 · Wochen 13–14 · Lehrerhinweise: AQ_W6_Lehrerhinweise.docx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6 – Generalprobe: Probeklausur „Die Paketstation“ (35 BE, 90 min, Abiturbedingungen)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„Generalprobe online“ (30 min)</w:t>
            </w:r>
          </w:p>
          <w:p>
            <w:pPr>
              <w:spacing w:after="30" w:before="0"/>
            </w:pPr>
            <w:r>
              <w:rPr>
                <w:rFonts w:ascii="Calibri" w:cs="Calibri" w:eastAsia="Calibri" w:hAnsi="Calibri"/>
                <w:b w:val="false"/>
                <w:bCs w:val="false"/>
                <w:sz w:val="15"/>
                <w:szCs w:val="15"/>
              </w:rPr>
              <w:t xml:space="preserve">(nach der Papier-Probe)</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(Briefing vorher; kein Warm-up)</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AQ_W6_Probeklausur_Paketstation.docx (+ AQ_W6_Probeklausur_Erwartungshorizont.docx)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38</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Korrektur und Fehlerjagd: Selbst-/Peer-Korrektur nach Kernpunkten, Team-Statistik P1–P10, Abi-Fahrplan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Probeklausur</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6.1 „Fallenjagd I – P1 bis P5“</w:t>
            </w:r>
          </w:p>
          <w:p>
            <w:pPr>
              <w:spacing w:after="30" w:before="0"/>
            </w:pPr>
            <w:r>
              <w:rPr>
                <w:rFonts w:ascii="Calibri" w:cs="Calibri" w:eastAsia="Calibri" w:hAnsi="Calibri"/>
                <w:b w:val="false"/>
                <w:bCs w:val="false"/>
                <w:sz w:val="15"/>
                <w:szCs w:val="15"/>
              </w:rPr>
              <w:t xml:space="preserve">6.2 „Fallenjagd II – P6 bis P10“</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Fehlerjagd plus: W6-01 … W6-10</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AQ_W6_AB1_Korrektur_und_Fehlerjagd.docx (+ AQ_W6_AB1_LSG.docx)</w:t>
            </w:r>
          </w:p>
          <w:p>
            <w:pPr>
              <w:spacing w:after="30" w:before="0"/>
            </w:pPr>
            <w:r>
              <w:rPr>
                <w:rFonts w:ascii="Calibri" w:cs="Calibri" w:eastAsia="Calibri" w:hAnsi="Calibri"/>
                <w:b w:val="false"/>
                <w:bCs w:val="false"/>
                <w:sz w:val="15"/>
                <w:szCs w:val="15"/>
              </w:rPr>
              <w:t xml:space="preserve">AQ_W6_Probeklausur_Papier-Compiler.txt (+ AQ_W6_Probeklausur_Papier-Compiler_LSG.txt)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Top 10 Punktverluste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39</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„Der Ladepark“ im Abitur-Format (60 BE, 180 min, Doppel-DS 39–40) – vorher Warm-up-Nachtest</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6.3 „Abi-Mix I – Welten 0 bis 2“</w:t>
            </w:r>
          </w:p>
          <w:p>
            <w:pPr>
              <w:spacing w:after="30" w:before="0"/>
            </w:pPr>
            <w:r>
              <w:rPr>
                <w:rFonts w:ascii="Calibri" w:cs="Calibri" w:eastAsia="Calibri" w:hAnsi="Calibri"/>
                <w:b w:val="false"/>
                <w:bCs w:val="false"/>
                <w:sz w:val="15"/>
                <w:szCs w:val="15"/>
              </w:rPr>
              <w:t xml:space="preserve">6.4 „Abi-Mix II – Welten 3 bis 5“</w:t>
            </w:r>
          </w:p>
          <w:p>
            <w:pPr>
              <w:spacing w:after="30" w:before="0"/>
            </w:pPr>
            <w:r>
              <w:rPr>
                <w:rFonts w:ascii="Calibri" w:cs="Calibri" w:eastAsia="Calibri" w:hAnsi="Calibri"/>
                <w:b w:val="false"/>
                <w:bCs w:val="false"/>
                <w:sz w:val="15"/>
                <w:szCs w:val="15"/>
              </w:rPr>
              <w:t xml:space="preserve">(vor der Klausur)</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Nachtest: W6-01 … W6-10 · Training W6-11 … W6-14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AQ_W6_Klausur_Ladepark.docx (+ AQ_W6_Klausur_Erwartungshorizont.docx)</w:t>
            </w:r>
          </w:p>
          <w:p>
            <w:pPr>
              <w:spacing w:after="30" w:before="0"/>
            </w:pPr>
            <w:r>
              <w:rPr>
                <w:rFonts w:ascii="Calibri" w:cs="Calibri" w:eastAsia="Calibri" w:hAnsi="Calibri"/>
                <w:b w:val="false"/>
                <w:bCs w:val="false"/>
                <w:sz w:val="15"/>
                <w:szCs w:val="15"/>
              </w:rPr>
              <w:t xml:space="preserve">AQ_W6_Klausur_Papier-Compiler.txt</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40</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(Fortsetzung); Nachschreibklausur „Die Kletterhalle“; danach Abschluss mit Scoreboard und Urkunden aus dem Lab</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Scoreboard, Abzeichen, Urkunden (Lehrkraft-Bereich)</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Wiederholungsplan (Warm-up-Trainer im Lab)</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AQ_W6_Nachschreibklausur_Kletterhalle.docx (+ AQ_W6_Nachschreibklausur_Erwartungshorizont.docx)</w:t>
            </w:r>
          </w:p>
          <w:p>
            <w:pPr>
              <w:spacing w:after="30" w:before="0"/>
            </w:pPr>
            <w:r>
              <w:rPr>
                <w:rFonts w:ascii="Calibri" w:cs="Calibri" w:eastAsia="Calibri" w:hAnsi="Calibri"/>
                <w:b w:val="false"/>
                <w:bCs w:val="false"/>
                <w:sz w:val="15"/>
                <w:szCs w:val="15"/>
              </w:rPr>
              <w:t xml:space="preserve">AQ_W6_Nachschreibklausur_Papier-Compiler.txt</w:t>
            </w:r>
          </w:p>
          <w:p>
            <w:pPr>
              <w:spacing w:after="30" w:before="0"/>
            </w:pPr>
            <w:r>
              <w:rPr>
                <w:rFonts w:ascii="Calibri" w:cs="Calibri" w:eastAsia="Calibri" w:hAnsi="Calibri"/>
                <w:b w:val="false"/>
                <w:bCs w:val="false"/>
                <w:sz w:val="15"/>
                <w:szCs w:val="15"/>
              </w:rPr>
              <w:t xml:space="preserve">AQ_W6_Endgegner.pptx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bl>
    <w:p>
      <w:pPr>
        <w:spacing w:after="100" w:before="80"/>
      </w:pPr>
      <w:r>
        <w:rPr>
          <w:rFonts w:ascii="Calibri" w:cs="Calibri" w:eastAsia="Calibri" w:hAnsi="Calibri"/>
          <w:color w:val="808080"/>
          <w:sz w:val="17"/>
          <w:szCs w:val="17"/>
        </w:rPr>
        <w:t xml:space="preserve">Hellgelb = Kür-DS (20, 25, 29, 33) · Hellblau = Boss-Kampf bzw. Klausur. Warm-up-Druckfassungen: AQ_Warm-up-Karten_W0-W1.docx, AQ_Warm-up-Karten_W0_Akademie.docx, AQ_Warm-up-Karten_W2.docx … AQ_Warm-up-Karten_W6.docx; Warm-up-Trainer im Lab (Seed): warmup_w0_w1.json, warmup_w0_akademie.json, warmup_w2.json … warmup_w6.json (alle in Werkzeuge/).</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Abi-Bezugsmatrix: Klassiker × Welt</w:t>
      </w:r>
    </w:p>
    <w:p>
      <w:pPr>
        <w:spacing w:after="80" w:before="0"/>
      </w:pPr>
      <w:r>
        <w:rPr>
          <w:rFonts w:ascii="Calibri" w:cs="Calibri" w:eastAsia="Calibri" w:hAnsi="Calibri"/>
          <w:color w:val="808080"/>
          <w:sz w:val="18"/>
          <w:szCs w:val="18"/>
        </w:rPr>
        <w:t xml:space="preserve">● Schwerpunkt der Welt · ○ wiederholt bzw. angewendet. Abi-Belege aus den Lehrerhinweisen der Welten (Abiturjahr, H = Haupttermin / N = Nachtermin, Aufgabe A/B/C, Teilaufgabe). Rechte Spalte: wo der Klassiker in Algo Quest auf Abi-Niveau geprüft wird.</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5300"/>
        <w:gridCol w:w="480"/>
        <w:gridCol w:w="480"/>
        <w:gridCol w:w="480"/>
        <w:gridCol w:w="480"/>
        <w:gridCol w:w="480"/>
        <w:gridCol w:w="480"/>
        <w:gridCol w:w="480"/>
        <w:gridCol w:w="3700"/>
        <w:gridCol w:w="2778"/>
      </w:tblGrid>
      <w:tr>
        <w:trPr>
          <w:cantSplit/>
          <w:tblHeader/>
        </w:trPr>
        <w:tc>
          <w:tcPr>
            <w:tcW w:type="dxa" w:w="53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Abi-Klassiker</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W0</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W1</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W2</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W3</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W4</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W5</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W6</w:t>
            </w:r>
          </w:p>
        </w:tc>
        <w:tc>
          <w:tcPr>
            <w:tcW w:type="dxa" w:w="3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Abi-Belege (Auswahl)</w:t>
            </w:r>
          </w:p>
        </w:tc>
        <w:tc>
          <w:tcPr>
            <w:tcW w:type="dxa" w:w="277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Geprüft in Algo Quest</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Methode implementieren nach vorgegebener Signatur (Kopf, Randfälle, Rückgabe auf jedem Pfad)</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 allen 22 Abi-Aufgaben 2022–2026 implementiert</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 a/e; alle Papier-Compiler; Warm-up W6-03</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Klasse erläutern, Konstruktoren, Sichtbarkeit; Klassendiagramm ergänzen; Vererbung</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Klausur-Standard (Teil a/b)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Probeklausur a; Klausur a/b</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Objektkarten und Referenzen (Identität, ==)</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Warm-up W6-11</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Standardbausteine auf Reihungen (Maximum, Zählen, Suche, Durchschnitt)</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b, 24H-B c/d, 26H-B 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 Klausur c</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Sortierverfahren tracen und analysieren (auch unbekannte)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25H-B e, 25N-A l, 24H-A e/f, 24H-B h/i, 23H-B c</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2/3; Klausur f/g</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Effizienz durch Zählen, Worst Case, Verdopplung (keine O-Notation)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d, 22N-C d, 22H-B e</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Sortier-Duell; Klausur h; Warm-up W6-10, W6-12</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Suche (iterativ, rekursiv, im Suchbaum)</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d/e, 22N-B d</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Warm-up W6-06</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Rekursionstabelle (Tiefe), Prinzip erläutern, Tiefe begründen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19 von 22 Aufgaben; 24N-B h, 25H-B i, 26H-B g</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 Probeklausur f–h; Klausur i–k</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2D-Reihung (Durchlauf, Nachbarschaft, Randfälle)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22H-C, 22N-C</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e; Warm-up W6-14</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Teile und herrsche (Mergesort, Quicksort, binäre Suche rekursiv)</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23N-C e, 24H-A d, 26H-B g</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Stapel und Schlange: Befehlsfolgen, Struktur unverändert lassen</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22N-B a, 24H-B e, 23H-C c, 25H-B b, 25N-B l, 26H-B e</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Probeklausur c/d; Klausur d</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Dynamische Reihung (sortiert einfügen, Minimum, Löschen in Schleifen)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g, 25N-A l, 26H-B 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Probeklausur b; Klausur c/n</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Umformen zwischen ADTs, Klammerprüfung, Postfix; Eignung beurteilen</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c/d, 23H-B c, 25N-B b/c, 24N-B b, 26H-B f</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BinTree: Traversierungen, rekursive Baumalgorithmen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a, 25N-A g, 26H-A h, 23N-A b, 24H-A h/i, 26H-A d</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 Klausur m; Warm-up W6-13</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Binärer Suchbaum (Suchen, Einfügen, Löschen, ausgeglichen vs. entartet, isBST)</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22H-A a, 23H-A a, 24N-A g–j, 22H-B e, 23H-A d</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l/m; Nachschreibklausur l/m</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Unbekannte Baumarten erschließen (Max-Heap, Huffman, B-Baum)</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k/m, 25H-A, 26H-A</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Tracetabelle / Dokumentationstabelle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 nahezu jeder Aufgabe (P8)</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alle Bosse; Warm-up W6-06, W6-08</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Struktogramm entwickeln (EH §5)</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regelmäßig „Entwickeln Sie ein Struktogramm …“ (P9)</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alle Bosse; Warm-up W6-09</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Fehler finden und korrigieren</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regelmäßig (P1–P10)</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0–5 f); Klausur n; AB1 Fehlerjagd</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Zeichenketten: erlaubte Operationen, equals</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EH §1 (P5)</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Warm-up W6-05</w:t>
            </w:r>
          </w:p>
        </w:tc>
      </w:tr>
    </w:tbl>
    <w:p>
      <w:pPr>
        <w:sectPr>
          <w:headerReference w:type="default" r:id="rId9"/>
          <w:footerReference w:type="default" r:id="rId10"/>
          <w:pgSz w:w="16838" w:h="11906" w:orient="landscape"/>
          <w:pgMar w:top="900" w:right="850" w:bottom="800" w:left="850" w:header="400" w:footer="40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Bosse und Klausuren</w:t>
      </w:r>
    </w:p>
    <w:p>
      <w:pPr>
        <w:spacing w:after="80" w:before="0"/>
      </w:pPr>
      <w:r>
        <w:rPr>
          <w:rFonts w:ascii="Calibri" w:cs="Calibri" w:eastAsia="Calibri" w:hAnsi="Calibri"/>
          <w:sz w:val="18"/>
          <w:szCs w:val="18"/>
        </w:rPr>
        <w:t xml:space="preserve">Papier-Bosse sind handschriftliches Abi-Training ohne Punkte: Auswertung durch die Lehrkraft oder als Selbst-/Peer-Korrektur nach Erwartungshorizont. Zusätzlich hat jede Welt im Algo Quest Lab einen Online-Boss (rechte Spalte); dort gibt es Punkte automatisch.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650"/>
        <w:gridCol w:w="3500"/>
        <w:gridCol w:w="450"/>
        <w:gridCol w:w="700"/>
        <w:gridCol w:w="1800"/>
        <w:gridCol w:w="1638"/>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Boss</w:t>
            </w:r>
          </w:p>
        </w:tc>
        <w:tc>
          <w:tcPr>
            <w:tcW w:type="dxa" w:w="6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3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Papier-Boss: Titel / Dateien</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BE</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Zeit</w:t>
            </w:r>
          </w:p>
        </w:tc>
        <w:tc>
          <w:tcPr>
            <w:tcW w:type="dxa" w:w="1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Zusätzlich im Lab</w:t>
            </w:r>
          </w:p>
        </w:tc>
        <w:tc>
          <w:tcPr>
            <w:tcW w:type="dxa" w:w="1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Papier-Compiler · Hilfsmittel</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0</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Aufnahmeprüfung: Die Bibliothek der Akademie</w:t>
            </w:r>
          </w:p>
          <w:p>
            <w:pPr>
              <w:spacing w:after="10" w:before="0"/>
            </w:pPr>
            <w:r>
              <w:rPr>
                <w:rFonts w:ascii="Calibri" w:cs="Calibri" w:eastAsia="Calibri" w:hAnsi="Calibri"/>
                <w:sz w:val="15"/>
                <w:szCs w:val="15"/>
              </w:rPr>
              <w:t xml:space="preserve">AQ_W0_Boss0_Bibliothek.docx</w:t>
            </w:r>
          </w:p>
          <w:p>
            <w:pPr>
              <w:spacing w:after="10" w:before="0"/>
            </w:pPr>
            <w:r>
              <w:rPr>
                <w:rFonts w:ascii="Calibri" w:cs="Calibri" w:eastAsia="Calibri" w:hAnsi="Calibri"/>
                <w:sz w:val="15"/>
                <w:szCs w:val="15"/>
              </w:rPr>
              <w:t xml:space="preserve">AQ_W0_Boss0_Erwartungshorizont.docx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„Aufnahmeprüfung: Die Bibliothek der Akademie“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Gildenhalle: das Auftragsbrett</w:t>
            </w:r>
          </w:p>
          <w:p>
            <w:pPr>
              <w:spacing w:after="10" w:before="0"/>
            </w:pPr>
            <w:r>
              <w:rPr>
                <w:rFonts w:ascii="Calibri" w:cs="Calibri" w:eastAsia="Calibri" w:hAnsi="Calibri"/>
                <w:sz w:val="15"/>
                <w:szCs w:val="15"/>
              </w:rPr>
              <w:t xml:space="preserve">AQ_W1_Boss1_Gildenhalle.docx</w:t>
            </w:r>
          </w:p>
          <w:p>
            <w:pPr>
              <w:spacing w:after="10" w:before="0"/>
            </w:pPr>
            <w:r>
              <w:rPr>
                <w:rFonts w:ascii="Calibri" w:cs="Calibri" w:eastAsia="Calibri" w:hAnsi="Calibri"/>
                <w:sz w:val="15"/>
                <w:szCs w:val="15"/>
              </w:rPr>
              <w:t xml:space="preserve">AQ_W1_Boss1_Erwartungshorizont.docx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„Der Reitstall der Heldenschmiede“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Das Turnier der Bogenschützen</w:t>
            </w:r>
          </w:p>
          <w:p>
            <w:pPr>
              <w:spacing w:after="10" w:before="0"/>
            </w:pPr>
            <w:r>
              <w:rPr>
                <w:rFonts w:ascii="Calibri" w:cs="Calibri" w:eastAsia="Calibri" w:hAnsi="Calibri"/>
                <w:sz w:val="15"/>
                <w:szCs w:val="15"/>
              </w:rPr>
              <w:t xml:space="preserve">AQ_W2_Boss2_Turnier.docx</w:t>
            </w:r>
          </w:p>
          <w:p>
            <w:pPr>
              <w:spacing w:after="10" w:before="0"/>
            </w:pPr>
            <w:r>
              <w:rPr>
                <w:rFonts w:ascii="Calibri" w:cs="Calibri" w:eastAsia="Calibri" w:hAnsi="Calibri"/>
                <w:sz w:val="15"/>
                <w:szCs w:val="15"/>
              </w:rPr>
              <w:t xml:space="preserve">AQ_W2_Boss2_Erwartungshorizont.docx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Wettfischen am Drachensee“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d)</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23</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Kristallhöhle</w:t>
            </w:r>
          </w:p>
          <w:p>
            <w:pPr>
              <w:spacing w:after="10" w:before="0"/>
            </w:pPr>
            <w:r>
              <w:rPr>
                <w:rFonts w:ascii="Calibri" w:cs="Calibri" w:eastAsia="Calibri" w:hAnsi="Calibri"/>
                <w:sz w:val="15"/>
                <w:szCs w:val="15"/>
              </w:rPr>
              <w:t xml:space="preserve">AQ_W3_Boss3_Kristallhoehle.docx</w:t>
            </w:r>
          </w:p>
          <w:p>
            <w:pPr>
              <w:spacing w:after="10" w:before="0"/>
            </w:pPr>
            <w:r>
              <w:rPr>
                <w:rFonts w:ascii="Calibri" w:cs="Calibri" w:eastAsia="Calibri" w:hAnsi="Calibri"/>
                <w:sz w:val="15"/>
                <w:szCs w:val="15"/>
              </w:rPr>
              <w:t xml:space="preserve">AQ_W3_Boss3_Erwartungshorizont.docx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Echo der Schlucht“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30</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Fähre von Nebelhafen</w:t>
            </w:r>
          </w:p>
          <w:p>
            <w:pPr>
              <w:spacing w:after="10" w:before="0"/>
            </w:pPr>
            <w:r>
              <w:rPr>
                <w:rFonts w:ascii="Calibri" w:cs="Calibri" w:eastAsia="Calibri" w:hAnsi="Calibri"/>
                <w:sz w:val="15"/>
                <w:szCs w:val="15"/>
              </w:rPr>
              <w:t xml:space="preserve">AQ_W4_Boss4_Faehre_Nebelhafen.docx</w:t>
            </w:r>
          </w:p>
          <w:p>
            <w:pPr>
              <w:spacing w:after="10" w:before="0"/>
            </w:pPr>
            <w:r>
              <w:rPr>
                <w:rFonts w:ascii="Calibri" w:cs="Calibri" w:eastAsia="Calibri" w:hAnsi="Calibri"/>
                <w:sz w:val="15"/>
                <w:szCs w:val="15"/>
              </w:rPr>
              <w:t xml:space="preserve">AQ_W4_Boss4_Erwartungshorizont.docx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Postkutschenstation“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c)</w:t>
            </w:r>
          </w:p>
          <w:p>
            <w:pPr>
              <w:spacing w:after="30" w:before="0"/>
            </w:pPr>
            <w:r>
              <w:rPr>
                <w:rFonts w:ascii="Calibri" w:cs="Calibri" w:eastAsia="Calibri" w:hAnsi="Calibri"/>
                <w:b w:val="false"/>
                <w:bCs w:val="false"/>
                <w:sz w:val="15"/>
                <w:szCs w:val="15"/>
              </w:rPr>
              <w:t xml:space="preserve">Hilfsmittel: Werkzeugkarten + ADT-Schnittstellen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36</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drei Baumhüter (2 von 3 Stationen à 12 BE)</w:t>
            </w:r>
          </w:p>
          <w:p>
            <w:pPr>
              <w:spacing w:after="10" w:before="0"/>
            </w:pPr>
            <w:r>
              <w:rPr>
                <w:rFonts w:ascii="Calibri" w:cs="Calibri" w:eastAsia="Calibri" w:hAnsi="Calibri"/>
                <w:sz w:val="15"/>
                <w:szCs w:val="15"/>
              </w:rPr>
              <w:t xml:space="preserve">AQ_W5_Boss5_Baumhueter.docx</w:t>
            </w:r>
          </w:p>
          <w:p>
            <w:pPr>
              <w:spacing w:after="10" w:before="0"/>
            </w:pPr>
            <w:r>
              <w:rPr>
                <w:rFonts w:ascii="Calibri" w:cs="Calibri" w:eastAsia="Calibri" w:hAnsi="Calibri"/>
                <w:sz w:val="15"/>
                <w:szCs w:val="15"/>
              </w:rPr>
              <w:t xml:space="preserve">AQ_W5_Boss5_Erwartungshorizont.docx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drei Baumhüter – Online-Duell“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 d) bzw. A d)</w:t>
            </w:r>
          </w:p>
          <w:p>
            <w:pPr>
              <w:spacing w:after="30" w:before="0"/>
            </w:pPr>
            <w:r>
              <w:rPr>
                <w:rFonts w:ascii="Calibri" w:cs="Calibri" w:eastAsia="Calibri" w:hAnsi="Calibri"/>
                <w:b w:val="false"/>
                <w:bCs w:val="false"/>
                <w:sz w:val="15"/>
                <w:szCs w:val="15"/>
              </w:rPr>
              <w:t xml:space="preserve">Hilfsmittel: Werkzeugkarten + Binärbaum-Schnittstelle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Generalprobe: Probeklausur „Die Paketstation“</w:t>
            </w:r>
          </w:p>
          <w:p>
            <w:pPr>
              <w:spacing w:after="10" w:before="0"/>
            </w:pPr>
            <w:r>
              <w:rPr>
                <w:rFonts w:ascii="Calibri" w:cs="Calibri" w:eastAsia="Calibri" w:hAnsi="Calibri"/>
                <w:sz w:val="15"/>
                <w:szCs w:val="15"/>
              </w:rPr>
              <w:t xml:space="preserve">AQ_W6_Probeklausur_Paketstation.docx</w:t>
            </w:r>
          </w:p>
          <w:p>
            <w:pPr>
              <w:spacing w:after="10" w:before="0"/>
            </w:pPr>
            <w:r>
              <w:rPr>
                <w:rFonts w:ascii="Calibri" w:cs="Calibri" w:eastAsia="Calibri" w:hAnsi="Calibri"/>
                <w:sz w:val="15"/>
                <w:szCs w:val="15"/>
              </w:rPr>
              <w:t xml:space="preserve">AQ_W6_Probeklausur_Erwartungshorizont.docx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35</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„Generalprobe online“ (30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 (+ c, h)</w:t>
            </w:r>
          </w:p>
          <w:p>
            <w:pPr>
              <w:spacing w:after="30" w:before="0"/>
            </w:pPr>
            <w:r>
              <w:rPr>
                <w:rFonts w:ascii="Calibri" w:cs="Calibri" w:eastAsia="Calibri" w:hAnsi="Calibri"/>
                <w:b w:val="false"/>
                <w:bCs w:val="false"/>
                <w:sz w:val="15"/>
                <w:szCs w:val="15"/>
              </w:rPr>
              <w:t xml:space="preserve">Hilfsmittel: nur EH-Auszug im Material</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Klausur</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39–40</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Der Ladepark (Abitur-Format Block 1)</w:t>
            </w:r>
          </w:p>
          <w:p>
            <w:pPr>
              <w:spacing w:after="10" w:before="0"/>
            </w:pPr>
            <w:r>
              <w:rPr>
                <w:rFonts w:ascii="Calibri" w:cs="Calibri" w:eastAsia="Calibri" w:hAnsi="Calibri"/>
                <w:sz w:val="15"/>
                <w:szCs w:val="15"/>
              </w:rPr>
              <w:t xml:space="preserve">AQ_W6_Klausur_Ladepark.docx</w:t>
            </w:r>
          </w:p>
          <w:p>
            <w:pPr>
              <w:spacing w:after="10" w:before="0"/>
            </w:pPr>
            <w:r>
              <w:rPr>
                <w:rFonts w:ascii="Calibri" w:cs="Calibri" w:eastAsia="Calibri" w:hAnsi="Calibri"/>
                <w:sz w:val="15"/>
                <w:szCs w:val="15"/>
              </w:rPr>
              <w:t xml:space="preserve">AQ_W6_Klausur_Erwartungshorizont.docx</w:t>
            </w:r>
          </w:p>
          <w:p>
            <w:pPr>
              <w:spacing w:after="10" w:before="0"/>
            </w:pPr>
            <w:r>
              <w:rPr>
                <w:rFonts w:ascii="Calibri" w:cs="Calibri" w:eastAsia="Calibri" w:hAnsi="Calibri"/>
                <w:sz w:val="15"/>
                <w:szCs w:val="15"/>
              </w:rPr>
              <w:t xml:space="preserve">AQ_W6_Klausur_Papier-Compiler.txt</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 (Klausur wird benotet; Lab-Punkte zählen nicht)</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nur Lehrkraft (Korrekturhilfe)</w:t>
            </w:r>
          </w:p>
          <w:p>
            <w:pPr>
              <w:spacing w:after="30" w:before="0"/>
            </w:pPr>
            <w:r>
              <w:rPr>
                <w:rFonts w:ascii="Calibri" w:cs="Calibri" w:eastAsia="Calibri" w:hAnsi="Calibri"/>
                <w:b w:val="false"/>
                <w:bCs w:val="false"/>
                <w:sz w:val="15"/>
                <w:szCs w:val="15"/>
              </w:rPr>
              <w:t xml:space="preserve">Hilfsmittel: zugelassene EH-Abschnitte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Nach-schreib-klausur</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eigener Termin</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Kletterhalle</w:t>
            </w:r>
          </w:p>
          <w:p>
            <w:pPr>
              <w:spacing w:after="10" w:before="0"/>
            </w:pPr>
            <w:r>
              <w:rPr>
                <w:rFonts w:ascii="Calibri" w:cs="Calibri" w:eastAsia="Calibri" w:hAnsi="Calibri"/>
                <w:sz w:val="15"/>
                <w:szCs w:val="15"/>
              </w:rPr>
              <w:t xml:space="preserve">AQ_W6_Nachschreibklausur_Kletterhalle.docx</w:t>
            </w:r>
          </w:p>
          <w:p>
            <w:pPr>
              <w:spacing w:after="10" w:before="0"/>
            </w:pPr>
            <w:r>
              <w:rPr>
                <w:rFonts w:ascii="Calibri" w:cs="Calibri" w:eastAsia="Calibri" w:hAnsi="Calibri"/>
                <w:sz w:val="15"/>
                <w:szCs w:val="15"/>
              </w:rPr>
              <w:t xml:space="preserve">AQ_W6_Nachschreibklausur_Erwartungshorizont.docx</w:t>
            </w:r>
          </w:p>
          <w:p>
            <w:pPr>
              <w:spacing w:after="10" w:before="0"/>
            </w:pPr>
            <w:r>
              <w:rPr>
                <w:rFonts w:ascii="Calibri" w:cs="Calibri" w:eastAsia="Calibri" w:hAnsi="Calibri"/>
                <w:sz w:val="15"/>
                <w:szCs w:val="15"/>
              </w:rPr>
              <w:t xml:space="preserve">AQ_W6_Nachschreibklausur_Papier-Compiler.txt</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 (Klausur wird benotet; Lab-Punkte zählen nicht)</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nur Lehrkraft (Korrekturhilfe)</w:t>
            </w:r>
          </w:p>
          <w:p>
            <w:pPr>
              <w:spacing w:after="30" w:before="0"/>
            </w:pPr>
            <w:r>
              <w:rPr>
                <w:rFonts w:ascii="Calibri" w:cs="Calibri" w:eastAsia="Calibri" w:hAnsi="Calibri"/>
                <w:b w:val="false"/>
                <w:bCs w:val="false"/>
                <w:sz w:val="15"/>
                <w:szCs w:val="15"/>
              </w:rPr>
              <w:t xml:space="preserve">Hilfsmittel: zugelassene EH-Abschnitte</w:t>
            </w:r>
          </w:p>
        </w:tc>
      </w:tr>
    </w:tbl>
    <w:p>
      <w:pPr>
        <w:spacing w:after="100" w:before="60"/>
      </w:pPr>
      <w:r>
        <w:rPr>
          <w:rFonts w:ascii="Calibri" w:cs="Calibri" w:eastAsia="Calibri" w:hAnsi="Calibri"/>
          <w:color w:val="808080"/>
          <w:sz w:val="18"/>
          <w:szCs w:val="18"/>
        </w:rPr>
        <w:t xml:space="preserve">AFB-Verteilung der Bosse ≈ 30/53/17 % (Abitur-Richtwert); Probeklausur 10/19/6 BE; Klausur und Nachschreibklausur 18/32/10 BE. Zeitbudget wie im Abitur: ca. 2,5 min je BE. Online-Bosse: Zeitlimit, kein Feedback während des Kampfes, Auswertung mit Erklärungen am Ende, bester Versuch zählt, neuer Versuch nach 12 h, „besiegt“ ab 50 %; Freigabe in den Kurseinstellungen (automatisch ab 60 % der Level-Punkte der Welt, offen oder gesperrt).</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Algo Quest Lab: Punkte, Ränge, Abzeichen</w:t>
      </w:r>
    </w:p>
    <w:p>
      <w:pPr>
        <w:spacing w:after="80" w:before="0"/>
      </w:pPr>
      <w:r>
        <w:rPr>
          <w:rFonts w:ascii="Calibri" w:cs="Calibri" w:eastAsia="Calibri" w:hAnsi="Calibri"/>
          <w:sz w:val="22"/>
          <w:szCs w:val="22"/>
        </w:rPr>
        <w:t xml:space="preserve">Das Algo Quest Lab (Web-Adresse: algoquest.frankjuchim.de) ist die Übungsplattform der Einheit. Punkte, Ränge und Abzeichen entstehen ausschließlich automatisch durch gelöste Aufgaben, Online-Bosse und den Trainingsplatz – die Lehrkraft trägt nichts ein. Sie fließen nicht in die Note ein. Betrieb und Funktionen: WebApp/README.md.</w:t>
      </w:r>
    </w:p>
    <w:p>
      <w:pPr>
        <w:keepNext/>
        <w:spacing w:after="100" w:before="220"/>
      </w:pPr>
      <w:r>
        <w:rPr>
          <w:rFonts w:ascii="Calibri" w:cs="Calibri" w:eastAsia="Calibri" w:hAnsi="Calibri"/>
          <w:b/>
          <w:bCs/>
          <w:color w:val="1F4E79"/>
          <w:sz w:val="26"/>
          <w:szCs w:val="26"/>
        </w:rPr>
        <w:t xml:space="preserve">So spielen die Lernenden</w:t>
      </w:r>
    </w:p>
    <w:p>
      <w:pPr>
        <w:pStyle w:val="ListParagraph"/>
        <w:numPr>
          <w:ilvl w:val="0"/>
          <w:numId w:val="2"/>
        </w:numPr>
        <w:spacing w:after="40"/>
      </w:pPr>
      <w:r>
        <w:rPr>
          <w:rFonts w:ascii="Calibri" w:cs="Calibri" w:eastAsia="Calibri" w:hAnsi="Calibri"/>
          <w:b/>
          <w:bCs/>
          <w:sz w:val="22"/>
          <w:szCs w:val="22"/>
        </w:rPr>
        <w:t xml:space="preserve">Beitritt:</w:t>
      </w:r>
      <w:r>
        <w:rPr>
          <w:rFonts w:ascii="Calibri" w:cs="Calibri" w:eastAsia="Calibri" w:hAnsi="Calibri"/>
          <w:sz w:val="22"/>
          <w:szCs w:val="22"/>
        </w:rPr>
        <w:t xml:space="preserve"> algoquest.frankjuchim.de öffnen bzw. QR-Code des Kurses scannen → Kurscode + Name (Vorname + Initial, z. B. „Lena S.“) → das Lab zeigt einen persönlichen Code (z. B. KMQ-427) – </w:t>
      </w:r>
      <w:r>
        <w:rPr>
          <w:rFonts w:ascii="Calibri" w:cs="Calibri" w:eastAsia="Calibri" w:hAnsi="Calibri"/>
          <w:b/>
          <w:bCs/>
          <w:sz w:val="22"/>
          <w:szCs w:val="22"/>
        </w:rPr>
        <w:t xml:space="preserve">notieren!</w:t>
      </w:r>
      <w:r>
        <w:rPr>
          <w:rFonts w:ascii="Calibri" w:cs="Calibri" w:eastAsia="Calibri" w:hAnsi="Calibri"/>
          <w:sz w:val="22"/>
          <w:szCs w:val="22"/>
        </w:rPr>
        <w:t xml:space="preserve"> Weiterspielen auf jedem Gerät mit Name + Code.</w:t>
      </w:r>
    </w:p>
    <w:p>
      <w:pPr>
        <w:pStyle w:val="ListParagraph"/>
        <w:numPr>
          <w:ilvl w:val="0"/>
          <w:numId w:val="2"/>
        </w:numPr>
        <w:spacing w:after="40"/>
      </w:pPr>
      <w:r>
        <w:rPr>
          <w:rFonts w:ascii="Calibri" w:cs="Calibri" w:eastAsia="Calibri" w:hAnsi="Calibri"/>
          <w:b/>
          <w:bCs/>
          <w:sz w:val="22"/>
          <w:szCs w:val="22"/>
        </w:rPr>
        <w:t xml:space="preserve">Weltkarte:</w:t>
      </w:r>
      <w:r>
        <w:rPr>
          <w:rFonts w:ascii="Calibri" w:cs="Calibri" w:eastAsia="Calibri" w:hAnsi="Calibri"/>
          <w:sz w:val="22"/>
          <w:szCs w:val="22"/>
        </w:rPr>
        <w:t xml:space="preserve"> Welt 0 Akademie bis Welt 6 Endgegner mit Lab-Leveln (Nummern und Titel wie in der DS-Tabelle), Trainingsplatz- und Boss-Knoten; gesperrte Welten sind ausgegraut.</w:t>
      </w:r>
    </w:p>
    <w:p>
      <w:pPr>
        <w:pStyle w:val="ListParagraph"/>
        <w:numPr>
          <w:ilvl w:val="0"/>
          <w:numId w:val="2"/>
        </w:numPr>
        <w:spacing w:after="40"/>
      </w:pPr>
      <w:r>
        <w:rPr>
          <w:rFonts w:ascii="Calibri" w:cs="Calibri" w:eastAsia="Calibri" w:hAnsi="Calibri"/>
          <w:b/>
          <w:bCs/>
          <w:sz w:val="22"/>
          <w:szCs w:val="22"/>
        </w:rPr>
        <w:t xml:space="preserve">Lab-Level:</w:t>
      </w:r>
      <w:r>
        <w:rPr>
          <w:rFonts w:ascii="Calibri" w:cs="Calibri" w:eastAsia="Calibri" w:hAnsi="Calibri"/>
          <w:sz w:val="22"/>
          <w:szCs w:val="22"/>
        </w:rPr>
        <w:t xml:space="preserve"> Merkkasten und interaktive Aufgaben im Abitur-Stil (Tracetabellen, Struktogramme nach EH §5, Bug-Hunts, Code-Puzzles, ADT-Simulationen, Baum- und Sortier-Interaktionen), automatisch geprüft mit „Prüfen“, „Tipp“ und „Lösung zeigen“; Feedback je Feld, Erklärung nach dem Lösen. Die Karte „Programmieren in der Online-IDE“ nennt das passende IDE-Level (nur Hinweis + Häkchen, ohne Punkte).</w:t>
      </w:r>
    </w:p>
    <w:p>
      <w:pPr>
        <w:pStyle w:val="ListParagraph"/>
        <w:numPr>
          <w:ilvl w:val="0"/>
          <w:numId w:val="2"/>
        </w:numPr>
        <w:spacing w:after="40"/>
      </w:pPr>
      <w:r>
        <w:rPr>
          <w:rFonts w:ascii="Calibri" w:cs="Calibri" w:eastAsia="Calibri" w:hAnsi="Calibri"/>
          <w:b/>
          <w:bCs/>
          <w:sz w:val="22"/>
          <w:szCs w:val="22"/>
        </w:rPr>
        <w:t xml:space="preserve">Trainingsplatz</w:t>
      </w:r>
      <w:r>
        <w:rPr>
          <w:rFonts w:ascii="Calibri" w:cs="Calibri" w:eastAsia="Calibri" w:hAnsi="Calibri"/>
          <w:sz w:val="22"/>
          <w:szCs w:val="22"/>
        </w:rPr>
        <w:t xml:space="preserve"> (Welten 0, 2, 4, 5, 6): Zufallsaufgaben, z. B. Ausdruck → Typ und Wert, ein Sortierdurchlauf, binäre Suche, Stapel/Schlange/dynamische Reihung, Suchbaum einfügen, Traversierungen.</w:t>
      </w:r>
    </w:p>
    <w:p>
      <w:pPr>
        <w:pStyle w:val="ListParagraph"/>
        <w:numPr>
          <w:ilvl w:val="0"/>
          <w:numId w:val="2"/>
        </w:numPr>
        <w:spacing w:after="40"/>
      </w:pPr>
      <w:r>
        <w:rPr>
          <w:rFonts w:ascii="Calibri" w:cs="Calibri" w:eastAsia="Calibri" w:hAnsi="Calibri"/>
          <w:b/>
          <w:bCs/>
          <w:sz w:val="22"/>
          <w:szCs w:val="22"/>
        </w:rPr>
        <w:t xml:space="preserve">Online-Boss je Welt:</w:t>
      </w:r>
      <w:r>
        <w:rPr>
          <w:rFonts w:ascii="Calibri" w:cs="Calibri" w:eastAsia="Calibri" w:hAnsi="Calibri"/>
          <w:sz w:val="22"/>
          <w:szCs w:val="22"/>
        </w:rPr>
        <w:t xml:space="preserve"> Zeitlimit, Auswertung erst am Ende, bester Versuch zählt (Titel in der Tabelle unten).</w:t>
      </w:r>
    </w:p>
    <w:p>
      <w:pPr>
        <w:pStyle w:val="ListParagraph"/>
        <w:numPr>
          <w:ilvl w:val="0"/>
          <w:numId w:val="2"/>
        </w:numPr>
        <w:spacing w:after="40"/>
      </w:pPr>
      <w:r>
        <w:rPr>
          <w:rFonts w:ascii="Calibri" w:cs="Calibri" w:eastAsia="Calibri" w:hAnsi="Calibri"/>
          <w:b/>
          <w:bCs/>
          <w:sz w:val="22"/>
          <w:szCs w:val="22"/>
        </w:rPr>
        <w:t xml:space="preserve">Warm-up-Trainer:</w:t>
      </w:r>
      <w:r>
        <w:rPr>
          <w:rFonts w:ascii="Calibri" w:cs="Calibri" w:eastAsia="Calibri" w:hAnsi="Calibri"/>
          <w:sz w:val="22"/>
          <w:szCs w:val="22"/>
        </w:rPr>
        <w:t xml:space="preserve"> alle Warm-up-Karten W0–W6 digital nach dem Leitner-Prinzip (5 Fächer, Selbsteinschätzung, Welt-Filter) – ohne Punkte.</w:t>
      </w:r>
    </w:p>
    <w:p>
      <w:pPr>
        <w:pStyle w:val="ListParagraph"/>
        <w:numPr>
          <w:ilvl w:val="0"/>
          <w:numId w:val="2"/>
        </w:numPr>
        <w:spacing w:after="40"/>
      </w:pPr>
      <w:r>
        <w:rPr>
          <w:rFonts w:ascii="Calibri" w:cs="Calibri" w:eastAsia="Calibri" w:hAnsi="Calibri"/>
          <w:b/>
          <w:bCs/>
          <w:sz w:val="22"/>
          <w:szCs w:val="22"/>
        </w:rPr>
        <w:t xml:space="preserve">Profil:</w:t>
      </w:r>
      <w:r>
        <w:rPr>
          <w:rFonts w:ascii="Calibri" w:cs="Calibri" w:eastAsia="Calibri" w:hAnsi="Calibri"/>
          <w:sz w:val="22"/>
          <w:szCs w:val="22"/>
        </w:rPr>
        <w:t xml:space="preserve"> Punkte, Rang, Abzeichen, Fortschritt je Welt, „Deine Fallen“ (Fehlversuche je Falle P1–P10) und der eigene Code.</w:t>
      </w:r>
    </w:p>
    <w:p>
      <w:pPr>
        <w:pStyle w:val="ListParagraph"/>
        <w:numPr>
          <w:ilvl w:val="0"/>
          <w:numId w:val="2"/>
        </w:numPr>
        <w:spacing w:after="40"/>
      </w:pPr>
      <w:r>
        <w:rPr>
          <w:rFonts w:ascii="Calibri" w:cs="Calibri" w:eastAsia="Calibri" w:hAnsi="Calibri"/>
          <w:b/>
          <w:bCs/>
          <w:sz w:val="22"/>
          <w:szCs w:val="22"/>
        </w:rPr>
        <w:t xml:space="preserve">Scoreboard:</w:t>
      </w:r>
      <w:r>
        <w:rPr>
          <w:rFonts w:ascii="Calibri" w:cs="Calibri" w:eastAsia="Calibri" w:hAnsi="Calibri"/>
          <w:sz w:val="22"/>
          <w:szCs w:val="22"/>
        </w:rPr>
        <w:t xml:space="preserve"> Namen und Punkte im Kurs (gesamt oder je Welt, eigener Eintrag hervorgehoben); die Lehrkraft kann es ausblenden. Optional das </w:t>
      </w:r>
      <w:r>
        <w:rPr>
          <w:rFonts w:ascii="Calibri" w:cs="Calibri" w:eastAsia="Calibri" w:hAnsi="Calibri"/>
          <w:b/>
          <w:bCs/>
          <w:sz w:val="22"/>
          <w:szCs w:val="22"/>
        </w:rPr>
        <w:t xml:space="preserve">Beamer-Board</w:t>
      </w:r>
      <w:r>
        <w:rPr>
          <w:rFonts w:ascii="Calibri" w:cs="Calibri" w:eastAsia="Calibri" w:hAnsi="Calibri"/>
          <w:sz w:val="22"/>
          <w:szCs w:val="22"/>
        </w:rPr>
        <w:t xml:space="preserve"> (Top 15, Weltfortschritt des Kurses, letzte Erfolge, Aktualisierung alle 60 s).</w:t>
      </w:r>
    </w:p>
    <w:p>
      <w:pPr>
        <w:spacing w:after="80" w:before="0"/>
      </w:pPr>
    </w:p>
    <w:p>
      <w:pPr>
        <w:keepNext/>
        <w:spacing w:after="100" w:before="220"/>
      </w:pPr>
      <w:r>
        <w:rPr>
          <w:rFonts w:ascii="Calibri" w:cs="Calibri" w:eastAsia="Calibri" w:hAnsi="Calibri"/>
          <w:b/>
          <w:bCs/>
          <w:color w:val="1F4E79"/>
          <w:sz w:val="26"/>
          <w:szCs w:val="26"/>
        </w:rPr>
        <w:t xml:space="preserve">Punkte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600"/>
        <w:gridCol w:w="2000"/>
        <w:gridCol w:w="5038"/>
      </w:tblGrid>
      <w:tr>
        <w:trPr>
          <w:cantSplit/>
          <w:tblHeader/>
        </w:trPr>
        <w:tc>
          <w:tcPr>
            <w:tcW w:type="dxa" w:w="2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Anlass</w:t>
            </w:r>
          </w:p>
        </w:tc>
        <w:tc>
          <w:tcPr>
            <w:tcW w:type="dxa" w:w="2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Punkte</w:t>
            </w:r>
          </w:p>
        </w:tc>
        <w:tc>
          <w:tcPr>
            <w:tcW w:type="dxa" w:w="50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Hinweis</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Lab-Aufgabe Stufe 1 / 2 / 3</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 20 / 30</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beim ersten Lösen; −25 % je Fehlversuch, −20 % je Tipp, mindestens 25 %</w:t>
            </w:r>
          </w:p>
        </w:tc>
      </w:tr>
      <w:tr>
        <w:trPr>
          <w:cantSplit/>
        </w:trPr>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„Lösung zeigen“</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w:t>
            </w:r>
          </w:p>
        </w:tc>
        <w:tc>
          <w:tcPr>
            <w:tcW w:type="dxa" w:w="50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Aufgabe gilt als angesehen, Erklärung sichtbar</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Trainingsplatz</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je Aufgabe</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höchstens 30 pro Tag</w:t>
            </w:r>
          </w:p>
        </w:tc>
      </w:tr>
      <w:tr>
        <w:trPr>
          <w:cantSplit/>
        </w:trPr>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Online-Boss</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Punkte der richtig gelösten Aufgaben</w:t>
            </w:r>
          </w:p>
        </w:tc>
        <w:tc>
          <w:tcPr>
            <w:tcW w:type="dxa" w:w="50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bester Versuch zählt; neuer Versuch nach 12 h</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Ohne Punkte</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Papier-Warm-up, Papier-Aufgaben der ABs, IDE-Level, Papier-Compiler, Papier-Bosse, Warm-up-Trainer, Side-Quests, Rolle Helfer:in, Bug-Meldungen, Sortier-Duell und Dungeon-Rennen, Klausuren</w:t>
            </w:r>
          </w:p>
        </w:tc>
      </w:tr>
    </w:tbl>
    <w:p>
      <w:pPr>
        <w:keepNext/>
        <w:pageBreakBefore/>
        <w:spacing w:after="100" w:before="0"/>
      </w:pPr>
      <w:r>
        <w:rPr>
          <w:rFonts w:ascii="Calibri" w:cs="Calibri" w:eastAsia="Calibri" w:hAnsi="Calibri"/>
          <w:b/>
          <w:bCs/>
          <w:color w:val="1F4E79"/>
          <w:sz w:val="26"/>
          <w:szCs w:val="26"/>
        </w:rPr>
        <w:t xml:space="preserve">Lab je Welt: Level, Trainingsplatz, Online-Boss</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400"/>
        <w:gridCol w:w="1300"/>
        <w:gridCol w:w="1500"/>
        <w:gridCol w:w="3438"/>
        <w:gridCol w:w="1000"/>
      </w:tblGrid>
      <w:tr>
        <w:trPr>
          <w:cantSplit/>
          <w:tblHeader/>
        </w:trPr>
        <w:tc>
          <w:tcPr>
            <w:tcW w:type="dxa" w:w="2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Welt</w:t>
            </w:r>
          </w:p>
        </w:tc>
        <w:tc>
          <w:tcPr>
            <w:tcW w:type="dxa" w:w="13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Lab-Level</w:t>
            </w:r>
          </w:p>
        </w:tc>
        <w:tc>
          <w:tcPr>
            <w:tcW w:type="dxa" w:w="1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Trainingsplatz</w:t>
            </w:r>
          </w:p>
        </w:tc>
        <w:tc>
          <w:tcPr>
            <w:tcW w:type="dxa" w:w="3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Online-Boss</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Zeit</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 Die Akademie</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0.1–0.6</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„Aufnahmeprüfung: Die Bibliothek der Akademie“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 Die Heldenschmiede</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1.1–1.4</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„Der Reitstall der Heldenschmiede“</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 Die Rangliste</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2.1–2.4</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Wettfischen am Drachensee“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 Das Labyrinth</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3.1–3.6</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Echo der Schlucht“</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 Der Hafen</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4.1–4.6</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Postkutschenstation“</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5 Der Wald</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5.1–5.6</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drei Baumhüter – Online-Duell“</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6 Der Endgegner</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6.1–6.4</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„Generalprobe online“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30 min</w:t>
            </w:r>
          </w:p>
        </w:tc>
      </w:tr>
    </w:tbl>
    <w:p>
      <w:pPr>
        <w:spacing w:after="100" w:before="60"/>
      </w:pPr>
      <w:r>
        <w:rPr>
          <w:rFonts w:ascii="Calibri" w:cs="Calibri" w:eastAsia="Calibri" w:hAnsi="Calibri"/>
          <w:color w:val="808080"/>
          <w:sz w:val="18"/>
          <w:szCs w:val="18"/>
        </w:rPr>
        <w:t xml:space="preserve">Freigabe der Online-Bosse je Kurs: automatisch (ab 60 % der Level-Punkte der Welt), offen oder gesperrt. „Besiegt“ ab 50 % der Boss-Punkte. Die Papier-Bosse (Tabelle „Bosse und Klausuren“) bleiben als handschriftliches Abi-Training ohne Punkte.</w:t>
      </w:r>
    </w:p>
    <w:p>
      <w:pPr>
        <w:keepNext/>
        <w:spacing w:after="100" w:before="220"/>
      </w:pPr>
      <w:r>
        <w:rPr>
          <w:rFonts w:ascii="Calibri" w:cs="Calibri" w:eastAsia="Calibri" w:hAnsi="Calibri"/>
          <w:b/>
          <w:bCs/>
          <w:color w:val="1F4E79"/>
          <w:sz w:val="26"/>
          <w:szCs w:val="26"/>
        </w:rPr>
        <w:t xml:space="preserve">Ränge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500"/>
        <w:gridCol w:w="2600"/>
        <w:gridCol w:w="4538"/>
      </w:tblGrid>
      <w:tr>
        <w:trPr>
          <w:cantSplit/>
          <w:tblHeader/>
        </w:trPr>
        <w:tc>
          <w:tcPr>
            <w:tcW w:type="dxa" w:w="2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Rang</w:t>
            </w:r>
          </w:p>
        </w:tc>
        <w:tc>
          <w:tcPr>
            <w:tcW w:type="dxa" w:w="2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ab (Anteil der Level-Punkte)</w:t>
            </w:r>
          </w:p>
        </w:tc>
        <w:tc>
          <w:tcPr>
            <w:tcW w:type="dxa" w:w="4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Bedeutung</w:t>
            </w: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Novize</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Start im Portal</w:t>
            </w:r>
          </w:p>
        </w:tc>
      </w:tr>
      <w:tr>
        <w:trPr>
          <w:cantSplit/>
        </w:trPr>
        <w:tc>
          <w:tcPr>
            <w:tcW w:type="dxa" w:w="2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Lehrling</w:t>
            </w:r>
          </w:p>
        </w:tc>
        <w:tc>
          <w:tcPr>
            <w:tcW w:type="dxa" w:w="2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w:t>
            </w:r>
          </w:p>
        </w:tc>
        <w:tc>
          <w:tcPr>
            <w:tcW w:type="dxa" w:w="4538"/>
            <w:shd w:fill="F0F0F0" w:color="auto" w:val="clear"/>
            <w:tcMar>
              <w:top w:type="dxa" w:w="50"/>
              <w:left w:type="dxa" w:w="90"/>
              <w:bottom w:type="dxa" w:w="50"/>
              <w:right w:type="dxa" w:w="90"/>
            </w:tcMar>
            <w:vAlign w:val="top"/>
          </w:tcPr>
          <w:p>
            <w:pPr>
              <w:spacing w:after="30" w:before="0"/>
            </w:pP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Geselle</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30 %</w:t>
            </w:r>
          </w:p>
        </w:tc>
        <w:tc>
          <w:tcPr>
            <w:tcW w:type="dxa" w:w="4538"/>
            <w:tcMar>
              <w:top w:type="dxa" w:w="50"/>
              <w:left w:type="dxa" w:w="90"/>
              <w:bottom w:type="dxa" w:w="50"/>
              <w:right w:type="dxa" w:w="90"/>
            </w:tcMar>
            <w:vAlign w:val="top"/>
          </w:tcPr>
          <w:p>
            <w:pPr>
              <w:spacing w:after="30" w:before="0"/>
            </w:pPr>
          </w:p>
        </w:tc>
      </w:tr>
      <w:tr>
        <w:trPr>
          <w:cantSplit/>
        </w:trPr>
        <w:tc>
          <w:tcPr>
            <w:tcW w:type="dxa" w:w="2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Meister</w:t>
            </w:r>
          </w:p>
        </w:tc>
        <w:tc>
          <w:tcPr>
            <w:tcW w:type="dxa" w:w="2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55 %</w:t>
            </w:r>
          </w:p>
        </w:tc>
        <w:tc>
          <w:tcPr>
            <w:tcW w:type="dxa" w:w="4538"/>
            <w:shd w:fill="F0F0F0" w:color="auto" w:val="clear"/>
            <w:tcMar>
              <w:top w:type="dxa" w:w="50"/>
              <w:left w:type="dxa" w:w="90"/>
              <w:bottom w:type="dxa" w:w="50"/>
              <w:right w:type="dxa" w:w="90"/>
            </w:tcMar>
            <w:vAlign w:val="top"/>
          </w:tcPr>
          <w:p>
            <w:pPr>
              <w:spacing w:after="30" w:before="0"/>
            </w:pP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Großmeister</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80 %</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„abiturbereit“</w:t>
            </w:r>
          </w:p>
        </w:tc>
      </w:tr>
    </w:tbl>
    <w:p>
      <w:pPr>
        <w:spacing w:after="100" w:before="60"/>
      </w:pPr>
      <w:r>
        <w:rPr>
          <w:rFonts w:ascii="Calibri" w:cs="Calibri" w:eastAsia="Calibri" w:hAnsi="Calibri"/>
          <w:color w:val="808080"/>
          <w:sz w:val="18"/>
          <w:szCs w:val="18"/>
        </w:rPr>
        <w:t xml:space="preserve">Der Rang wird automatisch aus den Level-Punkten aller im Kurs freigeschalteten Welten berechnet. Wird eine weitere Welt freigeschaltet, wächst die Bezugsgröße – Ränge können dann vorübergehend sinken.</w:t>
      </w:r>
    </w:p>
    <w:p>
      <w:pPr>
        <w:keepNext/>
        <w:spacing w:after="100" w:before="220"/>
      </w:pPr>
      <w:r>
        <w:rPr>
          <w:rFonts w:ascii="Calibri" w:cs="Calibri" w:eastAsia="Calibri" w:hAnsi="Calibri"/>
          <w:b/>
          <w:bCs/>
          <w:color w:val="1F4E79"/>
          <w:sz w:val="26"/>
          <w:szCs w:val="26"/>
        </w:rPr>
        <w:t xml:space="preserve">Abzeichen (automatisch)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3000"/>
        <w:gridCol w:w="6638"/>
      </w:tblGrid>
      <w:tr>
        <w:trPr>
          <w:cantSplit/>
          <w:tblHeader/>
        </w:trPr>
        <w:tc>
          <w:tcPr>
            <w:tcW w:type="dxa" w:w="3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Abzeichen</w:t>
            </w:r>
          </w:p>
        </w:tc>
        <w:tc>
          <w:tcPr>
            <w:tcW w:type="dxa" w:w="6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Bedingung</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Erste Schritte</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erste Aufgabe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Zehnerserie</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 Aufgaben in Folge ohne Fehlversuch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Fleißig</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50 Aufgaben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Unermüdlich</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150 Aufgaben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Weltenbummler</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in jeder Welt mindestens eine Aufgabe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„&lt;Welt&gt; gemeistert“</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alle Level-Aufgaben einer Welt gelöst (je Welt, z. B. „Die Akademie gemeistert“)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„&lt;Boss&gt; besiegt“</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Online-Boss einer Welt mit mindestens 50 % besiegt (je Welt, z. B. „Der Reitstall der Heldenschmiede besiegt“)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Makellos</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einen Online-Boss mit 100 % besiegt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Fallensucher</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zu jeder Falle P1–P10 drei Aufgaben ohne Fehlversuch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Trainingsprofi</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100 Trainingsaufgaben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Ohne Tipp</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20 Aufgaben der Stufe 3 ohne Tipp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Warm-up-Meister</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30 Warm-up-Karten in Fach 5 des Warm-up-Trainers</w:t>
            </w:r>
          </w:p>
        </w:tc>
      </w:tr>
    </w:tbl>
    <w:p>
      <w:pPr>
        <w:keepNext/>
        <w:pageBreakBefore/>
        <w:spacing w:after="100" w:before="0"/>
      </w:pPr>
      <w:r>
        <w:rPr>
          <w:rFonts w:ascii="Calibri" w:cs="Calibri" w:eastAsia="Calibri" w:hAnsi="Calibri"/>
          <w:b/>
          <w:bCs/>
          <w:color w:val="1F4E79"/>
          <w:sz w:val="26"/>
          <w:szCs w:val="26"/>
        </w:rPr>
        <w:t xml:space="preserve">Lehrkraft-Bereich</w:t>
      </w:r>
    </w:p>
    <w:p>
      <w:pPr>
        <w:pStyle w:val="ListParagraph"/>
        <w:numPr>
          <w:ilvl w:val="0"/>
          <w:numId w:val="2"/>
        </w:numPr>
        <w:spacing w:after="40"/>
      </w:pPr>
      <w:r>
        <w:rPr>
          <w:rFonts w:ascii="Calibri" w:cs="Calibri" w:eastAsia="Calibri" w:hAnsi="Calibri"/>
          <w:b/>
          <w:bCs/>
          <w:sz w:val="22"/>
          <w:szCs w:val="22"/>
        </w:rPr>
        <w:t xml:space="preserve">Zugang:</w:t>
      </w:r>
      <w:r>
        <w:rPr>
          <w:rFonts w:ascii="Calibri" w:cs="Calibri" w:eastAsia="Calibri" w:hAnsi="Calibri"/>
          <w:sz w:val="22"/>
          <w:szCs w:val="22"/>
        </w:rPr>
        <w:t xml:space="preserve"> Unter algoquest.frankjuchim.de → „Bereich für Lehrkräfte“ einen Zugang anfragen (Name, E-Mail, Schule, Passwort, Nachricht); der Superadmin schaltet das Konto frei. Passwort vergessen: Der Superadmin setzt ein Einmal-Passwort.</w:t>
      </w:r>
    </w:p>
    <w:p>
      <w:pPr>
        <w:pStyle w:val="ListParagraph"/>
        <w:numPr>
          <w:ilvl w:val="0"/>
          <w:numId w:val="2"/>
        </w:numPr>
        <w:spacing w:after="40"/>
      </w:pPr>
      <w:r>
        <w:rPr>
          <w:rFonts w:ascii="Calibri" w:cs="Calibri" w:eastAsia="Calibri" w:hAnsi="Calibri"/>
          <w:b/>
          <w:bCs/>
          <w:sz w:val="22"/>
          <w:szCs w:val="22"/>
        </w:rPr>
        <w:t xml:space="preserve">Kurse:</w:t>
      </w:r>
      <w:r>
        <w:rPr>
          <w:rFonts w:ascii="Calibri" w:cs="Calibri" w:eastAsia="Calibri" w:hAnsi="Calibri"/>
          <w:sz w:val="22"/>
          <w:szCs w:val="22"/>
        </w:rPr>
        <w:t xml:space="preserve"> Kurs anlegen → Kurscode (6 Zeichen); unter „Beitritt &amp; QR“ Beitritts-Link und QR-Code (SVG) für den Beamer. Schülerliste: Name ändern, Code anzeigen bzw. neu erzeugen, Schüler löschen; alle Schüler bzw. Kurs löschen nur mit Eintippen des Kursnamens.</w:t>
      </w:r>
    </w:p>
    <w:p>
      <w:pPr>
        <w:pStyle w:val="ListParagraph"/>
        <w:numPr>
          <w:ilvl w:val="0"/>
          <w:numId w:val="2"/>
        </w:numPr>
        <w:spacing w:after="40"/>
      </w:pPr>
      <w:r>
        <w:rPr>
          <w:rFonts w:ascii="Calibri" w:cs="Calibri" w:eastAsia="Calibri" w:hAnsi="Calibri"/>
          <w:b/>
          <w:bCs/>
          <w:sz w:val="22"/>
          <w:szCs w:val="22"/>
        </w:rPr>
        <w:t xml:space="preserve">Einstellungen:</w:t>
      </w:r>
      <w:r>
        <w:rPr>
          <w:rFonts w:ascii="Calibri" w:cs="Calibri" w:eastAsia="Calibri" w:hAnsi="Calibri"/>
          <w:sz w:val="22"/>
          <w:szCs w:val="22"/>
        </w:rPr>
        <w:t xml:space="preserve"> freigeschaltete Welten, Online-Bosse automatisch / offen / gesperrt, Scoreboard für Schüler an/aus, Beamer-Board an/aus, Anmeldung neuer Schüler offen/geschlossen.</w:t>
      </w:r>
    </w:p>
    <w:p>
      <w:pPr>
        <w:pStyle w:val="ListParagraph"/>
        <w:numPr>
          <w:ilvl w:val="0"/>
          <w:numId w:val="2"/>
        </w:numPr>
        <w:spacing w:after="40"/>
      </w:pPr>
      <w:r>
        <w:rPr>
          <w:rFonts w:ascii="Calibri" w:cs="Calibri" w:eastAsia="Calibri" w:hAnsi="Calibri"/>
          <w:b/>
          <w:bCs/>
          <w:sz w:val="22"/>
          <w:szCs w:val="22"/>
        </w:rPr>
        <w:t xml:space="preserve">Auswertung:</w:t>
      </w:r>
      <w:r>
        <w:rPr>
          <w:rFonts w:ascii="Calibri" w:cs="Calibri" w:eastAsia="Calibri" w:hAnsi="Calibri"/>
          <w:sz w:val="22"/>
          <w:szCs w:val="22"/>
        </w:rPr>
        <w:t xml:space="preserve"> Fortschrittsmatrix Schüler × Level, Boss-Ergebnisse, Aufgabenstatistik (Lösungsquote, Ø Fehlversuche, häufige falsche Antworten), Fallen-Profil des Kurses (P1–P10), CSV-Export (Übersicht, Matrix, Aufgaben).</w:t>
      </w:r>
    </w:p>
    <w:p>
      <w:pPr>
        <w:pStyle w:val="ListParagraph"/>
        <w:numPr>
          <w:ilvl w:val="0"/>
          <w:numId w:val="2"/>
        </w:numPr>
        <w:spacing w:after="40"/>
      </w:pPr>
      <w:r>
        <w:rPr>
          <w:rFonts w:ascii="Calibri" w:cs="Calibri" w:eastAsia="Calibri" w:hAnsi="Calibri"/>
          <w:b/>
          <w:bCs/>
          <w:sz w:val="22"/>
          <w:szCs w:val="22"/>
        </w:rPr>
        <w:t xml:space="preserve">Aufgaben-Vorschau</w:t>
      </w:r>
      <w:r>
        <w:rPr>
          <w:rFonts w:ascii="Calibri" w:cs="Calibri" w:eastAsia="Calibri" w:hAnsi="Calibri"/>
          <w:sz w:val="22"/>
          <w:szCs w:val="22"/>
        </w:rPr>
        <w:t xml:space="preserve"> („Aufgaben“): Welt → Level (mit AB- und IDE-Verweis) → jede Aufgabe mit eingesetzter Lösung, Tipps und Erklärung, auch der Boss-Pool.</w:t>
      </w:r>
    </w:p>
    <w:p>
      <w:pPr>
        <w:pStyle w:val="ListParagraph"/>
        <w:numPr>
          <w:ilvl w:val="0"/>
          <w:numId w:val="2"/>
        </w:numPr>
        <w:spacing w:after="40"/>
      </w:pPr>
      <w:r>
        <w:rPr>
          <w:rFonts w:ascii="Calibri" w:cs="Calibri" w:eastAsia="Calibri" w:hAnsi="Calibri"/>
          <w:b/>
          <w:bCs/>
          <w:sz w:val="22"/>
          <w:szCs w:val="22"/>
        </w:rPr>
        <w:t xml:space="preserve">Urkunden</w:t>
      </w:r>
      <w:r>
        <w:rPr>
          <w:rFonts w:ascii="Calibri" w:cs="Calibri" w:eastAsia="Calibri" w:hAnsi="Calibri"/>
          <w:sz w:val="22"/>
          <w:szCs w:val="22"/>
        </w:rPr>
        <w:t xml:space="preserve"> (Kurs → „🏅 Urkunden“): eine A4-Urkunde je Schülerin bzw. Schüler mit Name, Rang, Punkten, gelösten Aufgaben, Abzeichen und optionaler Platzierung – für die Abschluss-Stunde nach DS 40.</w:t>
      </w:r>
    </w:p>
    <w:p>
      <w:pPr>
        <w:spacing w:after="80" w:before="0"/>
      </w:pPr>
    </w:p>
    <w:p>
      <w:pPr>
        <w:keepNext/>
        <w:spacing w:after="100" w:before="220"/>
      </w:pPr>
      <w:r>
        <w:rPr>
          <w:rFonts w:ascii="Calibri" w:cs="Calibri" w:eastAsia="Calibri" w:hAnsi="Calibri"/>
          <w:b/>
          <w:bCs/>
          <w:color w:val="1F4E79"/>
          <w:sz w:val="26"/>
          <w:szCs w:val="26"/>
        </w:rPr>
        <w:t xml:space="preserve">Teams und Unterrichtsspiele (ohne Punkte)</w:t>
      </w:r>
    </w:p>
    <w:p>
      <w:pPr>
        <w:pStyle w:val="ListParagraph"/>
        <w:numPr>
          <w:ilvl w:val="0"/>
          <w:numId w:val="2"/>
        </w:numPr>
        <w:spacing w:after="40"/>
      </w:pPr>
      <w:r>
        <w:rPr>
          <w:rFonts w:ascii="Calibri" w:cs="Calibri" w:eastAsia="Calibri" w:hAnsi="Calibri"/>
          <w:b/>
          <w:bCs/>
          <w:sz w:val="22"/>
          <w:szCs w:val="22"/>
        </w:rPr>
        <w:t xml:space="preserve">Teams:</w:t>
      </w:r>
      <w:r>
        <w:rPr>
          <w:rFonts w:ascii="Calibri" w:cs="Calibri" w:eastAsia="Calibri" w:hAnsi="Calibri"/>
          <w:sz w:val="22"/>
          <w:szCs w:val="22"/>
        </w:rPr>
        <w:t xml:space="preserve"> feste Tischgruppen aus 3–4 Personen für Gruppenarbeit, Peer-Check und Team-Statistik P1–P10 (Welt 6). Die Rolle </w:t>
      </w:r>
      <w:r>
        <w:rPr>
          <w:rFonts w:ascii="Calibri" w:cs="Calibri" w:eastAsia="Calibri" w:hAnsi="Calibri"/>
          <w:b/>
          <w:bCs/>
          <w:sz w:val="22"/>
          <w:szCs w:val="22"/>
        </w:rPr>
        <w:t xml:space="preserve">Helfer:in</w:t>
      </w:r>
      <w:r>
        <w:rPr>
          <w:rFonts w:ascii="Calibri" w:cs="Calibri" w:eastAsia="Calibri" w:hAnsi="Calibri"/>
          <w:sz w:val="22"/>
          <w:szCs w:val="22"/>
        </w:rPr>
        <w:t xml:space="preserve"> (erklärt anderen) gibt es ohne Punkte.</w:t>
      </w:r>
    </w:p>
    <w:p>
      <w:pPr>
        <w:pStyle w:val="ListParagraph"/>
        <w:numPr>
          <w:ilvl w:val="0"/>
          <w:numId w:val="2"/>
        </w:numPr>
        <w:spacing w:after="40"/>
      </w:pPr>
      <w:r>
        <w:rPr>
          <w:rFonts w:ascii="Calibri" w:cs="Calibri" w:eastAsia="Calibri" w:hAnsi="Calibri"/>
          <w:b/>
          <w:bCs/>
          <w:sz w:val="22"/>
          <w:szCs w:val="22"/>
        </w:rPr>
        <w:t xml:space="preserve">Sortier-Duell</w:t>
      </w:r>
      <w:r>
        <w:rPr>
          <w:rFonts w:ascii="Calibri" w:cs="Calibri" w:eastAsia="Calibri" w:hAnsi="Calibri"/>
          <w:sz w:val="22"/>
          <w:szCs w:val="22"/>
        </w:rPr>
        <w:t xml:space="preserve"> (DS 15–16) und </w:t>
      </w:r>
      <w:r>
        <w:rPr>
          <w:rFonts w:ascii="Calibri" w:cs="Calibri" w:eastAsia="Calibri" w:hAnsi="Calibri"/>
          <w:b/>
          <w:bCs/>
          <w:sz w:val="22"/>
          <w:szCs w:val="22"/>
        </w:rPr>
        <w:t xml:space="preserve">Dungeon-Rennen</w:t>
      </w:r>
      <w:r>
        <w:rPr>
          <w:rFonts w:ascii="Calibri" w:cs="Calibri" w:eastAsia="Calibri" w:hAnsi="Calibri"/>
          <w:sz w:val="22"/>
          <w:szCs w:val="22"/>
        </w:rPr>
        <w:t xml:space="preserve"> (DS 20): Team-Spiele im Unterricht; jedes Team meldet ein Ergebnis, Wertung in einer Ergebnistabelle an Tafel oder Beamer, Siegerteam wird gewürdigt – keine Wertung im Lab (das Lab hat keine Wettbewerbs-Funktion).</w:t>
      </w:r>
    </w:p>
    <w:p>
      <w:pPr>
        <w:pStyle w:val="ListParagraph"/>
        <w:numPr>
          <w:ilvl w:val="0"/>
          <w:numId w:val="2"/>
        </w:numPr>
        <w:spacing w:after="40"/>
      </w:pPr>
      <w:r>
        <w:rPr>
          <w:rFonts w:ascii="Calibri" w:cs="Calibri" w:eastAsia="Calibri" w:hAnsi="Calibri"/>
          <w:b/>
          <w:bCs/>
          <w:sz w:val="22"/>
          <w:szCs w:val="22"/>
        </w:rPr>
        <w:t xml:space="preserve">Bug-Meldung:</w:t>
      </w:r>
      <w:r>
        <w:rPr>
          <w:rFonts w:ascii="Calibri" w:cs="Calibri" w:eastAsia="Calibri" w:hAnsi="Calibri"/>
          <w:sz w:val="22"/>
          <w:szCs w:val="22"/>
        </w:rPr>
        <w:t xml:space="preserve"> Wer einen Fehler im Material findet, meldet ihn – ohne Punkte.</w:t>
      </w:r>
    </w:p>
    <w:p>
      <w:pPr>
        <w:pStyle w:val="ListParagraph"/>
        <w:numPr>
          <w:ilvl w:val="0"/>
          <w:numId w:val="2"/>
        </w:numPr>
        <w:spacing w:after="40"/>
      </w:pPr>
      <w:r>
        <w:rPr>
          <w:rFonts w:ascii="Calibri" w:cs="Calibri" w:eastAsia="Calibri" w:hAnsi="Calibri"/>
          <w:b/>
          <w:bCs/>
          <w:sz w:val="22"/>
          <w:szCs w:val="22"/>
        </w:rPr>
        <w:t xml:space="preserve">Papier-Bosse, Papier-Warm-up, Papier-Compiler, Probeklausur:</w:t>
      </w:r>
      <w:r>
        <w:rPr>
          <w:rFonts w:ascii="Calibri" w:cs="Calibri" w:eastAsia="Calibri" w:hAnsi="Calibri"/>
          <w:sz w:val="22"/>
          <w:szCs w:val="22"/>
        </w:rPr>
        <w:t xml:space="preserve"> handschriftliches Abi-Training, Rückmeldung im Heft bzw. nach Erwartungshorizont.</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Top 10 Punktverluste (Welt 6)</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00"/>
        <w:gridCol w:w="2700"/>
        <w:gridCol w:w="4538"/>
        <w:gridCol w:w="1800"/>
      </w:tblGrid>
      <w:tr>
        <w:trPr>
          <w:cantSplit/>
          <w:tblHeader/>
        </w:trPr>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P</w:t>
            </w:r>
          </w:p>
        </w:tc>
        <w:tc>
          <w:tcPr>
            <w:tcW w:type="dxa" w:w="2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Kurztitel</w:t>
            </w:r>
          </w:p>
        </w:tc>
        <w:tc>
          <w:tcPr>
            <w:tcW w:type="dxa" w:w="4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Woran man ihn erkennt</w:t>
            </w:r>
          </w:p>
        </w:tc>
        <w:tc>
          <w:tcPr>
            <w:tcW w:type="dxa" w:w="1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Warm-up W6</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Laufzeitfehler nicht ausgeschlossen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isEmpty vor top/pop/head/dequeue/getItem/getLeft; Indexgrenzen 0 … getLength() − 1</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W6-01, W6-05, W6-13, W6-14</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Struktur zerstört statt unverändert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Stapel/Schlange nach dem Durchlauf nicht wiederhergestellt, obwohl gefordert</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W6-02</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P3</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Signatur verfehlt</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Rückgabetyp, Parameter, Name, static/Sichtbarkeit; Rückgabe fehlt auf einem Pfad</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P4</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Typen und Casts</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(Integer) vergessen, Zeichen vs. Zeichenkette, ganzzahlige Division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P5</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Zeichenketten mit == statt equals</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nicht erlaubte String-Operationen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W6-05</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P6</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Off-by-one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&lt; statt &lt;=, getLength() statt getLength() − 1, Startindex</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W6-06, W6-09, W6-12, W6-14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P7</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Rekursion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Basisfall fehlt/falsch, Ergebnis des rekursiven Aufrufs nicht verwendet, Rekursionstiefe falsch (Erstaufruf = 0)</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W6-07, W6-13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P8</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Trace-/Dokumentationstabelle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vorgegebene Spalten, jede Wertänderung, Endwerte</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W6-06, W6-08</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P9</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Struktogramm nicht nach EH §5</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 „gib … zurück“, Schleifenarten, Fallunterscheidung; Java-Syntax im Struktogramm</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W6-09</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P10</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Operator verfehlt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„erläutern“ als bloße Nennung, „begründen“ ohne Begründung, kein Bezug zum Material, Fachbegriffe fehlen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W6-10, W6-11, W6-12</w:t>
            </w:r>
          </w:p>
        </w:tc>
      </w:tr>
    </w:tbl>
    <w:p>
      <w:pPr>
        <w:spacing w:after="100" w:before="60"/>
      </w:pPr>
      <w:r>
        <w:rPr>
          <w:rFonts w:ascii="Calibri" w:cs="Calibri" w:eastAsia="Calibri" w:hAnsi="Calibri"/>
          <w:color w:val="808080"/>
          <w:sz w:val="18"/>
          <w:szCs w:val="18"/>
        </w:rPr>
        <w:t xml:space="preserve">Gleiche Nummern und Kurztitel in Präsentation, AB1, Erwartungshorizonten, Warm-up-Karten W6 und Lehrerhinweisen W6 sowie im Algo Quest Lab (Profil „Deine Fallen“, Fallen-Profil des Kurses in der Auswertung, Lab-Level 6.1/6.2).</w:t>
      </w:r>
    </w:p>
    <w:p>
      <w:pPr>
        <w:keepNext/>
        <w:pBdr>
          <w:bottom w:val="single" w:color="1F4E79" w:sz="8" w:space="2"/>
        </w:pBdr>
        <w:spacing w:after="100" w:before="120"/>
      </w:pPr>
      <w:r>
        <w:rPr>
          <w:rFonts w:ascii="Calibri" w:cs="Calibri" w:eastAsia="Calibri" w:hAnsi="Calibri"/>
          <w:b/>
          <w:bCs/>
          <w:color w:val="1F4E79"/>
          <w:sz w:val="32"/>
          <w:szCs w:val="32"/>
        </w:rPr>
        <w:t xml:space="preserve">Video-Liste (aus den Lehrerhinweisen)</w:t>
      </w:r>
    </w:p>
    <w:p>
      <w:pPr>
        <w:spacing w:after="80" w:before="0"/>
      </w:pPr>
      <w:r>
        <w:rPr>
          <w:rFonts w:ascii="Calibri" w:cs="Calibri" w:eastAsia="Calibri" w:hAnsi="Calibri"/>
          <w:sz w:val="19"/>
          <w:szCs w:val="19"/>
        </w:rPr>
        <w:t xml:space="preserve">YouTube-Playlist „Algo Quest“ (Erklärvideos, Live-Coding, Boss-Lösungen) laut Kick-off-Folie 14 (AQ_W0_Kickoff.pptx) – QR-Code vor dem Einsatz durch den echten Playlist-Link ersetzen. Die Lehrerhinweise der Welten 0–4 enthalten keine einzelnen Video-Vorschläge; konkrete Vorschläge stehen in Welt 5 und 6. Alle Videos vor dem Einsatz sichten (Höhendefinition, Notation).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800"/>
        <w:gridCol w:w="2000"/>
        <w:gridCol w:w="6838"/>
      </w:tblGrid>
      <w:tr>
        <w:trPr>
          <w:cantSplit/>
          <w:tblHeader/>
        </w:trPr>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DS</w:t>
            </w:r>
          </w:p>
        </w:tc>
        <w:tc>
          <w:tcPr>
            <w:tcW w:type="dxa" w:w="2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Art</w:t>
            </w:r>
          </w:p>
        </w:tc>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Vorschlag</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31</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„Binärbaum Traversierung Preorder Inorder Postorder“ – prüfen, ob die Höhe wie im Material gezählt wird</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31</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 (@frankjuchim)</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„BinTree der Online-IDE – Baum von Hand bauen und mit dem Baumzeichner anzeigen“ (ca. 8 min); „Termbaum rekursiv auswerten: berechne ohne parseInt“</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32</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„Rekursion Binärbaum Höhe Knoten zählen Java“ – kurze Videos als Hausaufgabe vor DS 32 (Flipped Classroom)</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32</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„Der Bauplan rekursiver Baummethoden – fünf Methoden in zehn Minuten“; „Rekursionstabelle mit Tiefe von Hand“</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33</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„Breitensuche Binärbaum Warteschlange Level Order“</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33</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„Ein Akinator in 15 Minuten – der Baum, der lernt“ (auch als Vertretungsstunde)</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34</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„Binärer Suchbaum löschen drei Fälle Nachfolger“ – Nachfolger-Definition abgleichen</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34</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„Item-Datenbank als Suchbaum: suche, einfuegen, vergleiche“ mit Baumzeichner-Animation</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„ausgeglichener Binärbaum entartet Suchaufwand logarithmisch“</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„Die isBST-Falle – warum Eltern und Kinder vergleichen nicht reicht“</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36</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Besprechungsvideo</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je Station: „Huffman-Baum Schritt für Schritt – mit Einordnungsregel“, „B-Baum: Einfügen mit Teilung“; Suche: „Heap Datenstruktur Max-Heap Einfügen Entfernen“, „Huffman Codierung Baum“, „B-Baum Einfügen Split“</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37</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Kurzvideo</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„Abitur Informatik Block 1 – Strategie in 5 Minuten“; Suche: „Operatoren Abitur Informatik erläutern begründen beurteilen“ (mit der Landes-Operatorenliste abgleichen)</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38</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 Playlist</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„Top 10 Punktverluste“: je P1–P10 ein 1-Minuten-Bug-Hunt; Live-Coding „Papier-Compiler: Handschrift abtippen, ohne zu schummeln“</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39–40</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nach dem Nachschreibtermin</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Besprechungsvideo zur Klausur; Wiederholungsplan mit der gesamten Playlist (je Top-3-Fehler ein Video)</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Checkliste „Vor dem ersten Einsatz prüfen“</w:t>
      </w:r>
    </w:p>
    <w:p>
      <w:pPr>
        <w:spacing w:after="80" w:before="0"/>
      </w:pPr>
      <w:r>
        <w:rPr>
          <w:rFonts w:ascii="Calibri" w:cs="Calibri" w:eastAsia="Calibri" w:hAnsi="Calibri"/>
          <w:sz w:val="19"/>
          <w:szCs w:val="19"/>
        </w:rPr>
        <w:t xml:space="preserve">Gesammelt aus LIESMICH, dem README des Algo Quest Lab (WebApp/README.md) und den Kästen „Vor Einsatz prüfen“ der Lehrerhinweise W0–W6. Abhaken vor Beginn der Einheit bzw. vor der jeweiligen Welt.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50"/>
        <w:gridCol w:w="1400"/>
        <w:gridCol w:w="6188"/>
        <w:gridCol w:w="1600"/>
      </w:tblGrid>
      <w:tr>
        <w:trPr>
          <w:cantSplit/>
          <w:tblHeader/>
        </w:trPr>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Bereich</w:t>
            </w:r>
          </w:p>
        </w:tc>
        <w:tc>
          <w:tcPr>
            <w:tcW w:type="dxa" w:w="61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Prüfen</w:t>
            </w:r>
          </w:p>
        </w:tc>
        <w:tc>
          <w:tcPr>
            <w:tcW w:type="dxa" w:w="1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Quelle</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Klasse auf online-ide.de anlegen; „An Klasse austeilen“ und Testrunner mit einem Test-Account durchspielen; LSG-Dateien nie austeilen.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W1</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Akademie: Freischalt-Blöcke (LEVEL-0.4, PAPIER-COMPILER-0) im Lernenden-Workspace ausprobieren; Tests erscheinen nach dem Freischalten.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JUnit-Dialekt: assertEquals mit Kommazahlen, Array-Literale {…}, private Hilfsmethoden in Testklassen dürfen nicht als Tests erscheinen.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W2–W5</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 vs. equals: Die Online-IDE vergleicht Zeichenketten mit == inhaltlich – Tests erkennen „== statt equals“ nicht; im Unterricht konsequent equals verlangen (P5).</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W0, W1, 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„Niedersachsen“ pro Workspace aktivieren: Rechtsklick auf den Workspace → „Einstellungen“ → Häkchen „Niedersachsen“ (Stack, Queue, DynArray, BinTree; java.util-Klassen dann ausgeblendet).</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W1, W4</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Casts und Unboxing: (Integer) q.dequeue(), (Character) s.pop(), (Integer) s.top() &gt; 3; for-each über DynArray in der echten IDE testen.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BinTree-Verhalten: getLeft()/getItem() auf leerem Baum (IllegalStateException), setItem auf leerem Teilbaum (wird Blatt), setLeft(null) (IllegalArgumentException).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W5, LIESMICH</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Identitätsvergleich == auf Objekten in Tests („dieselben Kisten“) im Dialekt der Online-IDE prüfen.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Grafik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Baumzeichner: destroy() auf Text-Objekten, Grafik-API (Circle, Line, Text), Animationstempo SystemTools.setSpeed; Fraktale: Turtle-Drehrichtung; Rennen/Duell: Tempo-Regler.</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 W5, LIESMICH</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Rekursion</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Anzeige einer Endlosrekursion im Testrunner (StackOverflowError) mit einer Mutation testen; Stapel-Limit der IDE bei großen Eingaben.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W3</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Referenzwerte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Sortier-Duell (Referenz.tabelle()), Dungeon-Rennen und Fraktale einmal nachmessen – Einordnungen gelten nur bei gleichen Messwerten.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Gerüste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Testanzahlen laut LSG-Kopf nachzählen; im unbearbeiteten Gerüst darf kein Test grün sein; Boss-Papier-Compiler mit Musterlösung (alle grün) und leerem Rumpf durchlaufen lassen.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Werkzeugkarten</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Rundungsweg: Werkzeugkarten nennen (int) Math.round(x), die Akademie verlangt Runden per Casting ((int)(x + 0.5)) – Karte anpassen oder kommentieren.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Material</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Unplugged-Material: Becher/Klebezettel/Schnüre (DS 3, 5), Spielkarten (DS 14), Zahlenkarten (DS 31, 35), Zahlenkärtchen 1–100 (DS 16).</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W2, W5</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CapRover: App mit HTTP-Port 80, „Persistent Data“ mit Persistent Directory /app/data; Umgebungsvariablen ADMIN_EMAIL, ADMIN_PASSWORD (mind. 10 Zeichen) und SESSION_SECRET (langer Zufallswert, ≥ 16 Zeichen) setzen; HTTPS aktivieren; /healthz prüfen. Serverstandort EU (DSGVO), ggf. mit Schulleitung/Datenschutz abstimmen.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Upgrade von der alten WebApp v1.x: Beim ersten Start wird die alte v1-Datenbank automatisch gesichert (algoquest.v1-backup-&lt;datum&gt;.db) und neu begonnen – keine Datenübernahme, alle Lernenden treten neu bei. Hinweis im Log prüfen.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algoquest.frankjuchim.de eintragen: Kick-off-Folien („Algo Quest Lab: in 3 Schritten dabei“, „Eure Werkzeuge“, „Los geht’s!“), AB 1 Aufgabe 2 a und alle Kästen „Im Lab üben“ – oder nur mit dem QR-Code des Kurses arbeiten.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ABs</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Als Superadmin anmelden; eigenes Lehrkraft-Konto anfragen und freischalten (weitere Lehrkräfte ebenso). Kurs anlegen, Beitritt mit Kurscode/QR und einem Test-Schüler durchspielen (persönlichen Code notieren, auf zweitem Gerät wieder anmelden).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 W0</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Kurseinstellungen: zu Beginn nur Welt 0 freischalten, Boss-Freigabe (automatisch/offen/gesperrt), Scoreboard und Beamer-Board an/aus, Anmeldung nach DS 1 schließen; vor jeder Welt die nächste freischalten.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Inhalte: Superadmin → „Inhalte“ zeigt Welten 0–6 ohne Fehler im Seed-Bericht; Lab-Level in der Aufgaben-Vorschau mit den ABs abgleichen.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 W0–W6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Warm-up-Trainer: Welt-Filter zeigen W0 22 · W1 15 · W2–W6 je 14 Karten (insgesamt 107); fehlende warmup_*.json im Superadmin-Bereich importieren.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Urkunden (Kurs → „🏅 Urkunden“) mit einem Testkurs: Druckvorschau A4, Skalierung 100 %, Platzierungsoption; Namen im Lab nur Vorname + Initial (optionale Leerzeile für den vollständigen Namen).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Datenschutzhinweise (/datenschutz, Vorlage public/datenschutz.html) an die Schule anpassen.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Team-Spiele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Sortier-Duell und Dungeon-Rennen: Ergebnistabelle (Team, Ergebnis, gültig ja/nein) für Tafel oder Beamer vorbereiten – das Lab hat keine Wettbewerbs-Funktion.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QR-Codes</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YouTube-Playlist (Kick-off-Folie 14, Präsentation Welt 6) eintragen; QR-Code des Kurses aus dem Lab („Beitritt &amp; QR“) bereithalten.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W0, 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Klausuren</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Aktuelle Ergänzende Hinweise (Neufassung 2025) als Hilfsmittel kopieren; Operatorenliste abgleichen; Notenschlüssel (60 BE) an Schulvorgabe anpassen; Klausur- und Nachschreibtermin (180 min) planen.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Ordnerstruktur des Materialpakets</w:t>
      </w:r>
    </w:p>
    <w:p>
      <w:pPr>
        <w:spacing w:after="80" w:before="0"/>
      </w:pPr>
      <w:r>
        <w:rPr>
          <w:rFonts w:ascii="Calibri" w:cs="Calibri" w:eastAsia="Calibri" w:hAnsi="Calibri"/>
          <w:sz w:val="22"/>
          <w:szCs w:val="22"/>
        </w:rPr>
        <w:t xml:space="preserve">Das Paket (wie AlgoQuest_Welt0-5 aus LIESMICH.txt, ergänzt um Welt 6) ordnet die Dateien des Ausgabeordners nach Verwendung: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00"/>
            </w:pPr>
            <w:r>
              <w:rPr>
                <w:rFonts w:ascii="Consolas" w:cs="Consolas" w:eastAsia="Consolas" w:hAnsi="Consolas"/>
                <w:sz w:val="16"/>
                <w:szCs w:val="16"/>
              </w:rPr>
              <w:t xml:space="preserve">AlgoQuest/</w:t>
            </w:r>
          </w:p>
          <w:p>
            <w:pPr>
              <w:keepNext/>
              <w:spacing w:after="0" w:before="0" w:line="200"/>
            </w:pPr>
            <w:r>
              <w:rPr>
                <w:rFonts w:ascii="Consolas" w:cs="Consolas" w:eastAsia="Consolas" w:hAnsi="Consolas"/>
                <w:sz w:val="16"/>
                <w:szCs w:val="16"/>
              </w:rPr>
              <w:t xml:space="preserve">├── LIESMICH.txt</w:t>
            </w:r>
          </w:p>
          <w:p>
            <w:pPr>
              <w:keepNext/>
              <w:spacing w:after="0" w:before="0" w:line="200"/>
            </w:pPr>
            <w:r>
              <w:rPr>
                <w:rFonts w:ascii="Consolas" w:cs="Consolas" w:eastAsia="Consolas" w:hAnsi="Consolas"/>
                <w:sz w:val="16"/>
                <w:szCs w:val="16"/>
              </w:rPr>
              <w:t xml:space="preserve">├── 00_Lehrerhinweise/          AQ_W0_Lehrerhinweise.docx … AQ_W6_Lehrerhinweise.docx,</w:t>
            </w:r>
          </w:p>
          <w:p>
            <w:pPr>
              <w:keepNext/>
              <w:spacing w:after="0" w:before="0" w:line="200"/>
            </w:pPr>
            <w:r>
              <w:rPr>
                <w:rFonts w:ascii="Consolas" w:cs="Consolas" w:eastAsia="Consolas" w:hAnsi="Consolas"/>
                <w:sz w:val="16"/>
                <w:szCs w:val="16"/>
              </w:rPr>
              <w:t xml:space="preserve">│                               AQ_Gesamtuebersicht_DS1-40.docx</w:t>
            </w:r>
          </w:p>
          <w:p>
            <w:pPr>
              <w:keepNext/>
              <w:spacing w:after="0" w:before="0" w:line="200"/>
            </w:pPr>
            <w:r>
              <w:rPr>
                <w:rFonts w:ascii="Consolas" w:cs="Consolas" w:eastAsia="Consolas" w:hAnsi="Consolas"/>
                <w:sz w:val="16"/>
                <w:szCs w:val="16"/>
              </w:rPr>
              <w:t xml:space="preserve">├── Welt0_Akademie/</w:t>
            </w:r>
          </w:p>
          <w:p>
            <w:pPr>
              <w:keepNext/>
              <w:spacing w:after="0" w:before="0" w:line="200"/>
            </w:pPr>
            <w:r>
              <w:rPr>
                <w:rFonts w:ascii="Consolas" w:cs="Consolas" w:eastAsia="Consolas" w:hAnsi="Consolas"/>
                <w:sz w:val="16"/>
                <w:szCs w:val="16"/>
              </w:rPr>
              <w:t xml:space="preserve">│   ├── 1_Praesentation/        PowerPoint mit Sprechernotizen</w:t>
            </w:r>
          </w:p>
          <w:p>
            <w:pPr>
              <w:keepNext/>
              <w:spacing w:after="0" w:before="0" w:line="200"/>
            </w:pPr>
            <w:r>
              <w:rPr>
                <w:rFonts w:ascii="Consolas" w:cs="Consolas" w:eastAsia="Consolas" w:hAnsi="Consolas"/>
                <w:sz w:val="16"/>
                <w:szCs w:val="16"/>
              </w:rPr>
              <w:t xml:space="preserve">│   ├── 2_Arbeitsblaetter/      Schülerblätter (Word)</w:t>
            </w:r>
          </w:p>
          <w:p>
            <w:pPr>
              <w:keepNext/>
              <w:spacing w:after="0" w:before="0" w:line="200"/>
            </w:pPr>
            <w:r>
              <w:rPr>
                <w:rFonts w:ascii="Consolas" w:cs="Consolas" w:eastAsia="Consolas" w:hAnsi="Consolas"/>
                <w:sz w:val="16"/>
                <w:szCs w:val="16"/>
              </w:rPr>
              <w:t xml:space="preserve">│   ├── 3_Online-IDE/           Gerüste zum Austeilen (…_Geruest.txt)</w:t>
            </w:r>
          </w:p>
          <w:p>
            <w:pPr>
              <w:keepNext/>
              <w:spacing w:after="0" w:before="0" w:line="200"/>
            </w:pPr>
            <w:r>
              <w:rPr>
                <w:rFonts w:ascii="Consolas" w:cs="Consolas" w:eastAsia="Consolas" w:hAnsi="Consolas"/>
                <w:sz w:val="16"/>
                <w:szCs w:val="16"/>
              </w:rPr>
              <w:t xml:space="preserve">│   ├── 4_Boss/                 Papier-Boss (handschriftliches Abi-Training)</w:t>
            </w:r>
          </w:p>
          <w:p>
            <w:pPr>
              <w:keepNext/>
              <w:spacing w:after="0" w:before="0" w:line="200"/>
            </w:pPr>
            <w:r>
              <w:rPr>
                <w:rFonts w:ascii="Consolas" w:cs="Consolas" w:eastAsia="Consolas" w:hAnsi="Consolas"/>
                <w:sz w:val="16"/>
                <w:szCs w:val="16"/>
              </w:rPr>
              <w:t xml:space="preserve">│   └── 5_Loesungen/            NUR LEHRKRAFT: …_LSG, Erwartungshorizonte</w:t>
            </w:r>
          </w:p>
          <w:p>
            <w:pPr>
              <w:keepNext/>
              <w:spacing w:after="0" w:before="0" w:line="200"/>
            </w:pPr>
            <w:r>
              <w:rPr>
                <w:rFonts w:ascii="Consolas" w:cs="Consolas" w:eastAsia="Consolas" w:hAnsi="Consolas"/>
                <w:sz w:val="16"/>
                <w:szCs w:val="16"/>
              </w:rPr>
              <w:t xml:space="preserve">├── Welt1_Heldenschmiede/       (gleiche Unterordner 1–5)</w:t>
            </w:r>
          </w:p>
          <w:p>
            <w:pPr>
              <w:keepNext/>
              <w:spacing w:after="0" w:before="0" w:line="200"/>
            </w:pPr>
            <w:r>
              <w:rPr>
                <w:rFonts w:ascii="Consolas" w:cs="Consolas" w:eastAsia="Consolas" w:hAnsi="Consolas"/>
                <w:sz w:val="16"/>
                <w:szCs w:val="16"/>
              </w:rPr>
              <w:t xml:space="preserve">├── Welt2_Rangliste/</w:t>
            </w:r>
          </w:p>
          <w:p>
            <w:pPr>
              <w:keepNext/>
              <w:spacing w:after="0" w:before="0" w:line="200"/>
            </w:pPr>
            <w:r>
              <w:rPr>
                <w:rFonts w:ascii="Consolas" w:cs="Consolas" w:eastAsia="Consolas" w:hAnsi="Consolas"/>
                <w:sz w:val="16"/>
                <w:szCs w:val="16"/>
              </w:rPr>
              <w:t xml:space="preserve">├── Welt3_Labyrinth/</w:t>
            </w:r>
          </w:p>
          <w:p>
            <w:pPr>
              <w:keepNext/>
              <w:spacing w:after="0" w:before="0" w:line="200"/>
            </w:pPr>
            <w:r>
              <w:rPr>
                <w:rFonts w:ascii="Consolas" w:cs="Consolas" w:eastAsia="Consolas" w:hAnsi="Consolas"/>
                <w:sz w:val="16"/>
                <w:szCs w:val="16"/>
              </w:rPr>
              <w:t xml:space="preserve">├── Welt4_Hafen/</w:t>
            </w:r>
          </w:p>
          <w:p>
            <w:pPr>
              <w:keepNext/>
              <w:spacing w:after="0" w:before="0" w:line="200"/>
            </w:pPr>
            <w:r>
              <w:rPr>
                <w:rFonts w:ascii="Consolas" w:cs="Consolas" w:eastAsia="Consolas" w:hAnsi="Consolas"/>
                <w:sz w:val="16"/>
                <w:szCs w:val="16"/>
              </w:rPr>
              <w:t xml:space="preserve">├── Welt5_Wald/</w:t>
            </w:r>
          </w:p>
          <w:p>
            <w:pPr>
              <w:keepNext/>
              <w:spacing w:after="0" w:before="0" w:line="200"/>
            </w:pPr>
            <w:r>
              <w:rPr>
                <w:rFonts w:ascii="Consolas" w:cs="Consolas" w:eastAsia="Consolas" w:hAnsi="Consolas"/>
                <w:sz w:val="16"/>
                <w:szCs w:val="16"/>
              </w:rPr>
              <w:t xml:space="preserve">├── Welt6_Endgegner/</w:t>
            </w:r>
          </w:p>
          <w:p>
            <w:pPr>
              <w:keepNext/>
              <w:spacing w:after="0" w:before="0" w:line="200"/>
            </w:pPr>
            <w:r>
              <w:rPr>
                <w:rFonts w:ascii="Consolas" w:cs="Consolas" w:eastAsia="Consolas" w:hAnsi="Consolas"/>
                <w:sz w:val="16"/>
                <w:szCs w:val="16"/>
              </w:rPr>
              <w:t xml:space="preserve">│   ├── 1_Praesentation/        AQ_W6_Endgegner.pptx</w:t>
            </w:r>
          </w:p>
          <w:p>
            <w:pPr>
              <w:keepNext/>
              <w:spacing w:after="0" w:before="0" w:line="200"/>
            </w:pPr>
            <w:r>
              <w:rPr>
                <w:rFonts w:ascii="Consolas" w:cs="Consolas" w:eastAsia="Consolas" w:hAnsi="Consolas"/>
                <w:sz w:val="16"/>
                <w:szCs w:val="16"/>
              </w:rPr>
              <w:t xml:space="preserve">│   ├── 2_Arbeitsblaetter/      AQ_W6_AB1_Korrektur_und_Fehlerjagd.docx</w:t>
            </w:r>
          </w:p>
          <w:p>
            <w:pPr>
              <w:keepNext/>
              <w:spacing w:after="0" w:before="0" w:line="200"/>
            </w:pPr>
            <w:r>
              <w:rPr>
                <w:rFonts w:ascii="Consolas" w:cs="Consolas" w:eastAsia="Consolas" w:hAnsi="Consolas"/>
                <w:sz w:val="16"/>
                <w:szCs w:val="16"/>
              </w:rPr>
              <w:t xml:space="preserve">│   ├── 3_Online-IDE/           AQ_W6_Probeklausur_Papier-Compiler.txt (erst in DS 38)</w:t>
            </w:r>
          </w:p>
          <w:p>
            <w:pPr>
              <w:keepNext/>
              <w:spacing w:after="0" w:before="0" w:line="200"/>
            </w:pPr>
            <w:r>
              <w:rPr>
                <w:rFonts w:ascii="Consolas" w:cs="Consolas" w:eastAsia="Consolas" w:hAnsi="Consolas"/>
                <w:sz w:val="16"/>
                <w:szCs w:val="16"/>
              </w:rPr>
              <w:t xml:space="preserve">│   ├── 4_Boss/                 Probeklausur, Klausur, Nachschreibklausur</w:t>
            </w:r>
          </w:p>
          <w:p>
            <w:pPr>
              <w:keepNext/>
              <w:spacing w:after="0" w:before="0" w:line="200"/>
            </w:pPr>
            <w:r>
              <w:rPr>
                <w:rFonts w:ascii="Consolas" w:cs="Consolas" w:eastAsia="Consolas" w:hAnsi="Consolas"/>
                <w:sz w:val="16"/>
                <w:szCs w:val="16"/>
              </w:rPr>
              <w:t xml:space="preserve">│   └── 5_Loesungen/            Erwartungshorizonte, AB1_LSG, Papier-Compiler-LSG,</w:t>
            </w:r>
          </w:p>
          <w:p>
            <w:pPr>
              <w:keepNext/>
              <w:spacing w:after="0" w:before="0" w:line="200"/>
            </w:pPr>
            <w:r>
              <w:rPr>
                <w:rFonts w:ascii="Consolas" w:cs="Consolas" w:eastAsia="Consolas" w:hAnsi="Consolas"/>
                <w:sz w:val="16"/>
                <w:szCs w:val="16"/>
              </w:rPr>
              <w:t xml:space="preserve">│                               Klausur-/Nachschreib-Papier-Compiler (nur Lehrkraft)</w:t>
            </w:r>
          </w:p>
          <w:p>
            <w:pPr>
              <w:keepNext/>
              <w:spacing w:after="0" w:before="0" w:line="200"/>
            </w:pPr>
            <w:r>
              <w:rPr>
                <w:rFonts w:ascii="Consolas" w:cs="Consolas" w:eastAsia="Consolas" w:hAnsi="Consolas"/>
                <w:sz w:val="16"/>
                <w:szCs w:val="16"/>
              </w:rPr>
              <w:t xml:space="preserve">├── Werkzeuge/                  AQ_Werkzeugkarten.docx (laminieren)</w:t>
            </w:r>
          </w:p>
          <w:p>
            <w:pPr>
              <w:keepNext/>
              <w:spacing w:after="0" w:before="0" w:line="200"/>
            </w:pPr>
            <w:r>
              <w:rPr>
                <w:rFonts w:ascii="Consolas" w:cs="Consolas" w:eastAsia="Consolas" w:hAnsi="Consolas"/>
                <w:sz w:val="16"/>
                <w:szCs w:val="16"/>
              </w:rPr>
              <w:t xml:space="preserve">│   └── Warm-up-Karten/            AQ_Warm-up-Karten_*.docx + warmup_*.json (Druck / Warm-up-Trainer)</w:t>
            </w:r>
          </w:p>
          <w:p>
            <w:pPr>
              <w:keepNext/>
              <w:spacing w:after="0" w:before="0" w:line="200"/>
            </w:pPr>
            <w:r>
              <w:rPr>
                <w:rFonts w:ascii="Consolas" w:cs="Consolas" w:eastAsia="Consolas" w:hAnsi="Consolas"/>
                <w:sz w:val="16"/>
                <w:szCs w:val="16"/>
              </w:rPr>
              <w:t xml:space="preserve">└── WebApp/                     Algo Quest Lab 2.0: README.md, docs/AUFGABENFORMAT.md,</w:t>
            </w:r>
          </w:p>
          <w:p>
            <w:pPr>
              <w:keepNext/>
              <w:spacing w:after="0" w:before="0" w:line="200"/>
            </w:pPr>
            <w:r>
              <w:rPr>
                <w:rFonts w:ascii="Consolas" w:cs="Consolas" w:eastAsia="Consolas" w:hAnsi="Consolas"/>
                <w:sz w:val="16"/>
                <w:szCs w:val="16"/>
              </w:rPr>
              <w:t xml:space="preserve">                                docs/*.png (Screenshots), Deploy: CapRover baut direkt aus GitHub</w:t>
            </w:r>
          </w:p>
        </w:tc>
      </w:tr>
    </w:tbl>
    <w:p>
      <w:pPr>
        <w:spacing w:after="100" w:before="0"/>
      </w:pPr>
    </w:p>
    <w:p>
      <w:pPr>
        <w:spacing w:after="100" w:before="0"/>
      </w:pPr>
      <w:r>
        <w:rPr>
          <w:rFonts w:ascii="Calibri" w:cs="Calibri" w:eastAsia="Calibri" w:hAnsi="Calibri"/>
          <w:color w:val="808080"/>
          <w:sz w:val="18"/>
          <w:szCs w:val="18"/>
        </w:rPr>
        <w:t xml:space="preserve">Zuordnung im Ausgabeordner: Dateien mit …_LSG, …_Erwartungshorizont sowie die Papier-Compiler der Klausuren gehören in 5_Loesungen; …_Geruest.txt, Testumgebungen und der Papier-Compiler der Probeklausur in 3_Online-IDE; …_Boss…, Probeklausur und Klausuren in 4_Boss.</w:t>
      </w:r>
    </w:p>
    <w:p>
      <w:pPr>
        <w:keepNext/>
        <w:pageBreakBefore/>
        <w:spacing w:after="100" w:before="220"/>
      </w:pPr>
      <w:r>
        <w:rPr>
          <w:rFonts w:ascii="Calibri" w:cs="Calibri" w:eastAsia="Calibri" w:hAnsi="Calibri"/>
          <w:b/>
          <w:bCs/>
          <w:color w:val="1F4E79"/>
          <w:sz w:val="26"/>
          <w:szCs w:val="26"/>
        </w:rPr>
        <w:t xml:space="preserve">Dateiverzeichnis (Stand der Erstellung)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200"/>
        <w:gridCol w:w="8438"/>
      </w:tblGrid>
      <w:tr>
        <w:trPr>
          <w:cantSplit/>
          <w:tblHeader/>
        </w:trPr>
        <w:tc>
          <w:tcPr>
            <w:tcW w:type="dxa" w:w="1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4"/>
                <w:szCs w:val="14"/>
              </w:rPr>
              <w:t xml:space="preserve">Ordner</w:t>
            </w:r>
          </w:p>
        </w:tc>
        <w:tc>
          <w:tcPr>
            <w:tcW w:type="dxa" w:w="8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4"/>
                <w:szCs w:val="14"/>
              </w:rPr>
              <w:t xml:space="preserve">Dateien</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Welt0/</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AQ_W0_AB2_LSG.docx · AQ_W0_AB2_Werkstatt_Basics.docx · AQ_W0_AB3_LSG.docx · AQ_W0_AB3_Vorratskammer_Reihungen.docx · AQ_W0_AB4_LSG.docx · AQ_W0_AB4_Zauberschule_Methoden.docx · AQ_W0_AB5_LSG.docx · AQ_W0_AB5_Methoden-Werkstatt.docx · AQ_W0_AB_Portal.docx · AQ_W0_AB_Portal_LSG.docx · AQ_W0_Akademie.pptx · AQ_W0_Akademie_Geruest.txt · AQ_W0_Akademie_LSG.txt · AQ_W0_Boss0_Bibliothek.docx · AQ_W0_Boss0_Erwartungshorizont.docx · AQ_W0_Kickoff.pptx · AQ_W0_L0_Diagnose_Geruest.txt · AQ_W0_L0_Diagnose_LSG.txt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Welt1/</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AQ_W1_AB1_Klassen_und_Objekte.docx · AQ_W1_AB1_LSG.docx · AQ_W1_AB2_LSG.docx · AQ_W1_AB2_Vererbung.docx · AQ_W1_Boss1_Erwartungshorizont.docx · AQ_W1_Boss1_Gildenhalle.docx · AQ_W1_Heldenschmiede.pptx · AQ_W1_L1_Heldenschmiede_Geruest.txt · AQ_W1_L1_Heldenschmiede_LSG.txt</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Welt2/</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AQ_W2_AB1_LSG.docx · AQ_W2_AB1_Standardbausteine_und_Suchen.docx · AQ_W2_AB2_LSG.docx · AQ_W2_AB2_Sortieren.docx · AQ_W2_AB3_Effizienz_und_binaere_Suche.docx · AQ_W2_AB3_LSG.docx · AQ_W2_Boss2_Erwartungshorizont.docx · AQ_W2_Boss2_Turnier.docx · AQ_W2_L2_Rangliste_Geruest.txt · AQ_W2_L2_Rangliste_LSG.txt · AQ_W2_Rangliste.pptx · AQ_W2_SortierDuell_Geruest.txt · AQ_W2_SortierDuell_LSG.txt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Welt3/</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AQ_W3_AB1_LSG.docx · AQ_W3_AB1_Rekursion.docx · AQ_W3_AB2_Dungeon-Karte_Flood-Fill_Backtracking.docx · AQ_W3_AB2_LSG.docx · AQ_W3_AB3_LSG.docx · AQ_W3_AB3_Teile_und_herrsche.docx · AQ_W3_Boss3_Erwartungshorizont.docx · AQ_W3_Boss3_Kristallhoehle.docx · AQ_W3_DungeonRennen_Geruest.txt · AQ_W3_DungeonRennen_LSG.txt · AQ_W3_Fraktale_Geruest.txt · AQ_W3_Fraktale_LSG.txt · AQ_W3_L3_Labyrinth_Geruest.txt · AQ_W3_L3_Labyrinth_LSG.txt · AQ_W3_Labyrinth.pptx</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Welt4/</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AQ_W4_AB1_LSG.docx · AQ_W4_AB1_Stapel_und_Schlange.docx · AQ_W4_AB2_LSG.docx · AQ_W4_AB2_Unveraendert_und_DynArray.docx · AQ_W4_AB3_LSG.docx · AQ_W4_AB3_Umformen_und_Anwendungen.docx · AQ_W4_Boss4_Erwartungshorizont.docx · AQ_W4_Boss4_Faehre_Nebelhafen.docx · AQ_W4_Hafen.pptx · AQ_W4_L4_Hafen_Geruest.txt · AQ_W4_L4_Hafen_LSG.txt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Welt5/</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AQ_W5_AB1_Binaerbaeume.docx · AQ_W5_AB1_LSG.docx · AQ_W5_AB2_LSG.docx · AQ_W5_AB2_Suchbaeume.docx · AQ_W5_AB3_LSG.docx · AQ_W5_AB3_Runenbuch_Testumgebung.txt · AQ_W5_AB3_Transfer_unbekannte_Baeume.docx · AQ_W5_Baumzeichner_Geruest.txt · AQ_W5_Baumzeichner_LSG.txt · AQ_W5_Boss5_Baumhueter.docx · AQ_W5_Boss5_Erwartungshorizont.docx · AQ_W5_L5_Wald_Geruest.txt · AQ_W5_L5_Wald_LSG.txt · AQ_W5_Wald.pptx</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Welt6/</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AQ_W6_AB1_Korrektur_und_Fehlerjagd.docx · AQ_W6_AB1_LSG.docx · AQ_W6_Endgegner.pptx · AQ_W6_Klausur_Erwartungshorizont.docx · AQ_W6_Klausur_Ladepark.docx · AQ_W6_Klausur_Papier-Compiler.txt · AQ_W6_Nachschreibklausur_Erwartungshorizont.docx · AQ_W6_Nachschreibklausur_Kletterhalle.docx · AQ_W6_Nachschreibklausur_Papier-Compiler.txt · AQ_W6_Probeklausur_Erwartungshorizont.docx · AQ_W6_Probeklausur_Paketstation.docx · AQ_W6_Probeklausur_Papier-Compiler.txt · AQ_W6_Probeklausur_Papier-Compiler_LSG.txt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Werkzeuge/</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AQ_Gesamtuebersicht_DS1-40.docx · AQ_Warm-up-Karten_W0-W1.docx · AQ_Warm-up-Karten_W0_Akademie.docx · AQ_Warm-up-Karten_W2.docx · AQ_Warm-up-Karten_W3.docx · AQ_Warm-up-Karten_W4.docx · AQ_Warm-up-Karten_W5.docx · AQ_Warm-up-Karten_W6.docx · AQ_W0_Lehrerhinweise.docx · AQ_W1_Lehrerhinweise.docx · AQ_W2_Lehrerhinweise.docx · AQ_W3_Lehrerhinweise.docx · AQ_W4_Lehrerhinweise.docx · AQ_W5_Lehrerhinweise.docx · AQ_W6_Lehrerhinweise.docx · AQ_Werkzeugkarten.docx · warmup_w0_akademie.json · warmup_w0_w1.json · warmup_w2.json · warmup_w3.json · warmup_w4.json · warmup_w5.json · warmup_w6.json</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WebApp/</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Algo Quest Lab 2.0: README.md (Funktionen, Betrieb mit CapRover, Upgrade von v1.x, Datenschutz) · docs/AUFGABENFORMAT.md (Format der Lab-Aufgaben) · docs/*.png (Screenshots) · Deploy: CapRover baut bei jedem Push auf main direkt aus GitHub · Quellcode: src/, public/, seed/ (welten/, warmup/), scripts/, test/, Dockerfile, captain-definition, package.json</w:t>
            </w:r>
          </w:p>
        </w:tc>
      </w:tr>
    </w:tbl>
    <w:sectPr>
      <w:headerReference w:type="default" r:id="rId11"/>
      <w:footerReference w:type="default" r:id="rId12"/>
      <w:pgSz w:w="11906" w:h="16838" w:orient="portrait"/>
      <w:pgMar w:top="1000" w:right="1134" w:bottom="900" w:left="1134"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151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Gesamtübersicht DS 1–40</dc:title>
  <dc:creator>Algo Quest</dc:creator>
  <cp:lastModifiedBy>Un-named</cp:lastModifiedBy>
  <cp:revision>1</cp:revision>
  <dcterms:created xsi:type="dcterms:W3CDTF">2026-10-08T18:43:37.354Z</dcterms:created>
  <dcterms:modified xsi:type="dcterms:W3CDTF">2026-10-08T18:43:37.354Z</dcterms:modified>
</cp:coreProperties>
</file>

<file path=docProps/custom.xml><?xml version="1.0" encoding="utf-8"?>
<Properties xmlns="http://schemas.openxmlformats.org/officeDocument/2006/custom-properties" xmlns:vt="http://schemas.openxmlformats.org/officeDocument/2006/docPropsVTypes"/>
</file>