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4 · DOPPELSTUNDEN 26 UND 27 · IDE-LEVEL 4.3 UND 4.4</w:t>
            </w:r>
          </w:p>
          <w:p>
            <w:pPr>
              <w:spacing w:after="60"/>
            </w:pPr>
            <w:r>
              <w:rPr>
                <w:rFonts w:ascii="Calibri" w:cs="Calibri" w:eastAsia="Calibri" w:hAnsi="Calibri"/>
                <w:b/>
                <w:bCs/>
                <w:color w:val="1F4E79"/>
                <w:sz w:val="36"/>
                <w:szCs w:val="36"/>
              </w:rPr>
              <w:t xml:space="preserve">W4·2 – Unverändert lassen und die Ladeliste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AQ_W4_L4_Hafen_Geruest.txt</w:t>
            </w:r>
            <w:r>
              <w:rPr>
                <w:rFonts w:ascii="Calibri" w:cs="Calibri" w:eastAsia="Calibri" w:hAnsi="Calibri"/>
                <w:color w:val="333333"/>
                <w:sz w:val="20"/>
                <w:szCs w:val="20"/>
              </w:rPr>
              <w:t xml:space="preserve"> (Klasse Unveraendert: Level 4.3 · Klasse Ladeliste: Level 4.4)  ·  Im Lab: </w:t>
            </w:r>
            <w:r>
              <w:rPr>
                <w:rFonts w:ascii="Calibri" w:cs="Calibri" w:eastAsia="Calibri" w:hAnsi="Calibri"/>
                <w:b/>
                <w:bCs/>
                <w:color w:val="B8860B"/>
                <w:sz w:val="20"/>
                <w:szCs w:val="20"/>
              </w:rPr>
              <w:t xml:space="preserve">Level 4.3</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4.4</w:t>
            </w:r>
            <w:r>
              <w:rPr>
                <w:rFonts w:ascii="Calibri" w:cs="Calibri" w:eastAsia="Calibri" w:hAnsi="Calibri"/>
                <w:color w:val="333333"/>
                <w:sz w:val="20"/>
                <w:szCs w:val="20"/>
              </w:rPr>
              <w:t xml:space="preserve">  ·  Teil 1 in DS 26, Teil 2 in DS 27</w:t>
            </w:r>
          </w:p>
        </w:tc>
      </w:tr>
    </w:tbl>
    <w:p>
      <w:pPr>
        <w:spacing w:after="0" w:before="0" w:line="160" w:lineRule="exact"/>
      </w:pPr>
    </w:p>
    <w:p>
      <w:pPr>
        <w:spacing w:after="100" w:line="264"/>
      </w:pPr>
      <w:r>
        <w:rPr>
          <w:rFonts w:ascii="Calibri" w:cs="Calibri" w:eastAsia="Calibri" w:hAnsi="Calibri"/>
          <w:color w:val="222222"/>
          <w:sz w:val="22"/>
          <w:szCs w:val="22"/>
        </w:rPr>
        <w:t xml:space="preserve">Inventur im Hafen! Die Hafenmeisterin will wissen, wie schwer die Kistentürme sind, ob eine bestimmte Kiste im Lager liegt und welche Kiste am Kai die schwerste ist. Die Regel des Hafens ist streng: </w:t>
      </w:r>
      <w:r>
        <w:rPr>
          <w:rFonts w:ascii="Calibri" w:cs="Calibri" w:eastAsia="Calibri" w:hAnsi="Calibri"/>
          <w:b/>
          <w:bCs/>
          <w:color w:val="222222"/>
          <w:sz w:val="22"/>
          <w:szCs w:val="22"/>
        </w:rPr>
        <w:t xml:space="preserve">Nach der Inventur muss jeder Turm und jede Schlange wieder genau so aussehen wie vorher.</w:t>
      </w:r>
      <w:r>
        <w:rPr>
          <w:rFonts w:ascii="Calibri" w:cs="Calibri" w:eastAsia="Calibri" w:hAnsi="Calibri"/>
          <w:color w:val="222222"/>
          <w:sz w:val="22"/>
          <w:szCs w:val="22"/>
        </w:rPr>
        <w:t xml:space="preserve"> Außerdem bekommt der Hafen eine </w:t>
      </w:r>
      <w:r>
        <w:rPr>
          <w:rFonts w:ascii="Calibri" w:cs="Calibri" w:eastAsia="Calibri" w:hAnsi="Calibri"/>
          <w:b/>
          <w:bCs/>
          <w:color w:val="222222"/>
          <w:sz w:val="22"/>
          <w:szCs w:val="22"/>
        </w:rPr>
        <w:t xml:space="preserve">Ladeliste</w:t>
      </w:r>
      <w:r>
        <w:rPr>
          <w:rFonts w:ascii="Calibri" w:cs="Calibri" w:eastAsia="Calibri" w:hAnsi="Calibri"/>
          <w:color w:val="222222"/>
          <w:sz w:val="22"/>
          <w:szCs w:val="22"/>
        </w:rPr>
        <w:t xml:space="preserve">, in die Kisten an jeder Stelle eingefügt und aus der sie an jeder Stelle entfernt werden können.</w:t>
      </w:r>
    </w:p>
    <w:p>
      <w:pPr>
        <w:spacing w:after="100" w:line="264"/>
      </w:pPr>
      <w:r>
        <w:rPr>
          <w:rFonts w:ascii="Calibri" w:cs="Calibri" w:eastAsia="Calibri" w:hAnsi="Calibri"/>
          <w:color w:val="222222"/>
          <w:sz w:val="22"/>
          <w:szCs w:val="22"/>
        </w:rPr>
        <w:t xml:space="preserve">Beides ist Abitur-Standard: „Nach Ausführung der Operation muss der Stapel unverändert sein“ steht in den Aufgaben von 2023 und 2025, sortiertes Einfügen und das Entfernen des Minimums in einer dynamischen Reihung kamen 2024, 2025 und 2026 vor.</w:t>
      </w:r>
    </w:p>
    <w:p>
      <w:pPr>
        <w:keepNext/>
        <w:pBdr>
          <w:bottom w:val="single" w:color="1F4E79" w:sz="8" w:space="3"/>
        </w:pBdr>
        <w:spacing w:after="120" w:before="240"/>
      </w:pPr>
      <w:r>
        <w:rPr>
          <w:rFonts w:ascii="Calibri" w:cs="Calibri" w:eastAsia="Calibri" w:hAnsi="Calibri"/>
          <w:b/>
          <w:bCs/>
          <w:color w:val="1F4E79"/>
          <w:sz w:val="30"/>
          <w:szCs w:val="30"/>
        </w:rPr>
        <w:t xml:space="preserve">Teil 1 – Das Muster „unverändert lassen“ (DS 26)</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Warum ist „unverändert“ so schwierig?</w:t>
            </w:r>
          </w:p>
          <w:p>
            <w:pPr>
              <w:pStyle w:val="ListParagraph"/>
              <w:numPr>
                <w:ilvl w:val="0"/>
                <w:numId w:val="2"/>
              </w:numPr>
              <w:spacing w:after="50" w:line="259"/>
            </w:pPr>
            <w:r>
              <w:rPr>
                <w:rFonts w:ascii="Calibri" w:cs="Calibri" w:eastAsia="Calibri" w:hAnsi="Calibri"/>
                <w:color w:val="222222"/>
                <w:sz w:val="22"/>
                <w:szCs w:val="22"/>
              </w:rPr>
              <w:t xml:space="preserve">Stapel und Schlange werden als </w:t>
            </w:r>
            <w:r>
              <w:rPr>
                <w:rFonts w:ascii="Calibri" w:cs="Calibri" w:eastAsia="Calibri" w:hAnsi="Calibri"/>
                <w:b/>
                <w:bCs/>
                <w:color w:val="222222"/>
                <w:sz w:val="22"/>
                <w:szCs w:val="22"/>
              </w:rPr>
              <w:t xml:space="preserve">Referenz</w:t>
            </w:r>
            <w:r>
              <w:rPr>
                <w:rFonts w:ascii="Calibri" w:cs="Calibri" w:eastAsia="Calibri" w:hAnsi="Calibri"/>
                <w:color w:val="222222"/>
                <w:sz w:val="22"/>
                <w:szCs w:val="22"/>
              </w:rPr>
              <w:t xml:space="preserve"> übergeben: Die Methode arbeitet auf </w:t>
            </w:r>
            <w:r>
              <w:rPr>
                <w:rFonts w:ascii="Calibri" w:cs="Calibri" w:eastAsia="Calibri" w:hAnsi="Calibri"/>
                <w:b/>
                <w:bCs/>
                <w:color w:val="222222"/>
                <w:sz w:val="22"/>
                <w:szCs w:val="22"/>
              </w:rPr>
              <w:t xml:space="preserve">demselben</w:t>
            </w:r>
            <w:r>
              <w:rPr>
                <w:rFonts w:ascii="Calibri" w:cs="Calibri" w:eastAsia="Calibri" w:hAnsi="Calibri"/>
                <w:color w:val="222222"/>
                <w:sz w:val="22"/>
                <w:szCs w:val="22"/>
              </w:rPr>
              <w:t xml:space="preserve"> Stapel wie der Aufrufer. Jedes </w:t>
            </w: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verändert also auch „seinen“ Stapel.</w:t>
            </w:r>
          </w:p>
          <w:p>
            <w:pPr>
              <w:pStyle w:val="ListParagraph"/>
              <w:numPr>
                <w:ilvl w:val="0"/>
                <w:numId w:val="2"/>
              </w:numPr>
              <w:spacing w:after="50" w:line="259"/>
            </w:pPr>
            <w:r>
              <w:rPr>
                <w:rFonts w:ascii="Calibri" w:cs="Calibri" w:eastAsia="Calibri" w:hAnsi="Calibri"/>
                <w:color w:val="222222"/>
                <w:sz w:val="22"/>
                <w:szCs w:val="22"/>
              </w:rPr>
              <w:t xml:space="preserve">Auf Stapel und Schlange gibt es keinen Zugriff auf die Mitte. Wer alle Elemente auswerten will, </w:t>
            </w:r>
            <w:r>
              <w:rPr>
                <w:rFonts w:ascii="Calibri" w:cs="Calibri" w:eastAsia="Calibri" w:hAnsi="Calibri"/>
                <w:b/>
                <w:bCs/>
                <w:color w:val="222222"/>
                <w:sz w:val="22"/>
                <w:szCs w:val="22"/>
              </w:rPr>
              <w:t xml:space="preserve">muss sie entnehmen</w:t>
            </w:r>
            <w:r>
              <w:rPr>
                <w:rFonts w:ascii="Calibri" w:cs="Calibri" w:eastAsia="Calibri" w:hAnsi="Calibri"/>
                <w:color w:val="222222"/>
                <w:sz w:val="22"/>
                <w:szCs w:val="22"/>
              </w:rPr>
              <w:t xml:space="preserve"> – und hinterher wieder zurücklegen.</w:t>
            </w:r>
          </w:p>
          <w:p>
            <w:pPr>
              <w:pStyle w:val="ListParagraph"/>
              <w:numPr>
                <w:ilvl w:val="0"/>
                <w:numId w:val="2"/>
              </w:numPr>
              <w:spacing w:after="50" w:line="259"/>
            </w:pP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heißt: </w:t>
            </w:r>
            <w:r>
              <w:rPr>
                <w:rFonts w:ascii="Calibri" w:cs="Calibri" w:eastAsia="Calibri" w:hAnsi="Calibri"/>
                <w:b/>
                <w:bCs/>
                <w:color w:val="222222"/>
                <w:sz w:val="22"/>
                <w:szCs w:val="22"/>
              </w:rPr>
              <w:t xml:space="preserve">dieselben Objekte in derselben Reihenfolge</w:t>
            </w:r>
            <w:r>
              <w:rPr>
                <w:rFonts w:ascii="Calibri" w:cs="Calibri" w:eastAsia="Calibri" w:hAnsi="Calibri"/>
                <w:color w:val="222222"/>
                <w:sz w:val="22"/>
                <w:szCs w:val="22"/>
              </w:rPr>
              <w:t xml:space="preserve">. Neue Kisten mit gleichem Namen und Gewicht zählen nicht – die Tests prüfen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ob es dieselben Kisten sind.</w:t>
            </w:r>
          </w:p>
          <w:p>
            <w:pPr>
              <w:pStyle w:val="ListParagraph"/>
              <w:numPr>
                <w:ilvl w:val="0"/>
                <w:numId w:val="2"/>
              </w:numPr>
              <w:spacing w:after="50" w:line="259"/>
            </w:pPr>
            <w:r>
              <w:rPr>
                <w:rFonts w:ascii="Calibri" w:cs="Calibri" w:eastAsia="Calibri" w:hAnsi="Calibri"/>
                <w:b/>
                <w:bCs/>
                <w:color w:val="222222"/>
                <w:sz w:val="22"/>
                <w:szCs w:val="22"/>
              </w:rPr>
              <w:t xml:space="preserve">Rezept:</w:t>
            </w:r>
            <w:r>
              <w:rPr>
                <w:rFonts w:ascii="Calibri" w:cs="Calibri" w:eastAsia="Calibri" w:hAnsi="Calibri"/>
                <w:color w:val="222222"/>
                <w:sz w:val="22"/>
                <w:szCs w:val="22"/>
              </w:rPr>
              <w:t xml:space="preserve"> auswerten – zwischenlagern – zurückschichten – </w:t>
            </w:r>
            <w:r>
              <w:rPr>
                <w:rFonts w:ascii="Calibri" w:cs="Calibri" w:eastAsia="Calibri" w:hAnsi="Calibri"/>
                <w:b/>
                <w:bCs/>
                <w:color w:val="222222"/>
                <w:sz w:val="22"/>
                <w:szCs w:val="22"/>
              </w:rPr>
              <w:t xml:space="preserve">erst dann</w:t>
            </w:r>
            <w:r>
              <w:rPr>
                <w:rFonts w:ascii="Calibri" w:cs="Calibri" w:eastAsia="Calibri" w:hAnsi="Calibri"/>
                <w:color w:val="222222"/>
                <w:sz w:val="22"/>
                <w:szCs w:val="22"/>
              </w:rPr>
              <w:t xml:space="preserve"> das Ergebnis zurückgeben. Ein </w:t>
            </w:r>
            <w:r>
              <w:rPr>
                <w:rFonts w:ascii="Consolas" w:cs="Consolas" w:eastAsia="Consolas" w:hAnsi="Consolas"/>
                <w:color w:val="1A1A1A"/>
                <w:sz w:val="20"/>
                <w:szCs w:val="20"/>
                <w:shd w:fill="EDEDED" w:color="auto" w:val="clear"/>
              </w:rPr>
              <w:t xml:space="preserve">return</w:t>
            </w:r>
            <w:r>
              <w:rPr>
                <w:rFonts w:ascii="Calibri" w:cs="Calibri" w:eastAsia="Calibri" w:hAnsi="Calibri"/>
                <w:color w:val="222222"/>
                <w:sz w:val="22"/>
                <w:szCs w:val="22"/>
              </w:rPr>
              <w:t xml:space="preserve"> mitten in der Schleife lässt die Struktur halb abgebaut zurück.</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Drei Muster (Struktogramme nach EH § 5)</w:t>
            </w:r>
          </w:p>
          <w:p>
            <w:pPr>
              <w:spacing w:after="60" w:before="60"/>
              <w:jc w:val="center"/>
            </w:pPr>
            <w:r>
              <w:drawing>
                <wp:inline distT="0" distB="0" distL="0" distR="0">
                  <wp:extent cx="4676775" cy="2305050"/>
                  <wp:effectExtent t="0" r="0" b="0" l="0"/>
                  <wp:docPr id="1" name="w4_s_gesamtGewicht.png" descr="w4_s_gesamtGewicht.png" title="w4_s_gesamtGewich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76775" cy="2305050"/>
                          </a:xfrm>
                          <a:prstGeom prst="rect">
                            <a:avLst/>
                          </a:prstGeom>
                        </pic:spPr>
                      </pic:pic>
                    </a:graphicData>
                  </a:graphic>
                </wp:inline>
              </w:drawing>
            </w:r>
          </w:p>
          <w:p>
            <w:pPr>
              <w:spacing w:after="140" w:before="20"/>
              <w:jc w:val="center"/>
            </w:pPr>
            <w:r>
              <w:rPr>
                <w:i/>
                <w:iCs/>
                <w:color w:val="1F4E79"/>
                <w:sz w:val="18"/>
                <w:szCs w:val="18"/>
              </w:rPr>
              <w:t xml:space="preserve">Muster 1: Stapel über einen Hilfsstapel – zweimal umgedreht ist wieder richtig herum</w:t>
            </w:r>
          </w:p>
          <w:p>
            <w:pPr>
              <w:spacing w:after="60" w:before="60"/>
              <w:jc w:val="center"/>
            </w:pPr>
            <w:r>
              <w:drawing>
                <wp:inline distT="0" distB="0" distL="0" distR="0">
                  <wp:extent cx="4219575" cy="2705100"/>
                  <wp:effectExtent t="0" r="0" b="0" l="0"/>
                  <wp:docPr id="1" name="w4_s_anzahlLeichter.png" descr="w4_s_anzahlLeichter.png" title="w4_s_anzahlLeich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9575" cy="2705100"/>
                          </a:xfrm>
                          <a:prstGeom prst="rect">
                            <a:avLst/>
                          </a:prstGeom>
                        </pic:spPr>
                      </pic:pic>
                    </a:graphicData>
                  </a:graphic>
                </wp:inline>
              </w:drawing>
            </w:r>
          </w:p>
          <w:p>
            <w:pPr>
              <w:spacing w:after="140" w:before="20"/>
              <w:jc w:val="center"/>
            </w:pPr>
            <w:r>
              <w:rPr>
                <w:i/>
                <w:iCs/>
                <w:color w:val="1F4E79"/>
                <w:sz w:val="18"/>
                <w:szCs w:val="18"/>
              </w:rPr>
              <w:t xml:space="preserve">Muster 2: Schlange über eine Hilfsschlange – die Reihenfolge bleibt erhalten</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5718"/>
            </w:tblGrid>
            <w:tr>
              <w:trPr>
                <w:cantSplit/>
              </w:trPr>
              <w:tc>
                <w:tcPr>
                  <w:tcW w:type="dxa" w:w="3500"/>
                  <w:tcMar>
                    <w:top w:type="dxa" w:w="0"/>
                    <w:left w:type="dxa" w:w="0"/>
                    <w:bottom w:type="dxa" w:w="0"/>
                    <w:right w:type="dxa" w:w="120"/>
                  </w:tcMar>
                  <w:vAlign w:val="center"/>
                </w:tcPr>
                <w:p>
                  <w:pPr>
                    <w:spacing w:after="60" w:before="60"/>
                    <w:jc w:val="center"/>
                  </w:pPr>
                  <w:r>
                    <w:drawing>
                      <wp:inline distT="0" distB="0" distL="0" distR="0">
                        <wp:extent cx="2085975" cy="1362075"/>
                        <wp:effectExtent t="0" r="0" b="0" l="0"/>
                        <wp:docPr id="1" name="w4_k_frachter.png" descr="w4_k_frachter.png" title="w4_k_frach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85975" cy="1362075"/>
                                </a:xfrm>
                                <a:prstGeom prst="rect">
                                  <a:avLst/>
                                </a:prstGeom>
                              </pic:spPr>
                            </pic:pic>
                          </a:graphicData>
                        </a:graphic>
                      </wp:inline>
                    </w:drawing>
                  </w:r>
                </w:p>
              </w:tc>
              <w:tc>
                <w:tcPr>
                  <w:tcW w:type="dxa" w:w="5718"/>
                  <w:tcMar>
                    <w:top w:type="dxa" w:w="0"/>
                    <w:left w:type="dxa" w:w="120"/>
                    <w:bottom w:type="dxa" w:w="0"/>
                    <w:right w:type="dxa" w:w="0"/>
                  </w:tcMar>
                  <w:vAlign w:val="center"/>
                </w:tcPr>
                <w:p>
                  <w:pPr>
                    <w:spacing w:after="60" w:before="60"/>
                    <w:jc w:val="center"/>
                  </w:pPr>
                  <w:r>
                    <w:drawing>
                      <wp:inline distT="0" distB="0" distL="0" distR="0">
                        <wp:extent cx="3381375" cy="1647825"/>
                        <wp:effectExtent t="0" r="0" b="0" l="0"/>
                        <wp:docPr id="1" name="w4_s_anzahlUeber.png" descr="w4_s_anzahlUeber.png" title="w4_s_anzahlUeb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81375" cy="1647825"/>
                                </a:xfrm>
                                <a:prstGeom prst="rect">
                                  <a:avLst/>
                                </a:prstGeom>
                              </pic:spPr>
                            </pic:pic>
                          </a:graphicData>
                        </a:graphic>
                      </wp:inline>
                    </w:drawing>
                  </w:r>
                </w:p>
              </w:tc>
            </w:tr>
          </w:tbl>
          <w:p>
            <w:pPr>
              <w:spacing w:after="0" w:before="0" w:line="120" w:lineRule="exact"/>
            </w:pPr>
          </w:p>
          <w:p>
            <w:pPr>
              <w:spacing w:after="140" w:before="20"/>
              <w:jc w:val="center"/>
            </w:pPr>
            <w:r>
              <w:rPr>
                <w:i/>
                <w:iCs/>
                <w:color w:val="1F4E79"/>
                <w:sz w:val="18"/>
                <w:szCs w:val="18"/>
              </w:rPr>
              <w:t xml:space="preserve">Muster 3: Rotieren mit Zähler – die Klasse Frachter kennt die Anzahl ihrer Kisten</w:t>
            </w:r>
          </w:p>
          <w:p>
            <w:pPr>
              <w:pStyle w:val="ListParagraph"/>
              <w:numPr>
                <w:ilvl w:val="0"/>
                <w:numId w:val="2"/>
              </w:numPr>
              <w:spacing w:after="50" w:line="259"/>
            </w:pPr>
            <w:r>
              <w:rPr>
                <w:rFonts w:ascii="Calibri" w:cs="Calibri" w:eastAsia="Calibri" w:hAnsi="Calibri"/>
                <w:b/>
                <w:bCs/>
                <w:color w:val="222222"/>
                <w:sz w:val="22"/>
                <w:szCs w:val="22"/>
              </w:rPr>
              <w:t xml:space="preserve">Muster 3:</w:t>
            </w:r>
            <w:r>
              <w:rPr>
                <w:rFonts w:ascii="Calibri" w:cs="Calibri" w:eastAsia="Calibri" w:hAnsi="Calibri"/>
                <w:color w:val="222222"/>
                <w:sz w:val="22"/>
                <w:szCs w:val="22"/>
              </w:rPr>
              <w:t xml:space="preserve"> Jede Kiste wird vorne entnommen und sofort hinten wieder angestellt. Nach </w:t>
            </w:r>
            <w:r>
              <w:rPr>
                <w:rFonts w:ascii="Calibri" w:cs="Calibri" w:eastAsia="Calibri" w:hAnsi="Calibri"/>
                <w:b/>
                <w:bCs/>
                <w:color w:val="222222"/>
                <w:sz w:val="22"/>
                <w:szCs w:val="22"/>
              </w:rPr>
              <w:t xml:space="preserve">genau anzahl</w:t>
            </w:r>
            <w:r>
              <w:rPr>
                <w:rFonts w:ascii="Calibri" w:cs="Calibri" w:eastAsia="Calibri" w:hAnsi="Calibri"/>
                <w:color w:val="222222"/>
                <w:sz w:val="22"/>
                <w:szCs w:val="22"/>
              </w:rPr>
              <w:t xml:space="preserve"> Runden steht die Schlange wieder wie vorher. Ohne bekannte Anzahl gäbe es kein Ende (Endlosschleife). Ist anzahl = 0, läuft die Schleife gar nicht – der Zähler ersetzt hier die Leer-Abfrage, aber nur, wenn er stimmt.</w:t>
            </w:r>
          </w:p>
          <w:p>
            <w:pPr>
              <w:pStyle w:val="ListParagraph"/>
              <w:numPr>
                <w:ilvl w:val="0"/>
                <w:numId w:val="2"/>
              </w:numPr>
              <w:spacing w:after="50" w:line="259"/>
            </w:pPr>
            <w:r>
              <w:rPr>
                <w:rFonts w:ascii="Calibri" w:cs="Calibri" w:eastAsia="Calibri" w:hAnsi="Calibri"/>
                <w:color w:val="222222"/>
                <w:sz w:val="22"/>
                <w:szCs w:val="22"/>
              </w:rPr>
              <w:t xml:space="preserve">In Struktogrammen stehen </w:t>
            </w:r>
            <w:r>
              <w:rPr>
                <w:rFonts w:ascii="Calibri" w:cs="Calibri" w:eastAsia="Calibri" w:hAnsi="Calibri"/>
                <w:b/>
                <w:bCs/>
                <w:color w:val="222222"/>
                <w:sz w:val="22"/>
                <w:szCs w:val="22"/>
              </w:rPr>
              <w:t xml:space="preserve">keine Casts</w:t>
            </w:r>
            <w:r>
              <w:rPr>
                <w:rFonts w:ascii="Calibri" w:cs="Calibri" w:eastAsia="Calibri" w:hAnsi="Calibri"/>
                <w:color w:val="222222"/>
                <w:sz w:val="22"/>
                <w:szCs w:val="22"/>
              </w:rPr>
              <w:t xml:space="preserve">. In Java schreibst du </w:t>
            </w:r>
            <w:r>
              <w:rPr>
                <w:rFonts w:ascii="Consolas" w:cs="Consolas" w:eastAsia="Consolas" w:hAnsi="Consolas"/>
                <w:color w:val="1A1A1A"/>
                <w:sz w:val="20"/>
                <w:szCs w:val="20"/>
                <w:shd w:fill="EDEDED" w:color="auto" w:val="clear"/>
              </w:rPr>
              <w:t xml:space="preserve">Kiste k = (Kiste) s.pop();</w:t>
            </w:r>
            <w:r>
              <w:rPr>
                <w:rFonts w:ascii="Calibri" w:cs="Calibri" w:eastAsia="Calibri" w:hAnsi="Calibri"/>
                <w:color w:val="222222"/>
                <w:sz w:val="22"/>
                <w:szCs w:val="22"/>
              </w:rPr>
              <w:t xml:space="preserv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Inventur im Lagerhaus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Der Stapel s enthält (oben zuerst) Wein 6, Salz 3, Erz 5, Holz 3 (Gewicht in kg). Es wird </w:t>
      </w:r>
      <w:r>
        <w:rPr>
          <w:rFonts w:ascii="Consolas" w:cs="Consolas" w:eastAsia="Consolas" w:hAnsi="Consolas"/>
          <w:color w:val="1A1A1A"/>
          <w:sz w:val="20"/>
          <w:szCs w:val="20"/>
          <w:shd w:fill="EDEDED" w:color="auto" w:val="clear"/>
        </w:rPr>
        <w:t xml:space="preserve">gesamtGewicht(s)</w:t>
      </w:r>
      <w:r>
        <w:rPr>
          <w:rFonts w:ascii="Calibri" w:cs="Calibri" w:eastAsia="Calibri" w:hAnsi="Calibri"/>
          <w:color w:val="222222"/>
          <w:sz w:val="22"/>
          <w:szCs w:val="22"/>
        </w:rPr>
        <w:t xml:space="preserve"> nach Muster 1 aufgerufen.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Verfolge den Aufruf: eine Zeile pro Schleifendurchlauf.</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1157"/>
        <w:gridCol w:w="964"/>
        <w:gridCol w:w="3084"/>
        <w:gridCol w:w="3084"/>
      </w:tblGrid>
      <w:tr>
        <w:trPr>
          <w:cantSplit/>
          <w:tblHeader/>
        </w:trPr>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Phase</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summe</w:t>
            </w:r>
          </w:p>
        </w:tc>
        <w:tc>
          <w:tcPr>
            <w:tcW w:type="dxa" w:w="308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 (oben → unten)</w:t>
            </w:r>
          </w:p>
        </w:tc>
        <w:tc>
          <w:tcPr>
            <w:tcW w:type="dxa" w:w="308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hilf (oben → unten)</w:t>
            </w: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Start</w:t>
            </w: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964"/>
            <w:tcMar>
              <w:top w:type="dxa" w:w="50"/>
              <w:left w:type="dxa" w:w="100"/>
              <w:bottom w:type="dxa" w:w="50"/>
              <w:right w:type="dxa" w:w="100"/>
            </w:tcMar>
            <w:vAlign w:val="center"/>
          </w:tcPr>
          <w:p>
            <w:pPr>
              <w:keepNext w:val="false"/>
              <w:spacing w:after="0" w:line="252"/>
              <w:jc w:val="center"/>
            </w:pPr>
          </w:p>
        </w:tc>
        <w:tc>
          <w:tcPr>
            <w:tcW w:type="dxa" w:w="3084"/>
            <w:tcMar>
              <w:top w:type="dxa" w:w="50"/>
              <w:left w:type="dxa" w:w="100"/>
              <w:bottom w:type="dxa" w:w="50"/>
              <w:right w:type="dxa" w:w="100"/>
            </w:tcMar>
            <w:vAlign w:val="center"/>
          </w:tcPr>
          <w:p>
            <w:pPr>
              <w:keepNext w:val="false"/>
              <w:spacing w:after="0" w:line="252"/>
              <w:jc w:val="center"/>
            </w:pPr>
          </w:p>
        </w:tc>
        <w:tc>
          <w:tcPr>
            <w:tcW w:type="dxa" w:w="308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lässt die zweite Schleife weg. Gib die Rückgabe und s nach dem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anderes schreibt </w:t>
            </w:r>
            <w:r>
              <w:rPr>
                <w:rFonts w:ascii="Consolas" w:cs="Consolas" w:eastAsia="Consolas" w:hAnsi="Consolas"/>
                <w:color w:val="1A1A1A"/>
                <w:sz w:val="20"/>
                <w:szCs w:val="20"/>
                <w:shd w:fill="EDEDED" w:color="auto" w:val="clear"/>
              </w:rPr>
              <w:t xml:space="preserve">hilf.push(new Kiste(k.getName(), k.getGewicht()));</w:t>
            </w:r>
            <w:r>
              <w:rPr>
                <w:rFonts w:ascii="Calibri" w:cs="Calibri" w:eastAsia="Calibri" w:hAnsi="Calibri"/>
                <w:color w:val="222222"/>
                <w:sz w:val="22"/>
                <w:szCs w:val="22"/>
              </w:rPr>
              <w:t xml:space="preserve">. Erläutere, warum s danach nicht unverändert ist, obwohl jede Ausgabe gleich aussieht.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Die Umkehr-Maschine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Stapel s enthält A, B, C (oben zuerst), eine Schlange q enthält A, B, C (vorne zuerst). Jedes Verfahren schichtet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Elemente in eine leere Hilfsstruktur um und danach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wieder zurück.</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die Tabelle.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277"/>
        <w:gridCol w:w="2506"/>
        <w:gridCol w:w="2313"/>
        <w:gridCol w:w="1542"/>
      </w:tblGrid>
      <w:tr>
        <w:trPr>
          <w:cantSplit/>
          <w:tblHeader/>
        </w:trPr>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Verfahren</w:t>
            </w:r>
          </w:p>
        </w:tc>
        <w:tc>
          <w:tcPr>
            <w:tcW w:type="dxa" w:w="250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Hilfsstruktur nach dem Umschichten</w:t>
            </w:r>
          </w:p>
        </w:tc>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Ergebnis</w:t>
            </w:r>
          </w:p>
        </w:tc>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umgedreht?</w:t>
            </w: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Stapel → Hilfsstapel → Stapel</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(2) Stapel → Hilfsschlange → Stapel</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(3) Schlange → Hilfsschlange → Schlange</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(4) Schlange → Hilfsstapel → Schlange</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Formuliere eine Regel: Wann kommt die alte Reihenfolge heraus, wann die umgekehrte?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Lehrling wertet eine Schlange aus und lagert die Elemente dabei in einem Hilfsstapel zwischen. Was muss er zusätzlich tun, damit die Schlange am Ende unverändert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Papier-Compiler: Liegt die Kiste im Lager?</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Implementiere </w:t>
      </w:r>
      <w:r>
        <w:rPr>
          <w:rFonts w:ascii="Calibri" w:cs="Calibri" w:eastAsia="Calibri" w:hAnsi="Calibri"/>
          <w:b/>
          <w:bCs/>
          <w:color w:val="222222"/>
          <w:sz w:val="22"/>
          <w:szCs w:val="22"/>
        </w:rPr>
        <w:t xml:space="preserve">von Hand</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enthaelt(s: Stapel vom Inhaltstyp Kiste, name: Zeichenkette): Wahrheitswert</w:t>
      </w:r>
      <w:r>
        <w:rPr>
          <w:rFonts w:ascii="Calibri" w:cs="Calibri" w:eastAsia="Calibri" w:hAnsi="Calibri"/>
          <w:color w:val="222222"/>
          <w:sz w:val="22"/>
          <w:szCs w:val="22"/>
        </w:rPr>
        <w:t xml:space="preserve"> (Level 4.3, Erweiterung): wahr, wenn eine Kiste mit diesem Namen im Stapel liegt. s muss danach unverändert sein – </w:t>
      </w:r>
      <w:r>
        <w:rPr>
          <w:rFonts w:ascii="Calibri" w:cs="Calibri" w:eastAsia="Calibri" w:hAnsi="Calibri"/>
          <w:b/>
          <w:bCs/>
          <w:color w:val="222222"/>
          <w:sz w:val="22"/>
          <w:szCs w:val="22"/>
        </w:rPr>
        <w:t xml:space="preserve">auch dann, wenn die Kiste schon gefunden wurde</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Regeln des Papier-Compilers</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Schreibe die Methode </w:t>
            </w:r>
            <w:r>
              <w:rPr>
                <w:rFonts w:ascii="Calibri" w:cs="Calibri" w:eastAsia="Calibri" w:hAnsi="Calibri"/>
                <w:b/>
                <w:bCs/>
                <w:color w:val="222222"/>
                <w:sz w:val="22"/>
                <w:szCs w:val="22"/>
              </w:rPr>
              <w:t xml:space="preserve">vollständig von Hand</w:t>
            </w:r>
            <w:r>
              <w:rPr>
                <w:rFonts w:ascii="Calibri" w:cs="Calibri" w:eastAsia="Calibri" w:hAnsi="Calibri"/>
                <w:color w:val="222222"/>
                <w:sz w:val="22"/>
                <w:szCs w:val="22"/>
              </w:rPr>
              <w:t xml:space="preserve"> – ohne Gerät, ohne Spickzettel außer den Werkzeugkarten.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Gehe den Abi-Check durch (Kasten am Ende des Blatts).</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Tippe deine Lösung </w:t>
            </w: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ab – Zeichen für Zeichen, auch mit Fehlern!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Starte im Testrunner </w:t>
            </w:r>
            <w:r>
              <w:rPr>
                <w:rFonts w:ascii="Consolas" w:cs="Consolas" w:eastAsia="Consolas" w:hAnsi="Consolas"/>
                <w:color w:val="1A1A1A"/>
                <w:sz w:val="20"/>
                <w:szCs w:val="20"/>
                <w:shd w:fill="EDEDED" w:color="auto" w:val="clear"/>
              </w:rPr>
              <w:t xml:space="preserve">L43UnveraendertTest</w:t>
            </w:r>
            <w:r>
              <w:rPr>
                <w:rFonts w:ascii="Calibri" w:cs="Calibri" w:eastAsia="Calibri" w:hAnsi="Calibri"/>
                <w:color w:val="222222"/>
                <w:sz w:val="22"/>
                <w:szCs w:val="22"/>
              </w:rPr>
              <w:t xml:space="preserve"> die Tests </w:t>
            </w:r>
            <w:r>
              <w:rPr>
                <w:rFonts w:ascii="Consolas" w:cs="Consolas" w:eastAsia="Consolas" w:hAnsi="Consolas"/>
                <w:color w:val="1A1A1A"/>
                <w:sz w:val="20"/>
                <w:szCs w:val="20"/>
                <w:shd w:fill="EDEDED" w:color="auto" w:val="clear"/>
              </w:rPr>
              <w:t xml:space="preserve">erweiterung_enthaelt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erweiterung_enthaelt_obenUndUnten</w:t>
            </w:r>
            <w:r>
              <w:rPr>
                <w:rFonts w:ascii="Calibri" w:cs="Calibri" w:eastAsia="Calibri" w:hAnsi="Calibri"/>
                <w:color w:val="222222"/>
                <w:sz w:val="22"/>
                <w:szCs w:val="22"/>
              </w:rPr>
              <w:t xml:space="preserve">. Beide grün: geschafft – notiere, ob es beim ersten Versuch geklappt hat.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Jeder Fehler kommt ins Fehlerlogbuch – erst dann korrigierst du in der IDE.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Schreibe die Methode in Java (mit Leer-Abfrage, Cast und equals).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2876550"/>
            <wp:effectExtent t="0" r="0" b="0" l="0"/>
            <wp:docPr id="1" name="grid_17_8.png" descr="grid_17_8.png" title="grid_17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87655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Mitschüler schreibt in seiner Schleife </w:t>
            </w:r>
            <w:r>
              <w:rPr>
                <w:rFonts w:ascii="Consolas" w:cs="Consolas" w:eastAsia="Consolas" w:hAnsi="Consolas"/>
                <w:color w:val="1A1A1A"/>
                <w:sz w:val="20"/>
                <w:szCs w:val="20"/>
                <w:shd w:fill="EDEDED" w:color="auto" w:val="clear"/>
              </w:rPr>
              <w:t xml:space="preserve">if (k.getName().equals(name)) { return true; }</w:t>
            </w:r>
            <w:r>
              <w:rPr>
                <w:rFonts w:ascii="Calibri" w:cs="Calibri" w:eastAsia="Calibri" w:hAnsi="Calibri"/>
                <w:color w:val="222222"/>
                <w:sz w:val="22"/>
                <w:szCs w:val="22"/>
              </w:rPr>
              <w:t xml:space="preserve">. Gib für die Standard-Ladung s = Wein, Tuch, Salz, Gold, Erz, Holz (oben zuerst) und name = "Gold" den Inhalt von s nach dem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spacing w:after="80" w:before="140"/>
      </w:pPr>
      <w:r>
        <w:rPr>
          <w:rFonts w:ascii="Calibri" w:cs="Calibri" w:eastAsia="Calibri" w:hAnsi="Calibri"/>
          <w:b/>
          <w:bCs/>
          <w:color w:val="1F4E79"/>
          <w:sz w:val="24"/>
          <w:szCs w:val="24"/>
        </w:rPr>
        <w:t xml:space="preserve">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470"/>
        <w:gridCol w:w="2313"/>
        <w:gridCol w:w="3277"/>
      </w:tblGrid>
      <w:tr>
        <w:trPr>
          <w:cantSplit/>
          <w:tblHeader/>
        </w:trPr>
        <w:tc>
          <w:tcPr>
            <w:tcW w:type="dxa" w:w="57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Nr.</w:t>
            </w:r>
          </w:p>
        </w:tc>
        <w:tc>
          <w:tcPr>
            <w:tcW w:type="dxa" w:w="347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Was war falsch?</w:t>
            </w:r>
          </w:p>
        </w:tc>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Art: Syntax / Logik / Abi-Check</w:t>
            </w:r>
          </w:p>
        </w:tc>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So vermeide ich es</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1</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2</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3</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Abi-Format: Die schwerste Kiste am Kai</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maxGewicht(q: Schlange vom Inhaltstyp Kiste): Ganzzahl</w:t>
      </w:r>
      <w:r>
        <w:rPr>
          <w:rFonts w:ascii="Calibri" w:cs="Calibri" w:eastAsia="Calibri" w:hAnsi="Calibri"/>
          <w:color w:val="222222"/>
          <w:sz w:val="22"/>
          <w:szCs w:val="22"/>
        </w:rPr>
        <w:t xml:space="preserve"> liefert das größte Gewicht der Kisten in q, für eine leere Schlange den Wert −1. Nach Ausführung der Operation muss q unverändert sein.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Entwickeln Sie ein Struktogramm für die Operation maxGewicht. Laufzeitfehler sind durch geeignete Abfragen auszuschließen.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Stellen Sie die Verarbeitung des Aufrufs für q = Erz 5, Tuch 8, Salz 3, Gold 8 (vorne zuerst) in einer Tabelle dar.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1349"/>
        <w:gridCol w:w="964"/>
        <w:gridCol w:w="2988"/>
        <w:gridCol w:w="2988"/>
      </w:tblGrid>
      <w:tr>
        <w:trPr>
          <w:cantSplit/>
          <w:tblHeader/>
        </w:trPr>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Phase</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max</w:t>
            </w:r>
          </w:p>
        </w:tc>
        <w:tc>
          <w:tcPr>
            <w:tcW w:type="dxa" w:w="2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q (vorne → hinten)</w:t>
            </w:r>
          </w:p>
        </w:tc>
        <w:tc>
          <w:tcPr>
            <w:tcW w:type="dxa" w:w="2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Hilfsstruktur</w:t>
            </w: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Start</w:t>
            </w: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964"/>
            <w:tcMar>
              <w:top w:type="dxa" w:w="50"/>
              <w:left w:type="dxa" w:w="100"/>
              <w:bottom w:type="dxa" w:w="50"/>
              <w:right w:type="dxa" w:w="100"/>
            </w:tcMar>
            <w:vAlign w:val="center"/>
          </w:tcPr>
          <w:p>
            <w:pPr>
              <w:keepNext w:val="false"/>
              <w:spacing w:after="0" w:line="252"/>
              <w:jc w:val="center"/>
            </w:pPr>
          </w:p>
        </w:tc>
        <w:tc>
          <w:tcPr>
            <w:tcW w:type="dxa" w:w="2988"/>
            <w:tcMar>
              <w:top w:type="dxa" w:w="50"/>
              <w:left w:type="dxa" w:w="100"/>
              <w:bottom w:type="dxa" w:w="50"/>
              <w:right w:type="dxa" w:w="100"/>
            </w:tcMar>
            <w:vAlign w:val="center"/>
          </w:tcPr>
          <w:p>
            <w:pPr>
              <w:keepNext w:val="false"/>
              <w:spacing w:after="0" w:line="252"/>
              <w:jc w:val="center"/>
            </w:pPr>
          </w:p>
        </w:tc>
        <w:tc>
          <w:tcPr>
            <w:tcW w:type="dxa" w:w="2988"/>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Angenommen, die Anzahl n der Kisten in q ist bekannt. Beschreiben Sie, wie maxGewicht dann ohne Hilfsschlange auskommt, und begründen Sie, warum q auch so unverändert bleibt.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Level 4.3 – Unverändert</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Unveraendert</w:t>
      </w:r>
      <w:r>
        <w:rPr>
          <w:rFonts w:ascii="Calibri" w:cs="Calibri" w:eastAsia="Calibri" w:hAnsi="Calibri"/>
          <w:color w:val="222222"/>
          <w:sz w:val="22"/>
          <w:szCs w:val="22"/>
        </w:rPr>
        <w:t xml:space="preserve"> (static), Testklasse </w:t>
      </w:r>
      <w:r>
        <w:rPr>
          <w:rFonts w:ascii="Consolas" w:cs="Consolas" w:eastAsia="Consolas" w:hAnsi="Consolas"/>
          <w:color w:val="1A1A1A"/>
          <w:sz w:val="20"/>
          <w:szCs w:val="20"/>
          <w:shd w:fill="EDEDED" w:color="auto" w:val="clear"/>
        </w:rPr>
        <w:t xml:space="preserve">L43UnveraendertTest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Methoden lassen die übergebene Struktur unverändert – außer entferneAlle.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zaehle(s: Stapel): Ganzzahl</w:t>
            </w:r>
          </w:p>
          <w:p>
            <w:pPr>
              <w:keepNext w:val="false"/>
              <w:spacing w:after="0" w:line="252"/>
              <w:jc w:val="left"/>
            </w:pPr>
            <w:r>
              <w:rPr>
                <w:rFonts w:ascii="Calibri" w:cs="Calibri" w:eastAsia="Calibri" w:hAnsi="Calibri"/>
                <w:color w:val="222222"/>
                <w:sz w:val="18"/>
                <w:szCs w:val="18"/>
              </w:rPr>
              <w:t xml:space="preserve">summe(q: Schlange vom Inhaltstyp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enthaelt(s: Stapel vom Inhaltstyp Kiste, name: Zeichenkette): Wahrheitswert</w:t>
            </w:r>
          </w:p>
          <w:p>
            <w:pPr>
              <w:keepNext w:val="false"/>
              <w:spacing w:after="0" w:line="252"/>
              <w:jc w:val="left"/>
            </w:pPr>
            <w:r>
              <w:rPr>
                <w:rFonts w:ascii="Calibri" w:cs="Calibri" w:eastAsia="Calibri" w:hAnsi="Calibri"/>
                <w:color w:val="222222"/>
                <w:sz w:val="18"/>
                <w:szCs w:val="18"/>
              </w:rPr>
              <w:t xml:space="preserve">durchschnittsGewicht(q: Schlange vom Inhaltstyp Kiste): Kommazahl</w:t>
            </w:r>
          </w:p>
          <w:p>
            <w:pPr>
              <w:keepNext w:val="false"/>
              <w:spacing w:after="0" w:line="252"/>
              <w:jc w:val="left"/>
            </w:pPr>
            <w:r>
              <w:rPr>
                <w:rFonts w:ascii="Calibri" w:cs="Calibri" w:eastAsia="Calibri" w:hAnsi="Calibri"/>
                <w:color w:val="222222"/>
                <w:sz w:val="18"/>
                <w:szCs w:val="18"/>
              </w:rPr>
              <w:t xml:space="preserve">schwerste(s: Stapel vom Inhaltstyp Kiste):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unterste(s: Stapel vom Inhaltstyp Kiste): Kiste</w:t>
            </w:r>
          </w:p>
          <w:p>
            <w:pPr>
              <w:keepNext w:val="false"/>
              <w:spacing w:after="0" w:line="252"/>
              <w:jc w:val="left"/>
            </w:pPr>
            <w:r>
              <w:rPr>
                <w:rFonts w:ascii="Calibri" w:cs="Calibri" w:eastAsia="Calibri" w:hAnsi="Calibri"/>
                <w:color w:val="222222"/>
                <w:sz w:val="18"/>
                <w:szCs w:val="18"/>
              </w:rPr>
              <w:t xml:space="preserve">entferneAlle(q: Schlange vom Inhaltstyp Kiste, name: Zeichenkette):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Die Testmeldungen zeigen den ganzen Inhalt der Struktur vorher und nachher – vergleiche Kiste für Kiste.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durchschnittsGewicht</w:t>
      </w:r>
      <w:r>
        <w:rPr>
          <w:rFonts w:ascii="Calibri" w:cs="Calibri" w:eastAsia="Calibri" w:hAnsi="Calibri"/>
          <w:color w:val="222222"/>
          <w:sz w:val="22"/>
          <w:szCs w:val="22"/>
        </w:rPr>
        <w:t xml:space="preserve">: Kommazahl-Division und leere Schlange (→ 0.0) beachten. </w:t>
      </w:r>
      <w:r>
        <w:rPr>
          <w:rFonts w:ascii="Consolas" w:cs="Consolas" w:eastAsia="Consolas" w:hAnsi="Consolas"/>
          <w:color w:val="1A1A1A"/>
          <w:sz w:val="20"/>
          <w:szCs w:val="20"/>
          <w:shd w:fill="EDEDED" w:color="auto" w:val="clear"/>
        </w:rPr>
        <w:t xml:space="preserve">schwerste</w:t>
      </w:r>
      <w:r>
        <w:rPr>
          <w:rFonts w:ascii="Calibri" w:cs="Calibri" w:eastAsia="Calibri" w:hAnsi="Calibri"/>
          <w:color w:val="222222"/>
          <w:sz w:val="22"/>
          <w:szCs w:val="22"/>
        </w:rPr>
        <w:t xml:space="preserve">: bei Gleichstand die </w:t>
      </w:r>
      <w:r>
        <w:rPr>
          <w:rFonts w:ascii="Calibri" w:cs="Calibri" w:eastAsia="Calibri" w:hAnsi="Calibri"/>
          <w:b/>
          <w:bCs/>
          <w:color w:val="222222"/>
          <w:sz w:val="22"/>
          <w:szCs w:val="22"/>
        </w:rPr>
        <w:t xml:space="preserve">oberste</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entferneAlle</w:t>
      </w:r>
      <w:r>
        <w:rPr>
          <w:rFonts w:ascii="Calibri" w:cs="Calibri" w:eastAsia="Calibri" w:hAnsi="Calibri"/>
          <w:color w:val="222222"/>
          <w:sz w:val="22"/>
          <w:szCs w:val="22"/>
        </w:rPr>
        <w:t xml:space="preserve"> verändert q absichtlich: Alle Kisten mit dem Namen verschwinden, die übrigen behalten ihre Reihenfolge.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4.3 „Inventur: Struktur unverändert lassen“</w:t>
            </w:r>
            <w:r>
              <w:rPr>
                <w:rFonts w:ascii="Calibri" w:cs="Calibri" w:eastAsia="Calibri" w:hAnsi="Calibri"/>
                <w:color w:val="222222"/>
                <w:sz w:val="22"/>
                <w:szCs w:val="22"/>
              </w:rPr>
              <w:t xml:space="preserve"> – passt zu Teil 1, Aufgaben 1–5</w:t>
            </w:r>
          </w:p>
          <w:p>
            <w:pPr>
              <w:pStyle w:val="ListParagraph"/>
              <w:numPr>
                <w:ilvl w:val="0"/>
                <w:numId w:val="2"/>
              </w:numPr>
              <w:spacing w:after="50" w:line="259"/>
            </w:pPr>
            <w:r>
              <w:rPr>
                <w:rFonts w:ascii="Calibri" w:cs="Calibri" w:eastAsia="Calibri" w:hAnsi="Calibri"/>
                <w:b/>
                <w:bCs/>
                <w:color w:val="222222"/>
                <w:sz w:val="22"/>
                <w:szCs w:val="22"/>
              </w:rPr>
              <w:t xml:space="preserve">Trainingsplatz Welt 4:</w:t>
            </w:r>
            <w:r>
              <w:rPr>
                <w:rFonts w:ascii="Calibri" w:cs="Calibri" w:eastAsia="Calibri" w:hAnsi="Calibri"/>
                <w:color w:val="222222"/>
                <w:sz w:val="22"/>
                <w:szCs w:val="22"/>
              </w:rPr>
              <w:t xml:space="preserve"> Zufallsaufgaben zu Stapel, Schlange und dynamischer Reihung (1 Punkt je Aufgabe)</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2 – Die Ladeliste: dynamische Reihung (DS 27)</w:t>
      </w:r>
    </w:p>
    <w:p>
      <w:pPr>
        <w:spacing w:after="100" w:line="264"/>
      </w:pPr>
      <w:r>
        <w:rPr>
          <w:rFonts w:ascii="Calibri" w:cs="Calibri" w:eastAsia="Calibri" w:hAnsi="Calibri"/>
          <w:color w:val="222222"/>
          <w:sz w:val="22"/>
          <w:szCs w:val="22"/>
        </w:rPr>
        <w:t xml:space="preserve">Stapel und Schlange sind streng: nur oben, nur vorne. Die Ladeliste des Hafens muss mehr können – Kisten werden nach Gewicht </w:t>
      </w:r>
      <w:r>
        <w:rPr>
          <w:rFonts w:ascii="Calibri" w:cs="Calibri" w:eastAsia="Calibri" w:hAnsi="Calibri"/>
          <w:b/>
          <w:bCs/>
          <w:color w:val="222222"/>
          <w:sz w:val="22"/>
          <w:szCs w:val="22"/>
        </w:rPr>
        <w:t xml:space="preserve">einsortiert</w:t>
      </w:r>
      <w:r>
        <w:rPr>
          <w:rFonts w:ascii="Calibri" w:cs="Calibri" w:eastAsia="Calibri" w:hAnsi="Calibri"/>
          <w:color w:val="222222"/>
          <w:sz w:val="22"/>
          <w:szCs w:val="22"/>
        </w:rPr>
        <w:t xml:space="preserve">, aus der </w:t>
      </w:r>
      <w:r>
        <w:rPr>
          <w:rFonts w:ascii="Calibri" w:cs="Calibri" w:eastAsia="Calibri" w:hAnsi="Calibri"/>
          <w:b/>
          <w:bCs/>
          <w:color w:val="222222"/>
          <w:sz w:val="22"/>
          <w:szCs w:val="22"/>
        </w:rPr>
        <w:t xml:space="preserve">Mitte</w:t>
      </w:r>
      <w:r>
        <w:rPr>
          <w:rFonts w:ascii="Calibri" w:cs="Calibri" w:eastAsia="Calibri" w:hAnsi="Calibri"/>
          <w:color w:val="222222"/>
          <w:sz w:val="22"/>
          <w:szCs w:val="22"/>
        </w:rPr>
        <w:t xml:space="preserve"> entnommen und über ihre </w:t>
      </w:r>
      <w:r>
        <w:rPr>
          <w:rFonts w:ascii="Calibri" w:cs="Calibri" w:eastAsia="Calibri" w:hAnsi="Calibri"/>
          <w:b/>
          <w:bCs/>
          <w:color w:val="222222"/>
          <w:sz w:val="22"/>
          <w:szCs w:val="22"/>
        </w:rPr>
        <w:t xml:space="preserve">Position</w:t>
      </w:r>
      <w:r>
        <w:rPr>
          <w:rFonts w:ascii="Calibri" w:cs="Calibri" w:eastAsia="Calibri" w:hAnsi="Calibri"/>
          <w:color w:val="222222"/>
          <w:sz w:val="22"/>
          <w:szCs w:val="22"/>
        </w:rPr>
        <w:t xml:space="preserve"> gefunden. Dafür gibt es die </w:t>
      </w:r>
      <w:r>
        <w:rPr>
          <w:rFonts w:ascii="Calibri" w:cs="Calibri" w:eastAsia="Calibri" w:hAnsi="Calibri"/>
          <w:b/>
          <w:bCs/>
          <w:color w:val="222222"/>
          <w:sz w:val="22"/>
          <w:szCs w:val="22"/>
        </w:rPr>
        <w:t xml:space="preserve">dynamische Reihung</w:t>
      </w:r>
      <w:r>
        <w:rPr>
          <w:rFonts w:ascii="Calibri" w:cs="Calibri" w:eastAsia="Calibri" w:hAnsi="Calibri"/>
          <w:color w:val="222222"/>
          <w:sz w:val="22"/>
          <w:szCs w:val="22"/>
        </w:rPr>
        <w:t xml:space="preserve">: wie eine Reihung mit Index, aber ihre Länge wächst und schrumpft.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dynamische Reihung nach EH § 4</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687"/>
              <w:gridCol w:w="5531"/>
            </w:tblGrid>
            <w:tr>
              <w:trPr>
                <w:cantSplit/>
                <w:tblHeader/>
              </w:trPr>
              <w:tc>
                <w:tcPr>
                  <w:tcW w:type="dxa" w:w="368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dynamische Reihung (DynArray)</w:t>
                  </w:r>
                </w:p>
              </w:tc>
              <w:tc>
                <w:tcPr>
                  <w:tcW w:type="dxa" w:w="553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Wirkung</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 DynArray()</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erzeugt eine leere dynamische Reihung</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isEmpty(): Wahrheitswert</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wahr, wenn die Reihung kein Element enthält</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getLength(): Ganzzahl</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Anzahl der Elemente</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getItem(i: Ganzzahl): Inhaltstyp</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liefert das Element an Position i – nur für 0 ≤ i &lt; getLength()</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append(x: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hängt x hinten an</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insertAt(i: Ganzzahl, 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fügt x an Position i ein, die folgenden Elemente rücken nach hinten – für 0 ≤ i ≤ getLength() (i = getLength() hängt an)</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setItem(i: Ganzzahl, 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ersetzt das Element an Position i – nur für 0 ≤ i &lt; getLength()</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delete(i: Ganzzahl):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entfernt das Element an Position i, die folgenden rücken nach vorn – nur für 0 ≤ i &lt; getLength()</w:t>
                  </w:r>
                </w:p>
              </w:tc>
            </w:tr>
          </w:tbl>
          <w:p>
            <w:pPr>
              <w:spacing w:after="0" w:before="0" w:line="160" w:lineRule="exact"/>
            </w:pPr>
          </w:p>
          <w:p>
            <w:pPr>
              <w:spacing w:after="60" w:before="60"/>
              <w:jc w:val="center"/>
            </w:pPr>
            <w:r>
              <w:drawing>
                <wp:inline distT="0" distB="0" distL="0" distR="0">
                  <wp:extent cx="4924425" cy="1562100"/>
                  <wp:effectExtent t="0" r="0" b="0" l="0"/>
                  <wp:docPr id="1" name="w4_dyn_insert_delete.png" descr="w4_dyn_insert_delete.png" title="w4_dyn_insert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24425" cy="1562100"/>
                          </a:xfrm>
                          <a:prstGeom prst="rect">
                            <a:avLst/>
                          </a:prstGeom>
                        </pic:spPr>
                      </pic:pic>
                    </a:graphicData>
                  </a:graphic>
                </wp:inline>
              </w:drawing>
            </w:r>
          </w:p>
          <w:p>
            <w:pPr>
              <w:spacing w:after="140" w:before="20"/>
              <w:jc w:val="center"/>
            </w:pPr>
            <w:r>
              <w:rPr>
                <w:i/>
                <w:iCs/>
                <w:color w:val="1F4E79"/>
                <w:sz w:val="18"/>
                <w:szCs w:val="18"/>
              </w:rPr>
              <w:t xml:space="preserve">Abbildung 1: insertAt verschiebt nach hinten, delete nach vorn – die Indizes ändern sich!</w:t>
            </w:r>
          </w:p>
          <w:p>
            <w:pPr>
              <w:spacing w:after="0"/>
            </w:pPr>
            <w:r>
              <w:rPr>
                <w:rFonts w:ascii="Calibri" w:cs="Calibri" w:eastAsia="Calibri" w:hAnsi="Calibri"/>
                <w:color w:val="222222"/>
                <w:sz w:val="22"/>
                <w:szCs w:val="22"/>
              </w:rPr>
              <w:t xml:space="preserve">In Java: </w:t>
            </w:r>
            <w:r>
              <w:rPr>
                <w:rFonts w:ascii="Consolas" w:cs="Consolas" w:eastAsia="Consolas" w:hAnsi="Consolas"/>
                <w:color w:val="1A1A1A"/>
                <w:sz w:val="20"/>
                <w:szCs w:val="20"/>
                <w:shd w:fill="EDEDED" w:color="auto" w:val="clear"/>
              </w:rPr>
              <w:t xml:space="preserve">DynArray d = new DynArray();</w:t>
            </w:r>
            <w:r>
              <w:rPr>
                <w:rFonts w:ascii="Calibri" w:cs="Calibri" w:eastAsia="Calibri" w:hAnsi="Calibri"/>
                <w:color w:val="222222"/>
                <w:sz w:val="22"/>
                <w:szCs w:val="22"/>
              </w:rPr>
              <w:t xml:space="preserve"> und beim Lesen casten: </w:t>
            </w:r>
            <w:r>
              <w:rPr>
                <w:rFonts w:ascii="Consolas" w:cs="Consolas" w:eastAsia="Consolas" w:hAnsi="Consolas"/>
                <w:color w:val="1A1A1A"/>
                <w:sz w:val="20"/>
                <w:szCs w:val="20"/>
                <w:shd w:fill="EDEDED" w:color="auto" w:val="clear"/>
              </w:rPr>
              <w:t xml:space="preserve">Kiste k = (Kiste) d.getItem(i);</w:t>
            </w:r>
            <w:r>
              <w:rPr>
                <w:rFonts w:ascii="Calibri" w:cs="Calibri" w:eastAsia="Calibri" w:hAnsi="Calibri"/>
                <w:color w:val="222222"/>
                <w:sz w:val="22"/>
                <w:szCs w:val="22"/>
              </w:rPr>
              <w:t xml:space="preserve">. In Signaturen und Struktogrammen heißt der Typ „dynamische Reihung vom Inhaltstyp Kiste“; dort schreibst du einfach </w:t>
            </w:r>
            <w:r>
              <w:rPr>
                <w:rFonts w:ascii="Consolas" w:cs="Consolas" w:eastAsia="Consolas" w:hAnsi="Consolas"/>
                <w:color w:val="1A1A1A"/>
                <w:sz w:val="20"/>
                <w:szCs w:val="20"/>
                <w:shd w:fill="EDEDED" w:color="auto" w:val="clear"/>
              </w:rPr>
              <w:t xml:space="preserve">d.getItem(i).getGewicht()</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„Index?“</w:t>
            </w:r>
          </w:p>
          <w:p>
            <w:pPr>
              <w:pStyle w:val="ListParagraph"/>
              <w:numPr>
                <w:ilvl w:val="0"/>
                <w:numId w:val="2"/>
              </w:numPr>
              <w:spacing w:after="50" w:line="259"/>
            </w:pPr>
            <w:r>
              <w:rPr>
                <w:rFonts w:ascii="Calibri" w:cs="Calibri" w:eastAsia="Calibri" w:hAnsi="Calibri"/>
                <w:color w:val="222222"/>
                <w:sz w:val="22"/>
                <w:szCs w:val="22"/>
              </w:rPr>
              <w:t xml:space="preserve">Vor getItem, setItem und delete: </w:t>
            </w:r>
            <w:r>
              <w:rPr>
                <w:rFonts w:ascii="Calibri" w:cs="Calibri" w:eastAsia="Calibri" w:hAnsi="Calibri"/>
                <w:b/>
                <w:bCs/>
                <w:color w:val="222222"/>
                <w:sz w:val="22"/>
                <w:szCs w:val="22"/>
              </w:rPr>
              <w:t xml:space="preserve">0 ≤ i &lt; d.getLength()</w:t>
            </w:r>
            <w:r>
              <w:rPr>
                <w:rFonts w:ascii="Calibri" w:cs="Calibri" w:eastAsia="Calibri" w:hAnsi="Calibri"/>
                <w:color w:val="222222"/>
                <w:sz w:val="22"/>
                <w:szCs w:val="22"/>
              </w:rPr>
              <w:t xml:space="preserve">; insertAt darf zusätzlich i = getLength() (Anhängen).</w:t>
            </w:r>
          </w:p>
          <w:p>
            <w:pPr>
              <w:pStyle w:val="ListParagraph"/>
              <w:numPr>
                <w:ilvl w:val="0"/>
                <w:numId w:val="2"/>
              </w:numPr>
              <w:spacing w:after="50" w:line="259"/>
            </w:pPr>
            <w:r>
              <w:rPr>
                <w:rFonts w:ascii="Calibri" w:cs="Calibri" w:eastAsia="Calibri" w:hAnsi="Calibri"/>
                <w:color w:val="222222"/>
                <w:sz w:val="22"/>
                <w:szCs w:val="22"/>
              </w:rPr>
              <w:t xml:space="preserve">Schleifen: </w:t>
            </w:r>
            <w:r>
              <w:rPr>
                <w:rFonts w:ascii="Consolas" w:cs="Consolas" w:eastAsia="Consolas" w:hAnsi="Consolas"/>
                <w:color w:val="1A1A1A"/>
                <w:sz w:val="20"/>
                <w:szCs w:val="20"/>
                <w:shd w:fill="EDEDED" w:color="auto" w:val="clear"/>
              </w:rPr>
              <w:t xml:space="preserve">for (int i = 0; i &lt; d.getLength(); i++)</w:t>
            </w:r>
            <w:r>
              <w:rPr>
                <w:rFonts w:ascii="Calibri" w:cs="Calibri" w:eastAsia="Calibri" w:hAnsi="Calibri"/>
                <w:color w:val="222222"/>
                <w:sz w:val="22"/>
                <w:szCs w:val="22"/>
              </w:rPr>
              <w:t xml:space="preserve"> – die Länge </w:t>
            </w:r>
            <w:r>
              <w:rPr>
                <w:rFonts w:ascii="Calibri" w:cs="Calibri" w:eastAsia="Calibri" w:hAnsi="Calibri"/>
                <w:b/>
                <w:bCs/>
                <w:color w:val="222222"/>
                <w:sz w:val="22"/>
                <w:szCs w:val="22"/>
              </w:rPr>
              <w:t xml:space="preserve">in jeder Runde neu</w:t>
            </w:r>
            <w:r>
              <w:rPr>
                <w:rFonts w:ascii="Calibri" w:cs="Calibri" w:eastAsia="Calibri" w:hAnsi="Calibri"/>
                <w:color w:val="222222"/>
                <w:sz w:val="22"/>
                <w:szCs w:val="22"/>
              </w:rPr>
              <w:t xml:space="preserve"> abfragen, sie kann sich durch delete ändern.</w:t>
            </w:r>
          </w:p>
          <w:p>
            <w:pPr>
              <w:pStyle w:val="ListParagraph"/>
              <w:numPr>
                <w:ilvl w:val="0"/>
                <w:numId w:val="2"/>
              </w:numPr>
              <w:spacing w:after="50" w:line="259"/>
            </w:pPr>
            <w:r>
              <w:rPr>
                <w:rFonts w:ascii="Calibri" w:cs="Calibri" w:eastAsia="Calibri" w:hAnsi="Calibri"/>
                <w:color w:val="222222"/>
                <w:sz w:val="22"/>
                <w:szCs w:val="22"/>
              </w:rPr>
              <w:t xml:space="preserve">Wer etwas entfernen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zurückgeben will: </w:t>
            </w:r>
            <w:r>
              <w:rPr>
                <w:rFonts w:ascii="Calibri" w:cs="Calibri" w:eastAsia="Calibri" w:hAnsi="Calibri"/>
                <w:b/>
                <w:bCs/>
                <w:color w:val="222222"/>
                <w:sz w:val="22"/>
                <w:szCs w:val="22"/>
              </w:rPr>
              <w:t xml:space="preserve">erst merken</w:t>
            </w:r>
            <w:r>
              <w:rPr>
                <w:rFonts w:ascii="Calibri" w:cs="Calibri" w:eastAsia="Calibri" w:hAnsi="Calibri"/>
                <w:color w:val="222222"/>
                <w:sz w:val="22"/>
                <w:szCs w:val="22"/>
              </w:rPr>
              <w:t xml:space="preserve"> (getItem), </w:t>
            </w:r>
            <w:r>
              <w:rPr>
                <w:rFonts w:ascii="Calibri" w:cs="Calibri" w:eastAsia="Calibri" w:hAnsi="Calibri"/>
                <w:b/>
                <w:bCs/>
                <w:color w:val="222222"/>
                <w:sz w:val="22"/>
                <w:szCs w:val="22"/>
              </w:rPr>
              <w:t xml:space="preserve">dann löschen</w:t>
            </w:r>
            <w:r>
              <w:rPr>
                <w:rFonts w:ascii="Calibri" w:cs="Calibri" w:eastAsia="Calibri" w:hAnsi="Calibri"/>
                <w:color w:val="222222"/>
                <w:sz w:val="22"/>
                <w:szCs w:val="22"/>
              </w:rPr>
              <w:t xml:space="preserve"> (delete).</w:t>
            </w:r>
          </w:p>
          <w:p>
            <w:pPr>
              <w:pStyle w:val="ListParagraph"/>
              <w:numPr>
                <w:ilvl w:val="0"/>
                <w:numId w:val="2"/>
              </w:numPr>
              <w:spacing w:after="50" w:line="259"/>
            </w:pPr>
            <w:r>
              <w:rPr>
                <w:rFonts w:ascii="Calibri" w:cs="Calibri" w:eastAsia="Calibri" w:hAnsi="Calibri"/>
                <w:color w:val="222222"/>
                <w:sz w:val="22"/>
                <w:szCs w:val="22"/>
              </w:rPr>
              <w:t xml:space="preserve">Leere Reihung: </w:t>
            </w:r>
            <w:r>
              <w:rPr>
                <w:rFonts w:ascii="Consolas" w:cs="Consolas" w:eastAsia="Consolas" w:hAnsi="Consolas"/>
                <w:color w:val="1A1A1A"/>
                <w:sz w:val="20"/>
                <w:szCs w:val="20"/>
                <w:shd w:fill="EDEDED" w:color="auto" w:val="clear"/>
              </w:rPr>
              <w:t xml:space="preserve">d.getItem(0)</w:t>
            </w:r>
            <w:r>
              <w:rPr>
                <w:rFonts w:ascii="Calibri" w:cs="Calibri" w:eastAsia="Calibri" w:hAnsi="Calibri"/>
                <w:color w:val="222222"/>
                <w:sz w:val="22"/>
                <w:szCs w:val="22"/>
              </w:rPr>
              <w:t xml:space="preserve"> ist ein Laufzeitfehler – vorher </w:t>
            </w:r>
            <w:r>
              <w:rPr>
                <w:rFonts w:ascii="Consolas" w:cs="Consolas" w:eastAsia="Consolas" w:hAnsi="Consolas"/>
                <w:color w:val="1A1A1A"/>
                <w:sz w:val="20"/>
                <w:szCs w:val="20"/>
                <w:shd w:fill="EDEDED" w:color="auto" w:val="clear"/>
              </w:rPr>
              <w:t xml:space="preserve">d.isEmpty()</w:t>
            </w:r>
            <w:r>
              <w:rPr>
                <w:rFonts w:ascii="Calibri" w:cs="Calibri" w:eastAsia="Calibri" w:hAnsi="Calibri"/>
                <w:color w:val="222222"/>
                <w:sz w:val="22"/>
                <w:szCs w:val="22"/>
              </w:rPr>
              <w:t xml:space="preserve"> prüfen.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Die Ladeliste wächst und schrumpft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Containernummern stehen in einer dynamischen Reihung d vom Inhaltstyp Ganzzahl.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DynArray d = new DynArray();</w:t>
            </w:r>
          </w:p>
          <w:p>
            <w:pPr>
              <w:keepNext/>
              <w:keepLines/>
              <w:spacing w:after="0" w:line="240"/>
            </w:pPr>
            <w:r>
              <w:rPr>
                <w:rFonts w:ascii="Consolas" w:cs="Consolas" w:eastAsia="Consolas" w:hAnsi="Consolas"/>
                <w:color w:val="1A1A1A"/>
                <w:sz w:val="17"/>
                <w:szCs w:val="17"/>
              </w:rPr>
              <w:t xml:space="preserve">2  d.append(18);</w:t>
            </w:r>
          </w:p>
          <w:p>
            <w:pPr>
              <w:keepNext/>
              <w:keepLines/>
              <w:spacing w:after="0" w:line="240"/>
            </w:pPr>
            <w:r>
              <w:rPr>
                <w:rFonts w:ascii="Consolas" w:cs="Consolas" w:eastAsia="Consolas" w:hAnsi="Consolas"/>
                <w:color w:val="1A1A1A"/>
                <w:sz w:val="17"/>
                <w:szCs w:val="17"/>
              </w:rPr>
              <w:t xml:space="preserve">3  d.append(42);</w:t>
            </w:r>
          </w:p>
          <w:p>
            <w:pPr>
              <w:keepNext/>
              <w:keepLines/>
              <w:spacing w:after="0" w:line="240"/>
            </w:pPr>
            <w:r>
              <w:rPr>
                <w:rFonts w:ascii="Consolas" w:cs="Consolas" w:eastAsia="Consolas" w:hAnsi="Consolas"/>
                <w:color w:val="1A1A1A"/>
                <w:sz w:val="17"/>
                <w:szCs w:val="17"/>
              </w:rPr>
              <w:t xml:space="preserve">4  d.insertAt(1, 7);</w:t>
            </w:r>
          </w:p>
          <w:p>
            <w:pPr>
              <w:keepNext/>
              <w:keepLines/>
              <w:spacing w:after="0" w:line="240"/>
            </w:pPr>
            <w:r>
              <w:rPr>
                <w:rFonts w:ascii="Consolas" w:cs="Consolas" w:eastAsia="Consolas" w:hAnsi="Consolas"/>
                <w:color w:val="1A1A1A"/>
                <w:sz w:val="17"/>
                <w:szCs w:val="17"/>
              </w:rPr>
              <w:t xml:space="preserve">5  d.append(42);</w:t>
            </w:r>
          </w:p>
          <w:p>
            <w:pPr>
              <w:keepNext/>
              <w:keepLines/>
              <w:spacing w:after="0" w:line="240"/>
            </w:pPr>
            <w:r>
              <w:rPr>
                <w:rFonts w:ascii="Consolas" w:cs="Consolas" w:eastAsia="Consolas" w:hAnsi="Consolas"/>
                <w:color w:val="1A1A1A"/>
                <w:sz w:val="17"/>
                <w:szCs w:val="17"/>
              </w:rPr>
              <w:t xml:space="preserve">6  d.insertAt(0, 3);</w:t>
            </w:r>
          </w:p>
          <w:p>
            <w:pPr>
              <w:keepNext/>
              <w:keepLines/>
              <w:spacing w:after="0" w:line="240"/>
            </w:pPr>
            <w:r>
              <w:rPr>
                <w:rFonts w:ascii="Consolas" w:cs="Consolas" w:eastAsia="Consolas" w:hAnsi="Consolas"/>
                <w:color w:val="1A1A1A"/>
                <w:sz w:val="17"/>
                <w:szCs w:val="17"/>
              </w:rPr>
              <w:t xml:space="preserve">7  d.setItem(2, 137);</w:t>
            </w:r>
          </w:p>
          <w:p>
            <w:pPr>
              <w:keepNext/>
              <w:keepLines/>
              <w:spacing w:after="0" w:line="240"/>
            </w:pPr>
            <w:r>
              <w:rPr>
                <w:rFonts w:ascii="Consolas" w:cs="Consolas" w:eastAsia="Consolas" w:hAnsi="Consolas"/>
                <w:color w:val="1A1A1A"/>
                <w:sz w:val="17"/>
                <w:szCs w:val="17"/>
              </w:rPr>
              <w:t xml:space="preserve">8  d.delete(1);</w:t>
            </w:r>
          </w:p>
          <w:p>
            <w:pPr>
              <w:keepNext/>
              <w:keepLines/>
              <w:spacing w:after="0" w:line="240"/>
            </w:pPr>
            <w:r>
              <w:rPr>
                <w:rFonts w:ascii="Consolas" w:cs="Consolas" w:eastAsia="Consolas" w:hAnsi="Consolas"/>
                <w:color w:val="1A1A1A"/>
                <w:sz w:val="17"/>
                <w:szCs w:val="17"/>
              </w:rPr>
              <w:t xml:space="preserve">9  d.insertAt(d.getLength(), 5);</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Inhalt von d nach jeder der Zeilen 2 bis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1349"/>
        <w:gridCol w:w="1349"/>
        <w:gridCol w:w="1349"/>
        <w:gridCol w:w="1349"/>
        <w:gridCol w:w="1349"/>
        <w:gridCol w:w="1351"/>
      </w:tblGrid>
      <w:tr>
        <w:trPr>
          <w:cantSplit/>
          <w:tblHeader/>
        </w:trPr>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nach Zeile</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0</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1</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2</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3</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4</w:t>
            </w:r>
          </w:p>
        </w:tc>
        <w:tc>
          <w:tcPr>
            <w:tcW w:type="dxa" w:w="135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5</w:t>
            </w: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8</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9</w:t>
            </w: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51"/>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Ausgabe von </w:t>
            </w:r>
            <w:r>
              <w:rPr>
                <w:rFonts w:ascii="Consolas" w:cs="Consolas" w:eastAsia="Consolas" w:hAnsi="Consolas"/>
                <w:color w:val="1A1A1A"/>
                <w:sz w:val="20"/>
                <w:szCs w:val="20"/>
                <w:shd w:fill="EDEDED" w:color="auto" w:val="clear"/>
              </w:rPr>
              <w:t xml:space="preserve">println(d.getLength() + " " + d.getItem(2));</w:t>
            </w:r>
            <w:r>
              <w:rPr>
                <w:rFonts w:ascii="Calibri" w:cs="Calibri" w:eastAsia="Calibri" w:hAnsi="Calibri"/>
                <w:color w:val="222222"/>
                <w:sz w:val="22"/>
                <w:szCs w:val="22"/>
              </w:rPr>
              <w:t xml:space="preserve"> nach Zeile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ersetze(d: dynamische Reihung vom Inhaltstyp Ganzzahl, alt: Ganzzahl, neu: Ganzzahl): Ganzzahl</w:t>
            </w:r>
            <w:r>
              <w:rPr>
                <w:rFonts w:ascii="Calibri" w:cs="Calibri" w:eastAsia="Calibri" w:hAnsi="Calibri"/>
                <w:color w:val="222222"/>
                <w:sz w:val="22"/>
                <w:szCs w:val="22"/>
              </w:rPr>
              <w:t xml:space="preserve">. Die Methode ersetzt jeden Wert alt durch neu und liefert die Anzahl der Ersetzungen. Gib die Rückgabe von </w:t>
            </w:r>
            <w:r>
              <w:rPr>
                <w:rFonts w:ascii="Consolas" w:cs="Consolas" w:eastAsia="Consolas" w:hAnsi="Consolas"/>
                <w:color w:val="1A1A1A"/>
                <w:sz w:val="20"/>
                <w:szCs w:val="20"/>
                <w:shd w:fill="EDEDED" w:color="auto" w:val="clear"/>
              </w:rPr>
              <w:t xml:space="preserve">ersetze(d, 42, 99)</w:t>
            </w:r>
            <w:r>
              <w:rPr>
                <w:rFonts w:ascii="Calibri" w:cs="Calibri" w:eastAsia="Calibri" w:hAnsi="Calibri"/>
                <w:color w:val="222222"/>
                <w:sz w:val="22"/>
                <w:szCs w:val="22"/>
              </w:rPr>
              <w:t xml:space="preserve"> für d nach Zeile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1800225"/>
                    </a:xfrm>
                    <a:prstGeom prst="rect">
                      <a:avLst/>
                    </a:prstGeom>
                  </pic:spPr>
                </pic:pic>
              </a:graphicData>
            </a:graphic>
          </wp:inline>
        </w:drawing>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Sortiert verladen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Ladeliste d ist </w:t>
      </w:r>
      <w:r>
        <w:rPr>
          <w:rFonts w:ascii="Calibri" w:cs="Calibri" w:eastAsia="Calibri" w:hAnsi="Calibri"/>
          <w:b/>
          <w:bCs/>
          <w:color w:val="222222"/>
          <w:sz w:val="22"/>
          <w:szCs w:val="22"/>
        </w:rPr>
        <w:t xml:space="preserve">aufsteigend nach Gewicht</w:t>
      </w:r>
      <w:r>
        <w:rPr>
          <w:rFonts w:ascii="Calibri" w:cs="Calibri" w:eastAsia="Calibri" w:hAnsi="Calibri"/>
          <w:color w:val="222222"/>
          <w:sz w:val="22"/>
          <w:szCs w:val="22"/>
        </w:rPr>
        <w:t xml:space="preserve"> sortiert: d = Salz 3, Erz 5, Wein 6, Tuch 8 (Index 0 zuerst). Die Operation </w:t>
      </w:r>
      <w:r>
        <w:rPr>
          <w:rFonts w:ascii="Consolas" w:cs="Consolas" w:eastAsia="Consolas" w:hAnsi="Consolas"/>
          <w:color w:val="1A1A1A"/>
          <w:sz w:val="20"/>
          <w:szCs w:val="20"/>
          <w:shd w:fill="EDEDED" w:color="auto" w:val="clear"/>
        </w:rPr>
        <w:t xml:space="preserve">einfuegenSortiert(d, k)</w:t>
      </w:r>
      <w:r>
        <w:rPr>
          <w:rFonts w:ascii="Calibri" w:cs="Calibri" w:eastAsia="Calibri" w:hAnsi="Calibri"/>
          <w:color w:val="222222"/>
          <w:sz w:val="22"/>
          <w:szCs w:val="22"/>
        </w:rPr>
        <w:t xml:space="preserve"> fügt die Kiste k so ein, dass d sortiert bleibt – </w:t>
      </w:r>
      <w:r>
        <w:rPr>
          <w:rFonts w:ascii="Calibri" w:cs="Calibri" w:eastAsia="Calibri" w:hAnsi="Calibri"/>
          <w:b/>
          <w:bCs/>
          <w:color w:val="222222"/>
          <w:sz w:val="22"/>
          <w:szCs w:val="22"/>
        </w:rPr>
        <w:t xml:space="preserve">hinter</w:t>
      </w:r>
      <w:r>
        <w:rPr>
          <w:rFonts w:ascii="Calibri" w:cs="Calibri" w:eastAsia="Calibri" w:hAnsi="Calibri"/>
          <w:color w:val="222222"/>
          <w:sz w:val="22"/>
          <w:szCs w:val="22"/>
        </w:rPr>
        <w:t xml:space="preserve"> allen Kisten mit gleichem Gewicht.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 an nach </w:t>
            </w:r>
            <w:r>
              <w:rPr>
                <w:rFonts w:ascii="Consolas" w:cs="Consolas" w:eastAsia="Consolas" w:hAnsi="Consolas"/>
                <w:color w:val="1A1A1A"/>
                <w:sz w:val="20"/>
                <w:szCs w:val="20"/>
                <w:shd w:fill="EDEDED" w:color="auto" w:val="clear"/>
              </w:rPr>
              <w:t xml:space="preserve">einfuegenSortiert(d, Blei 6)</w:t>
            </w:r>
            <w:r>
              <w:rPr>
                <w:rFonts w:ascii="Calibri" w:cs="Calibri" w:eastAsia="Calibri" w:hAnsi="Calibri"/>
                <w:color w:val="222222"/>
                <w:sz w:val="22"/>
                <w:szCs w:val="22"/>
              </w:rPr>
              <w:t xml:space="preserve">, danach nach </w:t>
            </w:r>
            <w:r>
              <w:rPr>
                <w:rFonts w:ascii="Consolas" w:cs="Consolas" w:eastAsia="Consolas" w:hAnsi="Consolas"/>
                <w:color w:val="1A1A1A"/>
                <w:sz w:val="20"/>
                <w:szCs w:val="20"/>
                <w:shd w:fill="EDEDED" w:color="auto" w:val="clear"/>
              </w:rPr>
              <w:t xml:space="preserve">einfuegenSortiert(d, Kork 1)</w:t>
            </w:r>
            <w:r>
              <w:rPr>
                <w:rFonts w:ascii="Calibri" w:cs="Calibri" w:eastAsia="Calibri" w:hAnsi="Calibri"/>
                <w:color w:val="222222"/>
                <w:sz w:val="22"/>
                <w:szCs w:val="22"/>
              </w:rPr>
              <w:t xml:space="preserve"> und danach nach </w:t>
            </w:r>
            <w:r>
              <w:rPr>
                <w:rFonts w:ascii="Consolas" w:cs="Consolas" w:eastAsia="Consolas" w:hAnsi="Consolas"/>
                <w:color w:val="1A1A1A"/>
                <w:sz w:val="20"/>
                <w:szCs w:val="20"/>
                <w:shd w:fill="EDEDED" w:color="auto" w:val="clear"/>
              </w:rPr>
              <w:t xml:space="preserve">einfuegenSortiert(d, Anker 9)</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Entwickeln Sie ein Struktogramm für die Operation </w:t>
            </w:r>
            <w:r>
              <w:rPr>
                <w:rFonts w:ascii="Consolas" w:cs="Consolas" w:eastAsia="Consolas" w:hAnsi="Consolas"/>
                <w:color w:val="1A1A1A"/>
                <w:sz w:val="20"/>
                <w:szCs w:val="20"/>
                <w:shd w:fill="EDEDED" w:color="auto" w:val="clear"/>
              </w:rPr>
              <w:t xml:space="preserve">einfuegenSortiert(d: dynamische Reihung vom Inhaltstyp Kiste, k: Kiste): nichts</w:t>
            </w:r>
            <w:r>
              <w:rPr>
                <w:rFonts w:ascii="Calibri" w:cs="Calibri" w:eastAsia="Calibri" w:hAnsi="Calibri"/>
                <w:color w:val="222222"/>
                <w:sz w:val="22"/>
                <w:szCs w:val="22"/>
              </w:rPr>
              <w:t xml:space="preserve">. Laufzeitfehler sind auszuschließen.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Dokumentieren Sie den Ablauf Ihres Verfahrens für den Aufruf mit Blei 6 (Ausgangsliste wie oben).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22"/>
        <w:gridCol w:w="3551"/>
        <w:gridCol w:w="4564"/>
      </w:tblGrid>
      <w:tr>
        <w:trPr>
          <w:cantSplit/>
          <w:tblHeader/>
        </w:trPr>
        <w:tc>
          <w:tcPr>
            <w:tcW w:type="dxa" w:w="152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pos</w:t>
            </w:r>
          </w:p>
        </w:tc>
        <w:tc>
          <w:tcPr>
            <w:tcW w:type="dxa" w:w="355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d.getItem(pos)</w:t>
            </w:r>
          </w:p>
        </w:tc>
        <w:tc>
          <w:tcPr>
            <w:tcW w:type="dxa" w:w="45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r>
      <w:tr>
        <w:trPr>
          <w:cantSplit/>
          <w:trHeight w:val="420" w:hRule="atLeast"/>
        </w:trPr>
        <w:tc>
          <w:tcPr>
            <w:tcW w:type="dxa" w:w="1522"/>
            <w:tcMar>
              <w:top w:type="dxa" w:w="50"/>
              <w:left w:type="dxa" w:w="100"/>
              <w:bottom w:type="dxa" w:w="50"/>
              <w:right w:type="dxa" w:w="100"/>
            </w:tcMar>
            <w:vAlign w:val="center"/>
          </w:tcPr>
          <w:p>
            <w:pPr>
              <w:keepNext/>
              <w:spacing w:after="0" w:line="252"/>
              <w:jc w:val="center"/>
            </w:pPr>
          </w:p>
        </w:tc>
        <w:tc>
          <w:tcPr>
            <w:tcW w:type="dxa" w:w="3551"/>
            <w:tcMar>
              <w:top w:type="dxa" w:w="50"/>
              <w:left w:type="dxa" w:w="100"/>
              <w:bottom w:type="dxa" w:w="50"/>
              <w:right w:type="dxa" w:w="100"/>
            </w:tcMar>
            <w:vAlign w:val="center"/>
          </w:tcPr>
          <w:p>
            <w:pPr>
              <w:keepNext/>
              <w:spacing w:after="0" w:line="252"/>
              <w:jc w:val="center"/>
            </w:pPr>
          </w:p>
        </w:tc>
        <w:tc>
          <w:tcPr>
            <w:tcW w:type="dxa" w:w="456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22"/>
            <w:tcMar>
              <w:top w:type="dxa" w:w="50"/>
              <w:left w:type="dxa" w:w="100"/>
              <w:bottom w:type="dxa" w:w="50"/>
              <w:right w:type="dxa" w:w="100"/>
            </w:tcMar>
            <w:vAlign w:val="center"/>
          </w:tcPr>
          <w:p>
            <w:pPr>
              <w:keepNext/>
              <w:spacing w:after="0" w:line="252"/>
              <w:jc w:val="center"/>
            </w:pPr>
          </w:p>
        </w:tc>
        <w:tc>
          <w:tcPr>
            <w:tcW w:type="dxa" w:w="3551"/>
            <w:tcMar>
              <w:top w:type="dxa" w:w="50"/>
              <w:left w:type="dxa" w:w="100"/>
              <w:bottom w:type="dxa" w:w="50"/>
              <w:right w:type="dxa" w:w="100"/>
            </w:tcMar>
            <w:vAlign w:val="center"/>
          </w:tcPr>
          <w:p>
            <w:pPr>
              <w:keepNext/>
              <w:spacing w:after="0" w:line="252"/>
              <w:jc w:val="center"/>
            </w:pPr>
          </w:p>
        </w:tc>
        <w:tc>
          <w:tcPr>
            <w:tcW w:type="dxa" w:w="456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22"/>
            <w:tcMar>
              <w:top w:type="dxa" w:w="50"/>
              <w:left w:type="dxa" w:w="100"/>
              <w:bottom w:type="dxa" w:w="50"/>
              <w:right w:type="dxa" w:w="100"/>
            </w:tcMar>
            <w:vAlign w:val="center"/>
          </w:tcPr>
          <w:p>
            <w:pPr>
              <w:keepNext/>
              <w:spacing w:after="0" w:line="252"/>
              <w:jc w:val="center"/>
            </w:pPr>
          </w:p>
        </w:tc>
        <w:tc>
          <w:tcPr>
            <w:tcW w:type="dxa" w:w="3551"/>
            <w:tcMar>
              <w:top w:type="dxa" w:w="50"/>
              <w:left w:type="dxa" w:w="100"/>
              <w:bottom w:type="dxa" w:w="50"/>
              <w:right w:type="dxa" w:w="100"/>
            </w:tcMar>
            <w:vAlign w:val="center"/>
          </w:tcPr>
          <w:p>
            <w:pPr>
              <w:keepNext/>
              <w:spacing w:after="0" w:line="252"/>
              <w:jc w:val="center"/>
            </w:pPr>
          </w:p>
        </w:tc>
        <w:tc>
          <w:tcPr>
            <w:tcW w:type="dxa" w:w="456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22"/>
            <w:tcMar>
              <w:top w:type="dxa" w:w="50"/>
              <w:left w:type="dxa" w:w="100"/>
              <w:bottom w:type="dxa" w:w="50"/>
              <w:right w:type="dxa" w:w="100"/>
            </w:tcMar>
            <w:vAlign w:val="center"/>
          </w:tcPr>
          <w:p>
            <w:pPr>
              <w:keepNext/>
              <w:spacing w:after="0" w:line="252"/>
              <w:jc w:val="center"/>
            </w:pPr>
          </w:p>
        </w:tc>
        <w:tc>
          <w:tcPr>
            <w:tcW w:type="dxa" w:w="3551"/>
            <w:tcMar>
              <w:top w:type="dxa" w:w="50"/>
              <w:left w:type="dxa" w:w="100"/>
              <w:bottom w:type="dxa" w:w="50"/>
              <w:right w:type="dxa" w:w="100"/>
            </w:tcMar>
            <w:vAlign w:val="center"/>
          </w:tcPr>
          <w:p>
            <w:pPr>
              <w:keepNext/>
              <w:spacing w:after="0" w:line="252"/>
              <w:jc w:val="center"/>
            </w:pPr>
          </w:p>
        </w:tc>
        <w:tc>
          <w:tcPr>
            <w:tcW w:type="dxa" w:w="456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22"/>
            <w:tcMar>
              <w:top w:type="dxa" w:w="50"/>
              <w:left w:type="dxa" w:w="100"/>
              <w:bottom w:type="dxa" w:w="50"/>
              <w:right w:type="dxa" w:w="100"/>
            </w:tcMar>
            <w:vAlign w:val="center"/>
          </w:tcPr>
          <w:p>
            <w:pPr>
              <w:keepNext w:val="false"/>
              <w:spacing w:after="0" w:line="252"/>
              <w:jc w:val="center"/>
            </w:pPr>
          </w:p>
        </w:tc>
        <w:tc>
          <w:tcPr>
            <w:tcW w:type="dxa" w:w="3551"/>
            <w:tcMar>
              <w:top w:type="dxa" w:w="50"/>
              <w:left w:type="dxa" w:w="100"/>
              <w:bottom w:type="dxa" w:w="50"/>
              <w:right w:type="dxa" w:w="100"/>
            </w:tcMar>
            <w:vAlign w:val="center"/>
          </w:tcPr>
          <w:p>
            <w:pPr>
              <w:keepNext w:val="false"/>
              <w:spacing w:after="0" w:line="252"/>
              <w:jc w:val="center"/>
            </w:pPr>
          </w:p>
        </w:tc>
        <w:tc>
          <w:tcPr>
            <w:tcW w:type="dxa" w:w="456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Begründen Sie, dass Ihr Verfahren auch für eine leere Liste und für eine Kiste, die schwerer als alle anderen ist, ohne Laufzeitfehler arbeitet.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Die schwerste Kiste zuerst ausladen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entferneSchwerste(d: dynamische Reihung vom Inhaltstyp Kiste): Kiste</w:t>
      </w:r>
      <w:r>
        <w:rPr>
          <w:rFonts w:ascii="Calibri" w:cs="Calibri" w:eastAsia="Calibri" w:hAnsi="Calibri"/>
          <w:color w:val="222222"/>
          <w:sz w:val="22"/>
          <w:szCs w:val="22"/>
        </w:rPr>
        <w:t xml:space="preserve"> entfernt die schwerste Kiste aus d (bei Gleichstand die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davon) und liefert sie. Für eine leere Liste liefert sie null.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die Operation in Java.</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 enthält die Standard-Ladung Holz 3, Erz 5, Gold 8, Salz 3, Tuch 8, Wein 6. Gib Rückgabe und d nach dem ersten, zweiten und dritten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Jemand beendet die Methode mit </w:t>
            </w:r>
            <w:r>
              <w:rPr>
                <w:rFonts w:ascii="Consolas" w:cs="Consolas" w:eastAsia="Consolas" w:hAnsi="Consolas"/>
                <w:color w:val="1A1A1A"/>
                <w:sz w:val="20"/>
                <w:szCs w:val="20"/>
                <w:shd w:fill="EDEDED" w:color="auto" w:val="clear"/>
              </w:rPr>
              <w:t xml:space="preserve">d.delete(maxIndex); return (Kiste) d.getItem(maxIndex);</w:t>
            </w:r>
            <w:r>
              <w:rPr>
                <w:rFonts w:ascii="Calibri" w:cs="Calibri" w:eastAsia="Calibri" w:hAnsi="Calibri"/>
                <w:color w:val="222222"/>
                <w:sz w:val="22"/>
                <w:szCs w:val="22"/>
              </w:rPr>
              <w:t xml:space="preserve">. Welche Kiste liefert dann der erste Aufruf aus b)? Erläutere den Fehler und nenne eine Liste, bei der diese Fassung sogar einen Laufzeitfehler auslöst.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Die Kiste, die übersprungen wurde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spacing w:after="60" w:before="60"/>
        <w:jc w:val="center"/>
      </w:pPr>
      <w:r>
        <w:drawing>
          <wp:inline distT="0" distB="0" distL="0" distR="0">
            <wp:extent cx="5276850" cy="1390650"/>
            <wp:effectExtent t="0" r="0" b="0" l="0"/>
            <wp:docPr id="1" name="w4_dyn_fehlerbild.png" descr="w4_dyn_fehlerbild.png" title="w4_dyn_fehlerb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76850" cy="1390650"/>
                    </a:xfrm>
                    <a:prstGeom prst="rect">
                      <a:avLst/>
                    </a:prstGeom>
                  </pic:spPr>
                </pic:pic>
              </a:graphicData>
            </a:graphic>
          </wp:inline>
        </w:drawing>
      </w:r>
    </w:p>
    <w:p>
      <w:pPr>
        <w:spacing w:after="140" w:before="20"/>
        <w:jc w:val="center"/>
      </w:pPr>
      <w:r>
        <w:rPr>
          <w:i/>
          <w:iCs/>
          <w:color w:val="1F4E79"/>
          <w:sz w:val="18"/>
          <w:szCs w:val="18"/>
        </w:rPr>
        <w:t xml:space="preserve">Abbildung 2: Löschen in einer Vorwärtsschleife – der Nachfolger rückt nach und wird übersprungen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soll alle Kisten mit diesem Namen aus d entfernen</w:t>
            </w:r>
          </w:p>
          <w:p>
            <w:pPr>
              <w:keepNext/>
              <w:keepLines/>
              <w:spacing w:after="0" w:line="240"/>
            </w:pPr>
            <w:r>
              <w:rPr>
                <w:rFonts w:ascii="Consolas" w:cs="Consolas" w:eastAsia="Consolas" w:hAnsi="Consolas"/>
                <w:color w:val="1A1A1A"/>
                <w:sz w:val="17"/>
                <w:szCs w:val="17"/>
              </w:rPr>
              <w:t xml:space="preserve">public static void entferneName(DynArray d, String name) {</w:t>
            </w:r>
          </w:p>
          <w:p>
            <w:pPr>
              <w:keepNext/>
              <w:keepLines/>
              <w:spacing w:after="0" w:line="240"/>
            </w:pPr>
            <w:r>
              <w:rPr>
                <w:rFonts w:ascii="Consolas" w:cs="Consolas" w:eastAsia="Consolas" w:hAnsi="Consolas"/>
                <w:color w:val="1A1A1A"/>
                <w:sz w:val="17"/>
                <w:szCs w:val="17"/>
              </w:rPr>
              <w:t xml:space="preserve">    for (int i = 0; i &lt; d.getLength(); i++) {</w:t>
            </w:r>
          </w:p>
          <w:p>
            <w:pPr>
              <w:keepNext/>
              <w:keepLines/>
              <w:spacing w:after="0" w:line="240"/>
            </w:pPr>
            <w:r>
              <w:rPr>
                <w:rFonts w:ascii="Consolas" w:cs="Consolas" w:eastAsia="Consolas" w:hAnsi="Consolas"/>
                <w:color w:val="1A1A1A"/>
                <w:sz w:val="17"/>
                <w:szCs w:val="17"/>
              </w:rPr>
              <w:t xml:space="preserve">        Kiste k = (Kiste) d.getItem(i);</w:t>
            </w:r>
          </w:p>
          <w:p>
            <w:pPr>
              <w:keepNext/>
              <w:keepLines/>
              <w:spacing w:after="0" w:line="240"/>
            </w:pPr>
            <w:r>
              <w:rPr>
                <w:rFonts w:ascii="Consolas" w:cs="Consolas" w:eastAsia="Consolas" w:hAnsi="Consolas"/>
                <w:color w:val="1A1A1A"/>
                <w:sz w:val="17"/>
                <w:szCs w:val="17"/>
              </w:rPr>
              <w:t xml:space="preserve">        if (k.getName().equals(name)) {</w:t>
            </w:r>
          </w:p>
          <w:p>
            <w:pPr>
              <w:keepNext/>
              <w:keepLines/>
              <w:spacing w:after="0" w:line="240"/>
            </w:pPr>
            <w:r>
              <w:rPr>
                <w:rFonts w:ascii="Consolas" w:cs="Consolas" w:eastAsia="Consolas" w:hAnsi="Consolas"/>
                <w:color w:val="1A1A1A"/>
                <w:sz w:val="17"/>
                <w:szCs w:val="17"/>
              </w:rPr>
              <w:t xml:space="preserve">            d.delete(i);</w:t>
            </w:r>
          </w:p>
          <w:p>
            <w:pPr>
              <w:keepNext/>
              <w:keepLines/>
              <w:spacing w:after="0" w:line="240"/>
            </w:pPr>
            <w:r>
              <w:rPr>
                <w:rFonts w:ascii="Consolas" w:cs="Consolas" w:eastAsia="Consolas" w:hAnsi="Consolas"/>
                <w:color w:val="1A1A1A"/>
                <w:sz w:val="17"/>
                <w:szCs w:val="17"/>
              </w:rPr>
              <w:t xml:space="preserve">        }</w:t>
            </w:r>
            <w:r>
              <w:rPr>
                <w:rFonts w:ascii="Consolas" w:cs="Consolas" w:eastAsia="Consolas" w:hAnsi="Consolas"/>
                <w:color w:val="5F7F5F"/>
                <w:sz w:val="17"/>
                <w:szCs w:val="17"/>
              </w:rPr>
              <w:t xml:space="preserve">   // → Tabellenzeile</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 = Salz, Holz, Holz, Erz, Holz (Index 0 zuerst). Verfolge den Aufruf </w:t>
            </w:r>
            <w:r>
              <w:rPr>
                <w:rFonts w:ascii="Consolas" w:cs="Consolas" w:eastAsia="Consolas" w:hAnsi="Consolas"/>
                <w:color w:val="1A1A1A"/>
                <w:sz w:val="20"/>
                <w:szCs w:val="20"/>
                <w:shd w:fill="EDEDED" w:color="auto" w:val="clear"/>
              </w:rPr>
              <w:t xml:space="preserve">entferneName(d, "Holz")</w:t>
            </w:r>
            <w:r>
              <w:rPr>
                <w:rFonts w:ascii="Calibri" w:cs="Calibri" w:eastAsia="Calibri" w:hAnsi="Calibri"/>
                <w:color w:val="222222"/>
                <w:sz w:val="22"/>
                <w:szCs w:val="22"/>
              </w:rPr>
              <w:t xml:space="preserve">: eine Zeile an jeder mit „// → Tabellenzeile“ markierten Stelle.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1542"/>
        <w:gridCol w:w="1735"/>
        <w:gridCol w:w="1735"/>
        <w:gridCol w:w="3855"/>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d.getLength()</w:t>
            </w:r>
          </w:p>
        </w:tc>
        <w:tc>
          <w:tcPr>
            <w:tcW w:type="dxa" w:w="173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Name an Index i</w:t>
            </w:r>
          </w:p>
        </w:tc>
        <w:tc>
          <w:tcPr>
            <w:tcW w:type="dxa" w:w="173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c>
          <w:tcPr>
            <w:tcW w:type="dxa" w:w="385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 danach</w:t>
            </w: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385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den Fehler allgemein. Bei welchen Listen tritt er auf, bei welchen nicht?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Korrigiere die Methode auf zwei Arten: (1) mit einer </w:t>
            </w:r>
            <w:r>
              <w:rPr>
                <w:rFonts w:ascii="Calibri" w:cs="Calibri" w:eastAsia="Calibri" w:hAnsi="Calibri"/>
                <w:b/>
                <w:bCs/>
                <w:color w:val="222222"/>
                <w:sz w:val="22"/>
                <w:szCs w:val="22"/>
              </w:rPr>
              <w:t xml:space="preserve">rückwärts</w:t>
            </w:r>
            <w:r>
              <w:rPr>
                <w:rFonts w:ascii="Calibri" w:cs="Calibri" w:eastAsia="Calibri" w:hAnsi="Calibri"/>
                <w:color w:val="222222"/>
                <w:sz w:val="22"/>
                <w:szCs w:val="22"/>
              </w:rPr>
              <w:t xml:space="preserve"> laufenden Zählschleife, (2) mit einer while-Schleife, die i </w:t>
            </w:r>
            <w:r>
              <w:rPr>
                <w:rFonts w:ascii="Calibri" w:cs="Calibri" w:eastAsia="Calibri" w:hAnsi="Calibri"/>
                <w:b/>
                <w:bCs/>
                <w:color w:val="222222"/>
                <w:sz w:val="22"/>
                <w:szCs w:val="22"/>
              </w:rPr>
              <w:t xml:space="preserve">nur dann erhöht, wenn nicht gelöscht</w:t>
            </w:r>
            <w:r>
              <w:rPr>
                <w:rFonts w:ascii="Calibri" w:cs="Calibri" w:eastAsia="Calibri" w:hAnsi="Calibri"/>
                <w:color w:val="222222"/>
                <w:sz w:val="22"/>
                <w:szCs w:val="22"/>
              </w:rPr>
              <w:t xml:space="preserve"> wurde.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524125"/>
                    </a:xfrm>
                    <a:prstGeom prst="rect">
                      <a:avLst/>
                    </a:prstGeom>
                  </pic:spPr>
                </pic:pic>
              </a:graphicData>
            </a:graphic>
          </wp:inline>
        </w:drawing>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10: </w:t>
      </w:r>
      <w:r>
        <w:rPr>
          <w:rFonts w:ascii="Calibri" w:cs="Calibri" w:eastAsia="Calibri" w:hAnsi="Calibri"/>
          <w:b/>
          <w:bCs/>
          <w:color w:val="1F4E79"/>
          <w:sz w:val="26"/>
          <w:szCs w:val="26"/>
        </w:rPr>
        <w:t xml:space="preserve">Doppelt geladen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entferneDuplikate(d: dynamische Reihung vom Inhaltstyp Kiste): nichts</w:t>
      </w:r>
      <w:r>
        <w:rPr>
          <w:rFonts w:ascii="Calibri" w:cs="Calibri" w:eastAsia="Calibri" w:hAnsi="Calibri"/>
          <w:color w:val="222222"/>
          <w:sz w:val="22"/>
          <w:szCs w:val="22"/>
        </w:rPr>
        <w:t xml:space="preserve"> entfernt Kisten mit gleichem Namen: Nur das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Vorkommen bleibt, die Reihenfolge der übrigen bleibt erhalten.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 nach dem Aufruf für d = Holz 3, Erz 5, Holz 4, Holz 2, Salz 3, Erz 6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Entwickle ein Struktogramm für entferneDuplikate. Tipp: Außen läuft i über alle Kisten, innen j ab i + 1 über die Kisten dahinter.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5241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Namensvergleiche braucht dein Verfahren für die Standard-Ladung (sechs verschiedene Namen)? Wie viele sind es allgemein bei n verschiedenen Namen?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11: </w:t>
      </w:r>
      <w:r>
        <w:rPr>
          <w:rFonts w:ascii="Calibri" w:cs="Calibri" w:eastAsia="Calibri" w:hAnsi="Calibri"/>
          <w:b/>
          <w:bCs/>
          <w:color w:val="1F4E79"/>
          <w:sz w:val="26"/>
          <w:szCs w:val="26"/>
        </w:rPr>
        <w:t xml:space="preserve">Level 4.4 – Die Ladeliste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Ladeliste</w:t>
      </w:r>
      <w:r>
        <w:rPr>
          <w:rFonts w:ascii="Calibri" w:cs="Calibri" w:eastAsia="Calibri" w:hAnsi="Calibri"/>
          <w:color w:val="222222"/>
          <w:sz w:val="22"/>
          <w:szCs w:val="22"/>
        </w:rPr>
        <w:t xml:space="preserve"> (static), Testklasse </w:t>
      </w:r>
      <w:r>
        <w:rPr>
          <w:rFonts w:ascii="Consolas" w:cs="Consolas" w:eastAsia="Consolas" w:hAnsi="Consolas"/>
          <w:color w:val="1A1A1A"/>
          <w:sz w:val="20"/>
          <w:szCs w:val="20"/>
          <w:shd w:fill="EDEDED" w:color="auto" w:val="clear"/>
        </w:rPr>
        <w:t xml:space="preserve">L44LadelisteTest</w:t>
      </w:r>
      <w:r>
        <w:rPr>
          <w:rFonts w:ascii="Calibri" w:cs="Calibri" w:eastAsia="Calibri" w:hAnsi="Calibri"/>
          <w:color w:val="222222"/>
          <w:sz w:val="22"/>
          <w:szCs w:val="22"/>
        </w:rPr>
        <w:t xml:space="preserve">. d steht immer für eine dynamische Reihung vom Inhaltstyp Kiste.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gesamtGewicht(d): Ganzzahl</w:t>
            </w:r>
          </w:p>
          <w:p>
            <w:pPr>
              <w:keepNext w:val="false"/>
              <w:spacing w:after="0" w:line="252"/>
              <w:jc w:val="left"/>
            </w:pPr>
            <w:r>
              <w:rPr>
                <w:rFonts w:ascii="Calibri" w:cs="Calibri" w:eastAsia="Calibri" w:hAnsi="Calibri"/>
                <w:color w:val="222222"/>
                <w:sz w:val="18"/>
                <w:szCs w:val="18"/>
              </w:rPr>
              <w:t xml:space="preserve">indexVon(d, name: Zeichenkette): Ganzzahl</w:t>
            </w:r>
          </w:p>
          <w:p>
            <w:pPr>
              <w:keepNext w:val="false"/>
              <w:spacing w:after="0" w:line="252"/>
              <w:jc w:val="left"/>
            </w:pPr>
            <w:r>
              <w:rPr>
                <w:rFonts w:ascii="Calibri" w:cs="Calibri" w:eastAsia="Calibri" w:hAnsi="Calibri"/>
                <w:color w:val="222222"/>
                <w:sz w:val="18"/>
                <w:szCs w:val="18"/>
              </w:rPr>
              <w:t xml:space="preserve">leichteste(d):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einfuegenSortiert(d, k: Kiste): nichts</w:t>
            </w:r>
          </w:p>
          <w:p>
            <w:pPr>
              <w:keepNext w:val="false"/>
              <w:spacing w:after="0" w:line="252"/>
              <w:jc w:val="left"/>
            </w:pPr>
            <w:r>
              <w:rPr>
                <w:rFonts w:ascii="Calibri" w:cs="Calibri" w:eastAsia="Calibri" w:hAnsi="Calibri"/>
                <w:color w:val="222222"/>
                <w:sz w:val="18"/>
                <w:szCs w:val="18"/>
              </w:rPr>
              <w:t xml:space="preserve">entferneLeichteste(d): Kiste</w:t>
            </w:r>
          </w:p>
          <w:p>
            <w:pPr>
              <w:keepNext w:val="false"/>
              <w:spacing w:after="0" w:line="252"/>
              <w:jc w:val="left"/>
            </w:pPr>
            <w:r>
              <w:rPr>
                <w:rFonts w:ascii="Calibri" w:cs="Calibri" w:eastAsia="Calibri" w:hAnsi="Calibri"/>
                <w:color w:val="222222"/>
                <w:sz w:val="18"/>
                <w:szCs w:val="18"/>
              </w:rPr>
              <w:t xml:space="preserve">entferneDuplikate(d): nichts</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einfuegesortierung(d): nichts (stabil, nur getItem/setItem/insertAt/delete)</w:t>
            </w:r>
          </w:p>
          <w:p>
            <w:pPr>
              <w:keepNext w:val="false"/>
              <w:spacing w:after="0" w:line="252"/>
              <w:jc w:val="left"/>
            </w:pPr>
            <w:r>
              <w:rPr>
                <w:rFonts w:ascii="Calibri" w:cs="Calibri" w:eastAsia="Calibri" w:hAnsi="Calibri"/>
                <w:color w:val="222222"/>
                <w:sz w:val="18"/>
                <w:szCs w:val="18"/>
              </w:rPr>
              <w:t xml:space="preserve">abspalten(d, grenze: Ganzzahl): dynamische Reihung vom Inhaltstyp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b/>
          <w:bCs/>
          <w:color w:val="222222"/>
          <w:sz w:val="22"/>
          <w:szCs w:val="22"/>
        </w:rPr>
        <w:t xml:space="preserve">Papier first:</w:t>
      </w:r>
      <w:r>
        <w:rPr>
          <w:rFonts w:ascii="Calibri" w:cs="Calibri" w:eastAsia="Calibri" w:hAnsi="Calibri"/>
          <w:color w:val="222222"/>
          <w:sz w:val="22"/>
          <w:szCs w:val="22"/>
        </w:rPr>
        <w:t xml:space="preserve"> Deine Lösungen aus den Aufgaben 7 b), 8 a) (gespiegelt: leichteste statt schwerste) und 10 b) sind fast fertige Methoden – abtippen und testen.</w:t>
      </w:r>
    </w:p>
    <w:p>
      <w:pPr>
        <w:pStyle w:val="ListParagraph"/>
        <w:numPr>
          <w:ilvl w:val="0"/>
          <w:numId w:val="2"/>
        </w:numPr>
        <w:spacing w:after="50" w:line="259"/>
      </w:pPr>
      <w:r>
        <w:rPr>
          <w:rFonts w:ascii="Calibri" w:cs="Calibri" w:eastAsia="Calibri" w:hAnsi="Calibri"/>
          <w:color w:val="222222"/>
          <w:sz w:val="22"/>
          <w:szCs w:val="22"/>
        </w:rPr>
        <w:t xml:space="preserve">Meldet ein Test „LAUFZEITFEHLER: Index außerhalb“, prüfe die Schleifengrenze – und ob du nach einem delete den Index trotzdem erhöht hast.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Sortiert? Sortieren mit Stapeln!</w:t>
            </w:r>
          </w:p>
          <w:p>
            <w:pPr>
              <w:pStyle w:val="ListParagraph"/>
              <w:numPr>
                <w:ilvl w:val="0"/>
                <w:numId w:val="2"/>
              </w:numPr>
              <w:spacing w:after="50" w:line="259"/>
            </w:pPr>
            <w:r>
              <w:rPr>
                <w:rFonts w:ascii="Calibri" w:cs="Calibri" w:eastAsia="Calibri" w:hAnsi="Calibri"/>
                <w:b/>
                <w:bCs/>
                <w:color w:val="222222"/>
                <w:sz w:val="22"/>
                <w:szCs w:val="22"/>
              </w:rPr>
              <w:t xml:space="preserve">istAufsteigend(d: dynamische Reihung vom Inhaltstyp Kiste): Wahrheitswert</w:t>
            </w:r>
            <w:r>
              <w:rPr>
                <w:rFonts w:ascii="Calibri" w:cs="Calibri" w:eastAsia="Calibri" w:hAnsi="Calibri"/>
                <w:color w:val="222222"/>
                <w:sz w:val="22"/>
                <w:szCs w:val="22"/>
              </w:rPr>
              <w:t xml:space="preserve"> – wahr, wenn keine Kiste leichter ist als ihre Vorgängerin (leere Liste: wahr).</w:t>
            </w:r>
          </w:p>
          <w:p>
            <w:pPr>
              <w:pStyle w:val="ListParagraph"/>
              <w:numPr>
                <w:ilvl w:val="0"/>
                <w:numId w:val="2"/>
              </w:numPr>
              <w:spacing w:after="50" w:line="259"/>
            </w:pPr>
            <w:r>
              <w:rPr>
                <w:rFonts w:ascii="Calibri" w:cs="Calibri" w:eastAsia="Calibri" w:hAnsi="Calibri"/>
                <w:b/>
                <w:bCs/>
                <w:color w:val="222222"/>
                <w:sz w:val="22"/>
                <w:szCs w:val="22"/>
              </w:rPr>
              <w:t xml:space="preserve">Stapel sortieren:</w:t>
            </w:r>
            <w:r>
              <w:rPr>
                <w:rFonts w:ascii="Calibri" w:cs="Calibri" w:eastAsia="Calibri" w:hAnsi="Calibri"/>
                <w:color w:val="222222"/>
                <w:sz w:val="22"/>
                <w:szCs w:val="22"/>
              </w:rPr>
              <w:t xml:space="preserve"> Sortiere einen Stapel vom Inhaltstyp Ganzzahl, z. B. s = 3, 8, 1, 5 (oben zuerst), sodass am Ende der kleinste Wert oben liegt. Erlaubt sind nur Stapel und einzelne Variablen – keine Reihung, keine dynamische Reihung.</w:t>
            </w:r>
          </w:p>
          <w:p>
            <w:pPr>
              <w:pStyle w:val="ListParagraph"/>
              <w:numPr>
                <w:ilvl w:val="0"/>
                <w:numId w:val="2"/>
              </w:numPr>
              <w:spacing w:after="50" w:line="259"/>
            </w:pPr>
            <w:r>
              <w:rPr>
                <w:rFonts w:ascii="Calibri" w:cs="Calibri" w:eastAsia="Calibri" w:hAnsi="Calibri"/>
                <w:b/>
                <w:bCs/>
                <w:color w:val="222222"/>
                <w:sz w:val="22"/>
                <w:szCs w:val="22"/>
              </w:rPr>
              <w:t xml:space="preserve">Rotieren um k:</w:t>
            </w:r>
            <w:r>
              <w:rPr>
                <w:rFonts w:ascii="Calibri" w:cs="Calibri" w:eastAsia="Calibri" w:hAnsi="Calibri"/>
                <w:color w:val="222222"/>
                <w:sz w:val="22"/>
                <w:szCs w:val="22"/>
              </w:rPr>
              <w:t xml:space="preserve"> Schreibe </w:t>
            </w:r>
            <w:r>
              <w:rPr>
                <w:rFonts w:ascii="Consolas" w:cs="Consolas" w:eastAsia="Consolas" w:hAnsi="Consolas"/>
                <w:color w:val="1A1A1A"/>
                <w:sz w:val="20"/>
                <w:szCs w:val="20"/>
                <w:shd w:fill="EDEDED" w:color="auto" w:val="clear"/>
              </w:rPr>
              <w:t xml:space="preserve">rotiere(q: Schlange, k: Ganzzahl): nichts</w:t>
            </w:r>
            <w:r>
              <w:rPr>
                <w:rFonts w:ascii="Calibri" w:cs="Calibri" w:eastAsia="Calibri" w:hAnsi="Calibri"/>
                <w:color w:val="222222"/>
                <w:sz w:val="22"/>
                <w:szCs w:val="22"/>
              </w:rPr>
              <w:t xml:space="preserve">, die die vordersten k Elemente nacheinander hinten anstellt. Was passiert für k größer als die Länge von q?</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4.4 „Ladeliste: dynamische Reihung“</w:t>
            </w:r>
            <w:r>
              <w:rPr>
                <w:rFonts w:ascii="Calibri" w:cs="Calibri" w:eastAsia="Calibri" w:hAnsi="Calibri"/>
                <w:color w:val="222222"/>
                <w:sz w:val="22"/>
                <w:szCs w:val="22"/>
              </w:rPr>
              <w:t xml:space="preserve"> – passt zu Teil 2, Aufgaben 6–10</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„unverändert?“ und „Index?“</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Struktur unverändert, falls gefordert: Stapel über Hilfsstapel, Schlange über Hilfsschlange oder Rotieren mit bekannter Anzahl – </w:t>
            </w:r>
            <w:r>
              <w:rPr>
                <w:rFonts w:ascii="Calibri" w:cs="Calibri" w:eastAsia="Calibri" w:hAnsi="Calibri"/>
                <w:b/>
                <w:bCs/>
                <w:color w:val="222222"/>
                <w:sz w:val="22"/>
                <w:szCs w:val="22"/>
              </w:rPr>
              <w:t xml:space="preserve">dieselben</w:t>
            </w:r>
            <w:r>
              <w:rPr>
                <w:rFonts w:ascii="Calibri" w:cs="Calibri" w:eastAsia="Calibri" w:hAnsi="Calibri"/>
                <w:color w:val="222222"/>
                <w:sz w:val="22"/>
                <w:szCs w:val="22"/>
              </w:rPr>
              <w:t xml:space="preserve"> Objekte zurücklegen.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Ergebnis in einer Variablen merken, </w:t>
            </w:r>
            <w:r>
              <w:rPr>
                <w:rFonts w:ascii="Consolas" w:cs="Consolas" w:eastAsia="Consolas" w:hAnsi="Consolas"/>
                <w:color w:val="1A1A1A"/>
                <w:sz w:val="20"/>
                <w:szCs w:val="20"/>
                <w:shd w:fill="EDEDED" w:color="auto" w:val="clear"/>
              </w:rPr>
              <w:t xml:space="preserve">return</w:t>
            </w:r>
            <w:r>
              <w:rPr>
                <w:rFonts w:ascii="Calibri" w:cs="Calibri" w:eastAsia="Calibri" w:hAnsi="Calibri"/>
                <w:color w:val="222222"/>
                <w:sz w:val="22"/>
                <w:szCs w:val="22"/>
              </w:rPr>
              <w:t xml:space="preserve"> erst </w:t>
            </w:r>
            <w:r>
              <w:rPr>
                <w:rFonts w:ascii="Calibri" w:cs="Calibri" w:eastAsia="Calibri" w:hAnsi="Calibri"/>
                <w:b/>
                <w:bCs/>
                <w:color w:val="222222"/>
                <w:sz w:val="22"/>
                <w:szCs w:val="22"/>
              </w:rPr>
              <w:t xml:space="preserve">nach</w:t>
            </w:r>
            <w:r>
              <w:rPr>
                <w:rFonts w:ascii="Calibri" w:cs="Calibri" w:eastAsia="Calibri" w:hAnsi="Calibri"/>
                <w:color w:val="222222"/>
                <w:sz w:val="22"/>
                <w:szCs w:val="22"/>
              </w:rPr>
              <w:t xml:space="preserve"> dem Zurückschichten.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Vor pop/top/dequeue/head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vor getItem/setItem/delete </w:t>
            </w:r>
            <w:r>
              <w:rPr>
                <w:rFonts w:ascii="Calibri" w:cs="Calibri" w:eastAsia="Calibri" w:hAnsi="Calibri"/>
                <w:b/>
                <w:bCs/>
                <w:color w:val="222222"/>
                <w:sz w:val="22"/>
                <w:szCs w:val="22"/>
              </w:rPr>
              <w:t xml:space="preserve">0 ≤ i &lt; getLength()</w:t>
            </w:r>
            <w:r>
              <w:rPr>
                <w:rFonts w:ascii="Calibri" w:cs="Calibri" w:eastAsia="Calibri" w:hAnsi="Calibri"/>
                <w:color w:val="222222"/>
                <w:sz w:val="22"/>
                <w:szCs w:val="22"/>
              </w:rPr>
              <w:t xml:space="preserve">, insertAt bis getLength().</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Löschen in einer Schleife: rückwärts laufen oder i nur erhöhen, wenn nicht gelöscht wurde.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Erst merken (getItem), dann löschen (delete); bei Gleichstand auf &lt; bzw. &gt; statt ≤ bzw. ≥ achten.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W4 · AB 2 Unverändert und DynArray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4 – Der Hafen</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febaaae5aa313d285aa6f861580f457a8631a8.png"/><Relationship Id="rId10" Type="http://schemas.openxmlformats.org/officeDocument/2006/relationships/image" Target="media/ee9dfef7cd6983c1df71b0fd8b25ab90b36e6f4c.png"/><Relationship Id="rId11" Type="http://schemas.openxmlformats.org/officeDocument/2006/relationships/image" Target="media/eb836b2b6e628a1bf03188f909b679c61e239ad9.png"/><Relationship Id="rId12" Type="http://schemas.openxmlformats.org/officeDocument/2006/relationships/image" Target="media/b8a563d22259d2bbf497309522794fb4eaf8fa28.png"/><Relationship Id="rId13" Type="http://schemas.openxmlformats.org/officeDocument/2006/relationships/image" Target="media/a52d20433da9521b7b995f3a35505725a0462040.png"/><Relationship Id="rId14" Type="http://schemas.openxmlformats.org/officeDocument/2006/relationships/image" Target="media/7e19c3e3ed8ca9cbdd84b5f72c30f298eeca92a5.png"/><Relationship Id="rId15" Type="http://schemas.openxmlformats.org/officeDocument/2006/relationships/image" Target="media/396930c2366faad5f2197cd64cca42f87b0b982d.png"/><Relationship Id="rId16" Type="http://schemas.openxmlformats.org/officeDocument/2006/relationships/image" Target="media/a20dbaa7a2a8c601a370f61b461e5647fba5eb49.png"/><Relationship Id="rId17" Type="http://schemas.openxmlformats.org/officeDocument/2006/relationships/image" Target="media/fe8fc1414cca63aa88ab9518283fa9d4b21d4e13.png"/><Relationship Id="rId18" Type="http://schemas.openxmlformats.org/officeDocument/2006/relationships/image" Target="media/e4f8ffd0755f42868bd938f3fd23b0a1a8b4b6ae.png"/><Relationship Id="rId1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W4·2 – Unverändert lassen und die Ladeliste</dc:title>
  <dc:creator>Algo Quest</dc:creator>
  <dc:description>W4·2 – Unverändert lassen und die Ladeliste</dc:description>
  <cp:lastModifiedBy>Un-named</cp:lastModifiedBy>
  <cp:revision>1</cp:revision>
  <dcterms:created xsi:type="dcterms:W3CDTF">2026-10-08T18:31:14.369Z</dcterms:created>
  <dcterms:modified xsi:type="dcterms:W3CDTF">2026-10-08T18:31:14.370Z</dcterms:modified>
</cp:coreProperties>
</file>

<file path=docProps/custom.xml><?xml version="1.0" encoding="utf-8"?>
<Properties xmlns="http://schemas.openxmlformats.org/officeDocument/2006/custom-properties" xmlns:vt="http://schemas.openxmlformats.org/officeDocument/2006/docPropsVTypes"/>
</file>