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10  ·  Welt B · Grenzen &amp; Keller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Keller-Profis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Nichtdeterminismus im Keller, Analyse im Sachzusammenhang – Abi-Werkstatt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(Leistungskurs)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Wann muss ein Kellerautomat „raten“ – und wie analysiere ich Kellerautomaten in Abi-Aufgaben?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unterscheiden DKA und NKA (Palindrome mit/ohne Mittelzeichen, ε-Übergang „Mitte raten“), begründen Akzeptanz/Ablehnung beim NKA über die Existenz eines akzeptierenden Laufs, bestimmen Eingabewörter aus Zustands-/Kellerfolgen, erläutern die Bedeutung des Kellers im Sachzusammenhang, beurteilen „DEA oder Kellerautomat?“ und kennen die Grenze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als Ausblick. Sie üben Abi-Aufgaben unter Prüfungsbedingungen und bewerten mit Erwartungshorizont.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K6 (eA) vertieft, K4, K5; PK1.5 (Argumentieren), PK3.2 (Fachsprache), PK3.4 (kooperatives Arbeiten, Feedback)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Eigene Varianten, angelehnt an: Fall 1 – Abi 2022 eA Aufgabe C, Teil c (Trainerentlassung mit Kellerautomat: Eingabewort bestimmen, Regel angeben, Keller beschreiben, DEA untersuchen); Fall 2 – Abi 2022 Nachschreibtermin eA Aufgabe C, Teile b/c (Spielfeldgenerator mit \ /, Bedeutung des Kellers, Vorteil gegenüber DEA, Übergang S1→S2, Bergseen); Fall 3 – Abi 2025 eA Aufgabe B, Teile g und h (Kriterium Y: Verwendung eines Kellerautomaten begründen, Verarbeitung 32-12211 dokumentieren; Teil i mit Grammatik folgt in Welt C); Fall 4 – Abi 2021 Nachschreibtermin eA Aufgabe E, Teil b (Vorgangsprotokolle 152KE/211K, Preis 7 €). Die Originale eignen sich als Hausaufgabe/Vertiefung.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DS10, AB10 (Teil A + Werkstatt), Korrektorkarten (Kopiervorlage unten, je Fall 2–4 Exemplare), Merkblatt M07, AutomatenLab „Keller-Labor“ (#/keller?automat=palindrom-c&amp;modus=tabelle, ?automat=palindrom&amp;modus=sim, ?automat=anbn&amp;modus=rueckwaerts), Boss-Level B + Erwartungshorizont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Korrektorkarten kopieren und nach Fällen sortieren (Lehrerpult); Tandems festlegen (A/B); Boss-Level B kopieren (Erwartungshorizont separat, z. B. zum späteren Download).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Rätsel „Spiegelwörter“ (Folie 3): abcba vs. abba – „Woran erkennt der Keller die Mitte?“ Kurze Wiederholung Notation/Tabelle (M07).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10–30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Teil A: Aufgabe 1 (DKA w c w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R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 in EA, Vergleich mit Keller-Labor-Tabellentrainer. Aufgabe 2 gemeinsam: „Mitte raten“ – Rate-Tabelle für abba an der Tafel, Akzeptanzdefinition („es gibt eine Möglichkeit“). DKA vs. NKA. Kurz Aufgabe 3 (a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c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 als Ausblick.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EA/UG, Folien 5–9, App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30–65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Werkstatt Runde 1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Tandems: A = Fall 1, B = Fall 2 (20 min), Korrektur mit Korrektorkarten (10 min), Feedback (5 min).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PA, AB10, Korrektorkarten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65–85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Werkstatt Runde 2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Rollentausch: A = Fall 3, B = Fall 4 (gekürzt: je 3 Teilaufgaben nach Wahl, 12 min), Korrektur + Feedback (8 min). Rest als Hausaufgabe.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PA, AB10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85–90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Blitzlicht: „Welcher Operator war am schwierigsten?“ Typische Fehler (Folie 16). Boss-Level B als Hausaufgabe ausgeben.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Boss-Level B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Teil A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1 – w c wᴿ (DKA)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Bis zum c wird w Zeichen für Zeichen abgelegt (A für a, B für b); oben liegt das zuletzt gelesene Zeichen. Nach dem c muss jedes Zeichen zum obersten Kellerzeichen passen – so wird w rückwärts verglichen. Liegt am Ende # oben, führt (#, ε) : # in den Endzustand. Deterministisch: In jedem Zustand gibt es für jedes Paar (oberstes Kellerzeichen, Eingabezeichen) höchstens einen Übergang, und ε-Übergänge (S1, #) konkurrieren mit keinem Übergang mit gleichem Kellerzeichen.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Gegenprobe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abcab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kein Übergang für (B, a) in S1 – Eingabe nicht vollständig gelesen ⇒ abgelehnt.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w wᴿ (NKA, Mitte raten)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2041"/>
        <w:gridCol w:w="5557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Wechsel nach S1 …</w:t>
            </w:r>
          </w:p>
        </w:tc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akzeptierender Lauf?</w:t>
            </w:r>
          </w:p>
        </w:tc>
        <w:tc>
          <w:tcPr>
            <w:tcW w:type="dxa" w:w="555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0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1. Zeichen a passt nicht zu #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1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2. Zeichen b passt nicht zu A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2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Keller wieder bei #, S2 erreicht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3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4. Zeichen a passt nicht zu B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nach 4 Zeichen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555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Eingabe gelesen, aber A liegt oben</w:t>
            </w:r>
          </w:p>
        </w:tc>
      </w:tr>
    </w:tbl>
    <w:p>
      <w:pPr>
        <w:spacing w:after="140" w:before="0"/>
      </w:pP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Akzeptierender Lauf (Wechsel nach 2 Zeichen) im Abi-Format: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Es gibt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Möglichkeit (Wechsel nach 2 Zeichen), nach vollständiger Verarbeitung in S2 zu sein ⇒ akzeptiert (Ergänzende Hinweise 2025).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abab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Für keine der 5 Möglichkeiten gibt es einen solchen Lauf (siehe Tabelle) ⇒ abgelehnt.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Ein DKA müsste beim Lesen von links nach rechts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sofort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entscheiden, ob er noch ablegt oder schon vergleicht – ohne Mittelzeichen weiß er nicht, wo die Mitte ist (bei abba … oder abbaabba … kann jede Stelle die Mitte sein). Beim w c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zeigt das c die Mitte an. (Dass es für w w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keinen DKA gibt, wird nur mitgeteilt.)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1361"/>
        <w:gridCol w:w="6237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abab: Wechsel nach S1 …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Lauf?</w:t>
            </w:r>
          </w:p>
        </w:tc>
        <w:tc>
          <w:tcPr>
            <w:tcW w:type="dxa" w:w="62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Grund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nach 0 Zeichen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1. Zeichen a passt nicht zu #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nach 1 Zeichen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2. Zeichen b passt nicht zu A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nach 2 Zeichen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3. Zeichen a passt nicht zu B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nach 3 Zeichen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4. Zeichen b passt nicht zu A oben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nach 4 Zeichen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62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Eingabe gelesen, aber B liegt oben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aⁿbⁿcⁿ (Ausblick)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Nach den b sind die A abgebaut – die Information „n“ ist verbraucht, für die c bleibt nichts zum Vergleichen. Legt man je a zwei Zeichen ab, kann man mit den b die Hälfte abbauen, aber nicht prüfen, ob die b genau die Hälfte und die c genau die andere Hälfte sind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und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die Reihenfolge stimmt: Der Keller erlaubt nur Zugriff auf das oberste Zeichen; zwei Vergleiche mit derselben Anzahl sind nicht möglich. (Beweis über das Pumping-Lemma für kontextfreie Sprachen – kein KC-Inhalt.) → Level 16: Turingmaschine.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Kopiervorlage: Korrektorkarten (Erwartungshorizonte)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Korrektorkarte Fall 1 – Der Trainer-Keller (11 BE)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37"/>
        <w:gridCol w:w="7428"/>
        <w:gridCol w:w="794"/>
        <w:gridCol w:w="907"/>
      </w:tblGrid>
      <w:tr>
        <w:trPr>
          <w:cantSplit/>
          <w:tblHeader/>
        </w:trPr>
        <w:tc>
          <w:tcPr>
            <w:tcW w:type="dxa" w:w="7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74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</w:t>
            </w:r>
          </w:p>
        </w:tc>
        <w:tc>
          <w:tcPr>
            <w:tcW w:type="dxa" w:w="79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Eingabewort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30010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. Begründung: S# nach Sieg 3; # (S entfernt) ⇒ Niederlage 0; N# ⇒ 0; Belegung unverändert N# ⇒ 1; NN# ⇒ 0; letzter Schritt ε-Übergang (N, ε) : N nach S1. Zeichenfolge: 3, 0, 0, 1, 0, ε.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Der Trainer wird entlassen, wenn die Mannschaft (in der eingelesenen Folge)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mehr Niederlagen als Siege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hat; Unentschieden spielen keine Rolle.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c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Der Keller speichert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Differenz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zwischen Siegen und Niederlagen: k Zeichen S = k Siege mehr als Niederlagen, k Zeichen N = k Niederlagen mehr. Ein Sieg baut ein N ab bzw. legt ein S ab, eine Niederlage umgekehrt; ein Unentschieden lässt den Keller unverändert. Nur wenn am Ende N oben liegt (Überschuss an Niederlagen), ist (N, ε) : N in den Endzustand möglich.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Nein. Die Differenz kann beliebig groß werden; ein DEA hat nur endlich viele Zustände. Schubfach: Unter 0, 00, …, 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k+1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enden zwei Präfixe 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, 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(i &lt; j) im selben Zustand; mit Fortsetzung 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ist 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keine Entlassung, 0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aber schon – Widerspruch.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III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 für den Korrektor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Der Automat ist nichtdeterministisch: Der ε-Übergang nach S1 könnte auch „zu früh“ gewählt werden – dann bleibt Eingabe übrig, und dieser Lauf zählt nicht. Akzeptiert wird, wenn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Lauf nach vollständiger Eingabe in S1 endet.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Korrektorkarte Fall 2 – Landschaften mit Seen (11 BE)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37"/>
        <w:gridCol w:w="7428"/>
        <w:gridCol w:w="794"/>
        <w:gridCol w:w="907"/>
      </w:tblGrid>
      <w:tr>
        <w:trPr>
          <w:cantSplit/>
          <w:tblHeader/>
        </w:trPr>
        <w:tc>
          <w:tcPr>
            <w:tcW w:type="dxa" w:w="7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74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</w:t>
            </w:r>
          </w:p>
        </w:tc>
        <w:tc>
          <w:tcPr>
            <w:tcW w:type="dxa" w:w="79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Tabelle siehe unten; Eingabe wird akzeptiert.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Jedes T im Keller steht für eine Stufe unter Grundhöhe; die Anzahl der T ist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aktuelle Tiefe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. \ legt ein T ab, / entfernt eines, _ ändert nichts.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c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Der ε-Übergang (#, ε) : # prüft ohne Lesen eines Zeichens, ob # oben liegt, d. h. ob die Landschaft wieder die Grundhöhe erreicht hat. Nur dann ist der Endzustand S0 erreichbar und es darf wieder auf Grundhöhe weitergehen (_ oder neuer See).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Hügel beginnen auf Grundhöhe mit /. Auf Grundhöhe liegt # oben; in S0 gibt es keinen Übergang mit (#, /) (und in S1 führt (#, ε) : # vorher nach S0). Die Eingabe kann nicht vollständig verarbeitet werden ⇒ abgelehnt.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Der Keller kann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beliebig tiefe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Seen prüfen (unbeschränktes Zählen). Ein DEA könnte nur bis zu einer festen Maximaltiefe zählen (für jede Tiefe ein Zustand) und müsste bei größerer Tiefe erweitert werden; Vorteil Keller: ein kleiner, fester Automat für alle Tiefen.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III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\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_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TT#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\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/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/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Korrektorkarte Fall 3 – Prüfnummern mit Kriterium V (12 BE)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37"/>
        <w:gridCol w:w="7428"/>
        <w:gridCol w:w="794"/>
        <w:gridCol w:w="907"/>
      </w:tblGrid>
      <w:tr>
        <w:trPr>
          <w:cantSplit/>
          <w:tblHeader/>
        </w:trPr>
        <w:tc>
          <w:tcPr>
            <w:tcW w:type="dxa" w:w="7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74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</w:t>
            </w:r>
          </w:p>
        </w:tc>
        <w:tc>
          <w:tcPr>
            <w:tcW w:type="dxa" w:w="79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Es muss die Anzahl der Zeichen der ersten Folge mit der Quersumme der zweiten verglichen werden; beide können beliebig groß werden. Ein endlicher Automat kann sich nur endlich viele Werte merken (Schubfach: 1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/ 1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mit Fortsetzung -1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). Der Kellerautomat speichert die Anzahl als A im Keller (ein A je Zeichen der ersten Folge).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Tabelle siehe unten; Eingabe wird akzeptiert.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c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Eine Ziffer 2 bzw. 3 muss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zwei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bzw.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drei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A entfernen, ein Übergang entfernt aber nur ein Kellerzeichen. S3 bedeutet „ein weiteres A muss noch entfernt werden“, S4 „noch zwei weitere A“. Mit ε-Übergängen (A, ε) : ε werden diese ohne Lesen entfernt (S4 → S3 → S2). Fehlt dabei ein A (# oben), bleibt der Automat stecken.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7"/>
                <w:szCs w:val="17"/>
              </w:rPr>
              <w:t xml:space="preserve">12-3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: Nach 12- liegen zwei A im Keller; die 3 entfernt ein A (S4), ε entfernt das zweite (S3) – dann liegt # oben, aus S3 gibt es keinen Übergang mit #. Eingabe gelesen, aber S3 ist kein Endzustand und kein weiterer Übergang möglich; nicht akzeptiert (2 Zeichen, Quersumme 3).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S3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S5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Korrektorkarte Fall 4 – Kartoffel-Vorgangsprotokolle (13 BE)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737"/>
        <w:gridCol w:w="7428"/>
        <w:gridCol w:w="794"/>
        <w:gridCol w:w="907"/>
      </w:tblGrid>
      <w:tr>
        <w:trPr>
          <w:cantSplit/>
          <w:tblHeader/>
        </w:trPr>
        <w:tc>
          <w:tcPr>
            <w:tcW w:type="dxa" w:w="73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</w:t>
            </w:r>
          </w:p>
        </w:tc>
        <w:tc>
          <w:tcPr>
            <w:tcW w:type="dxa" w:w="74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</w:t>
            </w:r>
          </w:p>
        </w:tc>
        <w:tc>
          <w:tcPr>
            <w:tcW w:type="dxa" w:w="79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onsolas" w:cs="Consolas" w:eastAsia="Consolas" w:hAnsi="Consolas"/>
                <w:color w:val="0A4A3F"/>
                <w:sz w:val="17"/>
                <w:szCs w:val="17"/>
              </w:rPr>
              <w:t xml:space="preserve">212KE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: 2 + 1 = 3 € &lt; 4 €, nach der letzten 2 sind 5 € bezahlt ⇒ Sack und 1 € zurück: korrekt (wird akzeptiert). </w:t>
            </w:r>
            <w:r>
              <w:rPr>
                <w:rFonts w:ascii="Consolas" w:cs="Consolas" w:eastAsia="Consolas" w:hAnsi="Consolas"/>
                <w:color w:val="0A4A3F"/>
                <w:sz w:val="17"/>
                <w:szCs w:val="17"/>
              </w:rPr>
              <w:t xml:space="preserve">1122KE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: Nach 1, 1, 2 sind bereits 4 € bezahlt; die weitere 2 dürfte nicht angenommen werden bzw. der Sack hätte schon ausgegeben werden müssen: nicht korrekt (kein Übergang für (#, 2) in S1 – Eingabe nicht vollständig gelesen).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Ohne ein Eingabezeichen zu lesen (ε), wird # entfernt und eeee# abgelegt: vier e (je ein noch zu zahlender Euro) über dem #. Danach ist der Automat in S1.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c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Tabelle siehe unten; Protokoll wird akzeptiert.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Jedes e steht für einen Euro, 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noch bezahlt werden muss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. 1 entfernt ein e, 2 entfernt zwei e (zweites über S2 mit ε). Ist nur noch ein e übrig und wird 2 eingeworfen, wird r („1 € Rückgeld geschuldet“) abgelegt. K ist nur möglich, wenn alles bezahlt ist (# oder r oben); E entfernt das r.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73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74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Bei einer Preisänderung muss nur der Übergang S0 → S1 geändert werden (Anzahl der e in der Ablage, z. B. 7 € ⇒ eeeeeee#). Für einen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festen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Preis genügt auch ein DEA, da nur endlich viele Beträge (0 … Preis) und höchstens 1 € Rückgeld unterschieden werden müssen (beschränktes Zählen). Der Kellerautomat ist aber leichter anzupassen.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III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eeee#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eee#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ee#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S3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S3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S4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Rückwärts-Aufgaben: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Unveränderte Belegung heißt nicht „nichts passiert“ – es kann ein Zeichen wie 1 oder _ gelesen worden sein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oder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ein ε-Übergang (Zustandswechsel beachten!).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NKA-Akzeptanz: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„Der Automat kann auch falsch raten, also wird abgelehnt“ – falsch. Es genügt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ein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akzeptierender Lauf; bei Ablehnung müssen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alle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Läufe scheitern.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Bedeutung des Kellers: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Nicht nur „speichert Zeichen“, sondern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ein Kellerzeichen im Kontext bedeutet,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wann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es abgelegt/entfernt wird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wie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am Ende entschieden wird.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DEA oder Keller?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Bei festen Grenzen (Preis, Tiefe ≤ 3) genügt ein DEA – Begründung mit beschränktem Zählen (Fall 4e).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Teil A Aufgabe 1; in der Werkstatt Fall 2 (kürzeste Tabellen); Keller-Labor Rückwärts-Modus als Training.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Teil A 1–2, Fälle 1–3.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Teil A 3, Fall 4 vollständig; Zusatz: Kellerautomat für {a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c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| n, m ≥ 1}.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Hausaufgabe und Boss-Level B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Nicht bearbeitete Fälle der Werkstatt fertigstellen (Selbstkorrektur mit den Korrektorkarten).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Boss-Level 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(Abi-artige Aufgabe „Tags im Web-Editor“, 25 BE, ca. 60 min) als Hausaufgabe bis zur nächsten Woche; Erwartungshorizont zur Selbstkontrolle nach Abgabe ausgeben oder digital bereitstellen.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Hinweise zum Einsatz des Boss-Levels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Deckt Welt B vollständig ab: Kellertabelle (a), Bedeutung des Kellers (b), Rückwärts-Aufgabe (c), DEA bei beschränkter Tiefe (d), Grenzen/Schubfach (e), Erweitern eines Kellerautomaten (f), Beurteilung DEA vs. Keller (g).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Bewertung nach BE wie im Abitur; Notenschlüssel optional (z. B. ab 95 % = 15 P.). Auswertung in der nächsten Stunde: häufigste Fehler sammeln.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Als Lernstandsdiagnose vor Welt C geeignet: Wer bei (c) und (f) unter 50 % liegt, wiederholt mit dem Keller-Labor (Rückwärts, Simulator).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DS10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Keller-Profis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2026-10-12T09:28:35.100Z</dcterms:created>
  <dcterms:modified xsi:type="dcterms:W3CDTF">2026-10-12T09:28:35.100Z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