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Übungsklausur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Abi-Training  ·  Welt A–C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4"/>
                <w:szCs w:val="34"/>
              </w:rPr>
              <w:t xml:space="preserve">Übungsklausur „Smart-Home-Befehle“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Automaten und formale Sprachen · erhöhtes Anforderungsniveau · Block 2 · 135 Minuten · 45 BE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Hinweise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Bearbeitungszeit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135 Minuten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insgesamt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45 BE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Hilfsmittel: Operatorenliste. Die Punktverteilung entspricht etwa 3 Minuten je 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Notation wie im Zentralabitur: Zustände S0, S1, …; Startzustand mit Pfeil „Start“, Endzustände doppelt umrandet; Mealy-Kanten „Eingabe / Ausgabe“; Kellerautomaten „(Kellerzeichen, Eingabe) : Ablage“; Ableitungen mit ⇒.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Entwickelte Automaten werden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vollständig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angegeben oder mit dem Hinweis „Alle nicht eingezeichneten Übergänge führen in einen Fehlerzustand.“ versehen.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Aufgabe: Smart-Home-Befehle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Smart-Home-System wird über Befehlsketten gesteuert.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Befehl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besteht aus einer Gerätekennung – L (Licht), H (Heizung) oder R (Rollladen) – gefolgt von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einem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Aktionszeichen + oder -. Für das Licht bedeuten + und - „ein“ bzw. „aus“, für die Heizung „wärmer“ bzw. „kälter“, für den Rollladen „hoch“ bzw. „runter“. Eine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Befehlskette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besteht aus mindestens einem Befehl; die Befehle folgen ohne Trennzeichen direkt aufeinander. Beispiel: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L+R--H+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(Licht ein, Rollladen zweimal runter, Heizung wärmer).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Abbildung 1 im Material ist der Zustandsgraph eines endlichen Automaten A über dem Eingabealphabet Σ1 = {L, H, R, +, -} gegeben, der genau die Befehlsketten akzeptiert.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L+R--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H+L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Automaten A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geben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weitere Befehlsketten der Länge 4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die vom Automaten A akzeptiert werden.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S1 und S3 in Bezug auf die vorliegende Problemstellung.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[3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anhand des Zustandsgraphen, dass jede vom Automaten A akzeptierte Befehlskette mit einem Aktionszeichen endet,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Anzahl der Befehlsketten der Länge 3, die vom Automaten A akzeptiert werden.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Heizung soll in einer Befehlskette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höchstens einmal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angesprochen werden.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Entwickeln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endlichen Automaten, der genau die Befehlsketten akzeptiert, in denen die Gerätekennung H höchstens einmal vorkommt.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[5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Rollladen hat vier Positionen: 0 (ganz unten), 1, 2 und 3 (ganz oben). Zu Beginn ist er ganz oben. Der Mealy-Automat M in Abbildung 2 verarbeitet die Aktionszeichen eines Rollladen-Befehls (+ hoch, - runter) und gibt nach jedem Aktionszeichen die neue Position aus. Lässt sich der Rollladen nicht weiter bewegen, wird das Zeichen „!“ ausgegeben.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Geben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 des Mealy-Automaten M für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--+---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Zustands P1 sowie der Ausgabe „!“ im Sachzusammenhang.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f)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Entwickeln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Mealy-Automaten, der eine Befehlskette über Σ1 in Steuersignale übersetzt: Jedes Aktionszeichen wird abhängig von der zuletzt genannten Gerätekennung in eines der Signale e (Licht ein), a (Licht aus), w (wärmer), k (kälter), o (Rollladen hoch) oder u (Rollladen runter) übersetzt; Gerätekennungen erzeugen keine Ausgabe. Beispiel: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L+H--R+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liefert die Ausgabe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ekko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Befehle können zu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Szenen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zusammengefasst werden. Eine Szene besteht aus mindestens einem Element; ein Element ist entweder ein Befehl oder eine in runde Klammern eingeschlossene Szene (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Gruppe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Gruppen können beliebig tief verschachtelt werden und sind nie leer. Zur Vereinfachung wird jeder Befehl durch das Zeichen B dargestellt, sodass Szenen Wörter über Σ3 = {B, (, )} sind. Beispiele für Szenen: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(BB)B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B((B)B)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Keine Szenen sind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B)(B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In Abbildung 3 ist der Zustandsgraph eines Kellerautomaten K gegeben, der genau die Szenen akzeptiert.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g)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Kellerspeichers des Kellerautomaten K im Sachzusammenhang.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[3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h)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Abbildung 4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B((B)B)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Kellerautomaten K.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i)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es keinen endlichen Automaten gibt, der genau die Szenen akzeptiert.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j)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Entwickeln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reguläre Grammatik, die genau die Befehlsketten über Σ1 (siehe Einleitung) erzeugt.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Abbildung 5 ist eine Grammatik G gegeben, die genau die Szenen über Σ3 erzeugt.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k)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sich die Szene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B((B)B)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der Grammatik G erzeugen lässt.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[2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l)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die Grammatik G nicht regulär ist.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[2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m)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Verändern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Grammatik G so, dass jede Gruppe mindestens zwei Elemente enthält.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[2 BE]</w:t>
      </w:r>
    </w:p>
    <w:p>
      <w:pPr>
        <w:keepNext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E6455"/>
          <w:sz w:val="30"/>
          <w:szCs w:val="30"/>
        </w:rPr>
        <w:t xml:space="preserve">Material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 den Aufgabenteilen a) bis d)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Σ1 = {L, H, R, +, -}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943600" cy="1171575"/>
            <wp:effectExtent t="0" r="0" b="0" l="0"/>
            <wp:docPr id="1" name="klausur_A.png" descr="Abbildung 1: Zustandsgraph des Automaten A. Hinweis: Alle nicht eingezeichneten Übergänge führen in einen Fehlerzustand." title="Abbildung 1: Zustandsgraph des Automaten A. Hinweis: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Zustandsgraph des Automaten A. Hinweis: Alle nicht eingezeichneten Übergänge führen in einen Fehlerzustand.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 den Aufgabenteilen e) und f)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 = {+, -},  Ω = {0, 1, 2, 3, !}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400675" cy="1419225"/>
            <wp:effectExtent t="0" r="0" b="0" l="0"/>
            <wp:docPr id="1" name="klausur_M.png" descr="Abbildung 2: Zustandsgraph des Mealy-Automaten M (Zustand Pi: Rollladen in Position i)" title="Abbildung 2: Zustandsgraph des Mealy-Automaten M (Zustand Pi: Rollladen in Position 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Zustandsgraph des Mealy-Automaten M (Zustand Pi: Rollladen in Position i)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 den Aufgabenteilen g) bis i)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Σ3 = {B, (, )},  Γ = {#, K}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400675" cy="1543050"/>
            <wp:effectExtent t="0" r="0" b="0" l="0"/>
            <wp:docPr id="1" name="klausur_K.png" descr="Abbildung 3: Zustandsgraph des Kellerautomaten K" title="Abbildung 3: Zustandsgraph des Kellerautomaten 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Zustandsgraph des Kellerautomaten K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4: Folge von Eingabezeichen, Zuständen und Kellerbelegungen (zu Aufgabenteil h)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2835"/>
        <w:gridCol w:w="2495"/>
        <w:gridCol w:w="3062"/>
      </w:tblGrid>
      <w:tr>
        <w:trPr>
          <w:cantSplit/>
          <w:tblHeader/>
          <w:trHeight w:val="408" w:hRule="atLeast"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306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08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100" w:before="0" w:line="276"/>
        <w:ind w:left="400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Eingabe wird akzeptiert:   ☐ ja  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 den Aufgabenteilen k) bis m)</w:t>
      </w:r>
    </w:p>
    <w:tbl>
      <w:tblPr>
        <w:tblW w:type="dxa" w:w="7031"/>
        <w:jc w:val="center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95"/>
        <w:gridCol w:w="4536"/>
      </w:tblGrid>
      <w:tr>
        <w:trPr>
          <w:cantSplit/>
          <w:tblHeader w:val="false"/>
        </w:trPr>
        <w:tc>
          <w:tcPr>
            <w:tcW w:type="dxa" w:w="2495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Terminalsymbole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T = {B, (, )}</w:t>
            </w:r>
          </w:p>
        </w:tc>
      </w:tr>
      <w:tr>
        <w:trPr>
          <w:cantSplit/>
          <w:tblHeader w:val="false"/>
        </w:trPr>
        <w:tc>
          <w:tcPr>
            <w:tcW w:type="dxa" w:w="2495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Nichtterminalsymbole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N = {S}</w:t>
            </w:r>
          </w:p>
        </w:tc>
      </w:tr>
      <w:tr>
        <w:trPr>
          <w:cantSplit/>
          <w:tblHeader w:val="false"/>
        </w:trPr>
        <w:tc>
          <w:tcPr>
            <w:tcW w:type="dxa" w:w="2495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Startsymbol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2495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Produktionsregeln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S → BS | B | (S)S | (S)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5: Grammatik G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Übungsklausur · Smart-Home-Befehle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dea49ed90f94effd02f4241934a8cb21934a9bb.png"/><Relationship Id="rId10" Type="http://schemas.openxmlformats.org/officeDocument/2006/relationships/image" Target="media/5fd050b8b19b6c1a0e8d9b4627189bf3e6343fac.png"/><Relationship Id="rId11" Type="http://schemas.openxmlformats.org/officeDocument/2006/relationships/image" Target="media/42f74a7d835241784d2e60bc1da05c59dd6af7b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Übungsklausur „Smart-Home-Befehle“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2026-10-12T09:28:53.813Z</dcterms:created>
  <dcterms:modified xsi:type="dcterms:W3CDTF">2026-10-12T09:28:53.813Z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