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W-A2-01 · RELATIONALES MODELL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Kurzschreibweise lesen</w:t>
            </w:r>
          </w:p>
          <w:p>
            <w:pPr>
              <w:pStyle w:val="DDTabellentext"/>
              <w:spacing w:after="60"/>
            </w:pPr>
            <w:r>
              <w:t xml:space="preserve">Erläutere die Kennzeichnungen in </w:t>
            </w:r>
            <w:r>
              <w:rPr>
                <w:rFonts w:ascii="IBM Plex Mono" w:hAnsi="IBM Plex Mono" w:eastAsia="IBM Plex Mono" w:cs="IBM Plex Mono"/>
                <w:sz w:val="19"/>
              </w:rPr>
              <w:t>Reparatur(ReparaturID, ↑RadID, Datum, Grund, Kosten)</w:t>
            </w:r>
            <w:r>
              <w:t xml:space="preserve"> – </w:t>
            </w:r>
            <w:r>
              <w:rPr>
                <w:rFonts w:ascii="IBM Plex Mono" w:hAnsi="IBM Plex Mono" w:eastAsia="IBM Plex Mono" w:cs="IBM Plex Mono"/>
                <w:sz w:val="19"/>
              </w:rPr>
              <w:t>ReparaturID</w:t>
            </w:r>
            <w:r>
              <w:t xml:space="preserve"> ist unterstrichen.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K04, K05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W-A2-02 · SQL VERBUND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Fäden zählen</w:t>
            </w:r>
          </w:p>
          <w:p>
            <w:pPr>
              <w:pStyle w:val="DDTabellentext"/>
              <w:spacing w:after="60"/>
            </w:pPr>
            <w:r>
              <w:t xml:space="preserve">Die Tabelle Ausleihe hat 469, die Tabelle Kunde 80 Datensätze. Wie viele Zeilen liefert </w:t>
            </w:r>
            <w:r>
              <w:rPr>
                <w:rFonts w:ascii="IBM Plex Mono" w:hAnsi="IBM Plex Mono" w:eastAsia="IBM Plex Mono" w:cs="IBM Plex Mono"/>
                <w:sz w:val="19"/>
              </w:rPr>
              <w:t>SELECT * FROM Ausleihe, Kunde</w:t>
            </w:r>
            <w:r>
              <w:t xml:space="preserve"> ohne WHERE – und wie viele mit der Bedingung </w:t>
            </w:r>
            <w:r>
              <w:rPr>
                <w:rFonts w:ascii="IBM Plex Mono" w:hAnsi="IBM Plex Mono" w:eastAsia="IBM Plex Mono" w:cs="IBM Plex Mono"/>
                <w:sz w:val="19"/>
              </w:rPr>
              <w:t>Ausleihe.KundenID = Kunde.KundenID</w:t>
            </w:r>
            <w:r>
              <w:t>?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K23, K29 · Falle P2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W-A2-03 · SQL VERBUND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Zwei Tabellen</w:t>
            </w:r>
          </w:p>
          <w:p>
            <w:pPr>
              <w:pStyle w:val="DDTabellentext"/>
              <w:spacing w:after="60"/>
            </w:pPr>
            <w:r>
              <w:t>Notiere eine Abfrage: Typ jedes Rades und Name der Station, an der es steht.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K23, K16 · Falle P7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W-A2-04 · SQL VERBUND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Anderer Name, gleicher Verweis</w:t>
            </w:r>
          </w:p>
          <w:p>
            <w:pPr>
              <w:pStyle w:val="DDTabellentext"/>
              <w:spacing w:after="60"/>
            </w:pPr>
            <w:r>
              <w:t xml:space="preserve">Notiere die Verbundbedingung für Ausleihe und Station über die </w:t>
            </w:r>
            <w:r>
              <w:rPr>
                <w:b/>
              </w:rPr>
              <w:t>Zielstation</w:t>
            </w:r>
            <w:r>
              <w:t xml:space="preserve"> und begründe, warum du Präfixe brauchst bzw. nicht brauchst.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K03, K16 · Falle P7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W-A2-05 · SQL VERBUND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Ermittlungsweg</w:t>
            </w:r>
          </w:p>
          <w:p>
            <w:pPr>
              <w:pStyle w:val="DDTabellentext"/>
              <w:spacing w:after="60"/>
            </w:pPr>
            <w:r>
              <w:t>Gesucht sind die Namen aller Kundinnen und Kunden, die ein Lastenrad ausgeliehen haben. Gib die benötigten Tabellen und die Verbundbedingungen an.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K24, K30 · Falle P2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W-A2-06 · SQL VERBUND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Station zweimal</w:t>
            </w:r>
          </w:p>
          <w:p>
            <w:pPr>
              <w:pStyle w:val="DDTabellentext"/>
              <w:spacing w:after="60"/>
            </w:pPr>
            <w:r>
              <w:t xml:space="preserve">Notiere eine Abfrage: </w:t>
            </w:r>
            <w:r>
              <w:rPr>
                <w:rFonts w:ascii="IBM Plex Mono" w:hAnsi="IBM Plex Mono" w:eastAsia="IBM Plex Mono" w:cs="IBM Plex Mono"/>
                <w:sz w:val="19"/>
              </w:rPr>
              <w:t>AusleihID</w:t>
            </w:r>
            <w:r>
              <w:t xml:space="preserve"> mit dem Namen der Start- und dem Namen der Zielstation.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K24, K16 · Falle P7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W-A2-07 · SQL VERBUND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Unterwegs</w:t>
            </w:r>
          </w:p>
          <w:p>
            <w:pPr>
              <w:pStyle w:val="DDTabellentext"/>
              <w:spacing w:after="60"/>
            </w:pPr>
            <w:r>
              <w:t xml:space="preserve">Notiere eine Abfrage: alle laufenden Ausleihen (noch ohne Ende) mit </w:t>
            </w:r>
            <w:r>
              <w:rPr>
                <w:rFonts w:ascii="IBM Plex Mono" w:hAnsi="IBM Plex Mono" w:eastAsia="IBM Plex Mono" w:cs="IBM Plex Mono"/>
                <w:sz w:val="19"/>
              </w:rPr>
              <w:t>AusleihID</w:t>
            </w:r>
            <w:r>
              <w:t xml:space="preserve"> und dem Namen der Kundin bzw. des Kunden.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K18, K23 · Falle P5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W-A2-08 · SQL VERBUND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Fehlerzeile</w:t>
            </w:r>
          </w:p>
          <w:p>
            <w:pPr>
              <w:pStyle w:val="DDTabellentext"/>
              <w:spacing w:after="60"/>
            </w:pPr>
            <w:r>
              <w:t>Die Abfrage soll Kundenname, Radtyp und Startstation jeder Ausleihe liefern, liefert aber viel zu viele Zeilen. Ergänze die fehlende Verbundbedingung.</w:t>
            </w:r>
          </w:p>
          <w:p>
            <w:pPr>
              <w:pStyle w:val="SQL-Code"/>
            </w:pPr>
            <w:r>
              <w:rPr>
                <w:vanish/>
              </w:rPr>
              <w:t>[[DD: db=stadtrad, aus]]</w:t>
            </w:r>
            <w:r>
              <w:t>SELECT k.Nachname, r.Typ, s.Name</w:t>
              <w:br/>
              <w:t>FROM Ausleihe a, Kunde k, Rad r, Station s</w:t>
              <w:br/>
              <w:t>WHERE a.KundenID = k.KundenID</w:t>
              <w:br/>
              <w:t xml:space="preserve">  AND a.StartStation = s.StationID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K24 · Falle P2</w:t>
            </w:r>
          </w:p>
        </w:tc>
      </w:tr>
    </w:tbl>
    <w:p>
      <w:r>
        <w:br w:type="page"/>
      </w:r>
    </w:p>
    <w:p>
      <w:pPr>
        <w:pStyle w:val="Heading1"/>
      </w:pPr>
      <w:r>
        <w:t>Lösungen der Warm-up-Karten</w:t>
      </w:r>
    </w:p>
    <w:p>
      <w:r>
        <w:rPr>
          <w:rFonts w:ascii="IBM Plex Mono" w:hAnsi="IBM Plex Mono" w:eastAsia="IBM Plex Mono" w:cs="IBM Plex Mono"/>
          <w:b/>
          <w:color w:val="B3261E"/>
          <w:sz w:val="14"/>
        </w:rPr>
        <w:t>NUR LEHRKRAFT – dieser Teil fehlt in der Schülerfassung.</w:t>
      </w:r>
    </w:p>
    <w:p>
      <w:pPr>
        <w:pStyle w:val="Heading3"/>
      </w:pPr>
      <w:r>
        <w:t>W-A2-01 · Kurzschreibweise lesen</w:t>
      </w:r>
    </w:p>
    <w:p>
      <w:r>
        <w:rPr>
          <w:rFonts w:ascii="IBM Plex Mono" w:hAnsi="IBM Plex Mono" w:eastAsia="IBM Plex Mono" w:cs="IBM Plex Mono"/>
          <w:sz w:val="19"/>
        </w:rPr>
        <w:t>ReparaturID</w:t>
      </w:r>
      <w:r>
        <w:t xml:space="preserve"> ist unterstrichen: </w:t>
      </w:r>
      <w:r>
        <w:rPr>
          <w:b/>
        </w:rPr>
        <w:t>Primärschlüssel</w:t>
      </w:r>
      <w:r>
        <w:t xml:space="preserve">, identifiziert jede Reparatur eindeutig. </w:t>
      </w:r>
      <w:r>
        <w:rPr>
          <w:rFonts w:ascii="IBM Plex Mono" w:hAnsi="IBM Plex Mono" w:eastAsia="IBM Plex Mono" w:cs="IBM Plex Mono"/>
          <w:sz w:val="19"/>
        </w:rPr>
        <w:t>↑RadID</w:t>
      </w:r>
      <w:r>
        <w:t xml:space="preserve"> ist ein </w:t>
      </w:r>
      <w:r>
        <w:rPr>
          <w:b/>
        </w:rPr>
        <w:t>Fremdschlüssel</w:t>
      </w:r>
      <w:r>
        <w:t xml:space="preserve">: verweist auf den Primärschlüssel </w:t>
      </w:r>
      <w:r>
        <w:rPr>
          <w:rFonts w:ascii="IBM Plex Mono" w:hAnsi="IBM Plex Mono" w:eastAsia="IBM Plex Mono" w:cs="IBM Plex Mono"/>
          <w:sz w:val="19"/>
        </w:rPr>
        <w:t>RadID</w:t>
      </w:r>
      <w:r>
        <w:t xml:space="preserve"> der Tabelle Rad, also auf das reparierte Rad. Datum, Grund und Kosten sind gewöhnliche Attribute.</w:t>
      </w:r>
    </w:p>
    <w:p>
      <w:pPr>
        <w:pStyle w:val="Heading3"/>
      </w:pPr>
      <w:r>
        <w:t>W-A2-02 · Fäden zählen</w:t>
      </w:r>
    </w:p>
    <w:p>
      <w:r>
        <w:t xml:space="preserve">Ohne WHERE: Kreuzprodukt 469 · 80 = </w:t>
      </w:r>
      <w:r>
        <w:rPr>
          <w:b/>
        </w:rPr>
        <w:t>37 520</w:t>
      </w:r>
      <w:r>
        <w:t xml:space="preserve"> Zeilen. Mit Verbundbedingung bleibt jede Ausleihe genau einmal (jede gehört zu genau einer Kundin bzw. einem Kunden): </w:t>
      </w:r>
      <w:r>
        <w:rPr>
          <w:b/>
        </w:rPr>
        <w:t>469</w:t>
      </w:r>
      <w:r>
        <w:t xml:space="preserve"> Zeilen.</w:t>
      </w:r>
    </w:p>
    <w:p>
      <w:pPr>
        <w:pStyle w:val="Heading3"/>
      </w:pPr>
      <w:r>
        <w:t>W-A2-03 · Zwei Tabellen</w:t>
      </w:r>
    </w:p>
    <w:p>
      <w:r>
        <w:t xml:space="preserve">Rad und Station über den Fremdschlüssel verbinden; </w:t>
      </w:r>
      <w:r>
        <w:rPr>
          <w:rFonts w:ascii="IBM Plex Mono" w:hAnsi="IBM Plex Mono" w:eastAsia="IBM Plex Mono" w:cs="IBM Plex Mono"/>
          <w:sz w:val="19"/>
        </w:rPr>
        <w:t>StationID</w:t>
      </w:r>
      <w:r>
        <w:t xml:space="preserve"> gibt es in beiden Tabellen, also mit Präfix.</w:t>
      </w:r>
    </w:p>
    <w:p>
      <w:pPr>
        <w:pStyle w:val="SQL-Code"/>
      </w:pPr>
      <w:r>
        <w:rPr>
          <w:vanish/>
        </w:rPr>
        <w:t>[[DD: db=stadtrad]]</w:t>
      </w:r>
      <w:r>
        <w:t>SELECT Rad.Typ, Station.Name</w:t>
        <w:br/>
        <w:t>FROM Rad, Station</w:t>
        <w:br/>
        <w:t>WHERE Rad.StationID = Station.StationID</w:t>
      </w:r>
    </w:p>
    <w:p>
      <w:pPr>
        <w:pStyle w:val="Heading3"/>
      </w:pPr>
      <w:r>
        <w:t>W-A2-04 · Anderer Name, gleicher Verweis</w:t>
      </w:r>
    </w:p>
    <w:p>
      <w:r>
        <w:rPr>
          <w:rFonts w:ascii="IBM Plex Mono" w:hAnsi="IBM Plex Mono" w:eastAsia="IBM Plex Mono" w:cs="IBM Plex Mono"/>
          <w:sz w:val="19"/>
        </w:rPr>
        <w:t>Ausleihe.ZielStation = Station.StationID</w:t>
      </w:r>
      <w:r>
        <w:t xml:space="preserve">. Der Fremdschlüssel heißt anders als der Primärschlüssel, auf den er zeigt. Die Präfixe sind hier nicht zwingend (die Namen sind eindeutig), machen aber den Verweis sichtbar – bei gleichnamigen Spalten wie </w:t>
      </w:r>
      <w:r>
        <w:rPr>
          <w:rFonts w:ascii="IBM Plex Mono" w:hAnsi="IBM Plex Mono" w:eastAsia="IBM Plex Mono" w:cs="IBM Plex Mono"/>
          <w:sz w:val="19"/>
        </w:rPr>
        <w:t>StationID</w:t>
      </w:r>
      <w:r>
        <w:t xml:space="preserve"> in Rad und Station sind sie Pflicht.</w:t>
      </w:r>
    </w:p>
    <w:p>
      <w:pPr>
        <w:pStyle w:val="SQL-Code"/>
      </w:pPr>
      <w:r>
        <w:rPr>
          <w:vanish/>
        </w:rPr>
        <w:t>[[DD: db=stadtrad]]</w:t>
      </w:r>
      <w:r>
        <w:t>SELECT Ausleihe.AusleihID, Station.Name</w:t>
        <w:br/>
        <w:t>FROM Ausleihe, Station</w:t>
        <w:br/>
        <w:t>WHERE Ausleihe.ZielStation = Station.StationID</w:t>
      </w:r>
    </w:p>
    <w:p>
      <w:pPr>
        <w:pStyle w:val="Heading3"/>
      </w:pPr>
      <w:r>
        <w:t>W-A2-05 · Ermittlungsweg</w:t>
      </w:r>
    </w:p>
    <w:p>
      <w:r>
        <w:t xml:space="preserve">Tabellen: Kunde, Ausleihe, Rad. Verbundbedingungen: </w:t>
      </w:r>
      <w:r>
        <w:rPr>
          <w:rFonts w:ascii="IBM Plex Mono" w:hAnsi="IBM Plex Mono" w:eastAsia="IBM Plex Mono" w:cs="IBM Plex Mono"/>
          <w:sz w:val="19"/>
        </w:rPr>
        <w:t>Ausleihe.KundenID = Kunde.KundenID</w:t>
      </w:r>
      <w:r>
        <w:t xml:space="preserve"> und </w:t>
      </w:r>
      <w:r>
        <w:rPr>
          <w:rFonts w:ascii="IBM Plex Mono" w:hAnsi="IBM Plex Mono" w:eastAsia="IBM Plex Mono" w:cs="IBM Plex Mono"/>
          <w:sz w:val="19"/>
        </w:rPr>
        <w:t>Ausleihe.RadID = Rad.RadID</w:t>
      </w:r>
      <w:r>
        <w:t xml:space="preserve"> (drei Tabellen → zwei Bedingungen), dazu der Filter </w:t>
      </w:r>
      <w:r>
        <w:rPr>
          <w:rFonts w:ascii="IBM Plex Mono" w:hAnsi="IBM Plex Mono" w:eastAsia="IBM Plex Mono" w:cs="IBM Plex Mono"/>
          <w:sz w:val="19"/>
        </w:rPr>
        <w:t>Rad.Typ = 'Lastenrad'</w:t>
      </w:r>
      <w:r>
        <w:t>.</w:t>
      </w:r>
    </w:p>
    <w:p>
      <w:pPr>
        <w:pStyle w:val="SQL-Code"/>
      </w:pPr>
      <w:r>
        <w:rPr>
          <w:vanish/>
        </w:rPr>
        <w:t>[[DD: db=stadtrad]]</w:t>
      </w:r>
      <w:r>
        <w:t>SELECT DISTINCT Kunde.Vorname, Kunde.Nachname</w:t>
        <w:br/>
        <w:t>FROM Kunde, Ausleihe, Rad</w:t>
        <w:br/>
        <w:t>WHERE Ausleihe.KundenID = Kunde.KundenID</w:t>
        <w:br/>
        <w:t xml:space="preserve">  AND Ausleihe.RadID = Rad.RadID</w:t>
        <w:br/>
        <w:t xml:space="preserve">  AND Rad.Typ = 'Lastenrad'</w:t>
      </w:r>
    </w:p>
    <w:p>
      <w:pPr>
        <w:pStyle w:val="Heading3"/>
      </w:pPr>
      <w:r>
        <w:t>W-A2-06 · Station zweimal</w:t>
      </w:r>
    </w:p>
    <w:p>
      <w:r>
        <w:t xml:space="preserve">Station zweimal mit zwei Aliasen in FROM, je eine Verbundbedingung über </w:t>
      </w:r>
      <w:r>
        <w:rPr>
          <w:rFonts w:ascii="IBM Plex Mono" w:hAnsi="IBM Plex Mono" w:eastAsia="IBM Plex Mono" w:cs="IBM Plex Mono"/>
          <w:sz w:val="19"/>
        </w:rPr>
        <w:t>StartStation</w:t>
      </w:r>
      <w:r>
        <w:t xml:space="preserve"> und </w:t>
      </w:r>
      <w:r>
        <w:rPr>
          <w:rFonts w:ascii="IBM Plex Mono" w:hAnsi="IBM Plex Mono" w:eastAsia="IBM Plex Mono" w:cs="IBM Plex Mono"/>
          <w:sz w:val="19"/>
        </w:rPr>
        <w:t>ZielStation</w:t>
      </w:r>
      <w:r>
        <w:t>.</w:t>
      </w:r>
    </w:p>
    <w:p>
      <w:pPr>
        <w:pStyle w:val="SQL-Code"/>
      </w:pPr>
      <w:r>
        <w:rPr>
          <w:vanish/>
        </w:rPr>
        <w:t>[[DD: db=stadtrad]]</w:t>
      </w:r>
      <w:r>
        <w:t>SELECT a.AusleihID, s1.Name AS Startort, s2.Name AS Zielort</w:t>
        <w:br/>
        <w:t>FROM Ausleihe a, Station s1, Station s2</w:t>
        <w:br/>
        <w:t>WHERE a.StartStation = s1.StationID</w:t>
        <w:br/>
        <w:t xml:space="preserve">  AND a.ZielStation = s2.StationID</w:t>
      </w:r>
    </w:p>
    <w:p>
      <w:pPr>
        <w:pStyle w:val="Heading3"/>
      </w:pPr>
      <w:r>
        <w:t>W-A2-07 · Unterwegs</w:t>
      </w:r>
    </w:p>
    <w:p>
      <w:r>
        <w:t xml:space="preserve">Laufend heißt: </w:t>
      </w:r>
      <w:r>
        <w:rPr>
          <w:rFonts w:ascii="IBM Plex Mono" w:hAnsi="IBM Plex Mono" w:eastAsia="IBM Plex Mono" w:cs="IBM Plex Mono"/>
          <w:sz w:val="19"/>
        </w:rPr>
        <w:t>Ende IS NULL</w:t>
      </w:r>
      <w:r>
        <w:t xml:space="preserve"> – nicht </w:t>
      </w:r>
      <w:r>
        <w:rPr>
          <w:rFonts w:ascii="IBM Plex Mono" w:hAnsi="IBM Plex Mono" w:eastAsia="IBM Plex Mono" w:cs="IBM Plex Mono"/>
          <w:sz w:val="19"/>
        </w:rPr>
        <w:t>= NULL</w:t>
      </w:r>
      <w:r>
        <w:t xml:space="preserve">. Kunde über </w:t>
      </w:r>
      <w:r>
        <w:rPr>
          <w:rFonts w:ascii="IBM Plex Mono" w:hAnsi="IBM Plex Mono" w:eastAsia="IBM Plex Mono" w:cs="IBM Plex Mono"/>
          <w:sz w:val="19"/>
        </w:rPr>
        <w:t>KundenID</w:t>
      </w:r>
      <w:r>
        <w:t xml:space="preserve"> verbinden.</w:t>
      </w:r>
    </w:p>
    <w:p>
      <w:pPr>
        <w:pStyle w:val="SQL-Code"/>
      </w:pPr>
      <w:r>
        <w:rPr>
          <w:vanish/>
        </w:rPr>
        <w:t>[[DD: db=stadtrad]]</w:t>
      </w:r>
      <w:r>
        <w:t>SELECT a.AusleihID, k.Vorname, k.Nachname</w:t>
        <w:br/>
        <w:t>FROM Ausleihe a, Kunde k</w:t>
        <w:br/>
        <w:t>WHERE a.KundenID = k.KundenID</w:t>
        <w:br/>
        <w:t xml:space="preserve">  AND a.Ende IS NULL</w:t>
      </w:r>
    </w:p>
    <w:p>
      <w:pPr>
        <w:pStyle w:val="Heading3"/>
      </w:pPr>
      <w:r>
        <w:t>W-A2-08 · Fehlerzeile</w:t>
      </w:r>
    </w:p>
    <w:p>
      <w:r>
        <w:t xml:space="preserve">Vier Tabellen brauchen drei Verbundbedingungen. Es fehlt </w:t>
      </w:r>
      <w:r>
        <w:rPr>
          <w:rFonts w:ascii="IBM Plex Mono" w:hAnsi="IBM Plex Mono" w:eastAsia="IBM Plex Mono" w:cs="IBM Plex Mono"/>
          <w:sz w:val="19"/>
        </w:rPr>
        <w:t>AND a.RadID = r.RadID</w:t>
      </w:r>
      <w:r>
        <w:t xml:space="preserve"> – sonst wird jede Ausleihe mit allen 45 Rädern kombiniert.</w:t>
      </w:r>
    </w:p>
    <w:p>
      <w:pPr>
        <w:pStyle w:val="SQL-Code"/>
      </w:pPr>
      <w:r>
        <w:rPr>
          <w:vanish/>
        </w:rPr>
        <w:t>[[DD: db=stadtrad]]</w:t>
      </w:r>
      <w:r>
        <w:t>SELECT k.Nachname, r.Typ, s.Name</w:t>
        <w:br/>
        <w:t>FROM Ausleihe a, Kunde k, Rad r, Station s</w:t>
        <w:br/>
        <w:t>WHERE a.KundenID = k.KundenID</w:t>
        <w:br/>
        <w:t xml:space="preserve">  AND a.RadID = r.RadID</w:t>
        <w:br/>
        <w:t xml:space="preserve">  AND a.StartStation = s.StationID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680" w:bottom="567" w:left="68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Warm-up A2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2 · SPUR DER RÄDER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Warm-up-Karten Akte 2</dc:title>
  <dc:subject>Spur der Räder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2</vt:lpwstr>
  </property>
  <property fmtid="{D5CDD505-2E9C-101B-9397-08002B2CF9AE}" pid="3" name="DD-Art">
    <vt:lpwstr>warmup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Warm-up A2</vt:lpwstr>
  </property>
</Properties>
</file>