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6 · DS 12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Durfte die Detektei das?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 · Rollenkarten-Debatte · 5 Rollenkarten, je 4 Argumentkarten, Beobachtungsbogen · 25 Minuten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502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50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läuft die Debatte (25 Minuten)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rPr>
                <w:b/>
              </w:rPr>
              <w:t>Vorbereitung (6'):</w:t>
            </w:r>
            <w:r>
              <w:t xml:space="preserve"> Rollengruppen zu 4–6 Personen. Jede Gruppe erhält eine Rollenkarte und vier Argumentkarten und verwendet mindestens zwei DSGVO-Grundsätze.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rPr>
                <w:b/>
              </w:rPr>
              <w:t>Talkrunde (12'):</w:t>
            </w:r>
            <w:r>
              <w:t xml:space="preserve"> Je eine Sprecherin oder ein Sprecher pro Rolle, die Lehrkraft moderiert. Die übrigen füllen den Beobachtungsbogen aus und dürfen ihrer Sprecherin bzw. ihrem Sprecher Zettel reichen.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rPr>
                <w:b/>
              </w:rPr>
              <w:t>Rollen ablegen (4'):</w:t>
            </w:r>
            <w:r>
              <w:t xml:space="preserve"> Persönliche Abstimmung per Handzeichen, danach zwei Begründungen aus dem Plenum.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4.</w:t>
              <w:tab/>
            </w:r>
            <w:r>
              <w:rPr>
                <w:b/>
              </w:rPr>
              <w:t>Sicherung (3'):</w:t>
            </w:r>
            <w:r>
              <w:t xml:space="preserve"> Kriterien für ein begründetes Urteil festhalten.</w:t>
            </w:r>
          </w:p>
          <w:p>
            <w:pPr>
              <w:pStyle w:val="DDTabellentext"/>
              <w:spacing w:after="60"/>
            </w:pPr>
            <w:r>
              <w:t>Die rechtlichen Aussagen auf den Karten sind didaktisch vereinfacht. Die Debatte hat kein „richtiges“ Ende.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Leitfragen der Moderation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„Welcher Zweck rechtfertigt das Zusammenführen?“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„Was hätte die Stadt nie veröffentlichen dürfen?“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„Wer trägt die Verantwortung – wer veröffentlicht oder wer verknüpft?“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Ein begründetes Urteil in vier Schritten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rPr>
                <w:b/>
              </w:rPr>
              <w:t>Grundsatz:</w:t>
            </w:r>
            <w:r>
              <w:t xml:space="preserve"> Welcher Grundsatz ist betroffen? (z. B. Zweckbindung)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rPr>
                <w:b/>
              </w:rPr>
              <w:t>Sachverhalt:</w:t>
            </w:r>
            <w:r>
              <w:t xml:space="preserve"> Was genau ist passiert? (Rad-Daten für eine Fahndung genutzt)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rPr>
                <w:b/>
              </w:rPr>
              <w:t>Abwägung:</w:t>
            </w:r>
            <w:r>
              <w:t xml:space="preserve"> Was spricht dafür, was dagegen? (Aufklärung gegen Rechte Unbeteiligter)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4.</w:t>
              <w:tab/>
            </w:r>
            <w:r>
              <w:rPr>
                <w:b/>
              </w:rPr>
              <w:t>Urteil:</w:t>
            </w:r>
            <w:r>
              <w:t xml:space="preserve"> Klare Aussage mit „weil“. (unzulässig, weil keine Rechtsgrundlage für den neuen Zweck …)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Beobachtungsbogen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752" w:type="dxa"/>
      </w:tblPr>
      <w:tblGrid>
        <w:gridCol w:w="2835"/>
        <w:gridCol w:w="3855"/>
        <w:gridCol w:w="3061"/>
      </w:tblGrid>
      <w:tr>
        <w:trPr>
          <w:tblHeader/>
        </w:trPr>
        <w:tc>
          <w:tcPr>
            <w:tcW w:type="dxa" w:w="28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8"/>
              </w:rPr>
              <w:t>Rolle</w:t>
            </w:r>
          </w:p>
        </w:tc>
        <w:tc>
          <w:tcPr>
            <w:tcW w:type="dxa" w:w="385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8"/>
              </w:rPr>
              <w:t>stärkstes Argument (mit Grundsatz)</w:t>
            </w:r>
          </w:p>
        </w:tc>
        <w:tc>
          <w:tcPr>
            <w:tcW w:type="dxa" w:w="30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8"/>
              </w:rPr>
              <w:t>schwächste Stelle</w:t>
            </w:r>
          </w:p>
        </w:tc>
      </w:tr>
      <w:tr>
        <w:trPr>
          <w:trHeight w:val="850"/>
        </w:trP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1 · Stadt Weserstedt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trHeight w:val="850"/>
        </w:trP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2 · Datendetektei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trHeight w:val="850"/>
        </w:trP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3 · Das Phantom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trHeight w:val="850"/>
        </w:trP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4 · Bürgerin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trHeight w:val="850"/>
        </w:trP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5 · Landesdatenschutzbehörde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trHeight w:val="850"/>
        </w:trP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mein Urteil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p>
      <w:r>
        <w:br w:type="page"/>
      </w:r>
    </w:p>
    <w:p>
      <w:pPr>
        <w:pStyle w:val="Heading2"/>
      </w:pPr>
      <w:r>
        <w:t>Rolle 1 – Stadt Weserstedt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BF7EE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ROLLENKARTE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Stadt Weserstedt · Bürgermeisterin Annegret Vollmers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Ausgangslage:</w:t>
            </w:r>
            <w:r>
              <w:t xml:space="preserve"> Die Stadt wurde durch das Phantom geschädigt (Fundbuch, Lastenräder, Festkasse, Vereinsliste). Sie hat der Detektei pseudonyme Exporte aus StadtRad, Stadtfest, TuS, WeserApp und dem Einwohnerverzeichnis überlassen.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Eure Position:</w:t>
            </w:r>
            <w:r>
              <w:t xml:space="preserve"> </w:t>
            </w:r>
            <w:r>
              <w:rPr>
                <w:i/>
              </w:rPr>
              <w:t>Die Weitergabe war verantwortbar – die Stadt wurde geschädigt und hat nur pseudonyme Daten herausgegeben.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Leitfrage an eure Rolle:</w:t>
            </w:r>
            <w:r>
              <w:t xml:space="preserve"> Ist „Fahndung“ ein neuer Zweck, für den die Daten nie erhoben wurden (Zweckbindung) – und wer hätte über diese Weitergabe entscheiden dürfen?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Auftrag (6 Minuten):</w:t>
            </w:r>
            <w:r>
              <w:t xml:space="preserve"> Lest die vier Argumentkarten, wählt die stärksten aus und ergänzt mindestens ein eigenes Argument. Verwendet mindestens </w:t>
            </w:r>
            <w:r>
              <w:rPr>
                <w:b/>
              </w:rPr>
              <w:t>zwei</w:t>
            </w:r>
            <w:r>
              <w:t xml:space="preserve"> Grundsätze (Zweckbindung, Datenminimierung, Rechtsgrundlage, Transparenz, Speicherbegrenzung). Bestimmt eine Sprecherin oder einen Sprecher.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1.1 · RECHTSGRUNDLAGE</w:t>
            </w:r>
          </w:p>
          <w:p>
            <w:pPr>
              <w:pStyle w:val="DDTabellentext"/>
            </w:pPr>
            <w:r>
              <w:rPr>
                <w:sz w:val="26"/>
              </w:rPr>
              <w:t>Alle Daten wurden rechtmäßig erhoben: Ausleihvertrag bei StadtRad, Abrechnung des Stadtfests, Vereinsverwaltung – es gab jeweils eine Rechtsgrundlage.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1.2 · DATENMINIMIERUNG</w:t>
            </w:r>
          </w:p>
          <w:p>
            <w:pPr>
              <w:pStyle w:val="DDTabellentext"/>
            </w:pPr>
            <w:r>
              <w:rPr>
                <w:sz w:val="26"/>
              </w:rPr>
              <w:t>Wir haben keine Namen weitergegeben, nur Tokens. An Datenminimierung haben wir gedacht.</w:t>
            </w:r>
          </w:p>
        </w:tc>
      </w:tr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1.3 · ÖFFENTLICHES INTERESSE</w:t>
            </w:r>
          </w:p>
          <w:p>
            <w:pPr>
              <w:pStyle w:val="DDTabellentext"/>
            </w:pPr>
            <w:r>
              <w:rPr>
                <w:sz w:val="26"/>
              </w:rPr>
              <w:t>Manipulationen an städtischen Daten zu stoppen liegt im öffentlichen Interesse; die Bürgerinnen und Bürger erwarten Aufklärung.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1.4 · SPEICHERBEGRENZUNG</w:t>
            </w:r>
          </w:p>
          <w:p>
            <w:pPr>
              <w:pStyle w:val="DDTabellentext"/>
            </w:pPr>
            <w:r>
              <w:rPr>
                <w:sz w:val="26"/>
              </w:rPr>
              <w:t>Die Exporte gingen nur an die beauftragte Detektei und werden nach Abschluss des Falls gelöscht.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Rolle 2 – Datendetektei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BF7EE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ROLLENKARTE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Datendetektei · Edda Lorenz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Ausgangslage:</w:t>
            </w:r>
            <w:r>
              <w:t xml:space="preserve"> Die Detektei hat im Auftrag der Stadt die Exporte verknüpft und das Phantom enttarnt. Zwei Unbeteiligte standen dabei kurz auf der Kandidatenliste.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Eure Position:</w:t>
            </w:r>
            <w:r>
              <w:t xml:space="preserve"> </w:t>
            </w:r>
            <w:r>
              <w:rPr>
                <w:i/>
              </w:rPr>
              <w:t>Wir hatten einen Auftrag und ein gutes Ziel – aber wir müssen uns fragen, ob das genügt.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Leitfrage an eure Rolle:</w:t>
            </w:r>
            <w:r>
              <w:t xml:space="preserve"> Rechtfertigt ein richtiges Ergebnis die Methode – und darf eine private Detektei Daten verknüpfen, für die es keine Rechtsgrundlage und keine Einwilligung der Betroffenen gibt?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Auftrag (6 Minuten):</w:t>
            </w:r>
            <w:r>
              <w:t xml:space="preserve"> Lest die vier Argumentkarten, wählt die stärksten aus und ergänzt mindestens ein eigenes Argument. Verwendet mindestens </w:t>
            </w:r>
            <w:r>
              <w:rPr>
                <w:b/>
              </w:rPr>
              <w:t>zwei</w:t>
            </w:r>
            <w:r>
              <w:t xml:space="preserve"> Grundsätze (Zweckbindung, Datenminimierung, Rechtsgrundlage, Transparenz, Speicherbegrenzung). Bestimmt eine Sprecherin oder einen Sprecher.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2.1 · AUFTRAG</w:t>
            </w:r>
          </w:p>
          <w:p>
            <w:pPr>
              <w:pStyle w:val="DDTabellentext"/>
            </w:pPr>
            <w:r>
              <w:rPr>
                <w:sz w:val="26"/>
              </w:rPr>
              <w:t>Die Stadt hat uns die Daten freiwillig übergeben; wir haben nichts gehackt.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2.2 · DATENMINIMIERUNG</w:t>
            </w:r>
          </w:p>
          <w:p>
            <w:pPr>
              <w:pStyle w:val="DDTabellentext"/>
            </w:pPr>
            <w:r>
              <w:rPr>
                <w:sz w:val="26"/>
              </w:rPr>
              <w:t>Wir haben nur so viel verknüpft wie nötig und die Unbeteiligten nicht weiter verfolgt.</w:t>
            </w:r>
          </w:p>
        </w:tc>
      </w:tr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2.3 · DATENSICHERHEIT</w:t>
            </w:r>
          </w:p>
          <w:p>
            <w:pPr>
              <w:pStyle w:val="DDTabellentext"/>
            </w:pPr>
            <w:r>
              <w:rPr>
                <w:sz w:val="26"/>
              </w:rPr>
              <w:t>Ohne Aufklärung hätte das Phantom womöglich weitere Datenbestände manipuliert – die Integrität der städtischen Daten stand auf dem Spiel.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2.4 · VERTRAULICHKEIT</w:t>
            </w:r>
          </w:p>
          <w:p>
            <w:pPr>
              <w:pStyle w:val="DDTabellentext"/>
            </w:pPr>
            <w:r>
              <w:rPr>
                <w:sz w:val="26"/>
              </w:rPr>
              <w:t>Wir haben die Ergebnisse nur der Stadt mitgeteilt und nichts veröffentlicht.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Rolle 3 – Das Phantom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BF7EE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ROLLENKARTE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Das Phantom · „Nora Falter“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Ausgangslage:</w:t>
            </w:r>
            <w:r>
              <w:t xml:space="preserve"> Hinter dem Tarnnamen „Nora Falter“ steht eine Person, die im Schlussplädoyer enttarnt wird. Sie hat absichtlich Datenpannen gelegt – und nichts behalten.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Nach dem Schlussplädoyer eintragen:</w:t>
            </w:r>
            <w:r>
              <w:t xml:space="preserve"> Name ______________________   früherer Beruf ______________________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Eure Position:</w:t>
            </w:r>
            <w:r>
              <w:t xml:space="preserve"> </w:t>
            </w:r>
            <w:r>
              <w:rPr>
                <w:i/>
              </w:rPr>
              <w:t>Ich habe sichtbar gemacht, was die Stadt seit Jahren ignoriert.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Leitfrage an eure Rolle:</w:t>
            </w:r>
            <w:r>
              <w:t xml:space="preserve"> Darf man selbst Regeln brechen, um zu zeigen, dass andere Regeln gebrochen werden?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Auftrag (6 Minuten):</w:t>
            </w:r>
            <w:r>
              <w:t xml:space="preserve"> Lest die vier Argumentkarten, wählt die stärksten aus und ergänzt mindestens ein eigenes Argument. Verwendet mindestens </w:t>
            </w:r>
            <w:r>
              <w:rPr>
                <w:b/>
              </w:rPr>
              <w:t>zwei</w:t>
            </w:r>
            <w:r>
              <w:t xml:space="preserve"> Grundsätze (Zweckbindung, Datenminimierung, Rechtsgrundlage, Transparenz, Speicherbegrenzung). Bestimmt eine Sprecherin oder einen Sprecher.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3.1 · QUASI-IDENTIFIKATOREN</w:t>
            </w:r>
          </w:p>
          <w:p>
            <w:pPr>
              <w:pStyle w:val="DDTabellentext"/>
            </w:pPr>
            <w:r>
              <w:rPr>
                <w:sz w:val="26"/>
              </w:rPr>
              <w:t>„Pseudonym“ ist nicht „anonym“: Jahrgang, Stadtteil und Tarif genügen, um Menschen zu erkennen – die Detektei hat es bewiesen.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3.2 · TRANSPARENZ / SPEICHERBEGRENZUNG</w:t>
            </w:r>
          </w:p>
          <w:p>
            <w:pPr>
              <w:pStyle w:val="DDTabellentext"/>
            </w:pPr>
            <w:r>
              <w:rPr>
                <w:sz w:val="26"/>
              </w:rPr>
              <w:t>Die WeserApp speichert minutengenaue Check-ins monatelang, ohne dass es jemand weiß.</w:t>
            </w:r>
          </w:p>
        </w:tc>
      </w:tr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3.3 · DATENSICHERHEIT</w:t>
            </w:r>
          </w:p>
          <w:p>
            <w:pPr>
              <w:pStyle w:val="DDTabellentext"/>
            </w:pPr>
            <w:r>
              <w:rPr>
                <w:sz w:val="26"/>
              </w:rPr>
              <w:t>Die Daten der Stadt waren schlecht geschützt: Zugänge wurden nicht gesperrt, Änderungen nicht geprüft. Ich habe nichts behalten und niemanden verletzt.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3.4 · DATENMINIMIERUNG</w:t>
            </w:r>
          </w:p>
          <w:p>
            <w:pPr>
              <w:pStyle w:val="DDTabellentext"/>
            </w:pPr>
            <w:r>
              <w:rPr>
                <w:sz w:val="26"/>
              </w:rPr>
              <w:t>Für eine Fahrrad-Abrechnung braucht niemand Jahrgang, Stadtteil und Startzeit im Export – die Stadt gibt mehr heraus als nötig.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Rolle 4 – Bürgerin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BF7EE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ROLLENKARTE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Bürgerin · Tamara Leversen, Hafenviertel, Jahrgang 1988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Ausgangslage:</w:t>
            </w:r>
            <w:r>
              <w:t xml:space="preserve"> Sie nutzt StadtRad (Tarif Basis) und die WeserApp. Weil sie 1988 geboren ist und im Hafenviertel wohnt, stand sie kurz auf der Kandidatenliste der Detektei – obwohl sie mit nichts zu tun hat.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Eure Position:</w:t>
            </w:r>
            <w:r>
              <w:t xml:space="preserve"> </w:t>
            </w:r>
            <w:r>
              <w:rPr>
                <w:i/>
              </w:rPr>
              <w:t>Ich war verdächtig, ohne irgendetwas getan zu haben – und niemand hat mich gefragt.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Leitfrage an eure Rolle:</w:t>
            </w:r>
            <w:r>
              <w:t xml:space="preserve"> Was müsste die Stadt ändern, damit du ihr deine Daten wieder anvertraust?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Auftrag (6 Minuten):</w:t>
            </w:r>
            <w:r>
              <w:t xml:space="preserve"> Lest die vier Argumentkarten, wählt die stärksten aus und ergänzt mindestens ein eigenes Argument. Verwendet mindestens </w:t>
            </w:r>
            <w:r>
              <w:rPr>
                <w:b/>
              </w:rPr>
              <w:t>zwei</w:t>
            </w:r>
            <w:r>
              <w:t xml:space="preserve"> Grundsätze (Zweckbindung, Datenminimierung, Rechtsgrundlage, Transparenz, Speicherbegrenzung). Bestimmt eine Sprecherin oder einen Sprecher.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4.1 · TRANSPARENZ</w:t>
            </w:r>
          </w:p>
          <w:p>
            <w:pPr>
              <w:pStyle w:val="DDTabellentext"/>
            </w:pPr>
            <w:r>
              <w:rPr>
                <w:sz w:val="26"/>
              </w:rPr>
              <w:t>Ich wusste nicht, dass die WeserApp an jeder StadtRad-Station automatisch eincheckt.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4.2 · EINWILLIGUNG / ZWECKBINDUNG</w:t>
            </w:r>
          </w:p>
          <w:p>
            <w:pPr>
              <w:pStyle w:val="DDTabellentext"/>
            </w:pPr>
            <w:r>
              <w:rPr>
                <w:sz w:val="26"/>
              </w:rPr>
              <w:t>Ich habe für Fahrrad und App eingewilligt, nicht für eine Fahndung.</w:t>
            </w:r>
          </w:p>
        </w:tc>
      </w:tr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4.3 · INFORMATIONELLE SELBSTBESTIMMUNG</w:t>
            </w:r>
          </w:p>
          <w:p>
            <w:pPr>
              <w:pStyle w:val="DDTabellentext"/>
            </w:pPr>
            <w:r>
              <w:rPr>
                <w:sz w:val="26"/>
              </w:rPr>
              <w:t>Ich will wissen und mitentscheiden, wer was über mich weiß.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4.4 · SPEICHERBEGRENZUNG</w:t>
            </w:r>
          </w:p>
          <w:p>
            <w:pPr>
              <w:pStyle w:val="DDTabellentext"/>
            </w:pPr>
            <w:r>
              <w:rPr>
                <w:sz w:val="26"/>
              </w:rPr>
              <w:t>Die App hat gespeichert, wo ich nachts bin – meine Adresse. Das soll sofort gelöscht werden.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Rolle 5 – Landesdatenschutzbehörde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BF7EE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ROLLENKARTE 5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Landesdatenschutzbehörde · Referent Mats Oltmanns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Ausgangslage:</w:t>
            </w:r>
            <w:r>
              <w:t xml:space="preserve"> Die (fiktive) Aufsichtsbehörde prüft unabhängig, ob Stadt und Detektei datenschutzgerecht gehandelt haben.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Eure Position:</w:t>
            </w:r>
            <w:r>
              <w:t xml:space="preserve"> </w:t>
            </w:r>
            <w:r>
              <w:rPr>
                <w:i/>
              </w:rPr>
              <w:t>Wir prüfen unabhängig – und sehen Probleme auf allen Seiten.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Leitfrage an eure Rolle:</w:t>
            </w:r>
            <w:r>
              <w:t xml:space="preserve"> Welche technischen und organisatorischen Maßnahmen hätten alle vier Taten – und die Enttarnung – verhindert?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Auftrag (6 Minuten):</w:t>
            </w:r>
            <w:r>
              <w:t xml:space="preserve"> Lest die vier Argumentkarten, wählt die stärksten aus und ergänzt mindestens ein eigenes Argument. Verwendet mindestens </w:t>
            </w:r>
            <w:r>
              <w:rPr>
                <w:b/>
              </w:rPr>
              <w:t>zwei</w:t>
            </w:r>
            <w:r>
              <w:t xml:space="preserve"> Grundsätze (Zweckbindung, Datenminimierung, Rechtsgrundlage, Transparenz, Speicherbegrenzung). Bestimmt eine Sprecherin oder einen Sprecher.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5.1 · RECHTSGRUNDLAGE / ZWECKBINDUNG</w:t>
            </w:r>
          </w:p>
          <w:p>
            <w:pPr>
              <w:pStyle w:val="DDTabellentext"/>
            </w:pPr>
            <w:r>
              <w:rPr>
                <w:sz w:val="26"/>
              </w:rPr>
              <w:t>Pseudonymisierte Daten sind personenbezogen. Ihre Weitergabe an eine private Stelle braucht eine Rechtsgrundlage; ein neuer Zweck muss geprüft werden.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5.2 · DATENMINIMIERUNG / SPEICHERBEGRENZUNG</w:t>
            </w:r>
          </w:p>
          <w:p>
            <w:pPr>
              <w:pStyle w:val="DDTabellentext"/>
            </w:pPr>
            <w:r>
              <w:rPr>
                <w:sz w:val="26"/>
              </w:rPr>
              <w:t>Für die Verkehrsplanung reichen aggregierte Zahlen je Station und Stunde – keine Einzel-Check-ins mit Gerätekennung über Monate.</w:t>
            </w:r>
          </w:p>
        </w:tc>
      </w:tr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5.3 · DATENSICHERHEIT</w:t>
            </w:r>
          </w:p>
          <w:p>
            <w:pPr>
              <w:pStyle w:val="DDTabellentext"/>
            </w:pPr>
            <w:r>
              <w:rPr>
                <w:sz w:val="26"/>
              </w:rPr>
              <w:t>Zugänge ehemaliger Beschäftigter sperren, Zugriffsrechte nach Rollen, Änderungen protokollieren, Exporte verschlüsseln.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5.4 · PROFILBILDUNG</w:t>
            </w:r>
          </w:p>
          <w:p>
            <w:pPr>
              <w:pStyle w:val="DDTabellentext"/>
            </w:pPr>
            <w:r>
              <w:rPr>
                <w:sz w:val="26"/>
              </w:rPr>
              <w:t>Wer viele Quellen automatisiert verknüpft, erzeugt Bewegungsprofile. Kleine Gruppen müssen deshalb vor jeder Weitergabe zusammengefasst werden.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DS 12b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6 · DATENSPUREN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Durfte die Detektei das?</dc:title>
  <dc:subject>Datenspuren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6</vt:lpwstr>
  </property>
  <property fmtid="{D5CDD505-2E9C-101B-9397-08002B2CF9AE}" pid="3" name="DD-Art">
    <vt:lpwstr>unplugged</vt:lpwstr>
  </property>
  <property fmtid="{D5CDD505-2E9C-101B-9397-08002B2CF9AE}" pid="4" name="DD-Fassung">
    <vt:lpwstr>schueler</vt:lpwstr>
  </property>
  <property fmtid="{D5CDD505-2E9C-101B-9397-08002B2CF9AE}" pid="5" name="DD-Kuer">
    <vt:lpwstr>nein</vt:lpwstr>
  </property>
  <property fmtid="{D5CDD505-2E9C-101B-9397-08002B2CF9AE}" pid="6" name="DD-Material">
    <vt:lpwstr>Unplugged DS 12b</vt:lpwstr>
  </property>
</Properties>
</file>