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W w:w="9639"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6804"/>
        <w:gridCol w:w="2835"/>
      </w:tblGrid>
      <w:tr>
        <w:tc>
          <w:tcPr>
            <w:tcW w:type="dxa" w:w="6803"/>
            <w:tcBorders>
              <w:top w:val="single" w:sz="12" w:space="0" w:color="1C2B3A"/>
              <w:bottom w:val="single" w:sz="12" w:space="0" w:color="1C2B3A"/>
            </w:tcBorders>
            <w:tcMar>
              <w:top w:w="113" w:type="dxa"/>
              <w:left w:w="57" w:type="dxa"/>
              <w:bottom w:w="113" w:type="dxa"/>
              <w:right w:w="57" w:type="dxa"/>
            </w:tcMar>
          </w:tcPr>
          <w:p>
            <w:pPr>
              <w:pStyle w:val="DDTabellentext"/>
            </w:pPr>
            <w:r>
              <w:rPr>
                <w:rFonts w:ascii="IBM Plex Mono" w:hAnsi="IBM Plex Mono" w:eastAsia="IBM Plex Mono" w:cs="IBM Plex Mono"/>
                <w:b/>
                <w:color w:val="46525E"/>
                <w:sz w:val="15"/>
                <w:spacing w:val="16"/>
              </w:rPr>
              <w:t>INFORMATIK · ERHÖHTES ANFORDERUNGSNIVEAU (EA)</w:t>
            </w:r>
          </w:p>
          <w:p>
            <w:pPr>
              <w:pStyle w:val="DDTabellentext"/>
            </w:pPr>
            <w:r>
              <w:rPr>
                <w:rFonts w:ascii="Barlow Condensed SemiBold" w:hAnsi="Barlow Condensed SemiBold" w:eastAsia="Barlow Condensed SemiBold" w:cs="Barlow Condensed SemiBold"/>
                <w:sz w:val="38"/>
              </w:rPr>
              <w:t>Nachschreibklausur Datenbanken (eA)</w:t>
            </w:r>
          </w:p>
          <w:p>
            <w:pPr>
              <w:pStyle w:val="DDTabellentext"/>
            </w:pPr>
            <w:r>
              <w:rPr>
                <w:color w:val="46525E"/>
              </w:rPr>
              <w:t>Kontext: Kostümverleih der Theater-AG</w:t>
            </w:r>
          </w:p>
          <w:p>
            <w:pPr>
              <w:pStyle w:val="DDTabellentext"/>
            </w:pPr>
            <w:r>
              <w:rPr>
                <w:color w:val="46525E"/>
                <w:sz w:val="18"/>
              </w:rPr>
              <w:t>Bearbeitungszeit: 135 Minuten · Hilfsmittel: Operatorenübersicht · Gesamt: 60 BE</w:t>
            </w:r>
          </w:p>
        </w:tc>
        <w:tc>
          <w:tcPr>
            <w:tcW w:type="dxa" w:w="2835"/>
            <w:tcBorders>
              <w:top w:val="single" w:sz="12" w:space="0" w:color="1C2B3A"/>
              <w:bottom w:val="single" w:sz="12" w:space="0" w:color="1C2B3A"/>
            </w:tcBorders>
            <w:tcMar>
              <w:top w:w="113" w:type="dxa"/>
              <w:left w:w="57" w:type="dxa"/>
              <w:bottom w:w="113" w:type="dxa"/>
              <w:right w:w="57" w:type="dxa"/>
            </w:tcMar>
          </w:tcPr>
          <w:p>
            <w:pPr>
              <w:pStyle w:val="DDTabellentext"/>
              <w:tabs>
                <w:tab w:pos="2665" w:val="left" w:leader="dot"/>
              </w:tabs>
              <w:spacing w:before="160"/>
            </w:pPr>
            <w:r>
              <w:rPr>
                <w:rFonts w:ascii="IBM Plex Mono" w:hAnsi="IBM Plex Mono" w:eastAsia="IBM Plex Mono" w:cs="IBM Plex Mono"/>
                <w:color w:val="58626D"/>
                <w:sz w:val="14"/>
                <w:spacing w:val="16"/>
              </w:rPr>
              <w:t>NAME</w:t>
              <w:tab/>
              <w:t>​</w:t>
            </w:r>
          </w:p>
          <w:p>
            <w:pPr>
              <w:pStyle w:val="DDTabellentext"/>
              <w:tabs>
                <w:tab w:pos="2665" w:val="left" w:leader="dot"/>
              </w:tabs>
              <w:spacing w:before="160"/>
            </w:pPr>
            <w:r>
              <w:rPr>
                <w:rFonts w:ascii="IBM Plex Mono" w:hAnsi="IBM Plex Mono" w:eastAsia="IBM Plex Mono" w:cs="IBM Plex Mono"/>
                <w:color w:val="58626D"/>
                <w:sz w:val="14"/>
                <w:spacing w:val="16"/>
              </w:rPr>
              <w:t>DATUM</w:t>
              <w:tab/>
              <w:t>​</w:t>
            </w:r>
          </w:p>
        </w:tc>
      </w:tr>
    </w:tbl>
    <w:p>
      <w:pPr>
        <w:spacing w:after="0" w:line="160" w:lineRule="exact"/>
      </w:pPr>
    </w:p>
    <w:p>
      <w:r>
        <w:t>Bearbeiten Sie die Aufgaben auf gesondertem Papier und schreiben Sie auf jedem Blatt Ihren Namen (bei der Generalprobe Ihre Ermittlernummer). Die Bewertungseinheiten (BE) stehen hinter jeder Teilaufgabe.</w:t>
      </w:r>
    </w:p>
    <w:p>
      <w:pPr>
        <w:pStyle w:val="Heading1"/>
        <w:pageBreakBefore w:val="0"/>
      </w:pPr>
      <w:r>
        <w:t>Aufgabe A · Kostümverleih der Theater-AG (30 BE)</w:t>
      </w:r>
    </w:p>
    <w:p>
      <w:r>
        <w:t>Die Theater-AG eines Gymnasiums verleiht ihren Kostümfundus an die eigenen Mitglieder für Proben und Aufführungen. Erfasst wird, wer welches Kostüm für welche Rolle in welchem Stück von wann bis wann ausgeliehen hat; Bis ist NULL, solange das Kostüm nicht zurückgegeben ist. Ältere Mitglieder begleiten als Patin bzw. Pate neue Mitglieder.</w:t>
      </w: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1 · Relationenschema</w:t>
            </w:r>
          </w:p>
          <w:p>
            <w:pPr>
              <w:spacing w:after="100"/>
            </w:pPr>
            <w:r>
              <w:rPr>
                <w:rFonts w:ascii="IBM Plex Mono" w:hAnsi="IBM Plex Mono" w:eastAsia="IBM Plex Mono" w:cs="IBM Plex Mono"/>
                <w:sz w:val="18"/>
              </w:rPr>
              <w:t>Mitglied(</w:t>
            </w:r>
            <w:r>
              <w:rPr>
                <w:rFonts w:ascii="IBM Plex Mono" w:hAnsi="IBM Plex Mono" w:eastAsia="IBM Plex Mono" w:cs="IBM Plex Mono"/>
                <w:sz w:val="18"/>
                <w:u w:val="single"/>
              </w:rPr>
              <w:t>MitgliedNr</w:t>
            </w:r>
            <w:r>
              <w:rPr>
                <w:rFonts w:ascii="IBM Plex Mono" w:hAnsi="IBM Plex Mono" w:eastAsia="IBM Plex Mono" w:cs="IBM Plex Mono"/>
                <w:sz w:val="18"/>
              </w:rPr>
              <w:t xml:space="preserve">, Vorname, Nachname, Klasse, </w:t>
            </w:r>
            <w:r>
              <w:rPr>
                <w:rFonts w:ascii="IBM Plex Mono" w:hAnsi="IBM Plex Mono" w:eastAsia="IBM Plex Mono" w:cs="IBM Plex Mono"/>
                <w:color w:val="B3261E"/>
                <w:sz w:val="18"/>
              </w:rPr>
              <w:t>↑</w:t>
            </w:r>
            <w:r>
              <w:rPr>
                <w:rFonts w:ascii="IBM Plex Mono" w:hAnsi="IBM Plex Mono" w:eastAsia="IBM Plex Mono" w:cs="IBM Plex Mono"/>
                <w:sz w:val="18"/>
              </w:rPr>
              <w:t>PateNr)</w:t>
            </w:r>
          </w:p>
          <w:p>
            <w:pPr>
              <w:spacing w:after="100"/>
            </w:pPr>
            <w:r>
              <w:rPr>
                <w:rFonts w:ascii="IBM Plex Mono" w:hAnsi="IBM Plex Mono" w:eastAsia="IBM Plex Mono" w:cs="IBM Plex Mono"/>
                <w:sz w:val="18"/>
              </w:rPr>
              <w:t>Kostuem(</w:t>
            </w:r>
            <w:r>
              <w:rPr>
                <w:rFonts w:ascii="IBM Plex Mono" w:hAnsi="IBM Plex Mono" w:eastAsia="IBM Plex Mono" w:cs="IBM Plex Mono"/>
                <w:sz w:val="18"/>
                <w:u w:val="single"/>
              </w:rPr>
              <w:t>KostuemNr</w:t>
            </w:r>
            <w:r>
              <w:rPr>
                <w:rFonts w:ascii="IBM Plex Mono" w:hAnsi="IBM Plex Mono" w:eastAsia="IBM Plex Mono" w:cs="IBM Plex Mono"/>
                <w:sz w:val="18"/>
              </w:rPr>
              <w:t>, Bezeichnung, Groesse, Epoche, Zustand)</w:t>
            </w:r>
          </w:p>
          <w:p>
            <w:pPr>
              <w:spacing w:after="100"/>
            </w:pPr>
            <w:r>
              <w:rPr>
                <w:rFonts w:ascii="IBM Plex Mono" w:hAnsi="IBM Plex Mono" w:eastAsia="IBM Plex Mono" w:cs="IBM Plex Mono"/>
                <w:sz w:val="18"/>
              </w:rPr>
              <w:t>Stueck(</w:t>
            </w:r>
            <w:r>
              <w:rPr>
                <w:rFonts w:ascii="IBM Plex Mono" w:hAnsi="IBM Plex Mono" w:eastAsia="IBM Plex Mono" w:cs="IBM Plex Mono"/>
                <w:sz w:val="18"/>
                <w:u w:val="single"/>
              </w:rPr>
              <w:t>StueckNr</w:t>
            </w:r>
            <w:r>
              <w:rPr>
                <w:rFonts w:ascii="IBM Plex Mono" w:hAnsi="IBM Plex Mono" w:eastAsia="IBM Plex Mono" w:cs="IBM Plex Mono"/>
                <w:sz w:val="18"/>
              </w:rPr>
              <w:t>, Titel, Premiere)</w:t>
            </w:r>
          </w:p>
          <w:p>
            <w:pPr>
              <w:spacing w:after="100"/>
            </w:pPr>
            <w:r>
              <w:rPr>
                <w:rFonts w:ascii="IBM Plex Mono" w:hAnsi="IBM Plex Mono" w:eastAsia="IBM Plex Mono" w:cs="IBM Plex Mono"/>
                <w:sz w:val="18"/>
              </w:rPr>
              <w:t>Rolle(</w:t>
            </w:r>
            <w:r>
              <w:rPr>
                <w:rFonts w:ascii="IBM Plex Mono" w:hAnsi="IBM Plex Mono" w:eastAsia="IBM Plex Mono" w:cs="IBM Plex Mono"/>
                <w:sz w:val="18"/>
                <w:u w:val="single"/>
              </w:rPr>
              <w:t>RollenNr</w:t>
            </w:r>
            <w:r>
              <w:rPr>
                <w:rFonts w:ascii="IBM Plex Mono" w:hAnsi="IBM Plex Mono" w:eastAsia="IBM Plex Mono" w:cs="IBM Plex Mono"/>
                <w:sz w:val="18"/>
              </w:rPr>
              <w:t xml:space="preserve">, Name, </w:t>
            </w:r>
            <w:r>
              <w:rPr>
                <w:rFonts w:ascii="IBM Plex Mono" w:hAnsi="IBM Plex Mono" w:eastAsia="IBM Plex Mono" w:cs="IBM Plex Mono"/>
                <w:color w:val="B3261E"/>
                <w:sz w:val="18"/>
              </w:rPr>
              <w:t>↑</w:t>
            </w:r>
            <w:r>
              <w:rPr>
                <w:rFonts w:ascii="IBM Plex Mono" w:hAnsi="IBM Plex Mono" w:eastAsia="IBM Plex Mono" w:cs="IBM Plex Mono"/>
                <w:sz w:val="18"/>
              </w:rPr>
              <w:t>StueckNr)</w:t>
            </w:r>
          </w:p>
          <w:p>
            <w:pPr>
              <w:spacing w:after="100"/>
            </w:pPr>
            <w:r>
              <w:rPr>
                <w:rFonts w:ascii="IBM Plex Mono" w:hAnsi="IBM Plex Mono" w:eastAsia="IBM Plex Mono" w:cs="IBM Plex Mono"/>
                <w:sz w:val="18"/>
              </w:rPr>
              <w:t>Ausleihe(</w:t>
            </w:r>
            <w:r>
              <w:rPr>
                <w:rFonts w:ascii="IBM Plex Mono" w:hAnsi="IBM Plex Mono" w:eastAsia="IBM Plex Mono" w:cs="IBM Plex Mono"/>
                <w:sz w:val="18"/>
                <w:u w:val="single"/>
              </w:rPr>
              <w:t>AusleihNr</w:t>
            </w:r>
            <w:r>
              <w:rPr>
                <w:rFonts w:ascii="IBM Plex Mono" w:hAnsi="IBM Plex Mono" w:eastAsia="IBM Plex Mono" w:cs="IBM Plex Mono"/>
                <w:sz w:val="18"/>
              </w:rPr>
              <w:t xml:space="preserve">, </w:t>
            </w:r>
            <w:r>
              <w:rPr>
                <w:rFonts w:ascii="IBM Plex Mono" w:hAnsi="IBM Plex Mono" w:eastAsia="IBM Plex Mono" w:cs="IBM Plex Mono"/>
                <w:color w:val="B3261E"/>
                <w:sz w:val="18"/>
              </w:rPr>
              <w:t>↑</w:t>
            </w:r>
            <w:r>
              <w:rPr>
                <w:rFonts w:ascii="IBM Plex Mono" w:hAnsi="IBM Plex Mono" w:eastAsia="IBM Plex Mono" w:cs="IBM Plex Mono"/>
                <w:sz w:val="18"/>
              </w:rPr>
              <w:t xml:space="preserve">KostuemNr, </w:t>
            </w:r>
            <w:r>
              <w:rPr>
                <w:rFonts w:ascii="IBM Plex Mono" w:hAnsi="IBM Plex Mono" w:eastAsia="IBM Plex Mono" w:cs="IBM Plex Mono"/>
                <w:color w:val="B3261E"/>
                <w:sz w:val="18"/>
              </w:rPr>
              <w:t>↑</w:t>
            </w:r>
            <w:r>
              <w:rPr>
                <w:rFonts w:ascii="IBM Plex Mono" w:hAnsi="IBM Plex Mono" w:eastAsia="IBM Plex Mono" w:cs="IBM Plex Mono"/>
                <w:sz w:val="18"/>
              </w:rPr>
              <w:t xml:space="preserve">MitgliedNr, </w:t>
            </w:r>
            <w:r>
              <w:rPr>
                <w:rFonts w:ascii="IBM Plex Mono" w:hAnsi="IBM Plex Mono" w:eastAsia="IBM Plex Mono" w:cs="IBM Plex Mono"/>
                <w:color w:val="B3261E"/>
                <w:sz w:val="18"/>
              </w:rPr>
              <w:t>↑</w:t>
            </w:r>
            <w:r>
              <w:rPr>
                <w:rFonts w:ascii="IBM Plex Mono" w:hAnsi="IBM Plex Mono" w:eastAsia="IBM Plex Mono" w:cs="IBM Plex Mono"/>
                <w:sz w:val="18"/>
              </w:rPr>
              <w:t>RollenNr, Von, Bis)</w:t>
            </w:r>
          </w:p>
          <w:p>
            <w:pPr>
              <w:pStyle w:val="DDTabellentext"/>
              <w:spacing w:after="60"/>
            </w:pPr>
            <w:r>
              <w:rPr>
                <w:rFonts w:ascii="IBM Plex Mono" w:hAnsi="IBM Plex Mono" w:eastAsia="IBM Plex Mono" w:cs="IBM Plex Mono"/>
                <w:color w:val="B3261E"/>
              </w:rPr>
              <w:t>↑</w:t>
            </w:r>
            <w:r>
              <w:t>PateNr verweist auf die MitgliedNr der Patin bzw. des Paten (NULL: ohne Pate). Epoche: 'Antike', 'Mittelalter', 'Barock', '19. Jahrhundert', 'Moderne' · Groesse 'S', 'M', 'L', 'XL' · Zustand 'gut', 'reparaturbedürftig' · Klasse '7a' … '12c' · Datum 'JJJJ-MM-TT'.</w:t>
            </w: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2 · Ausschnitte aus den Tabellen</w:t>
            </w:r>
          </w:p>
          <w:p>
            <w:pPr>
              <w:pStyle w:val="DDTabellentext"/>
              <w:spacing w:after="60"/>
            </w:pPr>
            <w:r>
              <w:rPr>
                <w:b/>
              </w:rPr>
              <w:t>Mitglied</w:t>
            </w:r>
          </w:p>
          <w:tbl>
            <w:tblPr>
              <w:tblStyle w:val="Datentabelle"/>
              <w:jc w:val="left"/>
              <w:tblLayout w:type="fixed"/>
              <w:tblLook w:firstColumn="1" w:firstRow="1" w:lastColumn="0" w:lastRow="0" w:noHBand="0" w:noVBand="1" w:val="04A0"/>
              <w:tblW w:w="6237" w:type="dxa"/>
            </w:tblPr>
            <w:tblGrid>
              <w:gridCol w:w="1474"/>
              <w:gridCol w:w="1134"/>
              <w:gridCol w:w="1587"/>
              <w:gridCol w:w="1020"/>
              <w:gridCol w:w="1020"/>
            </w:tblGrid>
            <w:tr>
              <w:trPr>
                <w:tblHeader/>
              </w:trPr>
              <w:tc>
                <w:tcPr>
                  <w:tcW w:type="dxa" w:w="147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u w:val="single"/>
                    </w:rPr>
                    <w:t>MitgliedNr</w:t>
                  </w:r>
                </w:p>
              </w:tc>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Vorname</w:t>
                  </w:r>
                </w:p>
              </w:tc>
              <w:tc>
                <w:tcPr>
                  <w:tcW w:type="dxa" w:w="158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Nachname</w:t>
                  </w:r>
                </w:p>
              </w:tc>
              <w:tc>
                <w:tcPr>
                  <w:tcW w:type="dxa" w:w="1020"/>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Klasse</w:t>
                  </w:r>
                </w:p>
              </w:tc>
              <w:tc>
                <w:tcPr>
                  <w:tcW w:type="dxa" w:w="1020"/>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w:t>
                  </w:r>
                  <w:r>
                    <w:rPr>
                      <w:rFonts w:ascii="IBM Plex Mono" w:hAnsi="IBM Plex Mono" w:eastAsia="IBM Plex Mono" w:cs="IBM Plex Mono"/>
                      <w:b/>
                      <w:color w:val="1C2B3A"/>
                      <w:sz w:val="16"/>
                    </w:rPr>
                    <w:t>PateNr</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Greta</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Schwarting</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7"/>
                    </w:rPr>
                    <w:t>12a</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i/>
                      <w:color w:val="58626D"/>
                      <w:sz w:val="15"/>
                    </w:rPr>
                    <w:t>NULL</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Jasper</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Haake</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7"/>
                    </w:rPr>
                    <w:t>12b</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i/>
                      <w:color w:val="58626D"/>
                      <w:sz w:val="15"/>
                    </w:rPr>
                    <w:t>NULL</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Aylin</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Rossi</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7"/>
                    </w:rPr>
                    <w:t>11c</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i/>
                      <w:color w:val="58626D"/>
                      <w:sz w:val="15"/>
                    </w:rPr>
                    <w:t>NULL</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6</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Pauline</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Tebbe</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7"/>
                    </w:rPr>
                    <w:t>10b</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9</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Lasse</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Kück</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7"/>
                    </w:rPr>
                    <w:t>11a</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i/>
                      <w:color w:val="58626D"/>
                      <w:sz w:val="15"/>
                    </w:rPr>
                    <w:t>NULL</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16</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Ole</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Klattenhoff</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7"/>
                    </w:rPr>
                    <w:t>7c</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5</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20</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Lasse</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Kück</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7"/>
                    </w:rPr>
                    <w:t>7b</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w:t>
                  </w:r>
                </w:p>
              </w:tc>
            </w:tr>
            <w:tr>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r>
          </w:tbl>
          <w:p>
            <w:pPr>
              <w:pStyle w:val="DDAbstand"/>
            </w:pPr>
          </w:p>
          <w:p>
            <w:pPr>
              <w:pStyle w:val="DDTabellentext"/>
              <w:spacing w:after="60"/>
            </w:pPr>
            <w:r>
              <w:rPr>
                <w:b/>
              </w:rPr>
              <w:t>Kostuem</w:t>
            </w:r>
          </w:p>
          <w:tbl>
            <w:tblPr>
              <w:tblStyle w:val="Datentabelle"/>
              <w:jc w:val="left"/>
              <w:tblLayout w:type="fixed"/>
              <w:tblLook w:firstColumn="1" w:firstRow="1" w:lastColumn="0" w:lastRow="0" w:noHBand="0" w:noVBand="1" w:val="04A0"/>
              <w:tblW w:w="7597" w:type="dxa"/>
            </w:tblPr>
            <w:tblGrid>
              <w:gridCol w:w="1360"/>
              <w:gridCol w:w="2381"/>
              <w:gridCol w:w="1134"/>
              <w:gridCol w:w="1587"/>
              <w:gridCol w:w="1134"/>
            </w:tblGrid>
            <w:tr>
              <w:trPr>
                <w:tblHeader/>
              </w:trPr>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u w:val="single"/>
                    </w:rPr>
                    <w:t>KostuemNr</w:t>
                  </w:r>
                </w:p>
              </w:tc>
              <w:tc>
                <w:tcPr>
                  <w:tcW w:type="dxa" w:w="238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Bezeichnung</w:t>
                  </w:r>
                </w:p>
              </w:tc>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Groesse</w:t>
                  </w:r>
                </w:p>
              </w:tc>
              <w:tc>
                <w:tcPr>
                  <w:tcW w:type="dxa" w:w="158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Epoche</w:t>
                  </w:r>
                </w:p>
              </w:tc>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Zustand</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6</w:t>
                  </w:r>
                </w:p>
              </w:tc>
              <w:tc>
                <w:tcPr>
                  <w:tcW w:type="dxa" w:w="2381"/>
                  <w:tcBorders>
                    <w:top w:val="single" w:sz="4" w:space="0" w:color="D8CCB6"/>
                    <w:left w:val="single" w:sz="4" w:space="0" w:color="D8CCB6"/>
                    <w:bottom w:val="single" w:sz="4" w:space="0" w:color="D8CCB6"/>
                    <w:right w:val="single" w:sz="4" w:space="0" w:color="D8CCB6"/>
                  </w:tcBorders>
                </w:tcPr>
                <w:p>
                  <w:pPr>
                    <w:pStyle w:val="DDTabellentext"/>
                  </w:pPr>
                  <w:r>
                    <w:rPr>
                      <w:sz w:val="17"/>
                    </w:rPr>
                    <w:t>Orakelgewand</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M</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Antike</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gut</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7</w:t>
                  </w:r>
                </w:p>
              </w:tc>
              <w:tc>
                <w:tcPr>
                  <w:tcW w:type="dxa" w:w="2381"/>
                  <w:tcBorders>
                    <w:top w:val="single" w:sz="4" w:space="0" w:color="D8CCB6"/>
                    <w:left w:val="single" w:sz="4" w:space="0" w:color="D8CCB6"/>
                    <w:bottom w:val="single" w:sz="4" w:space="0" w:color="D8CCB6"/>
                    <w:right w:val="single" w:sz="4" w:space="0" w:color="D8CCB6"/>
                  </w:tcBorders>
                </w:tcPr>
                <w:p>
                  <w:pPr>
                    <w:pStyle w:val="DDTabellentext"/>
                  </w:pPr>
                  <w:r>
                    <w:rPr>
                      <w:sz w:val="17"/>
                    </w:rPr>
                    <w:t>Ritterrüstung</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L</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Mittelalter</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gut</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14</w:t>
                  </w:r>
                </w:p>
              </w:tc>
              <w:tc>
                <w:tcPr>
                  <w:tcW w:type="dxa" w:w="2381"/>
                  <w:tcBorders>
                    <w:top w:val="single" w:sz="4" w:space="0" w:color="D8CCB6"/>
                    <w:left w:val="single" w:sz="4" w:space="0" w:color="D8CCB6"/>
                    <w:bottom w:val="single" w:sz="4" w:space="0" w:color="D8CCB6"/>
                    <w:right w:val="single" w:sz="4" w:space="0" w:color="D8CCB6"/>
                  </w:tcBorders>
                </w:tcPr>
                <w:p>
                  <w:pPr>
                    <w:pStyle w:val="DDTabellentext"/>
                  </w:pPr>
                  <w:r>
                    <w:rPr>
                      <w:sz w:val="17"/>
                    </w:rPr>
                    <w:t>Kettenhemd</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L</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Mittelalter</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gut</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15</w:t>
                  </w:r>
                </w:p>
              </w:tc>
              <w:tc>
                <w:tcPr>
                  <w:tcW w:type="dxa" w:w="2381"/>
                  <w:tcBorders>
                    <w:top w:val="single" w:sz="4" w:space="0" w:color="D8CCB6"/>
                    <w:left w:val="single" w:sz="4" w:space="0" w:color="D8CCB6"/>
                    <w:bottom w:val="single" w:sz="4" w:space="0" w:color="D8CCB6"/>
                    <w:right w:val="single" w:sz="4" w:space="0" w:color="D8CCB6"/>
                  </w:tcBorders>
                </w:tcPr>
                <w:p>
                  <w:pPr>
                    <w:pStyle w:val="DDTabellentext"/>
                  </w:pPr>
                  <w:r>
                    <w:rPr>
                      <w:sz w:val="17"/>
                    </w:rPr>
                    <w:t>Reifrockkleid rosé</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M</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Barock</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gut</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17</w:t>
                  </w:r>
                </w:p>
              </w:tc>
              <w:tc>
                <w:tcPr>
                  <w:tcW w:type="dxa" w:w="2381"/>
                  <w:tcBorders>
                    <w:top w:val="single" w:sz="4" w:space="0" w:color="D8CCB6"/>
                    <w:left w:val="single" w:sz="4" w:space="0" w:color="D8CCB6"/>
                    <w:bottom w:val="single" w:sz="4" w:space="0" w:color="D8CCB6"/>
                    <w:right w:val="single" w:sz="4" w:space="0" w:color="D8CCB6"/>
                  </w:tcBorders>
                </w:tcPr>
                <w:p>
                  <w:pPr>
                    <w:pStyle w:val="DDTabellentext"/>
                  </w:pPr>
                  <w:r>
                    <w:rPr>
                      <w:sz w:val="17"/>
                    </w:rPr>
                    <w:t>Justaucorps rot</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L</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Barock</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gut</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23</w:t>
                  </w:r>
                </w:p>
              </w:tc>
              <w:tc>
                <w:tcPr>
                  <w:tcW w:type="dxa" w:w="2381"/>
                  <w:tcBorders>
                    <w:top w:val="single" w:sz="4" w:space="0" w:color="D8CCB6"/>
                    <w:left w:val="single" w:sz="4" w:space="0" w:color="D8CCB6"/>
                    <w:bottom w:val="single" w:sz="4" w:space="0" w:color="D8CCB6"/>
                    <w:right w:val="single" w:sz="4" w:space="0" w:color="D8CCB6"/>
                  </w:tcBorders>
                </w:tcPr>
                <w:p>
                  <w:pPr>
                    <w:pStyle w:val="DDTabellentext"/>
                  </w:pPr>
                  <w:r>
                    <w:rPr>
                      <w:sz w:val="17"/>
                    </w:rPr>
                    <w:t>Gesandtenmantel</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XL</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Barock</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gut</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2381"/>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r>
          </w:tbl>
          <w:p>
            <w:pPr>
              <w:pStyle w:val="DDAbstand"/>
            </w:pPr>
          </w:p>
          <w:p>
            <w:pPr>
              <w:pStyle w:val="DDTabellentext"/>
              <w:spacing w:after="60"/>
            </w:pPr>
            <w:r>
              <w:rPr>
                <w:b/>
              </w:rPr>
              <w:t>Stueck</w:t>
            </w:r>
          </w:p>
          <w:tbl>
            <w:tblPr>
              <w:tblStyle w:val="Datentabelle"/>
              <w:jc w:val="left"/>
              <w:tblLayout w:type="fixed"/>
              <w:tblLook w:firstColumn="1" w:firstRow="1" w:lastColumn="0" w:lastRow="0" w:noHBand="0" w:noVBand="1" w:val="04A0"/>
              <w:tblW w:w="5670" w:type="dxa"/>
            </w:tblPr>
            <w:tblGrid>
              <w:gridCol w:w="1247"/>
              <w:gridCol w:w="2948"/>
              <w:gridCol w:w="1474"/>
            </w:tblGrid>
            <w:tr>
              <w:trPr>
                <w:tblHeader/>
              </w:trPr>
              <w:tc>
                <w:tcPr>
                  <w:tcW w:type="dxa" w:w="124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u w:val="single"/>
                    </w:rPr>
                    <w:t>StueckNr</w:t>
                  </w:r>
                </w:p>
              </w:tc>
              <w:tc>
                <w:tcPr>
                  <w:tcW w:type="dxa" w:w="2948"/>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Titel</w:t>
                  </w:r>
                </w:p>
              </w:tc>
              <w:tc>
                <w:tcPr>
                  <w:tcW w:type="dxa" w:w="147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Premiere</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7"/>
                    </w:rPr>
                    <w:t>Das Fest im Spiegelsaal</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2026-11-20</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7"/>
                    </w:rPr>
                    <w:t>Nebel über dem Deich</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2027-01-29</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7"/>
                    </w:rPr>
                    <w:t>Der Hof des Mondkönigs</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2027-03-19</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7"/>
                    </w:rPr>
                    <w:t>Das Orakel am Kai</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2027-06-11</w:t>
                  </w:r>
                </w:p>
              </w:tc>
            </w:tr>
          </w:tbl>
          <w:p>
            <w:pPr>
              <w:pStyle w:val="DDAbstand"/>
            </w:pP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2 · Ausschnitte aus den Tabellen (Fortsetzung)</w:t>
            </w:r>
          </w:p>
          <w:p>
            <w:pPr>
              <w:pStyle w:val="DDTabellentext"/>
              <w:spacing w:after="60"/>
            </w:pPr>
            <w:r>
              <w:rPr>
                <w:b/>
              </w:rPr>
              <w:t>Rolle</w:t>
            </w:r>
          </w:p>
          <w:tbl>
            <w:tblPr>
              <w:tblStyle w:val="Datentabelle"/>
              <w:jc w:val="left"/>
              <w:tblLayout w:type="fixed"/>
              <w:tblLook w:firstColumn="1" w:firstRow="1" w:lastColumn="0" w:lastRow="0" w:noHBand="0" w:noVBand="1" w:val="04A0"/>
              <w:tblW w:w="5216" w:type="dxa"/>
            </w:tblPr>
            <w:tblGrid>
              <w:gridCol w:w="1247"/>
              <w:gridCol w:w="2721"/>
              <w:gridCol w:w="1247"/>
            </w:tblGrid>
            <w:tr>
              <w:trPr>
                <w:tblHeader/>
              </w:trPr>
              <w:tc>
                <w:tcPr>
                  <w:tcW w:type="dxa" w:w="124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u w:val="single"/>
                    </w:rPr>
                    <w:t>RollenNr</w:t>
                  </w:r>
                </w:p>
              </w:tc>
              <w:tc>
                <w:tcPr>
                  <w:tcW w:type="dxa" w:w="272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Name</w:t>
                  </w:r>
                </w:p>
              </w:tc>
              <w:tc>
                <w:tcPr>
                  <w:tcW w:type="dxa" w:w="124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w:t>
                  </w:r>
                  <w:r>
                    <w:rPr>
                      <w:rFonts w:ascii="IBM Plex Mono" w:hAnsi="IBM Plex Mono" w:eastAsia="IBM Plex Mono" w:cs="IBM Plex Mono"/>
                      <w:b/>
                      <w:color w:val="1C2B3A"/>
                      <w:sz w:val="16"/>
                    </w:rPr>
                    <w:t>StueckNr</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2721"/>
                  <w:tcBorders>
                    <w:top w:val="single" w:sz="4" w:space="0" w:color="D8CCB6"/>
                    <w:left w:val="single" w:sz="4" w:space="0" w:color="D8CCB6"/>
                    <w:bottom w:val="single" w:sz="4" w:space="0" w:color="D8CCB6"/>
                    <w:right w:val="single" w:sz="4" w:space="0" w:color="D8CCB6"/>
                  </w:tcBorders>
                </w:tcPr>
                <w:p>
                  <w:pPr>
                    <w:pStyle w:val="DDTabellentext"/>
                  </w:pPr>
                  <w:r>
                    <w:rPr>
                      <w:sz w:val="17"/>
                    </w:rPr>
                    <w:t>Gräfin</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w:t>
                  </w:r>
                </w:p>
              </w:tc>
              <w:tc>
                <w:tcPr>
                  <w:tcW w:type="dxa" w:w="2721"/>
                  <w:tcBorders>
                    <w:top w:val="single" w:sz="4" w:space="0" w:color="D8CCB6"/>
                    <w:left w:val="single" w:sz="4" w:space="0" w:color="D8CCB6"/>
                    <w:bottom w:val="single" w:sz="4" w:space="0" w:color="D8CCB6"/>
                    <w:right w:val="single" w:sz="4" w:space="0" w:color="D8CCB6"/>
                  </w:tcBorders>
                </w:tcPr>
                <w:p>
                  <w:pPr>
                    <w:pStyle w:val="DDTabellentext"/>
                  </w:pPr>
                  <w:r>
                    <w:rPr>
                      <w:sz w:val="17"/>
                    </w:rPr>
                    <w:t>Marquis</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w:t>
                  </w:r>
                </w:p>
              </w:tc>
              <w:tc>
                <w:tcPr>
                  <w:tcW w:type="dxa" w:w="2721"/>
                  <w:tcBorders>
                    <w:top w:val="single" w:sz="4" w:space="0" w:color="D8CCB6"/>
                    <w:left w:val="single" w:sz="4" w:space="0" w:color="D8CCB6"/>
                    <w:bottom w:val="single" w:sz="4" w:space="0" w:color="D8CCB6"/>
                    <w:right w:val="single" w:sz="4" w:space="0" w:color="D8CCB6"/>
                  </w:tcBorders>
                </w:tcPr>
                <w:p>
                  <w:pPr>
                    <w:pStyle w:val="DDTabellentext"/>
                  </w:pPr>
                  <w:r>
                    <w:rPr>
                      <w:sz w:val="17"/>
                    </w:rPr>
                    <w:t>Kammerdiener</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13</w:t>
                  </w:r>
                </w:p>
              </w:tc>
              <w:tc>
                <w:tcPr>
                  <w:tcW w:type="dxa" w:w="2721"/>
                  <w:tcBorders>
                    <w:top w:val="single" w:sz="4" w:space="0" w:color="D8CCB6"/>
                    <w:left w:val="single" w:sz="4" w:space="0" w:color="D8CCB6"/>
                    <w:bottom w:val="single" w:sz="4" w:space="0" w:color="D8CCB6"/>
                    <w:right w:val="single" w:sz="4" w:space="0" w:color="D8CCB6"/>
                  </w:tcBorders>
                </w:tcPr>
                <w:p>
                  <w:pPr>
                    <w:pStyle w:val="DDTabellentext"/>
                  </w:pPr>
                  <w:r>
                    <w:rPr>
                      <w:sz w:val="17"/>
                    </w:rPr>
                    <w:t>Ritter</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15</w:t>
                  </w:r>
                </w:p>
              </w:tc>
              <w:tc>
                <w:tcPr>
                  <w:tcW w:type="dxa" w:w="2721"/>
                  <w:tcBorders>
                    <w:top w:val="single" w:sz="4" w:space="0" w:color="D8CCB6"/>
                    <w:left w:val="single" w:sz="4" w:space="0" w:color="D8CCB6"/>
                    <w:bottom w:val="single" w:sz="4" w:space="0" w:color="D8CCB6"/>
                    <w:right w:val="single" w:sz="4" w:space="0" w:color="D8CCB6"/>
                  </w:tcBorders>
                </w:tcPr>
                <w:p>
                  <w:pPr>
                    <w:pStyle w:val="DDTabellentext"/>
                  </w:pPr>
                  <w:r>
                    <w:rPr>
                      <w:sz w:val="17"/>
                    </w:rPr>
                    <w:t>Gesandter aus Venedig</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16</w:t>
                  </w:r>
                </w:p>
              </w:tc>
              <w:tc>
                <w:tcPr>
                  <w:tcW w:type="dxa" w:w="2721"/>
                  <w:tcBorders>
                    <w:top w:val="single" w:sz="4" w:space="0" w:color="D8CCB6"/>
                    <w:left w:val="single" w:sz="4" w:space="0" w:color="D8CCB6"/>
                    <w:bottom w:val="single" w:sz="4" w:space="0" w:color="D8CCB6"/>
                    <w:right w:val="single" w:sz="4" w:space="0" w:color="D8CCB6"/>
                  </w:tcBorders>
                </w:tcPr>
                <w:p>
                  <w:pPr>
                    <w:pStyle w:val="DDTabellentext"/>
                  </w:pPr>
                  <w:r>
                    <w:rPr>
                      <w:sz w:val="17"/>
                    </w:rPr>
                    <w:t>Orakel</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2721"/>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r>
          </w:tbl>
          <w:p>
            <w:pPr>
              <w:pStyle w:val="DDAbstand"/>
            </w:pPr>
          </w:p>
          <w:p>
            <w:pPr>
              <w:pStyle w:val="DDTabellentext"/>
              <w:spacing w:after="60"/>
            </w:pPr>
            <w:r>
              <w:rPr>
                <w:b/>
              </w:rPr>
              <w:t>Ausleihe</w:t>
            </w:r>
          </w:p>
          <w:tbl>
            <w:tblPr>
              <w:tblStyle w:val="Datentabelle"/>
              <w:jc w:val="left"/>
              <w:tblLayout w:type="fixed"/>
              <w:tblLook w:firstColumn="1" w:firstRow="1" w:lastColumn="0" w:lastRow="0" w:noHBand="0" w:noVBand="1" w:val="04A0"/>
              <w:tblW w:w="8391" w:type="dxa"/>
            </w:tblPr>
            <w:tblGrid>
              <w:gridCol w:w="1360"/>
              <w:gridCol w:w="1360"/>
              <w:gridCol w:w="1474"/>
              <w:gridCol w:w="1247"/>
              <w:gridCol w:w="1474"/>
              <w:gridCol w:w="1474"/>
            </w:tblGrid>
            <w:tr>
              <w:trPr>
                <w:tblHeader/>
              </w:trPr>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u w:val="single"/>
                    </w:rPr>
                    <w:t>AusleihNr</w:t>
                  </w:r>
                </w:p>
              </w:tc>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w:t>
                  </w:r>
                  <w:r>
                    <w:rPr>
                      <w:rFonts w:ascii="IBM Plex Mono" w:hAnsi="IBM Plex Mono" w:eastAsia="IBM Plex Mono" w:cs="IBM Plex Mono"/>
                      <w:b/>
                      <w:color w:val="1C2B3A"/>
                      <w:sz w:val="16"/>
                    </w:rPr>
                    <w:t>KostuemNr</w:t>
                  </w:r>
                </w:p>
              </w:tc>
              <w:tc>
                <w:tcPr>
                  <w:tcW w:type="dxa" w:w="147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w:t>
                  </w:r>
                  <w:r>
                    <w:rPr>
                      <w:rFonts w:ascii="IBM Plex Mono" w:hAnsi="IBM Plex Mono" w:eastAsia="IBM Plex Mono" w:cs="IBM Plex Mono"/>
                      <w:b/>
                      <w:color w:val="1C2B3A"/>
                      <w:sz w:val="16"/>
                    </w:rPr>
                    <w:t>MitgliedNr</w:t>
                  </w:r>
                </w:p>
              </w:tc>
              <w:tc>
                <w:tcPr>
                  <w:tcW w:type="dxa" w:w="124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w:t>
                  </w:r>
                  <w:r>
                    <w:rPr>
                      <w:rFonts w:ascii="IBM Plex Mono" w:hAnsi="IBM Plex Mono" w:eastAsia="IBM Plex Mono" w:cs="IBM Plex Mono"/>
                      <w:b/>
                      <w:color w:val="1C2B3A"/>
                      <w:sz w:val="16"/>
                    </w:rPr>
                    <w:t>RollenNr</w:t>
                  </w:r>
                </w:p>
              </w:tc>
              <w:tc>
                <w:tcPr>
                  <w:tcW w:type="dxa" w:w="147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Von</w:t>
                  </w:r>
                </w:p>
              </w:tc>
              <w:tc>
                <w:tcPr>
                  <w:tcW w:type="dxa" w:w="147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Bis</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15</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6</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2026-09-14</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2026-10-02</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7</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15</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13</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2026-10-19</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2026-10-23</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9</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15</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6</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2026-11-02</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2026-11-23</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31</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14</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17</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14</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2027-01-04</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2027-01-15</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63</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14</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16</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13</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2027-02-15</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i/>
                      <w:color w:val="58626D"/>
                      <w:sz w:val="15"/>
                    </w:rPr>
                    <w:t>NULL</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73</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6</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6</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16</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2027-03-08</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i/>
                      <w:color w:val="58626D"/>
                      <w:sz w:val="15"/>
                    </w:rPr>
                    <w:t>NULL</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r>
          </w:tbl>
          <w:p>
            <w:pPr>
              <w:pStyle w:val="DDAbstand"/>
            </w:pP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3 · Tabelle KostuemRolle</w:t>
            </w:r>
          </w:p>
          <w:p>
            <w:pPr>
              <w:pStyle w:val="DDTabellentext"/>
              <w:spacing w:after="60"/>
            </w:pPr>
            <w:r>
              <w:t>Für die Kostümplanung führt die Kostümwartin eine eigene Tabelle (Ausschnitt):</w:t>
            </w:r>
          </w:p>
          <w:tbl>
            <w:tblPr>
              <w:tblStyle w:val="Datentabelle"/>
              <w:jc w:val="left"/>
              <w:tblLayout w:type="fixed"/>
              <w:tblLook w:firstColumn="1" w:firstRow="1" w:lastColumn="0" w:lastRow="0" w:noHBand="0" w:noVBand="1" w:val="04A0"/>
              <w:tblW w:w="9582" w:type="dxa"/>
            </w:tblPr>
            <w:tblGrid>
              <w:gridCol w:w="1190"/>
              <w:gridCol w:w="1927"/>
              <w:gridCol w:w="1077"/>
              <w:gridCol w:w="1927"/>
              <w:gridCol w:w="2154"/>
              <w:gridCol w:w="1304"/>
            </w:tblGrid>
            <w:tr>
              <w:trPr>
                <w:tblHeader/>
              </w:trPr>
              <w:tc>
                <w:tcPr>
                  <w:tcW w:type="dxa" w:w="119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KostuemNr</w:t>
                  </w:r>
                </w:p>
              </w:tc>
              <w:tc>
                <w:tcPr>
                  <w:tcW w:type="dxa" w:w="1928"/>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Bezeichnung</w:t>
                  </w:r>
                </w:p>
              </w:tc>
              <w:tc>
                <w:tcPr>
                  <w:tcW w:type="dxa" w:w="107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RollenNr</w:t>
                  </w:r>
                </w:p>
              </w:tc>
              <w:tc>
                <w:tcPr>
                  <w:tcW w:type="dxa" w:w="1928"/>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Rolle</w:t>
                  </w:r>
                </w:p>
              </w:tc>
              <w:tc>
                <w:tcPr>
                  <w:tcW w:type="dxa" w:w="215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Stueck</w:t>
                  </w:r>
                </w:p>
              </w:tc>
              <w:tc>
                <w:tcPr>
                  <w:tcW w:type="dxa" w:w="130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Premiere</w:t>
                  </w:r>
                </w:p>
              </w:tc>
            </w:tr>
            <w:tr>
              <w:tc>
                <w:tcPr>
                  <w:tcW w:type="dxa" w:w="119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11</w:t>
                  </w:r>
                </w:p>
              </w:tc>
              <w:tc>
                <w:tcPr>
                  <w:tcW w:type="dxa" w:w="1928"/>
                  <w:tcBorders>
                    <w:top w:val="single" w:sz="4" w:space="0" w:color="D8CCB6"/>
                    <w:left w:val="single" w:sz="4" w:space="0" w:color="D8CCB6"/>
                    <w:bottom w:val="single" w:sz="4" w:space="0" w:color="D8CCB6"/>
                    <w:right w:val="single" w:sz="4" w:space="0" w:color="D8CCB6"/>
                  </w:tcBorders>
                </w:tcPr>
                <w:p>
                  <w:pPr>
                    <w:pStyle w:val="DDTabellentext"/>
                  </w:pPr>
                  <w:r>
                    <w:rPr>
                      <w:sz w:val="17"/>
                    </w:rPr>
                    <w:t>Königsmantel</w:t>
                  </w:r>
                </w:p>
              </w:tc>
              <w:tc>
                <w:tcPr>
                  <w:tcW w:type="dxa" w:w="107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11</w:t>
                  </w:r>
                </w:p>
              </w:tc>
              <w:tc>
                <w:tcPr>
                  <w:tcW w:type="dxa" w:w="1928"/>
                  <w:tcBorders>
                    <w:top w:val="single" w:sz="4" w:space="0" w:color="D8CCB6"/>
                    <w:left w:val="single" w:sz="4" w:space="0" w:color="D8CCB6"/>
                    <w:bottom w:val="single" w:sz="4" w:space="0" w:color="D8CCB6"/>
                    <w:right w:val="single" w:sz="4" w:space="0" w:color="D8CCB6"/>
                  </w:tcBorders>
                </w:tcPr>
                <w:p>
                  <w:pPr>
                    <w:pStyle w:val="DDTabellentext"/>
                  </w:pPr>
                  <w:r>
                    <w:rPr>
                      <w:sz w:val="17"/>
                    </w:rPr>
                    <w:t>Mondkönig</w:t>
                  </w:r>
                </w:p>
              </w:tc>
              <w:tc>
                <w:tcPr>
                  <w:tcW w:type="dxa" w:w="2154"/>
                  <w:tcBorders>
                    <w:top w:val="single" w:sz="4" w:space="0" w:color="D8CCB6"/>
                    <w:left w:val="single" w:sz="4" w:space="0" w:color="D8CCB6"/>
                    <w:bottom w:val="single" w:sz="4" w:space="0" w:color="D8CCB6"/>
                    <w:right w:val="single" w:sz="4" w:space="0" w:color="D8CCB6"/>
                  </w:tcBorders>
                </w:tcPr>
                <w:p>
                  <w:pPr>
                    <w:pStyle w:val="DDTabellentext"/>
                  </w:pPr>
                  <w:r>
                    <w:rPr>
                      <w:sz w:val="17"/>
                    </w:rPr>
                    <w:t>Der Hof des Mondkönigs</w:t>
                  </w:r>
                </w:p>
              </w:tc>
              <w:tc>
                <w:tcPr>
                  <w:tcW w:type="dxa" w:w="1304"/>
                  <w:tcBorders>
                    <w:top w:val="single" w:sz="4" w:space="0" w:color="D8CCB6"/>
                    <w:left w:val="single" w:sz="4" w:space="0" w:color="D8CCB6"/>
                    <w:bottom w:val="single" w:sz="4" w:space="0" w:color="D8CCB6"/>
                    <w:right w:val="single" w:sz="4" w:space="0" w:color="D8CCB6"/>
                  </w:tcBorders>
                </w:tcPr>
                <w:p>
                  <w:pPr>
                    <w:pStyle w:val="DDTabellentext"/>
                  </w:pPr>
                  <w:r>
                    <w:rPr>
                      <w:sz w:val="17"/>
                    </w:rPr>
                    <w:t>2027-03-19</w:t>
                  </w:r>
                </w:p>
              </w:tc>
            </w:tr>
            <w:tr>
              <w:tc>
                <w:tcPr>
                  <w:tcW w:type="dxa" w:w="119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10</w:t>
                  </w:r>
                </w:p>
              </w:tc>
              <w:tc>
                <w:tcPr>
                  <w:tcW w:type="dxa" w:w="1928"/>
                  <w:tcBorders>
                    <w:top w:val="single" w:sz="4" w:space="0" w:color="D8CCB6"/>
                    <w:left w:val="single" w:sz="4" w:space="0" w:color="D8CCB6"/>
                    <w:bottom w:val="single" w:sz="4" w:space="0" w:color="D8CCB6"/>
                    <w:right w:val="single" w:sz="4" w:space="0" w:color="D8CCB6"/>
                  </w:tcBorders>
                </w:tcPr>
                <w:p>
                  <w:pPr>
                    <w:pStyle w:val="DDTabellentext"/>
                  </w:pPr>
                  <w:r>
                    <w:rPr>
                      <w:sz w:val="17"/>
                    </w:rPr>
                    <w:t>Gauklerkostüm</w:t>
                  </w:r>
                </w:p>
              </w:tc>
              <w:tc>
                <w:tcPr>
                  <w:tcW w:type="dxa" w:w="107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12</w:t>
                  </w:r>
                </w:p>
              </w:tc>
              <w:tc>
                <w:tcPr>
                  <w:tcW w:type="dxa" w:w="1928"/>
                  <w:tcBorders>
                    <w:top w:val="single" w:sz="4" w:space="0" w:color="D8CCB6"/>
                    <w:left w:val="single" w:sz="4" w:space="0" w:color="D8CCB6"/>
                    <w:bottom w:val="single" w:sz="4" w:space="0" w:color="D8CCB6"/>
                    <w:right w:val="single" w:sz="4" w:space="0" w:color="D8CCB6"/>
                  </w:tcBorders>
                </w:tcPr>
                <w:p>
                  <w:pPr>
                    <w:pStyle w:val="DDTabellentext"/>
                  </w:pPr>
                  <w:r>
                    <w:rPr>
                      <w:sz w:val="17"/>
                    </w:rPr>
                    <w:t>Hofnärrin</w:t>
                  </w:r>
                </w:p>
              </w:tc>
              <w:tc>
                <w:tcPr>
                  <w:tcW w:type="dxa" w:w="2154"/>
                  <w:tcBorders>
                    <w:top w:val="single" w:sz="4" w:space="0" w:color="D8CCB6"/>
                    <w:left w:val="single" w:sz="4" w:space="0" w:color="D8CCB6"/>
                    <w:bottom w:val="single" w:sz="4" w:space="0" w:color="D8CCB6"/>
                    <w:right w:val="single" w:sz="4" w:space="0" w:color="D8CCB6"/>
                  </w:tcBorders>
                </w:tcPr>
                <w:p>
                  <w:pPr>
                    <w:pStyle w:val="DDTabellentext"/>
                  </w:pPr>
                  <w:r>
                    <w:rPr>
                      <w:sz w:val="17"/>
                    </w:rPr>
                    <w:t>Der Hof des Mondkönigs</w:t>
                  </w:r>
                </w:p>
              </w:tc>
              <w:tc>
                <w:tcPr>
                  <w:tcW w:type="dxa" w:w="1304"/>
                  <w:tcBorders>
                    <w:top w:val="single" w:sz="4" w:space="0" w:color="D8CCB6"/>
                    <w:left w:val="single" w:sz="4" w:space="0" w:color="D8CCB6"/>
                    <w:bottom w:val="single" w:sz="4" w:space="0" w:color="D8CCB6"/>
                    <w:right w:val="single" w:sz="4" w:space="0" w:color="D8CCB6"/>
                  </w:tcBorders>
                </w:tcPr>
                <w:p>
                  <w:pPr>
                    <w:pStyle w:val="DDTabellentext"/>
                  </w:pPr>
                  <w:r>
                    <w:rPr>
                      <w:sz w:val="17"/>
                    </w:rPr>
                    <w:t>2027-03-19</w:t>
                  </w:r>
                </w:p>
              </w:tc>
            </w:tr>
            <w:tr>
              <w:tc>
                <w:tcPr>
                  <w:tcW w:type="dxa" w:w="119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13</w:t>
                  </w:r>
                </w:p>
              </w:tc>
              <w:tc>
                <w:tcPr>
                  <w:tcW w:type="dxa" w:w="1928"/>
                  <w:tcBorders>
                    <w:top w:val="single" w:sz="4" w:space="0" w:color="D8CCB6"/>
                    <w:left w:val="single" w:sz="4" w:space="0" w:color="D8CCB6"/>
                    <w:bottom w:val="single" w:sz="4" w:space="0" w:color="D8CCB6"/>
                    <w:right w:val="single" w:sz="4" w:space="0" w:color="D8CCB6"/>
                  </w:tcBorders>
                </w:tcPr>
                <w:p>
                  <w:pPr>
                    <w:pStyle w:val="DDTabellentext"/>
                  </w:pPr>
                  <w:r>
                    <w:rPr>
                      <w:sz w:val="17"/>
                    </w:rPr>
                    <w:t>Narrenkappe mit Wams</w:t>
                  </w:r>
                </w:p>
              </w:tc>
              <w:tc>
                <w:tcPr>
                  <w:tcW w:type="dxa" w:w="107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12</w:t>
                  </w:r>
                </w:p>
              </w:tc>
              <w:tc>
                <w:tcPr>
                  <w:tcW w:type="dxa" w:w="1928"/>
                  <w:tcBorders>
                    <w:top w:val="single" w:sz="4" w:space="0" w:color="D8CCB6"/>
                    <w:left w:val="single" w:sz="4" w:space="0" w:color="D8CCB6"/>
                    <w:bottom w:val="single" w:sz="4" w:space="0" w:color="D8CCB6"/>
                    <w:right w:val="single" w:sz="4" w:space="0" w:color="D8CCB6"/>
                  </w:tcBorders>
                </w:tcPr>
                <w:p>
                  <w:pPr>
                    <w:pStyle w:val="DDTabellentext"/>
                  </w:pPr>
                  <w:r>
                    <w:rPr>
                      <w:sz w:val="17"/>
                    </w:rPr>
                    <w:t>Hofnärrin</w:t>
                  </w:r>
                </w:p>
              </w:tc>
              <w:tc>
                <w:tcPr>
                  <w:tcW w:type="dxa" w:w="2154"/>
                  <w:tcBorders>
                    <w:top w:val="single" w:sz="4" w:space="0" w:color="D8CCB6"/>
                    <w:left w:val="single" w:sz="4" w:space="0" w:color="D8CCB6"/>
                    <w:bottom w:val="single" w:sz="4" w:space="0" w:color="D8CCB6"/>
                    <w:right w:val="single" w:sz="4" w:space="0" w:color="D8CCB6"/>
                  </w:tcBorders>
                </w:tcPr>
                <w:p>
                  <w:pPr>
                    <w:pStyle w:val="DDTabellentext"/>
                  </w:pPr>
                  <w:r>
                    <w:rPr>
                      <w:sz w:val="17"/>
                    </w:rPr>
                    <w:t>Der Hof des Mondkönigs</w:t>
                  </w:r>
                </w:p>
              </w:tc>
              <w:tc>
                <w:tcPr>
                  <w:tcW w:type="dxa" w:w="1304"/>
                  <w:tcBorders>
                    <w:top w:val="single" w:sz="4" w:space="0" w:color="D8CCB6"/>
                    <w:left w:val="single" w:sz="4" w:space="0" w:color="D8CCB6"/>
                    <w:bottom w:val="single" w:sz="4" w:space="0" w:color="D8CCB6"/>
                    <w:right w:val="single" w:sz="4" w:space="0" w:color="D8CCB6"/>
                  </w:tcBorders>
                </w:tcPr>
                <w:p>
                  <w:pPr>
                    <w:pStyle w:val="DDTabellentext"/>
                  </w:pPr>
                  <w:r>
                    <w:rPr>
                      <w:sz w:val="17"/>
                    </w:rPr>
                    <w:t>2027-03-19</w:t>
                  </w:r>
                </w:p>
              </w:tc>
            </w:tr>
            <w:tr>
              <w:tc>
                <w:tcPr>
                  <w:tcW w:type="dxa" w:w="119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7</w:t>
                  </w:r>
                </w:p>
              </w:tc>
              <w:tc>
                <w:tcPr>
                  <w:tcW w:type="dxa" w:w="1928"/>
                  <w:tcBorders>
                    <w:top w:val="single" w:sz="4" w:space="0" w:color="D8CCB6"/>
                    <w:left w:val="single" w:sz="4" w:space="0" w:color="D8CCB6"/>
                    <w:bottom w:val="single" w:sz="4" w:space="0" w:color="D8CCB6"/>
                    <w:right w:val="single" w:sz="4" w:space="0" w:color="D8CCB6"/>
                  </w:tcBorders>
                </w:tcPr>
                <w:p>
                  <w:pPr>
                    <w:pStyle w:val="DDTabellentext"/>
                  </w:pPr>
                  <w:r>
                    <w:rPr>
                      <w:sz w:val="17"/>
                    </w:rPr>
                    <w:t>Ritterrüstung</w:t>
                  </w:r>
                </w:p>
              </w:tc>
              <w:tc>
                <w:tcPr>
                  <w:tcW w:type="dxa" w:w="107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13</w:t>
                  </w:r>
                </w:p>
              </w:tc>
              <w:tc>
                <w:tcPr>
                  <w:tcW w:type="dxa" w:w="1928"/>
                  <w:tcBorders>
                    <w:top w:val="single" w:sz="4" w:space="0" w:color="D8CCB6"/>
                    <w:left w:val="single" w:sz="4" w:space="0" w:color="D8CCB6"/>
                    <w:bottom w:val="single" w:sz="4" w:space="0" w:color="D8CCB6"/>
                    <w:right w:val="single" w:sz="4" w:space="0" w:color="D8CCB6"/>
                  </w:tcBorders>
                </w:tcPr>
                <w:p>
                  <w:pPr>
                    <w:pStyle w:val="DDTabellentext"/>
                  </w:pPr>
                  <w:r>
                    <w:rPr>
                      <w:sz w:val="17"/>
                    </w:rPr>
                    <w:t>Ritter</w:t>
                  </w:r>
                </w:p>
              </w:tc>
              <w:tc>
                <w:tcPr>
                  <w:tcW w:type="dxa" w:w="2154"/>
                  <w:tcBorders>
                    <w:top w:val="single" w:sz="4" w:space="0" w:color="D8CCB6"/>
                    <w:left w:val="single" w:sz="4" w:space="0" w:color="D8CCB6"/>
                    <w:bottom w:val="single" w:sz="4" w:space="0" w:color="D8CCB6"/>
                    <w:right w:val="single" w:sz="4" w:space="0" w:color="D8CCB6"/>
                  </w:tcBorders>
                </w:tcPr>
                <w:p>
                  <w:pPr>
                    <w:pStyle w:val="DDTabellentext"/>
                  </w:pPr>
                  <w:r>
                    <w:rPr>
                      <w:sz w:val="17"/>
                    </w:rPr>
                    <w:t>Der Hof des Mondkönigs</w:t>
                  </w:r>
                </w:p>
              </w:tc>
              <w:tc>
                <w:tcPr>
                  <w:tcW w:type="dxa" w:w="1304"/>
                  <w:tcBorders>
                    <w:top w:val="single" w:sz="4" w:space="0" w:color="D8CCB6"/>
                    <w:left w:val="single" w:sz="4" w:space="0" w:color="D8CCB6"/>
                    <w:bottom w:val="single" w:sz="4" w:space="0" w:color="D8CCB6"/>
                    <w:right w:val="single" w:sz="4" w:space="0" w:color="D8CCB6"/>
                  </w:tcBorders>
                </w:tcPr>
                <w:p>
                  <w:pPr>
                    <w:pStyle w:val="DDTabellentext"/>
                  </w:pPr>
                  <w:r>
                    <w:rPr>
                      <w:sz w:val="17"/>
                    </w:rPr>
                    <w:t>2027-03-12</w:t>
                  </w:r>
                </w:p>
              </w:tc>
            </w:tr>
            <w:tr>
              <w:tc>
                <w:tcPr>
                  <w:tcW w:type="dxa" w:w="119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14</w:t>
                  </w:r>
                </w:p>
              </w:tc>
              <w:tc>
                <w:tcPr>
                  <w:tcW w:type="dxa" w:w="1928"/>
                  <w:tcBorders>
                    <w:top w:val="single" w:sz="4" w:space="0" w:color="D8CCB6"/>
                    <w:left w:val="single" w:sz="4" w:space="0" w:color="D8CCB6"/>
                    <w:bottom w:val="single" w:sz="4" w:space="0" w:color="D8CCB6"/>
                    <w:right w:val="single" w:sz="4" w:space="0" w:color="D8CCB6"/>
                  </w:tcBorders>
                </w:tcPr>
                <w:p>
                  <w:pPr>
                    <w:pStyle w:val="DDTabellentext"/>
                  </w:pPr>
                  <w:r>
                    <w:rPr>
                      <w:sz w:val="17"/>
                    </w:rPr>
                    <w:t>Kettenhemd</w:t>
                  </w:r>
                </w:p>
              </w:tc>
              <w:tc>
                <w:tcPr>
                  <w:tcW w:type="dxa" w:w="107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13</w:t>
                  </w:r>
                </w:p>
              </w:tc>
              <w:tc>
                <w:tcPr>
                  <w:tcW w:type="dxa" w:w="1928"/>
                  <w:tcBorders>
                    <w:top w:val="single" w:sz="4" w:space="0" w:color="D8CCB6"/>
                    <w:left w:val="single" w:sz="4" w:space="0" w:color="D8CCB6"/>
                    <w:bottom w:val="single" w:sz="4" w:space="0" w:color="D8CCB6"/>
                    <w:right w:val="single" w:sz="4" w:space="0" w:color="D8CCB6"/>
                  </w:tcBorders>
                </w:tcPr>
                <w:p>
                  <w:pPr>
                    <w:pStyle w:val="DDTabellentext"/>
                  </w:pPr>
                  <w:r>
                    <w:rPr>
                      <w:sz w:val="17"/>
                    </w:rPr>
                    <w:t>Ritter</w:t>
                  </w:r>
                </w:p>
              </w:tc>
              <w:tc>
                <w:tcPr>
                  <w:tcW w:type="dxa" w:w="2154"/>
                  <w:tcBorders>
                    <w:top w:val="single" w:sz="4" w:space="0" w:color="D8CCB6"/>
                    <w:left w:val="single" w:sz="4" w:space="0" w:color="D8CCB6"/>
                    <w:bottom w:val="single" w:sz="4" w:space="0" w:color="D8CCB6"/>
                    <w:right w:val="single" w:sz="4" w:space="0" w:color="D8CCB6"/>
                  </w:tcBorders>
                </w:tcPr>
                <w:p>
                  <w:pPr>
                    <w:pStyle w:val="DDTabellentext"/>
                  </w:pPr>
                  <w:r>
                    <w:rPr>
                      <w:sz w:val="17"/>
                    </w:rPr>
                    <w:t>Der Hof des Mondkönigs</w:t>
                  </w:r>
                </w:p>
              </w:tc>
              <w:tc>
                <w:tcPr>
                  <w:tcW w:type="dxa" w:w="1304"/>
                  <w:tcBorders>
                    <w:top w:val="single" w:sz="4" w:space="0" w:color="D8CCB6"/>
                    <w:left w:val="single" w:sz="4" w:space="0" w:color="D8CCB6"/>
                    <w:bottom w:val="single" w:sz="4" w:space="0" w:color="D8CCB6"/>
                    <w:right w:val="single" w:sz="4" w:space="0" w:color="D8CCB6"/>
                  </w:tcBorders>
                </w:tcPr>
                <w:p>
                  <w:pPr>
                    <w:pStyle w:val="DDTabellentext"/>
                  </w:pPr>
                  <w:r>
                    <w:rPr>
                      <w:sz w:val="17"/>
                    </w:rPr>
                    <w:t>2027-03-19</w:t>
                  </w:r>
                </w:p>
              </w:tc>
            </w:tr>
            <w:tr>
              <w:tc>
                <w:tcPr>
                  <w:tcW w:type="dxa" w:w="119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12</w:t>
                  </w:r>
                </w:p>
              </w:tc>
              <w:tc>
                <w:tcPr>
                  <w:tcW w:type="dxa" w:w="1928"/>
                  <w:tcBorders>
                    <w:top w:val="single" w:sz="4" w:space="0" w:color="D8CCB6"/>
                    <w:left w:val="single" w:sz="4" w:space="0" w:color="D8CCB6"/>
                    <w:bottom w:val="single" w:sz="4" w:space="0" w:color="D8CCB6"/>
                    <w:right w:val="single" w:sz="4" w:space="0" w:color="D8CCB6"/>
                  </w:tcBorders>
                </w:tcPr>
                <w:p>
                  <w:pPr>
                    <w:pStyle w:val="DDTabellentext"/>
                  </w:pPr>
                  <w:r>
                    <w:rPr>
                      <w:sz w:val="17"/>
                    </w:rPr>
                    <w:t>Magdkleid</w:t>
                  </w:r>
                </w:p>
              </w:tc>
              <w:tc>
                <w:tcPr>
                  <w:tcW w:type="dxa" w:w="107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14</w:t>
                  </w:r>
                </w:p>
              </w:tc>
              <w:tc>
                <w:tcPr>
                  <w:tcW w:type="dxa" w:w="1928"/>
                  <w:tcBorders>
                    <w:top w:val="single" w:sz="4" w:space="0" w:color="D8CCB6"/>
                    <w:left w:val="single" w:sz="4" w:space="0" w:color="D8CCB6"/>
                    <w:bottom w:val="single" w:sz="4" w:space="0" w:color="D8CCB6"/>
                    <w:right w:val="single" w:sz="4" w:space="0" w:color="D8CCB6"/>
                  </w:tcBorders>
                </w:tcPr>
                <w:p>
                  <w:pPr>
                    <w:pStyle w:val="DDTabellentext"/>
                  </w:pPr>
                  <w:r>
                    <w:rPr>
                      <w:sz w:val="17"/>
                    </w:rPr>
                    <w:t>Magd</w:t>
                  </w:r>
                </w:p>
              </w:tc>
              <w:tc>
                <w:tcPr>
                  <w:tcW w:type="dxa" w:w="2154"/>
                  <w:tcBorders>
                    <w:top w:val="single" w:sz="4" w:space="0" w:color="D8CCB6"/>
                    <w:left w:val="single" w:sz="4" w:space="0" w:color="D8CCB6"/>
                    <w:bottom w:val="single" w:sz="4" w:space="0" w:color="D8CCB6"/>
                    <w:right w:val="single" w:sz="4" w:space="0" w:color="D8CCB6"/>
                  </w:tcBorders>
                </w:tcPr>
                <w:p>
                  <w:pPr>
                    <w:pStyle w:val="DDTabellentext"/>
                  </w:pPr>
                  <w:r>
                    <w:rPr>
                      <w:sz w:val="17"/>
                    </w:rPr>
                    <w:t>Der Hof des Mondkönigs</w:t>
                  </w:r>
                </w:p>
              </w:tc>
              <w:tc>
                <w:tcPr>
                  <w:tcW w:type="dxa" w:w="1304"/>
                  <w:tcBorders>
                    <w:top w:val="single" w:sz="4" w:space="0" w:color="D8CCB6"/>
                    <w:left w:val="single" w:sz="4" w:space="0" w:color="D8CCB6"/>
                    <w:bottom w:val="single" w:sz="4" w:space="0" w:color="D8CCB6"/>
                    <w:right w:val="single" w:sz="4" w:space="0" w:color="D8CCB6"/>
                  </w:tcBorders>
                </w:tcPr>
                <w:p>
                  <w:pPr>
                    <w:pStyle w:val="DDTabellentext"/>
                  </w:pPr>
                  <w:r>
                    <w:rPr>
                      <w:sz w:val="17"/>
                    </w:rPr>
                    <w:t>2027-03-19</w:t>
                  </w:r>
                </w:p>
              </w:tc>
            </w:tr>
            <w:tr>
              <w:tc>
                <w:tcPr>
                  <w:tcW w:type="dxa" w:w="119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8</w:t>
                  </w:r>
                </w:p>
              </w:tc>
              <w:tc>
                <w:tcPr>
                  <w:tcW w:type="dxa" w:w="1928"/>
                  <w:tcBorders>
                    <w:top w:val="single" w:sz="4" w:space="0" w:color="D8CCB6"/>
                    <w:left w:val="single" w:sz="4" w:space="0" w:color="D8CCB6"/>
                    <w:bottom w:val="single" w:sz="4" w:space="0" w:color="D8CCB6"/>
                    <w:right w:val="single" w:sz="4" w:space="0" w:color="D8CCB6"/>
                  </w:tcBorders>
                </w:tcPr>
                <w:p>
                  <w:pPr>
                    <w:pStyle w:val="DDTabellentext"/>
                  </w:pPr>
                  <w:r>
                    <w:rPr>
                      <w:sz w:val="17"/>
                    </w:rPr>
                    <w:t>Burgfräuleinkleid</w:t>
                  </w:r>
                </w:p>
              </w:tc>
              <w:tc>
                <w:tcPr>
                  <w:tcW w:type="dxa" w:w="107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14</w:t>
                  </w:r>
                </w:p>
              </w:tc>
              <w:tc>
                <w:tcPr>
                  <w:tcW w:type="dxa" w:w="1928"/>
                  <w:tcBorders>
                    <w:top w:val="single" w:sz="4" w:space="0" w:color="D8CCB6"/>
                    <w:left w:val="single" w:sz="4" w:space="0" w:color="D8CCB6"/>
                    <w:bottom w:val="single" w:sz="4" w:space="0" w:color="D8CCB6"/>
                    <w:right w:val="single" w:sz="4" w:space="0" w:color="D8CCB6"/>
                  </w:tcBorders>
                </w:tcPr>
                <w:p>
                  <w:pPr>
                    <w:pStyle w:val="DDTabellentext"/>
                  </w:pPr>
                  <w:r>
                    <w:rPr>
                      <w:sz w:val="17"/>
                    </w:rPr>
                    <w:t>Magd</w:t>
                  </w:r>
                </w:p>
              </w:tc>
              <w:tc>
                <w:tcPr>
                  <w:tcW w:type="dxa" w:w="2154"/>
                  <w:tcBorders>
                    <w:top w:val="single" w:sz="4" w:space="0" w:color="D8CCB6"/>
                    <w:left w:val="single" w:sz="4" w:space="0" w:color="D8CCB6"/>
                    <w:bottom w:val="single" w:sz="4" w:space="0" w:color="D8CCB6"/>
                    <w:right w:val="single" w:sz="4" w:space="0" w:color="D8CCB6"/>
                  </w:tcBorders>
                </w:tcPr>
                <w:p>
                  <w:pPr>
                    <w:pStyle w:val="DDTabellentext"/>
                  </w:pPr>
                  <w:r>
                    <w:rPr>
                      <w:sz w:val="17"/>
                    </w:rPr>
                    <w:t>Der Hof des Mondkönigs</w:t>
                  </w:r>
                </w:p>
              </w:tc>
              <w:tc>
                <w:tcPr>
                  <w:tcW w:type="dxa" w:w="1304"/>
                  <w:tcBorders>
                    <w:top w:val="single" w:sz="4" w:space="0" w:color="D8CCB6"/>
                    <w:left w:val="single" w:sz="4" w:space="0" w:color="D8CCB6"/>
                    <w:bottom w:val="single" w:sz="4" w:space="0" w:color="D8CCB6"/>
                    <w:right w:val="single" w:sz="4" w:space="0" w:color="D8CCB6"/>
                  </w:tcBorders>
                </w:tcPr>
                <w:p>
                  <w:pPr>
                    <w:pStyle w:val="DDTabellentext"/>
                  </w:pPr>
                  <w:r>
                    <w:rPr>
                      <w:sz w:val="17"/>
                    </w:rPr>
                    <w:t>2027-03-19</w:t>
                  </w:r>
                </w:p>
              </w:tc>
            </w:tr>
            <w:tr>
              <w:tc>
                <w:tcPr>
                  <w:tcW w:type="dxa" w:w="119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23</w:t>
                  </w:r>
                </w:p>
              </w:tc>
              <w:tc>
                <w:tcPr>
                  <w:tcW w:type="dxa" w:w="1928"/>
                  <w:tcBorders>
                    <w:top w:val="single" w:sz="4" w:space="0" w:color="D8CCB6"/>
                    <w:left w:val="single" w:sz="4" w:space="0" w:color="D8CCB6"/>
                    <w:bottom w:val="single" w:sz="4" w:space="0" w:color="D8CCB6"/>
                    <w:right w:val="single" w:sz="4" w:space="0" w:color="D8CCB6"/>
                  </w:tcBorders>
                </w:tcPr>
                <w:p>
                  <w:pPr>
                    <w:pStyle w:val="DDTabellentext"/>
                  </w:pPr>
                  <w:r>
                    <w:rPr>
                      <w:sz w:val="17"/>
                    </w:rPr>
                    <w:t>Gesandtenmantel</w:t>
                  </w:r>
                </w:p>
              </w:tc>
              <w:tc>
                <w:tcPr>
                  <w:tcW w:type="dxa" w:w="107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15</w:t>
                  </w:r>
                </w:p>
              </w:tc>
              <w:tc>
                <w:tcPr>
                  <w:tcW w:type="dxa" w:w="1928"/>
                  <w:tcBorders>
                    <w:top w:val="single" w:sz="4" w:space="0" w:color="D8CCB6"/>
                    <w:left w:val="single" w:sz="4" w:space="0" w:color="D8CCB6"/>
                    <w:bottom w:val="single" w:sz="4" w:space="0" w:color="D8CCB6"/>
                    <w:right w:val="single" w:sz="4" w:space="0" w:color="D8CCB6"/>
                  </w:tcBorders>
                </w:tcPr>
                <w:p>
                  <w:pPr>
                    <w:pStyle w:val="DDTabellentext"/>
                  </w:pPr>
                  <w:r>
                    <w:rPr>
                      <w:sz w:val="17"/>
                    </w:rPr>
                    <w:t>Gesandter aus Venedig</w:t>
                  </w:r>
                </w:p>
              </w:tc>
              <w:tc>
                <w:tcPr>
                  <w:tcW w:type="dxa" w:w="2154"/>
                  <w:tcBorders>
                    <w:top w:val="single" w:sz="4" w:space="0" w:color="D8CCB6"/>
                    <w:left w:val="single" w:sz="4" w:space="0" w:color="D8CCB6"/>
                    <w:bottom w:val="single" w:sz="4" w:space="0" w:color="D8CCB6"/>
                    <w:right w:val="single" w:sz="4" w:space="0" w:color="D8CCB6"/>
                  </w:tcBorders>
                </w:tcPr>
                <w:p>
                  <w:pPr>
                    <w:pStyle w:val="DDTabellentext"/>
                  </w:pPr>
                  <w:r>
                    <w:rPr>
                      <w:sz w:val="17"/>
                    </w:rPr>
                    <w:t>Der Hof des Mondkönigs</w:t>
                  </w:r>
                </w:p>
              </w:tc>
              <w:tc>
                <w:tcPr>
                  <w:tcW w:type="dxa" w:w="1304"/>
                  <w:tcBorders>
                    <w:top w:val="single" w:sz="4" w:space="0" w:color="D8CCB6"/>
                    <w:left w:val="single" w:sz="4" w:space="0" w:color="D8CCB6"/>
                    <w:bottom w:val="single" w:sz="4" w:space="0" w:color="D8CCB6"/>
                    <w:right w:val="single" w:sz="4" w:space="0" w:color="D8CCB6"/>
                  </w:tcBorders>
                </w:tcPr>
                <w:p>
                  <w:pPr>
                    <w:pStyle w:val="DDTabellentext"/>
                  </w:pPr>
                  <w:r>
                    <w:rPr>
                      <w:sz w:val="17"/>
                    </w:rPr>
                    <w:t>2027-03-19</w:t>
                  </w:r>
                </w:p>
              </w:tc>
            </w:tr>
            <w:tr>
              <w:tc>
                <w:tcPr>
                  <w:tcW w:type="dxa" w:w="119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17</w:t>
                  </w:r>
                </w:p>
              </w:tc>
              <w:tc>
                <w:tcPr>
                  <w:tcW w:type="dxa" w:w="1928"/>
                  <w:tcBorders>
                    <w:top w:val="single" w:sz="4" w:space="0" w:color="D8CCB6"/>
                    <w:left w:val="single" w:sz="4" w:space="0" w:color="D8CCB6"/>
                    <w:bottom w:val="single" w:sz="4" w:space="0" w:color="D8CCB6"/>
                    <w:right w:val="single" w:sz="4" w:space="0" w:color="D8CCB6"/>
                  </w:tcBorders>
                </w:tcPr>
                <w:p>
                  <w:pPr>
                    <w:pStyle w:val="DDTabellentext"/>
                  </w:pPr>
                  <w:r>
                    <w:rPr>
                      <w:sz w:val="17"/>
                    </w:rPr>
                    <w:t>Justaucorps rot</w:t>
                  </w:r>
                </w:p>
              </w:tc>
              <w:tc>
                <w:tcPr>
                  <w:tcW w:type="dxa" w:w="107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15</w:t>
                  </w:r>
                </w:p>
              </w:tc>
              <w:tc>
                <w:tcPr>
                  <w:tcW w:type="dxa" w:w="1928"/>
                  <w:tcBorders>
                    <w:top w:val="single" w:sz="4" w:space="0" w:color="D8CCB6"/>
                    <w:left w:val="single" w:sz="4" w:space="0" w:color="D8CCB6"/>
                    <w:bottom w:val="single" w:sz="4" w:space="0" w:color="D8CCB6"/>
                    <w:right w:val="single" w:sz="4" w:space="0" w:color="D8CCB6"/>
                  </w:tcBorders>
                </w:tcPr>
                <w:p>
                  <w:pPr>
                    <w:pStyle w:val="DDTabellentext"/>
                  </w:pPr>
                  <w:r>
                    <w:rPr>
                      <w:sz w:val="17"/>
                    </w:rPr>
                    <w:t>Gesandter aus Venedig</w:t>
                  </w:r>
                </w:p>
              </w:tc>
              <w:tc>
                <w:tcPr>
                  <w:tcW w:type="dxa" w:w="2154"/>
                  <w:tcBorders>
                    <w:top w:val="single" w:sz="4" w:space="0" w:color="D8CCB6"/>
                    <w:left w:val="single" w:sz="4" w:space="0" w:color="D8CCB6"/>
                    <w:bottom w:val="single" w:sz="4" w:space="0" w:color="D8CCB6"/>
                    <w:right w:val="single" w:sz="4" w:space="0" w:color="D8CCB6"/>
                  </w:tcBorders>
                </w:tcPr>
                <w:p>
                  <w:pPr>
                    <w:pStyle w:val="DDTabellentext"/>
                  </w:pPr>
                  <w:r>
                    <w:rPr>
                      <w:sz w:val="17"/>
                    </w:rPr>
                    <w:t>Der Hof des Mondkönigs</w:t>
                  </w:r>
                </w:p>
              </w:tc>
              <w:tc>
                <w:tcPr>
                  <w:tcW w:type="dxa" w:w="1304"/>
                  <w:tcBorders>
                    <w:top w:val="single" w:sz="4" w:space="0" w:color="D8CCB6"/>
                    <w:left w:val="single" w:sz="4" w:space="0" w:color="D8CCB6"/>
                    <w:bottom w:val="single" w:sz="4" w:space="0" w:color="D8CCB6"/>
                    <w:right w:val="single" w:sz="4" w:space="0" w:color="D8CCB6"/>
                  </w:tcBorders>
                </w:tcPr>
                <w:p>
                  <w:pPr>
                    <w:pStyle w:val="DDTabellentext"/>
                  </w:pPr>
                  <w:r>
                    <w:rPr>
                      <w:sz w:val="17"/>
                    </w:rPr>
                    <w:t>2027-03-19</w:t>
                  </w:r>
                </w:p>
              </w:tc>
            </w:tr>
            <w:tr>
              <w:tc>
                <w:tcPr>
                  <w:tcW w:type="dxa" w:w="119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17</w:t>
                  </w:r>
                </w:p>
              </w:tc>
              <w:tc>
                <w:tcPr>
                  <w:tcW w:type="dxa" w:w="1928"/>
                  <w:tcBorders>
                    <w:top w:val="single" w:sz="4" w:space="0" w:color="D8CCB6"/>
                    <w:left w:val="single" w:sz="4" w:space="0" w:color="D8CCB6"/>
                    <w:bottom w:val="single" w:sz="4" w:space="0" w:color="D8CCB6"/>
                    <w:right w:val="single" w:sz="4" w:space="0" w:color="D8CCB6"/>
                  </w:tcBorders>
                </w:tcPr>
                <w:p>
                  <w:pPr>
                    <w:pStyle w:val="DDTabellentext"/>
                  </w:pPr>
                  <w:r>
                    <w:rPr>
                      <w:sz w:val="17"/>
                    </w:rPr>
                    <w:t>Justaucorps rot</w:t>
                  </w:r>
                </w:p>
              </w:tc>
              <w:tc>
                <w:tcPr>
                  <w:tcW w:type="dxa" w:w="107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w:t>
                  </w:r>
                </w:p>
              </w:tc>
              <w:tc>
                <w:tcPr>
                  <w:tcW w:type="dxa" w:w="1928"/>
                  <w:tcBorders>
                    <w:top w:val="single" w:sz="4" w:space="0" w:color="D8CCB6"/>
                    <w:left w:val="single" w:sz="4" w:space="0" w:color="D8CCB6"/>
                    <w:bottom w:val="single" w:sz="4" w:space="0" w:color="D8CCB6"/>
                    <w:right w:val="single" w:sz="4" w:space="0" w:color="D8CCB6"/>
                  </w:tcBorders>
                </w:tcPr>
                <w:p>
                  <w:pPr>
                    <w:pStyle w:val="DDTabellentext"/>
                  </w:pPr>
                  <w:r>
                    <w:rPr>
                      <w:sz w:val="17"/>
                    </w:rPr>
                    <w:t>Kammerdiener</w:t>
                  </w:r>
                </w:p>
              </w:tc>
              <w:tc>
                <w:tcPr>
                  <w:tcW w:type="dxa" w:w="2154"/>
                  <w:tcBorders>
                    <w:top w:val="single" w:sz="4" w:space="0" w:color="D8CCB6"/>
                    <w:left w:val="single" w:sz="4" w:space="0" w:color="D8CCB6"/>
                    <w:bottom w:val="single" w:sz="4" w:space="0" w:color="D8CCB6"/>
                    <w:right w:val="single" w:sz="4" w:space="0" w:color="D8CCB6"/>
                  </w:tcBorders>
                </w:tcPr>
                <w:p>
                  <w:pPr>
                    <w:pStyle w:val="DDTabellentext"/>
                  </w:pPr>
                  <w:r>
                    <w:rPr>
                      <w:sz w:val="17"/>
                    </w:rPr>
                    <w:t>Das Fest im Spiegelsaal</w:t>
                  </w:r>
                </w:p>
              </w:tc>
              <w:tc>
                <w:tcPr>
                  <w:tcW w:type="dxa" w:w="1304"/>
                  <w:tcBorders>
                    <w:top w:val="single" w:sz="4" w:space="0" w:color="D8CCB6"/>
                    <w:left w:val="single" w:sz="4" w:space="0" w:color="D8CCB6"/>
                    <w:bottom w:val="single" w:sz="4" w:space="0" w:color="D8CCB6"/>
                    <w:right w:val="single" w:sz="4" w:space="0" w:color="D8CCB6"/>
                  </w:tcBorders>
                </w:tcPr>
                <w:p>
                  <w:pPr>
                    <w:pStyle w:val="DDTabellentext"/>
                  </w:pPr>
                  <w:r>
                    <w:rPr>
                      <w:sz w:val="17"/>
                    </w:rPr>
                    <w:t>2026-11-20</w:t>
                  </w:r>
                </w:p>
              </w:tc>
            </w:tr>
          </w:tbl>
          <w:p>
            <w:pPr>
              <w:pStyle w:val="DDAbstand"/>
            </w:pPr>
          </w:p>
        </w:tc>
      </w:tr>
    </w:tbl>
    <w:p>
      <w:pPr>
        <w:spacing w:after="0" w:line="160" w:lineRule="exact"/>
      </w:pPr>
    </w:p>
    <w:p>
      <w:pPr>
        <w:keepNext w:val="0"/>
        <w:pageBreakBefore/>
        <w:tabs>
          <w:tab w:pos="454" w:val="left"/>
        </w:tabs>
        <w:spacing w:before="160"/>
        <w:ind w:left="454" w:hanging="454"/>
      </w:pPr>
      <w:r>
        <w:rPr>
          <w:b/>
        </w:rPr>
        <w:t>a)</w:t>
        <w:tab/>
      </w:r>
      <w:r>
        <w:rPr>
          <w:b/>
        </w:rPr>
        <w:t>Erläutern</w:t>
      </w:r>
      <w:r>
        <w:t xml:space="preserve"> Sie die Kennzeichnungen in den Relationen Ausleihe und Mitglied (Material 1), insbesondere die Bedeutung von </w:t>
      </w:r>
      <w:r>
        <w:rPr>
          <w:rFonts w:ascii="IBM Plex Mono" w:hAnsi="IBM Plex Mono" w:eastAsia="IBM Plex Mono" w:cs="IBM Plex Mono"/>
          <w:color w:val="B3261E"/>
        </w:rPr>
        <w:t>↑</w:t>
      </w:r>
      <w:r>
        <w:t>PateNr. [3 BE]</w:t>
      </w:r>
    </w:p>
    <w:p>
      <w:pPr>
        <w:keepNext w:val="0"/>
        <w:tabs>
          <w:tab w:pos="454" w:val="left"/>
        </w:tabs>
        <w:spacing w:before="160"/>
        <w:ind w:left="454" w:hanging="454"/>
      </w:pPr>
      <w:r>
        <w:rPr>
          <w:b/>
        </w:rPr>
        <w:t>b)</w:t>
        <w:tab/>
      </w:r>
      <w:r>
        <w:t xml:space="preserve">Mitglieder leihen dasselbe Kostüm mitunter mehrfach aus, etwa erst für Proben und später für die Aufführungen. </w:t>
      </w:r>
      <w:r>
        <w:rPr>
          <w:b/>
        </w:rPr>
        <w:t>Beurteilen</w:t>
      </w:r>
      <w:r>
        <w:t xml:space="preserve"> Sie, ob (KostuemNr, MitgliedNr) anstelle von AusleihNr als Primärschlüssel der Relation Ausleihe geeignet wäre. [3 BE]</w:t>
      </w:r>
    </w:p>
    <w:p>
      <w:pPr>
        <w:keepNext w:val="0"/>
        <w:tabs>
          <w:tab w:pos="454" w:val="left"/>
        </w:tabs>
        <w:spacing w:before="160"/>
        <w:ind w:left="454" w:hanging="454"/>
      </w:pPr>
      <w:r>
        <w:rPr>
          <w:b/>
        </w:rPr>
        <w:t>c)</w:t>
        <w:tab/>
      </w:r>
      <w:r>
        <w:rPr>
          <w:b/>
        </w:rPr>
        <w:t>Untersuchen</w:t>
      </w:r>
      <w:r>
        <w:t xml:space="preserve"> Sie die Tabelle KostuemRolle (Material 3) auf Anomalien; gehen Sie dabei an konkreten Datensätzen auf den Zusammenhang mit der Redundanz ein. [5 BE]</w:t>
      </w:r>
    </w:p>
    <w:p>
      <w:pPr>
        <w:keepNext w:val="0"/>
        <w:tabs>
          <w:tab w:pos="454" w:val="left"/>
        </w:tabs>
        <w:spacing w:before="160"/>
        <w:ind w:left="454" w:hanging="454"/>
      </w:pPr>
      <w:r>
        <w:rPr>
          <w:b/>
        </w:rPr>
        <w:t>d)</w:t>
        <w:tab/>
      </w:r>
      <w:r>
        <w:rPr>
          <w:b/>
        </w:rPr>
        <w:t>Entwerfen</w:t>
      </w:r>
      <w:r>
        <w:t xml:space="preserve"> Sie eine SQL-Abfrage, die für alle noch nicht zurückgegebenen Kostüme die Bezeichnung sowie Vor- und Nachname des ausleihenden Mitglieds ausgibt. [3 BE]</w:t>
      </w:r>
    </w:p>
    <w:p>
      <w:pPr>
        <w:keepNext w:val="0"/>
        <w:tabs>
          <w:tab w:pos="454" w:val="left"/>
        </w:tabs>
        <w:spacing w:before="160"/>
        <w:ind w:left="454" w:hanging="454"/>
      </w:pPr>
      <w:r>
        <w:rPr>
          <w:b/>
        </w:rPr>
        <w:t>e)</w:t>
        <w:tab/>
      </w:r>
      <w:r>
        <w:rPr>
          <w:b/>
        </w:rPr>
        <w:t>Entwerfen</w:t>
      </w:r>
      <w:r>
        <w:t xml:space="preserve"> Sie eine SQL-Abfrage, die für alle Ausleihen von Kostümen der Epoche Barock den Titel des Stücks, den Namen der Rolle und die Bezeichnung des Kostüms ausgibt. [4 BE]</w:t>
      </w:r>
    </w:p>
    <w:p>
      <w:pPr>
        <w:keepNext w:val="0"/>
        <w:tabs>
          <w:tab w:pos="454" w:val="left"/>
        </w:tabs>
        <w:spacing w:before="160"/>
        <w:ind w:left="454" w:hanging="454"/>
      </w:pPr>
      <w:r>
        <w:rPr>
          <w:b/>
        </w:rPr>
        <w:t>f)</w:t>
        <w:tab/>
      </w:r>
      <w:r>
        <w:rPr>
          <w:b/>
        </w:rPr>
        <w:t>Entwerfen</w:t>
      </w:r>
      <w:r>
        <w:t xml:space="preserve"> Sie eine SQL-Abfrage, die die drei Mitglieder (Nummer, Vor- und Nachname) mit den meisten Ausleihen und die Anzahl ihrer Ausleihen ausgibt. Berücksichtigt werden sollen nur Mitglieder mit mehr als drei Ausleihen. [5 BE]</w:t>
      </w:r>
    </w:p>
    <w:p>
      <w:pPr>
        <w:keepNext/>
        <w:tabs>
          <w:tab w:pos="454" w:val="left"/>
        </w:tabs>
        <w:spacing w:before="160"/>
        <w:ind w:left="454" w:hanging="454"/>
      </w:pPr>
      <w:r>
        <w:rPr>
          <w:b/>
        </w:rPr>
        <w:t>g)</w:t>
        <w:tab/>
      </w:r>
      <w:r>
        <w:rPr>
          <w:b/>
        </w:rPr>
        <w:t>Analysieren</w:t>
      </w:r>
      <w:r>
        <w:t xml:space="preserve"> Sie die folgende SQL-Abfrage im Sachzusammenhang. [4 BE]</w:t>
      </w:r>
    </w:p>
    <w:p>
      <w:pPr>
        <w:pStyle w:val="SQL-Code"/>
      </w:pPr>
      <w:r>
        <w:t>SELECT m.Vorname, m.Nachname, m.Klasse, p.Vorname AS PateVorname, p.Nachname AS PateNachname</w:t>
        <w:br/>
        <w:t>FROM Mitglied m, Mitglied p</w:t>
        <w:br/>
        <w:t>WHERE m.PateNr = p.MitgliedNr</w:t>
        <w:br/>
        <w:t xml:space="preserve">  AND p.Klasse LIKE '12%'</w:t>
      </w:r>
    </w:p>
    <w:p>
      <w:pPr>
        <w:keepNext w:val="0"/>
        <w:tabs>
          <w:tab w:pos="454" w:val="left"/>
        </w:tabs>
        <w:spacing w:before="160"/>
        <w:ind w:left="454" w:hanging="454"/>
      </w:pPr>
      <w:r>
        <w:rPr>
          <w:b/>
        </w:rPr>
        <w:t>h)</w:t>
        <w:tab/>
      </w:r>
      <w:r>
        <w:t xml:space="preserve">Die Kostümwartin möchte wissen, welche Kostüme noch nie ausgeliehen wurden. </w:t>
      </w:r>
      <w:r>
        <w:rPr>
          <w:b/>
        </w:rPr>
        <w:t>Beschreiben</w:t>
      </w:r>
      <w:r>
        <w:t xml:space="preserve"> Sie ein Vorgehen, mit dem sich das ermitteln lässt, ohne eine Unterabfrage zu verwenden. [3 BE]</w:t>
      </w:r>
    </w:p>
    <w:p>
      <w:pPr>
        <w:pStyle w:val="Heading1"/>
        <w:pageBreakBefore/>
      </w:pPr>
      <w:r>
        <w:t>Aufgabe B · Aufführungsplanung und Schulhomepage (30 BE)</w:t>
      </w:r>
    </w:p>
    <w:p>
      <w:r>
        <w:t>Die Theater-AG (Aufgabe A) möchte auch ihre Aufführungen mit der Datenbank planen.</w:t>
      </w: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4 · Anforderungstext „Aufführungsplanung“</w:t>
            </w:r>
          </w:p>
          <w:p>
            <w:pPr>
              <w:pStyle w:val="DDTabellentext"/>
              <w:spacing w:after="60"/>
            </w:pPr>
            <w:r>
              <w:t>Die Theater-AG plant ihre Aufführungen. Jedes Stück (Nummer, Titel) wird mehrmals aufgeführt; eine Aufführung hat eine Nummer, ein Datum und eine Uhrzeit und findet an genau einem Spielort statt (Nummer, Bezeichnung, Anzahl der Plätze). Zu jedem Stück gehören Rollen (Nummer, Name) und Requisiten (Nummer, Bezeichnung); jede Rolle und jedes Requisit gehört zu genau einem Stück. Gespeichert wird, welches Mitglied (Nummer, Vorname, Nachname, Klasse) in welcher Aufführung welche Rolle spielt. Ein Mitglied kann in einer Aufführung mehrere kleine Rollen übernehmen, und manche Rollen (z. B. „Chor“) werden in einer Aufführung von mehreren Mitgliedern gespielt. Für jedes Mitglied kann es eine Zweitbesetzung geben, die bei Krankheit einspringt; ein Mitglied kann Zweitbesetzung für mehrere andere sein. Außerdem helfen Mitglieder bei Aufführungen hinter der Bühne mit; dabei wird ihre Aufgabe gespeichert (z. B. „Licht“).</w:t>
            </w: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5 · Ausschnitt eines Relationenschemas</w:t>
            </w:r>
          </w:p>
          <w:p>
            <w:pPr>
              <w:spacing w:after="100"/>
            </w:pPr>
            <w:r>
              <w:rPr>
                <w:rFonts w:ascii="IBM Plex Mono" w:hAnsi="IBM Plex Mono" w:eastAsia="IBM Plex Mono" w:cs="IBM Plex Mono"/>
                <w:sz w:val="18"/>
              </w:rPr>
              <w:t>Werkstatt(</w:t>
            </w:r>
            <w:r>
              <w:rPr>
                <w:rFonts w:ascii="IBM Plex Mono" w:hAnsi="IBM Plex Mono" w:eastAsia="IBM Plex Mono" w:cs="IBM Plex Mono"/>
                <w:sz w:val="18"/>
                <w:u w:val="single"/>
              </w:rPr>
              <w:t>WerkstattNr</w:t>
            </w:r>
            <w:r>
              <w:rPr>
                <w:rFonts w:ascii="IBM Plex Mono" w:hAnsi="IBM Plex Mono" w:eastAsia="IBM Plex Mono" w:cs="IBM Plex Mono"/>
                <w:sz w:val="18"/>
              </w:rPr>
              <w:t>, Bezeichnung)</w:t>
            </w:r>
          </w:p>
          <w:p>
            <w:pPr>
              <w:spacing w:after="100"/>
            </w:pPr>
            <w:r>
              <w:rPr>
                <w:rFonts w:ascii="IBM Plex Mono" w:hAnsi="IBM Plex Mono" w:eastAsia="IBM Plex Mono" w:cs="IBM Plex Mono"/>
                <w:sz w:val="18"/>
              </w:rPr>
              <w:t>repariert(</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 xml:space="preserve">KostuemNr, </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 xml:space="preserve">MitgliedNr, </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WerkstattNr</w:t>
            </w:r>
            <w:r>
              <w:rPr>
                <w:rFonts w:ascii="IBM Plex Mono" w:hAnsi="IBM Plex Mono" w:eastAsia="IBM Plex Mono" w:cs="IBM Plex Mono"/>
                <w:sz w:val="18"/>
              </w:rPr>
              <w:t>, Datum)</w:t>
            </w:r>
          </w:p>
          <w:p>
            <w:pPr>
              <w:pStyle w:val="DDTabellentext"/>
              <w:spacing w:after="60"/>
            </w:pPr>
            <w:r>
              <w:rPr>
                <w:rFonts w:ascii="IBM Plex Mono" w:hAnsi="IBM Plex Mono" w:eastAsia="IBM Plex Mono" w:cs="IBM Plex Mono"/>
                <w:color w:val="B3261E"/>
              </w:rPr>
              <w:t>↑</w:t>
            </w:r>
            <w:r>
              <w:t xml:space="preserve">KostuemNr verweist auf Kostuem, </w:t>
            </w:r>
            <w:r>
              <w:rPr>
                <w:rFonts w:ascii="IBM Plex Mono" w:hAnsi="IBM Plex Mono" w:eastAsia="IBM Plex Mono" w:cs="IBM Plex Mono"/>
                <w:color w:val="B3261E"/>
              </w:rPr>
              <w:t>↑</w:t>
            </w:r>
            <w:r>
              <w:t xml:space="preserve">MitgliedNr auf Mitglied (Material 1), </w:t>
            </w:r>
            <w:r>
              <w:rPr>
                <w:rFonts w:ascii="IBM Plex Mono" w:hAnsi="IBM Plex Mono" w:eastAsia="IBM Plex Mono" w:cs="IBM Plex Mono"/>
                <w:color w:val="B3261E"/>
              </w:rPr>
              <w:t>↑</w:t>
            </w:r>
            <w:r>
              <w:t>WerkstattNr auf Werkstatt.</w:t>
            </w: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6 · Veröffentlichung auf der Schulhomepage</w:t>
            </w:r>
          </w:p>
          <w:p>
            <w:pPr>
              <w:pStyle w:val="DDTabellentext"/>
              <w:spacing w:after="60"/>
            </w:pPr>
            <w:r>
              <w:t>Die Theater-AG möchte auf der Schulhomepage Fotos aller Aufführungen veröffentlichen, außerdem eine Mitgliederliste mit Vorname, Nachname, Klasse und den gespielten Rollen. Die Fotos zeigen Mitglieder auf der Bühne und im Publikum.</w:t>
            </w:r>
          </w:p>
        </w:tc>
      </w:tr>
    </w:tbl>
    <w:p>
      <w:pPr>
        <w:spacing w:after="0" w:line="160" w:lineRule="exact"/>
      </w:pPr>
    </w:p>
    <w:p>
      <w:pPr>
        <w:keepNext w:val="0"/>
        <w:tabs>
          <w:tab w:pos="454" w:val="left"/>
        </w:tabs>
        <w:spacing w:before="160"/>
        <w:ind w:left="454" w:hanging="454"/>
      </w:pPr>
      <w:r>
        <w:rPr>
          <w:b/>
        </w:rPr>
        <w:t>a)</w:t>
        <w:tab/>
      </w:r>
      <w:r>
        <w:rPr>
          <w:b/>
        </w:rPr>
        <w:t>Entwickeln</w:t>
      </w:r>
      <w:r>
        <w:t xml:space="preserve"> Sie zum Anforderungstext (Material 4) ein ER-Modell in Chen-Notation mit allen Entitätstypen, Schlüsselattributen, Beziehungstypen, Kardinalitäten und Beziehungsattributen. [10 BE]</w:t>
      </w:r>
    </w:p>
    <w:p>
      <w:pPr>
        <w:keepNext w:val="0"/>
        <w:tabs>
          <w:tab w:pos="454" w:val="left"/>
        </w:tabs>
        <w:spacing w:before="160"/>
        <w:ind w:left="454" w:hanging="454"/>
      </w:pPr>
      <w:r>
        <w:rPr>
          <w:b/>
        </w:rPr>
        <w:t>b)</w:t>
        <w:tab/>
      </w:r>
      <w:r>
        <w:rPr>
          <w:b/>
        </w:rPr>
        <w:t>Begründen</w:t>
      </w:r>
      <w:r>
        <w:t xml:space="preserve"> Sie die Kardinalitäten der Beziehungstypen findetStattIn (Spielort – Aufführung) und vertritt im Sachzusammenhang. [3 BE]</w:t>
      </w:r>
    </w:p>
    <w:p>
      <w:pPr>
        <w:keepNext w:val="0"/>
        <w:tabs>
          <w:tab w:pos="454" w:val="left"/>
        </w:tabs>
        <w:spacing w:before="160"/>
        <w:ind w:left="454" w:hanging="454"/>
      </w:pPr>
      <w:r>
        <w:rPr>
          <w:b/>
        </w:rPr>
        <w:t>c)</w:t>
        <w:tab/>
      </w:r>
      <w:r>
        <w:t xml:space="preserve">Ein Mitglied der AG schlägt vor, die Rolle einfach als Attribut von Mitglied zu speichern. </w:t>
      </w:r>
      <w:r>
        <w:rPr>
          <w:b/>
        </w:rPr>
        <w:t>Beurteilen</w:t>
      </w:r>
      <w:r>
        <w:t xml:space="preserve"> Sie diesen Vorschlag im Vergleich zur Modellierung von Rolle als Entitätstyp. [2 BE]</w:t>
      </w:r>
    </w:p>
    <w:p>
      <w:pPr>
        <w:keepNext w:val="0"/>
        <w:tabs>
          <w:tab w:pos="454" w:val="left"/>
        </w:tabs>
        <w:spacing w:before="160"/>
        <w:ind w:left="454" w:hanging="454"/>
      </w:pPr>
      <w:r>
        <w:rPr>
          <w:b/>
        </w:rPr>
        <w:t>d)</w:t>
        <w:tab/>
      </w:r>
      <w:r>
        <w:rPr>
          <w:b/>
        </w:rPr>
        <w:t>Erstellen</w:t>
      </w:r>
      <w:r>
        <w:t xml:space="preserve"> Sie zu Ihrem ER-Modell aus Teilaufgabe a) das Relationenschema in Kurzschreibweise. [6 BE]</w:t>
      </w:r>
    </w:p>
    <w:p>
      <w:pPr>
        <w:keepNext w:val="0"/>
        <w:tabs>
          <w:tab w:pos="454" w:val="left"/>
        </w:tabs>
        <w:spacing w:before="160"/>
        <w:ind w:left="454" w:hanging="454"/>
      </w:pPr>
      <w:r>
        <w:rPr>
          <w:b/>
        </w:rPr>
        <w:t>e)</w:t>
        <w:tab/>
      </w:r>
      <w:r>
        <w:rPr>
          <w:b/>
        </w:rPr>
        <w:t>Begründen</w:t>
      </w:r>
      <w:r>
        <w:t xml:space="preserve"> Sie die Wahl des Primärschlüssels der Relation, die aus dem Beziehungstyp spielt entsteht. [2 BE]</w:t>
      </w:r>
    </w:p>
    <w:p>
      <w:pPr>
        <w:keepNext w:val="0"/>
        <w:tabs>
          <w:tab w:pos="454" w:val="left"/>
        </w:tabs>
        <w:spacing w:before="160"/>
        <w:ind w:left="454" w:hanging="454"/>
      </w:pPr>
      <w:r>
        <w:rPr>
          <w:b/>
        </w:rPr>
        <w:t>f)</w:t>
        <w:tab/>
      </w:r>
      <w:r>
        <w:t xml:space="preserve">Gegeben ist ein Ausschnitt eines weiteren Relationenschemas (Material 5). </w:t>
      </w:r>
      <w:r>
        <w:rPr>
          <w:b/>
        </w:rPr>
        <w:t>Erstellen</w:t>
      </w:r>
      <w:r>
        <w:t xml:space="preserve"> Sie das zugehörige ER-Diagramm. [3 BE]</w:t>
      </w:r>
    </w:p>
    <w:p>
      <w:pPr>
        <w:keepNext w:val="0"/>
        <w:tabs>
          <w:tab w:pos="454" w:val="left"/>
        </w:tabs>
        <w:spacing w:before="160"/>
        <w:ind w:left="454" w:hanging="454"/>
      </w:pPr>
      <w:r>
        <w:rPr>
          <w:b/>
        </w:rPr>
        <w:t>g)</w:t>
        <w:tab/>
      </w:r>
      <w:r>
        <w:rPr>
          <w:b/>
        </w:rPr>
        <w:t>Beurteilen</w:t>
      </w:r>
      <w:r>
        <w:t xml:space="preserve"> Sie das Vorhaben der Theater-AG (Material 6) unter Bezug auf die Grundsätze Einwilligung, Zweckbindung und Datenminimierung und nennen Sie eine geeignete Maßnahme. [4 BE]</w:t>
      </w:r>
    </w:p>
    <w:sectPr w:rsidR="00FC693F" w:rsidRPr="0006063C" w:rsidSect="00034616">
      <w:headerReference w:type="default" r:id="rId9"/>
      <w:footerReference w:type="default" r:id="rId10"/>
      <w:pgSz w:w="11906" w:h="16838"/>
      <w:pgMar w:top="907" w:right="1134"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819" w:val="center"/>
        <w:tab w:pos="9638" w:val="right"/>
      </w:tabs>
      <w:spacing w:after="0"/>
    </w:pPr>
    <w:r>
      <w:rPr>
        <w:rFonts w:ascii="IBM Plex Mono" w:hAnsi="IBM Plex Mono" w:eastAsia="IBM Plex Mono" w:cs="IBM Plex Mono"/>
        <w:color w:val="58626D"/>
        <w:sz w:val="14"/>
        <w:spacing w:val="16"/>
      </w:rPr>
      <w:t>NK-eA</w:t>
      <w:tab/>
    </w:r>
    <w:r>
      <w:rPr>
        <w:rFonts w:ascii="IBM Plex Mono" w:hAnsi="IBM Plex Mono" w:eastAsia="IBM Plex Mono" w:cs="IBM Plex Mono"/>
        <w:color w:val="58626D"/>
        <w:sz w:val="14"/>
        <w:spacing w:val="16"/>
      </w:rPr>
      <w:tab/>
      <w:t xml:space="preserve">Seite </w:t>
    </w:r>
    <w:fldSimple w:instr="PAGE">
      <w:r>
        <w:rPr>
          <w:rFonts w:ascii="IBM Plex Mono" w:hAnsi="IBM Plex Mono" w:cs="IBM Plex Mono" w:eastAsia="IBM Plex Mono"/>
          <w:color w:val="58626D"/>
          <w:sz w:val="15"/>
        </w:rPr>
        <w:t>1</w:t>
      </w:r>
    </w:fldSimple>
    <w:r>
      <w:rPr>
        <w:rFonts w:ascii="IBM Plex Mono" w:hAnsi="IBM Plex Mono" w:eastAsia="IBM Plex Mono" w:cs="IBM Plex Mono"/>
        <w:color w:val="58626D"/>
        <w:sz w:val="14"/>
        <w:spacing w:val="16"/>
      </w:rPr>
      <w:t xml:space="preserve"> von </w:t>
    </w:r>
    <w:fldSimple w:instr="NUMPAGES">
      <w:r>
        <w:rPr>
          <w:rFonts w:ascii="IBM Plex Mono" w:hAnsi="IBM Plex Mono" w:cs="IBM Plex Mono" w:eastAsia="IBM Plex Mono"/>
          <w:color w:val="58626D"/>
          <w:sz w:val="1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after="0"/>
    </w:pPr>
    <w:r>
      <w:rPr>
        <w:rFonts w:ascii="IBM Plex Mono" w:hAnsi="IBM Plex Mono" w:eastAsia="IBM Plex Mono" w:cs="IBM Plex Mono"/>
        <w:color w:val="58626D"/>
        <w:sz w:val="14"/>
        <w:spacing w:val="16"/>
      </w:rPr>
      <w:t>DATENDETEKTEI WESERSTEDT</w:t>
      <w:tab/>
      <w:t>AKTE 7 · DIE ERMITTLERPRÜFUNG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Barlow" w:hAnsi="Barlow" w:eastAsia="Barlow" w:cs="Barlow"/>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Barlow" w:hAnsi="Barlow" w:eastAsia="Barlow" w:cs="Barlow"/>
      <w:color w:val="1C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Barlow Condensed SemiBold" w:hAnsi="Barlow Condensed SemiBold" w:eastAsia="Barlow Condensed SemiBold" w:cs="Barlow Condensed SemiBold"/>
      <w:b w:val="0"/>
      <w:bCs/>
      <w:i w:val="0"/>
      <w:color w:val="1C2B3A"/>
      <w:sz w:val="34"/>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Bdr>
        <w:left w:val="single" w:sz="24" w:space="6" w:color="B3261E"/>
      </w:pBdr>
    </w:pPr>
    <w:rPr>
      <w:rFonts w:ascii="Barlow Condensed SemiBold" w:hAnsi="Barlow Condensed SemiBold" w:eastAsia="Barlow Condensed SemiBold" w:cs="Barlow Condensed SemiBold"/>
      <w:b w:val="0"/>
      <w:bCs/>
      <w:i w:val="0"/>
      <w:color w:val="1C2B3A"/>
      <w:sz w:val="27"/>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Barlow Condensed SemiBold" w:hAnsi="Barlow Condensed SemiBold" w:eastAsia="Barlow Condensed SemiBold" w:cs="Barlow Condensed SemiBold"/>
      <w:b w:val="0"/>
      <w:bCs/>
      <w:i w:val="0"/>
      <w:color w:val="1C2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Barlow Condensed SemiBold" w:hAnsi="Barlow Condensed SemiBold" w:eastAsia="Barlow Condensed SemiBold" w:cs="Barlow Condensed SemiBold"/>
      <w:b w:val="0"/>
      <w:i w:val="0"/>
      <w:color w:val="1C2B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Code"/>
    <w:basedOn w:val="Normal"/>
    <w:pPr>
      <w:keepLines/>
      <w:spacing w:before="60" w:after="100" w:line="240" w:lineRule="auto"/>
      <w:ind w:left="85" w:right="85"/>
      <w:pBdr>
        <w:top w:val="single" w:sz="8" w:space="4" w:color="ECEAE5"/>
        <w:left w:val="single" w:sz="8" w:space="4" w:color="ECEAE5"/>
        <w:bottom w:val="single" w:sz="8" w:space="4" w:color="ECEAE5"/>
        <w:right w:val="single" w:sz="8" w:space="4" w:color="ECEAE5"/>
      </w:pBdr>
      <w:shd w:val="clear" w:color="auto" w:fill="ECEAE5"/>
    </w:pPr>
    <w:rPr>
      <w:rFonts w:ascii="IBM Plex Mono" w:hAnsi="IBM Plex Mono" w:eastAsia="IBM Plex Mono" w:cs="IBM Plex Mono"/>
      <w:color w:val="1C2B3A"/>
      <w:sz w:val="18"/>
    </w:rPr>
  </w:style>
  <w:style w:type="table" w:customStyle="1" w:styleId="Ergebnistabelle">
    <w:name w:val="Ergebnistabelle"/>
    <w:basedOn w:val="TableGrid"/>
    <w:rPr>
      <w:sz w:val="18"/>
    </w:rPr>
  </w:style>
  <w:style w:type="table" w:customStyle="1" w:styleId="Datentabelle">
    <w:name w:val="Datentabelle"/>
    <w:basedOn w:val="TableGrid"/>
    <w:rPr>
      <w:sz w:val="18"/>
    </w:rPr>
  </w:style>
  <w:style w:type="paragraph" w:customStyle="1" w:styleId="DDTabellentext">
    <w:name w:val="DD Tabellentext"/>
    <w:basedOn w:val="Normal"/>
    <w:pPr>
      <w:spacing w:after="20" w:before="20" w:line="240" w:lineRule="auto"/>
    </w:pPr>
    <w:rPr>
      <w:sz w:val="19"/>
    </w:rPr>
  </w:style>
  <w:style w:type="paragraph" w:customStyle="1" w:styleId="DDSchreiblinie">
    <w:name w:val="DD Schreiblinie"/>
    <w:basedOn w:val="Normal"/>
    <w:pPr>
      <w:spacing w:before="220" w:after="0"/>
    </w:pPr>
    <w:rPr>
      <w:color w:val="8F8270"/>
    </w:rPr>
  </w:style>
  <w:style w:type="paragraph" w:customStyle="1" w:styleId="DDAbstand">
    <w:name w:val="DD Abstand"/>
    <w:basedOn w:val="Normal"/>
    <w:pPr>
      <w:spacing w:before="0" w:after="0" w:line="80" w:lineRule="exact"/>
    </w:pPr>
    <w:rPr>
      <w:sz w:val="4"/>
    </w:rPr>
  </w:style>
  <w:style w:type="paragraph" w:customStyle="1" w:styleId="DDFall-Einstieg">
    <w:name w:val="DD Fall-Einstieg"/>
    <w:basedOn w:val="Normal"/>
    <w:pPr>
      <w:spacing w:before="120" w:after="160"/>
      <w:ind w:left="198"/>
      <w:pBdr>
        <w:left w:val="single" w:sz="24" w:space="8" w:color="B3261E"/>
      </w:pBdr>
    </w:pPr>
    <w:rPr>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Nachschreibklausur Datenbanken (eA)</dc:title>
  <dc:subject>Die Ermittlerprüfung</dc:subject>
  <dc:creator>Datendetektei Weserstedt</dc:creator>
  <cp:keywords>Datendetektei; Datenbanken; Informatik</cp:keywords>
  <dc:description/>
  <cp:lastModifiedBy>Datendetektei Weserstedt</cp:lastModifiedBy>
  <cp:revision>1</cp:revision>
  <dcterms:created xsi:type="dcterms:W3CDTF">2013-12-23T23:15:00Z</dcterms:created>
  <dcterms:modified xsi:type="dcterms:W3CDTF">2013-12-23T23:15:00Z</dcterms:modified>
  <cp:category/>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D-Akte">
    <vt:lpwstr>7</vt:lpwstr>
  </property>
  <property fmtid="{D5CDD505-2E9C-101B-9397-08002B2CF9AE}" pid="3" name="DD-Art">
    <vt:lpwstr>klausur</vt:lpwstr>
  </property>
  <property fmtid="{D5CDD505-2E9C-101B-9397-08002B2CF9AE}" pid="4" name="DD-Datenbank">
    <vt:lpwstr>pruefung/kostuemverleih</vt:lpwstr>
  </property>
  <property fmtid="{D5CDD505-2E9C-101B-9397-08002B2CF9AE}" pid="5" name="DD-Fassung">
    <vt:lpwstr>schueler</vt:lpwstr>
  </property>
  <property fmtid="{D5CDD505-2E9C-101B-9397-08002B2CF9AE}" pid="6" name="DD-Kompetenzen">
    <vt:lpwstr>{"NK-A-a": ["DB-K03", "DB-K04", "DB-K05"], "NK-A-b": ["DB-K02"], "NK-A-c": ["DB-K07", "DB-K08", "DB-K09", "DB-K10"], "NK-A-d": ["DB-K18", "DB-K23"], "NK-A-e": ["DB-K16", "DB-K24"], "NK-A-f": ["DB-K22", "DB-K26", "DB-K27"], "NK-A-g": ["DB-K19", "DB-K24", "DB-K28"], "NK-A-h": ["DB-K30"], "NK-B-a": ["DB-K35", "DB-K36", "DB-K37", "DB-K38", "DB-K47"], "NK-B-b": ["DB-K34"], "NK-B-c": ["DB-K40"], "NK-B-d": ["DB-K04", "DB-K41"], "NK-B-e": ["DB-K42"], "NK-B-f": ["DB-K43"], "NK-B-g": ["DB-K44", "DB-K45", "DB-K46"]}</vt:lpwstr>
  </property>
  <property fmtid="{D5CDD505-2E9C-101B-9397-08002B2CF9AE}" pid="7" name="DD-Kuer">
    <vt:lpwstr>nein</vt:lpwstr>
  </property>
  <property fmtid="{D5CDD505-2E9C-101B-9397-08002B2CF9AE}" pid="8" name="DD-Material">
    <vt:lpwstr>NK-eA</vt:lpwstr>
  </property>
</Properties>
</file>