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14213D"/>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1_933b36bad32b4e56.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14213D"/>
            <w:tcMar>
              <w:top w:w="60" w:type="dxa"/>
              <w:start w:w="140" w:type="dxa"/>
              <w:bottom w:w="60" w:type="dxa"/>
              <w:end w:w="140" w:type="dxa"/>
            </w:tcMar>
          </w:tcPr>
          <w:p>
            <w:pPr>
              <w:spacing w:before="0" w:after="0"/>
            </w:pPr>
            <w:r>
              <w:rPr>
                <w:rFonts w:ascii="Georgia" w:hAnsi="Georgia" w:cs="Georgia" w:eastAsia="Georgia"/>
                <w:b/>
                <w:color w:val="FFFFFF"/>
                <w:spacing w:val="4"/>
                <w:sz w:val="16"/>
              </w:rPr>
              <w:t>ENTSCHLÜSSELT · NUR FÜR LEHRKRÄFTE · WELT 1 · DAS HAUS DER WEISHEIT</w:t>
            </w:r>
          </w:p>
        </w:tc>
        <w:tc>
          <w:tcPr>
            <w:tcW w:type="dxa" w:w="2268"/>
            <w:shd w:val="clear" w:color="auto" w:fill="14213D"/>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4</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FUNKRAUM W1</w:t>
            </w:r>
          </w:p>
          <w:p>
            <w:pPr>
              <w:spacing w:before="0" w:after="0"/>
            </w:pPr>
            <w:r>
              <w:rPr>
                <w:rFonts w:ascii="Georgia" w:hAnsi="Georgia" w:cs="Georgia" w:eastAsia="Georgia"/>
                <w:b/>
                <w:color w:val="14213D"/>
                <w:sz w:val="34"/>
              </w:rPr>
              <w:t>Wettknacken</w:t>
            </w:r>
          </w:p>
        </w:tc>
        <w:tc>
          <w:tcPr>
            <w:tcW w:type="dxa" w:w="2268"/>
            <w:shd w:val="clear" w:color="auto" w:fill="F2EADB"/>
            <w:tcMar>
              <w:top w:w="90" w:type="dxa"/>
              <w:start w:w="140" w:type="dxa"/>
              <w:bottom w:w="90" w:type="dxa"/>
              <w:end w:w="140" w:type="dxa"/>
            </w:tcMar>
            <w:vAlign w:val="center"/>
          </w:tcPr>
          <w:p>
            <w:pPr>
              <w:spacing w:before="0" w:after="40"/>
              <w:jc w:val="right"/>
            </w:pPr>
            <w:r>
              <w:t xml:space="preserve"> </w:t>
            </w:r>
            <w:r>
              <w:rPr>
                <w:rFonts w:ascii="Calibri" w:hAnsi="Calibri" w:cs="Calibri" w:eastAsia="Calibri"/>
                <w:b/>
                <w:color w:val="FFFFFF"/>
                <w:spacing w:val="8"/>
                <w:sz w:val="16"/>
                <w:shd w:val="clear" w:color="auto" w:fill="B3261E"/>
              </w:rPr>
              <w:t xml:space="preserve"> LÖSUNG </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SZENARIO</w:t>
            </w:r>
          </w:p>
          <w:p>
            <w:pPr>
              <w:spacing w:before="0" w:after="80"/>
            </w:pPr>
            <w:r>
              <w:rPr>
                <w:rFonts w:ascii="Calibri" w:hAnsi="Calibri" w:cs="Calibri" w:eastAsia="Calibri"/>
                <w:b/>
                <w:i w:val="0"/>
                <w:color w:val="1B1B1F"/>
                <w:sz w:val="22"/>
              </w:rPr>
              <w:t>Wettknacken</w:t>
            </w:r>
            <w:r>
              <w:rPr>
                <w:rFonts w:ascii="Calibri" w:hAnsi="Calibri" w:cs="Calibri" w:eastAsia="Calibri"/>
                <w:b w:val="0"/>
                <w:i w:val="0"/>
                <w:color w:val="1B1B1F"/>
                <w:sz w:val="22"/>
              </w:rPr>
              <w:t xml:space="preserve"> (DS 4, 25 min) – alle Teams knacken </w:t>
            </w:r>
            <w:r>
              <w:rPr>
                <w:rFonts w:ascii="Calibri" w:hAnsi="Calibri" w:cs="Calibri" w:eastAsia="Calibri"/>
                <w:b/>
                <w:i w:val="0"/>
                <w:color w:val="1B1B1F"/>
                <w:sz w:val="22"/>
              </w:rPr>
              <w:t>denselben</w:t>
            </w:r>
            <w:r>
              <w:rPr>
                <w:rFonts w:ascii="Calibri" w:hAnsi="Calibri" w:cs="Calibri" w:eastAsia="Calibri"/>
                <w:b w:val="0"/>
                <w:i w:val="0"/>
                <w:color w:val="1B1B1F"/>
                <w:sz w:val="22"/>
              </w:rPr>
              <w:t xml:space="preserve"> langen Geheimtext (monoalphabetische Substitution, 486 Buchstaben) mit Häufigkeits-Analysator und Substitutions-Werkbank. Der Beamer zeigt den Fortschritt jedes Teams. </w:t>
            </w:r>
            <w:r>
              <w:rPr>
                <w:rFonts w:ascii="Calibri" w:hAnsi="Calibri" w:cs="Calibri" w:eastAsia="Calibri"/>
                <w:b/>
                <w:i w:val="0"/>
                <w:color w:val="1B1B1F"/>
                <w:sz w:val="22"/>
              </w:rPr>
              <w:t>Lernziel:</w:t>
            </w:r>
            <w:r>
              <w:rPr>
                <w:rFonts w:ascii="Calibri" w:hAnsi="Calibri" w:cs="Calibri" w:eastAsia="Calibri"/>
                <w:b w:val="0"/>
                <w:i w:val="0"/>
                <w:color w:val="1B1B1F"/>
                <w:sz w:val="22"/>
              </w:rPr>
              <w:t xml:space="preserve"> Die Häufigkeitsanalyse bricht eine monoalphabetische Substitution trotz 26! Schlüsseln – Schritt für Schritt, ohne Brute Force.</w:t>
            </w:r>
          </w:p>
        </w:tc>
      </w:tr>
    </w:tbl>
    <w:p>
      <w:pPr>
        <w:spacing w:before="0" w:after="0" w:line="240" w:lineRule="auto"/>
        <w:rPr>
          <w:sz w:val="8"/>
        </w:rPr>
      </w:pPr>
      <w:r/>
    </w:p>
    <w:p>
      <w:pPr>
        <w:keepNext/>
        <w:spacing w:before="120" w:after="60"/>
      </w:pPr>
      <w:r>
        <w:rPr>
          <w:rFonts w:ascii="Georgia" w:hAnsi="Georgia" w:cs="Georgia" w:eastAsia="Georgia"/>
          <w:b/>
          <w:i w:val="0"/>
          <w:color w:val="1F4E8C"/>
          <w:sz w:val="24"/>
        </w:rPr>
        <w:t>Rollen und Ablauf</w:t>
      </w:r>
    </w:p>
    <w:p>
      <w:pPr>
        <w:spacing w:before="0" w:after="80"/>
      </w:pPr>
      <w:r>
        <w:rPr>
          <w:rFonts w:ascii="Calibri" w:hAnsi="Calibri" w:cs="Calibri" w:eastAsia="Calibri"/>
          <w:b w:val="0"/>
          <w:i w:val="0"/>
          <w:color w:val="1B1B1F"/>
          <w:sz w:val="22"/>
        </w:rPr>
        <w:t xml:space="preserve">Alle Teams sind </w:t>
      </w:r>
      <w:r>
        <w:rPr>
          <w:rFonts w:ascii="Calibri" w:hAnsi="Calibri" w:cs="Calibri" w:eastAsia="Calibri"/>
          <w:b/>
          <w:i w:val="0"/>
          <w:color w:val="1B1B1F"/>
          <w:sz w:val="22"/>
        </w:rPr>
        <w:t>Eve-Teams</w:t>
      </w:r>
      <w:r>
        <w:rPr>
          <w:rFonts w:ascii="Calibri" w:hAnsi="Calibri" w:cs="Calibri" w:eastAsia="Calibri"/>
          <w:b w:val="0"/>
          <w:i w:val="0"/>
          <w:color w:val="1B1B1F"/>
          <w:sz w:val="22"/>
        </w:rPr>
        <w:t xml:space="preserve">, die Lehrkraft führt </w:t>
      </w:r>
      <w:r>
        <w:rPr>
          <w:rFonts w:ascii="Calibri" w:hAnsi="Calibri" w:cs="Calibri" w:eastAsia="Calibri"/>
          <w:b/>
          <w:i w:val="0"/>
          <w:color w:val="1B1B1F"/>
          <w:sz w:val="22"/>
        </w:rPr>
        <w:t>Regie</w:t>
      </w:r>
      <w:r>
        <w:rPr>
          <w:rFonts w:ascii="Calibri" w:hAnsi="Calibri" w:cs="Calibri" w:eastAsia="Calibri"/>
          <w:b w:val="0"/>
          <w:i w:val="0"/>
          <w:color w:val="1B1B1F"/>
          <w:sz w:val="22"/>
        </w:rPr>
        <w:t>. Teams = feste Tischgruppen.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737"/>
        <w:gridCol w:w="5329"/>
        <w:gridCol w:w="1984"/>
      </w:tblGrid>
      <w:tr>
        <w:trPr>
          <w:cantSplit/>
          <w:tblHeader/>
        </w:trPr>
        <w:tc>
          <w:tcPr>
            <w:tcW w:type="dxa" w:w="147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Schritt</w:t>
            </w:r>
          </w:p>
        </w:tc>
        <w:tc>
          <w:tcPr>
            <w:tcW w:type="dxa" w:w="73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Zeit</w:t>
            </w:r>
          </w:p>
        </w:tc>
        <w:tc>
          <w:tcPr>
            <w:tcW w:type="dxa" w:w="5329"/>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Was passiert</w:t>
            </w:r>
          </w:p>
        </w:tc>
        <w:tc>
          <w:tcPr>
            <w:tcW w:type="dxa" w:w="1984"/>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18"/>
              </w:rPr>
              <w:t>Plattform</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0 Start</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1</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Lehrkraft startet „Wettknacken“; Häufigkeits-Analysator und Werkbank werden für das Szenario freigeschaltet.</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8"/>
              </w:rPr>
              <w:t>Funkraum-Regie</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1 Analyse</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5</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Teams zählen (Analysator), notieren die Rangfolge, ordnen U ≙ e zu.</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8"/>
              </w:rPr>
              <w:t>Werkbank im Funkraum-Modus</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2 Knacken</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14</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 xml:space="preserve">Bigramme/Trigramme, Musterwörter, Lesen. Der Beamer zeigt je Team einen </w:t>
            </w:r>
            <w:r>
              <w:rPr>
                <w:rFonts w:ascii="Calibri" w:hAnsi="Calibri" w:cs="Calibri" w:eastAsia="Calibri"/>
                <w:b/>
                <w:i w:val="0"/>
                <w:color w:val="1B1B1F"/>
                <w:sz w:val="18"/>
              </w:rPr>
              <w:t>Fortschrittsbalken</w:t>
            </w:r>
            <w:r>
              <w:rPr>
                <w:rFonts w:ascii="Calibri" w:hAnsi="Calibri" w:cs="Calibri" w:eastAsia="Calibri"/>
                <w:b w:val="0"/>
                <w:i w:val="0"/>
                <w:color w:val="1B1B1F"/>
                <w:sz w:val="18"/>
              </w:rPr>
              <w:t xml:space="preserve"> (Anteil korrekt entschlüsselter Positionen, serverseitig berechnet) – keine Inhalte.</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8"/>
              </w:rPr>
              <w:t>Beamer-Board, Polling 2 s</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3 Hinweise (optional)</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bei Bedarf</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Nach 8 min darf die Lehrkraft zentral Hinweise senden: (1) „U ≙ e“, (2) „YC ≙ ch“, (3) „RUM ≙ der“.</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8"/>
              </w:rPr>
              <w:t>Regie: Hinweisknopf</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4 Ziellinie</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Ein Team ist fertig, wenn ≥ 95 % der Positionen stimmen; Platzierung nach Zeit. Keine Punkte (Abzeichen „Funkraum-Veteran“, ggf. „Erstes Knacken“).</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8"/>
              </w:rPr>
              <w:t>–</w:t>
            </w:r>
          </w:p>
        </w:tc>
      </w:tr>
      <w:tr>
        <w:trPr>
          <w:cantSplit/>
        </w:trPr>
        <w:tc>
          <w:tcPr>
            <w:tcW w:type="dxa" w:w="1474"/>
            <w:tcMar>
              <w:top w:w="30" w:type="dxa"/>
              <w:start w:w="70" w:type="dxa"/>
              <w:bottom w:w="30" w:type="dxa"/>
              <w:end w:w="70" w:type="dxa"/>
            </w:tcMar>
          </w:tcPr>
          <w:p>
            <w:pPr>
              <w:spacing w:before="0" w:after="0"/>
            </w:pPr>
            <w:r>
              <w:rPr>
                <w:rFonts w:ascii="Calibri" w:hAnsi="Calibri" w:cs="Calibri" w:eastAsia="Calibri"/>
                <w:i w:val="0"/>
                <w:color w:val="1B1B1F"/>
                <w:sz w:val="18"/>
              </w:rPr>
              <w:t>5 Auswertung</w:t>
            </w:r>
          </w:p>
        </w:tc>
        <w:tc>
          <w:tcPr>
            <w:tcW w:type="dxa" w:w="737"/>
            <w:tcMar>
              <w:top w:w="30" w:type="dxa"/>
              <w:start w:w="70" w:type="dxa"/>
              <w:bottom w:w="30" w:type="dxa"/>
              <w:end w:w="70" w:type="dxa"/>
            </w:tcMar>
          </w:tcPr>
          <w:p>
            <w:pPr>
              <w:spacing w:before="0" w:after="0"/>
            </w:pPr>
            <w:r>
              <w:rPr>
                <w:rFonts w:ascii="Calibri" w:hAnsi="Calibri" w:cs="Calibri" w:eastAsia="Calibri"/>
                <w:b w:val="0"/>
                <w:i w:val="0"/>
                <w:color w:val="1B1B1F"/>
                <w:sz w:val="18"/>
              </w:rPr>
              <w:t>5</w:t>
            </w:r>
          </w:p>
        </w:tc>
        <w:tc>
          <w:tcPr>
            <w:tcW w:type="dxa" w:w="5329"/>
            <w:tcMar>
              <w:top w:w="30" w:type="dxa"/>
              <w:start w:w="70" w:type="dxa"/>
              <w:bottom w:w="30" w:type="dxa"/>
              <w:end w:w="70" w:type="dxa"/>
            </w:tcMar>
          </w:tcPr>
          <w:p>
            <w:pPr>
              <w:spacing w:before="0" w:after="0"/>
            </w:pPr>
            <w:r>
              <w:rPr>
                <w:rFonts w:ascii="Calibri" w:hAnsi="Calibri" w:cs="Calibri" w:eastAsia="Calibri"/>
                <w:b w:val="0"/>
                <w:i w:val="0"/>
                <w:color w:val="1B1B1F"/>
                <w:sz w:val="18"/>
              </w:rPr>
              <w:t>Beamer: Fortschrittskurven aller Teams; „Welcher Schritt hat den Sprung gebracht?“ (erwartet: e, dann ch/sch/der). Archivfund mit gleichem Schlüssel lesen (Folie 15).</w:t>
            </w:r>
          </w:p>
        </w:tc>
        <w:tc>
          <w:tcPr>
            <w:tcW w:type="dxa" w:w="1984"/>
            <w:tcMar>
              <w:top w:w="30" w:type="dxa"/>
              <w:start w:w="70" w:type="dxa"/>
              <w:bottom w:w="30" w:type="dxa"/>
              <w:end w:w="70" w:type="dxa"/>
            </w:tcMar>
          </w:tcPr>
          <w:p>
            <w:pPr>
              <w:spacing w:before="0" w:after="0"/>
            </w:pPr>
            <w:r>
              <w:rPr>
                <w:rFonts w:ascii="Calibri" w:hAnsi="Calibri" w:cs="Calibri" w:eastAsia="Calibri"/>
                <w:b w:val="0"/>
                <w:i w:val="0"/>
                <w:color w:val="1B1B1F"/>
                <w:sz w:val="18"/>
              </w:rPr>
              <w:t>Auswertung; „Beenden“ löscht Szenario-Daten</w:t>
            </w:r>
          </w:p>
        </w:tc>
      </w:tr>
    </w:tbl>
    <w:p>
      <w:pPr>
        <w:spacing w:before="0" w:after="0" w:line="240" w:lineRule="auto"/>
        <w:rPr>
          <w:sz w:val="6"/>
        </w:rPr>
      </w:pPr>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PAPIER-ALTERNATIVE</w:t>
            </w:r>
          </w:p>
          <w:p>
            <w:pPr>
              <w:spacing w:before="0" w:after="80"/>
            </w:pPr>
            <w:r>
              <w:rPr>
                <w:rFonts w:ascii="Calibri" w:hAnsi="Calibri" w:cs="Calibri" w:eastAsia="Calibri"/>
                <w:b w:val="0"/>
                <w:i w:val="0"/>
                <w:color w:val="1B1B1F"/>
                <w:sz w:val="22"/>
              </w:rPr>
              <w:t xml:space="preserve">Geheimtextkarte (Seite 3) je Team auf </w:t>
            </w:r>
            <w:r>
              <w:rPr>
                <w:rFonts w:ascii="Calibri" w:hAnsi="Calibri" w:cs="Calibri" w:eastAsia="Calibri"/>
                <w:b/>
                <w:i w:val="0"/>
                <w:color w:val="1B1B1F"/>
                <w:sz w:val="22"/>
              </w:rPr>
              <w:t>A3</w:t>
            </w:r>
            <w:r>
              <w:rPr>
                <w:rFonts w:ascii="Calibri" w:hAnsi="Calibri" w:cs="Calibri" w:eastAsia="Calibri"/>
                <w:b w:val="0"/>
                <w:i w:val="0"/>
                <w:color w:val="1B1B1F"/>
                <w:sz w:val="22"/>
              </w:rPr>
              <w:t xml:space="preserve"> vergrößert drucken; die </w:t>
            </w:r>
            <w:r>
              <w:rPr>
                <w:rFonts w:ascii="Calibri" w:hAnsi="Calibri" w:cs="Calibri" w:eastAsia="Calibri"/>
                <w:b/>
                <w:i w:val="0"/>
                <w:color w:val="1B1B1F"/>
                <w:sz w:val="22"/>
              </w:rPr>
              <w:t>vorgezählte Häufigkeitstabelle</w:t>
            </w:r>
            <w:r>
              <w:rPr>
                <w:rFonts w:ascii="Calibri" w:hAnsi="Calibri" w:cs="Calibri" w:eastAsia="Calibri"/>
                <w:b w:val="0"/>
                <w:i w:val="0"/>
                <w:color w:val="1B1B1F"/>
                <w:sz w:val="22"/>
              </w:rPr>
              <w:t xml:space="preserve"> (Seite 4) als Rückseite – für langsamere Gruppen „aufklappen“. Hinweiskarten 1–3 nach 8 min bei Bedarf austeilen.</w:t>
            </w:r>
          </w:p>
          <w:p>
            <w:pPr>
              <w:spacing w:before="0" w:after="80"/>
            </w:pPr>
            <w:r>
              <w:rPr>
                <w:rFonts w:ascii="Calibri" w:hAnsi="Calibri" w:cs="Calibri" w:eastAsia="Calibri"/>
                <w:b/>
                <w:i w:val="0"/>
                <w:color w:val="1B1B1F"/>
                <w:sz w:val="22"/>
              </w:rPr>
              <w:t>Fortschritt:</w:t>
            </w:r>
            <w:r>
              <w:rPr>
                <w:rFonts w:ascii="Calibri" w:hAnsi="Calibri" w:cs="Calibri" w:eastAsia="Calibri"/>
                <w:b w:val="0"/>
                <w:i w:val="0"/>
                <w:color w:val="1B1B1F"/>
                <w:sz w:val="22"/>
              </w:rPr>
              <w:t xml:space="preserve"> Die Lehrkraft prüft auf Zuruf fünf zufällige Wörter. </w:t>
            </w:r>
            <w:r>
              <w:rPr>
                <w:rFonts w:ascii="Calibri" w:hAnsi="Calibri" w:cs="Calibri" w:eastAsia="Calibri"/>
                <w:b/>
                <w:i w:val="0"/>
                <w:color w:val="1B1B1F"/>
                <w:sz w:val="22"/>
              </w:rPr>
              <w:t>Siegerteam</w:t>
            </w:r>
            <w:r>
              <w:rPr>
                <w:rFonts w:ascii="Calibri" w:hAnsi="Calibri" w:cs="Calibri" w:eastAsia="Calibri"/>
                <w:b w:val="0"/>
                <w:i w:val="0"/>
                <w:color w:val="1B1B1F"/>
                <w:sz w:val="22"/>
              </w:rPr>
              <w:t xml:space="preserve"> = erstes Team mit korrektem erstem Satz und vollständigem Alphabet.</w:t>
            </w:r>
          </w:p>
        </w:tc>
      </w:tr>
    </w:tbl>
    <w:p>
      <w:pPr>
        <w:spacing w:before="0" w:after="0" w:line="240" w:lineRule="auto"/>
        <w:rPr>
          <w:sz w:val="8"/>
        </w:rPr>
      </w:pPr>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VORBEREITUNG UND DATENSCHUTZ</w:t>
            </w:r>
          </w:p>
          <w:p>
            <w:pPr>
              <w:spacing w:before="0" w:after="80"/>
            </w:pPr>
            <w:r>
              <w:rPr>
                <w:rFonts w:ascii="Calibri" w:hAnsi="Calibri" w:cs="Calibri" w:eastAsia="Calibri"/>
                <w:b w:val="0"/>
                <w:i w:val="0"/>
                <w:color w:val="1B1B1F"/>
                <w:sz w:val="22"/>
              </w:rPr>
              <w:t>Analysator und Werkbank erst ab DS 4 freigeben (sonst wird der Archivfund vorab geknackt). Szenario „Wettknacken“ vorab anlegen. Übertragen wird nur die Zuordnungstabelle (26 Zeichen), keine Freitexte; Löschung beim Beenden, spätestens nach 24 h.</w:t>
            </w:r>
          </w:p>
        </w:tc>
      </w:tr>
    </w:tbl>
    <w:p>
      <w:pPr>
        <w:spacing w:before="0" w:after="0" w:line="240" w:lineRule="auto"/>
        <w:rPr>
          <w:sz w:val="8"/>
        </w:rPr>
      </w:pPr>
      <w:r/>
    </w:p>
    <w:p>
      <w:r>
        <w:br w:type="page"/>
      </w:r>
    </w:p>
    <w:p>
      <w:pPr>
        <w:keepNext/>
        <w:spacing w:before="120" w:after="60"/>
      </w:pPr>
      <w:r>
        <w:rPr>
          <w:rFonts w:ascii="Georgia" w:hAnsi="Georgia" w:cs="Georgia" w:eastAsia="Georgia"/>
          <w:b/>
          <w:i w:val="0"/>
          <w:color w:val="1F4E8C"/>
          <w:sz w:val="24"/>
        </w:rPr>
        <w:t>Rollenkarten zum Ausschneiden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4762"/>
        <w:gridCol w:w="4762"/>
      </w:tblGrid>
      <w:tr>
        <w:tc>
          <w:tcPr>
            <w:tcW w:type="dxa" w:w="4762"/>
            <w:tcMar>
              <w:top w:w="0" w:type="dxa"/>
              <w:start w:w="0" w:type="dxa"/>
              <w:bottom w:w="0" w:type="dxa"/>
              <w:end w:w="120" w:type="dxa"/>
            </w:tcMar>
          </w:tcPr>
          <w:p>
            <w:pPr>
              <w:spacing w:after="0"/>
            </w:pP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B5523B"/>
                    <w:left w:val="single" w:sz="4" w:space="0" w:color="D8CDB8"/>
                    <w:bottom w:val="single" w:sz="4" w:space="0" w:color="D8CDB8"/>
                    <w:right w:val="single" w:sz="4" w:space="0" w:color="D8CDB8"/>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5523B"/>
                      <w:spacing w:val="16"/>
                      <w:sz w:val="21"/>
                    </w:rPr>
                    <w:t>EVE-TEAM · EUER AUFTRAG</w:t>
                  </w:r>
                </w:p>
                <w:p>
                  <w:pPr>
                    <w:spacing w:before="0" w:after="80"/>
                  </w:pPr>
                  <w:r>
                    <w:rPr>
                      <w:rFonts w:ascii="Calibri" w:hAnsi="Calibri" w:cs="Calibri" w:eastAsia="Calibri"/>
                      <w:b w:val="0"/>
                      <w:i w:val="0"/>
                      <w:color w:val="1B1B1F"/>
                      <w:sz w:val="22"/>
                    </w:rPr>
                    <w:t xml:space="preserve">Ihr habt einen langen Brief aus dem Haus der Weisheit abgefangen. Jeder Buchstabe wurde durch einen anderen ersetzt – </w:t>
                  </w:r>
                  <w:r>
                    <w:rPr>
                      <w:rFonts w:ascii="Calibri" w:hAnsi="Calibri" w:cs="Calibri" w:eastAsia="Calibri"/>
                      <w:b/>
                      <w:i w:val="0"/>
                      <w:color w:val="1B1B1F"/>
                      <w:sz w:val="22"/>
                    </w:rPr>
                    <w:t>immer durch denselben</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1F4E8C"/>
                      <w:sz w:val="22"/>
                    </w:rPr>
                    <w:t>1.</w:t>
                    <w:tab/>
                  </w:r>
                  <w:r>
                    <w:rPr>
                      <w:rFonts w:ascii="Calibri" w:hAnsi="Calibri" w:cs="Calibri" w:eastAsia="Calibri"/>
                      <w:b/>
                      <w:i w:val="0"/>
                      <w:color w:val="1B1B1F"/>
                      <w:sz w:val="22"/>
                    </w:rPr>
                    <w:t>Zählen:</w:t>
                  </w:r>
                  <w:r>
                    <w:rPr>
                      <w:rFonts w:ascii="Calibri" w:hAnsi="Calibri" w:cs="Calibri" w:eastAsia="Calibri"/>
                      <w:b w:val="0"/>
                      <w:i w:val="0"/>
                      <w:color w:val="1B1B1F"/>
                      <w:sz w:val="22"/>
                    </w:rPr>
                    <w:t xml:space="preserve"> Rangfolge der Geheimtextbuchstaben notieren.</w:t>
                  </w:r>
                </w:p>
                <w:p>
                  <w:pPr>
                    <w:tabs>
                      <w:tab w:pos="397" w:val="left"/>
                    </w:tabs>
                    <w:spacing w:before="0" w:after="40"/>
                    <w:ind w:left="397" w:hanging="283"/>
                  </w:pPr>
                  <w:r>
                    <w:rPr>
                      <w:rFonts w:ascii="Calibri" w:hAnsi="Calibri" w:cs="Calibri" w:eastAsia="Calibri"/>
                      <w:b/>
                      <w:color w:val="1F4E8C"/>
                      <w:sz w:val="22"/>
                    </w:rPr>
                    <w:t>2.</w:t>
                    <w:tab/>
                  </w:r>
                  <w:r>
                    <w:rPr>
                      <w:rFonts w:ascii="Calibri" w:hAnsi="Calibri" w:cs="Calibri" w:eastAsia="Calibri"/>
                      <w:b/>
                      <w:i w:val="0"/>
                      <w:color w:val="1B1B1F"/>
                      <w:sz w:val="22"/>
                    </w:rPr>
                    <w:t>Häufigster</w:t>
                  </w:r>
                  <w:r>
                    <w:rPr>
                      <w:rFonts w:ascii="Calibri" w:hAnsi="Calibri" w:cs="Calibri" w:eastAsia="Calibri"/>
                      <w:b w:val="0"/>
                      <w:i w:val="0"/>
                      <w:color w:val="1B1B1F"/>
                      <w:sz w:val="22"/>
                    </w:rPr>
                    <w:t xml:space="preserve"> Buchstabe ≙ e.</w:t>
                  </w:r>
                </w:p>
                <w:p>
                  <w:pPr>
                    <w:tabs>
                      <w:tab w:pos="397" w:val="left"/>
                    </w:tabs>
                    <w:spacing w:before="0" w:after="40"/>
                    <w:ind w:left="397" w:hanging="283"/>
                  </w:pPr>
                  <w:r>
                    <w:rPr>
                      <w:rFonts w:ascii="Calibri" w:hAnsi="Calibri" w:cs="Calibri" w:eastAsia="Calibri"/>
                      <w:b/>
                      <w:color w:val="1F4E8C"/>
                      <w:sz w:val="22"/>
                    </w:rPr>
                    <w:t>3.</w:t>
                    <w:tab/>
                  </w:r>
                  <w:r>
                    <w:rPr>
                      <w:rFonts w:ascii="Calibri" w:hAnsi="Calibri" w:cs="Calibri" w:eastAsia="Calibri"/>
                      <w:b/>
                      <w:i w:val="0"/>
                      <w:color w:val="1B1B1F"/>
                      <w:sz w:val="22"/>
                    </w:rPr>
                    <w:t>Paare und Dreiergruppen</w:t>
                  </w:r>
                  <w:r>
                    <w:rPr>
                      <w:rFonts w:ascii="Calibri" w:hAnsi="Calibri" w:cs="Calibri" w:eastAsia="Calibri"/>
                      <w:b w:val="0"/>
                      <w:i w:val="0"/>
                      <w:color w:val="1B1B1F"/>
                      <w:sz w:val="22"/>
                    </w:rPr>
                    <w:t xml:space="preserve"> suchen: er, en, ch, sch, der, und.</w:t>
                  </w:r>
                </w:p>
                <w:p>
                  <w:pPr>
                    <w:tabs>
                      <w:tab w:pos="397" w:val="left"/>
                    </w:tabs>
                    <w:spacing w:before="0" w:after="40"/>
                    <w:ind w:left="397" w:hanging="283"/>
                  </w:pPr>
                  <w:r>
                    <w:rPr>
                      <w:rFonts w:ascii="Calibri" w:hAnsi="Calibri" w:cs="Calibri" w:eastAsia="Calibri"/>
                      <w:b/>
                      <w:color w:val="1F4E8C"/>
                      <w:sz w:val="22"/>
                    </w:rPr>
                    <w:t>4.</w:t>
                    <w:tab/>
                  </w:r>
                  <w:r>
                    <w:rPr>
                      <w:rFonts w:ascii="Calibri" w:hAnsi="Calibri" w:cs="Calibri" w:eastAsia="Calibri"/>
                      <w:b/>
                      <w:i w:val="0"/>
                      <w:color w:val="1B1B1F"/>
                      <w:sz w:val="22"/>
                    </w:rPr>
                    <w:t>Lesen:</w:t>
                  </w:r>
                  <w:r>
                    <w:rPr>
                      <w:rFonts w:ascii="Calibri" w:hAnsi="Calibri" w:cs="Calibri" w:eastAsia="Calibri"/>
                      <w:b w:val="0"/>
                      <w:i w:val="0"/>
                      <w:color w:val="1B1B1F"/>
                      <w:sz w:val="22"/>
                    </w:rPr>
                    <w:t xml:space="preserve"> Wörter ergänzen, Zuordnung verbessern.</w:t>
                  </w:r>
                </w:p>
                <w:p>
                  <w:pPr>
                    <w:spacing w:before="0" w:after="80"/>
                  </w:pPr>
                  <w:r>
                    <w:rPr>
                      <w:rFonts w:ascii="Calibri" w:hAnsi="Calibri" w:cs="Calibri" w:eastAsia="Calibri"/>
                      <w:b w:val="0"/>
                      <w:i w:val="0"/>
                      <w:color w:val="1B1B1F"/>
                      <w:sz w:val="19"/>
                    </w:rPr>
                    <w:t>Ziel: ≥ 95 % richtig – schneller als die anderen Teams.</w:t>
                  </w:r>
                </w:p>
              </w:tc>
            </w:tr>
          </w:tbl>
          <w:p/>
          <w:p>
            <w:pPr>
              <w:spacing w:before="0" w:after="0" w:line="240" w:lineRule="auto"/>
              <w:rPr>
                <w:sz w:val="8"/>
              </w:rPr>
            </w:pPr>
            <w:r/>
          </w:p>
        </w:tc>
        <w:tc>
          <w:tcPr>
            <w:tcW w:type="dxa" w:w="4762"/>
            <w:tcMar>
              <w:top w:w="0" w:type="dxa"/>
              <w:start w:w="120" w:type="dxa"/>
              <w:bottom w:w="0" w:type="dxa"/>
              <w:end w:w="0" w:type="dxa"/>
            </w:tcMar>
          </w:tcPr>
          <w:p>
            <w:pPr>
              <w:spacing w:after="0"/>
            </w:pP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8A5F1A"/>
                    <w:left w:val="single" w:sz="4" w:space="0" w:color="D8CDB8"/>
                    <w:bottom w:val="single" w:sz="4" w:space="0" w:color="D8CDB8"/>
                    <w:right w:val="single" w:sz="4" w:space="0" w:color="D8CDB8"/>
                  </w:tcBorders>
                  <w:shd w:val="clear" w:color="auto" w:fill="FBF3E2"/>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REGIE · LEHRKRAFT</w:t>
                  </w:r>
                </w:p>
                <w:p>
                  <w:pPr>
                    <w:tabs>
                      <w:tab w:pos="397" w:val="left"/>
                    </w:tabs>
                    <w:spacing w:before="0" w:after="40"/>
                    <w:ind w:left="397" w:hanging="283"/>
                  </w:pPr>
                  <w:r>
                    <w:rPr>
                      <w:rFonts w:ascii="Calibri" w:hAnsi="Calibri" w:cs="Calibri" w:eastAsia="Calibri"/>
                      <w:color w:val="1F4E8C"/>
                      <w:sz w:val="22"/>
                    </w:rPr>
                    <w:t>•</w:t>
                    <w:tab/>
                  </w:r>
                  <w:r>
                    <w:rPr>
                      <w:rFonts w:ascii="Calibri" w:hAnsi="Calibri" w:cs="Calibri" w:eastAsia="Calibri"/>
                      <w:b w:val="0"/>
                      <w:i w:val="0"/>
                      <w:color w:val="1B1B1F"/>
                      <w:sz w:val="22"/>
                    </w:rPr>
                    <w:t>Szenario starten, Werkzeuge freischalten.</w:t>
                  </w:r>
                </w:p>
                <w:p>
                  <w:pPr>
                    <w:tabs>
                      <w:tab w:pos="397" w:val="left"/>
                    </w:tabs>
                    <w:spacing w:before="0" w:after="40"/>
                    <w:ind w:left="397" w:hanging="283"/>
                  </w:pPr>
                  <w:r>
                    <w:rPr>
                      <w:rFonts w:ascii="Calibri" w:hAnsi="Calibri" w:cs="Calibri" w:eastAsia="Calibri"/>
                      <w:color w:val="1F4E8C"/>
                      <w:sz w:val="22"/>
                    </w:rPr>
                    <w:t>•</w:t>
                    <w:tab/>
                  </w:r>
                  <w:r>
                    <w:rPr>
                      <w:rFonts w:ascii="Calibri" w:hAnsi="Calibri" w:cs="Calibri" w:eastAsia="Calibri"/>
                      <w:b w:val="0"/>
                      <w:i w:val="0"/>
                      <w:color w:val="1B1B1F"/>
                      <w:sz w:val="22"/>
                    </w:rPr>
                    <w:t>Fortschrittsbalken am Beamer zeigen – keine Inhalte.</w:t>
                  </w:r>
                </w:p>
                <w:p>
                  <w:pPr>
                    <w:tabs>
                      <w:tab w:pos="397" w:val="left"/>
                    </w:tabs>
                    <w:spacing w:before="0" w:after="40"/>
                    <w:ind w:left="397" w:hanging="283"/>
                  </w:pPr>
                  <w:r>
                    <w:rPr>
                      <w:rFonts w:ascii="Calibri" w:hAnsi="Calibri" w:cs="Calibri" w:eastAsia="Calibri"/>
                      <w:color w:val="1F4E8C"/>
                      <w:sz w:val="22"/>
                    </w:rPr>
                    <w:t>•</w:t>
                    <w:tab/>
                  </w:r>
                  <w:r>
                    <w:rPr>
                      <w:rFonts w:ascii="Calibri" w:hAnsi="Calibri" w:cs="Calibri" w:eastAsia="Calibri"/>
                      <w:b w:val="0"/>
                      <w:i w:val="0"/>
                      <w:color w:val="1B1B1F"/>
                      <w:sz w:val="22"/>
                    </w:rPr>
                    <w:t>Ab Minute 8 bei Bedarf Hinweise 1–3 senden.</w:t>
                  </w:r>
                </w:p>
                <w:p>
                  <w:pPr>
                    <w:tabs>
                      <w:tab w:pos="397" w:val="left"/>
                    </w:tabs>
                    <w:spacing w:before="0" w:after="40"/>
                    <w:ind w:left="397" w:hanging="283"/>
                  </w:pPr>
                  <w:r>
                    <w:rPr>
                      <w:rFonts w:ascii="Calibri" w:hAnsi="Calibri" w:cs="Calibri" w:eastAsia="Calibri"/>
                      <w:color w:val="1F4E8C"/>
                      <w:sz w:val="22"/>
                    </w:rPr>
                    <w:t>•</w:t>
                    <w:tab/>
                  </w:r>
                  <w:r>
                    <w:rPr>
                      <w:rFonts w:ascii="Calibri" w:hAnsi="Calibri" w:cs="Calibri" w:eastAsia="Calibri"/>
                      <w:b w:val="0"/>
                      <w:i w:val="0"/>
                      <w:color w:val="1B1B1F"/>
                      <w:sz w:val="22"/>
                    </w:rPr>
                    <w:t>Ziellinie ≥ 95 %; danach Auswertung und Archivfund.</w:t>
                  </w:r>
                </w:p>
                <w:p>
                  <w:pPr>
                    <w:spacing w:before="0" w:after="80"/>
                  </w:pPr>
                  <w:r>
                    <w:rPr>
                      <w:rFonts w:ascii="Calibri" w:hAnsi="Calibri" w:cs="Calibri" w:eastAsia="Calibri"/>
                      <w:b w:val="0"/>
                      <w:i w:val="0"/>
                      <w:color w:val="1B1B1F"/>
                      <w:sz w:val="19"/>
                    </w:rPr>
                    <w:t>Papier: fünf Wörter auf Zuruf prüfen.</w:t>
                  </w:r>
                </w:p>
              </w:tc>
            </w:tr>
          </w:tbl>
          <w:p/>
          <w:p>
            <w:pPr>
              <w:spacing w:before="0" w:after="0" w:line="240" w:lineRule="auto"/>
              <w:rPr>
                <w:sz w:val="8"/>
              </w:rPr>
            </w:pPr>
            <w:r/>
          </w:p>
        </w:tc>
      </w:tr>
    </w:tbl>
    <w:p>
      <w:pPr>
        <w:spacing w:before="0" w:after="80"/>
      </w:pPr>
      <w:r>
        <w:rPr>
          <w:rFonts w:ascii="Calibri" w:hAnsi="Calibri" w:cs="Calibri" w:eastAsia="Calibri"/>
          <w:b/>
          <w:i w:val="0"/>
          <w:color w:val="1B1B1F"/>
          <w:sz w:val="19"/>
        </w:rPr>
        <w:t>Teamrollen (optional, Vorschlag):</w:t>
      </w:r>
      <w:r>
        <w:rPr>
          <w:rFonts w:ascii="Calibri" w:hAnsi="Calibri" w:cs="Calibri" w:eastAsia="Calibri"/>
          <w:b w:val="0"/>
          <w:i w:val="0"/>
          <w:color w:val="1B1B1F"/>
          <w:sz w:val="19"/>
        </w:rPr>
        <w:t xml:space="preserve"> In Tischgruppen ab drei Personen helfen feste Aufgaben.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4762"/>
        <w:gridCol w:w="4762"/>
      </w:tblGrid>
      <w:tr>
        <w:tc>
          <w:tcPr>
            <w:tcW w:type="dxa" w:w="4762"/>
            <w:tcMar>
              <w:top w:w="0" w:type="dxa"/>
              <w:start w:w="0" w:type="dxa"/>
              <w:bottom w:w="0" w:type="dxa"/>
              <w:end w:w="120" w:type="dxa"/>
            </w:tcMar>
          </w:tcPr>
          <w:p>
            <w:pPr>
              <w:spacing w:after="0"/>
            </w:pP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1F4E8C"/>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TEAMROLLE · ZÄHLMEISTER/IN</w:t>
                  </w:r>
                </w:p>
                <w:p>
                  <w:pPr>
                    <w:spacing w:before="0" w:after="80"/>
                  </w:pPr>
                  <w:r>
                    <w:rPr>
                      <w:rFonts w:ascii="Calibri" w:hAnsi="Calibri" w:cs="Calibri" w:eastAsia="Calibri"/>
                      <w:b w:val="0"/>
                      <w:i w:val="0"/>
                      <w:color w:val="1B1B1F"/>
                      <w:sz w:val="22"/>
                    </w:rPr>
                    <w:t xml:space="preserve">Du bedienst den </w:t>
                  </w:r>
                  <w:r>
                    <w:rPr>
                      <w:rFonts w:ascii="Calibri" w:hAnsi="Calibri" w:cs="Calibri" w:eastAsia="Calibri"/>
                      <w:b/>
                      <w:i w:val="0"/>
                      <w:color w:val="1B1B1F"/>
                      <w:sz w:val="22"/>
                    </w:rPr>
                    <w:t>Häufigkeits-Analysator</w:t>
                  </w:r>
                  <w:r>
                    <w:rPr>
                      <w:rFonts w:ascii="Calibri" w:hAnsi="Calibri" w:cs="Calibri" w:eastAsia="Calibri"/>
                      <w:b w:val="0"/>
                      <w:i w:val="0"/>
                      <w:color w:val="1B1B1F"/>
                      <w:sz w:val="22"/>
                    </w:rPr>
                    <w:t xml:space="preserve"> (oder zählst auf Papier) und führst die </w:t>
                  </w:r>
                  <w:r>
                    <w:rPr>
                      <w:rFonts w:ascii="Calibri" w:hAnsi="Calibri" w:cs="Calibri" w:eastAsia="Calibri"/>
                      <w:b/>
                      <w:i w:val="0"/>
                      <w:color w:val="1B1B1F"/>
                      <w:sz w:val="22"/>
                    </w:rPr>
                    <w:t>Rangliste</w:t>
                  </w:r>
                  <w:r>
                    <w:rPr>
                      <w:rFonts w:ascii="Calibri" w:hAnsi="Calibri" w:cs="Calibri" w:eastAsia="Calibri"/>
                      <w:b w:val="0"/>
                      <w:i w:val="0"/>
                      <w:color w:val="1B1B1F"/>
                      <w:sz w:val="22"/>
                    </w:rPr>
                    <w:t>. Du meldest: „Häufigster ist …, dann …“.</w:t>
                  </w:r>
                </w:p>
              </w:tc>
            </w:tr>
          </w:tbl>
          <w:p/>
          <w:p>
            <w:pPr>
              <w:spacing w:before="0" w:after="0" w:line="240" w:lineRule="auto"/>
              <w:rPr>
                <w:sz w:val="8"/>
              </w:rPr>
            </w:pPr>
            <w: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1F4E8C"/>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TEAMROLLE · LESER/IN</w:t>
                  </w:r>
                </w:p>
                <w:p>
                  <w:pPr>
                    <w:spacing w:before="0" w:after="80"/>
                  </w:pPr>
                  <w:r>
                    <w:rPr>
                      <w:rFonts w:ascii="Calibri" w:hAnsi="Calibri" w:cs="Calibri" w:eastAsia="Calibri"/>
                      <w:b w:val="0"/>
                      <w:i w:val="0"/>
                      <w:color w:val="1B1B1F"/>
                      <w:sz w:val="22"/>
                    </w:rPr>
                    <w:t xml:space="preserve">Du liest den </w:t>
                  </w:r>
                  <w:r>
                    <w:rPr>
                      <w:rFonts w:ascii="Calibri" w:hAnsi="Calibri" w:cs="Calibri" w:eastAsia="Calibri"/>
                      <w:b/>
                      <w:i w:val="0"/>
                      <w:color w:val="1B1B1F"/>
                      <w:sz w:val="22"/>
                    </w:rPr>
                    <w:t>teilweise entschlüsselten</w:t>
                  </w:r>
                  <w:r>
                    <w:rPr>
                      <w:rFonts w:ascii="Calibri" w:hAnsi="Calibri" w:cs="Calibri" w:eastAsia="Calibri"/>
                      <w:b w:val="0"/>
                      <w:i w:val="0"/>
                      <w:color w:val="1B1B1F"/>
                      <w:sz w:val="22"/>
                    </w:rPr>
                    <w:t xml:space="preserve"> Text laut vor und </w:t>
                  </w:r>
                  <w:r>
                    <w:rPr>
                      <w:rFonts w:ascii="Calibri" w:hAnsi="Calibri" w:cs="Calibri" w:eastAsia="Calibri"/>
                      <w:b/>
                      <w:i w:val="0"/>
                      <w:color w:val="1B1B1F"/>
                      <w:sz w:val="22"/>
                    </w:rPr>
                    <w:t>ergänzt Wörter</w:t>
                  </w:r>
                  <w:r>
                    <w:rPr>
                      <w:rFonts w:ascii="Calibri" w:hAnsi="Calibri" w:cs="Calibri" w:eastAsia="Calibri"/>
                      <w:b w:val="0"/>
                      <w:i w:val="0"/>
                      <w:color w:val="1B1B1F"/>
                      <w:sz w:val="22"/>
                    </w:rPr>
                    <w:t>. Du trägst neue Zuordnungen in die Werkbank bzw. die Zuordnungsleiste ein.</w:t>
                  </w:r>
                </w:p>
              </w:tc>
            </w:tr>
          </w:tbl>
          <w:p/>
          <w:p>
            <w:pPr>
              <w:spacing w:before="0" w:after="0" w:line="240" w:lineRule="auto"/>
              <w:rPr>
                <w:sz w:val="8"/>
              </w:rPr>
            </w:pPr>
            <w:r/>
          </w:p>
        </w:tc>
        <w:tc>
          <w:tcPr>
            <w:tcW w:type="dxa" w:w="4762"/>
            <w:tcMar>
              <w:top w:w="0" w:type="dxa"/>
              <w:start w:w="120" w:type="dxa"/>
              <w:bottom w:w="0" w:type="dxa"/>
              <w:end w:w="0" w:type="dxa"/>
            </w:tcMar>
          </w:tcPr>
          <w:p>
            <w:pPr>
              <w:spacing w:after="0"/>
            </w:pP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1F4E8C"/>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TEAMROLLE · MUSTERJÄGER/IN</w:t>
                  </w:r>
                </w:p>
                <w:p>
                  <w:pPr>
                    <w:spacing w:before="0" w:after="80"/>
                  </w:pPr>
                  <w:r>
                    <w:rPr>
                      <w:rFonts w:ascii="Calibri" w:hAnsi="Calibri" w:cs="Calibri" w:eastAsia="Calibri"/>
                      <w:b w:val="0"/>
                      <w:i w:val="0"/>
                      <w:color w:val="1B1B1F"/>
                      <w:sz w:val="22"/>
                    </w:rPr>
                    <w:t xml:space="preserve">Du suchst </w:t>
                  </w:r>
                  <w:r>
                    <w:rPr>
                      <w:rFonts w:ascii="Calibri" w:hAnsi="Calibri" w:cs="Calibri" w:eastAsia="Calibri"/>
                      <w:b/>
                      <w:i w:val="0"/>
                      <w:color w:val="1B1B1F"/>
                      <w:sz w:val="22"/>
                    </w:rPr>
                    <w:t>Bigramme</w:t>
                  </w:r>
                  <w:r>
                    <w:rPr>
                      <w:rFonts w:ascii="Calibri" w:hAnsi="Calibri" w:cs="Calibri" w:eastAsia="Calibri"/>
                      <w:b w:val="0"/>
                      <w:i w:val="0"/>
                      <w:color w:val="1B1B1F"/>
                      <w:sz w:val="22"/>
                    </w:rPr>
                    <w:t xml:space="preserve"> und </w:t>
                  </w:r>
                  <w:r>
                    <w:rPr>
                      <w:rFonts w:ascii="Calibri" w:hAnsi="Calibri" w:cs="Calibri" w:eastAsia="Calibri"/>
                      <w:b/>
                      <w:i w:val="0"/>
                      <w:color w:val="1B1B1F"/>
                      <w:sz w:val="22"/>
                    </w:rPr>
                    <w:t>Dreiergruppen</w:t>
                  </w:r>
                  <w:r>
                    <w:rPr>
                      <w:rFonts w:ascii="Calibri" w:hAnsi="Calibri" w:cs="Calibri" w:eastAsia="Calibri"/>
                      <w:b w:val="0"/>
                      <w:i w:val="0"/>
                      <w:color w:val="1B1B1F"/>
                      <w:sz w:val="22"/>
                    </w:rPr>
                    <w:t>: Welches Zeichen steht fast immer vor demselben Zeichen (ch)? Welche Dreiergruppe kommt oft vor (der, und, sch)?</w:t>
                  </w:r>
                </w:p>
              </w:tc>
            </w:tr>
          </w:tbl>
          <w:p/>
          <w:p>
            <w:pPr>
              <w:spacing w:before="0" w:after="0" w:line="240" w:lineRule="auto"/>
              <w:rPr>
                <w:sz w:val="8"/>
              </w:rPr>
            </w:pPr>
            <w:r/>
          </w:p>
          <w:tbl>
            <w:tblPr>
              <w:tblW w:type="dxa" w:w="4592"/>
              <w:tblBorders>
                <w:top w:val="nil"/>
                <w:left w:val="nil"/>
                <w:bottom w:val="nil"/>
                <w:right w:val="nil"/>
                <w:insideH w:val="nil"/>
                <w:insideV w:val="nil"/>
              </w:tblBorders>
              <w:tblLayout w:type="fixed"/>
              <w:tblLook w:firstColumn="1" w:firstRow="1" w:lastColumn="0" w:lastRow="0" w:noHBand="0" w:noVBand="1" w:val="04A0"/>
            </w:tblPr>
            <w:tblGrid>
              <w:gridCol w:w="4592"/>
            </w:tblGrid>
            <w:tr>
              <w:tc>
                <w:tcPr>
                  <w:tcW w:type="dxa" w:w="4592"/>
                  <w:tcBorders>
                    <w:top w:val="double" w:sz="6" w:space="0" w:color="14213D"/>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SPIELREGELN</w:t>
                  </w:r>
                </w:p>
                <w:p>
                  <w:pPr>
                    <w:tabs>
                      <w:tab w:pos="397" w:val="left"/>
                    </w:tabs>
                    <w:spacing w:before="0" w:after="40"/>
                    <w:ind w:left="397" w:hanging="283"/>
                  </w:pPr>
                  <w:r>
                    <w:rPr>
                      <w:rFonts w:ascii="Calibri" w:hAnsi="Calibri" w:cs="Calibri" w:eastAsia="Calibri"/>
                      <w:color w:val="1F4E8C"/>
                      <w:sz w:val="22"/>
                    </w:rPr>
                    <w:t>•</w:t>
                    <w:tab/>
                  </w:r>
                  <w:r>
                    <w:rPr>
                      <w:rFonts w:ascii="Calibri" w:hAnsi="Calibri" w:cs="Calibri" w:eastAsia="Calibri"/>
                      <w:b w:val="0"/>
                      <w:i w:val="0"/>
                      <w:color w:val="1B1B1F"/>
                      <w:sz w:val="22"/>
                    </w:rPr>
                    <w:t>Kein Brute Force – nur denken und zählen.</w:t>
                  </w:r>
                </w:p>
                <w:p>
                  <w:pPr>
                    <w:tabs>
                      <w:tab w:pos="397" w:val="left"/>
                    </w:tabs>
                    <w:spacing w:before="0" w:after="40"/>
                    <w:ind w:left="397" w:hanging="283"/>
                  </w:pPr>
                  <w:r>
                    <w:rPr>
                      <w:rFonts w:ascii="Calibri" w:hAnsi="Calibri" w:cs="Calibri" w:eastAsia="Calibri"/>
                      <w:color w:val="1F4E8C"/>
                      <w:sz w:val="22"/>
                    </w:rPr>
                    <w:t>•</w:t>
                    <w:tab/>
                  </w:r>
                  <w:r>
                    <w:rPr>
                      <w:rFonts w:ascii="Calibri" w:hAnsi="Calibri" w:cs="Calibri" w:eastAsia="Calibri"/>
                      <w:b w:val="0"/>
                      <w:i w:val="0"/>
                      <w:color w:val="1B1B1F"/>
                      <w:sz w:val="22"/>
                    </w:rPr>
                    <w:t>Zuordnungen dürfen geändert werden.</w:t>
                  </w:r>
                </w:p>
                <w:p>
                  <w:pPr>
                    <w:tabs>
                      <w:tab w:pos="397" w:val="left"/>
                    </w:tabs>
                    <w:spacing w:before="0" w:after="40"/>
                    <w:ind w:left="397" w:hanging="283"/>
                  </w:pPr>
                  <w:r>
                    <w:rPr>
                      <w:rFonts w:ascii="Calibri" w:hAnsi="Calibri" w:cs="Calibri" w:eastAsia="Calibri"/>
                      <w:color w:val="1F4E8C"/>
                      <w:sz w:val="22"/>
                    </w:rPr>
                    <w:t>•</w:t>
                    <w:tab/>
                  </w:r>
                  <w:r>
                    <w:rPr>
                      <w:rFonts w:ascii="Calibri" w:hAnsi="Calibri" w:cs="Calibri" w:eastAsia="Calibri"/>
                      <w:b w:val="0"/>
                      <w:i w:val="0"/>
                      <w:color w:val="1B1B1F"/>
                      <w:sz w:val="22"/>
                    </w:rPr>
                    <w:t>Fertig bei ≥ 95 % bzw. korrektem erstem Satz und vollständigem Alphabet.</w:t>
                  </w:r>
                </w:p>
              </w:tc>
            </w:tr>
          </w:tbl>
          <w:p/>
          <w:p>
            <w:pPr>
              <w:spacing w:before="0" w:after="0" w:line="240" w:lineRule="auto"/>
              <w:rPr>
                <w:sz w:val="8"/>
              </w:rPr>
            </w:pPr>
            <w:r/>
          </w:p>
        </w:tc>
      </w:tr>
    </w:tbl>
    <w:p>
      <w:pPr>
        <w:spacing w:before="0" w:after="80"/>
      </w:pPr>
      <w:r>
        <w:rPr>
          <w:rFonts w:ascii="Calibri" w:hAnsi="Calibri" w:cs="Calibri" w:eastAsia="Calibri"/>
          <w:b/>
          <w:i w:val="0"/>
          <w:color w:val="1B1B1F"/>
          <w:sz w:val="19"/>
        </w:rPr>
        <w:t>Hinweiskarten</w:t>
      </w:r>
      <w:r>
        <w:rPr>
          <w:rFonts w:ascii="Calibri" w:hAnsi="Calibri" w:cs="Calibri" w:eastAsia="Calibri"/>
          <w:b w:val="0"/>
          <w:i w:val="0"/>
          <w:color w:val="1B1B1F"/>
          <w:sz w:val="19"/>
        </w:rPr>
        <w:t xml:space="preserve"> (Papier-Alternative, ab Minute 8 bei Bedarf):</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F4E8C"/>
              <w:left w:val="single" w:sz="4" w:space="0" w:color="D8CDB8"/>
              <w:bottom w:val="single" w:sz="4" w:space="0" w:color="D8CDB8"/>
              <w:right w:val="single" w:sz="4" w:space="0" w:color="D8CDB8"/>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HINWEISKARTEN · einzeln ausschneiden</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061"/>
              <w:gridCol w:w="3061"/>
              <w:gridCol w:w="3061"/>
            </w:tblGrid>
            <w:tr>
              <w:trPr>
                <w:cantSplit/>
                <w:tblHeader/>
              </w:trPr>
              <w:tc>
                <w:tcPr>
                  <w:tcW w:type="dxa" w:w="306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8"/>
                    </w:rPr>
                    <w:t>HINWEIS 1</w:t>
                  </w:r>
                </w:p>
              </w:tc>
              <w:tc>
                <w:tcPr>
                  <w:tcW w:type="dxa" w:w="306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8"/>
                    </w:rPr>
                    <w:t>HINWEIS 2</w:t>
                  </w:r>
                </w:p>
              </w:tc>
              <w:tc>
                <w:tcPr>
                  <w:tcW w:type="dxa" w:w="306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8"/>
                    </w:rPr>
                    <w:t>HINWEIS 3</w:t>
                  </w:r>
                </w:p>
              </w:tc>
            </w:tr>
            <w:tr>
              <w:trPr>
                <w:cantSplit/>
              </w:trPr>
              <w:tc>
                <w:tcPr>
                  <w:tcW w:type="dxa" w:w="3061"/>
                  <w:tcMar>
                    <w:top w:w="30" w:type="dxa"/>
                    <w:start w:w="70" w:type="dxa"/>
                    <w:bottom w:w="30" w:type="dxa"/>
                    <w:end w:w="70" w:type="dxa"/>
                  </w:tcMar>
                </w:tcPr>
                <w:p>
                  <w:pPr>
                    <w:spacing w:before="0" w:after="0"/>
                    <w:jc w:val="center"/>
                  </w:pPr>
                  <w:r>
                    <w:rPr>
                      <w:rFonts w:ascii="Consolas" w:hAnsi="Consolas" w:cs="Consolas" w:eastAsia="Consolas"/>
                      <w:i w:val="0"/>
                      <w:color w:val="1B1B1F"/>
                      <w:sz w:val="28"/>
                    </w:rPr>
                    <w:t>U</w:t>
                  </w:r>
                  <w:r>
                    <w:rPr>
                      <w:rFonts w:ascii="Calibri" w:hAnsi="Calibri" w:cs="Calibri" w:eastAsia="Calibri"/>
                      <w:i w:val="0"/>
                      <w:color w:val="1B1B1F"/>
                      <w:sz w:val="28"/>
                    </w:rPr>
                    <w:t xml:space="preserve"> ≙ </w:t>
                  </w:r>
                  <w:r>
                    <w:rPr>
                      <w:rFonts w:ascii="Calibri" w:hAnsi="Calibri" w:cs="Calibri" w:eastAsia="Calibri"/>
                      <w:b/>
                      <w:i w:val="0"/>
                      <w:color w:val="1B1B1F"/>
                      <w:sz w:val="28"/>
                    </w:rPr>
                    <w:t>e</w:t>
                  </w:r>
                </w:p>
              </w:tc>
              <w:tc>
                <w:tcPr>
                  <w:tcW w:type="dxa" w:w="3061"/>
                  <w:tcMar>
                    <w:top w:w="30" w:type="dxa"/>
                    <w:start w:w="70" w:type="dxa"/>
                    <w:bottom w:w="30" w:type="dxa"/>
                    <w:end w:w="70" w:type="dxa"/>
                  </w:tcMar>
                </w:tcPr>
                <w:p>
                  <w:pPr>
                    <w:spacing w:before="0" w:after="0"/>
                    <w:jc w:val="center"/>
                  </w:pPr>
                  <w:r>
                    <w:rPr>
                      <w:rFonts w:ascii="Consolas" w:hAnsi="Consolas" w:cs="Consolas" w:eastAsia="Consolas"/>
                      <w:b w:val="0"/>
                      <w:i w:val="0"/>
                      <w:color w:val="1B1B1F"/>
                      <w:sz w:val="28"/>
                    </w:rPr>
                    <w:t>YC</w:t>
                  </w:r>
                  <w:r>
                    <w:rPr>
                      <w:rFonts w:ascii="Calibri" w:hAnsi="Calibri" w:cs="Calibri" w:eastAsia="Calibri"/>
                      <w:b w:val="0"/>
                      <w:i w:val="0"/>
                      <w:color w:val="1B1B1F"/>
                      <w:sz w:val="28"/>
                    </w:rPr>
                    <w:t xml:space="preserve"> ≙ </w:t>
                  </w:r>
                  <w:r>
                    <w:rPr>
                      <w:rFonts w:ascii="Calibri" w:hAnsi="Calibri" w:cs="Calibri" w:eastAsia="Calibri"/>
                      <w:b/>
                      <w:i w:val="0"/>
                      <w:color w:val="1B1B1F"/>
                      <w:sz w:val="28"/>
                    </w:rPr>
                    <w:t>ch</w:t>
                  </w:r>
                </w:p>
              </w:tc>
              <w:tc>
                <w:tcPr>
                  <w:tcW w:type="dxa" w:w="3061"/>
                  <w:tcMar>
                    <w:top w:w="30" w:type="dxa"/>
                    <w:start w:w="70" w:type="dxa"/>
                    <w:bottom w:w="30" w:type="dxa"/>
                    <w:end w:w="70" w:type="dxa"/>
                  </w:tcMar>
                </w:tcPr>
                <w:p>
                  <w:pPr>
                    <w:spacing w:before="0" w:after="0"/>
                    <w:jc w:val="center"/>
                  </w:pPr>
                  <w:r>
                    <w:rPr>
                      <w:rFonts w:ascii="Consolas" w:hAnsi="Consolas" w:cs="Consolas" w:eastAsia="Consolas"/>
                      <w:b w:val="0"/>
                      <w:i w:val="0"/>
                      <w:color w:val="1B1B1F"/>
                      <w:sz w:val="28"/>
                    </w:rPr>
                    <w:t>RUM</w:t>
                  </w:r>
                  <w:r>
                    <w:rPr>
                      <w:rFonts w:ascii="Calibri" w:hAnsi="Calibri" w:cs="Calibri" w:eastAsia="Calibri"/>
                      <w:b w:val="0"/>
                      <w:i w:val="0"/>
                      <w:color w:val="1B1B1F"/>
                      <w:sz w:val="28"/>
                    </w:rPr>
                    <w:t xml:space="preserve"> ≙ </w:t>
                  </w:r>
                  <w:r>
                    <w:rPr>
                      <w:rFonts w:ascii="Calibri" w:hAnsi="Calibri" w:cs="Calibri" w:eastAsia="Calibri"/>
                      <w:b/>
                      <w:i w:val="0"/>
                      <w:color w:val="1B1B1F"/>
                      <w:sz w:val="28"/>
                    </w:rPr>
                    <w:t>der</w:t>
                  </w:r>
                </w:p>
              </w:tc>
            </w:tr>
          </w:tbl>
          <w:p/>
          <w:p>
            <w:pPr>
              <w:spacing w:before="0" w:after="0" w:line="240" w:lineRule="auto"/>
              <w:rPr>
                <w:sz w:val="6"/>
              </w:rPr>
            </w:pPr>
            <w:r/>
          </w:p>
        </w:tc>
      </w:tr>
    </w:tbl>
    <w:p>
      <w:pPr>
        <w:spacing w:before="0" w:after="0" w:line="240" w:lineRule="auto"/>
        <w:rPr>
          <w:sz w:val="8"/>
        </w:rPr>
      </w:pPr>
      <w:r/>
    </w:p>
    <w:p>
      <w:r>
        <w:br w:type="page"/>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GEHEIMTEXTKARTE · WETTKNACKEN · auf A3 vergrößern</w:t>
            </w:r>
          </w:p>
          <w:p>
            <w:pPr>
              <w:spacing w:before="0" w:after="80"/>
            </w:pPr>
            <w:r>
              <w:rPr>
                <w:rFonts w:ascii="Calibri" w:hAnsi="Calibri" w:cs="Calibri" w:eastAsia="Calibri"/>
                <w:b w:val="0"/>
                <w:i w:val="0"/>
                <w:color w:val="1B1B1F"/>
                <w:sz w:val="22"/>
              </w:rPr>
              <w:t xml:space="preserve">Abgefangen im Haus der Weisheit · monoalphabetische Substitution · </w:t>
            </w:r>
            <w:r>
              <w:rPr>
                <w:rFonts w:ascii="Calibri" w:hAnsi="Calibri" w:cs="Calibri" w:eastAsia="Calibri"/>
                <w:b/>
                <w:i w:val="0"/>
                <w:color w:val="1B1B1F"/>
                <w:sz w:val="22"/>
              </w:rPr>
              <w:t>486 Buchstaben</w:t>
            </w:r>
          </w:p>
          <w:tbl>
            <w:tblPr>
              <w:tblW w:type="dxa" w:w="9185"/>
              <w:tblBorders>
                <w:top w:val="nil"/>
                <w:left w:val="nil"/>
                <w:bottom w:val="nil"/>
                <w:right w:val="nil"/>
                <w:insideH w:val="nil"/>
                <w:insideV w:val="nil"/>
              </w:tblBorders>
              <w:tblLayout w:type="fixed"/>
              <w:tblLook w:firstColumn="1" w:firstRow="1" w:lastColumn="0" w:lastRow="0" w:noHBand="0" w:noVBand="1" w:val="04A0"/>
            </w:tblPr>
            <w:tblGrid>
              <w:gridCol w:w="9185"/>
            </w:tblGrid>
            <w:tr>
              <w:tc>
                <w:tcPr>
                  <w:tcW w:type="dxa" w:w="9184"/>
                  <w:tcBorders>
                    <w:left w:val="single" w:sz="18" w:space="0" w:color="1F4E8C"/>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5"/>
                    </w:rPr>
                    <w:t>DHCPQ NRUMV UDNCU DODIA PBRPR PMAUD OUIRD UBUGU</w:t>
                  </w:r>
                  <w:r>
                    <w:br/>
                  </w:r>
                  <w:r>
                    <w:rPr>
                      <w:rFonts w:ascii="Consolas" w:hAnsi="Consolas" w:cs="Consolas" w:eastAsia="Consolas"/>
                      <w:b/>
                      <w:color w:val="1B1B1F"/>
                      <w:spacing w:val="24"/>
                      <w:sz w:val="25"/>
                    </w:rPr>
                    <w:t>CMOUI OPBQI RIPYC ONDUQ UAUMN UOZUI RDUNY CMDSO</w:t>
                  </w:r>
                  <w:r>
                    <w:br/>
                  </w:r>
                  <w:r>
                    <w:rPr>
                      <w:rFonts w:ascii="Consolas" w:hAnsi="Consolas" w:cs="Consolas" w:eastAsia="Consolas"/>
                      <w:b/>
                      <w:color w:val="1B1B1F"/>
                      <w:spacing w:val="24"/>
                      <w:sz w:val="25"/>
                    </w:rPr>
                    <w:t>UIRUM BMDUY CUIQI RKUMN UMDIR DUPMP ADNYC UNKMP</w:t>
                  </w:r>
                  <w:r>
                    <w:br/>
                  </w:r>
                  <w:r>
                    <w:rPr>
                      <w:rFonts w:ascii="Consolas" w:hAnsi="Consolas" w:cs="Consolas" w:eastAsia="Consolas"/>
                      <w:b/>
                      <w:color w:val="1B1B1F"/>
                      <w:spacing w:val="24"/>
                      <w:sz w:val="25"/>
                    </w:rPr>
                    <w:t>YCUQI RNPHH UGIRP NVDNN UIRUM BPIZU IVUGO UDIUN</w:t>
                  </w:r>
                  <w:r>
                    <w:br/>
                  </w:r>
                  <w:r>
                    <w:rPr>
                      <w:rFonts w:ascii="Consolas" w:hAnsi="Consolas" w:cs="Consolas" w:eastAsia="Consolas"/>
                      <w:b/>
                      <w:color w:val="1B1B1F"/>
                      <w:spacing w:val="24"/>
                      <w:sz w:val="25"/>
                    </w:rPr>
                    <w:t>PAUIR NSDIR UOUDI EQIBU MNYCM UDAUM UDIUI AMDUS</w:t>
                  </w:r>
                  <w:r>
                    <w:br/>
                  </w:r>
                  <w:r>
                    <w:rPr>
                      <w:rFonts w:ascii="Consolas" w:hAnsi="Consolas" w:cs="Consolas" w:eastAsia="Consolas"/>
                      <w:b/>
                      <w:color w:val="1B1B1F"/>
                      <w:spacing w:val="24"/>
                      <w:sz w:val="25"/>
                    </w:rPr>
                    <w:t>RUIID UHPIR GUNUI FPIIE URUMA QYCNO PAUDN ORQMY</w:t>
                  </w:r>
                  <w:r>
                    <w:br/>
                  </w:r>
                  <w:r>
                    <w:rPr>
                      <w:rFonts w:ascii="Consolas" w:hAnsi="Consolas" w:cs="Consolas" w:eastAsia="Consolas"/>
                      <w:b/>
                      <w:color w:val="1B1B1F"/>
                      <w:spacing w:val="24"/>
                      <w:sz w:val="25"/>
                    </w:rPr>
                    <w:t>CUDIU IPIRU MUIUM NUOZO RUMNY CMUDA UMUMD IIUMO</w:t>
                  </w:r>
                  <w:r>
                    <w:br/>
                  </w:r>
                  <w:r>
                    <w:rPr>
                      <w:rFonts w:ascii="Consolas" w:hAnsi="Consolas" w:cs="Consolas" w:eastAsia="Consolas"/>
                      <w:b/>
                      <w:color w:val="1B1B1F"/>
                      <w:spacing w:val="24"/>
                      <w:sz w:val="25"/>
                    </w:rPr>
                    <w:t>NDYCP IRDUG UCMUR UNKCD GJNJK CUIPG FDIRD HPIZP</w:t>
                  </w:r>
                  <w:r>
                    <w:br/>
                  </w:r>
                  <w:r>
                    <w:rPr>
                      <w:rFonts w:ascii="Consolas" w:hAnsi="Consolas" w:cs="Consolas" w:eastAsia="Consolas"/>
                      <w:b/>
                      <w:color w:val="1B1B1F"/>
                      <w:spacing w:val="24"/>
                      <w:sz w:val="25"/>
                    </w:rPr>
                    <w:t>UCGOV DUJSO EURUN ZUDYC UITJM FJHHO DIEUR UMNKM</w:t>
                  </w:r>
                  <w:r>
                    <w:br/>
                  </w:r>
                  <w:r>
                    <w:rPr>
                      <w:rFonts w:ascii="Consolas" w:hAnsi="Consolas" w:cs="Consolas" w:eastAsia="Consolas"/>
                      <w:b/>
                      <w:color w:val="1B1B1F"/>
                      <w:spacing w:val="24"/>
                      <w:sz w:val="25"/>
                    </w:rPr>
                    <w:t>PYCUB DAOUN AQYCN OPAUI RDUNU CMCPU QSDBN DIRQI</w:t>
                  </w:r>
                  <w:r>
                    <w:br/>
                  </w:r>
                  <w:r>
                    <w:rPr>
                      <w:rFonts w:ascii="Consolas" w:hAnsi="Consolas" w:cs="Consolas" w:eastAsia="Consolas"/>
                      <w:b/>
                      <w:color w:val="1B1B1F"/>
                      <w:spacing w:val="24"/>
                      <w:sz w:val="25"/>
                    </w:rPr>
                    <w:t>RPIRU MURDU NUGOU IUMNY CUDIU IVUMB UIQBO UWOCP</w:t>
                  </w:r>
                  <w:r>
                    <w:br/>
                  </w:r>
                  <w:r>
                    <w:rPr>
                      <w:rFonts w:ascii="Consolas" w:hAnsi="Consolas" w:cs="Consolas" w:eastAsia="Consolas"/>
                      <w:b/>
                      <w:color w:val="1B1B1F"/>
                      <w:spacing w:val="24"/>
                      <w:sz w:val="25"/>
                    </w:rPr>
                    <w:t>OSDIR UONJN YCMDO OSQUM NYCMD OORUI BPIZU INYCG</w:t>
                  </w:r>
                  <w:r>
                    <w:br/>
                  </w:r>
                  <w:r>
                    <w:rPr>
                      <w:rFonts w:ascii="Consolas" w:hAnsi="Consolas" w:cs="Consolas" w:eastAsia="Consolas"/>
                      <w:b/>
                      <w:color w:val="1B1B1F"/>
                      <w:spacing w:val="24"/>
                      <w:sz w:val="25"/>
                    </w:rPr>
                    <w:t>QUNNU G</w:t>
                  </w:r>
                </w:p>
              </w:tc>
            </w:tr>
          </w:tbl>
          <w:p/>
          <w:p>
            <w:pPr>
              <w:spacing w:before="0" w:after="0" w:line="240" w:lineRule="auto"/>
              <w:rPr>
                <w:sz w:val="12"/>
              </w:rPr>
            </w:pPr>
            <w:r/>
          </w:p>
          <w:p>
            <w:pPr>
              <w:spacing w:before="0" w:after="80"/>
            </w:pPr>
            <w:r>
              <w:rPr>
                <w:rFonts w:ascii="Calibri" w:hAnsi="Calibri" w:cs="Calibri" w:eastAsia="Calibri"/>
                <w:b/>
                <w:i w:val="0"/>
                <w:color w:val="1B1B1F"/>
                <w:sz w:val="19"/>
              </w:rPr>
              <w:t>Zuordnungsleiste</w:t>
            </w:r>
            <w:r>
              <w:rPr>
                <w:rFonts w:ascii="Calibri" w:hAnsi="Calibri" w:cs="Calibri" w:eastAsia="Calibri"/>
                <w:b w:val="0"/>
                <w:i w:val="0"/>
                <w:color w:val="1B1B1F"/>
                <w:sz w:val="19"/>
              </w:rPr>
              <w:t xml:space="preserve"> (Geheimtext → Klartext):</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768"/>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tblGrid>
            <w:tr>
              <w:trPr>
                <w:cantSplit/>
                <w:tblHeader/>
              </w:trPr>
              <w:tc>
                <w:tcPr>
                  <w:tcW w:type="dxa" w:w="768"/>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geheim</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A</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B</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C</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D</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E</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F</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H</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I</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J</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K</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L</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M</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N</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O</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P</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Q</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R</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S</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T</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U</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V</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W</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X</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Y</w:t>
                  </w:r>
                </w:p>
              </w:tc>
              <w:tc>
                <w:tcPr>
                  <w:tcW w:type="dxa" w:w="32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Z</w:t>
                  </w:r>
                </w:p>
              </w:tc>
            </w:tr>
            <w:tr>
              <w:trPr>
                <w:cantSplit/>
              </w:trPr>
              <w:tc>
                <w:tcPr>
                  <w:tcW w:type="dxa" w:w="76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klar</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b</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h</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j</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k</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l</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m</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n</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p</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r</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s</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t</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u</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f</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v</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x</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32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z</w:t>
                  </w:r>
                </w:p>
              </w:tc>
            </w:tr>
          </w:tbl>
          <w:p/>
          <w:p>
            <w:pPr>
              <w:spacing w:before="0" w:after="0" w:line="240" w:lineRule="auto"/>
              <w:rPr>
                <w:sz w:val="6"/>
              </w:rPr>
            </w:pPr>
            <w:r/>
          </w:p>
        </w:tc>
      </w:tr>
    </w:tbl>
    <w:p>
      <w:pPr>
        <w:spacing w:before="0" w:after="0" w:line="240" w:lineRule="auto"/>
        <w:rPr>
          <w:sz w:val="8"/>
        </w:rPr>
      </w:pPr>
      <w:r/>
    </w:p>
    <w:p>
      <w:r>
        <w:br w:type="page"/>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8A5F1A"/>
              <w:left w:val="single" w:sz="4" w:space="0" w:color="D8CDB8"/>
              <w:bottom w:val="single" w:sz="4" w:space="0" w:color="D8CDB8"/>
              <w:right w:val="single" w:sz="4" w:space="0" w:color="D8CDB8"/>
            </w:tcBorders>
            <w:shd w:val="clear" w:color="auto" w:fill="FBF3E2"/>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RÜCKSEITE · VORGEZÄHLT (erst bei Bedarf aufklappen)</w:t>
            </w:r>
          </w:p>
          <w:p>
            <w:pPr>
              <w:spacing w:before="40" w:after="80"/>
              <w:jc w:val="center"/>
            </w:pPr>
            <w:r>
              <w:drawing>
                <wp:inline xmlns:a="http://schemas.openxmlformats.org/drawingml/2006/main" xmlns:pic="http://schemas.openxmlformats.org/drawingml/2006/picture">
                  <wp:extent cx="5832000" cy="2099520"/>
                  <wp:docPr id="2" name="Picture 2"/>
                  <wp:cNvGraphicFramePr>
                    <a:graphicFrameLocks noChangeAspect="1"/>
                  </wp:cNvGraphicFramePr>
                  <a:graphic>
                    <a:graphicData uri="http://schemas.openxmlformats.org/drawingml/2006/picture">
                      <pic:pic>
                        <pic:nvPicPr>
                          <pic:cNvPr id="0" name="haeufigkeit_0b484f982bdf94ae.png"/>
                          <pic:cNvPicPr/>
                        </pic:nvPicPr>
                        <pic:blipFill>
                          <a:blip r:embed="rId10"/>
                          <a:stretch>
                            <a:fillRect/>
                          </a:stretch>
                        </pic:blipFill>
                        <pic:spPr>
                          <a:xfrm>
                            <a:off x="0" y="0"/>
                            <a:ext cx="5832000" cy="2099520"/>
                          </a:xfrm>
                          <a:prstGeom prst="rect"/>
                        </pic:spPr>
                      </pic:pic>
                    </a:graphicData>
                  </a:graphic>
                </wp:inline>
              </w:drawing>
            </w:r>
          </w:p>
          <w:p>
            <w:pPr>
              <w:spacing w:before="0" w:after="80"/>
            </w:pPr>
            <w:r>
              <w:rPr>
                <w:rFonts w:ascii="Calibri" w:hAnsi="Calibri" w:cs="Calibri" w:eastAsia="Calibri"/>
                <w:b/>
                <w:i w:val="0"/>
                <w:color w:val="1B1B1F"/>
                <w:sz w:val="22"/>
              </w:rPr>
              <w:t>Häufigkeiten:</w:t>
            </w:r>
            <w:r>
              <w:rPr>
                <w:rFonts w:ascii="Calibri" w:hAnsi="Calibri" w:cs="Calibri" w:eastAsia="Calibri"/>
                <w:b w:val="0"/>
                <w:i w:val="0"/>
                <w:color w:val="1B1B1F"/>
                <w:sz w:val="22"/>
              </w:rPr>
              <w:t xml:space="preserve"> U 94 · I 52 · D 42 · N 37 · M 36 · R 32 · O 28 · C 27 · P 27 · Y 17 · Q 14 · A 13 · B 11 · G 11 · H 7 · S 7 · J 6 · Z 6 · K 5 · V 5 · E 4 · F 3 · T 1 · W 1 (24 verschiedene Zeichen).</w:t>
            </w:r>
          </w:p>
          <w:p>
            <w:pPr>
              <w:spacing w:before="0" w:after="80"/>
            </w:pPr>
            <w:r>
              <w:rPr>
                <w:rFonts w:ascii="Calibri" w:hAnsi="Calibri" w:cs="Calibri" w:eastAsia="Calibri"/>
                <w:b/>
                <w:i w:val="0"/>
                <w:color w:val="1B1B1F"/>
                <w:sz w:val="22"/>
              </w:rPr>
              <w:t>Häufigste Bigramme:</w:t>
            </w:r>
            <w:r>
              <w:rPr>
                <w:rFonts w:ascii="Calibri" w:hAnsi="Calibri" w:cs="Calibri" w:eastAsia="Calibri"/>
                <w:b w:val="0"/>
                <w:i w:val="0"/>
                <w:color w:val="1B1B1F"/>
                <w:sz w:val="22"/>
              </w:rPr>
              <w:t xml:space="preserve"> UI 21 · IR 20 · UM 20 · YC 17 · RU 14 · DI 13. </w:t>
            </w:r>
            <w:r>
              <w:rPr>
                <w:rFonts w:ascii="Calibri" w:hAnsi="Calibri" w:cs="Calibri" w:eastAsia="Calibri"/>
                <w:b/>
                <w:i w:val="0"/>
                <w:color w:val="1B1B1F"/>
                <w:sz w:val="22"/>
              </w:rPr>
              <w:t>Häufigste Dreiergruppen:</w:t>
            </w:r>
            <w:r>
              <w:rPr>
                <w:rFonts w:ascii="Calibri" w:hAnsi="Calibri" w:cs="Calibri" w:eastAsia="Calibri"/>
                <w:b w:val="0"/>
                <w:i w:val="0"/>
                <w:color w:val="1B1B1F"/>
                <w:sz w:val="22"/>
              </w:rPr>
              <w:t xml:space="preserve"> RUM, UMN, NYC je 8 ×.</w:t>
            </w:r>
          </w:p>
          <w:p>
            <w:pPr>
              <w:spacing w:before="0" w:after="80"/>
            </w:pPr>
            <w:r>
              <w:rPr>
                <w:rFonts w:ascii="Calibri" w:hAnsi="Calibri" w:cs="Calibri" w:eastAsia="Calibri"/>
                <w:b w:val="0"/>
                <w:i w:val="0"/>
                <w:color w:val="1B1B1F"/>
                <w:sz w:val="19"/>
              </w:rPr>
              <w:t>Zum Vergleich – Deutsch (Beutelspacher): E 17,40 · N 9,78 · I 7,55 · S 7,27 · R 7,00 · A 6,51 · T 6,15 · D 5,08 · H 4,76 · U 4,35 %.</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3261E"/>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LÖSUNG · NUR FÜR DIE LEHRKRAFT</w:t>
            </w:r>
          </w:p>
          <w:p>
            <w:pPr>
              <w:spacing w:before="0" w:after="80"/>
            </w:pPr>
            <w:r>
              <w:rPr>
                <w:rFonts w:ascii="Calibri" w:hAnsi="Calibri" w:cs="Calibri" w:eastAsia="Calibri"/>
                <w:b/>
                <w:i w:val="0"/>
                <w:color w:val="1B1B1F"/>
                <w:sz w:val="22"/>
              </w:rPr>
              <w:t>Schlüsselwort PAPYRUS</w:t>
            </w:r>
            <w:r>
              <w:rPr>
                <w:rFonts w:ascii="Calibri" w:hAnsi="Calibri" w:cs="Calibri" w:eastAsia="Calibri"/>
                <w:b w:val="0"/>
                <w:i w:val="0"/>
                <w:color w:val="1B1B1F"/>
                <w:sz w:val="22"/>
              </w:rPr>
              <w:t xml:space="preserve">, Geheimtextalphabet </w:t>
            </w:r>
            <w:r>
              <w:rPr>
                <w:rFonts w:ascii="Consolas" w:hAnsi="Consolas" w:cs="Consolas" w:eastAsia="Consolas"/>
                <w:b w:val="0"/>
                <w:i w:val="0"/>
                <w:color w:val="1B1B1F"/>
                <w:sz w:val="22"/>
              </w:rPr>
              <w:t>PAYRUSBCDEFGHIJKLMNOQTVWXZ</w:t>
            </w:r>
            <w:r>
              <w:rPr>
                <w:rFonts w:ascii="Calibri" w:hAnsi="Calibri" w:cs="Calibri" w:eastAsia="Calibri"/>
                <w:b w:val="0"/>
                <w:i w:val="0"/>
                <w:color w:val="1B1B1F"/>
                <w:sz w:val="22"/>
              </w:rPr>
              <w:t xml:space="preserve"> (Rest ab A).</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Klartext</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Geheimtext</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12"/>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bl>
          <w:p/>
          <w:p>
            <w:pPr>
              <w:spacing w:before="0" w:after="0" w:line="240" w:lineRule="auto"/>
              <w:rPr>
                <w:sz w:val="6"/>
              </w:rPr>
            </w:pPr>
            <w:r/>
          </w:p>
          <w:p>
            <w:pPr>
              <w:spacing w:before="0" w:after="80"/>
            </w:pPr>
            <w:r>
              <w:rPr>
                <w:rFonts w:ascii="Calibri" w:hAnsi="Calibri" w:cs="Calibri" w:eastAsia="Calibri"/>
                <w:b/>
                <w:i w:val="0"/>
                <w:color w:val="1B1B1F"/>
                <w:sz w:val="22"/>
              </w:rPr>
              <w:t>Klartext:</w:t>
            </w:r>
            <w:r>
              <w:rPr>
                <w:rFonts w:ascii="Calibri" w:hAnsi="Calibri" w:cs="Calibri" w:eastAsia="Calibri"/>
                <w:b w:val="0"/>
                <w:i w:val="0"/>
                <w:color w:val="1B1B1F"/>
                <w:sz w:val="22"/>
              </w:rPr>
              <w:t xml:space="preserve"> Im Haus der Weisheit in Bagdad arbeiten die Gelehrten Tag und Nacht. Sie uebersetzen die Schriften der Griechen und Perser in die arabische Sprache und sammeln das Wissen der ganzen Welt. Eines Abends findet ein junger Schreiber einen Brief, den niemand lesen kann. Jeder Buchstabe ist durch einen anderen ersetzt. Der Schreiber erinnert sich an die Lehre des Philosophen Al-Kindi: Man zaehlt, wie oft jedes Zeichen vorkommt. In jeder Sprache gibt es Buchstaben, die sehr haeufig sind, und andere, die selten erscheinen. Wer genug Text hat, findet so Schritt fuer Schritt den ganzen Schluessel.</w:t>
            </w:r>
          </w:p>
          <w:p>
            <w:pPr>
              <w:spacing w:before="0" w:after="80"/>
            </w:pPr>
            <w:r>
              <w:rPr>
                <w:rFonts w:ascii="Calibri" w:hAnsi="Calibri" w:cs="Calibri" w:eastAsia="Calibri"/>
                <w:b/>
                <w:i w:val="0"/>
                <w:color w:val="1B1B1F"/>
                <w:sz w:val="22"/>
              </w:rPr>
              <w:t>Erster Satz zum Prüfen (Papier):</w:t>
            </w:r>
            <w:r>
              <w:rPr>
                <w:rFonts w:ascii="Calibri" w:hAnsi="Calibri" w:cs="Calibri" w:eastAsia="Calibri"/>
                <w:b w:val="0"/>
                <w:i w:val="0"/>
                <w:color w:val="1B1B1F"/>
                <w:sz w:val="22"/>
              </w:rPr>
              <w:t xml:space="preserve"> im = </w:t>
            </w:r>
            <w:r>
              <w:rPr>
                <w:rFonts w:ascii="Consolas" w:hAnsi="Consolas" w:cs="Consolas" w:eastAsia="Consolas"/>
                <w:b w:val="0"/>
                <w:i w:val="0"/>
                <w:color w:val="1B1B1F"/>
                <w:sz w:val="22"/>
              </w:rPr>
              <w:t>DH</w:t>
            </w:r>
            <w:r>
              <w:rPr>
                <w:rFonts w:ascii="Calibri" w:hAnsi="Calibri" w:cs="Calibri" w:eastAsia="Calibri"/>
                <w:b w:val="0"/>
                <w:i w:val="0"/>
                <w:color w:val="1B1B1F"/>
                <w:sz w:val="22"/>
              </w:rPr>
              <w:t xml:space="preserve"> · haus = </w:t>
            </w:r>
            <w:r>
              <w:rPr>
                <w:rFonts w:ascii="Consolas" w:hAnsi="Consolas" w:cs="Consolas" w:eastAsia="Consolas"/>
                <w:b w:val="0"/>
                <w:i w:val="0"/>
                <w:color w:val="1B1B1F"/>
                <w:sz w:val="22"/>
              </w:rPr>
              <w:t>CPQN</w:t>
            </w:r>
            <w:r>
              <w:rPr>
                <w:rFonts w:ascii="Calibri" w:hAnsi="Calibri" w:cs="Calibri" w:eastAsia="Calibri"/>
                <w:b w:val="0"/>
                <w:i w:val="0"/>
                <w:color w:val="1B1B1F"/>
                <w:sz w:val="22"/>
              </w:rPr>
              <w:t xml:space="preserve"> · der = </w:t>
            </w:r>
            <w:r>
              <w:rPr>
                <w:rFonts w:ascii="Consolas" w:hAnsi="Consolas" w:cs="Consolas" w:eastAsia="Consolas"/>
                <w:b w:val="0"/>
                <w:i w:val="0"/>
                <w:color w:val="1B1B1F"/>
                <w:sz w:val="22"/>
              </w:rPr>
              <w:t>RUM</w:t>
            </w:r>
            <w:r>
              <w:rPr>
                <w:rFonts w:ascii="Calibri" w:hAnsi="Calibri" w:cs="Calibri" w:eastAsia="Calibri"/>
                <w:b w:val="0"/>
                <w:i w:val="0"/>
                <w:color w:val="1B1B1F"/>
                <w:sz w:val="22"/>
              </w:rPr>
              <w:t xml:space="preserve"> · weisheit = </w:t>
            </w:r>
            <w:r>
              <w:rPr>
                <w:rFonts w:ascii="Consolas" w:hAnsi="Consolas" w:cs="Consolas" w:eastAsia="Consolas"/>
                <w:b w:val="0"/>
                <w:i w:val="0"/>
                <w:color w:val="1B1B1F"/>
                <w:sz w:val="22"/>
              </w:rPr>
              <w:t>VUDNCUDO</w:t>
            </w:r>
            <w:r>
              <w:rPr>
                <w:rFonts w:ascii="Calibri" w:hAnsi="Calibri" w:cs="Calibri" w:eastAsia="Calibri"/>
                <w:b w:val="0"/>
                <w:i w:val="0"/>
                <w:color w:val="1B1B1F"/>
                <w:sz w:val="22"/>
              </w:rPr>
              <w:t xml:space="preserve"> · in = </w:t>
            </w:r>
            <w:r>
              <w:rPr>
                <w:rFonts w:ascii="Consolas" w:hAnsi="Consolas" w:cs="Consolas" w:eastAsia="Consolas"/>
                <w:b w:val="0"/>
                <w:i w:val="0"/>
                <w:color w:val="1B1B1F"/>
                <w:sz w:val="22"/>
              </w:rPr>
              <w:t>DI</w:t>
            </w:r>
            <w:r>
              <w:rPr>
                <w:rFonts w:ascii="Calibri" w:hAnsi="Calibri" w:cs="Calibri" w:eastAsia="Calibri"/>
                <w:b w:val="0"/>
                <w:i w:val="0"/>
                <w:color w:val="1B1B1F"/>
                <w:sz w:val="22"/>
              </w:rPr>
              <w:t xml:space="preserve"> · bagdad = </w:t>
            </w:r>
            <w:r>
              <w:rPr>
                <w:rFonts w:ascii="Consolas" w:hAnsi="Consolas" w:cs="Consolas" w:eastAsia="Consolas"/>
                <w:b w:val="0"/>
                <w:i w:val="0"/>
                <w:color w:val="1B1B1F"/>
                <w:sz w:val="22"/>
              </w:rPr>
              <w:t>APBRPR</w:t>
            </w:r>
            <w:r>
              <w:rPr>
                <w:rFonts w:ascii="Calibri" w:hAnsi="Calibri" w:cs="Calibri" w:eastAsia="Calibri"/>
                <w:b w:val="0"/>
                <w:i w:val="0"/>
                <w:color w:val="1B1B1F"/>
                <w:sz w:val="22"/>
              </w:rPr>
              <w:t xml:space="preserve"> · arbeiten = </w:t>
            </w:r>
            <w:r>
              <w:rPr>
                <w:rFonts w:ascii="Consolas" w:hAnsi="Consolas" w:cs="Consolas" w:eastAsia="Consolas"/>
                <w:b w:val="0"/>
                <w:i w:val="0"/>
                <w:color w:val="1B1B1F"/>
                <w:sz w:val="22"/>
              </w:rPr>
              <w:t>PMAUDOUI</w:t>
            </w:r>
            <w:r>
              <w:rPr>
                <w:rFonts w:ascii="Calibri" w:hAnsi="Calibri" w:cs="Calibri" w:eastAsia="Calibri"/>
                <w:b w:val="0"/>
                <w:i w:val="0"/>
                <w:color w:val="1B1B1F"/>
                <w:sz w:val="22"/>
              </w:rPr>
              <w:t xml:space="preserve"> · die = </w:t>
            </w:r>
            <w:r>
              <w:rPr>
                <w:rFonts w:ascii="Consolas" w:hAnsi="Consolas" w:cs="Consolas" w:eastAsia="Consolas"/>
                <w:b w:val="0"/>
                <w:i w:val="0"/>
                <w:color w:val="1B1B1F"/>
                <w:sz w:val="22"/>
              </w:rPr>
              <w:t>RDU</w:t>
            </w:r>
            <w:r>
              <w:rPr>
                <w:rFonts w:ascii="Calibri" w:hAnsi="Calibri" w:cs="Calibri" w:eastAsia="Calibri"/>
                <w:b w:val="0"/>
                <w:i w:val="0"/>
                <w:color w:val="1B1B1F"/>
                <w:sz w:val="22"/>
              </w:rPr>
              <w:t xml:space="preserve"> · gelehrten = </w:t>
            </w:r>
            <w:r>
              <w:rPr>
                <w:rFonts w:ascii="Consolas" w:hAnsi="Consolas" w:cs="Consolas" w:eastAsia="Consolas"/>
                <w:b w:val="0"/>
                <w:i w:val="0"/>
                <w:color w:val="1B1B1F"/>
                <w:sz w:val="22"/>
              </w:rPr>
              <w:t>BUGUCMOUI</w:t>
            </w:r>
            <w:r>
              <w:rPr>
                <w:rFonts w:ascii="Calibri" w:hAnsi="Calibri" w:cs="Calibri" w:eastAsia="Calibri"/>
                <w:b w:val="0"/>
                <w:i w:val="0"/>
                <w:color w:val="1B1B1F"/>
                <w:sz w:val="22"/>
              </w:rPr>
              <w:t xml:space="preserve"> · tag = </w:t>
            </w:r>
            <w:r>
              <w:rPr>
                <w:rFonts w:ascii="Consolas" w:hAnsi="Consolas" w:cs="Consolas" w:eastAsia="Consolas"/>
                <w:b w:val="0"/>
                <w:i w:val="0"/>
                <w:color w:val="1B1B1F"/>
                <w:sz w:val="22"/>
              </w:rPr>
              <w:t>OPB</w:t>
            </w:r>
            <w:r>
              <w:rPr>
                <w:rFonts w:ascii="Calibri" w:hAnsi="Calibri" w:cs="Calibri" w:eastAsia="Calibri"/>
                <w:b w:val="0"/>
                <w:i w:val="0"/>
                <w:color w:val="1B1B1F"/>
                <w:sz w:val="22"/>
              </w:rPr>
              <w:t xml:space="preserve"> · und = </w:t>
            </w:r>
            <w:r>
              <w:rPr>
                <w:rFonts w:ascii="Consolas" w:hAnsi="Consolas" w:cs="Consolas" w:eastAsia="Consolas"/>
                <w:b w:val="0"/>
                <w:i w:val="0"/>
                <w:color w:val="1B1B1F"/>
                <w:sz w:val="22"/>
              </w:rPr>
              <w:t>QIR</w:t>
            </w:r>
            <w:r>
              <w:rPr>
                <w:rFonts w:ascii="Calibri" w:hAnsi="Calibri" w:cs="Calibri" w:eastAsia="Calibri"/>
                <w:b w:val="0"/>
                <w:i w:val="0"/>
                <w:color w:val="1B1B1F"/>
                <w:sz w:val="22"/>
              </w:rPr>
              <w:t xml:space="preserve"> · nacht = </w:t>
            </w:r>
            <w:r>
              <w:rPr>
                <w:rFonts w:ascii="Consolas" w:hAnsi="Consolas" w:cs="Consolas" w:eastAsia="Consolas"/>
                <w:b w:val="0"/>
                <w:i w:val="0"/>
                <w:color w:val="1B1B1F"/>
                <w:sz w:val="22"/>
              </w:rPr>
              <w:t>IPYCO</w:t>
            </w:r>
            <w:r>
              <w:rPr>
                <w:rFonts w:ascii="Calibri" w:hAnsi="Calibri" w:cs="Calibri" w:eastAsia="Calibri"/>
                <w:b w:val="0"/>
                <w:i w:val="0"/>
                <w:color w:val="1B1B1F"/>
                <w:sz w:val="22"/>
              </w:rPr>
              <w:t>.</w:t>
            </w:r>
          </w:p>
          <w:p>
            <w:pPr>
              <w:spacing w:before="0" w:after="80"/>
            </w:pPr>
            <w:r>
              <w:rPr>
                <w:rFonts w:ascii="Calibri" w:hAnsi="Calibri" w:cs="Calibri" w:eastAsia="Calibri"/>
                <w:b/>
                <w:i w:val="0"/>
                <w:color w:val="1B1B1F"/>
                <w:sz w:val="19"/>
              </w:rPr>
              <w:t>Knackbarkeit (nachgerechnet):</w:t>
            </w:r>
            <w:r>
              <w:rPr>
                <w:rFonts w:ascii="Calibri" w:hAnsi="Calibri" w:cs="Calibri" w:eastAsia="Calibri"/>
                <w:b w:val="0"/>
                <w:i w:val="0"/>
                <w:color w:val="1B1B1F"/>
                <w:sz w:val="19"/>
              </w:rPr>
              <w:t xml:space="preserve"> Klartext E 94 · N 52 · I 42 · S 37 · R 36 – die ersten fünf Ränge genau wie in der Tabelle (E 19,3 %). Bigramme UI = en, IR = nd, UM = er, YC = ch, RU = de, DI = in; Trigramme RUM = der, UMN = ers, NYC = sch. L und X kommen nicht vor (q, y fehlen im Klartext). Die Schlüsselwort-Struktur verrät sich selbst: ab g folgen B C D … (Rest des Alphabets ab A). Koinzidenzindex 0,0844.</w:t>
            </w:r>
          </w:p>
          <w:p>
            <w:pPr>
              <w:spacing w:before="0" w:after="80"/>
            </w:pPr>
            <w:r>
              <w:rPr>
                <w:rFonts w:ascii="Calibri" w:hAnsi="Calibri" w:cs="Calibri" w:eastAsia="Calibri"/>
                <w:b/>
                <w:i w:val="0"/>
                <w:color w:val="1B1B1F"/>
                <w:sz w:val="22"/>
              </w:rPr>
              <w:t>Archivfund</w:t>
            </w:r>
            <w:r>
              <w:rPr>
                <w:rFonts w:ascii="Calibri" w:hAnsi="Calibri" w:cs="Calibri" w:eastAsia="Calibri"/>
                <w:b w:val="0"/>
                <w:i w:val="0"/>
                <w:color w:val="1B1B1F"/>
                <w:sz w:val="22"/>
              </w:rPr>
              <w:t xml:space="preserve"> (gleicher Schlüssel): </w:t>
            </w:r>
            <w:r>
              <w:rPr>
                <w:rFonts w:ascii="Consolas" w:hAnsi="Consolas" w:cs="Consolas" w:eastAsia="Consolas"/>
                <w:b w:val="0"/>
                <w:i w:val="0"/>
                <w:color w:val="1B1B1F"/>
                <w:sz w:val="22"/>
              </w:rPr>
              <w:t>ZPUCG URDUZ UDYCU IQIRR QSDIR UNORU INYCG QUNNU G</w:t>
            </w:r>
            <w:r>
              <w:rPr>
                <w:rFonts w:ascii="Calibri" w:hAnsi="Calibri" w:cs="Calibri" w:eastAsia="Calibri"/>
                <w:b w:val="0"/>
                <w:i w:val="0"/>
                <w:color w:val="1B1B1F"/>
                <w:sz w:val="22"/>
              </w:rPr>
              <w:t xml:space="preserve"> → </w:t>
            </w:r>
            <w:r>
              <w:rPr>
                <w:rFonts w:ascii="Calibri" w:hAnsi="Calibri" w:cs="Calibri" w:eastAsia="Calibri"/>
                <w:b/>
                <w:i w:val="0"/>
                <w:color w:val="1B1B1F"/>
                <w:sz w:val="22"/>
              </w:rPr>
              <w:t>zaehle die zeichen und du findest den schluessel</w:t>
            </w:r>
            <w:r>
              <w:rPr>
                <w:rFonts w:ascii="Calibri" w:hAnsi="Calibri" w:cs="Calibri" w:eastAsia="Calibri"/>
                <w:b w:val="0"/>
                <w:i w:val="0"/>
                <w:color w:val="1B1B1F"/>
                <w:sz w:val="22"/>
              </w:rPr>
              <w:t>.</w:t>
            </w:r>
          </w:p>
        </w:tc>
      </w:tr>
    </w:tbl>
    <w:p>
      <w:pPr>
        <w:spacing w:before="0" w:after="0" w:line="240" w:lineRule="auto"/>
        <w:rPr>
          <w:sz w:val="8"/>
        </w:rPr>
      </w:pPr>
      <w:r/>
    </w:p>
    <w:sectPr w:rsidR="00FC693F" w:rsidRPr="0006063C" w:rsidSect="00034616">
      <w:footerReference w:type="default" r:id="rId11"/>
      <w:headerReference w:type="default" r:id="rId12"/>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FUNKRAUM W1 · Wettknacken</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