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8A5F1A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9_a9b9f2782df071f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GILT FÜR ALLE WELTEN</w:t>
            </w:r>
          </w:p>
        </w:tc>
        <w:tc>
          <w:tcPr>
            <w:tcW w:type="dxa" w:w="226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WERKZEUGKARTE WK6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Struktogramm · Zeichenketten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Bausteine (sprachunabhängig notieren)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4082"/>
        <w:gridCol w:w="3515"/>
      </w:tblGrid>
      <w:tr>
        <w:trPr>
          <w:cantSplit/>
          <w:tblHeader/>
        </w:trPr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Baustein</w:t>
            </w:r>
          </w:p>
        </w:tc>
        <w:tc>
          <w:tcPr>
            <w:tcW w:type="dxa" w:w="408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Notation</w:t>
            </w:r>
          </w:p>
        </w:tc>
        <w:tc>
          <w:tcPr>
            <w:tcW w:type="dxa" w:w="351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Beispiel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Kopf (Signatur)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name(p: Typ, …): Rückgabetyp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– Typen deutsch: Ganzzahl, Kommazahl, Wahrheitswert, Zeichen, Zeichenkette, nichts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verschiebe(b: Zeichen, k: Ganzzahl): Zeichen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Anweisung / Zuweisung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Rechteck; Zuweisung mit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←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wert ← wert + k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Kommentar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zwei Schrägstriche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// Verschiebung mit A = 0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Verzweigung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Dreieck mit Bedingung, links „wahr“, rechts „falsch“; leerer Zweig mit ∅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g1 = 0 ?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→ wahr: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g1 ← 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/ falsch: ∅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Zählschleife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für i von 0 bis Länge von text − 1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(Rumpf eingerückt)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Zeichen für Zeichen durchlaufen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Schleife über alle Elemente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für jedes x in r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über eine Reihung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Solange-Schleife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solange Bedingung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(Prüfung vor jedem Durchlauf)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solange k &lt; 0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Rückgabe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gib … zurück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– beendet die Operation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gib ergebnis zurück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Aufruf / Objekt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Operationsname mit Argumenten; Objekte mit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erzeuge …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verschiebe(z, k)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Positionen in Zeichenketten und Reihungen beginnen bei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; Bedingungen mit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und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oder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nicht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(nicht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&amp;&amp;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Beispiel 1: Caesar-Verschiebung eines Zeichens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10798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ktogramm_d9f92f00873ebf3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79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Probe: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verschiebe('X', 5): wert ← 88 − 65 = 23; wert ← 28 mod 26 = 2; Zeichen zum ASCII-Wert 67 = 'C' ✓.</w:t>
      </w:r>
      <w:r>
        <w:br/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>verschiebe('C', −5): wert ← 2; (2 − 5) mod 26 = 23 (kleinster nicht negativer Rest); Zeichen 88 = 'X' ✓.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Beachte: Hier wird bewusst </w:t>
      </w:r>
      <w:r>
        <w:rPr>
          <w:rFonts w:ascii="Calibri" w:hAnsi="Calibri" w:cs="Calibri" w:eastAsia="Calibri"/>
          <w:b/>
          <w:i w:val="0"/>
          <w:color w:val="1B1B1F"/>
          <w:sz w:val="19"/>
        </w:rPr>
        <w:t>A = 0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verwendet (ASCII − 65); mit der Nummerierung der Anlage (A = 1, ASCII − 64) müsste der Rest 0 in 26 umgewandelt werden (P1, P2).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Beispiel 2: Caesar für eine ganze Zeichenkette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1288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ktogramm_1dc83a301c83988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88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Probe: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caesar(„XYZ“, 3) = „ABC“ ✓. Die Schleife läuft von 0 bis Länge − 1 – genau einmal über jedes Zeichen.</w:t>
      </w:r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Übertragung in Java (Online-IDE)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4" w:space="0" w:color="D8CDB8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6F4EF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color w:val="1B1B1F"/>
                <w:sz w:val="16"/>
              </w:rPr>
              <w:t>public static char verschiebe(char b, int k) {</w:t>
            </w:r>
            <w:r>
              <w:br/>
            </w:r>
            <w:r>
              <w:rPr>
                <w:rFonts w:ascii="Consolas" w:hAnsi="Consolas" w:cs="Consolas" w:eastAsia="Consolas"/>
                <w:color w:val="1B1B1F"/>
                <w:sz w:val="16"/>
              </w:rPr>
              <w:t xml:space="preserve">    int wert = (int) b - 65;              // A = 0 … Z = 25</w:t>
            </w:r>
            <w:r>
              <w:br/>
            </w:r>
            <w:r>
              <w:rPr>
                <w:rFonts w:ascii="Consolas" w:hAnsi="Consolas" w:cs="Consolas" w:eastAsia="Consolas"/>
                <w:color w:val="1B1B1F"/>
                <w:sz w:val="16"/>
              </w:rPr>
              <w:t xml:space="preserve">    wert = ((wert + k) % 26 + 26) % 26;   // Java-% kann negativ sein: +26 sichert 0 … 25</w:t>
            </w:r>
            <w:r>
              <w:br/>
            </w:r>
            <w:r>
              <w:rPr>
                <w:rFonts w:ascii="Consolas" w:hAnsi="Consolas" w:cs="Consolas" w:eastAsia="Consolas"/>
                <w:color w:val="1B1B1F"/>
                <w:sz w:val="16"/>
              </w:rPr>
              <w:t xml:space="preserve">    return (char) (wert + 65);</w:t>
            </w:r>
            <w:r>
              <w:br/>
            </w:r>
            <w:r>
              <w:rPr>
                <w:rFonts w:ascii="Consolas" w:hAnsi="Consolas" w:cs="Consolas" w:eastAsia="Consolas"/>
                <w:color w:val="1B1B1F"/>
                <w:sz w:val="16"/>
              </w:rPr>
              <w:t>}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P2 · Java-% ist nicht mod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In Java liefert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%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bei negativen Zahlen einen negativen Rest (−3 % 26 = −3);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mod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in der EH ist immer nicht negativ.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println(...)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ohne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System.out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; Zeichenketten mit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equals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vergleichen.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Erlaubt und verboten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  <w:tblHeader/>
        </w:trPr>
        <w:tc>
          <w:tcPr>
            <w:tcW w:type="dxa" w:w="476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Erlaubt (Anlage)</w:t>
            </w:r>
          </w:p>
        </w:tc>
        <w:tc>
          <w:tcPr>
            <w:tcW w:type="dxa" w:w="476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Nicht erlaubt bzw. nicht verwenden</w:t>
            </w:r>
          </w:p>
        </w:tc>
      </w:tr>
      <w:tr>
        <w:trPr>
          <w:cantSplit/>
        </w:trPr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Länge, Zeichen an Position, Teilzeichenkette (von a bis vor b), Verbinden, Gleichheit, enthält Teilzeichenkette, lexikographischer Vergleich, ASCII-Wert ↔ Zeichen;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/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(ganzzahlig),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mod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Zeichen an einer Position ersetzen (entfallen!),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toUpperCase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toLowerCase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indexOf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split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replace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trim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; Java-Syntax im Struktogramm (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=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==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;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i++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return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charAt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In Java: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length()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charAt(i)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substring(a, b)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+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equals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contains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compareTo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(int) c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(char) 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==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für Zeichenketten (in der Online-IDE scheinbar korrekt, in echtem Java falsch)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B07D2B"/>
              <w:bottom w:val="single" w:sz="4" w:space="0" w:color="B07D2B"/>
              <w:right w:val="single" w:sz="4" w:space="0" w:color="B07D2B"/>
            </w:tcBorders>
            <w:shd w:val="clear" w:color="auto" w:fill="FBF3E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MERKE · Checkliste Struktogramm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Kopf mit Signatur und deutschen Typen?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Jede Zuweisung mit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←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Schleifengrenzen 0 bis Länge − 1?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Rest 0 bzw. negative Reste behandelt?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„gib … zurück“ auf jedem Weg?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Keine Java-Syntax?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sectPr w:rsidR="00FC693F" w:rsidRPr="0006063C" w:rsidSect="00034616">
      <w:footerReference w:type="default" r:id="rId12"/>
      <w:headerReference w:type="default" r:id="rId13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WERKZEUGKARTE WK6 · Struktogramm · Zeichenketten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