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40"/>
        <w:gridCol w:w="425"/>
        <w:gridCol w:w="1195"/>
        <w:gridCol w:w="872"/>
        <w:gridCol w:w="56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222" w:type="dxa"/>
            <w:gridSpan w:val="7"/>
            <w:vAlign w:val="center"/>
          </w:tcPr>
          <w:p>
            <w:pPr>
              <w:ind w:right="-48" w:rightChars="-23"/>
              <w:jc w:val="center"/>
              <w:rPr>
                <w:b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kern w:val="0"/>
                <w:sz w:val="44"/>
                <w:szCs w:val="44"/>
              </w:rPr>
              <w:t>计算机图形学实验报告（</w:t>
            </w:r>
            <w:r>
              <w:rPr>
                <w:rFonts w:hint="eastAsia"/>
                <w:b/>
                <w:kern w:val="0"/>
                <w:sz w:val="44"/>
                <w:szCs w:val="44"/>
                <w:lang w:val="en-US" w:eastAsia="zh-CN"/>
              </w:rPr>
              <w:t>六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  号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  名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  级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180400715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杨卓宸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1804102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2020/11/24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实验内容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光照模型实验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实验目的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绘制一个Bezier曲面, 利用 Phong光照模型生成曲面的明暗效果。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实验预备知识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Glut库: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本程序使用glut库，简化程序界面和交互操作的编写，glut的文件夹 glutdlls37beta.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将glut的dll文件拷贝到系统目录（system3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或者程序的debug/release目录下程序才 能正常运行。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2.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Bezier曲面: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610485" cy="1744345"/>
                  <wp:effectExtent l="0" t="0" r="889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8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663825" cy="1553210"/>
                  <wp:effectExtent l="0" t="0" r="317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3.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Phong光照明模型的实现：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2599055" cy="164973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实验过程描述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surfacepoint()计算Bezier 曲面上的点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计算</w:t>
            </w:r>
            <w:r>
              <w:rPr>
                <w:rFonts w:ascii="宋体" w:hAnsi="宋体"/>
                <w:kern w:val="0"/>
                <w:sz w:val="21"/>
                <w:szCs w:val="21"/>
              </w:rPr>
              <w:t>Bezier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曲面上一些采样点，把这些点连成一个三角形网格</w:t>
            </w:r>
            <w:r>
              <w:rPr>
                <w:rFonts w:ascii="宋体" w:hAnsi="宋体"/>
                <w:kern w:val="0"/>
                <w:sz w:val="21"/>
                <w:szCs w:val="21"/>
              </w:rPr>
              <w:t>M.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void surfacepoint(double u, double v,  double&amp; x, double&amp; y, double&amp; 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ax0 = -0.5;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ay0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az0 = -0.2;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bx0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by0 = 0.4;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bz0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cx0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cy0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cz0 = 0.3;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ax1 = -0.5;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ay1 = -0.2;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az1 = 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bx1 = 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by1 = 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bz1 = 0.3;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cx1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cy1 = -0.2;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cz1 = 0.2;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ax2 = -0.5;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ay2 = -0.6;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az2 = 0.3;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bx2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by2 = -0.4;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bz2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cx2 = 0.5;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cy2 = -0.3;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cz2 = 0.1;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u1 = (1 - u) * (1 - u);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u2 = 2 * (1 - u) * 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u3 = u * 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ax = u1 * ax0 + u2 * ax1 + u3 * ax2;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ay = u1 * ay0 + u2 * ay1 + u3 * ay2;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az = u1 * az0 + u2 * az1 + u3 * az2;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bx = u1 * bx0 + u2 * bx1 + u3 * bx2;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by = u1 * by0 + u2 * by1 + u3 * by2;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bz = u1 * bz0 + u2 * bz1 + u3 * bz2;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cx = u1 * cx0 + u2 * cx1 + u3 * cx2;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cy = u1 * cy0 + u2 * cy1 + u3 * cy2;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cz = u1 * cz0 + u2 * cz1 + u3 * cz2;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v1 = (1 - v) * (1 - v);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v2 = 2 * (1 - v) * v;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double v3 = v * v;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x = v1 * ax + v2 * bx + v3 * cx;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y = v1 * ay + v2 * by + v3 * cy;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z = v1 * az + v2 * bz + v3 * cz;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phong()计算顶点的颜色 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利用</w:t>
            </w:r>
            <w:r>
              <w:rPr>
                <w:rFonts w:ascii="宋体" w:hAnsi="宋体"/>
                <w:kern w:val="0"/>
                <w:sz w:val="21"/>
                <w:szCs w:val="21"/>
              </w:rPr>
              <w:t>Phong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光照模型计算网格</w:t>
            </w:r>
            <w:r>
              <w:rPr>
                <w:rFonts w:ascii="宋体" w:hAnsi="宋体"/>
                <w:kern w:val="0"/>
                <w:sz w:val="21"/>
                <w:szCs w:val="21"/>
              </w:rPr>
              <w:t>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上所有顶点的颜色，绘制该网格曲面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.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网格曲面的绘制过程为依次绘制网格曲面的每一个三角形。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void phong()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每一个顶点计算一个颜色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GLfloat  SZ[3];//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入射光向量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GLfloat  RZ[3];//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镜面反射光向量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GLfloat  VZ[3];//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人眼的视角向量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每一个顶点计算一个颜色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for (int i = 0; i &lt; NUMV;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计算每个网格的视角向量，</w:t>
            </w:r>
            <w:r>
              <w:rPr>
                <w:rFonts w:ascii="宋体" w:hAnsi="宋体"/>
                <w:kern w:val="0"/>
                <w:sz w:val="21"/>
                <w:szCs w:val="21"/>
              </w:rPr>
              <w:t>---------GLfloat vertices[MAXNUMV][3];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存放网格的顶点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VZ[0] = vertices[i][0] - xcam;//xcam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、</w:t>
            </w:r>
            <w:r>
              <w:rPr>
                <w:rFonts w:ascii="宋体" w:hAnsi="宋体"/>
                <w:kern w:val="0"/>
                <w:sz w:val="21"/>
                <w:szCs w:val="21"/>
              </w:rPr>
              <w:t>ycam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、</w:t>
            </w:r>
            <w:r>
              <w:rPr>
                <w:rFonts w:ascii="宋体" w:hAnsi="宋体"/>
                <w:kern w:val="0"/>
                <w:sz w:val="21"/>
                <w:szCs w:val="21"/>
              </w:rPr>
              <w:t>zcam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是人眼的坐标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VZ[1] = vertices[i][1] - ycam;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VZ[2] = vertices[i][2] - zcam;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Normalize(VZ);//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单位化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计算光源的入向量，</w:t>
            </w:r>
            <w:r>
              <w:rPr>
                <w:rFonts w:ascii="宋体" w:hAnsi="宋体"/>
                <w:kern w:val="0"/>
                <w:sz w:val="21"/>
                <w:szCs w:val="21"/>
              </w:rPr>
              <w:t>---------------GLfloat light_position0[] = { 0.5, 0.5, 1.0, 1.0};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光源的位置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SZ[0] = vertices[i][0] - light_position0[0];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SZ[1] = vertices[i][1] - light_position0[1];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SZ[2] = vertices[i][2] - light_position0[2];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Normalize(SZ);//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单位化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计算</w:t>
            </w:r>
            <w:r>
              <w:rPr>
                <w:rFonts w:ascii="宋体" w:hAnsi="宋体"/>
                <w:kern w:val="0"/>
                <w:sz w:val="21"/>
                <w:szCs w:val="21"/>
              </w:rPr>
              <w:t>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·</w:t>
            </w:r>
            <w:r>
              <w:rPr>
                <w:rFonts w:ascii="宋体" w:hAnsi="宋体"/>
                <w:kern w:val="0"/>
                <w:sz w:val="21"/>
                <w:szCs w:val="21"/>
              </w:rPr>
              <w:t>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GLfloat  cos1 = SZ[0] * normals[i][0] + SZ[1] * normals[i][1] + SZ[2] * normals[i][2];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计算反射光的向量</w:t>
            </w:r>
            <w:r>
              <w:rPr>
                <w:rFonts w:ascii="宋体" w:hAnsi="宋体"/>
                <w:kern w:val="0"/>
                <w:sz w:val="21"/>
                <w:szCs w:val="21"/>
              </w:rPr>
              <w:t>r = 2 (n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·</w:t>
            </w:r>
            <w:r>
              <w:rPr>
                <w:rFonts w:ascii="宋体" w:hAnsi="宋体"/>
                <w:kern w:val="0"/>
                <w:sz w:val="21"/>
                <w:szCs w:val="21"/>
              </w:rPr>
              <w:t>s)n - s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；</w:t>
            </w:r>
            <w:r>
              <w:rPr>
                <w:rFonts w:ascii="宋体" w:hAnsi="宋体"/>
                <w:kern w:val="0"/>
                <w:sz w:val="21"/>
                <w:szCs w:val="21"/>
              </w:rPr>
              <w:t>ppt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上的公式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RZ[0] = 2 * (cos1)* normals[i][0] - SZ[0];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RZ[1] = 2 * (cos1)* normals[i][1] - SZ[1];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RZ[2] = 2 * (cos1)* normals[i][2] - SZ[2];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Normalize(RZ);//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单位化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计算反射光与人眼之间的夹角的</w:t>
            </w:r>
            <w:r>
              <w:rPr>
                <w:rFonts w:ascii="宋体" w:hAnsi="宋体"/>
                <w:kern w:val="0"/>
                <w:sz w:val="21"/>
                <w:szCs w:val="21"/>
              </w:rPr>
              <w:t>cos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值：</w:t>
            </w:r>
            <w:r>
              <w:rPr>
                <w:rFonts w:ascii="宋体" w:hAnsi="宋体"/>
                <w:kern w:val="0"/>
                <w:sz w:val="21"/>
                <w:szCs w:val="21"/>
              </w:rPr>
              <w:t>r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·</w:t>
            </w:r>
            <w:r>
              <w:rPr>
                <w:rFonts w:ascii="宋体" w:hAnsi="宋体"/>
                <w:kern w:val="0"/>
                <w:sz w:val="21"/>
                <w:szCs w:val="21"/>
              </w:rPr>
              <w:t>v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GLfloat  cos2 = RZ[0] * VZ[0] + RZ[1] * VZ[1] + RZ[2] * VZ[2];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colors[i][0] = ambient[0] * light_ambient[0] + diffuse[0] * light_diffuse0[0] * cos1 + specular[0] * light_specular0[0] * pow(cos2, shininess);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colors[i][1] = ambient[1] * light_ambient[1] + diffuse[1] * light_diffuse0[1] * cos1 + specular[1] * light_specular0[1] * pow(cos2, shininess);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colors[i][2] = ambient[2] * light_ambient[2] + diffuse[2] * light_diffuse0[2] * cos1 + specular[2] * light_specular0[2] * pow(cos2, shininess);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DrawFace()绘制曲面</w:t>
            </w:r>
            <w:r>
              <w:rPr>
                <w:rFonts w:ascii="宋体" w:hAnsi="宋体"/>
                <w:kern w:val="0"/>
                <w:sz w:val="21"/>
                <w:szCs w:val="21"/>
              </w:rPr>
              <w:t></w:t>
            </w:r>
          </w:p>
          <w:p>
            <w:pP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绘制一个三角形时，要指定每一个顶点的颜色（顶点颜色即采用</w:t>
            </w:r>
            <w:r>
              <w:rPr>
                <w:rFonts w:ascii="宋体" w:hAnsi="宋体"/>
                <w:kern w:val="0"/>
                <w:sz w:val="21"/>
                <w:szCs w:val="21"/>
              </w:rPr>
              <w:t>Phong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模型计算出的颜色）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指定一个顶点的颜色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glColor3f(r,g,b)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实验结果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直接运行结果：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3357245" cy="23431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945" cy="235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利用鼠标旋转结果：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3672840" cy="2413000"/>
                  <wp:effectExtent l="0" t="0" r="381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032" cy="24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br w:type="textWrapping"/>
            </w:r>
            <w: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3828415" cy="2682875"/>
                  <wp:effectExtent l="0" t="0" r="635" b="3175"/>
                  <wp:docPr id="3" name="图片 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415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实验当中问题</w:t>
            </w:r>
          </w:p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及解决方法</w:t>
            </w:r>
          </w:p>
        </w:tc>
        <w:tc>
          <w:tcPr>
            <w:tcW w:w="6662" w:type="dxa"/>
            <w:gridSpan w:val="6"/>
            <w:vAlign w:val="center"/>
          </w:tcPr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问题：起初直接运行已有代码，程序报错显示各种头文件无法找到。</w:t>
            </w:r>
          </w:p>
          <w:p>
            <w:pPr>
              <w:ind w:right="-48" w:rightChars="-23"/>
              <w:jc w:val="left"/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解决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方法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：没有仔细查看题目详解后面的提示，只是单纯的上网查找原因，经过一些简单的修改仍未成功。之后发现要配置库，配置好之后还是不能正常运行，之后通过同学的建议尝试更改了Windows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SDK版本问题得到解决。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成绩（教师打分）</w:t>
            </w:r>
          </w:p>
        </w:tc>
        <w:tc>
          <w:tcPr>
            <w:tcW w:w="204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优秀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良好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及格</w:t>
            </w:r>
          </w:p>
        </w:tc>
        <w:tc>
          <w:tcPr>
            <w:tcW w:w="1562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不及格</w:t>
            </w:r>
          </w:p>
        </w:tc>
      </w:tr>
    </w:tbl>
    <w:p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计算机图形学实验报告（2</w:t>
    </w:r>
    <w:r>
      <w:t>020</w:t>
    </w:r>
    <w:r>
      <w:rPr>
        <w:rFonts w:hint="eastAsia"/>
      </w:rPr>
      <w:t>秋计算机科学与技术专业）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81578C"/>
    <w:multiLevelType w:val="singleLevel"/>
    <w:tmpl w:val="F28157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7"/>
    <w:rsid w:val="0002591A"/>
    <w:rsid w:val="000662E2"/>
    <w:rsid w:val="00083F88"/>
    <w:rsid w:val="001D6AE8"/>
    <w:rsid w:val="001F59F1"/>
    <w:rsid w:val="00375564"/>
    <w:rsid w:val="00570870"/>
    <w:rsid w:val="005A0E49"/>
    <w:rsid w:val="005F2755"/>
    <w:rsid w:val="00673882"/>
    <w:rsid w:val="006A65A6"/>
    <w:rsid w:val="006D2BB5"/>
    <w:rsid w:val="00722F8B"/>
    <w:rsid w:val="00905F7B"/>
    <w:rsid w:val="009C533E"/>
    <w:rsid w:val="00A22515"/>
    <w:rsid w:val="00A30263"/>
    <w:rsid w:val="00A5460B"/>
    <w:rsid w:val="00AD6663"/>
    <w:rsid w:val="00BF2CBC"/>
    <w:rsid w:val="00C0636C"/>
    <w:rsid w:val="00C52773"/>
    <w:rsid w:val="00C83780"/>
    <w:rsid w:val="00CA0DAB"/>
    <w:rsid w:val="00D43C5C"/>
    <w:rsid w:val="00E432A0"/>
    <w:rsid w:val="00EE514B"/>
    <w:rsid w:val="00EF0037"/>
    <w:rsid w:val="12CA13CB"/>
    <w:rsid w:val="17D866C6"/>
    <w:rsid w:val="1E996BDA"/>
    <w:rsid w:val="25C856E9"/>
    <w:rsid w:val="32A72250"/>
    <w:rsid w:val="4E4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</Words>
  <Characters>213</Characters>
  <Lines>1</Lines>
  <Paragraphs>1</Paragraphs>
  <TotalTime>25</TotalTime>
  <ScaleCrop>false</ScaleCrop>
  <LinksUpToDate>false</LinksUpToDate>
  <CharactersWithSpaces>249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2012-05-04T06:04:00Z</dcterms:created>
  <dc:creator>老刘</dc:creator>
  <cp:lastModifiedBy>Frank_Young</cp:lastModifiedBy>
  <dcterms:modified xsi:type="dcterms:W3CDTF">2020-11-28T14:37:39Z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