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:highlight w:val="none"/>
        </w:rPr>
      </w:pPr>
      <w:r/>
      <w:r/>
      <w:r>
        <w:t xml:space="preserve">System Design - Version 1</w:t>
      </w:r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Architecture Overview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Version 1 introduces a backend system with an admin login and cloud storage. The system consists of three main components: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️Frontend (User Interface) – Displays news posts to users.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Backend (Authentication &amp; Database) – Handles login, stores posts, and manages data.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Deployment (Hosting &amp; Database Service) – Hosts the app and stores data online.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System Components &amp; Workflow</w:t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Admin Login System (Authentication)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Purpose: Only admins can access the dashboard to add/edit posts.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Technology Used: Firebase Authentication (Google Sign-In for simplicity).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Process:</w:t>
      </w:r>
      <w:r/>
    </w:p>
    <w:p>
      <w:pPr>
        <w:pStyle w:val="664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Admin enters credentials (Google Sign-In).</w:t>
      </w:r>
      <w:r/>
    </w:p>
    <w:p>
      <w:pPr>
        <w:pStyle w:val="664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Firebase verifies authentication.</w:t>
      </w:r>
      <w:r/>
    </w:p>
    <w:p>
      <w:pPr>
        <w:pStyle w:val="664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If successful, the admin is redirected to the dashboard.</w:t>
      </w:r>
      <w:r/>
    </w:p>
    <w:p>
      <w:pPr>
        <w:pStyle w:val="664"/>
        <w:numPr>
          <w:ilvl w:val="1"/>
          <w:numId w:val="2"/>
        </w:numPr>
        <w:pBdr/>
        <w:spacing/>
        <w:ind/>
        <w:rPr/>
      </w:pPr>
      <w:r>
        <w:rPr>
          <w:highlight w:val="none"/>
        </w:rPr>
        <w:t xml:space="preserve">Unauthorized users are blocked.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Online Database (Post Storage &amp; Retrieval)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Purpose: Store news posts permanently in a cloud database.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Technology Used: Firebase Firestore (NoSQL Database).</w:t>
      </w:r>
      <w:r/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  <w:lang w:val="en-IN"/>
        </w:rPr>
        <w:t xml:space="preserve">Process:</w:t>
      </w:r>
      <w:r>
        <w:rPr>
          <w:highlight w:val="none"/>
        </w:rPr>
      </w:r>
    </w:p>
    <w:p>
      <w:pPr>
        <w:pStyle w:val="664"/>
        <w:numPr>
          <w:ilvl w:val="1"/>
          <w:numId w:val="3"/>
        </w:numPr>
        <w:pBdr/>
        <w:spacing/>
        <w:ind/>
        <w:rPr>
          <w:highlight w:val="none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Admin adds a post → Data is saved in Firestore.</w:t>
      </w:r>
      <w:r>
        <w:rPr>
          <w:highlight w:val="none"/>
          <w:lang w:val="en-IN"/>
        </w:rPr>
      </w:r>
    </w:p>
    <w:p>
      <w:pPr>
        <w:pStyle w:val="664"/>
        <w:numPr>
          <w:ilvl w:val="1"/>
          <w:numId w:val="3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Users load the app → Posts are retrieved from Firestore.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Data Structure (Firestore Collection):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"posts":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"id": "12345",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"title": "Top 10 Productivity Apps",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"bulletPoints":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"App 1 - Description",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"App 2 - Description"</w:t>
      </w:r>
      <w:r/>
    </w:p>
    <w:p>
      <w:pPr>
        <w:pBdr/>
        <w:spacing/>
        <w:ind/>
        <w:rPr/>
      </w:pPr>
      <w:r>
        <w:rPr>
          <w:highlight w:val="none"/>
        </w:rPr>
        <w:t xml:space="preserve">      ],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"summary": "A quick overview of the best productivity apps.",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"source": "https://example.com",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"tags": ["productivity", "apps"],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"date": "2025-02-06",</w:t>
      </w:r>
      <w:r/>
    </w:p>
    <w:p>
      <w:pPr>
        <w:pBdr/>
        <w:spacing/>
        <w:ind/>
        <w:rPr/>
      </w:pPr>
      <w:r>
        <w:rPr>
          <w:highlight w:val="none"/>
        </w:rPr>
        <w:t xml:space="preserve">      "author": "Admin Name"</w:t>
      </w:r>
      <w:r/>
    </w:p>
    <w:p>
      <w:pPr>
        <w:pBdr/>
        <w:spacing/>
        <w:ind/>
        <w:rPr/>
      </w:pPr>
      <w:r>
        <w:rPr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Picture view: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8825" cy="3667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154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838824" cy="366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9.75pt;height:288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41"/>
        <w:pBdr/>
        <w:spacing/>
        <w:ind/>
        <w:rPr/>
      </w:pPr>
      <w:r>
        <w:rPr>
          <w:highlight w:val="none"/>
          <w:lang w:val="en-IN"/>
        </w:rPr>
        <w:t xml:space="preserve">Admin Dashboard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Purpose: Allow admins to manage posts via a private panel.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Technology Used: HTML, CSS, JavaScript (Same as before).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Features:</w:t>
      </w:r>
      <w:r/>
    </w:p>
    <w:p>
      <w:pPr>
        <w:pStyle w:val="664"/>
        <w:numPr>
          <w:ilvl w:val="1"/>
          <w:numId w:val="4"/>
        </w:numPr>
        <w:pBdr/>
        <w:spacing/>
        <w:ind/>
        <w:rPr/>
      </w:pPr>
      <w:r>
        <w:rPr>
          <w:highlight w:val="none"/>
          <w:lang w:val="en-IN"/>
        </w:rPr>
        <w:t xml:space="preserve">Add, edit, delete news posts.</w:t>
      </w:r>
      <w:r/>
    </w:p>
    <w:p>
      <w:pPr>
        <w:pStyle w:val="664"/>
        <w:numPr>
          <w:ilvl w:val="1"/>
          <w:numId w:val="4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View all stored posts.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41"/>
        <w:pBdr/>
        <w:spacing/>
        <w:ind/>
        <w:rPr/>
      </w:pPr>
      <w:r>
        <w:rPr>
          <w:highlight w:val="none"/>
          <w:lang w:val="en-IN"/>
        </w:rPr>
        <w:t xml:space="preserve">User Interface (Frontend)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en-IN"/>
        </w:rPr>
        <w:t xml:space="preserve">Purpose: Display news posts dynamically from Firestore.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en-IN"/>
        </w:rPr>
        <w:t xml:space="preserve">Process:</w:t>
      </w:r>
      <w:r/>
    </w:p>
    <w:p>
      <w:pPr>
        <w:pStyle w:val="664"/>
        <w:numPr>
          <w:ilvl w:val="1"/>
          <w:numId w:val="5"/>
        </w:numPr>
        <w:pBdr/>
        <w:spacing/>
        <w:ind/>
        <w:rPr/>
      </w:pPr>
      <w:r>
        <w:rPr>
          <w:highlight w:val="none"/>
          <w:lang w:val="en-IN"/>
        </w:rPr>
        <w:t xml:space="preserve">The homepage fetches posts from the database.</w:t>
      </w:r>
      <w:r/>
    </w:p>
    <w:p>
      <w:pPr>
        <w:pStyle w:val="664"/>
        <w:numPr>
          <w:ilvl w:val="1"/>
          <w:numId w:val="5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  <w:t xml:space="preserve">Users can filter posts by date or tags.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39"/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Deployment &amp; Hosting Plan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0070c0"/>
                <w:highlight w:val="none"/>
              </w:rPr>
            </w:pP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  <w:t xml:space="preserve">Component</w:t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0070c0"/>
                <w:highlight w:val="none"/>
              </w:rPr>
            </w:pP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  <w:t xml:space="preserve">Service Used</w:t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0070c0"/>
                <w:highlight w:val="none"/>
              </w:rPr>
            </w:pP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  <w:t xml:space="preserve">Why?</w:t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  <w:r>
              <w:rPr>
                <w:b/>
                <w:bCs/>
                <w:color w:val="0070c0"/>
                <w:highlight w:val="none"/>
                <w:lang w:val="en-IN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  <w:t xml:space="preserve">Frontend</w:t>
            </w: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GitHub Pages</w:t>
              <w:tab/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Free &amp; easy to deploy</w:t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  <w:t xml:space="preserve">Authentication</w:t>
            </w: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Firebase Auth</w:t>
              <w:tab/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Free Google Sign-In</w:t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</w:tr>
      <w:tr>
        <w:trPr/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  <w:t xml:space="preserve">Database</w:t>
            </w:r>
            <w:r>
              <w:rPr>
                <w:b/>
                <w:bCs/>
                <w:highlight w:val="none"/>
                <w:lang w:val="en-IN"/>
              </w:rPr>
            </w:r>
            <w:r>
              <w:rPr>
                <w:b/>
                <w:bCs/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Firebase Firestore</w:t>
              <w:tab/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  <w:tc>
          <w:tcPr>
            <w:tcBorders/>
            <w:tcMar>
              <w:left w:w="108" w:type="dxa"/>
              <w:top w:w="57" w:type="dxa"/>
              <w:right w:w="108" w:type="dxa"/>
              <w:bottom w:w="57" w:type="dxa"/>
            </w:tcMar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IN"/>
              </w:rPr>
            </w:pP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  <w:t xml:space="preserve">Free tier available</w:t>
            </w:r>
            <w:r>
              <w:rPr>
                <w:highlight w:val="none"/>
                <w:lang w:val="en-IN"/>
              </w:rPr>
            </w:r>
            <w:r>
              <w:rPr>
                <w:highlight w:val="none"/>
                <w:lang w:val="en-IN"/>
              </w:rPr>
            </w:r>
          </w:p>
        </w:tc>
      </w:tr>
    </w:tbl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139"/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System Flow Diagram (Logical Flow)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  <w:r/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Admin logs in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Admin adds news post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Data is stored in Firestore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  <w:t xml:space="preserve">Users see news on the website</w: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2025-02-07T04:37:36Z</dcterms:modified>
</cp:coreProperties>
</file>