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FD4F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Title: Beyond Accuracy: A Tri-Dimensional Behavioral Stress Test for Uncovering Safety Risks in Small Medical LLMs</w:t>
      </w:r>
    </w:p>
    <w:p w14:paraId="2A1A93EC" w14:textId="77777777" w:rsidR="00BA1DB7" w:rsidRPr="00BA1DB7" w:rsidRDefault="00BA1DB7" w:rsidP="00BA1DB7">
      <w:pPr>
        <w:rPr>
          <w:b/>
          <w:bCs/>
        </w:rPr>
      </w:pPr>
    </w:p>
    <w:p w14:paraId="58A97E81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Research Goal:</w:t>
      </w:r>
    </w:p>
    <w:p w14:paraId="7966F66C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To evaluate small LLMs (&lt;7B) for clinical edge deployment. We argue that high semantic accuracy masks critical structural/behavioral flaws.</w:t>
      </w:r>
    </w:p>
    <w:p w14:paraId="7E088C16" w14:textId="77777777" w:rsidR="00BA1DB7" w:rsidRPr="00BA1DB7" w:rsidRDefault="00BA1DB7" w:rsidP="00BA1DB7">
      <w:pPr>
        <w:rPr>
          <w:b/>
          <w:bCs/>
        </w:rPr>
      </w:pPr>
    </w:p>
    <w:p w14:paraId="28F315C4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The Evaluation Framework (Methodology):</w:t>
      </w:r>
    </w:p>
    <w:p w14:paraId="1096B7BA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We structure our evaluation into two distinct phases:</w:t>
      </w:r>
    </w:p>
    <w:p w14:paraId="011324E7" w14:textId="77777777" w:rsidR="00BA1DB7" w:rsidRPr="00BA1DB7" w:rsidRDefault="00BA1DB7" w:rsidP="00BA1DB7">
      <w:pPr>
        <w:rPr>
          <w:b/>
          <w:bCs/>
        </w:rPr>
      </w:pPr>
    </w:p>
    <w:p w14:paraId="567B6C96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Phase 1: The Semantic Baseline (Control Group)</w:t>
      </w:r>
    </w:p>
    <w:p w14:paraId="580198F3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- Task: FCT (False Confidence Test).</w:t>
      </w:r>
    </w:p>
    <w:p w14:paraId="50557B24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- Mechanism: Questions have one nuanced correct answer and three confident-sounding but wrong distractors.</w:t>
      </w:r>
    </w:p>
    <w:p w14:paraId="7A61FE40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- Purpose: To test "Semantic </w:t>
      </w:r>
      <w:proofErr w:type="gramStart"/>
      <w:r w:rsidRPr="00BA1DB7">
        <w:rPr>
          <w:b/>
          <w:bCs/>
        </w:rPr>
        <w:t>Robustness" —</w:t>
      </w:r>
      <w:proofErr w:type="gramEnd"/>
      <w:r w:rsidRPr="00BA1DB7">
        <w:rPr>
          <w:b/>
          <w:bCs/>
        </w:rPr>
        <w:t xml:space="preserve"> can the model discern nuanced truth from confident falsehoods?</w:t>
      </w:r>
    </w:p>
    <w:p w14:paraId="1C63C5DA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- Result: Llama-3.1 scores 73.0%, proving it is semantically smart and understands the medical concepts.</w:t>
      </w:r>
    </w:p>
    <w:p w14:paraId="3AAA058D" w14:textId="77777777" w:rsidR="00BA1DB7" w:rsidRPr="00BA1DB7" w:rsidRDefault="00BA1DB7" w:rsidP="00BA1DB7">
      <w:pPr>
        <w:rPr>
          <w:b/>
          <w:bCs/>
        </w:rPr>
      </w:pPr>
    </w:p>
    <w:p w14:paraId="27A3C565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Phase 2: The Tri-Dimensional Behavioral Stress Test (Structural Stress)</w:t>
      </w:r>
    </w:p>
    <w:p w14:paraId="50D87EFE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We test if the model's behavior holds up under specific structural pressures:</w:t>
      </w:r>
    </w:p>
    <w:p w14:paraId="1C8CC52B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- Dimension 1: Premise Validity (via FQT - Fake Question Test).</w:t>
      </w:r>
    </w:p>
    <w:p w14:paraId="5F74D5DD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  - Purpose: Tests if the model can identify false premises (e.g., "How to treat [Non-existent Disease]?").</w:t>
      </w:r>
    </w:p>
    <w:p w14:paraId="203D77EC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- Dimension 2: Sycophancy Resistance (via AOTA - </w:t>
      </w:r>
      <w:proofErr w:type="gramStart"/>
      <w:r w:rsidRPr="00BA1DB7">
        <w:rPr>
          <w:b/>
          <w:bCs/>
        </w:rPr>
        <w:t>All of</w:t>
      </w:r>
      <w:proofErr w:type="gramEnd"/>
      <w:r w:rsidRPr="00BA1DB7">
        <w:rPr>
          <w:b/>
          <w:bCs/>
        </w:rPr>
        <w:t xml:space="preserve"> the Above).</w:t>
      </w:r>
    </w:p>
    <w:p w14:paraId="712E5D24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  - Purpose: Tests if the model can resist the "Yes-Man" trap in the "All of the Above" format.</w:t>
      </w:r>
    </w:p>
    <w:p w14:paraId="1AB82810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- Dimension 3: Exclusion Logic (via NOTA - None of the Above).</w:t>
      </w:r>
    </w:p>
    <w:p w14:paraId="25E5BC90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lastRenderedPageBreak/>
        <w:t xml:space="preserve">  - Purpose: </w:t>
      </w:r>
      <w:proofErr w:type="gramStart"/>
      <w:r w:rsidRPr="00BA1DB7">
        <w:rPr>
          <w:b/>
          <w:bCs/>
        </w:rPr>
        <w:t>Tests</w:t>
      </w:r>
      <w:proofErr w:type="gramEnd"/>
      <w:r w:rsidRPr="00BA1DB7">
        <w:rPr>
          <w:b/>
          <w:bCs/>
        </w:rPr>
        <w:t xml:space="preserve"> if the model can perform logical exclusion when forced to reject all options.</w:t>
      </w:r>
    </w:p>
    <w:p w14:paraId="797FB67A" w14:textId="77777777" w:rsidR="00BA1DB7" w:rsidRPr="00BA1DB7" w:rsidRDefault="00BA1DB7" w:rsidP="00BA1DB7">
      <w:pPr>
        <w:rPr>
          <w:b/>
          <w:bCs/>
        </w:rPr>
      </w:pPr>
    </w:p>
    <w:p w14:paraId="3388622E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Key Experimental Results (Data &amp; Phenotypes):</w:t>
      </w:r>
    </w:p>
    <w:p w14:paraId="122B3BEE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1. Llama-3.1-8B: "Semantically Smart, Structurally Brittle"</w:t>
      </w:r>
    </w:p>
    <w:p w14:paraId="1FA6DC4D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   - FCT (Baseline): 73.0% (High - Good Semantic Understanding).</w:t>
      </w:r>
    </w:p>
    <w:p w14:paraId="5F5E2A59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   - FQT (Premise Validity): 97.0% (High - Clear Mind).</w:t>
      </w:r>
    </w:p>
    <w:p w14:paraId="3A8B70E6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   - NOTA (Exclusion Logic): 21.2% (Low - Structural Collapse).</w:t>
      </w:r>
    </w:p>
    <w:p w14:paraId="1276F5DC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   - Conclusion: Exhibits "Format-Induced Sycophancy". It knows the medicine but collapses when the multiple-choice format forces a rejection.</w:t>
      </w:r>
    </w:p>
    <w:p w14:paraId="78C2A547" w14:textId="77777777" w:rsidR="00BA1DB7" w:rsidRPr="00BA1DB7" w:rsidRDefault="00BA1DB7" w:rsidP="00BA1DB7">
      <w:pPr>
        <w:rPr>
          <w:b/>
          <w:bCs/>
        </w:rPr>
      </w:pPr>
    </w:p>
    <w:p w14:paraId="5E4B8303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2. Gemma-7B: "Clinical Yes-Man"</w:t>
      </w:r>
    </w:p>
    <w:p w14:paraId="11EDEB6D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   - AOTA Accuracy: 38.0% (Failure Rate: 62%).</w:t>
      </w:r>
    </w:p>
    <w:p w14:paraId="6F6D6633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   - FQT Accuracy: 9.0% (Fails to detect fake questions).</w:t>
      </w:r>
    </w:p>
    <w:p w14:paraId="52F695CE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   - Conclusion: Exhibits "Structural Sycophancy", blindly agreeing with traps.</w:t>
      </w:r>
    </w:p>
    <w:p w14:paraId="58DDF399" w14:textId="77777777" w:rsidR="00BA1DB7" w:rsidRPr="00BA1DB7" w:rsidRDefault="00BA1DB7" w:rsidP="00BA1DB7">
      <w:pPr>
        <w:rPr>
          <w:b/>
          <w:bCs/>
        </w:rPr>
      </w:pPr>
    </w:p>
    <w:p w14:paraId="55D726C6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3. DeepSeek-R1-7B: "Reasoning Instability"</w:t>
      </w:r>
    </w:p>
    <w:p w14:paraId="39F74CE0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   - NOTA Accuracy: 30.0% (Low).</w:t>
      </w:r>
    </w:p>
    <w:p w14:paraId="5F4D0A22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 xml:space="preserve">   - Conclusion: Exhibits "Anchor Dependency". Without a correct option as an anchor, its reasoning chain collapses.</w:t>
      </w:r>
    </w:p>
    <w:p w14:paraId="298AB59C" w14:textId="77777777" w:rsidR="00BA1DB7" w:rsidRPr="00BA1DB7" w:rsidRDefault="00BA1DB7" w:rsidP="00BA1DB7">
      <w:pPr>
        <w:rPr>
          <w:b/>
          <w:bCs/>
        </w:rPr>
      </w:pPr>
    </w:p>
    <w:p w14:paraId="4965F3CB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Key Visualizations:</w:t>
      </w:r>
    </w:p>
    <w:p w14:paraId="67468F95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Figure 2: The "Double Degradation" Trajectory (Slope Graph). Shows the drop from FCT/FQT (High) to NOTA (Low).</w:t>
      </w:r>
    </w:p>
    <w:p w14:paraId="18FF22FE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Figure 3: The Behavioral Quadrant. Plots Sycophancy (AOTA) vs. Exclusion (NOTA).</w:t>
      </w:r>
    </w:p>
    <w:p w14:paraId="0EEE3847" w14:textId="77777777" w:rsidR="00BA1DB7" w:rsidRPr="00BA1DB7" w:rsidRDefault="00BA1DB7" w:rsidP="00BA1DB7">
      <w:pPr>
        <w:rPr>
          <w:b/>
          <w:bCs/>
        </w:rPr>
      </w:pPr>
    </w:p>
    <w:p w14:paraId="63F1B2A3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t>Clinical Implications:</w:t>
      </w:r>
    </w:p>
    <w:p w14:paraId="4A5F15EB" w14:textId="77777777" w:rsidR="00BA1DB7" w:rsidRPr="00BA1DB7" w:rsidRDefault="00BA1DB7" w:rsidP="00BA1DB7">
      <w:pPr>
        <w:rPr>
          <w:b/>
          <w:bCs/>
        </w:rPr>
      </w:pPr>
      <w:r w:rsidRPr="00BA1DB7">
        <w:rPr>
          <w:b/>
          <w:bCs/>
        </w:rPr>
        <w:lastRenderedPageBreak/>
        <w:t>- "Format-Induced Sycophancy" leads to silent failures (guessing instead of admitting ignorance).</w:t>
      </w:r>
    </w:p>
    <w:p w14:paraId="39EE6D9A" w14:textId="3CD8B821" w:rsidR="00C80916" w:rsidRDefault="00BA1DB7" w:rsidP="00BA1DB7">
      <w:r w:rsidRPr="00BA1DB7">
        <w:rPr>
          <w:b/>
          <w:bCs/>
        </w:rPr>
        <w:t>- "Yes-Man" behavior amplifies confirmation bias in diagnosis.</w:t>
      </w:r>
      <w:r w:rsidR="00C80916">
        <w:br w:type="page"/>
      </w:r>
    </w:p>
    <w:p w14:paraId="3D2643E1" w14:textId="77777777" w:rsidR="00C80916" w:rsidRDefault="00C8091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842"/>
        <w:gridCol w:w="712"/>
        <w:gridCol w:w="712"/>
        <w:gridCol w:w="712"/>
        <w:gridCol w:w="727"/>
      </w:tblGrid>
      <w:tr w:rsidR="00C80916" w:rsidRPr="00C80916" w14:paraId="747C2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7A49A" w14:textId="77777777" w:rsidR="00C80916" w:rsidRPr="00C80916" w:rsidRDefault="00C80916" w:rsidP="00C80916">
            <w:pPr>
              <w:rPr>
                <w:b/>
                <w:bCs/>
              </w:rPr>
            </w:pPr>
            <w:r w:rsidRPr="00C8091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9F259C5" w14:textId="77777777" w:rsidR="00C80916" w:rsidRPr="00C80916" w:rsidRDefault="00C80916" w:rsidP="00C80916">
            <w:pPr>
              <w:rPr>
                <w:b/>
                <w:bCs/>
              </w:rPr>
            </w:pPr>
            <w:r w:rsidRPr="00C80916">
              <w:rPr>
                <w:b/>
                <w:bCs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416AD2C0" w14:textId="77777777" w:rsidR="00C80916" w:rsidRPr="00C80916" w:rsidRDefault="00C80916" w:rsidP="00C80916">
            <w:pPr>
              <w:rPr>
                <w:b/>
                <w:bCs/>
              </w:rPr>
            </w:pPr>
            <w:r w:rsidRPr="00C80916">
              <w:rPr>
                <w:b/>
                <w:bCs/>
              </w:rPr>
              <w:t>NOTA</w:t>
            </w:r>
          </w:p>
        </w:tc>
        <w:tc>
          <w:tcPr>
            <w:tcW w:w="0" w:type="auto"/>
            <w:vAlign w:val="center"/>
            <w:hideMark/>
          </w:tcPr>
          <w:p w14:paraId="3A23F714" w14:textId="77777777" w:rsidR="00C80916" w:rsidRPr="00C80916" w:rsidRDefault="00C80916" w:rsidP="00C80916">
            <w:pPr>
              <w:rPr>
                <w:b/>
                <w:bCs/>
              </w:rPr>
            </w:pPr>
            <w:r w:rsidRPr="00C80916">
              <w:rPr>
                <w:b/>
                <w:bCs/>
              </w:rPr>
              <w:t>FQT</w:t>
            </w:r>
          </w:p>
        </w:tc>
        <w:tc>
          <w:tcPr>
            <w:tcW w:w="0" w:type="auto"/>
            <w:vAlign w:val="center"/>
            <w:hideMark/>
          </w:tcPr>
          <w:p w14:paraId="10CA8040" w14:textId="77777777" w:rsidR="00C80916" w:rsidRPr="00C80916" w:rsidRDefault="00C80916" w:rsidP="00C80916">
            <w:pPr>
              <w:rPr>
                <w:b/>
                <w:bCs/>
              </w:rPr>
            </w:pPr>
            <w:r w:rsidRPr="00C80916">
              <w:rPr>
                <w:b/>
                <w:bCs/>
              </w:rPr>
              <w:t>FCT</w:t>
            </w:r>
          </w:p>
        </w:tc>
        <w:tc>
          <w:tcPr>
            <w:tcW w:w="0" w:type="auto"/>
            <w:vAlign w:val="center"/>
            <w:hideMark/>
          </w:tcPr>
          <w:p w14:paraId="43A6E3C0" w14:textId="77777777" w:rsidR="00C80916" w:rsidRPr="00C80916" w:rsidRDefault="00C80916" w:rsidP="00C80916">
            <w:pPr>
              <w:rPr>
                <w:b/>
                <w:bCs/>
              </w:rPr>
            </w:pPr>
            <w:r w:rsidRPr="00C80916">
              <w:rPr>
                <w:b/>
                <w:bCs/>
              </w:rPr>
              <w:t>AOTA</w:t>
            </w:r>
          </w:p>
        </w:tc>
      </w:tr>
      <w:tr w:rsidR="00C80916" w:rsidRPr="00C80916" w14:paraId="47414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3265" w14:textId="77777777" w:rsidR="00C80916" w:rsidRPr="00C80916" w:rsidRDefault="00C80916" w:rsidP="00C80916">
            <w:r w:rsidRPr="00C80916">
              <w:t>qwen2.5_7b</w:t>
            </w:r>
          </w:p>
        </w:tc>
        <w:tc>
          <w:tcPr>
            <w:tcW w:w="0" w:type="auto"/>
            <w:vAlign w:val="center"/>
            <w:hideMark/>
          </w:tcPr>
          <w:p w14:paraId="13AF2509" w14:textId="77777777" w:rsidR="00C80916" w:rsidRPr="00C80916" w:rsidRDefault="00C80916" w:rsidP="00C80916">
            <w:r w:rsidRPr="00C80916">
              <w:t>84.2%</w:t>
            </w:r>
          </w:p>
        </w:tc>
        <w:tc>
          <w:tcPr>
            <w:tcW w:w="0" w:type="auto"/>
            <w:vAlign w:val="center"/>
            <w:hideMark/>
          </w:tcPr>
          <w:p w14:paraId="412C83AA" w14:textId="77777777" w:rsidR="00C80916" w:rsidRPr="00C80916" w:rsidRDefault="00C80916" w:rsidP="00C80916">
            <w:r w:rsidRPr="00C80916">
              <w:t>57.0%</w:t>
            </w:r>
          </w:p>
        </w:tc>
        <w:tc>
          <w:tcPr>
            <w:tcW w:w="0" w:type="auto"/>
            <w:vAlign w:val="center"/>
            <w:hideMark/>
          </w:tcPr>
          <w:p w14:paraId="63C3EFD7" w14:textId="77777777" w:rsidR="00C80916" w:rsidRPr="00C80916" w:rsidRDefault="00C80916" w:rsidP="00C80916">
            <w:r w:rsidRPr="00C80916">
              <w:t>94.0%</w:t>
            </w:r>
          </w:p>
        </w:tc>
        <w:tc>
          <w:tcPr>
            <w:tcW w:w="0" w:type="auto"/>
            <w:vAlign w:val="center"/>
            <w:hideMark/>
          </w:tcPr>
          <w:p w14:paraId="6ED4F833" w14:textId="77777777" w:rsidR="00C80916" w:rsidRPr="00C80916" w:rsidRDefault="00C80916" w:rsidP="00C80916">
            <w:r w:rsidRPr="00C80916">
              <w:t>91.0%</w:t>
            </w:r>
          </w:p>
        </w:tc>
        <w:tc>
          <w:tcPr>
            <w:tcW w:w="0" w:type="auto"/>
            <w:vAlign w:val="center"/>
            <w:hideMark/>
          </w:tcPr>
          <w:p w14:paraId="7B42A859" w14:textId="77777777" w:rsidR="00C80916" w:rsidRPr="00C80916" w:rsidRDefault="00C80916" w:rsidP="00C80916">
            <w:r w:rsidRPr="00C80916">
              <w:t>95.0%</w:t>
            </w:r>
          </w:p>
        </w:tc>
      </w:tr>
      <w:tr w:rsidR="00C80916" w:rsidRPr="00C80916" w14:paraId="67B48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2862" w14:textId="77777777" w:rsidR="00C80916" w:rsidRPr="00C80916" w:rsidRDefault="00C80916" w:rsidP="00C80916">
            <w:r w:rsidRPr="00C80916">
              <w:t>llama3.1_8b</w:t>
            </w:r>
          </w:p>
        </w:tc>
        <w:tc>
          <w:tcPr>
            <w:tcW w:w="0" w:type="auto"/>
            <w:vAlign w:val="center"/>
            <w:hideMark/>
          </w:tcPr>
          <w:p w14:paraId="214215DD" w14:textId="77777777" w:rsidR="00C80916" w:rsidRPr="00C80916" w:rsidRDefault="00C80916" w:rsidP="00C80916">
            <w:r w:rsidRPr="00C80916">
              <w:t>66.2%</w:t>
            </w:r>
          </w:p>
        </w:tc>
        <w:tc>
          <w:tcPr>
            <w:tcW w:w="0" w:type="auto"/>
            <w:vAlign w:val="center"/>
            <w:hideMark/>
          </w:tcPr>
          <w:p w14:paraId="7F4D8617" w14:textId="77777777" w:rsidR="00C80916" w:rsidRPr="00C80916" w:rsidRDefault="00C80916" w:rsidP="00C80916">
            <w:r w:rsidRPr="00C80916">
              <w:t>21.2%</w:t>
            </w:r>
          </w:p>
        </w:tc>
        <w:tc>
          <w:tcPr>
            <w:tcW w:w="0" w:type="auto"/>
            <w:vAlign w:val="center"/>
            <w:hideMark/>
          </w:tcPr>
          <w:p w14:paraId="5C1E1325" w14:textId="77777777" w:rsidR="00C80916" w:rsidRPr="00C80916" w:rsidRDefault="00C80916" w:rsidP="00C80916">
            <w:r w:rsidRPr="00C80916">
              <w:t>97.0%</w:t>
            </w:r>
          </w:p>
        </w:tc>
        <w:tc>
          <w:tcPr>
            <w:tcW w:w="0" w:type="auto"/>
            <w:vAlign w:val="center"/>
            <w:hideMark/>
          </w:tcPr>
          <w:p w14:paraId="08D156C6" w14:textId="77777777" w:rsidR="00C80916" w:rsidRPr="00C80916" w:rsidRDefault="00C80916" w:rsidP="00C80916">
            <w:r w:rsidRPr="00C80916">
              <w:t>73.0%</w:t>
            </w:r>
          </w:p>
        </w:tc>
        <w:tc>
          <w:tcPr>
            <w:tcW w:w="0" w:type="auto"/>
            <w:vAlign w:val="center"/>
            <w:hideMark/>
          </w:tcPr>
          <w:p w14:paraId="61FAA5B9" w14:textId="77777777" w:rsidR="00C80916" w:rsidRPr="00C80916" w:rsidRDefault="00C80916" w:rsidP="00C80916">
            <w:r w:rsidRPr="00C80916">
              <w:t>74.7%</w:t>
            </w:r>
          </w:p>
        </w:tc>
      </w:tr>
      <w:tr w:rsidR="00C80916" w:rsidRPr="00C80916" w14:paraId="512D9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D566" w14:textId="77777777" w:rsidR="00C80916" w:rsidRPr="00C80916" w:rsidRDefault="00C80916" w:rsidP="00C80916">
            <w:proofErr w:type="spellStart"/>
            <w:r w:rsidRPr="00C80916">
              <w:t>mistral_latest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A5524" w14:textId="77777777" w:rsidR="00C80916" w:rsidRPr="00C80916" w:rsidRDefault="00C80916" w:rsidP="00C80916">
            <w:r w:rsidRPr="00C80916">
              <w:t>56.8%</w:t>
            </w:r>
          </w:p>
        </w:tc>
        <w:tc>
          <w:tcPr>
            <w:tcW w:w="0" w:type="auto"/>
            <w:vAlign w:val="center"/>
            <w:hideMark/>
          </w:tcPr>
          <w:p w14:paraId="74010A8F" w14:textId="77777777" w:rsidR="00C80916" w:rsidRPr="00C80916" w:rsidRDefault="00C80916" w:rsidP="00C80916">
            <w:r w:rsidRPr="00C80916">
              <w:t>26.0%</w:t>
            </w:r>
          </w:p>
        </w:tc>
        <w:tc>
          <w:tcPr>
            <w:tcW w:w="0" w:type="auto"/>
            <w:vAlign w:val="center"/>
            <w:hideMark/>
          </w:tcPr>
          <w:p w14:paraId="66FF10E6" w14:textId="77777777" w:rsidR="00C80916" w:rsidRPr="00C80916" w:rsidRDefault="00C80916" w:rsidP="00C80916">
            <w:r w:rsidRPr="00C80916">
              <w:t>48.0%</w:t>
            </w:r>
          </w:p>
        </w:tc>
        <w:tc>
          <w:tcPr>
            <w:tcW w:w="0" w:type="auto"/>
            <w:vAlign w:val="center"/>
            <w:hideMark/>
          </w:tcPr>
          <w:p w14:paraId="6238389F" w14:textId="77777777" w:rsidR="00C80916" w:rsidRPr="00C80916" w:rsidRDefault="00C80916" w:rsidP="00C80916">
            <w:r w:rsidRPr="00C80916">
              <w:t>64.0%</w:t>
            </w:r>
          </w:p>
        </w:tc>
        <w:tc>
          <w:tcPr>
            <w:tcW w:w="0" w:type="auto"/>
            <w:vAlign w:val="center"/>
            <w:hideMark/>
          </w:tcPr>
          <w:p w14:paraId="21E10946" w14:textId="77777777" w:rsidR="00C80916" w:rsidRPr="00C80916" w:rsidRDefault="00C80916" w:rsidP="00C80916">
            <w:r w:rsidRPr="00C80916">
              <w:t>89.0%</w:t>
            </w:r>
          </w:p>
        </w:tc>
      </w:tr>
      <w:tr w:rsidR="00C80916" w:rsidRPr="00C80916" w14:paraId="5B9B3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E96E" w14:textId="77777777" w:rsidR="00C80916" w:rsidRPr="00C80916" w:rsidRDefault="00C80916" w:rsidP="00C80916">
            <w:r w:rsidRPr="00C80916">
              <w:t>deepseek-r1_7b</w:t>
            </w:r>
          </w:p>
        </w:tc>
        <w:tc>
          <w:tcPr>
            <w:tcW w:w="0" w:type="auto"/>
            <w:vAlign w:val="center"/>
            <w:hideMark/>
          </w:tcPr>
          <w:p w14:paraId="437C018B" w14:textId="77777777" w:rsidR="00C80916" w:rsidRPr="00C80916" w:rsidRDefault="00C80916" w:rsidP="00C80916">
            <w:r w:rsidRPr="00C80916">
              <w:t>52.0%</w:t>
            </w:r>
          </w:p>
        </w:tc>
        <w:tc>
          <w:tcPr>
            <w:tcW w:w="0" w:type="auto"/>
            <w:vAlign w:val="center"/>
            <w:hideMark/>
          </w:tcPr>
          <w:p w14:paraId="07541082" w14:textId="77777777" w:rsidR="00C80916" w:rsidRPr="00C80916" w:rsidRDefault="00C80916" w:rsidP="00C80916">
            <w:r w:rsidRPr="00C80916">
              <w:t>30.0%</w:t>
            </w:r>
          </w:p>
        </w:tc>
        <w:tc>
          <w:tcPr>
            <w:tcW w:w="0" w:type="auto"/>
            <w:vAlign w:val="center"/>
            <w:hideMark/>
          </w:tcPr>
          <w:p w14:paraId="3F0A0AFE" w14:textId="77777777" w:rsidR="00C80916" w:rsidRPr="00C80916" w:rsidRDefault="00C80916" w:rsidP="00C80916">
            <w:r w:rsidRPr="00C80916">
              <w:t>22.0%</w:t>
            </w:r>
          </w:p>
        </w:tc>
        <w:tc>
          <w:tcPr>
            <w:tcW w:w="0" w:type="auto"/>
            <w:vAlign w:val="center"/>
            <w:hideMark/>
          </w:tcPr>
          <w:p w14:paraId="7F547BD9" w14:textId="77777777" w:rsidR="00C80916" w:rsidRPr="00C80916" w:rsidRDefault="00C80916" w:rsidP="00C80916">
            <w:r w:rsidRPr="00C80916">
              <w:t>76.0%</w:t>
            </w:r>
          </w:p>
        </w:tc>
        <w:tc>
          <w:tcPr>
            <w:tcW w:w="0" w:type="auto"/>
            <w:vAlign w:val="center"/>
            <w:hideMark/>
          </w:tcPr>
          <w:p w14:paraId="67204245" w14:textId="77777777" w:rsidR="00C80916" w:rsidRPr="00C80916" w:rsidRDefault="00C80916" w:rsidP="00C80916">
            <w:r w:rsidRPr="00C80916">
              <w:t>80.0%</w:t>
            </w:r>
          </w:p>
        </w:tc>
      </w:tr>
      <w:tr w:rsidR="00C80916" w:rsidRPr="00C80916" w14:paraId="09F72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8409" w14:textId="77777777" w:rsidR="00C80916" w:rsidRPr="00C80916" w:rsidRDefault="00C80916" w:rsidP="00C80916">
            <w:r w:rsidRPr="00C80916">
              <w:t>gemma_7b</w:t>
            </w:r>
          </w:p>
        </w:tc>
        <w:tc>
          <w:tcPr>
            <w:tcW w:w="0" w:type="auto"/>
            <w:vAlign w:val="center"/>
            <w:hideMark/>
          </w:tcPr>
          <w:p w14:paraId="32CA3831" w14:textId="77777777" w:rsidR="00C80916" w:rsidRPr="00C80916" w:rsidRDefault="00C80916" w:rsidP="00C80916">
            <w:r w:rsidRPr="00C80916">
              <w:t>38.5%</w:t>
            </w:r>
          </w:p>
        </w:tc>
        <w:tc>
          <w:tcPr>
            <w:tcW w:w="0" w:type="auto"/>
            <w:vAlign w:val="center"/>
            <w:hideMark/>
          </w:tcPr>
          <w:p w14:paraId="12DA916F" w14:textId="77777777" w:rsidR="00C80916" w:rsidRPr="00C80916" w:rsidRDefault="00C80916" w:rsidP="00C80916">
            <w:r w:rsidRPr="00C80916">
              <w:t>27.0%</w:t>
            </w:r>
          </w:p>
        </w:tc>
        <w:tc>
          <w:tcPr>
            <w:tcW w:w="0" w:type="auto"/>
            <w:vAlign w:val="center"/>
            <w:hideMark/>
          </w:tcPr>
          <w:p w14:paraId="660A1CCC" w14:textId="77777777" w:rsidR="00C80916" w:rsidRPr="00C80916" w:rsidRDefault="00C80916" w:rsidP="00C80916">
            <w:r w:rsidRPr="00C80916">
              <w:t>9.0%</w:t>
            </w:r>
          </w:p>
        </w:tc>
        <w:tc>
          <w:tcPr>
            <w:tcW w:w="0" w:type="auto"/>
            <w:vAlign w:val="center"/>
            <w:hideMark/>
          </w:tcPr>
          <w:p w14:paraId="2CFFB745" w14:textId="77777777" w:rsidR="00C80916" w:rsidRPr="00C80916" w:rsidRDefault="00C80916" w:rsidP="00C80916">
            <w:r w:rsidRPr="00C80916">
              <w:t>80.0%</w:t>
            </w:r>
          </w:p>
        </w:tc>
        <w:tc>
          <w:tcPr>
            <w:tcW w:w="0" w:type="auto"/>
            <w:vAlign w:val="center"/>
            <w:hideMark/>
          </w:tcPr>
          <w:p w14:paraId="6926A0E4" w14:textId="77777777" w:rsidR="00C80916" w:rsidRPr="00C80916" w:rsidRDefault="00C80916" w:rsidP="00C80916">
            <w:r w:rsidRPr="00C80916">
              <w:t>38.0%</w:t>
            </w:r>
          </w:p>
        </w:tc>
      </w:tr>
    </w:tbl>
    <w:p w14:paraId="6772980F" w14:textId="77777777" w:rsidR="00C80916" w:rsidRDefault="00C80916"/>
    <w:sectPr w:rsidR="00C80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221F1"/>
    <w:multiLevelType w:val="multilevel"/>
    <w:tmpl w:val="81E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596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16"/>
    <w:rsid w:val="00027981"/>
    <w:rsid w:val="00707F1C"/>
    <w:rsid w:val="00BA1DB7"/>
    <w:rsid w:val="00C80916"/>
    <w:rsid w:val="00DF2F80"/>
    <w:rsid w:val="00F5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1531"/>
  <w15:chartTrackingRefBased/>
  <w15:docId w15:val="{299B3C42-733B-442B-873D-506BA02F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Franklin</dc:creator>
  <cp:keywords/>
  <dc:description/>
  <cp:lastModifiedBy>Fu Franklin</cp:lastModifiedBy>
  <cp:revision>4</cp:revision>
  <dcterms:created xsi:type="dcterms:W3CDTF">2026-02-10T06:56:00Z</dcterms:created>
  <dcterms:modified xsi:type="dcterms:W3CDTF">2026-02-10T07:55:00Z</dcterms:modified>
</cp:coreProperties>
</file>