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kzg3vs9tgwr" w:id="0"/>
      <w:bookmarkEnd w:id="0"/>
      <w:r w:rsidDel="00000000" w:rsidR="00000000" w:rsidRPr="00000000">
        <w:rPr>
          <w:rtl w:val="0"/>
        </w:rPr>
        <w:t xml:space="preserve">DNA CRM — Documentação Oficial v1.1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CTO / Arquiteto Principal do projeto DNA CRM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09/07/2026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Fase de análise e documentação. Nenhuma linha de código de produto foi escrita ainda, conforme solicitado. </w:t>
      </w: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Master Skill do projeto + análise profunda de 12 planilhas/arquivos reais da operação da DNA Imóveis (Google Drive) + decisões de negócio aprovadas por Franklin Monteiro em 09/07/2026.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f7jr53wl12h" w:id="1"/>
      <w:bookmarkEnd w:id="1"/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v1.0 (09/07/2026)</w:t>
      </w:r>
      <w:r w:rsidDel="00000000" w:rsidR="00000000" w:rsidRPr="00000000">
        <w:rPr>
          <w:rtl w:val="0"/>
        </w:rPr>
        <w:t xml:space="preserve"> — primeira versão, baseada na análise das 12 planilhas reais.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v1.1 (09/07/2026)</w:t>
      </w:r>
      <w:r w:rsidDel="00000000" w:rsidR="00000000" w:rsidRPr="00000000">
        <w:rPr>
          <w:rtl w:val="0"/>
        </w:rPr>
        <w:t xml:space="preserve"> — incorporadas 4 decisões de Franklin: Agendamento/Comparecimento como etapas formais do funil; Fechamento válido a partir da Ficha Proposta assinada; comissão flexível por construtora (3-6% + bônus de campanha); meta de WhatsApp alterada de 40 para 80/dia.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qqgx56y8amyf" w:id="2"/>
      <w:bookmarkEnd w:id="2"/>
      <w:r w:rsidDel="00000000" w:rsidR="00000000" w:rsidRPr="00000000">
        <w:rPr>
          <w:rtl w:val="0"/>
        </w:rPr>
        <w:t xml:space="preserve">Como ler este documento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Este documento tem duas camadas, sempre identificadas claramente: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a Master Skill determina</w:t>
      </w:r>
      <w:r w:rsidDel="00000000" w:rsidR="00000000" w:rsidRPr="00000000">
        <w:rPr>
          <w:rtl w:val="0"/>
        </w:rPr>
        <w:t xml:space="preserve"> — a autoridade máxima do projeto, que não pode ser alterada sem aprovação.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a operação real faz hoje</w:t>
      </w:r>
      <w:r w:rsidDel="00000000" w:rsidR="00000000" w:rsidRPr="00000000">
        <w:rPr>
          <w:rtl w:val="0"/>
        </w:rPr>
        <w:t xml:space="preserve">, segundo a evidência das planilhas — a "verdade do negócio" que a Master Skill manda respeitar.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Nos pontos em que as duas camadas </w:t>
      </w:r>
      <w:r w:rsidDel="00000000" w:rsidR="00000000" w:rsidRPr="00000000">
        <w:rPr>
          <w:b w:val="1"/>
          <w:bCs w:val="1"/>
          <w:rtl w:val="0"/>
        </w:rPr>
        <w:t xml:space="preserve">coincidem</w:t>
      </w:r>
      <w:r w:rsidDel="00000000" w:rsidR="00000000" w:rsidRPr="00000000">
        <w:rPr>
          <w:rtl w:val="0"/>
        </w:rPr>
        <w:t xml:space="preserve">, a documentação simplesmente confirma a regra. Nos pontos em que </w:t>
      </w:r>
      <w:r w:rsidDel="00000000" w:rsidR="00000000" w:rsidRPr="00000000">
        <w:rPr>
          <w:b w:val="1"/>
          <w:bCs w:val="1"/>
          <w:rtl w:val="0"/>
        </w:rPr>
        <w:t xml:space="preserve">divergem</w:t>
      </w:r>
      <w:r w:rsidDel="00000000" w:rsidR="00000000" w:rsidRPr="00000000">
        <w:rPr>
          <w:rtl w:val="0"/>
        </w:rPr>
        <w:t xml:space="preserve">, isso é sinalizado com </w:t>
      </w:r>
      <w:r w:rsidDel="00000000" w:rsidR="00000000" w:rsidRPr="00000000">
        <w:rPr>
          <w:b w:val="1"/>
          <w:bCs w:val="1"/>
          <w:rtl w:val="0"/>
        </w:rPr>
        <w:t xml:space="preserve">⚠️ DIVERGÊNCIA</w:t>
      </w:r>
      <w:r w:rsidDel="00000000" w:rsidR="00000000" w:rsidRPr="00000000">
        <w:rPr>
          <w:rtl w:val="0"/>
        </w:rPr>
        <w:t xml:space="preserve"> (ainda em aberto) ou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DECIDIDO</w:t>
      </w:r>
      <w:r w:rsidDel="00000000" w:rsidR="00000000" w:rsidRPr="00000000">
        <w:rPr>
          <w:rtl w:val="0"/>
        </w:rPr>
        <w:t xml:space="preserve"> (já aprovado por Franklin, com data), e listado também na Seção 6.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Este documento está dividido em 6 seções, cada uma também salva como documento independente no Project para consulta rápida: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Visão Geral e Metodologia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Funil de Vendas e Modelo de Dados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Motor de Produção, KPIs e Metas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Financeiro — Comissionamento, VGV e Ágio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Papéis de Usuário e Glossário de Negócio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Divergências e Decisões Pendentes (leitura obrigatória antes de aprovar qualquer módulo)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ueptcb9l35ol" w:id="3"/>
      <w:bookmarkEnd w:id="3"/>
      <w:r w:rsidDel="00000000" w:rsidR="00000000" w:rsidRPr="00000000">
        <w:rPr>
          <w:rtl w:val="0"/>
        </w:rPr>
        <w:t xml:space="preserve">1. Visão Geral e Metodologia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p5jz4avl7poh" w:id="4"/>
      <w:bookmarkEnd w:id="4"/>
      <w:r w:rsidDel="00000000" w:rsidR="00000000" w:rsidRPr="00000000">
        <w:rPr>
          <w:rtl w:val="0"/>
        </w:rPr>
        <w:t xml:space="preserve">1.1 O que é o DNA CRM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 DNA CRM é o sistema que vai registrar automaticamente o trabalho comercial da DNA Imóveis — da prospecção do lead até o pós-venda — eliminando a necessidade de a equipe preencher planilhas manualmente para "alimentar" indicadores. Hoje, a empresa já opera com um funil de vendas real, implementado em Google Sheets com formulário de captura (Google Forms) e fórmulas encadeadas de filtro entre abas. O CRM não está sendo criado do zero: está sendo criado para </w:t>
      </w:r>
      <w:r w:rsidDel="00000000" w:rsidR="00000000" w:rsidRPr="00000000">
        <w:rPr>
          <w:b w:val="1"/>
          <w:bCs w:val="1"/>
          <w:rtl w:val="0"/>
        </w:rPr>
        <w:t xml:space="preserve">substituir e automatizar um processo que já existe e já funciona</w:t>
      </w:r>
      <w:r w:rsidDel="00000000" w:rsidR="00000000" w:rsidRPr="00000000">
        <w:rPr>
          <w:rtl w:val="0"/>
        </w:rPr>
        <w:t xml:space="preserve">, corrigindo os pontos onde o processo atual gera retrabalho, duplicação ou dado não estruturado.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2uk4f4lh4juu" w:id="5"/>
      <w:bookmarkEnd w:id="5"/>
      <w:r w:rsidDel="00000000" w:rsidR="00000000" w:rsidRPr="00000000">
        <w:rPr>
          <w:rtl w:val="0"/>
        </w:rPr>
        <w:t xml:space="preserve">1.2 Objetivo do sistema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Aplicação web responsiva (desktop, tablet, smartphone) que controla: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 jornada do cliente do primeiro contato ao pós-venda.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 produtividade diária da equipe comercial (ligações, WhatsApp, agendamentos, comparecimentos, pastas, aprovações, vendas).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 financeiro de comissões (por corretor, por construtora, com regras de adiantamento e bônus de campanha).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 gestão de leads, distribuição entre corretores e rastreamento de origem.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 disponibilidade de unidades por empreendimento.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c1iipjbj6uzb" w:id="6"/>
      <w:bookmarkEnd w:id="6"/>
      <w:r w:rsidDel="00000000" w:rsidR="00000000" w:rsidRPr="00000000">
        <w:rPr>
          <w:rtl w:val="0"/>
        </w:rPr>
        <w:t xml:space="preserve">1.3 Perfis de usuário (Master Skill, refinado com achados reais)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 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Achado adicional na operação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Cadastrar clientes, atualizar pipeline, registrar atividades, enviar documentos, consultar agenda, visualizar metas/produtividade/comissão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Hoje também registra presença diária na loja e atua dentro de um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rodízio de distribuição de 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Tudo do corretor + gerenciar equipe, distribuir leads, dashboards, ranking, KPIs, resultados, conversão, metas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Hoje faz esse controle manualmente na planilha "GESTÃO GERAL" — o CRM deve absorver 100% dessa aba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Usuários, configurações, permissões, empreendimentos, construtoras, integrações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Precisa também administrar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correspondentes de crédito (CCA)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construtoras com percentual de comissão e campanhas de bônus configuráveis</w:t>
            </w:r>
            <w:r w:rsidDel="00000000" w:rsidR="00000000" w:rsidRPr="00000000">
              <w:rPr>
                <w:rtl w:val="0"/>
              </w:rPr>
              <w:t xml:space="preserve"> (ver Seção 4)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a243eoyxzoir" w:id="7"/>
      <w:bookmarkEnd w:id="7"/>
      <w:r w:rsidDel="00000000" w:rsidR="00000000" w:rsidRPr="00000000">
        <w:rPr>
          <w:rtl w:val="0"/>
        </w:rPr>
        <w:t xml:space="preserve">1.4 Princípios de UX (confirmados, sem alteração)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Simplicidade, mobile-first, menor número de cliques possível, sem necessidade de treinamento. Cada tela responde "o que o usuário precisa fazer agora?". Referência de usabilidade (nunca cópia): HubSpot, Pipedrive, Monday, Notion, Linear.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9xvnys13t9dw" w:id="8"/>
      <w:bookmarkEnd w:id="8"/>
      <w:r w:rsidDel="00000000" w:rsidR="00000000" w:rsidRPr="00000000">
        <w:rPr>
          <w:rtl w:val="0"/>
        </w:rPr>
        <w:t xml:space="preserve">1.5 Tecnologias (confirmado, sem alteração)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Next.js, React, TypeScript, TailwindCSS, Supabase, PostgreSQL, Prisma, Vercel.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62hffk1gai3p" w:id="9"/>
      <w:bookmarkEnd w:id="9"/>
      <w:r w:rsidDel="00000000" w:rsidR="00000000" w:rsidRPr="00000000">
        <w:rPr>
          <w:rtl w:val="0"/>
        </w:rPr>
        <w:t xml:space="preserve">1.6 Fluxo de desenvolvimento (confirmado, sem alteração)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Entender o problema → 2. Analisar regras de negócio → 3. Criar solução → 4. Validar arquitetura → 5. Implementar → 6. Testar → 7. Documentar → 8. Revisar.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7im034xm7e3" w:id="10"/>
      <w:bookmarkEnd w:id="10"/>
      <w:r w:rsidDel="00000000" w:rsidR="00000000" w:rsidRPr="00000000">
        <w:rPr>
          <w:rtl w:val="0"/>
        </w:rPr>
        <w:t xml:space="preserve">2. Funil de Vendas e Modelo de Dados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u2r9crx2vvrh" w:id="11"/>
      <w:bookmarkEnd w:id="11"/>
      <w:r w:rsidDel="00000000" w:rsidR="00000000" w:rsidRPr="00000000">
        <w:rPr>
          <w:rtl w:val="0"/>
        </w:rPr>
        <w:t xml:space="preserve">2.1 Funil oficial vigente (atualizado em 09/07/2026)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Novo Lead → Contatos → Agendamento → Comparecimento → Análise → Restrições → Condicionados → Aprovados → Fechamentos → Pós-venda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DECIDIDO (09/07/2026):</w:t>
      </w:r>
      <w:r w:rsidDel="00000000" w:rsidR="00000000" w:rsidRPr="00000000">
        <w:rPr>
          <w:rtl w:val="0"/>
        </w:rPr>
        <w:t xml:space="preserve"> Agendamento e Comparecimento entram formalmente no funil, entre "Contatos" e "Análise". Antes, nenhuma planilha real tinha captura estruturada desses dois eventos — eram apenas contadores manuais, sem data/hora nem histórico. Agora: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Agendamento</w:t>
      </w:r>
      <w:r w:rsidDel="00000000" w:rsidR="00000000" w:rsidRPr="00000000">
        <w:rPr>
          <w:rtl w:val="0"/>
        </w:rPr>
        <w:t xml:space="preserve">: data/hora marcada, cliente, corretor responsável, empreendimento de interesse, status (confirmado / remarcado / cancelado).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Comparecimento</w:t>
      </w:r>
      <w:r w:rsidDel="00000000" w:rsidR="00000000" w:rsidRPr="00000000">
        <w:rPr>
          <w:rtl w:val="0"/>
        </w:rPr>
        <w:t xml:space="preserve">: vinculado ao agendamento, resultado (compareceu / não compareceu), motivo quando não compareceu, observações do atendimento.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e6i2jifzjsoq" w:id="12"/>
      <w:bookmarkEnd w:id="12"/>
      <w:r w:rsidDel="00000000" w:rsidR="00000000" w:rsidRPr="00000000">
        <w:rPr>
          <w:rtl w:val="0"/>
        </w:rPr>
        <w:t xml:space="preserve">2.2 Etapas anteriores ao funil oficial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LEADS</w:t>
      </w:r>
      <w:r w:rsidDel="00000000" w:rsidR="00000000" w:rsidRPr="00000000">
        <w:rPr>
          <w:rtl w:val="0"/>
        </w:rPr>
        <w:t xml:space="preserve"> — leads pagos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</w:t>
      </w:r>
      <w:r w:rsidDel="00000000" w:rsidR="00000000" w:rsidRPr="00000000">
        <w:rPr>
          <w:rtl w:val="0"/>
        </w:rPr>
        <w:t xml:space="preserve">), timestamp automático, campo de </w:t>
      </w:r>
      <w:r w:rsidDel="00000000" w:rsidR="00000000" w:rsidRPr="00000000">
        <w:rPr>
          <w:b w:val="1"/>
          <w:bCs w:val="1"/>
          <w:rtl w:val="0"/>
        </w:rPr>
        <w:t xml:space="preserve">rodízio</w:t>
      </w:r>
      <w:r w:rsidDel="00000000" w:rsidR="00000000" w:rsidRPr="00000000">
        <w:rPr>
          <w:rtl w:val="0"/>
        </w:rPr>
        <w:t xml:space="preserve"> (round-robin entre corretores), status de triagem em texto livre.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LISTAS</w:t>
      </w:r>
      <w:r w:rsidDel="00000000" w:rsidR="00000000" w:rsidRPr="00000000">
        <w:rPr>
          <w:rtl w:val="0"/>
        </w:rPr>
        <w:t xml:space="preserve"> — listas frias (leads antigos/importados), status de triagem próprio em texto livre.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Só depois dessa triagem o cliente entra na aba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tl w:val="0"/>
        </w:rPr>
        <w:t xml:space="preserve">, alimentada por um </w:t>
      </w:r>
      <w:r w:rsidDel="00000000" w:rsidR="00000000" w:rsidRPr="00000000">
        <w:rPr>
          <w:b w:val="1"/>
          <w:bCs w:val="1"/>
          <w:rtl w:val="0"/>
        </w:rPr>
        <w:t xml:space="preserve">Google Forms</w:t>
      </w:r>
      <w:r w:rsidDel="00000000" w:rsidR="00000000" w:rsidRPr="00000000">
        <w:rPr>
          <w:rtl w:val="0"/>
        </w:rPr>
        <w:t xml:space="preserve"> — o "Novo Lead"/"Contatos" da Master Skill — e então segue para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Agendamento → Comparecimento</w:t>
      </w:r>
      <w:r w:rsidDel="00000000" w:rsidR="00000000" w:rsidRPr="00000000">
        <w:rPr>
          <w:rtl w:val="0"/>
        </w:rPr>
        <w:t xml:space="preserve"> antes de entrar em Análise.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Depois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FECHAMENTOS</w:t>
      </w:r>
      <w:r w:rsidDel="00000000" w:rsidR="00000000" w:rsidRPr="00000000">
        <w:rPr>
          <w:rtl w:val="0"/>
        </w:rPr>
        <w:t xml:space="preserve">, existe a etapa financeira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VGV E COMISSÕES</w:t>
      </w:r>
      <w:r w:rsidDel="00000000" w:rsidR="00000000" w:rsidRPr="00000000">
        <w:rPr>
          <w:rtl w:val="0"/>
        </w:rPr>
        <w:t xml:space="preserve"> e, </w:t>
      </w:r>
      <w:r w:rsidDel="00000000" w:rsidR="00000000" w:rsidRPr="00000000">
        <w:rPr>
          <w:b w:val="1"/>
          <w:bCs w:val="1"/>
          <w:rtl w:val="0"/>
        </w:rPr>
        <w:t xml:space="preserve">apenas na planilha pessoal do corretor Franklin Monteiro</w:t>
      </w:r>
      <w:r w:rsidDel="00000000" w:rsidR="00000000" w:rsidRPr="00000000">
        <w:rPr>
          <w:rtl w:val="0"/>
        </w:rPr>
        <w:t xml:space="preserve">, uma aba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PÓS-VENDAS</w:t>
      </w:r>
      <w:r w:rsidDel="00000000" w:rsidR="00000000" w:rsidRPr="00000000">
        <w:rPr>
          <w:rtl w:val="0"/>
        </w:rPr>
        <w:t xml:space="preserve"> completa (termo de imagem, brinde, depoimento, indicação, NPS) ainda </w:t>
      </w:r>
      <w:r w:rsidDel="00000000" w:rsidR="00000000" w:rsidRPr="00000000">
        <w:rPr>
          <w:b w:val="1"/>
          <w:bCs w:val="1"/>
          <w:rtl w:val="0"/>
        </w:rPr>
        <w:t xml:space="preserve">ausente da planilha mestre da empresa</w:t>
      </w:r>
      <w:r w:rsidDel="00000000" w:rsidR="00000000" w:rsidRPr="00000000">
        <w:rPr>
          <w:rtl w:val="0"/>
        </w:rPr>
        <w:t xml:space="preserve"> — decisão pendente (Seção 6).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3kbxi9qjcyvm" w:id="13"/>
      <w:bookmarkEnd w:id="13"/>
      <w:r w:rsidDel="00000000" w:rsidR="00000000" w:rsidRPr="00000000">
        <w:rPr>
          <w:rtl w:val="0"/>
        </w:rPr>
        <w:t xml:space="preserve">2.3 Funil real completo, unificando as fontes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LEADS (pago: fb/ig)  ─┐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├──► [Rodízio de distribuição] ──► BASE (registro via formulário)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LISTAS (fria)        ─┘                                         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▼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                                 AGENDAMENTO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▼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                                  COMPARECIMENTO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▼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ANÁLISE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            ┌─────────────┬──────────┼──────────┐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                ▼             ▼          ▼          ▼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      RESTRIÇÕES   CONDICIONADOS  APROVADOS  DOC. PENDENTE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▼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                                FECHAMENTOS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                            (gatilho: Ficha Proposta assinada)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                        (checklist pós-fechamento: Caixa, sinal, entrega)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▼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                                  VGV E COMISSÕES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                               (gatilho: imóvel entregue)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▼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PÓS-VENDA*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*Etapa hoje só formalizada na prática de um corretor — decisão pendente.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eufh26nwhr0w" w:id="14"/>
      <w:bookmarkEnd w:id="14"/>
      <w:r w:rsidDel="00000000" w:rsidR="00000000" w:rsidRPr="00000000">
        <w:rPr>
          <w:rtl w:val="0"/>
        </w:rPr>
        <w:t xml:space="preserve">2.4 Status/etapas reais por estágio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de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Valores reais observados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(1º contato)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AGUARDANDO DOCUMENTAÇÃO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 ANÁLISE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Agendamento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(novo)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definir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proposto: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AGENDADO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REMARCADO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Comparecimento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(novo)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definir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proposto: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COMPARECEU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NÃO COMPARECEU</w:t>
            </w:r>
            <w:r w:rsidDel="00000000" w:rsidR="00000000" w:rsidRPr="00000000">
              <w:rPr>
                <w:rtl w:val="0"/>
              </w:rPr>
              <w:t xml:space="preserve"> + motivo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RESULTADO DA 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CONDICIONADO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DOC. 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 VAI NEGOCIAR?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Condicionados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É REVERSÍVEL?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Aprovados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VENDA FECHADA?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Fechamentos (gatilho)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FICHA PROPOSTA ASSINADA?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NÃO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✅ gatilho oficial de "Fechamento"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Fechamentos (checklist pós-fechamento)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6-7 campos booleanos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Relacionamento Caixa / Contrato construtora / Sinal pago / Entrevista / Formulários / Contrato Caixa / Imóvel entregue — marcos de acompanhamento, não condição para contar a venda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VGV e Comissões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COMISSÃO PAGA?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  <w:t xml:space="preserve"> (e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 ATRASO</w:t>
            </w:r>
            <w:r w:rsidDel="00000000" w:rsidR="00000000" w:rsidRPr="00000000">
              <w:rPr>
                <w:rtl w:val="0"/>
              </w:rPr>
              <w:t xml:space="preserve"> na planilha pessoal)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Leads (pré-funil)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 (texto livre)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 valores distintos — sem padronização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Listas (pré-funil)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 (texto livre)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 valores distintos — sem padronização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DIVERGÊNCIA ainda aberta:</w:t>
      </w:r>
      <w:r w:rsidDel="00000000" w:rsidR="00000000" w:rsidRPr="00000000">
        <w:rPr>
          <w:rtl w:val="0"/>
        </w:rPr>
        <w:t xml:space="preserve"> os campos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LISTAS</w:t>
      </w:r>
      <w:r w:rsidDel="00000000" w:rsidR="00000000" w:rsidRPr="00000000">
        <w:rPr>
          <w:rtl w:val="0"/>
        </w:rPr>
        <w:t xml:space="preserve"> são texto livre, sem validação, com grafias inconsistentes — precisa de enum controlado.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ewov933rrjf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2.5 Definição oficial de "Fechamento" (✅ DECIDIDO em 09/07/2026)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Uma venda passa a contar como Fechamento a partir do momento em que o cliente assina a Ficha Proposta</w:t>
      </w:r>
      <w:r w:rsidDel="00000000" w:rsidR="00000000" w:rsidRPr="00000000">
        <w:rPr>
          <w:rtl w:val="0"/>
        </w:rPr>
        <w:t xml:space="preserve"> (contrato com a imobiliária) — não é necessário aguardar contrato Caixa, sinal pago ou entrega do imóvel. Os demais itens do checklist antigo viram marcos de acompanhamento pós-fechamento.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Isso não muda a regra de comissão:</w:t>
      </w:r>
      <w:r w:rsidDel="00000000" w:rsidR="00000000" w:rsidRPr="00000000">
        <w:rPr>
          <w:rtl w:val="0"/>
        </w:rPr>
        <w:t xml:space="preserve"> o gatilho de </w:t>
      </w:r>
      <w:r w:rsidDel="00000000" w:rsidR="00000000" w:rsidRPr="00000000">
        <w:rPr>
          <w:i w:val="1"/>
          <w:iCs w:val="1"/>
          <w:rtl w:val="0"/>
        </w:rPr>
        <w:t xml:space="preserve">pagamento</w:t>
      </w:r>
      <w:r w:rsidDel="00000000" w:rsidR="00000000" w:rsidRPr="00000000">
        <w:rPr>
          <w:rtl w:val="0"/>
        </w:rPr>
        <w:t xml:space="preserve"> de comissão continua sendo a entrega do imóvel (Seção 4.4). Fechamento = venda contabilizada; Entrega = comissão devida. São eventos distintos.</w:t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us2l9z8f7fj7" w:id="16"/>
      <w:bookmarkEnd w:id="16"/>
      <w:r w:rsidDel="00000000" w:rsidR="00000000" w:rsidRPr="00000000">
        <w:rPr>
          <w:rtl w:val="0"/>
        </w:rPr>
        <w:t xml:space="preserve">2.6 O envolvimento da Caixa Econômica Federal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Funil desenhado para venda financiada via MCMV/Caixa — checklist pós-fechamento exige "relacionamento com a Caixa" e "contrato Caixa assinado", separados do contrato com a construtora. Modelo de dados precisa de dois contratos distintos por venda.</w:t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ifm8pxtlu8m5" w:id="17"/>
      <w:bookmarkEnd w:id="17"/>
      <w:r w:rsidDel="00000000" w:rsidR="00000000" w:rsidRPr="00000000">
        <w:rPr>
          <w:rtl w:val="0"/>
        </w:rPr>
        <w:t xml:space="preserve">2.7 Entidade "CCA" — Correspondente de Crédito/Análise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Toda proposta passa por um correspondente bancário parceiro (ex.: Nádia Premier, Mônica Abreu, The Cred, CCA Joia) com um Analista responsável — hoje texto livre repetido manualmente. Recomendação: entidade própria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Correspondente de Crédito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Analista</w:t>
      </w:r>
      <w:r w:rsidDel="00000000" w:rsidR="00000000" w:rsidRPr="00000000">
        <w:rPr>
          <w:rtl w:val="0"/>
        </w:rPr>
        <w:t xml:space="preserve"> vinculado.</w:t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10qzajraqkiw" w:id="18"/>
      <w:bookmarkEnd w:id="18"/>
      <w:r w:rsidDel="00000000" w:rsidR="00000000" w:rsidRPr="00000000">
        <w:rPr>
          <w:rtl w:val="0"/>
        </w:rPr>
        <w:t xml:space="preserve">2.8 Repasse / Cessão de direitos — linha de negócio paralela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 planilha "ÁGIOS DNA" revela prospecção de donos de unidades já financiadas dispostos a ceder a unidade mediante ágio. Não se encaixa no funil oficial (desenhado para venda nova). Decisão pendente — Seção 6.</w:t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uf9e71v160g" w:id="19"/>
      <w:bookmarkEnd w:id="19"/>
      <w:r w:rsidDel="00000000" w:rsidR="00000000" w:rsidRPr="00000000">
        <w:rPr>
          <w:rtl w:val="0"/>
        </w:rPr>
        <w:t xml:space="preserve">2.9 Mapa de unidades ("Espelho de Vendas")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Mapa visual de unidades por bloco, cor = status (vermelho=vendido, dourado=reserva, verde/azul=livre). Modelo sugerido: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Empreendimento → Bloco → Unidade</w:t>
      </w:r>
      <w:r w:rsidDel="00000000" w:rsidR="00000000" w:rsidRPr="00000000">
        <w:rPr>
          <w:rtl w:val="0"/>
        </w:rPr>
        <w:t xml:space="preserve">, tela de grid clicável.</w:t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xcul0yrv461a" w:id="20"/>
      <w:bookmarkEnd w:id="20"/>
      <w:r w:rsidDel="00000000" w:rsidR="00000000" w:rsidRPr="00000000">
        <w:rPr>
          <w:rtl w:val="0"/>
        </w:rPr>
        <w:t xml:space="preserve">2.10 Modelo de dados conceitual (atualizado)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 (origem, rodízio) · </w:t>
      </w: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Agendamento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(novo)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Comparecimento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(novo)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Proposta/Negociação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Empreendimento → Bloco → Unidade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Construtora</w:t>
      </w:r>
      <w:r w:rsidDel="00000000" w:rsidR="00000000" w:rsidRPr="00000000">
        <w:rPr>
          <w:rtl w:val="0"/>
        </w:rPr>
        <w:t xml:space="preserve"> (comissão flexível — Seção 4) · </w:t>
      </w:r>
      <w:r w:rsidDel="00000000" w:rsidR="00000000" w:rsidRPr="00000000">
        <w:rPr>
          <w:b w:val="1"/>
          <w:bCs w:val="1"/>
          <w:rtl w:val="0"/>
        </w:rPr>
        <w:t xml:space="preserve">Correspondente de Crédito (CCA)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Comissão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Repasse/Cessão</w:t>
      </w:r>
      <w:r w:rsidDel="00000000" w:rsidR="00000000" w:rsidRPr="00000000">
        <w:rPr>
          <w:rtl w:val="0"/>
        </w:rPr>
        <w:t xml:space="preserve"> (pendente) · </w:t>
      </w:r>
      <w:r w:rsidDel="00000000" w:rsidR="00000000" w:rsidRPr="00000000">
        <w:rPr>
          <w:b w:val="1"/>
          <w:bCs w:val="1"/>
          <w:rtl w:val="0"/>
        </w:rPr>
        <w:t xml:space="preserve">Atendimento/Interação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tgktvs5yia1l" w:id="21"/>
      <w:bookmarkEnd w:id="21"/>
      <w:r w:rsidDel="00000000" w:rsidR="00000000" w:rsidRPr="00000000">
        <w:rPr>
          <w:rtl w:val="0"/>
        </w:rPr>
        <w:t xml:space="preserve">3. Motor de Produção, KPIs e Metas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5dmtfc6upx52" w:id="22"/>
      <w:bookmarkEnd w:id="22"/>
      <w:r w:rsidDel="00000000" w:rsidR="00000000" w:rsidRPr="00000000">
        <w:rPr>
          <w:rtl w:val="0"/>
        </w:rPr>
        <w:t xml:space="preserve">3.1 Metas diárias vigentes (após decisão de 09/07/2026)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Metas diárias:  80 Ligações · 80 WhatsApps ✅ (alterado de 40) · 20 Follow-ups · 2 Agendamentos ·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2 Comparecimentos · 1 Pasta · 10 Comparecimentos Feirão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Metas finais:   30 Comparecimentos · 10 Aprovações · 3 Vendas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DECIDIDO (09/07/2026):</w:t>
      </w:r>
      <w:r w:rsidDel="00000000" w:rsidR="00000000" w:rsidRPr="00000000">
        <w:rPr>
          <w:rtl w:val="0"/>
        </w:rPr>
        <w:t xml:space="preserve"> WhatsApp passa de 40/dia para </w:t>
      </w:r>
      <w:r w:rsidDel="00000000" w:rsidR="00000000" w:rsidRPr="00000000">
        <w:rPr>
          <w:b w:val="1"/>
          <w:bCs w:val="1"/>
          <w:rtl w:val="0"/>
        </w:rPr>
        <w:t xml:space="preserve">80/dia</w:t>
      </w:r>
      <w:r w:rsidDel="00000000" w:rsidR="00000000" w:rsidRPr="00000000">
        <w:rPr>
          <w:rtl w:val="0"/>
        </w:rPr>
        <w:t xml:space="preserve">, igual à meta de Ligações — alinhando a Master Skill ao que a planilha mestre já usava no dashboard RESULTADOS FUNIL.</w:t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w86gtdhamm8k" w:id="23"/>
      <w:bookmarkEnd w:id="23"/>
      <w:r w:rsidDel="00000000" w:rsidR="00000000" w:rsidRPr="00000000">
        <w:rPr>
          <w:rtl w:val="0"/>
        </w:rPr>
        <w:t xml:space="preserve">3.2 O que ainda diverge (sem decisão)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 Skill (vigente)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Realidade observada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Presença na loja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existe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Meta: todos os dias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80/dia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meta escrita nas individuais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WhatsApp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80/dia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mestre já usava 80/dia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decidido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existe como KPI separado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Contatos Efetivos / Qualificados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existem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dois KPIs novos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Agendamentos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mínimo 5/dia por corretor em loja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aberto — agora evento estruturado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Comparecimentos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50% dos agendamentos (taxa)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aberto — agora evento estruturado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 dos comparecimentos (taxa)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Pastas reprovadas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existe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 das pastas enviadas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Pastas aprovadas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(final)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 das pastas enviadas (taxa)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existia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 das pastas aprovadas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gatilho definido (2.5)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existe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 dos fechamentos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esclarecido por 2.5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Desistências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existe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 dos fechamentos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 dos fechamentos; "Objetivo Unidade"=4/mês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Comparecimentos Feirão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existe em nenhuma planilha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Comparecimentos (final)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30/mês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encontrado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aberto</w:t>
            </w:r>
          </w:p>
        </w:tc>
      </w:tr>
    </w:tbl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9h5hvb8zt40v" w:id="24"/>
      <w:bookmarkEnd w:id="24"/>
      <w:r w:rsidDel="00000000" w:rsidR="00000000" w:rsidRPr="00000000">
        <w:rPr>
          <w:rtl w:val="0"/>
        </w:rPr>
        <w:t xml:space="preserve">3.3 Fórmula de gamificação e ranking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PONTUAÇÃO = (LIGAÇÕES × 1) + (WHATSAPP × 0,5) + (CONTATO EFETIVO × 3) + (AGENDAMENTOS × 10)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+ (COMPARECIMENTOS × 20) + (PASTAS × 40) + (APROVAÇÕES × 80) + (VENDAS × 160)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Cada etapa vale aproximadamente o dobro da anterior. Ranking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RANK()</w:t>
      </w:r>
      <w:r w:rsidDel="00000000" w:rsidR="00000000" w:rsidRPr="00000000">
        <w:rPr>
          <w:rtl w:val="0"/>
        </w:rPr>
        <w:t xml:space="preserve">, com emojis para os 3 primeiros. Recomendação: essa fórmula deve virar o motor oficial de ranking do CRM.</w:t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bd146ulnz8w5" w:id="25"/>
      <w:bookmarkEnd w:id="25"/>
      <w:r w:rsidDel="00000000" w:rsidR="00000000" w:rsidRPr="00000000">
        <w:rPr>
          <w:rtl w:val="0"/>
        </w:rPr>
        <w:t xml:space="preserve">3.4 Duplicação de lançamento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Nas planilhas de produtividade, os mesmos indicadores são lançados duas vezes (abas LEADS e LISTAS) — contraria o princípio central da Master Skill. Resolvido por design assim que a captura for única e estruturada.</w:t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40h1sa3btdse" w:id="26"/>
      <w:bookmarkEnd w:id="26"/>
      <w:r w:rsidDel="00000000" w:rsidR="00000000" w:rsidRPr="00000000">
        <w:rPr>
          <w:rtl w:val="0"/>
        </w:rPr>
        <w:t xml:space="preserve">3.5 Consolidação temporal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Diária (coluna por dia) → Mensal (resumo acumulado). Não existe rollup semanal nem ranking entre corretores de fato alimentado nas planilhas individuais — o ranking real só existe centralizado na aba GAMEFICAÇÃO.</w:t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dc8n8abyalkf" w:id="27"/>
      <w:bookmarkEnd w:id="27"/>
      <w:r w:rsidDel="00000000" w:rsidR="00000000" w:rsidRPr="00000000">
        <w:rPr>
          <w:rtl w:val="0"/>
        </w:rPr>
        <w:t xml:space="preserve">3.6 Dashboards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 aba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RESULTADOS FUNIL</w:t>
      </w:r>
      <w:r w:rsidDel="00000000" w:rsidR="00000000" w:rsidRPr="00000000">
        <w:rPr>
          <w:rtl w:val="0"/>
        </w:rPr>
        <w:t xml:space="preserve"> tinha linhas para "Agendamento" e "Comparecimentos" sem fórmula implementada — com a decisão de 09/07/2026, essas linhas agora têm fonte de dado confiável pela primeira vez.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/>
      </w:pPr>
      <w:bookmarkStart w:colFirst="0" w:colLast="0" w:name="_bdlumn1fx4sz" w:id="28"/>
      <w:bookmarkEnd w:id="28"/>
      <w:r w:rsidDel="00000000" w:rsidR="00000000" w:rsidRPr="00000000">
        <w:rPr>
          <w:rtl w:val="0"/>
        </w:rPr>
        <w:t xml:space="preserve">4. Financeiro — Comissionamento, VGV e Ágio</w:t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x7xm0fn3f5iy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Regra de comissão — ✅ DECIDIDO: percentual configurável por construtora (3% a 6%) + bônus por campanha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 comissão </w:t>
      </w:r>
      <w:r w:rsidDel="00000000" w:rsidR="00000000" w:rsidRPr="00000000">
        <w:rPr>
          <w:b w:val="1"/>
          <w:bCs w:val="1"/>
          <w:rtl w:val="0"/>
        </w:rPr>
        <w:t xml:space="preserve">varia por construtora parceira</w:t>
      </w:r>
      <w:r w:rsidDel="00000000" w:rsidR="00000000" w:rsidRPr="00000000">
        <w:rPr>
          <w:rtl w:val="0"/>
        </w:rPr>
        <w:t xml:space="preserve"> e, dentro de cada construtora, pode variar por campanha comercial vigente. Franklin confirmou: </w:t>
      </w:r>
      <w:r w:rsidDel="00000000" w:rsidR="00000000" w:rsidRPr="00000000">
        <w:rPr>
          <w:b w:val="1"/>
          <w:bCs w:val="1"/>
          <w:rtl w:val="0"/>
        </w:rPr>
        <w:t xml:space="preserve">faixa real de 3% a 6%</w:t>
      </w:r>
      <w:r w:rsidDel="00000000" w:rsidR="00000000" w:rsidRPr="00000000">
        <w:rPr>
          <w:rtl w:val="0"/>
        </w:rPr>
        <w:t xml:space="preserve">, dependendo da construtora, mais </w:t>
      </w:r>
      <w:r w:rsidDel="00000000" w:rsidR="00000000" w:rsidRPr="00000000">
        <w:rPr>
          <w:b w:val="1"/>
          <w:bCs w:val="1"/>
          <w:rtl w:val="0"/>
        </w:rPr>
        <w:t xml:space="preserve">bônus adicional conforme campanhas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de produto: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Cadastro de </w:t>
      </w:r>
      <w:r w:rsidDel="00000000" w:rsidR="00000000" w:rsidRPr="00000000">
        <w:rPr>
          <w:b w:val="1"/>
          <w:bCs w:val="1"/>
          <w:rtl w:val="0"/>
        </w:rPr>
        <w:t xml:space="preserve">Construtora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percentual_comissao_base</w:t>
      </w:r>
      <w:r w:rsidDel="00000000" w:rsidR="00000000" w:rsidRPr="00000000">
        <w:rPr>
          <w:rtl w:val="0"/>
        </w:rPr>
        <w:t xml:space="preserve"> (3% a 6%, configurável por construtora).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Cadastro de </w:t>
      </w:r>
      <w:r w:rsidDel="00000000" w:rsidR="00000000" w:rsidRPr="00000000">
        <w:rPr>
          <w:b w:val="1"/>
          <w:bCs w:val="1"/>
          <w:rtl w:val="0"/>
        </w:rPr>
        <w:t xml:space="preserve">Campanha</w:t>
      </w:r>
      <w:r w:rsidDel="00000000" w:rsidR="00000000" w:rsidRPr="00000000">
        <w:rPr>
          <w:rtl w:val="0"/>
        </w:rPr>
        <w:t xml:space="preserve"> vinculado a Construtora (e opcionalmente a Empreendimento),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bonus_percentual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bonus_valor_fixo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data_inicio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data_fim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Cálculo automático da comissão no Fechamento, recalculado/confirmado na entrega.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Tela de administração para cadastrar/editar construtoras e campanhas sem precisar de código.</w:t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b9vpy39rqoo5" w:id="30"/>
      <w:bookmarkEnd w:id="30"/>
      <w:r w:rsidDel="00000000" w:rsidR="00000000" w:rsidRPr="00000000">
        <w:rPr>
          <w:rtl w:val="0"/>
        </w:rPr>
        <w:t xml:space="preserve">4.2 Exemplo de regra específica (construtora Coesa — referência, não regra geral)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Taxa: 5% (dentro da faixa 3-6% confirmada). Sinal mínimo: R$ 1.500,00. Adiantamento de até R$ 2.500,00 eleva o piso de sinal para R$ 4.000,00.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Sinal do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Construtora recebe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Corretor recebe no 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 de pagamento do saldo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R$ 1.500,00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R$ 1.500,00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comissão integral fica para depois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R$ 3.500,00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R$ 1.500,00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R$ 2.000,00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R$ 6.500,00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50% assinatura contrato Caixa + 50% 1ª medição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R$ 10.000,00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R$ 1.500,00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R$ 2.500,00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R$ 6.000,00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assinatura contrato Caixa</w:t>
            </w:r>
          </w:p>
        </w:tc>
      </w:tr>
    </w:tbl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Esse modelo de adiantamento também deve ser configurável por construtora.</w:t>
      </w:r>
    </w:p>
    <w:p w:rsidR="00000000" w:rsidDel="00000000" w:rsidP="00000000" w:rsidRDefault="00000000" w:rsidRPr="00000000" w14:paraId="00000138">
      <w:pPr>
        <w:pStyle w:val="Heading2"/>
        <w:rPr/>
      </w:pPr>
      <w:bookmarkStart w:colFirst="0" w:colLast="0" w:name="_wbsomlkile0c" w:id="31"/>
      <w:bookmarkEnd w:id="31"/>
      <w:r w:rsidDel="00000000" w:rsidR="00000000" w:rsidRPr="00000000">
        <w:rPr>
          <w:rtl w:val="0"/>
        </w:rPr>
        <w:t xml:space="preserve">4.3 Prazo de pagamento e risco jurídico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Padrão: comissão paga no 8º dia após assinatura (direito de arrependimento de 7 dias, CDC + Lei do Distrato). Com termo de compromisso de devolução assinado pelo corretor: pagamento em até 24h.</w:t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fpdie5ifto11" w:id="32"/>
      <w:bookmarkEnd w:id="32"/>
      <w:r w:rsidDel="00000000" w:rsidR="00000000" w:rsidRPr="00000000">
        <w:rPr>
          <w:rtl w:val="0"/>
        </w:rPr>
        <w:t xml:space="preserve">4.4 Fórmula de cálculo de comissão (atualizada)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COMISSÃO = (% COMISSÃO DA CONSTRUTORA × VALOR DE VENDA) + BÔNUS (fixo ou campanha vigente) − DESCONTO NOTA FISCAL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Bônus do gerente é componente separado, não entra no cálculo do corretor. Comissão é </w:t>
      </w:r>
      <w:r w:rsidDel="00000000" w:rsidR="00000000" w:rsidRPr="00000000">
        <w:rPr>
          <w:b w:val="1"/>
          <w:bCs w:val="1"/>
          <w:rtl w:val="0"/>
        </w:rPr>
        <w:t xml:space="preserve">prevista</w:t>
      </w:r>
      <w:r w:rsidDel="00000000" w:rsidR="00000000" w:rsidRPr="00000000">
        <w:rPr>
          <w:rtl w:val="0"/>
        </w:rPr>
        <w:t xml:space="preserve"> no Fechamento, </w:t>
      </w:r>
      <w:r w:rsidDel="00000000" w:rsidR="00000000" w:rsidRPr="00000000">
        <w:rPr>
          <w:b w:val="1"/>
          <w:bCs w:val="1"/>
          <w:rtl w:val="0"/>
        </w:rPr>
        <w:t xml:space="preserve">devida</w:t>
      </w:r>
      <w:r w:rsidDel="00000000" w:rsidR="00000000" w:rsidRPr="00000000">
        <w:rPr>
          <w:rtl w:val="0"/>
        </w:rPr>
        <w:t xml:space="preserve"> na entrega do imóvel, </w:t>
      </w:r>
      <w:r w:rsidDel="00000000" w:rsidR="00000000" w:rsidRPr="00000000">
        <w:rPr>
          <w:b w:val="1"/>
          <w:bCs w:val="1"/>
          <w:rtl w:val="0"/>
        </w:rPr>
        <w:t xml:space="preserve">paga</w:t>
      </w:r>
      <w:r w:rsidDel="00000000" w:rsidR="00000000" w:rsidRPr="00000000">
        <w:rPr>
          <w:rtl w:val="0"/>
        </w:rPr>
        <w:t xml:space="preserve"> após o prazo de 8 dias (ou 24h com termo).</w:t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wahk0dfatzoa" w:id="33"/>
      <w:bookmarkEnd w:id="33"/>
      <w:r w:rsidDel="00000000" w:rsidR="00000000" w:rsidRPr="00000000">
        <w:rPr>
          <w:rtl w:val="0"/>
        </w:rPr>
        <w:t xml:space="preserve">4.5 VGV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VGV TOTAL = SOMA(VALOR DE VENDA de todas as unidades em FECHAMENTOS/VGV E COMISSÕES)</w:t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xpwragsqnhvq" w:id="34"/>
      <w:bookmarkEnd w:id="34"/>
      <w:r w:rsidDel="00000000" w:rsidR="00000000" w:rsidRPr="00000000">
        <w:rPr>
          <w:rtl w:val="0"/>
        </w:rPr>
        <w:t xml:space="preserve">4.6 Ágio / Repasse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Sem coluna de valor de ágio na planilha original — negociado fora dela. Decisão pendente sobre formalizar esse campo e sua relação com a comissão.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rPr/>
      </w:pPr>
      <w:bookmarkStart w:colFirst="0" w:colLast="0" w:name="_bhtivzouu5b9" w:id="35"/>
      <w:bookmarkEnd w:id="35"/>
      <w:r w:rsidDel="00000000" w:rsidR="00000000" w:rsidRPr="00000000">
        <w:rPr>
          <w:rtl w:val="0"/>
        </w:rPr>
        <w:t xml:space="preserve">5. Papéis de Usuário e Glossário de Negócio</w:t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6j78b68nuas2" w:id="36"/>
      <w:bookmarkEnd w:id="36"/>
      <w:r w:rsidDel="00000000" w:rsidR="00000000" w:rsidRPr="00000000">
        <w:rPr>
          <w:rtl w:val="0"/>
        </w:rPr>
        <w:t xml:space="preserve">5.1 Glossário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Correspondente de Crédito/Análise — parceiro bancário externo de pré-análise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Rodízio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Distribuição round-robin de leads entre corretores, com histórico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Feirão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Evento/canal de captação presencial — deve ser origem/evento, nunca empreendimento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VGV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 Geral de Vendas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Dossiê de documentos do cliente enviado para análise de crédito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Ágio / Repasse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Cessão de direitos de unidade já financiada mediante valor adicional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Espelho de 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Mapa visual de unidades por bloco, cor =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 ao Banco Central/SCR como parte da análise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Termo de compromisso de devolução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 que acelera pagamento de comissão para 24h</w:t>
            </w:r>
          </w:p>
        </w:tc>
      </w:tr>
    </w:tbl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76bxfhfibfbt" w:id="37"/>
      <w:bookmarkEnd w:id="37"/>
      <w:r w:rsidDel="00000000" w:rsidR="00000000" w:rsidRPr="00000000">
        <w:rPr>
          <w:rtl w:val="0"/>
        </w:rPr>
        <w:t xml:space="preserve">5.2 Papéis de usuário — refinamento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O papel de Gerente hoje faz manualmente, na planilha GESTÃO GERAL, tarefas que devem ser automáticas no CRM: acompanhamento diário por corretor, ranking/gamificação, triagem de propostas com pendência.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rPr/>
      </w:pPr>
      <w:bookmarkStart w:colFirst="0" w:colLast="0" w:name="_2zistcp7o4r7" w:id="38"/>
      <w:bookmarkEnd w:id="38"/>
      <w:r w:rsidDel="00000000" w:rsidR="00000000" w:rsidRPr="00000000">
        <w:rPr>
          <w:rtl w:val="0"/>
        </w:rPr>
        <w:t xml:space="preserve">6. Divergências e Decisões Pendentes</w:t>
      </w:r>
    </w:p>
    <w:p w:rsidR="00000000" w:rsidDel="00000000" w:rsidP="00000000" w:rsidRDefault="00000000" w:rsidRPr="00000000" w14:paraId="0000015F">
      <w:pPr>
        <w:pStyle w:val="Heading2"/>
        <w:rPr/>
      </w:pPr>
      <w:bookmarkStart w:colFirst="0" w:colLast="0" w:name="_8mcd34hew8lt" w:id="39"/>
      <w:bookmarkEnd w:id="39"/>
      <w:r w:rsidDel="00000000" w:rsidR="00000000" w:rsidRPr="00000000">
        <w:rPr>
          <w:rtl w:val="0"/>
        </w:rPr>
        <w:t xml:space="preserve">Decisões já aprovadas (09/07/2026)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Agendamento e Comparecimento são etapas formais do funil, entre Contatos e Análise (Seção 2.1, 2.10).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Fechamento é válido a partir da assinatura da Ficha Proposta — não depende do checklist completo (Seção 2.5).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Comissão é flexível por construtora (3% a 6%) + bônus por campanha, com cálculo automático (Seção 4.1).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Meta de WhatsApp alterada de 40 para 80/dia, igual Ligações (Seção 3.1).</w:t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3zagm7j55bwj" w:id="40"/>
      <w:bookmarkEnd w:id="40"/>
      <w:r w:rsidDel="00000000" w:rsidR="00000000" w:rsidRPr="00000000">
        <w:rPr>
          <w:rtl w:val="0"/>
        </w:rPr>
        <w:t xml:space="preserve">Decisões ainda em aberto</w:t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Demais metas diárias/finais (agendamento, comparecimento, pastas, vendas) — modelo absoluto, percentual, ou ambos?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"Comparecimentos Feirão" (10/dia) sem fonte de dado real — o que fazer?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"Follow-ups" (20/dia) não existe como KPI separado na prática — manter ou reconciliar com "Contatos Efetivos"?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Duplicação de lançamento entre LEADS e LISTAS — confirmar eliminação total no novo desenho.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Repasse/Cessão de direitos — sub-tipo do funil existente ou módulo separado? Incluir campo de valor de ágio?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"Pós-venda" só formalizado na planilha pessoal de um corretor — promover a padrão oficial?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"Feirão" tratado inconsistentemente como origem vs. empreendimento — corrigir modelagem.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Atalho "Controle de Atendimentos — DNA (respostas)" não resolvido com certeza técnica — Franklin precisa confirmar o link.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i w:val="1"/>
          <w:iCs w:val="1"/>
          <w:rtl w:val="0"/>
        </w:rPr>
        <w:t xml:space="preserve">Fim da documentação v1.1. Próximos passos recomendados na mensagem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