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s6qiltmzdgn" w:id="0"/>
      <w:bookmarkEnd w:id="0"/>
      <w:r w:rsidDel="00000000" w:rsidR="00000000" w:rsidRPr="00000000">
        <w:rPr>
          <w:rtl w:val="0"/>
        </w:rPr>
        <w:t xml:space="preserve">DNA CRM — Experiência do Usuário e Navegação Completa</w:t>
      </w:r>
    </w:p>
    <w:p w:rsidR="00000000" w:rsidDel="00000000" w:rsidP="00000000" w:rsidRDefault="00000000" w:rsidRPr="00000000" w14:paraId="00000002">
      <w:pPr>
        <w:rPr/>
      </w:pPr>
      <w:r w:rsidDel="00000000" w:rsidR="00000000" w:rsidRPr="00000000">
        <w:rPr>
          <w:b w:val="1"/>
          <w:bCs w:val="1"/>
          <w:rtl w:val="0"/>
        </w:rPr>
        <w:t xml:space="preserve">Autor:</w:t>
      </w:r>
      <w:r w:rsidDel="00000000" w:rsidR="00000000" w:rsidRPr="00000000">
        <w:rPr>
          <w:rtl w:val="0"/>
        </w:rPr>
        <w:t xml:space="preserve"> CTO / Arquiteto Principal do projeto DNA CRM </w:t>
      </w:r>
      <w:r w:rsidDel="00000000" w:rsidR="00000000" w:rsidRPr="00000000">
        <w:rPr>
          <w:b w:val="1"/>
          <w:bCs w:val="1"/>
          <w:rtl w:val="0"/>
        </w:rPr>
        <w:t xml:space="preserve">Data:</w:t>
      </w:r>
      <w:r w:rsidDel="00000000" w:rsidR="00000000" w:rsidRPr="00000000">
        <w:rPr>
          <w:rtl w:val="0"/>
        </w:rPr>
        <w:t xml:space="preserve"> 09/07/2026 </w:t>
      </w:r>
      <w:r w:rsidDel="00000000" w:rsidR="00000000" w:rsidRPr="00000000">
        <w:rPr>
          <w:b w:val="1"/>
          <w:bCs w:val="1"/>
          <w:rtl w:val="0"/>
        </w:rPr>
        <w:t xml:space="preserve">Status:</w:t>
      </w:r>
      <w:r w:rsidDel="00000000" w:rsidR="00000000" w:rsidRPr="00000000">
        <w:rPr>
          <w:rtl w:val="0"/>
        </w:rPr>
        <w:t xml:space="preserve"> Fase de UX. Nenhuma linha de código de produto escrita ainda — este documento desenha a experiência completa, pixel-a-pixel em nível conceitual, antes da implementação. </w:t>
      </w:r>
      <w:r w:rsidDel="00000000" w:rsidR="00000000" w:rsidRPr="00000000">
        <w:rPr>
          <w:b w:val="1"/>
          <w:bCs w:val="1"/>
          <w:rtl w:val="0"/>
        </w:rPr>
        <w:t xml:space="preserve">Base:</w:t>
      </w:r>
      <w:r w:rsidDel="00000000" w:rsidR="00000000" w:rsidRPr="00000000">
        <w:rPr>
          <w:rtl w:val="0"/>
        </w:rPr>
        <w:t xml:space="preserve"> documento 10 (Arquitetura Completa) + docs 01-09. Mobile primeiro, Desktop depois — exatamente como pedido.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k4jc2v8293gg" w:id="1"/>
      <w:bookmarkEnd w:id="1"/>
      <w:r w:rsidDel="00000000" w:rsidR="00000000" w:rsidRPr="00000000">
        <w:rPr>
          <w:rtl w:val="0"/>
        </w:rPr>
        <w:t xml:space="preserve">0. A regra que rege todo este documento</w:t>
      </w:r>
    </w:p>
    <w:p w:rsidR="00000000" w:rsidDel="00000000" w:rsidP="00000000" w:rsidRDefault="00000000" w:rsidRPr="00000000" w14:paraId="00000006">
      <w:pPr>
        <w:rPr/>
      </w:pPr>
      <w:r w:rsidDel="00000000" w:rsidR="00000000" w:rsidRPr="00000000">
        <w:rPr>
          <w:b w:val="1"/>
          <w:bCs w:val="1"/>
          <w:rtl w:val="0"/>
        </w:rPr>
        <w:t xml:space="preserve">Nenhuma ação principal pode custar mais que 2 toques a partir de qualquer tela.</w:t>
      </w:r>
      <w:r w:rsidDel="00000000" w:rsidR="00000000" w:rsidRPr="00000000">
        <w:rPr>
          <w:rtl w:val="0"/>
        </w:rPr>
        <w:t xml:space="preserve"> Se uma tarefa do dia a dia do corretor (registrar ligação, mover cliente de etapa, ver a meta do dia) exigir um terceiro toque, a tela está errada e precisa ser redesenhada — não o corretor que precisa se adaptar. Essa regra vale mais que qualquer preferência estética, e é o critério usado para validar cada tela abaixo.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segunda regra: </w:t>
      </w:r>
      <w:r w:rsidDel="00000000" w:rsidR="00000000" w:rsidRPr="00000000">
        <w:rPr>
          <w:b w:val="1"/>
          <w:bCs w:val="1"/>
          <w:rtl w:val="0"/>
        </w:rPr>
        <w:t xml:space="preserve">o smartphone é a versão principal, não a versão reduzida.</w:t>
      </w:r>
      <w:r w:rsidDel="00000000" w:rsidR="00000000" w:rsidRPr="00000000">
        <w:rPr>
          <w:rtl w:val="0"/>
        </w:rPr>
        <w:t xml:space="preserve"> O corretor da DNA vive em campo, no plantão, no carro entre visitas — não na frente de um monitor. Por isso este documento desenha primeiro o comportamento no bolso do corretor, e só depois mostra como isso ganha densidade de informação no desktop, que é a ferramenta do Gerente/Administrador sentado analisando números.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4f9cdzwpchai" w:id="2"/>
      <w:bookmarkEnd w:id="2"/>
      <w:r w:rsidDel="00000000" w:rsidR="00000000" w:rsidRPr="00000000">
        <w:rPr>
          <w:rtl w:val="0"/>
        </w:rPr>
        <w:t xml:space="preserve">PARTE 1 — EXPERIÊNCIA MOBILE (SMARTPHONE)</w:t>
      </w:r>
    </w:p>
    <w:p w:rsidR="00000000" w:rsidDel="00000000" w:rsidP="00000000" w:rsidRDefault="00000000" w:rsidRPr="00000000" w14:paraId="0000000C">
      <w:pPr>
        <w:pStyle w:val="Heading2"/>
        <w:rPr/>
      </w:pPr>
      <w:bookmarkStart w:colFirst="0" w:colLast="0" w:name="_mgbdlhwe81vb" w:id="3"/>
      <w:bookmarkEnd w:id="3"/>
      <w:r w:rsidDel="00000000" w:rsidR="00000000" w:rsidRPr="00000000">
        <w:rPr>
          <w:rtl w:val="0"/>
        </w:rPr>
        <w:t xml:space="preserve">1.1 Navegação global no smartphone</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DNA CRM        🔔³  👤    │  ← topbar fixa (14% da altura)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conteúdo da tela         │  ← área principal, rolável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  ← FAB (Ação Rápida), flutuante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      📅     🧮   │  ← barra inferior fixa (4 ícones)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Início Clientes Agenda Simul.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Quatro elementos fixos em toda tela do Corretor: a barra inferior com os 4 módulos mais usados (Dashboard, Clientes, Agenda, Simulador), o FAB (⊕) para registrar atividade em qualquer lugar do app, o sino de notificações sempre visível no topo, e o ☰ que abre a gaveta com o resto do menu (Minha Produção, Comissões, Alertas, Perfil). Essa gaveta é onde mora o que se usa algumas vezes por dia, não a cada minuto — a barra inferior é reservada só para o que se usa o tempo todo.</w:t>
      </w:r>
    </w:p>
    <w:p w:rsidR="00000000" w:rsidDel="00000000" w:rsidP="00000000" w:rsidRDefault="00000000" w:rsidRPr="00000000" w14:paraId="00000028">
      <w:pPr>
        <w:pStyle w:val="Heading2"/>
        <w:rPr/>
      </w:pPr>
      <w:bookmarkStart w:colFirst="0" w:colLast="0" w:name="_pbh9ylua9bgc" w:id="4"/>
      <w:bookmarkEnd w:id="4"/>
      <w:r w:rsidDel="00000000" w:rsidR="00000000" w:rsidRPr="00000000">
        <w:rPr>
          <w:rtl w:val="0"/>
        </w:rPr>
        <w:t xml:space="preserve">1.2 Tela a tela — smartphone</w:t>
      </w:r>
    </w:p>
    <w:p w:rsidR="00000000" w:rsidDel="00000000" w:rsidP="00000000" w:rsidRDefault="00000000" w:rsidRPr="00000000" w14:paraId="00000029">
      <w:pPr>
        <w:pStyle w:val="Heading3"/>
        <w:rPr/>
      </w:pPr>
      <w:bookmarkStart w:colFirst="0" w:colLast="0" w:name="_ahvukrrxuwah" w:id="5"/>
      <w:bookmarkEnd w:id="5"/>
      <w:r w:rsidDel="00000000" w:rsidR="00000000" w:rsidRPr="00000000">
        <w:rPr>
          <w:rtl w:val="0"/>
        </w:rPr>
        <w:t xml:space="preserve">Login</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[logo DNA]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E-mail  [_______________]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Senha   [_______________]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ENTRAR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Esqueci minha senha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 tela, 2 campos, 1 botão. Sem etapas extras — biometria (Face ID/digital) habilitada por padrão a partir do 2º login, então no dia a dia isso nem é uma tela, é 1 toque no ícone do app.</w:t>
      </w:r>
    </w:p>
    <w:p w:rsidR="00000000" w:rsidDel="00000000" w:rsidP="00000000" w:rsidRDefault="00000000" w:rsidRPr="00000000" w14:paraId="00000041">
      <w:pPr>
        <w:pStyle w:val="Heading3"/>
        <w:rPr/>
      </w:pPr>
      <w:bookmarkStart w:colFirst="0" w:colLast="0" w:name="_5bmpxwulk5bj" w:id="6"/>
      <w:bookmarkEnd w:id="6"/>
      <w:r w:rsidDel="00000000" w:rsidR="00000000" w:rsidRPr="00000000">
        <w:rPr>
          <w:rtl w:val="0"/>
        </w:rPr>
        <w:t xml:space="preserve">Dashboard do Corretor</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DNA CRM        🔔³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Bom dia, Franklin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META DE HOJE      68%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55/80 Ligações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32/80 WhatsApp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1/2 Agendamentos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PRÓXIMAS AÇÕES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14h · Ana Exemplo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 Comparecimento — Ed. Sol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16h30 · João Exemplo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Follow-up pendente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2 clientes sem retorno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      📅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primeira coisa que o corretor vê ao abrir o app é: quanto falta pra bater a meta hoje, e o que fazer nos próximos minutos. Nenhum gráfico, nenhuma tabela — é um painel de cockpit, feito pra ser lido em 3 segundos entre um cliente e outro. Cada card de "Próximas Ações" é clicável e leva direto à Ficha do Cliente (1 toque).</w:t>
      </w:r>
    </w:p>
    <w:p w:rsidR="00000000" w:rsidDel="00000000" w:rsidP="00000000" w:rsidRDefault="00000000" w:rsidRPr="00000000" w14:paraId="00000079">
      <w:pPr>
        <w:pStyle w:val="Heading3"/>
        <w:rPr/>
      </w:pPr>
      <w:bookmarkStart w:colFirst="0" w:colLast="0" w:name="_iqjhgd1jjj1m" w:id="7"/>
      <w:bookmarkEnd w:id="7"/>
      <w:r w:rsidDel="00000000" w:rsidR="00000000" w:rsidRPr="00000000">
        <w:rPr>
          <w:rtl w:val="0"/>
        </w:rPr>
        <w:t xml:space="preserve">Clientes (Pipeline) — visão mobile</w:t>
      </w:r>
    </w:p>
    <w:p w:rsidR="00000000" w:rsidDel="00000000" w:rsidP="00000000" w:rsidRDefault="00000000" w:rsidRPr="00000000" w14:paraId="0000007A">
      <w:pPr>
        <w:rPr/>
      </w:pPr>
      <w:r w:rsidDel="00000000" w:rsidR="00000000" w:rsidRPr="00000000">
        <w:rPr>
          <w:rtl w:val="0"/>
        </w:rPr>
        <w:t xml:space="preserve">No mobile, um Kanban de arrastar-e-soltar é ruim de usar com o polegar. Por isso a Pipeline no smartphone não é um quadro, é uma </w:t>
      </w:r>
      <w:r w:rsidDel="00000000" w:rsidR="00000000" w:rsidRPr="00000000">
        <w:rPr>
          <w:b w:val="1"/>
          <w:bCs w:val="1"/>
          <w:rtl w:val="0"/>
        </w:rPr>
        <w:t xml:space="preserve">lista agrupada por etapa, com swipe para avançar</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Clientes         🔍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[Todos ▾]  [Meus ▾]  [+Novo]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AGENDAMENTO (3)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 Ana Exemplo         3d ⚠│ │ ← swipe → avança etapa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 Ed. Sol Nascente          │ │ ← swipe ← volta etapa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Carlos Exemplo       1d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Res. Bela Vista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COMPARECIMENTO (1)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João Exemplo         hoje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      📅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Cada card mostra nome, empreendimento e há quanto tempo está parado ali (com ⚠️ se passou do prazo esperado da etapa — isso é o motor de alertas aparecendo direto na lista, sem precisar abrir nada). </w:t>
      </w:r>
      <w:r w:rsidDel="00000000" w:rsidR="00000000" w:rsidRPr="00000000">
        <w:rPr>
          <w:b w:val="1"/>
          <w:bCs w:val="1"/>
          <w:rtl w:val="0"/>
        </w:rPr>
        <w:t xml:space="preserve">Deslizar o card para a direita avança para a próxima etapa do funil — 1 gesto, sem confirmação, com toast "Desfazer" por 3 segundos.</w:t>
      </w:r>
      <w:r w:rsidDel="00000000" w:rsidR="00000000" w:rsidRPr="00000000">
        <w:rPr>
          <w:rtl w:val="0"/>
        </w:rPr>
        <w:t xml:space="preserve"> Tocar no card abre a Ficha do Cliente. Segurar o card (long-press) abre um menu rápido: Ligar, WhatsApp, Agendar, Mover para etapa específica.</w:t>
      </w:r>
    </w:p>
    <w:p w:rsidR="00000000" w:rsidDel="00000000" w:rsidP="00000000" w:rsidRDefault="00000000" w:rsidRPr="00000000" w14:paraId="000000AB">
      <w:pPr>
        <w:pStyle w:val="Heading3"/>
        <w:rPr/>
      </w:pPr>
      <w:bookmarkStart w:colFirst="0" w:colLast="0" w:name="_njrb8egp4j6p" w:id="8"/>
      <w:bookmarkEnd w:id="8"/>
      <w:r w:rsidDel="00000000" w:rsidR="00000000" w:rsidRPr="00000000">
        <w:rPr>
          <w:rtl w:val="0"/>
        </w:rPr>
        <w:t xml:space="preserve">Ficha do Cliente</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  Ana Exemplo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Ligar   💬 WhatsApp        │  ← 2 botões grandes, topo fixo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[Visão Geral][Timeline][Docs] │  ← abas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Etapa atual: Agendamento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Empreendimento: Ed. Sol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Renda: R$ 4.200 · Casado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Próxima ação: Comparecimento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amanhã 14h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Nova Simulação de Pagamento]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Registrar Atividade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Os dois botões de contato (Ligar/WhatsApp) ficam sempre visíveis no topo porque são a ação mais frequente dentro da ficha de um cliente — tocar em "Ligar" abre o discador do celular já com o número, e ao voltar para o app, o CRM pergunta em 1 toque "Registrar esta ligação?" (Sim, com resultado / Não). Isso é o que a Master Skill pede: o corretor não "preenche" o CRM, ele liga, e o CRM pergunta uma vez, discretamente, se deve registrar.</w:t>
      </w:r>
    </w:p>
    <w:p w:rsidR="00000000" w:rsidDel="00000000" w:rsidP="00000000" w:rsidRDefault="00000000" w:rsidRPr="00000000" w14:paraId="000000CD">
      <w:pPr>
        <w:pStyle w:val="Heading3"/>
        <w:rPr/>
      </w:pPr>
      <w:bookmarkStart w:colFirst="0" w:colLast="0" w:name="_qkdtofxhmfax" w:id="9"/>
      <w:bookmarkEnd w:id="9"/>
      <w:r w:rsidDel="00000000" w:rsidR="00000000" w:rsidRPr="00000000">
        <w:rPr>
          <w:rtl w:val="0"/>
        </w:rPr>
        <w:t xml:space="preserve">Registrar Atividade (modal do FAB)</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Registrar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Cliente: [Ana Exemplo    ▾]  │  ← pré-preenchido se veio de um card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 Ligação ] [ 💬 WhatsApp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 Follow-up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Resultado (opcional):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 Atendeu ▾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SALVAR   ]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Quando aberto a partir de um card de cliente (long-press) ou de dentro da Ficha do Cliente, o campo Cliente já vem preenchido — resta 1 toque no tipo de atividade + 1 toque em Salvar = </w:t>
      </w:r>
      <w:r w:rsidDel="00000000" w:rsidR="00000000" w:rsidRPr="00000000">
        <w:rPr>
          <w:b w:val="1"/>
          <w:bCs w:val="1"/>
          <w:rtl w:val="0"/>
        </w:rPr>
        <w:t xml:space="preserve">2 toques</w:t>
      </w:r>
      <w:r w:rsidDel="00000000" w:rsidR="00000000" w:rsidRPr="00000000">
        <w:rPr>
          <w:rtl w:val="0"/>
        </w:rPr>
        <w:t xml:space="preserve">. Quando aberto pelo FAB solto (de qualquer tela), pede primeiro o cliente via busca — 3 toques no total. Isso é o coração do "motor de produção sem preenchimento manual": o corretor nunca abre uma planilha, nunca digita a data (é automática), nunca soma nada.</w:t>
      </w:r>
    </w:p>
    <w:p w:rsidR="00000000" w:rsidDel="00000000" w:rsidP="00000000" w:rsidRDefault="00000000" w:rsidRPr="00000000" w14:paraId="000000E9">
      <w:pPr>
        <w:pStyle w:val="Heading3"/>
        <w:rPr/>
      </w:pPr>
      <w:bookmarkStart w:colFirst="0" w:colLast="0" w:name="_55cismplrnx7" w:id="10"/>
      <w:bookmarkEnd w:id="10"/>
      <w:r w:rsidDel="00000000" w:rsidR="00000000" w:rsidRPr="00000000">
        <w:rPr>
          <w:rtl w:val="0"/>
        </w:rPr>
        <w:t xml:space="preserve">Agenda</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Agenda            [+Novo]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Ter, 9 Jul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09h00 Ana Exemplo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Comparecimento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[Compareceu][Não veio]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14h00 Carlos Exemplo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Agendamento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[Confirmar][Remarcar]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      📅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Cada compromisso já traz os botões de ação direto na lista — registrar um comparecimento é </w:t>
      </w:r>
      <w:r w:rsidDel="00000000" w:rsidR="00000000" w:rsidRPr="00000000">
        <w:rPr>
          <w:b w:val="1"/>
          <w:bCs w:val="1"/>
          <w:rtl w:val="0"/>
        </w:rPr>
        <w:t xml:space="preserve">1 toque</w:t>
      </w:r>
      <w:r w:rsidDel="00000000" w:rsidR="00000000" w:rsidRPr="00000000">
        <w:rPr>
          <w:rtl w:val="0"/>
        </w:rPr>
        <w:t xml:space="preserve"> ("Compareceu"), sem precisar abrir uma tela de detalhe. Só abre detalhe se o corretor quiser adicionar observação.</w:t>
      </w:r>
    </w:p>
    <w:p w:rsidR="00000000" w:rsidDel="00000000" w:rsidP="00000000" w:rsidRDefault="00000000" w:rsidRPr="00000000" w14:paraId="00000109">
      <w:pPr>
        <w:pStyle w:val="Heading3"/>
        <w:rPr/>
      </w:pPr>
      <w:bookmarkStart w:colFirst="0" w:colLast="0" w:name="_3f4fe77oksy7" w:id="11"/>
      <w:bookmarkEnd w:id="11"/>
      <w:r w:rsidDel="00000000" w:rsidR="00000000" w:rsidRPr="00000000">
        <w:rPr>
          <w:rtl w:val="0"/>
        </w:rPr>
        <w:t xml:space="preserve">Simulador de Fluxo de Pagamento (wizard)</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  Nova Simulação    ●●○○○○  │  ← indicador de progresso (6 etapas)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1. Dados do Cliente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Ana Exemplo  ✓ auto-preenchido│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Renda: R$ 4.200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Casado? [Sim] → Cônjuge: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Bruno Exemplo ✓ auto-preenchido│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 ‹ Voltar ]   [ Avançar ›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Cada uma das 6 etapas (documento 08) é uma tela cheia, sem scroll longo, com </w:t>
      </w:r>
      <w:r w:rsidDel="00000000" w:rsidR="00000000" w:rsidRPr="00000000">
        <w:rPr>
          <w:b w:val="1"/>
          <w:bCs w:val="1"/>
          <w:rtl w:val="0"/>
        </w:rPr>
        <w:t xml:space="preserve">no máximo 4-5 campos visíveis por vez</w:t>
      </w:r>
      <w:r w:rsidDel="00000000" w:rsidR="00000000" w:rsidRPr="00000000">
        <w:rPr>
          <w:rtl w:val="0"/>
        </w:rPr>
        <w:t xml:space="preserve"> — e a maioria já vem preenchida do cadastro do cliente, então na prática o corretor só toca em "Avançar" repetidamente e ajusta o que for específico daquela negociação (a entrada, as taxas). A última etapa é a Revisão, com botão único </w:t>
      </w:r>
      <w:r w:rsidDel="00000000" w:rsidR="00000000" w:rsidRPr="00000000">
        <w:rPr>
          <w:b w:val="1"/>
          <w:bCs w:val="1"/>
          <w:rtl w:val="0"/>
        </w:rPr>
        <w:t xml:space="preserve">"Gerar Proposta em PDF"</w:t>
      </w:r>
      <w:r w:rsidDel="00000000" w:rsidR="00000000" w:rsidRPr="00000000">
        <w:rPr>
          <w:rtl w:val="0"/>
        </w:rPr>
        <w:t xml:space="preserve">.</w:t>
      </w:r>
    </w:p>
    <w:p w:rsidR="00000000" w:rsidDel="00000000" w:rsidP="00000000" w:rsidRDefault="00000000" w:rsidRPr="00000000" w14:paraId="00000123">
      <w:pPr>
        <w:pStyle w:val="Heading3"/>
        <w:rPr/>
      </w:pPr>
      <w:bookmarkStart w:colFirst="0" w:colLast="0" w:name="_n0uoiq7y83cn" w:id="12"/>
      <w:bookmarkEnd w:id="12"/>
      <w:r w:rsidDel="00000000" w:rsidR="00000000" w:rsidRPr="00000000">
        <w:rPr>
          <w:rtl w:val="0"/>
        </w:rPr>
        <w:t xml:space="preserve">Documentos</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  Documentos — Ana Exemplo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 RG            ✅ CPF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Comprovante   ⚠️ FGTS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 📷 Adicionar Documento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Botão único abre direto a câmera do celular (não uma galeria de arquivos) — tirar foto do documento é o fluxo padrão, porque é o que o corretor faz em campo. 1 toque para abrir a câmera, 1 toque para confirmar a foto = </w:t>
      </w:r>
      <w:r w:rsidDel="00000000" w:rsidR="00000000" w:rsidRPr="00000000">
        <w:rPr>
          <w:b w:val="1"/>
          <w:bCs w:val="1"/>
          <w:rtl w:val="0"/>
        </w:rPr>
        <w:t xml:space="preserve">2 toques por documento</w:t>
      </w:r>
      <w:r w:rsidDel="00000000" w:rsidR="00000000" w:rsidRPr="00000000">
        <w:rPr>
          <w:rtl w:val="0"/>
        </w:rPr>
        <w:t xml:space="preserve">.</w:t>
      </w:r>
    </w:p>
    <w:p w:rsidR="00000000" w:rsidDel="00000000" w:rsidP="00000000" w:rsidRDefault="00000000" w:rsidRPr="00000000" w14:paraId="00000135">
      <w:pPr>
        <w:pStyle w:val="Heading2"/>
        <w:rPr/>
      </w:pPr>
      <w:bookmarkStart w:colFirst="0" w:colLast="0" w:name="_e8jogihf0nzb" w:id="13"/>
      <w:bookmarkEnd w:id="13"/>
      <w:r w:rsidDel="00000000" w:rsidR="00000000" w:rsidRPr="00000000">
        <w:rPr>
          <w:rtl w:val="0"/>
        </w:rPr>
        <w:t xml:space="preserve">1.3 Gestos e atalhos no mobile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bCs w:val="1"/>
              </w:rPr>
            </w:pPr>
            <w:r w:rsidDel="00000000" w:rsidR="00000000" w:rsidRPr="00000000">
              <w:rPr>
                <w:b w:val="1"/>
                <w:bCs w:val="1"/>
                <w:rtl w:val="0"/>
              </w:rPr>
              <w:t xml:space="preserve">Gesto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bCs w:val="1"/>
              </w:rPr>
            </w:pPr>
            <w:r w:rsidDel="00000000" w:rsidR="00000000" w:rsidRPr="00000000">
              <w:rPr>
                <w:b w:val="1"/>
                <w:bCs w:val="1"/>
                <w:rtl w:val="0"/>
              </w:rPr>
              <w:t xml:space="preserve">Onde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bCs w:val="1"/>
              </w:rPr>
            </w:pPr>
            <w:r w:rsidDel="00000000" w:rsidR="00000000" w:rsidRPr="00000000">
              <w:rPr>
                <w:b w:val="1"/>
                <w:bCs w:val="1"/>
                <w:rtl w:val="0"/>
              </w:rPr>
              <w:t xml:space="preserve">Efeito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Swipe direita no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avança etapa do funil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Swipe esquerda no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volta etapa (com confirmação, é ação rara)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Long-press no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menu rápido (Ligar/WhatsApp/Agendar/Mover)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Tap no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Pipeline, Agenda,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abre Ficha do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Pull-to-refresh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Dashboard, Pipeline, 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atualiza dados na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Arial Unicode MS" w:cs="Arial Unicode MS" w:eastAsia="Arial Unicode MS" w:hAnsi="Arial Unicode MS"/>
                <w:rtl w:val="0"/>
              </w:rPr>
              <w:t xml:space="preserve">FAB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qualquer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Registrar Atividade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Tap em "Ligar"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Ficha do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abre discador nativo do celular</w:t>
            </w:r>
          </w:p>
        </w:tc>
      </w:tr>
    </w:tbl>
    <w:p w:rsidR="00000000" w:rsidDel="00000000" w:rsidP="00000000" w:rsidRDefault="00000000" w:rsidRPr="00000000" w14:paraId="0000014E">
      <w:pPr>
        <w:pStyle w:val="Heading2"/>
        <w:rPr/>
      </w:pPr>
      <w:bookmarkStart w:colFirst="0" w:colLast="0" w:name="_jl2be11na7cz" w:id="14"/>
      <w:bookmarkEnd w:id="14"/>
      <w:r w:rsidDel="00000000" w:rsidR="00000000" w:rsidRPr="00000000">
        <w:rPr>
          <w:rtl w:val="0"/>
        </w:rPr>
        <w:t xml:space="preserve">1.4 Quantos toques custa cada tarefa do dia a dia (benchmark)</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b w:val="1"/>
                <w:bCs w:val="1"/>
              </w:rPr>
            </w:pPr>
            <w:r w:rsidDel="00000000" w:rsidR="00000000" w:rsidRPr="00000000">
              <w:rPr>
                <w:b w:val="1"/>
                <w:bCs w:val="1"/>
                <w:rtl w:val="0"/>
              </w:rPr>
              <w:t xml:space="preserve">Tarefa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b w:val="1"/>
                <w:bCs w:val="1"/>
                <w:rtl w:val="0"/>
              </w:rPr>
              <w:t xml:space="preserve">Toques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b w:val="1"/>
                <w:bCs w:val="1"/>
                <w:rtl w:val="0"/>
              </w:rPr>
              <w:t xml:space="preserve">Caminho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Ver quanto falta pra meta do 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abrir o app (Dashboard já é a tela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Registrar uma ligação feita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Fonts w:ascii="Arial Unicode MS" w:cs="Arial Unicode MS" w:eastAsia="Arial Unicode MS" w:hAnsi="Arial Unicode MS"/>
                <w:rtl w:val="0"/>
              </w:rPr>
              <w:t xml:space="preserve">long-press no card → "Ligação"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Registrar um comparecimento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Arial Unicode MS" w:cs="Arial Unicode MS" w:eastAsia="Arial Unicode MS" w:hAnsi="Arial Unicode MS"/>
                <w:rtl w:val="0"/>
              </w:rPr>
              <w:t xml:space="preserve">Agenda → botão "Compareceu" no próprio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Mover cliente para próxima 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swipe no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Ver dados de um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tap no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Ligar para um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Fonts w:ascii="Arial Unicode MS" w:cs="Arial Unicode MS" w:eastAsia="Arial Unicode MS" w:hAnsi="Arial Unicode MS"/>
                <w:rtl w:val="0"/>
              </w:rPr>
              <w:t xml:space="preserve">Ficha do Cliente → "Ligar"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Iniciar uma simulação de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Fonts w:ascii="Arial Unicode MS" w:cs="Arial Unicode MS" w:eastAsia="Arial Unicode MS" w:hAnsi="Arial Unicode MS"/>
                <w:rtl w:val="0"/>
              </w:rPr>
              <w:t xml:space="preserve">Ficha do Cliente → "Nova Simulação"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Gerar o PDF da proposta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1 (+ etapas do wizard)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botão final "Gerar Proposta em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Ver meu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Fonts w:ascii="Arial Unicode MS" w:cs="Arial Unicode MS" w:eastAsia="Arial Unicode MS" w:hAnsi="Arial Unicode MS"/>
                <w:rtl w:val="0"/>
              </w:rPr>
              <w:t xml:space="preserve">gaveta ☰ → "Minha Produção"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Anexar um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Documentos → 📷 → foto</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Nenhuma tarefa do uso diário do corretor passa de 2 toques (a simulação de pagamento é a exceção natural, porque é um formulário guiado por etapas — mas cada etapa em si é 1 toque de "Avançar" na maioria dos casos, por causa do auto-preenchimento).</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rPr/>
      </w:pPr>
      <w:bookmarkStart w:colFirst="0" w:colLast="0" w:name="_dpmnwlwvg4h2" w:id="15"/>
      <w:bookmarkEnd w:id="15"/>
      <w:r w:rsidDel="00000000" w:rsidR="00000000" w:rsidRPr="00000000">
        <w:rPr>
          <w:rtl w:val="0"/>
        </w:rPr>
        <w:t xml:space="preserve">PARTE 2 — EXPERIÊNCIA DESKTOP</w:t>
      </w:r>
    </w:p>
    <w:p w:rsidR="00000000" w:rsidDel="00000000" w:rsidP="00000000" w:rsidRDefault="00000000" w:rsidRPr="00000000" w14:paraId="00000175">
      <w:pPr>
        <w:pStyle w:val="Heading2"/>
        <w:rPr/>
      </w:pPr>
      <w:bookmarkStart w:colFirst="0" w:colLast="0" w:name="_br49ehvq15x3" w:id="16"/>
      <w:bookmarkEnd w:id="16"/>
      <w:r w:rsidDel="00000000" w:rsidR="00000000" w:rsidRPr="00000000">
        <w:rPr>
          <w:rtl w:val="0"/>
        </w:rPr>
        <w:t xml:space="preserve">2.1 O que muda do mobile para o desktop — e por quê</w:t>
      </w:r>
    </w:p>
    <w:p w:rsidR="00000000" w:rsidDel="00000000" w:rsidP="00000000" w:rsidRDefault="00000000" w:rsidRPr="00000000" w14:paraId="00000176">
      <w:pPr>
        <w:rPr/>
      </w:pPr>
      <w:r w:rsidDel="00000000" w:rsidR="00000000" w:rsidRPr="00000000">
        <w:rPr>
          <w:rtl w:val="0"/>
        </w:rPr>
        <w:t xml:space="preserve">O desktop não é "o mobile esticado". Ele existe para o momento em que o usuário está sentado, com tempo e tela grande — o Gerente montando a distribuição de leads da semana, o Administrador configurando um empreendimento novo, o próprio corretor revisando sua carteira no fim do dia. Por isso o desktop ganha três coisas que o mobile não tem: </w:t>
      </w:r>
      <w:r w:rsidDel="00000000" w:rsidR="00000000" w:rsidRPr="00000000">
        <w:rPr>
          <w:b w:val="1"/>
          <w:bCs w:val="1"/>
          <w:rtl w:val="0"/>
        </w:rPr>
        <w:t xml:space="preserve">densidade de informação</w:t>
      </w:r>
      <w:r w:rsidDel="00000000" w:rsidR="00000000" w:rsidRPr="00000000">
        <w:rPr>
          <w:rtl w:val="0"/>
        </w:rPr>
        <w:t xml:space="preserve"> (mais dados visíveis ao mesmo tempo, sem precisar navegar), </w:t>
      </w:r>
      <w:r w:rsidDel="00000000" w:rsidR="00000000" w:rsidRPr="00000000">
        <w:rPr>
          <w:b w:val="1"/>
          <w:bCs w:val="1"/>
          <w:rtl w:val="0"/>
        </w:rPr>
        <w:t xml:space="preserve">manipulação direta</w:t>
      </w:r>
      <w:r w:rsidDel="00000000" w:rsidR="00000000" w:rsidRPr="00000000">
        <w:rPr>
          <w:rtl w:val="0"/>
        </w:rPr>
        <w:t xml:space="preserve"> (arrastar e soltar de verdade), e </w:t>
      </w:r>
      <w:r w:rsidDel="00000000" w:rsidR="00000000" w:rsidRPr="00000000">
        <w:rPr>
          <w:b w:val="1"/>
          <w:bCs w:val="1"/>
          <w:rtl w:val="0"/>
        </w:rPr>
        <w:t xml:space="preserve">trabalho em paralelo</w:t>
      </w:r>
      <w:r w:rsidDel="00000000" w:rsidR="00000000" w:rsidRPr="00000000">
        <w:rPr>
          <w:rtl w:val="0"/>
        </w:rPr>
        <w:t xml:space="preserve"> (painel lateral aberto sem perder o contexto da tela principal).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 Buscar cliente...                          🔔³   👤 Franklin │  ← topbar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 Dashboard │  Título da tela         [Ação primária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 Clientes │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Agenda    │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 Simulador │            conteúdo principal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 Produção  │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 Comissões │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 Alertas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(sidebar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sempre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visível,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colapsável)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 barra inferior do mobile vira sidebar fixa à esquerda (sempre visível, sem gaveta escondendo nada — no desktop não existe custo de espaço que justifique esconder o menu). O FAB do mobile vira um botão "</w:t>
      </w:r>
      <w:r w:rsidDel="00000000" w:rsidR="00000000" w:rsidRPr="00000000">
        <w:rPr>
          <w:b w:val="1"/>
          <w:bCs w:val="1"/>
          <w:rtl w:val="0"/>
        </w:rPr>
        <w:t xml:space="preserve">+ Registrar</w:t>
      </w:r>
      <w:r w:rsidDel="00000000" w:rsidR="00000000" w:rsidRPr="00000000">
        <w:rPr>
          <w:rtl w:val="0"/>
        </w:rPr>
        <w:t xml:space="preserve">" fixo no canto superior direito da topbar, sempre no mesmo lugar em qualquer tela.</w:t>
      </w:r>
    </w:p>
    <w:p w:rsidR="00000000" w:rsidDel="00000000" w:rsidP="00000000" w:rsidRDefault="00000000" w:rsidRPr="00000000" w14:paraId="00000199">
      <w:pPr>
        <w:pStyle w:val="Heading2"/>
        <w:rPr/>
      </w:pPr>
      <w:bookmarkStart w:colFirst="0" w:colLast="0" w:name="_68wbkkm3xytf" w:id="17"/>
      <w:bookmarkEnd w:id="17"/>
      <w:r w:rsidDel="00000000" w:rsidR="00000000" w:rsidRPr="00000000">
        <w:rPr>
          <w:rtl w:val="0"/>
        </w:rPr>
        <w:t xml:space="preserve">2.2 Tela a tela — desktop (o que ganha em relação ao mobile)</w:t>
      </w:r>
    </w:p>
    <w:p w:rsidR="00000000" w:rsidDel="00000000" w:rsidP="00000000" w:rsidRDefault="00000000" w:rsidRPr="00000000" w14:paraId="0000019A">
      <w:pPr>
        <w:pStyle w:val="Heading3"/>
        <w:rPr/>
      </w:pPr>
      <w:bookmarkStart w:colFirst="0" w:colLast="0" w:name="_gudeyyhg2bnb" w:id="18"/>
      <w:bookmarkEnd w:id="18"/>
      <w:r w:rsidDel="00000000" w:rsidR="00000000" w:rsidRPr="00000000">
        <w:rPr>
          <w:rtl w:val="0"/>
        </w:rPr>
        <w:t xml:space="preserve">Dashboard do Corretor (desktop)</w:t>
      </w:r>
    </w:p>
    <w:p w:rsidR="00000000" w:rsidDel="00000000" w:rsidP="00000000" w:rsidRDefault="00000000" w:rsidRPr="00000000" w14:paraId="0000019B">
      <w:pPr>
        <w:rPr/>
      </w:pPr>
      <w:r w:rsidDel="00000000" w:rsidR="00000000" w:rsidRPr="00000000">
        <w:rPr>
          <w:rtl w:val="0"/>
        </w:rPr>
        <w:t xml:space="preserve">Mesma informação do mobile, mas em grid de 3 colunas lado a lado: metas do dia (com os 7 KPIs completos, não resumidos), próximas ações do dia inteiro (não só as 2 próximas), e um mini-gráfico de evolução da semana — informação que no mobile ficaria comprimida demais e por isso é reservada para telas maiores.</w:t>
      </w:r>
    </w:p>
    <w:p w:rsidR="00000000" w:rsidDel="00000000" w:rsidP="00000000" w:rsidRDefault="00000000" w:rsidRPr="00000000" w14:paraId="0000019C">
      <w:pPr>
        <w:pStyle w:val="Heading3"/>
        <w:rPr/>
      </w:pPr>
      <w:bookmarkStart w:colFirst="0" w:colLast="0" w:name="_2vjxlv2h38iw" w:id="19"/>
      <w:bookmarkEnd w:id="19"/>
      <w:r w:rsidDel="00000000" w:rsidR="00000000" w:rsidRPr="00000000">
        <w:rPr>
          <w:rtl w:val="0"/>
        </w:rPr>
        <w:t xml:space="preserve">Clientes (Pipeline) — desktop</w:t>
      </w:r>
    </w:p>
    <w:p w:rsidR="00000000" w:rsidDel="00000000" w:rsidP="00000000" w:rsidRDefault="00000000" w:rsidRPr="00000000" w14:paraId="0000019D">
      <w:pPr>
        <w:rPr/>
      </w:pPr>
      <w:r w:rsidDel="00000000" w:rsidR="00000000" w:rsidRPr="00000000">
        <w:rPr>
          <w:rtl w:val="0"/>
        </w:rPr>
        <w:t xml:space="preserve">Aqui sim vira o </w:t>
      </w:r>
      <w:r w:rsidDel="00000000" w:rsidR="00000000" w:rsidRPr="00000000">
        <w:rPr>
          <w:b w:val="1"/>
          <w:bCs w:val="1"/>
          <w:rtl w:val="0"/>
        </w:rPr>
        <w:t xml:space="preserve">Kanban de verdade</w:t>
      </w:r>
      <w:r w:rsidDel="00000000" w:rsidR="00000000" w:rsidRPr="00000000">
        <w:rPr>
          <w:rFonts w:ascii="Arial Unicode MS" w:cs="Arial Unicode MS" w:eastAsia="Arial Unicode MS" w:hAnsi="Arial Unicode MS"/>
          <w:rtl w:val="0"/>
        </w:rPr>
        <w:t xml:space="preserve">: colunas lado a lado (Novo Lead → Contatos → Agendamento → ... → Pós-venda), arrastar-e-soltar o card com o mouse move de etapa igual ao swipe no mobile. Como há espaço, cada card mostra mais informação (foto, telefone, tempo parado, valor estimado do imóvel) sem precisar abrir nada. Clicar no card abre o painel lateral (Drawer) com a Ficha do Cliente </w:t>
      </w:r>
      <w:r w:rsidDel="00000000" w:rsidR="00000000" w:rsidRPr="00000000">
        <w:rPr>
          <w:b w:val="1"/>
          <w:bCs w:val="1"/>
          <w:rtl w:val="0"/>
        </w:rPr>
        <w:t xml:space="preserve">sem sair do Kanban</w:t>
      </w:r>
      <w:r w:rsidDel="00000000" w:rsidR="00000000" w:rsidRPr="00000000">
        <w:rPr>
          <w:rtl w:val="0"/>
        </w:rPr>
        <w:t xml:space="preserve"> — o Gerente pode ver 8 clientes de uma vez e abrir detalhe de um sem perder a visão do funil inteiro, algo impossível na tela pequena do celular.</w:t>
      </w:r>
    </w:p>
    <w:p w:rsidR="00000000" w:rsidDel="00000000" w:rsidP="00000000" w:rsidRDefault="00000000" w:rsidRPr="00000000" w14:paraId="0000019E">
      <w:pPr>
        <w:pStyle w:val="Heading3"/>
        <w:rPr/>
      </w:pPr>
      <w:bookmarkStart w:colFirst="0" w:colLast="0" w:name="_kdmmzvw69zcv" w:id="20"/>
      <w:bookmarkEnd w:id="20"/>
      <w:r w:rsidDel="00000000" w:rsidR="00000000" w:rsidRPr="00000000">
        <w:rPr>
          <w:rtl w:val="0"/>
        </w:rPr>
        <w:t xml:space="preserve">Ficha do Cliente — desktop</w:t>
      </w:r>
    </w:p>
    <w:p w:rsidR="00000000" w:rsidDel="00000000" w:rsidP="00000000" w:rsidRDefault="00000000" w:rsidRPr="00000000" w14:paraId="0000019F">
      <w:pPr>
        <w:rPr/>
      </w:pPr>
      <w:r w:rsidDel="00000000" w:rsidR="00000000" w:rsidRPr="00000000">
        <w:rPr>
          <w:rtl w:val="0"/>
        </w:rPr>
        <w:t xml:space="preserve">As abas (Visão Geral / Timeline / Documentos / Simulações) deixam de ser abas empilhadas e viram colunas lado a lado quando a tela é larga o suficiente: dados do cliente à esquerda, timeline ao centro, documentos à direita — tudo visível ao mesmo tempo, sem clicar entre abas.</w:t>
      </w:r>
    </w:p>
    <w:p w:rsidR="00000000" w:rsidDel="00000000" w:rsidP="00000000" w:rsidRDefault="00000000" w:rsidRPr="00000000" w14:paraId="000001A0">
      <w:pPr>
        <w:pStyle w:val="Heading3"/>
        <w:rPr/>
      </w:pPr>
      <w:bookmarkStart w:colFirst="0" w:colLast="0" w:name="_z3fc1svc4ts5" w:id="21"/>
      <w:bookmarkEnd w:id="21"/>
      <w:r w:rsidDel="00000000" w:rsidR="00000000" w:rsidRPr="00000000">
        <w:rPr>
          <w:rtl w:val="0"/>
        </w:rPr>
        <w:t xml:space="preserve">Simulador de Fluxo de Pagamento — desktop</w:t>
      </w:r>
    </w:p>
    <w:p w:rsidR="00000000" w:rsidDel="00000000" w:rsidP="00000000" w:rsidRDefault="00000000" w:rsidRPr="00000000" w14:paraId="000001A1">
      <w:pPr>
        <w:rPr/>
      </w:pPr>
      <w:r w:rsidDel="00000000" w:rsidR="00000000" w:rsidRPr="00000000">
        <w:rPr>
          <w:rtl w:val="0"/>
        </w:rPr>
        <w:t xml:space="preserve">O wizard de 6 etapas ganha uma barra lateral de progresso sempre visível (permite pular direto para qualquer etapa já preenchida, sem precisar avançar sequencialmente) e o gráfico de evolução de obra/juros aparece lado a lado com os campos, em tempo real, conforme o corretor digita — no mobile isso só aparece na etapa dedicada, porque não cabe junto com o formulário.</w:t>
      </w:r>
    </w:p>
    <w:p w:rsidR="00000000" w:rsidDel="00000000" w:rsidP="00000000" w:rsidRDefault="00000000" w:rsidRPr="00000000" w14:paraId="000001A2">
      <w:pPr>
        <w:pStyle w:val="Heading3"/>
        <w:rPr/>
      </w:pPr>
      <w:bookmarkStart w:colFirst="0" w:colLast="0" w:name="_1tsmr1gi4kr6" w:id="22"/>
      <w:bookmarkEnd w:id="22"/>
      <w:r w:rsidDel="00000000" w:rsidR="00000000" w:rsidRPr="00000000">
        <w:rPr>
          <w:rtl w:val="0"/>
        </w:rPr>
        <w:t xml:space="preserve">Empreendimentos &amp; Construtoras, Relatórios, Administração</w:t>
      </w:r>
    </w:p>
    <w:p w:rsidR="00000000" w:rsidDel="00000000" w:rsidP="00000000" w:rsidRDefault="00000000" w:rsidRPr="00000000" w14:paraId="000001A3">
      <w:pPr>
        <w:rPr/>
      </w:pPr>
      <w:r w:rsidDel="00000000" w:rsidR="00000000" w:rsidRPr="00000000">
        <w:rPr>
          <w:rtl w:val="0"/>
        </w:rPr>
        <w:t xml:space="preserve">Estes três módulos são </w:t>
      </w:r>
      <w:r w:rsidDel="00000000" w:rsidR="00000000" w:rsidRPr="00000000">
        <w:rPr>
          <w:b w:val="1"/>
          <w:bCs w:val="1"/>
          <w:rtl w:val="0"/>
        </w:rPr>
        <w:t xml:space="preserve">essencialmente desktop</w:t>
      </w:r>
      <w:r w:rsidDel="00000000" w:rsidR="00000000" w:rsidRPr="00000000">
        <w:rPr>
          <w:rtl w:val="0"/>
        </w:rPr>
        <w:t xml:space="preserve"> — tabelas densas, formulários de configuração com muitos campos (taxas, curva de obra, campanhas). Continuam acessíveis no mobile (a Master Skill exige responsividade total), mas o desenho já assume que a maior parte do uso real vai acontecer no computador, então no mobile essas telas priorizam consulta rápida, e a edição extensa é otimizada para desktop.</w:t>
      </w:r>
    </w:p>
    <w:p w:rsidR="00000000" w:rsidDel="00000000" w:rsidP="00000000" w:rsidRDefault="00000000" w:rsidRPr="00000000" w14:paraId="000001A4">
      <w:pPr>
        <w:pStyle w:val="Heading2"/>
        <w:rPr/>
      </w:pPr>
      <w:bookmarkStart w:colFirst="0" w:colLast="0" w:name="_el7es58mpjst" w:id="23"/>
      <w:bookmarkEnd w:id="23"/>
      <w:r w:rsidDel="00000000" w:rsidR="00000000" w:rsidRPr="00000000">
        <w:rPr>
          <w:rtl w:val="0"/>
        </w:rPr>
        <w:t xml:space="preserve">2.3 Atalhos e produtividade extra do desktop</w:t>
      </w:r>
    </w:p>
    <w:p w:rsidR="00000000" w:rsidDel="00000000" w:rsidP="00000000" w:rsidRDefault="00000000" w:rsidRPr="00000000" w14:paraId="000001A5">
      <w:pPr>
        <w:numPr>
          <w:ilvl w:val="0"/>
          <w:numId w:val="1"/>
        </w:numPr>
        <w:ind w:left="720" w:hanging="360"/>
      </w:pPr>
      <w:r w:rsidDel="00000000" w:rsidR="00000000" w:rsidRPr="00000000">
        <w:rPr>
          <w:b w:val="1"/>
          <w:bCs w:val="1"/>
          <w:rtl w:val="0"/>
        </w:rPr>
        <w:t xml:space="preserve">Atalho de teclado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 foca a busca global instantaneamente, de qualquer tela.</w:t>
      </w:r>
    </w:p>
    <w:p w:rsidR="00000000" w:rsidDel="00000000" w:rsidP="00000000" w:rsidRDefault="00000000" w:rsidRPr="00000000" w14:paraId="000001A6">
      <w:pPr>
        <w:numPr>
          <w:ilvl w:val="0"/>
          <w:numId w:val="1"/>
        </w:numPr>
        <w:ind w:left="720" w:hanging="360"/>
      </w:pPr>
      <w:r w:rsidDel="00000000" w:rsidR="00000000" w:rsidRPr="00000000">
        <w:rPr>
          <w:b w:val="1"/>
          <w:bCs w:val="1"/>
          <w:rtl w:val="0"/>
        </w:rPr>
        <w:t xml:space="preserve">Atalho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rtl w:val="0"/>
        </w:rPr>
        <w:t xml:space="preserve"> — abre "Registrar Atividade" sem precisar do mouse.</w:t>
      </w:r>
    </w:p>
    <w:p w:rsidR="00000000" w:rsidDel="00000000" w:rsidP="00000000" w:rsidRDefault="00000000" w:rsidRPr="00000000" w14:paraId="000001A7">
      <w:pPr>
        <w:numPr>
          <w:ilvl w:val="0"/>
          <w:numId w:val="1"/>
        </w:numPr>
        <w:ind w:left="720" w:hanging="360"/>
      </w:pPr>
      <w:r w:rsidDel="00000000" w:rsidR="00000000" w:rsidRPr="00000000">
        <w:rPr>
          <w:b w:val="1"/>
          <w:bCs w:val="1"/>
          <w:rtl w:val="0"/>
        </w:rPr>
        <w:t xml:space="preserve">Clique com botão direito no card do Kanban</w:t>
      </w:r>
      <w:r w:rsidDel="00000000" w:rsidR="00000000" w:rsidRPr="00000000">
        <w:rPr>
          <w:rtl w:val="0"/>
        </w:rPr>
        <w:t xml:space="preserve"> — mesmo menu rápido do long-press mobile (Ligar/WhatsApp/Agendar/Mover).</w:t>
      </w:r>
    </w:p>
    <w:p w:rsidR="00000000" w:rsidDel="00000000" w:rsidP="00000000" w:rsidRDefault="00000000" w:rsidRPr="00000000" w14:paraId="000001A8">
      <w:pPr>
        <w:numPr>
          <w:ilvl w:val="0"/>
          <w:numId w:val="1"/>
        </w:numPr>
        <w:ind w:left="720" w:hanging="360"/>
      </w:pPr>
      <w:r w:rsidDel="00000000" w:rsidR="00000000" w:rsidRPr="00000000">
        <w:rPr>
          <w:b w:val="1"/>
          <w:bCs w:val="1"/>
          <w:rtl w:val="0"/>
        </w:rPr>
        <w:t xml:space="preserve">Múltiplas abas do navegador</w:t>
      </w:r>
      <w:r w:rsidDel="00000000" w:rsidR="00000000" w:rsidRPr="00000000">
        <w:rPr>
          <w:rtl w:val="0"/>
        </w:rPr>
        <w:t xml:space="preserve"> — como é uma aplicação web, o Gerente pode abrir o Dashboard numa aba e a Ficha de um cliente em outra, algo que não faz sentido replicar no app mobile.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rPr/>
      </w:pPr>
      <w:bookmarkStart w:colFirst="0" w:colLast="0" w:name="_ecpibpsweeun" w:id="24"/>
      <w:bookmarkEnd w:id="24"/>
      <w:r w:rsidDel="00000000" w:rsidR="00000000" w:rsidRPr="00000000">
        <w:rPr>
          <w:rtl w:val="0"/>
        </w:rPr>
        <w:t xml:space="preserve">PARTE 3 — NAVEGAÇÃO COMPLETA EXPLICADA</w:t>
      </w:r>
    </w:p>
    <w:p w:rsidR="00000000" w:rsidDel="00000000" w:rsidP="00000000" w:rsidRDefault="00000000" w:rsidRPr="00000000" w14:paraId="000001AC">
      <w:pPr>
        <w:pStyle w:val="Heading2"/>
        <w:rPr/>
      </w:pPr>
      <w:bookmarkStart w:colFirst="0" w:colLast="0" w:name="_3xc405dplcey" w:id="25"/>
      <w:bookmarkEnd w:id="25"/>
      <w:r w:rsidDel="00000000" w:rsidR="00000000" w:rsidRPr="00000000">
        <w:rPr>
          <w:rtl w:val="0"/>
        </w:rPr>
        <w:t xml:space="preserve">3.1 Mapa de navegação — como se chega a cada tela</w:t>
      </w:r>
    </w:p>
    <w:p w:rsidR="00000000" w:rsidDel="00000000" w:rsidP="00000000" w:rsidRDefault="00000000" w:rsidRPr="00000000" w14:paraId="000001AD">
      <w:pPr>
        <w:rPr/>
      </w:pPr>
      <w:r w:rsidDel="00000000" w:rsidR="00000000" w:rsidRPr="00000000">
        <w:rPr>
          <w:rtl w:val="0"/>
        </w:rPr>
        <w:t xml:space="preserve">Login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 Dashboard (tela inicial após login, sempre)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 [barra inferior / sidebar] → Clientes (Pipeline)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    ├─ tap/clique no card → Ficha do Cliente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    │    ├─ aba Timeline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    │    ├─ aba Documentos → Upload de Documento</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    │    ├─ aba Simulações → Nova Simulação (wizard 6 etapas) → Proposta em PDF</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    │    ├─ botão Ligar → discador nativo → volta ao app → confirma registro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    │    └─ botão Registrar Atividade → modal</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    ├─ long-press/botão direito no card → menu rápido</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    └─ busca/filtro → lista filtrada (mesma tela, sem navegar)</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 [barra inferior / sidebar] → Agenda</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    ├─ item do dia → ações inline (Compareceu/Não veio, Confirmar/Remarcar)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    └─ [+Novo] → Agendar Atendimento</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 [barra inferior / sidebar] → Simulador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    └─ Minhas Simulações → abre simulação existente ou [+Nova]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 [FAB / botão Registrar] → Registrar Atividade (modal, de qualquer tela)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 [gaveta ☰ / sidebar] → Minha Produção</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 [gaveta ☰ / sidebar] → Minhas Comissões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 [gaveta ☰ / sidebar] → Central de Alertas → tap no alerta → Ficha do Cliente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 [sino 🔔] → Notificações → tap → tela relacionada</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 [avatar 👤] → Meu Perfil</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Para Gerente e Administrador, o mesmo mapa se repete com os módulos adicionais (Equipe, Ranking, Relatórios, Empreendimentos &amp; Construtoras, Administração) pendurados na sidebar/gaveta — nenhum novo padrão de navegação, só mais itens no mesmo menu.</w:t>
      </w:r>
    </w:p>
    <w:p w:rsidR="00000000" w:rsidDel="00000000" w:rsidP="00000000" w:rsidRDefault="00000000" w:rsidRPr="00000000" w14:paraId="000001E2">
      <w:pPr>
        <w:pStyle w:val="Heading2"/>
        <w:rPr/>
      </w:pPr>
      <w:bookmarkStart w:colFirst="0" w:colLast="0" w:name="_3lvhz0he1h0r" w:id="26"/>
      <w:bookmarkEnd w:id="26"/>
      <w:r w:rsidDel="00000000" w:rsidR="00000000" w:rsidRPr="00000000">
        <w:rPr>
          <w:rtl w:val="0"/>
        </w:rPr>
        <w:t xml:space="preserve">3.2 O princípio por trás de toda a navegação: nunca um beco sem saída</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Toda tela deste sistema tem uma ação primária óbvia (o botão que responde "o que eu faço agora?") e um caminho de volta óbvio (← no mobile, breadcrumb no desktop). Não existe tela em que o usuário precise "voltar ao menu" para dar o próximo passo — de dentro da Ficha do Cliente dá pra ligar, registrar atividade, abrir simulação e ver documentos sem sair daquela tela; de dentro do Kanban dá pra mover etapa, ligar e abrir detalhe sem perder a visão do funil. Esse é o motivo de existir o FAB/botão Registrar fixo, o Drawer que abre sem navegar, e os botões de ação inline na Agenda — cada um deles existe para eliminar uma ida-e-volta de tela que custaria toques extras.</w:t>
      </w:r>
    </w:p>
    <w:p w:rsidR="00000000" w:rsidDel="00000000" w:rsidP="00000000" w:rsidRDefault="00000000" w:rsidRPr="00000000" w14:paraId="000001E4">
      <w:pPr>
        <w:pStyle w:val="Heading2"/>
        <w:rPr/>
      </w:pPr>
      <w:bookmarkStart w:colFirst="0" w:colLast="0" w:name="_v0drz4u7rdpa" w:id="27"/>
      <w:bookmarkEnd w:id="27"/>
      <w:r w:rsidDel="00000000" w:rsidR="00000000" w:rsidRPr="00000000">
        <w:rPr>
          <w:rtl w:val="0"/>
        </w:rPr>
        <w:t xml:space="preserve">3.3 Primeiro acesso e telas vazias</w:t>
      </w:r>
    </w:p>
    <w:p w:rsidR="00000000" w:rsidDel="00000000" w:rsidP="00000000" w:rsidRDefault="00000000" w:rsidRPr="00000000" w14:paraId="000001E5">
      <w:pPr>
        <w:rPr/>
      </w:pPr>
      <w:r w:rsidDel="00000000" w:rsidR="00000000" w:rsidRPr="00000000">
        <w:rPr>
          <w:rtl w:val="0"/>
        </w:rPr>
        <w:t xml:space="preserve">Quando um corretor novo entra pela primeira vez e ainda não tem clientes, a tela de Clientes não mostra uma lista em branco — mostra um </w:t>
      </w:r>
      <w:r w:rsidDel="00000000" w:rsidR="00000000" w:rsidRPr="00000000">
        <w:rPr>
          <w:rFonts w:ascii="Roboto Mono" w:cs="Roboto Mono" w:eastAsia="Roboto Mono" w:hAnsi="Roboto Mono"/>
          <w:color w:val="188038"/>
          <w:rtl w:val="0"/>
        </w:rPr>
        <w:t xml:space="preserve">EmptyState</w:t>
      </w:r>
      <w:r w:rsidDel="00000000" w:rsidR="00000000" w:rsidRPr="00000000">
        <w:rPr>
          <w:rtl w:val="0"/>
        </w:rPr>
        <w:t xml:space="preserve"> com uma única ação: "Cadastrar meu primeiro cliente" ou "Ver leads não distribuídos" (se o Gerente já atribuiu leads). O mesmo vale para Simulações, Documentos e Relatórios — toda lista vazia do sistema orienta o próximo passo em vez de deixar o usuário adivinhar.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rPr/>
      </w:pPr>
      <w:bookmarkStart w:colFirst="0" w:colLast="0" w:name="_ks4w5y674c13" w:id="28"/>
      <w:bookmarkEnd w:id="28"/>
      <w:r w:rsidDel="00000000" w:rsidR="00000000" w:rsidRPr="00000000">
        <w:rPr>
          <w:rtl w:val="0"/>
        </w:rPr>
        <w:t xml:space="preserve">4. Resumo do que foi desenhado</w:t>
      </w:r>
    </w:p>
    <w:p w:rsidR="00000000" w:rsidDel="00000000" w:rsidP="00000000" w:rsidRDefault="00000000" w:rsidRPr="00000000" w14:paraId="000001E9">
      <w:pPr>
        <w:rPr/>
      </w:pPr>
      <w:r w:rsidDel="00000000" w:rsidR="00000000" w:rsidRPr="00000000">
        <w:rPr>
          <w:rtl w:val="0"/>
        </w:rPr>
        <w:t xml:space="preserve">Esta experiência de usuário cobre o app inteiro do ponto de vista de quem toca a tela — mobile primeiro, com wireframes tela a tela e a contagem exata de toques de cada tarefa do dia a dia (nenhuma passa de 2, exceto o wizard do simulador, que é sequencial por natureza); depois desktop, mostrando exatamente o que ganha densidade e manipulação direta em vez de repetir o mobile ampliado. A navegação completa foi mapeada em árvore, com a regra explícita de que nenhuma tela é um beco sem saída.</w:t>
      </w:r>
    </w:p>
    <w:p w:rsidR="00000000" w:rsidDel="00000000" w:rsidP="00000000" w:rsidRDefault="00000000" w:rsidRPr="00000000" w14:paraId="000001EA">
      <w:pPr>
        <w:pStyle w:val="Heading2"/>
        <w:rPr/>
      </w:pPr>
      <w:bookmarkStart w:colFirst="0" w:colLast="0" w:name="_3j5wqkhaqa4e" w:id="29"/>
      <w:bookmarkEnd w:id="29"/>
      <w:r w:rsidDel="00000000" w:rsidR="00000000" w:rsidRPr="00000000">
        <w:rPr>
          <w:rtl w:val="0"/>
        </w:rPr>
        <w:t xml:space="preserve">5. Impactos nos demais módulos</w:t>
      </w:r>
    </w:p>
    <w:p w:rsidR="00000000" w:rsidDel="00000000" w:rsidP="00000000" w:rsidRDefault="00000000" w:rsidRPr="00000000" w14:paraId="000001EB">
      <w:pPr>
        <w:rPr/>
      </w:pPr>
      <w:r w:rsidDel="00000000" w:rsidR="00000000" w:rsidRPr="00000000">
        <w:rPr>
          <w:rtl w:val="0"/>
        </w:rPr>
        <w:t xml:space="preserve">Duas decisões desta fase de UX impactam a arquitetura (documento 10) e precisam ficar registradas: (1) no mobile, a Pipeline usa </w:t>
      </w:r>
      <w:r w:rsidDel="00000000" w:rsidR="00000000" w:rsidRPr="00000000">
        <w:rPr>
          <w:b w:val="1"/>
          <w:bCs w:val="1"/>
          <w:rtl w:val="0"/>
        </w:rPr>
        <w:t xml:space="preserve">lista agrupada por etapa com swipe</w:t>
      </w:r>
      <w:r w:rsidDel="00000000" w:rsidR="00000000" w:rsidRPr="00000000">
        <w:rPr>
          <w:rtl w:val="0"/>
        </w:rPr>
        <w:t xml:space="preserve"> em vez de Kanban arrastável — o Kanban de arrastar-e-soltar de verdade é reservado para o desktop, onde o mouse permite precisão que o polegar não permite; (2) o registro de Ligação/WhatsApp é desenhado para acontecer </w:t>
      </w:r>
      <w:r w:rsidDel="00000000" w:rsidR="00000000" w:rsidRPr="00000000">
        <w:rPr>
          <w:b w:val="1"/>
          <w:bCs w:val="1"/>
          <w:rtl w:val="0"/>
        </w:rPr>
        <w:t xml:space="preserve">depois</w:t>
      </w:r>
      <w:r w:rsidDel="00000000" w:rsidR="00000000" w:rsidRPr="00000000">
        <w:rPr>
          <w:rtl w:val="0"/>
        </w:rPr>
        <w:t xml:space="preserve"> da ação real (o corretor liga pelo discador nativo do celular, e o app pergunta ao voltar) — isso significa que o componente </w:t>
      </w:r>
      <w:r w:rsidDel="00000000" w:rsidR="00000000" w:rsidRPr="00000000">
        <w:rPr>
          <w:rFonts w:ascii="Roboto Mono" w:cs="Roboto Mono" w:eastAsia="Roboto Mono" w:hAnsi="Roboto Mono"/>
          <w:color w:val="188038"/>
          <w:rtl w:val="0"/>
        </w:rPr>
        <w:t xml:space="preserve">QuickActionFAB</w:t>
      </w:r>
      <w:r w:rsidDel="00000000" w:rsidR="00000000" w:rsidRPr="00000000">
        <w:rPr>
          <w:rtl w:val="0"/>
        </w:rPr>
        <w:t xml:space="preserve"> do documento 10 precisa, na implementação, detectar o retorno do app ao primeiro plano depois de abrir o discador, para disparar essa pergunta automaticamente.</w:t>
      </w:r>
    </w:p>
    <w:p w:rsidR="00000000" w:rsidDel="00000000" w:rsidP="00000000" w:rsidRDefault="00000000" w:rsidRPr="00000000" w14:paraId="000001EC">
      <w:pPr>
        <w:pStyle w:val="Heading2"/>
        <w:rPr/>
      </w:pPr>
      <w:bookmarkStart w:colFirst="0" w:colLast="0" w:name="_5zo652lp111s" w:id="30"/>
      <w:bookmarkEnd w:id="30"/>
      <w:r w:rsidDel="00000000" w:rsidR="00000000" w:rsidRPr="00000000">
        <w:rPr>
          <w:rtl w:val="0"/>
        </w:rPr>
        <w:t xml:space="preserve">6. Próximos passos recomendados</w:t>
      </w:r>
    </w:p>
    <w:p w:rsidR="00000000" w:rsidDel="00000000" w:rsidP="00000000" w:rsidRDefault="00000000" w:rsidRPr="00000000" w14:paraId="000001ED">
      <w:pPr>
        <w:rPr/>
      </w:pPr>
      <w:r w:rsidDel="00000000" w:rsidR="00000000" w:rsidRPr="00000000">
        <w:rPr>
          <w:rtl w:val="0"/>
        </w:rPr>
        <w:t xml:space="preserve">Com arquitetura (doc 10) e experiência do usuário (doc 11) prontas, o projeto está pronto para a etapa de </w:t>
      </w:r>
      <w:r w:rsidDel="00000000" w:rsidR="00000000" w:rsidRPr="00000000">
        <w:rPr>
          <w:b w:val="1"/>
          <w:bCs w:val="1"/>
          <w:rtl w:val="0"/>
        </w:rPr>
        <w:t xml:space="preserve">protótipo navegável</w:t>
      </w:r>
      <w:r w:rsidDel="00000000" w:rsidR="00000000" w:rsidRPr="00000000">
        <w:rPr>
          <w:rtl w:val="0"/>
        </w:rPr>
        <w:t xml:space="preserve"> (Figma ou similar) antes de qualquer código — recomendo montar o protótipo justamente das telas mobile detalhadas aqui (Dashboard, Pipeline, Ficha do Cliente, Registrar Atividade, Simulador), porque são as 5 telas que carregam 90% do uso diário do corretor. Validado o protótipo com você e com 1-2 corretores da equipe, seguimos para a implementação na ordem já recomendada no documento 10.</w:t>
      </w:r>
    </w:p>
    <w:p w:rsidR="00000000" w:rsidDel="00000000" w:rsidP="00000000" w:rsidRDefault="00000000" w:rsidRPr="00000000" w14:paraId="000001E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