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4A7" w:rsidRPr="00C00334" w:rsidRDefault="00E913A8" w:rsidP="00C00334">
      <w:pPr>
        <w:pStyle w:val="Heading1"/>
        <w:rPr>
          <w:rFonts w:asciiTheme="minorHAnsi" w:hAnsiTheme="minorHAnsi" w:cstheme="minorHAnsi"/>
          <w:sz w:val="40"/>
          <w:szCs w:val="40"/>
        </w:rPr>
      </w:pPr>
      <w:proofErr w:type="spellStart"/>
      <w:r w:rsidRPr="00C00334">
        <w:rPr>
          <w:rFonts w:asciiTheme="minorHAnsi" w:hAnsiTheme="minorHAnsi" w:cstheme="minorHAnsi"/>
          <w:sz w:val="40"/>
          <w:szCs w:val="40"/>
        </w:rPr>
        <w:t>Kericho</w:t>
      </w:r>
      <w:proofErr w:type="spellEnd"/>
      <w:r w:rsidR="003065B0" w:rsidRPr="00C00334">
        <w:rPr>
          <w:rFonts w:asciiTheme="minorHAnsi" w:hAnsiTheme="minorHAnsi" w:cstheme="minorHAnsi"/>
          <w:sz w:val="40"/>
          <w:szCs w:val="40"/>
        </w:rPr>
        <w:t xml:space="preserve"> District Hospital</w:t>
      </w:r>
      <w:r w:rsidR="00764897" w:rsidRPr="00C00334">
        <w:rPr>
          <w:rFonts w:asciiTheme="minorHAnsi" w:hAnsiTheme="minorHAnsi" w:cstheme="minorHAnsi"/>
          <w:sz w:val="40"/>
          <w:szCs w:val="40"/>
        </w:rPr>
        <w:t xml:space="preserve"> </w:t>
      </w:r>
      <w:proofErr w:type="spellStart"/>
      <w:r w:rsidR="00764897" w:rsidRPr="00C00334">
        <w:rPr>
          <w:rFonts w:asciiTheme="minorHAnsi" w:hAnsiTheme="minorHAnsi" w:cstheme="minorHAnsi"/>
          <w:sz w:val="40"/>
          <w:szCs w:val="40"/>
        </w:rPr>
        <w:t>IQCare</w:t>
      </w:r>
      <w:proofErr w:type="spellEnd"/>
      <w:r w:rsidRPr="00C00334">
        <w:rPr>
          <w:rFonts w:asciiTheme="minorHAnsi" w:hAnsiTheme="minorHAnsi" w:cstheme="minorHAnsi"/>
          <w:sz w:val="40"/>
          <w:szCs w:val="40"/>
        </w:rPr>
        <w:t xml:space="preserve"> Database Findings</w:t>
      </w:r>
    </w:p>
    <w:p w:rsidR="00770CDE" w:rsidRDefault="00770CDE" w:rsidP="003D3888">
      <w:pPr>
        <w:rPr>
          <w:b/>
          <w:sz w:val="32"/>
          <w:szCs w:val="32"/>
        </w:rPr>
      </w:pPr>
    </w:p>
    <w:p w:rsidR="00A05FF0" w:rsidRDefault="00770CDE" w:rsidP="003D3888">
      <w:pPr>
        <w:rPr>
          <w:b/>
          <w:sz w:val="32"/>
          <w:szCs w:val="32"/>
        </w:rPr>
      </w:pPr>
      <w:r>
        <w:rPr>
          <w:b/>
          <w:sz w:val="32"/>
          <w:szCs w:val="32"/>
        </w:rPr>
        <w:t>Executive summary</w:t>
      </w:r>
    </w:p>
    <w:p w:rsidR="00770CDE" w:rsidRDefault="00770CDE" w:rsidP="00A1523A">
      <w:pPr>
        <w:jc w:val="both"/>
      </w:pPr>
      <w:proofErr w:type="spellStart"/>
      <w:r w:rsidRPr="00770CDE">
        <w:t>Kericho</w:t>
      </w:r>
      <w:proofErr w:type="spellEnd"/>
      <w:r>
        <w:t xml:space="preserve"> District Hospital has been using </w:t>
      </w:r>
      <w:proofErr w:type="spellStart"/>
      <w:r>
        <w:t>IQCare</w:t>
      </w:r>
      <w:proofErr w:type="spellEnd"/>
      <w:r>
        <w:t xml:space="preserve"> </w:t>
      </w:r>
      <w:r w:rsidR="00E7247A">
        <w:t xml:space="preserve">EMR System </w:t>
      </w:r>
      <w:r>
        <w:t>to manage CCC patient data</w:t>
      </w:r>
      <w:r w:rsidR="00547E11">
        <w:t>. The facility</w:t>
      </w:r>
      <w:r>
        <w:t xml:space="preserve"> recently contacted Palladium for support </w:t>
      </w:r>
      <w:r w:rsidR="00A1523A">
        <w:t>as</w:t>
      </w:r>
      <w:r>
        <w:t xml:space="preserve"> they</w:t>
      </w:r>
      <w:r w:rsidR="00A1523A">
        <w:t xml:space="preserve"> had concerns over the monthly reports being generated from the system.  </w:t>
      </w:r>
    </w:p>
    <w:p w:rsidR="00C00334" w:rsidRDefault="00770CDE" w:rsidP="00A1523A">
      <w:pPr>
        <w:jc w:val="both"/>
      </w:pPr>
      <w:r>
        <w:t xml:space="preserve">This report highlights gaps in the database that could explain why the facility has </w:t>
      </w:r>
      <w:r w:rsidR="00C00334">
        <w:t>discrepancies in their monthly reports.</w:t>
      </w:r>
    </w:p>
    <w:p w:rsidR="00C00334" w:rsidRDefault="00C00334" w:rsidP="003D3888"/>
    <w:p w:rsidR="007305E3" w:rsidRDefault="007305E3" w:rsidP="00E13DE8">
      <w:pPr>
        <w:rPr>
          <w:b/>
          <w:sz w:val="32"/>
          <w:szCs w:val="32"/>
        </w:rPr>
        <w:sectPr w:rsidR="007305E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06631" w:rsidRDefault="00547E11" w:rsidP="00E13DE8">
      <w:pPr>
        <w:rPr>
          <w:b/>
          <w:sz w:val="32"/>
          <w:szCs w:val="32"/>
        </w:rPr>
      </w:pPr>
      <w:r w:rsidRPr="00547E11">
        <w:rPr>
          <w:b/>
          <w:sz w:val="32"/>
          <w:szCs w:val="32"/>
        </w:rPr>
        <w:lastRenderedPageBreak/>
        <w:t>Findings</w:t>
      </w:r>
    </w:p>
    <w:tbl>
      <w:tblPr>
        <w:tblStyle w:val="TableGrid"/>
        <w:tblW w:w="14400" w:type="dxa"/>
        <w:tblInd w:w="-725" w:type="dxa"/>
        <w:tblLook w:val="04A0" w:firstRow="1" w:lastRow="0" w:firstColumn="1" w:lastColumn="0" w:noHBand="0" w:noVBand="1"/>
      </w:tblPr>
      <w:tblGrid>
        <w:gridCol w:w="480"/>
        <w:gridCol w:w="3262"/>
        <w:gridCol w:w="1870"/>
        <w:gridCol w:w="1870"/>
        <w:gridCol w:w="1870"/>
        <w:gridCol w:w="5048"/>
      </w:tblGrid>
      <w:tr w:rsidR="007305E3" w:rsidRPr="007305E3" w:rsidTr="007305E3">
        <w:tc>
          <w:tcPr>
            <w:tcW w:w="475" w:type="dxa"/>
          </w:tcPr>
          <w:p w:rsidR="007305E3" w:rsidRPr="0083494E" w:rsidRDefault="007305E3" w:rsidP="00E13DE8">
            <w:pPr>
              <w:rPr>
                <w:b/>
              </w:rPr>
            </w:pPr>
            <w:r w:rsidRPr="0083494E">
              <w:rPr>
                <w:b/>
              </w:rPr>
              <w:t>No</w:t>
            </w:r>
          </w:p>
        </w:tc>
        <w:tc>
          <w:tcPr>
            <w:tcW w:w="3265" w:type="dxa"/>
          </w:tcPr>
          <w:p w:rsidR="007305E3" w:rsidRPr="0083494E" w:rsidRDefault="007305E3" w:rsidP="00E13DE8">
            <w:pPr>
              <w:rPr>
                <w:b/>
              </w:rPr>
            </w:pPr>
            <w:r w:rsidRPr="0083494E">
              <w:rPr>
                <w:b/>
              </w:rPr>
              <w:t>Check Purpose</w:t>
            </w:r>
          </w:p>
        </w:tc>
        <w:tc>
          <w:tcPr>
            <w:tcW w:w="1870" w:type="dxa"/>
          </w:tcPr>
          <w:p w:rsidR="007305E3" w:rsidRPr="0083494E" w:rsidRDefault="007305E3" w:rsidP="00E13DE8">
            <w:pPr>
              <w:rPr>
                <w:b/>
              </w:rPr>
            </w:pPr>
            <w:r w:rsidRPr="0083494E">
              <w:rPr>
                <w:b/>
              </w:rPr>
              <w:t>Observations</w:t>
            </w:r>
          </w:p>
        </w:tc>
        <w:tc>
          <w:tcPr>
            <w:tcW w:w="1870" w:type="dxa"/>
          </w:tcPr>
          <w:p w:rsidR="007305E3" w:rsidRPr="0083494E" w:rsidRDefault="007305E3" w:rsidP="00E13DE8">
            <w:pPr>
              <w:rPr>
                <w:b/>
              </w:rPr>
            </w:pPr>
            <w:r w:rsidRPr="0083494E">
              <w:rPr>
                <w:b/>
              </w:rPr>
              <w:t>Possible cause</w:t>
            </w:r>
          </w:p>
        </w:tc>
        <w:tc>
          <w:tcPr>
            <w:tcW w:w="1870" w:type="dxa"/>
          </w:tcPr>
          <w:p w:rsidR="007305E3" w:rsidRPr="0083494E" w:rsidRDefault="007305E3" w:rsidP="00E13DE8">
            <w:pPr>
              <w:rPr>
                <w:b/>
              </w:rPr>
            </w:pPr>
            <w:r w:rsidRPr="0083494E">
              <w:rPr>
                <w:b/>
              </w:rPr>
              <w:t>Impact</w:t>
            </w:r>
          </w:p>
        </w:tc>
        <w:tc>
          <w:tcPr>
            <w:tcW w:w="5050" w:type="dxa"/>
          </w:tcPr>
          <w:p w:rsidR="007305E3" w:rsidRPr="0083494E" w:rsidRDefault="007305E3" w:rsidP="00E13DE8">
            <w:pPr>
              <w:rPr>
                <w:b/>
              </w:rPr>
            </w:pPr>
            <w:r w:rsidRPr="0083494E">
              <w:rPr>
                <w:b/>
              </w:rPr>
              <w:t>Solution</w:t>
            </w:r>
          </w:p>
        </w:tc>
      </w:tr>
      <w:tr w:rsidR="007305E3" w:rsidRPr="007305E3" w:rsidTr="007305E3">
        <w:tc>
          <w:tcPr>
            <w:tcW w:w="475" w:type="dxa"/>
          </w:tcPr>
          <w:p w:rsidR="007305E3" w:rsidRPr="007305E3" w:rsidRDefault="007305E3" w:rsidP="00E13DE8">
            <w:r>
              <w:t>1</w:t>
            </w:r>
          </w:p>
        </w:tc>
        <w:tc>
          <w:tcPr>
            <w:tcW w:w="3265" w:type="dxa"/>
          </w:tcPr>
          <w:p w:rsidR="007305E3" w:rsidRPr="007305E3" w:rsidRDefault="007305E3" w:rsidP="00E13DE8">
            <w:r>
              <w:t>Identify integrity of patient records in the facility source database here after referred to as “facility live database”</w:t>
            </w:r>
          </w:p>
        </w:tc>
        <w:tc>
          <w:tcPr>
            <w:tcW w:w="1870" w:type="dxa"/>
          </w:tcPr>
          <w:p w:rsidR="007305E3" w:rsidRDefault="007305E3" w:rsidP="00E13DE8">
            <w:r>
              <w:t xml:space="preserve">The facility live database has </w:t>
            </w:r>
            <w:r w:rsidRPr="005D73F6">
              <w:rPr>
                <w:b/>
              </w:rPr>
              <w:t>15340</w:t>
            </w:r>
            <w:r>
              <w:t xml:space="preserve"> patient records that have at least 2 instances of the patient</w:t>
            </w:r>
            <w:r w:rsidR="006C3261">
              <w:t>.</w:t>
            </w:r>
          </w:p>
          <w:p w:rsidR="006C3261" w:rsidRDefault="006C3261" w:rsidP="00E13DE8"/>
          <w:p w:rsidR="006C3261" w:rsidRDefault="006C3261" w:rsidP="00E13DE8">
            <w:r>
              <w:t xml:space="preserve">Refer to </w:t>
            </w:r>
            <w:r w:rsidRPr="005D73F6">
              <w:rPr>
                <w:b/>
              </w:rPr>
              <w:t>query 1</w:t>
            </w:r>
            <w:r>
              <w:t xml:space="preserve"> in the appendix section</w:t>
            </w:r>
          </w:p>
        </w:tc>
        <w:tc>
          <w:tcPr>
            <w:tcW w:w="1870" w:type="dxa"/>
          </w:tcPr>
          <w:p w:rsidR="007305E3" w:rsidRPr="007305E3" w:rsidRDefault="007305E3" w:rsidP="00E13DE8">
            <w:r>
              <w:t>Previous migration script applied multiple times on the facility live database</w:t>
            </w:r>
          </w:p>
        </w:tc>
        <w:tc>
          <w:tcPr>
            <w:tcW w:w="1870" w:type="dxa"/>
          </w:tcPr>
          <w:p w:rsidR="007305E3" w:rsidRPr="007305E3" w:rsidRDefault="007305E3" w:rsidP="00E13DE8">
            <w:r>
              <w:t>Patient clinical records fragmented across the multiple instances of each patient.</w:t>
            </w:r>
          </w:p>
        </w:tc>
        <w:tc>
          <w:tcPr>
            <w:tcW w:w="5050" w:type="dxa"/>
          </w:tcPr>
          <w:p w:rsidR="007305E3" w:rsidRDefault="007305E3" w:rsidP="007305E3">
            <w:r>
              <w:t>We need to approach the KDH database migration with a different workflow.</w:t>
            </w:r>
          </w:p>
          <w:p w:rsidR="007305E3" w:rsidRDefault="007305E3" w:rsidP="007305E3">
            <w:pPr>
              <w:pStyle w:val="ListParagraph"/>
              <w:numPr>
                <w:ilvl w:val="1"/>
                <w:numId w:val="3"/>
              </w:numPr>
              <w:ind w:left="802"/>
            </w:pPr>
            <w:r>
              <w:t>Restore backup prior to attempted migration here after referred to as Original Database</w:t>
            </w:r>
          </w:p>
          <w:p w:rsidR="007305E3" w:rsidRDefault="007305E3" w:rsidP="007305E3">
            <w:pPr>
              <w:pStyle w:val="ListParagraph"/>
              <w:numPr>
                <w:ilvl w:val="1"/>
                <w:numId w:val="3"/>
              </w:numPr>
              <w:ind w:left="802"/>
            </w:pPr>
            <w:r>
              <w:t>Record last encounter date for each patient in Original Database</w:t>
            </w:r>
          </w:p>
          <w:p w:rsidR="007305E3" w:rsidRDefault="007305E3" w:rsidP="007305E3">
            <w:pPr>
              <w:pStyle w:val="ListParagraph"/>
              <w:numPr>
                <w:ilvl w:val="1"/>
                <w:numId w:val="3"/>
              </w:numPr>
              <w:ind w:left="802"/>
            </w:pPr>
            <w:r>
              <w:t xml:space="preserve">Apply new migration script on Original database </w:t>
            </w:r>
          </w:p>
          <w:p w:rsidR="007305E3" w:rsidRDefault="007305E3" w:rsidP="007305E3">
            <w:pPr>
              <w:pStyle w:val="ListParagraph"/>
              <w:numPr>
                <w:ilvl w:val="1"/>
                <w:numId w:val="3"/>
              </w:numPr>
              <w:ind w:left="802"/>
            </w:pPr>
            <w:r>
              <w:t>Identify new Patients in facility live database</w:t>
            </w:r>
          </w:p>
          <w:p w:rsidR="007305E3" w:rsidRDefault="007305E3" w:rsidP="007305E3">
            <w:pPr>
              <w:pStyle w:val="ListParagraph"/>
              <w:numPr>
                <w:ilvl w:val="1"/>
                <w:numId w:val="3"/>
              </w:numPr>
              <w:ind w:left="802"/>
            </w:pPr>
            <w:r>
              <w:t xml:space="preserve">Migrate patients identified in (d) and clinical records </w:t>
            </w:r>
          </w:p>
          <w:p w:rsidR="007305E3" w:rsidRDefault="007305E3" w:rsidP="007305E3">
            <w:pPr>
              <w:pStyle w:val="ListParagraph"/>
              <w:numPr>
                <w:ilvl w:val="1"/>
                <w:numId w:val="3"/>
              </w:numPr>
              <w:ind w:left="802"/>
            </w:pPr>
            <w:r>
              <w:t xml:space="preserve">Apply migration test plan </w:t>
            </w:r>
          </w:p>
          <w:p w:rsidR="007305E3" w:rsidRDefault="007305E3" w:rsidP="007305E3">
            <w:pPr>
              <w:pStyle w:val="ListParagraph"/>
              <w:numPr>
                <w:ilvl w:val="1"/>
                <w:numId w:val="3"/>
              </w:numPr>
              <w:ind w:left="802"/>
            </w:pPr>
            <w:r>
              <w:t xml:space="preserve">Site to sign-off </w:t>
            </w:r>
          </w:p>
          <w:p w:rsidR="007305E3" w:rsidRPr="007305E3" w:rsidRDefault="007305E3" w:rsidP="00E13DE8"/>
        </w:tc>
      </w:tr>
      <w:tr w:rsidR="007305E3" w:rsidRPr="007305E3" w:rsidTr="007305E3">
        <w:tc>
          <w:tcPr>
            <w:tcW w:w="475" w:type="dxa"/>
          </w:tcPr>
          <w:p w:rsidR="007305E3" w:rsidRPr="007305E3" w:rsidRDefault="007305E3" w:rsidP="00E13DE8">
            <w:r>
              <w:t>2</w:t>
            </w:r>
          </w:p>
        </w:tc>
        <w:tc>
          <w:tcPr>
            <w:tcW w:w="3265" w:type="dxa"/>
          </w:tcPr>
          <w:p w:rsidR="007305E3" w:rsidRPr="007305E3" w:rsidRDefault="004452FA" w:rsidP="00E13DE8">
            <w:r>
              <w:t>Identify integrity of patient registration dates records in the facility source database here after referred</w:t>
            </w:r>
            <w:r>
              <w:t xml:space="preserve"> to as “facility live database”</w:t>
            </w:r>
          </w:p>
        </w:tc>
        <w:tc>
          <w:tcPr>
            <w:tcW w:w="1870" w:type="dxa"/>
          </w:tcPr>
          <w:p w:rsidR="007305E3" w:rsidRDefault="004452FA" w:rsidP="00E13DE8">
            <w:r w:rsidRPr="001D48F1">
              <w:rPr>
                <w:b/>
              </w:rPr>
              <w:t>553</w:t>
            </w:r>
            <w:r>
              <w:t xml:space="preserve"> </w:t>
            </w:r>
            <w:r w:rsidRPr="00F51402">
              <w:t xml:space="preserve">Patients with the same CCC number have different </w:t>
            </w:r>
            <w:r>
              <w:t>registration into CCC</w:t>
            </w:r>
            <w:r w:rsidRPr="00F51402">
              <w:t xml:space="preserve"> dates</w:t>
            </w:r>
          </w:p>
          <w:p w:rsidR="0027700B" w:rsidRDefault="0027700B" w:rsidP="00E13DE8"/>
          <w:p w:rsidR="0027700B" w:rsidRPr="007305E3" w:rsidRDefault="00026857" w:rsidP="00E13DE8">
            <w:r>
              <w:t xml:space="preserve">Refer to </w:t>
            </w:r>
            <w:r w:rsidRPr="001D48F1">
              <w:rPr>
                <w:b/>
              </w:rPr>
              <w:t>query 2</w:t>
            </w:r>
            <w:r w:rsidR="0027700B">
              <w:t xml:space="preserve"> in the appendix section</w:t>
            </w:r>
          </w:p>
        </w:tc>
        <w:tc>
          <w:tcPr>
            <w:tcW w:w="1870" w:type="dxa"/>
          </w:tcPr>
          <w:p w:rsidR="007305E3" w:rsidRPr="007305E3" w:rsidRDefault="00026857" w:rsidP="00E13DE8">
            <w:r>
              <w:t>Previous migration script applied multiple times on the facility live database</w:t>
            </w:r>
          </w:p>
        </w:tc>
        <w:tc>
          <w:tcPr>
            <w:tcW w:w="1870" w:type="dxa"/>
          </w:tcPr>
          <w:p w:rsidR="007305E3" w:rsidRPr="007305E3" w:rsidRDefault="00026857" w:rsidP="00E13DE8">
            <w:r>
              <w:t xml:space="preserve">Patient falls into different enrolment periods.  </w:t>
            </w:r>
          </w:p>
        </w:tc>
        <w:tc>
          <w:tcPr>
            <w:tcW w:w="5050" w:type="dxa"/>
          </w:tcPr>
          <w:p w:rsidR="00026857" w:rsidRDefault="00026857" w:rsidP="00026857">
            <w:pPr>
              <w:pStyle w:val="ListParagraph"/>
              <w:numPr>
                <w:ilvl w:val="1"/>
                <w:numId w:val="4"/>
              </w:numPr>
              <w:ind w:left="802"/>
            </w:pPr>
            <w:r>
              <w:t>Produce list of patients with different registration dates.</w:t>
            </w:r>
          </w:p>
          <w:p w:rsidR="00026857" w:rsidRPr="00BC22AE" w:rsidRDefault="00026857" w:rsidP="00026857">
            <w:pPr>
              <w:pStyle w:val="ListParagraph"/>
              <w:numPr>
                <w:ilvl w:val="1"/>
                <w:numId w:val="4"/>
              </w:numPr>
              <w:ind w:left="802"/>
            </w:pPr>
            <w:r>
              <w:t>Facility with support from WRP to correct using dates in patient file</w:t>
            </w:r>
          </w:p>
          <w:p w:rsidR="007305E3" w:rsidRPr="007305E3" w:rsidRDefault="007305E3" w:rsidP="00E13DE8"/>
        </w:tc>
      </w:tr>
      <w:tr w:rsidR="007305E3" w:rsidRPr="007305E3" w:rsidTr="007305E3">
        <w:tc>
          <w:tcPr>
            <w:tcW w:w="475" w:type="dxa"/>
          </w:tcPr>
          <w:p w:rsidR="007305E3" w:rsidRPr="007305E3" w:rsidRDefault="007305E3" w:rsidP="00E13DE8">
            <w:r>
              <w:t>3</w:t>
            </w:r>
          </w:p>
        </w:tc>
        <w:tc>
          <w:tcPr>
            <w:tcW w:w="3265" w:type="dxa"/>
          </w:tcPr>
          <w:p w:rsidR="007305E3" w:rsidRPr="007305E3" w:rsidRDefault="00026857" w:rsidP="00E13DE8">
            <w:r>
              <w:t>Identify integrity of patient start art dates records in the facility source database here after referred</w:t>
            </w:r>
            <w:r>
              <w:t xml:space="preserve"> to as “facility live database”</w:t>
            </w:r>
          </w:p>
        </w:tc>
        <w:tc>
          <w:tcPr>
            <w:tcW w:w="1870" w:type="dxa"/>
          </w:tcPr>
          <w:p w:rsidR="007305E3" w:rsidRDefault="00026857" w:rsidP="00E13DE8">
            <w:r w:rsidRPr="001D48F1">
              <w:rPr>
                <w:b/>
              </w:rPr>
              <w:t>8493</w:t>
            </w:r>
            <w:r>
              <w:t xml:space="preserve"> </w:t>
            </w:r>
            <w:r w:rsidRPr="00F51402">
              <w:t>Patients with the same CCC number have different ART start dates</w:t>
            </w:r>
          </w:p>
          <w:p w:rsidR="00026857" w:rsidRDefault="00026857" w:rsidP="00E13DE8"/>
          <w:p w:rsidR="00026857" w:rsidRPr="007305E3" w:rsidRDefault="00026857" w:rsidP="00E13DE8">
            <w:r>
              <w:lastRenderedPageBreak/>
              <w:t xml:space="preserve">Refer to </w:t>
            </w:r>
            <w:r w:rsidRPr="001D48F1">
              <w:rPr>
                <w:b/>
              </w:rPr>
              <w:t>query 3</w:t>
            </w:r>
            <w:r>
              <w:t xml:space="preserve"> in the appendix section</w:t>
            </w:r>
          </w:p>
        </w:tc>
        <w:tc>
          <w:tcPr>
            <w:tcW w:w="1870" w:type="dxa"/>
          </w:tcPr>
          <w:p w:rsidR="007305E3" w:rsidRPr="007305E3" w:rsidRDefault="00026857" w:rsidP="00E13DE8">
            <w:r>
              <w:lastRenderedPageBreak/>
              <w:t>Previous migration script applied multiple times on the facility live database</w:t>
            </w:r>
          </w:p>
        </w:tc>
        <w:tc>
          <w:tcPr>
            <w:tcW w:w="1870" w:type="dxa"/>
          </w:tcPr>
          <w:p w:rsidR="007305E3" w:rsidRPr="007305E3" w:rsidRDefault="00026857" w:rsidP="00E13DE8">
            <w:r>
              <w:t>Patient falls into multiple cohorts.</w:t>
            </w:r>
          </w:p>
        </w:tc>
        <w:tc>
          <w:tcPr>
            <w:tcW w:w="5050" w:type="dxa"/>
          </w:tcPr>
          <w:p w:rsidR="00026857" w:rsidRDefault="00026857" w:rsidP="00026857">
            <w:pPr>
              <w:pStyle w:val="ListParagraph"/>
              <w:numPr>
                <w:ilvl w:val="0"/>
                <w:numId w:val="11"/>
              </w:numPr>
              <w:ind w:left="802"/>
            </w:pPr>
            <w:r>
              <w:t xml:space="preserve">Produce list of patients in multiple cohorts </w:t>
            </w:r>
          </w:p>
          <w:p w:rsidR="00026857" w:rsidRPr="00BC22AE" w:rsidRDefault="00026857" w:rsidP="00026857">
            <w:pPr>
              <w:pStyle w:val="ListParagraph"/>
              <w:numPr>
                <w:ilvl w:val="0"/>
                <w:numId w:val="11"/>
              </w:numPr>
              <w:ind w:left="802"/>
            </w:pPr>
            <w:r>
              <w:t>Facility with support from WRP to correct using dates in patient file</w:t>
            </w:r>
          </w:p>
          <w:p w:rsidR="007305E3" w:rsidRPr="007305E3" w:rsidRDefault="007305E3" w:rsidP="00E13DE8"/>
        </w:tc>
      </w:tr>
      <w:tr w:rsidR="007305E3" w:rsidRPr="007305E3" w:rsidTr="007305E3">
        <w:tc>
          <w:tcPr>
            <w:tcW w:w="475" w:type="dxa"/>
          </w:tcPr>
          <w:p w:rsidR="007305E3" w:rsidRPr="007305E3" w:rsidRDefault="007305E3" w:rsidP="00E13DE8">
            <w:r>
              <w:t>4</w:t>
            </w:r>
          </w:p>
        </w:tc>
        <w:tc>
          <w:tcPr>
            <w:tcW w:w="3265" w:type="dxa"/>
          </w:tcPr>
          <w:p w:rsidR="007305E3" w:rsidRPr="007305E3" w:rsidRDefault="00026857" w:rsidP="00E13DE8">
            <w:r>
              <w:t>Identify patients in care without Pharmacy dispense records</w:t>
            </w:r>
          </w:p>
        </w:tc>
        <w:tc>
          <w:tcPr>
            <w:tcW w:w="1870" w:type="dxa"/>
          </w:tcPr>
          <w:p w:rsidR="007305E3" w:rsidRDefault="00026857" w:rsidP="00E13DE8">
            <w:r w:rsidRPr="007C018C">
              <w:rPr>
                <w:b/>
              </w:rPr>
              <w:t>8274</w:t>
            </w:r>
            <w:r>
              <w:t xml:space="preserve"> Patients records with drug orders and no dispense data</w:t>
            </w:r>
          </w:p>
          <w:p w:rsidR="00E467A1" w:rsidRDefault="00E467A1" w:rsidP="00E13DE8"/>
          <w:p w:rsidR="00E467A1" w:rsidRPr="007305E3" w:rsidRDefault="00E467A1" w:rsidP="00E13DE8">
            <w:r>
              <w:t xml:space="preserve">Refer to </w:t>
            </w:r>
            <w:r w:rsidRPr="007C018C">
              <w:rPr>
                <w:b/>
              </w:rPr>
              <w:t>query 4</w:t>
            </w:r>
            <w:r>
              <w:t xml:space="preserve"> in the appendix section</w:t>
            </w:r>
          </w:p>
        </w:tc>
        <w:tc>
          <w:tcPr>
            <w:tcW w:w="1870" w:type="dxa"/>
          </w:tcPr>
          <w:p w:rsidR="007305E3" w:rsidRPr="007305E3" w:rsidRDefault="00E467A1" w:rsidP="00E13DE8">
            <w:r>
              <w:t>Dispense data not entered into EMR</w:t>
            </w:r>
          </w:p>
        </w:tc>
        <w:tc>
          <w:tcPr>
            <w:tcW w:w="1870" w:type="dxa"/>
          </w:tcPr>
          <w:p w:rsidR="007305E3" w:rsidRPr="007305E3" w:rsidRDefault="00E467A1" w:rsidP="00E13DE8">
            <w:r>
              <w:t>Inaccurate calculations of numbers in care and on ART</w:t>
            </w:r>
          </w:p>
        </w:tc>
        <w:tc>
          <w:tcPr>
            <w:tcW w:w="5050" w:type="dxa"/>
          </w:tcPr>
          <w:p w:rsidR="00E467A1" w:rsidRDefault="00E467A1" w:rsidP="00E467A1">
            <w:pPr>
              <w:pStyle w:val="ListParagraph"/>
              <w:numPr>
                <w:ilvl w:val="0"/>
                <w:numId w:val="12"/>
              </w:numPr>
              <w:ind w:left="802"/>
            </w:pPr>
            <w:r>
              <w:t xml:space="preserve">Produce list of patients </w:t>
            </w:r>
            <w:r w:rsidR="007C018C">
              <w:t>with no dispense data</w:t>
            </w:r>
            <w:r>
              <w:t xml:space="preserve"> </w:t>
            </w:r>
          </w:p>
          <w:p w:rsidR="00E467A1" w:rsidRPr="00BC22AE" w:rsidRDefault="00E467A1" w:rsidP="00E467A1">
            <w:pPr>
              <w:pStyle w:val="ListParagraph"/>
              <w:numPr>
                <w:ilvl w:val="0"/>
                <w:numId w:val="12"/>
              </w:numPr>
              <w:ind w:left="802"/>
            </w:pPr>
            <w:r>
              <w:t>Facility with support from WRP to correct using dates in patient file</w:t>
            </w:r>
          </w:p>
          <w:p w:rsidR="007305E3" w:rsidRPr="007305E3" w:rsidRDefault="007305E3" w:rsidP="00E13DE8"/>
        </w:tc>
      </w:tr>
      <w:tr w:rsidR="00155BD5" w:rsidRPr="007305E3" w:rsidTr="007305E3">
        <w:tc>
          <w:tcPr>
            <w:tcW w:w="475" w:type="dxa"/>
          </w:tcPr>
          <w:p w:rsidR="00155BD5" w:rsidRDefault="009E50A4" w:rsidP="00E13DE8">
            <w:r>
              <w:t>5</w:t>
            </w:r>
          </w:p>
        </w:tc>
        <w:tc>
          <w:tcPr>
            <w:tcW w:w="3265" w:type="dxa"/>
          </w:tcPr>
          <w:p w:rsidR="00155BD5" w:rsidRDefault="00155BD5" w:rsidP="00E13DE8">
            <w:r>
              <w:t>Identify integrity of patient pharmacy data in the facility source database here after referred to as “facility live database”</w:t>
            </w:r>
          </w:p>
        </w:tc>
        <w:tc>
          <w:tcPr>
            <w:tcW w:w="1870" w:type="dxa"/>
          </w:tcPr>
          <w:p w:rsidR="00155BD5" w:rsidRDefault="00155BD5" w:rsidP="00E13DE8">
            <w:r>
              <w:t>Patient pharmacy records entered on different patient identifiers following the duplication of patients</w:t>
            </w:r>
          </w:p>
          <w:p w:rsidR="00155BD5" w:rsidRDefault="00155BD5" w:rsidP="00E13DE8"/>
          <w:p w:rsidR="00155BD5" w:rsidRDefault="00155BD5" w:rsidP="00155BD5">
            <w:r>
              <w:t xml:space="preserve">A CCC number </w:t>
            </w:r>
            <w:r w:rsidRPr="008545C9">
              <w:rPr>
                <w:color w:val="FF0000"/>
              </w:rPr>
              <w:t xml:space="preserve">'148317769' </w:t>
            </w:r>
            <w:r w:rsidRPr="008545C9">
              <w:t>was randomly selected</w:t>
            </w:r>
          </w:p>
          <w:p w:rsidR="00155BD5" w:rsidRDefault="00155BD5" w:rsidP="00155BD5"/>
          <w:p w:rsidR="00155BD5" w:rsidRDefault="00155BD5" w:rsidP="00155BD5">
            <w:r>
              <w:t xml:space="preserve">Refer to </w:t>
            </w:r>
            <w:r w:rsidRPr="00E34950">
              <w:rPr>
                <w:b/>
              </w:rPr>
              <w:t>query 5</w:t>
            </w:r>
            <w:r>
              <w:t xml:space="preserve"> in the appendix section</w:t>
            </w:r>
          </w:p>
          <w:p w:rsidR="00155BD5" w:rsidRDefault="00155BD5" w:rsidP="00E13DE8"/>
        </w:tc>
        <w:tc>
          <w:tcPr>
            <w:tcW w:w="1870" w:type="dxa"/>
          </w:tcPr>
          <w:p w:rsidR="00155BD5" w:rsidRDefault="009E50A4" w:rsidP="00E13DE8">
            <w:r>
              <w:t>Pharmacy entries were done on different patients given the CCC number is duplicated</w:t>
            </w:r>
          </w:p>
        </w:tc>
        <w:tc>
          <w:tcPr>
            <w:tcW w:w="1870" w:type="dxa"/>
          </w:tcPr>
          <w:p w:rsidR="00155BD5" w:rsidRDefault="009E50A4" w:rsidP="00E13DE8">
            <w:r>
              <w:t>Incomplete history of patient data because it’s fragmented across different patients.</w:t>
            </w:r>
          </w:p>
        </w:tc>
        <w:tc>
          <w:tcPr>
            <w:tcW w:w="5050" w:type="dxa"/>
          </w:tcPr>
          <w:p w:rsidR="009E50A4" w:rsidRDefault="009E50A4" w:rsidP="009E50A4">
            <w:pPr>
              <w:pStyle w:val="ListParagraph"/>
              <w:numPr>
                <w:ilvl w:val="0"/>
                <w:numId w:val="6"/>
              </w:numPr>
              <w:ind w:left="802"/>
            </w:pPr>
            <w:r>
              <w:t xml:space="preserve">Resolve the patient duplication as described on check purpose </w:t>
            </w:r>
            <w:r w:rsidRPr="008545C9">
              <w:rPr>
                <w:b/>
              </w:rPr>
              <w:t>a</w:t>
            </w:r>
            <w:r>
              <w:t xml:space="preserve"> above</w:t>
            </w:r>
          </w:p>
          <w:p w:rsidR="009E50A4" w:rsidRDefault="009E50A4" w:rsidP="009E50A4">
            <w:pPr>
              <w:pStyle w:val="ListParagraph"/>
              <w:numPr>
                <w:ilvl w:val="0"/>
                <w:numId w:val="6"/>
              </w:numPr>
              <w:ind w:left="802"/>
            </w:pPr>
            <w:r>
              <w:t>Facility with support from WRP to correct using data from patient file</w:t>
            </w:r>
          </w:p>
          <w:p w:rsidR="00155BD5" w:rsidRDefault="00155BD5" w:rsidP="00155BD5">
            <w:pPr>
              <w:pStyle w:val="ListParagraph"/>
              <w:ind w:left="802"/>
            </w:pPr>
          </w:p>
        </w:tc>
      </w:tr>
      <w:tr w:rsidR="00155BD5" w:rsidRPr="007305E3" w:rsidTr="007305E3">
        <w:tc>
          <w:tcPr>
            <w:tcW w:w="475" w:type="dxa"/>
          </w:tcPr>
          <w:p w:rsidR="00155BD5" w:rsidRDefault="009E50A4" w:rsidP="00E13DE8">
            <w:r>
              <w:t>6</w:t>
            </w:r>
          </w:p>
        </w:tc>
        <w:tc>
          <w:tcPr>
            <w:tcW w:w="3265" w:type="dxa"/>
          </w:tcPr>
          <w:p w:rsidR="00155BD5" w:rsidRDefault="00FB7248" w:rsidP="00E13DE8">
            <w:r>
              <w:t>Identify integrity of patient laboratory data in the facility source database here after referred to as “facility live database”</w:t>
            </w:r>
          </w:p>
        </w:tc>
        <w:tc>
          <w:tcPr>
            <w:tcW w:w="1870" w:type="dxa"/>
          </w:tcPr>
          <w:p w:rsidR="00155BD5" w:rsidRDefault="00FB7248" w:rsidP="00E13DE8">
            <w:r>
              <w:t>Patient lab records entered on different patient identifiers following the duplication of patients</w:t>
            </w:r>
          </w:p>
          <w:p w:rsidR="00FB7248" w:rsidRDefault="00FB7248" w:rsidP="00FB7248">
            <w:r>
              <w:lastRenderedPageBreak/>
              <w:t xml:space="preserve">A CCC number </w:t>
            </w:r>
            <w:r w:rsidRPr="00304662">
              <w:rPr>
                <w:color w:val="FF0000"/>
              </w:rPr>
              <w:t xml:space="preserve">'148317769' </w:t>
            </w:r>
            <w:r w:rsidRPr="00304662">
              <w:t>was randomly selected</w:t>
            </w:r>
          </w:p>
          <w:p w:rsidR="00FB7248" w:rsidRDefault="00FB7248" w:rsidP="00FB7248"/>
          <w:p w:rsidR="00FB7248" w:rsidRDefault="00FB7248" w:rsidP="00FB7248">
            <w:r>
              <w:t xml:space="preserve">Refer to </w:t>
            </w:r>
            <w:bookmarkStart w:id="0" w:name="_GoBack"/>
            <w:r w:rsidRPr="00E34950">
              <w:rPr>
                <w:b/>
              </w:rPr>
              <w:t>query 6</w:t>
            </w:r>
            <w:bookmarkEnd w:id="0"/>
            <w:r>
              <w:t xml:space="preserve"> in the appendix section</w:t>
            </w:r>
          </w:p>
          <w:p w:rsidR="00FB7248" w:rsidRDefault="00FB7248" w:rsidP="00E13DE8"/>
        </w:tc>
        <w:tc>
          <w:tcPr>
            <w:tcW w:w="1870" w:type="dxa"/>
          </w:tcPr>
          <w:p w:rsidR="00155BD5" w:rsidRDefault="00390360" w:rsidP="00E13DE8">
            <w:r>
              <w:lastRenderedPageBreak/>
              <w:t>Laboratory entries were done on different patients given the CCC number is duplicated.</w:t>
            </w:r>
          </w:p>
        </w:tc>
        <w:tc>
          <w:tcPr>
            <w:tcW w:w="1870" w:type="dxa"/>
          </w:tcPr>
          <w:p w:rsidR="00155BD5" w:rsidRDefault="00390360" w:rsidP="00E13DE8">
            <w:r>
              <w:t>Incomplete history of patient data because it’s fragmented across different patients.</w:t>
            </w:r>
          </w:p>
        </w:tc>
        <w:tc>
          <w:tcPr>
            <w:tcW w:w="5050" w:type="dxa"/>
          </w:tcPr>
          <w:p w:rsidR="00390360" w:rsidRDefault="00390360" w:rsidP="00390360">
            <w:pPr>
              <w:pStyle w:val="ListParagraph"/>
              <w:numPr>
                <w:ilvl w:val="0"/>
                <w:numId w:val="13"/>
              </w:numPr>
              <w:ind w:left="802"/>
            </w:pPr>
            <w:r>
              <w:t xml:space="preserve">Resolve the patient duplication as described on check purpose </w:t>
            </w:r>
            <w:r w:rsidRPr="008545C9">
              <w:rPr>
                <w:b/>
              </w:rPr>
              <w:t>a</w:t>
            </w:r>
            <w:r>
              <w:t xml:space="preserve"> above</w:t>
            </w:r>
          </w:p>
          <w:p w:rsidR="00390360" w:rsidRDefault="00390360" w:rsidP="00390360">
            <w:pPr>
              <w:pStyle w:val="ListParagraph"/>
              <w:numPr>
                <w:ilvl w:val="0"/>
                <w:numId w:val="13"/>
              </w:numPr>
              <w:ind w:left="802"/>
            </w:pPr>
            <w:r>
              <w:t>Facility with support from WRP to correct using data from patient file</w:t>
            </w:r>
          </w:p>
          <w:p w:rsidR="00155BD5" w:rsidRDefault="00155BD5" w:rsidP="00390360"/>
        </w:tc>
      </w:tr>
    </w:tbl>
    <w:p w:rsidR="007305E3" w:rsidRPr="007305E3" w:rsidRDefault="007305E3" w:rsidP="00E13DE8"/>
    <w:p w:rsidR="00F21944" w:rsidRDefault="006C3261" w:rsidP="00F51402">
      <w:r>
        <w:rPr>
          <w:b/>
          <w:sz w:val="32"/>
          <w:szCs w:val="32"/>
        </w:rPr>
        <w:t xml:space="preserve"> </w:t>
      </w:r>
    </w:p>
    <w:p w:rsidR="00465615" w:rsidRDefault="00465615" w:rsidP="00F21944">
      <w:pPr>
        <w:rPr>
          <w:b/>
        </w:rPr>
      </w:pPr>
    </w:p>
    <w:p w:rsidR="00F51402" w:rsidRDefault="00F51402" w:rsidP="00F51402"/>
    <w:p w:rsidR="00F51402" w:rsidRPr="00BC22AE" w:rsidRDefault="00F51402" w:rsidP="00F51402"/>
    <w:p w:rsidR="00CE31B1" w:rsidRDefault="00CE31B1" w:rsidP="008545C9"/>
    <w:p w:rsidR="007305E3" w:rsidRDefault="007305E3" w:rsidP="007305E3"/>
    <w:p w:rsidR="007305E3" w:rsidRDefault="007305E3" w:rsidP="007305E3">
      <w:pPr>
        <w:sectPr w:rsidR="007305E3" w:rsidSect="007305E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7305E3" w:rsidRPr="007305E3" w:rsidRDefault="007305E3" w:rsidP="007305E3">
      <w:pPr>
        <w:rPr>
          <w:b/>
          <w:sz w:val="32"/>
          <w:szCs w:val="32"/>
        </w:rPr>
      </w:pPr>
      <w:r w:rsidRPr="007305E3">
        <w:rPr>
          <w:b/>
          <w:sz w:val="32"/>
          <w:szCs w:val="32"/>
        </w:rPr>
        <w:lastRenderedPageBreak/>
        <w:t>Appendix</w:t>
      </w:r>
    </w:p>
    <w:p w:rsidR="007305E3" w:rsidRPr="007305E3" w:rsidRDefault="007305E3" w:rsidP="007305E3">
      <w:pPr>
        <w:pStyle w:val="ListParagraph"/>
        <w:numPr>
          <w:ilvl w:val="0"/>
          <w:numId w:val="9"/>
        </w:numPr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305E3">
        <w:rPr>
          <w:b/>
        </w:rPr>
        <w:t>Query</w:t>
      </w:r>
      <w:r>
        <w:t xml:space="preserve">: </w:t>
      </w:r>
      <w:r w:rsidRPr="007305E3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</w:p>
    <w:p w:rsidR="007305E3" w:rsidRDefault="007305E3" w:rsidP="007305E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PatientEnrollmentID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'Number of records'</w:t>
      </w:r>
    </w:p>
    <w:p w:rsidR="007305E3" w:rsidRDefault="007305E3" w:rsidP="007305E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</w:p>
    <w:p w:rsidR="007305E3" w:rsidRDefault="007305E3" w:rsidP="007305E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mst_Patient</w:t>
      </w:r>
      <w:proofErr w:type="spellEnd"/>
    </w:p>
    <w:p w:rsidR="007305E3" w:rsidRDefault="007305E3" w:rsidP="007305E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</w:p>
    <w:p w:rsidR="007305E3" w:rsidRDefault="007305E3" w:rsidP="007305E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PatientEnrollmentID</w:t>
      </w:r>
      <w:proofErr w:type="spellEnd"/>
    </w:p>
    <w:p w:rsidR="007305E3" w:rsidRDefault="007305E3" w:rsidP="007305E3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HAVING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7305E3" w:rsidRDefault="007305E3" w:rsidP="007305E3">
      <w:pPr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</w:p>
    <w:p w:rsidR="00975BC6" w:rsidRDefault="007305E3" w:rsidP="00975BC6">
      <w:pPr>
        <w:ind w:left="450"/>
        <w:rPr>
          <w:rFonts w:ascii="Consolas" w:hAnsi="Consolas" w:cs="Consolas"/>
          <w:color w:val="FF00FF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ab/>
      </w:r>
      <w:r w:rsidRPr="007305E3">
        <w:rPr>
          <w:b/>
        </w:rPr>
        <w:t>Results</w:t>
      </w:r>
      <w:r w:rsidRPr="007305E3">
        <w:t>:</w:t>
      </w:r>
      <w:r w:rsidR="00390360">
        <w:rPr>
          <w:rFonts w:ascii="Consolas" w:hAnsi="Consolas" w:cs="Consolas"/>
          <w:color w:val="FF00FF"/>
          <w:sz w:val="19"/>
          <w:szCs w:val="19"/>
        </w:rPr>
        <w:t xml:space="preserve"> </w:t>
      </w:r>
    </w:p>
    <w:p w:rsidR="00975BC6" w:rsidRDefault="00975BC6" w:rsidP="00975BC6">
      <w:pPr>
        <w:ind w:left="450"/>
        <w:rPr>
          <w:rFonts w:ascii="Consolas" w:hAnsi="Consolas" w:cs="Consolas"/>
          <w:color w:val="FF00FF"/>
          <w:sz w:val="19"/>
          <w:szCs w:val="19"/>
        </w:rPr>
      </w:pPr>
    </w:p>
    <w:p w:rsidR="007305E3" w:rsidRPr="00390360" w:rsidRDefault="00975BC6" w:rsidP="00975BC6">
      <w:pPr>
        <w:ind w:left="450"/>
        <w:rPr>
          <w:rFonts w:ascii="Consolas" w:hAnsi="Consolas" w:cs="Consolas"/>
          <w:color w:val="FF00FF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ab/>
      </w:r>
      <w:r w:rsidR="007305E3">
        <w:rPr>
          <w:rFonts w:ascii="Consolas" w:hAnsi="Consolas" w:cs="Consolas"/>
          <w:color w:val="FF00FF"/>
          <w:sz w:val="19"/>
          <w:szCs w:val="19"/>
        </w:rPr>
        <w:tab/>
      </w:r>
      <w:r w:rsidR="007305E3">
        <w:rPr>
          <w:noProof/>
        </w:rPr>
        <w:drawing>
          <wp:inline distT="0" distB="0" distL="0" distR="0" wp14:anchorId="359F1F8E" wp14:editId="348A5C42">
            <wp:extent cx="4905375" cy="251141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54" t="50553" r="16138" b="7686"/>
                    <a:stretch/>
                  </pic:blipFill>
                  <pic:spPr bwMode="auto">
                    <a:xfrm>
                      <a:off x="0" y="0"/>
                      <a:ext cx="4905375" cy="251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5E3">
        <w:rPr>
          <w:rFonts w:ascii="Consolas" w:hAnsi="Consolas" w:cs="Consolas"/>
          <w:color w:val="FF00FF"/>
          <w:sz w:val="19"/>
          <w:szCs w:val="19"/>
        </w:rPr>
        <w:tab/>
      </w:r>
    </w:p>
    <w:p w:rsidR="007305E3" w:rsidRPr="00BC22AE" w:rsidRDefault="007305E3" w:rsidP="004452FA">
      <w:pPr>
        <w:pStyle w:val="ListParagraph"/>
      </w:pPr>
    </w:p>
    <w:p w:rsidR="00513708" w:rsidRDefault="00513708">
      <w:pPr>
        <w:rPr>
          <w:b/>
        </w:rPr>
      </w:pPr>
      <w:r>
        <w:rPr>
          <w:b/>
        </w:rPr>
        <w:br w:type="page"/>
      </w:r>
    </w:p>
    <w:p w:rsidR="004452FA" w:rsidRPr="004452FA" w:rsidRDefault="004452FA" w:rsidP="004452FA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2FA">
        <w:rPr>
          <w:b/>
        </w:rPr>
        <w:lastRenderedPageBreak/>
        <w:t>Query:</w:t>
      </w:r>
      <w: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with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dup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4452FA" w:rsidRPr="004452FA" w:rsidRDefault="004452FA" w:rsidP="004452FA">
      <w:pPr>
        <w:pStyle w:val="ListParagraph"/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PatientEnrollmentID</w:t>
      </w:r>
      <w:proofErr w:type="spellEnd"/>
      <w:proofErr w:type="gramStart"/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FF00FF"/>
          <w:sz w:val="19"/>
          <w:szCs w:val="19"/>
          <w:highlight w:val="white"/>
        </w:rPr>
        <w:t>min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RegistrationDate</w:t>
      </w:r>
      <w:proofErr w:type="spell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FF00FF"/>
          <w:sz w:val="19"/>
          <w:szCs w:val="19"/>
          <w:highlight w:val="white"/>
        </w:rPr>
        <w:t>min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RegistrationDate</w:t>
      </w:r>
      <w:proofErr w:type="spellEnd"/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minregdate</w:t>
      </w:r>
      <w:proofErr w:type="spellEnd"/>
    </w:p>
    <w:p w:rsidR="004452FA" w:rsidRPr="004452FA" w:rsidRDefault="004452FA" w:rsidP="004452FA">
      <w:pPr>
        <w:pStyle w:val="ListParagraph"/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Pr="004452FA"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RegistrationDate</w:t>
      </w:r>
      <w:proofErr w:type="spell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RegistrationDate</w:t>
      </w:r>
      <w:proofErr w:type="spellEnd"/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maxregdate</w:t>
      </w:r>
      <w:proofErr w:type="spell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mst_patient</w:t>
      </w:r>
      <w:proofErr w:type="spell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DeleteFlag</w:t>
      </w:r>
      <w:proofErr w:type="spell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PatientEnrollmentID</w:t>
      </w:r>
      <w:proofErr w:type="spellEnd"/>
    </w:p>
    <w:p w:rsidR="004452FA" w:rsidRPr="004452FA" w:rsidRDefault="004452FA" w:rsidP="004452FA">
      <w:pPr>
        <w:pStyle w:val="ListParagraph"/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4452FA" w:rsidRPr="004452FA" w:rsidRDefault="004452FA" w:rsidP="004452FA">
      <w:pPr>
        <w:pStyle w:val="ListParagraph"/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dup </w:t>
      </w:r>
    </w:p>
    <w:p w:rsidR="004452FA" w:rsidRPr="004452FA" w:rsidRDefault="004452FA" w:rsidP="004452FA">
      <w:pPr>
        <w:pStyle w:val="ListParagraph"/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gramEnd"/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minregdate</w:t>
      </w:r>
      <w:proofErr w:type="spell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maxregdate</w:t>
      </w:r>
      <w:proofErr w:type="spell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minregdate</w:t>
      </w:r>
      <w:proofErr w:type="spell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maxregdate</w:t>
      </w:r>
      <w:proofErr w:type="spell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4452FA" w:rsidRPr="004452FA" w:rsidRDefault="004452FA" w:rsidP="004452FA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proofErr w:type="gramEnd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FF00FF"/>
          <w:sz w:val="19"/>
          <w:szCs w:val="19"/>
          <w:highlight w:val="white"/>
        </w:rPr>
        <w:t>COALESCE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minregdate</w:t>
      </w:r>
      <w:proofErr w:type="spellEnd"/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maxregdate</w:t>
      </w:r>
      <w:proofErr w:type="spellEnd"/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452FA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4452FA">
        <w:rPr>
          <w:rFonts w:ascii="Consolas" w:hAnsi="Consolas" w:cs="Consolas"/>
          <w:color w:val="000000"/>
          <w:sz w:val="19"/>
          <w:szCs w:val="19"/>
          <w:highlight w:val="white"/>
        </w:rPr>
        <w:t>PatientEnrollmentID</w:t>
      </w:r>
      <w:proofErr w:type="spellEnd"/>
    </w:p>
    <w:p w:rsidR="00CE31B1" w:rsidRDefault="00CE31B1" w:rsidP="004452FA">
      <w:pPr>
        <w:pStyle w:val="ListParagraph"/>
      </w:pPr>
    </w:p>
    <w:p w:rsidR="004452FA" w:rsidRPr="004452FA" w:rsidRDefault="004452FA" w:rsidP="004452FA">
      <w:pPr>
        <w:pStyle w:val="ListParagraph"/>
        <w:rPr>
          <w:b/>
        </w:rPr>
      </w:pPr>
      <w:r w:rsidRPr="004452FA">
        <w:rPr>
          <w:b/>
        </w:rPr>
        <w:t>Results:</w:t>
      </w:r>
    </w:p>
    <w:p w:rsidR="004452FA" w:rsidRDefault="004452FA" w:rsidP="00975BC6">
      <w:pPr>
        <w:pStyle w:val="ListParagraph"/>
        <w:tabs>
          <w:tab w:val="left" w:pos="1260"/>
        </w:tabs>
        <w:ind w:left="1530"/>
      </w:pPr>
      <w:r>
        <w:tab/>
      </w:r>
      <w:r>
        <w:rPr>
          <w:noProof/>
        </w:rPr>
        <w:drawing>
          <wp:inline distT="0" distB="0" distL="0" distR="0" wp14:anchorId="39B70E26" wp14:editId="3EA6A7CA">
            <wp:extent cx="5184251" cy="2832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315" t="53178" r="16014" b="7691"/>
                    <a:stretch/>
                  </pic:blipFill>
                  <pic:spPr bwMode="auto">
                    <a:xfrm>
                      <a:off x="0" y="0"/>
                      <a:ext cx="5230107" cy="285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C59" w:rsidRDefault="00765C59" w:rsidP="004452FA">
      <w:pPr>
        <w:pStyle w:val="ListParagraph"/>
      </w:pPr>
    </w:p>
    <w:p w:rsidR="00513708" w:rsidRDefault="00513708">
      <w:pPr>
        <w:rPr>
          <w:b/>
        </w:rPr>
      </w:pPr>
      <w:r>
        <w:rPr>
          <w:b/>
        </w:rPr>
        <w:br w:type="page"/>
      </w:r>
    </w:p>
    <w:p w:rsidR="00026857" w:rsidRPr="00026857" w:rsidRDefault="00026857" w:rsidP="00026857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26857">
        <w:rPr>
          <w:b/>
        </w:rPr>
        <w:lastRenderedPageBreak/>
        <w:t>Query:</w:t>
      </w:r>
      <w:r>
        <w:t xml:space="preserve"> </w:t>
      </w:r>
      <w:r w:rsidRPr="00026857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 w:rsidRPr="00026857">
        <w:rPr>
          <w:rFonts w:ascii="Consolas" w:hAnsi="Consolas" w:cs="Consolas"/>
          <w:color w:val="0000FF"/>
          <w:sz w:val="19"/>
          <w:szCs w:val="19"/>
          <w:highlight w:val="white"/>
        </w:rPr>
        <w:t>with</w:t>
      </w:r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dup </w:t>
      </w:r>
      <w:r w:rsidRPr="00026857"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 w:rsidRPr="00026857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:rsidR="00026857" w:rsidRDefault="00026857" w:rsidP="00026857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PatientEnrollmentID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min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artstartdate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min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artstartdate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minstartdate</w:t>
      </w:r>
      <w:proofErr w:type="spellEnd"/>
    </w:p>
    <w:p w:rsidR="00026857" w:rsidRDefault="00026857" w:rsidP="00026857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artstartdate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artstartdate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maxstartdate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mst_patient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DeleteFlag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PatientEnrollmentID</w:t>
      </w:r>
      <w:proofErr w:type="spellEnd"/>
    </w:p>
    <w:p w:rsidR="00026857" w:rsidRDefault="00026857" w:rsidP="00026857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026857" w:rsidRDefault="00026857" w:rsidP="00026857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dup </w:t>
      </w:r>
    </w:p>
    <w:p w:rsidR="00026857" w:rsidRDefault="00026857" w:rsidP="00026857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minstartdate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maxstartdate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minstartdate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maxstartdate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026857" w:rsidRDefault="00026857" w:rsidP="00026857">
      <w:pPr>
        <w:ind w:left="144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COALESCE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minstartdate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maxstartdate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PatientEnrollmentID</w:t>
      </w:r>
      <w:proofErr w:type="spellEnd"/>
    </w:p>
    <w:p w:rsidR="00026857" w:rsidRDefault="00026857" w:rsidP="00026857">
      <w:pPr>
        <w:rPr>
          <w:b/>
        </w:rPr>
      </w:pPr>
      <w:r w:rsidRPr="00026857">
        <w:rPr>
          <w:b/>
        </w:rPr>
        <w:tab/>
        <w:t xml:space="preserve">Results: </w:t>
      </w:r>
    </w:p>
    <w:p w:rsidR="00026857" w:rsidRDefault="00026857" w:rsidP="00026857">
      <w:pPr>
        <w:ind w:left="1440"/>
        <w:rPr>
          <w:b/>
        </w:rPr>
      </w:pPr>
      <w:r>
        <w:rPr>
          <w:noProof/>
        </w:rPr>
        <w:drawing>
          <wp:inline distT="0" distB="0" distL="0" distR="0" wp14:anchorId="036FDBF3" wp14:editId="7555A1D0">
            <wp:extent cx="5548844" cy="2569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33" t="58753" r="16191" b="7164"/>
                    <a:stretch/>
                  </pic:blipFill>
                  <pic:spPr bwMode="auto">
                    <a:xfrm>
                      <a:off x="0" y="0"/>
                      <a:ext cx="5691521" cy="263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857" w:rsidRPr="00026857" w:rsidRDefault="00026857" w:rsidP="00026857">
      <w:pPr>
        <w:rPr>
          <w:b/>
        </w:rPr>
      </w:pPr>
    </w:p>
    <w:p w:rsidR="00513708" w:rsidRDefault="00513708">
      <w:pPr>
        <w:rPr>
          <w:b/>
        </w:rPr>
      </w:pPr>
      <w:r>
        <w:rPr>
          <w:b/>
        </w:rPr>
        <w:br w:type="page"/>
      </w:r>
    </w:p>
    <w:p w:rsidR="00026857" w:rsidRPr="00026857" w:rsidRDefault="00026857" w:rsidP="00026857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26857">
        <w:rPr>
          <w:b/>
        </w:rPr>
        <w:lastRenderedPageBreak/>
        <w:t>Query:</w:t>
      </w:r>
      <w:r>
        <w:t xml:space="preserve"> </w:t>
      </w:r>
      <w:r w:rsidRPr="00026857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26857"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>ptn_pharmacy_pk</w:t>
      </w:r>
      <w:proofErr w:type="spellEnd"/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26857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>ord_PatientPharmacyOrder</w:t>
      </w:r>
      <w:proofErr w:type="spellEnd"/>
    </w:p>
    <w:p w:rsidR="00026857" w:rsidRDefault="00026857" w:rsidP="00026857">
      <w:pPr>
        <w:pStyle w:val="ListParagraph"/>
        <w:ind w:firstLine="720"/>
        <w:rPr>
          <w:rFonts w:ascii="Consolas" w:hAnsi="Consolas" w:cs="Consolas"/>
          <w:color w:val="808080"/>
          <w:sz w:val="19"/>
          <w:szCs w:val="19"/>
        </w:rPr>
      </w:pPr>
      <w:proofErr w:type="gramStart"/>
      <w:r w:rsidRPr="00026857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gramEnd"/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>ptn_pharmacy_pk</w:t>
      </w:r>
      <w:proofErr w:type="spellEnd"/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26857"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26857"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 w:rsidRPr="00026857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026857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026857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>ptn_pharmacy_pk</w:t>
      </w:r>
      <w:proofErr w:type="spellEnd"/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026857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026857">
        <w:rPr>
          <w:rFonts w:ascii="Consolas" w:hAnsi="Consolas" w:cs="Consolas"/>
          <w:color w:val="000000"/>
          <w:sz w:val="19"/>
          <w:szCs w:val="19"/>
          <w:highlight w:val="white"/>
        </w:rPr>
        <w:t>dtl_PatientPharmacyOrder</w:t>
      </w:r>
      <w:proofErr w:type="spellEnd"/>
      <w:r w:rsidRPr="00026857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026857" w:rsidRDefault="00026857" w:rsidP="00026857">
      <w:pPr>
        <w:rPr>
          <w:b/>
        </w:rPr>
      </w:pPr>
      <w:r>
        <w:rPr>
          <w:rFonts w:ascii="Consolas" w:hAnsi="Consolas" w:cs="Consolas"/>
          <w:color w:val="808080"/>
          <w:sz w:val="19"/>
          <w:szCs w:val="19"/>
        </w:rPr>
        <w:tab/>
      </w:r>
      <w:r w:rsidRPr="00026857">
        <w:rPr>
          <w:b/>
        </w:rPr>
        <w:t>Results</w:t>
      </w:r>
      <w:r>
        <w:rPr>
          <w:b/>
        </w:rPr>
        <w:t xml:space="preserve">: </w:t>
      </w:r>
    </w:p>
    <w:p w:rsidR="00026857" w:rsidRDefault="00026857" w:rsidP="0002685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noProof/>
        </w:rPr>
        <w:drawing>
          <wp:inline distT="0" distB="0" distL="0" distR="0" wp14:anchorId="255FCD3F" wp14:editId="6751B8C9">
            <wp:extent cx="4824095" cy="252913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12" t="52568" r="15945" b="7114"/>
                    <a:stretch/>
                  </pic:blipFill>
                  <pic:spPr bwMode="auto">
                    <a:xfrm>
                      <a:off x="0" y="0"/>
                      <a:ext cx="4862692" cy="254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857" w:rsidRPr="00026857" w:rsidRDefault="00026857" w:rsidP="00026857">
      <w:pPr>
        <w:rPr>
          <w:rFonts w:ascii="Consolas" w:hAnsi="Consolas" w:cs="Consolas"/>
          <w:color w:val="808080"/>
          <w:sz w:val="19"/>
          <w:szCs w:val="19"/>
        </w:rPr>
      </w:pPr>
      <w:r>
        <w:rPr>
          <w:b/>
        </w:rPr>
        <w:tab/>
      </w:r>
    </w:p>
    <w:p w:rsidR="00026857" w:rsidRDefault="00026857" w:rsidP="00026857"/>
    <w:p w:rsidR="00513708" w:rsidRDefault="00513708">
      <w:pPr>
        <w:rPr>
          <w:b/>
        </w:rPr>
      </w:pPr>
      <w:r>
        <w:rPr>
          <w:b/>
        </w:rPr>
        <w:br w:type="page"/>
      </w:r>
    </w:p>
    <w:p w:rsidR="00155BD5" w:rsidRPr="00155BD5" w:rsidRDefault="00155BD5" w:rsidP="00155BD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55BD5">
        <w:rPr>
          <w:b/>
        </w:rPr>
        <w:lastRenderedPageBreak/>
        <w:t>Query:</w:t>
      </w:r>
      <w:r>
        <w:t xml:space="preserve"> </w:t>
      </w:r>
      <w:r w:rsidRPr="00155BD5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55BD5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55BD5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>mst_Patient</w:t>
      </w:r>
      <w:proofErr w:type="spellEnd"/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55BD5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>PatientEnrollmentID</w:t>
      </w:r>
      <w:proofErr w:type="spellEnd"/>
      <w:r w:rsidRPr="00155BD5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Pr="00155BD5">
        <w:rPr>
          <w:rFonts w:ascii="Consolas" w:hAnsi="Consolas" w:cs="Consolas"/>
          <w:color w:val="FF0000"/>
          <w:sz w:val="19"/>
          <w:szCs w:val="19"/>
          <w:highlight w:val="white"/>
        </w:rPr>
        <w:t>'148317769'</w:t>
      </w:r>
    </w:p>
    <w:p w:rsidR="00155BD5" w:rsidRPr="00155BD5" w:rsidRDefault="00155BD5" w:rsidP="00155BD5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155BD5"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  <w:proofErr w:type="gramEnd"/>
    </w:p>
    <w:p w:rsidR="00155BD5" w:rsidRPr="00155BD5" w:rsidRDefault="00155BD5" w:rsidP="00155BD5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155BD5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55BD5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55BD5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>ord_PatientPharmacyOrder</w:t>
      </w:r>
      <w:proofErr w:type="spellEnd"/>
    </w:p>
    <w:p w:rsidR="00155BD5" w:rsidRDefault="00155BD5" w:rsidP="00155BD5">
      <w:pPr>
        <w:pStyle w:val="ListParagraph"/>
        <w:ind w:firstLine="720"/>
        <w:rPr>
          <w:rFonts w:ascii="Consolas" w:hAnsi="Consolas" w:cs="Consolas"/>
          <w:color w:val="808080"/>
          <w:sz w:val="19"/>
          <w:szCs w:val="19"/>
        </w:rPr>
      </w:pPr>
      <w:proofErr w:type="gramStart"/>
      <w:r w:rsidRPr="00155BD5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gramEnd"/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>Ptn_Pk</w:t>
      </w:r>
      <w:proofErr w:type="spellEnd"/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155BD5"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 w:rsidRPr="00155BD5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155BD5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>7029</w:t>
      </w:r>
      <w:r w:rsidRPr="00155BD5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155BD5">
        <w:rPr>
          <w:rFonts w:ascii="Consolas" w:hAnsi="Consolas" w:cs="Consolas"/>
          <w:color w:val="000000"/>
          <w:sz w:val="19"/>
          <w:szCs w:val="19"/>
          <w:highlight w:val="white"/>
        </w:rPr>
        <w:t>25398</w:t>
      </w:r>
      <w:r w:rsidRPr="00155BD5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155BD5" w:rsidRDefault="00155BD5" w:rsidP="00155BD5">
      <w:pPr>
        <w:rPr>
          <w:b/>
        </w:rPr>
      </w:pPr>
      <w:r>
        <w:tab/>
      </w:r>
      <w:r w:rsidRPr="00155BD5">
        <w:rPr>
          <w:b/>
        </w:rPr>
        <w:t>Results:</w:t>
      </w:r>
    </w:p>
    <w:p w:rsidR="00155BD5" w:rsidRPr="00155BD5" w:rsidRDefault="00155BD5" w:rsidP="00AF5C1D">
      <w:pPr>
        <w:ind w:left="1440"/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3AD3DE54" wp14:editId="6D051262">
            <wp:extent cx="5432425" cy="2988842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32" t="44919" r="16132" b="7028"/>
                    <a:stretch/>
                  </pic:blipFill>
                  <pic:spPr bwMode="auto">
                    <a:xfrm>
                      <a:off x="0" y="0"/>
                      <a:ext cx="5432425" cy="298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BD5" w:rsidRDefault="00155BD5" w:rsidP="00155BD5">
      <w:pPr>
        <w:pStyle w:val="ListParagraph"/>
      </w:pPr>
    </w:p>
    <w:p w:rsidR="00513708" w:rsidRDefault="00513708">
      <w:r>
        <w:br w:type="page"/>
      </w:r>
    </w:p>
    <w:p w:rsidR="00FB7248" w:rsidRPr="00FB7248" w:rsidRDefault="00FB7248" w:rsidP="00FB7248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90360">
        <w:rPr>
          <w:b/>
        </w:rPr>
        <w:lastRenderedPageBreak/>
        <w:t>Query:</w:t>
      </w:r>
      <w:r>
        <w:t xml:space="preserve"> </w:t>
      </w:r>
      <w:r w:rsidRPr="00FB7248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B7248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B7248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>mst_Patient</w:t>
      </w:r>
      <w:proofErr w:type="spellEnd"/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B7248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>PatientEnrollmentID</w:t>
      </w:r>
      <w:proofErr w:type="spellEnd"/>
      <w:r w:rsidRPr="00FB7248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Pr="00FB7248">
        <w:rPr>
          <w:rFonts w:ascii="Consolas" w:hAnsi="Consolas" w:cs="Consolas"/>
          <w:color w:val="FF0000"/>
          <w:sz w:val="19"/>
          <w:szCs w:val="19"/>
          <w:highlight w:val="white"/>
        </w:rPr>
        <w:t>'148317769'</w:t>
      </w:r>
    </w:p>
    <w:p w:rsidR="00FB7248" w:rsidRPr="00FB7248" w:rsidRDefault="00FB7248" w:rsidP="00FB7248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FB7248"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  <w:proofErr w:type="gramEnd"/>
    </w:p>
    <w:p w:rsidR="00FB7248" w:rsidRPr="00FB7248" w:rsidRDefault="00FB7248" w:rsidP="00FB7248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FB7248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gramEnd"/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B7248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B7248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>ord_LabOrder</w:t>
      </w:r>
      <w:proofErr w:type="spellEnd"/>
    </w:p>
    <w:p w:rsidR="00FB7248" w:rsidRDefault="00FB7248" w:rsidP="00FB7248">
      <w:pPr>
        <w:pStyle w:val="ListParagraph"/>
        <w:ind w:firstLine="720"/>
        <w:rPr>
          <w:rFonts w:ascii="Consolas" w:hAnsi="Consolas" w:cs="Consolas"/>
          <w:color w:val="808080"/>
          <w:sz w:val="19"/>
          <w:szCs w:val="19"/>
        </w:rPr>
      </w:pPr>
      <w:proofErr w:type="gramStart"/>
      <w:r w:rsidRPr="00FB7248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gramEnd"/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>Ptn_Pk</w:t>
      </w:r>
      <w:proofErr w:type="spellEnd"/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B7248"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 w:rsidRPr="00FB7248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FB7248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>7029</w:t>
      </w:r>
      <w:r w:rsidRPr="00FB7248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FB7248">
        <w:rPr>
          <w:rFonts w:ascii="Consolas" w:hAnsi="Consolas" w:cs="Consolas"/>
          <w:color w:val="000000"/>
          <w:sz w:val="19"/>
          <w:szCs w:val="19"/>
          <w:highlight w:val="white"/>
        </w:rPr>
        <w:t>25398</w:t>
      </w:r>
      <w:r w:rsidRPr="00FB7248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FB7248" w:rsidRPr="00390360" w:rsidRDefault="00FB7248" w:rsidP="00FB7248">
      <w:pPr>
        <w:rPr>
          <w:b/>
        </w:rPr>
      </w:pPr>
      <w:r>
        <w:tab/>
      </w:r>
      <w:r w:rsidRPr="00390360">
        <w:rPr>
          <w:b/>
        </w:rPr>
        <w:t xml:space="preserve">Results: </w:t>
      </w:r>
    </w:p>
    <w:p w:rsidR="00FB7248" w:rsidRDefault="00FB7248" w:rsidP="00513708">
      <w:pPr>
        <w:ind w:left="810"/>
      </w:pPr>
      <w:r>
        <w:tab/>
      </w:r>
      <w:r>
        <w:rPr>
          <w:noProof/>
        </w:rPr>
        <w:drawing>
          <wp:inline distT="0" distB="0" distL="0" distR="0" wp14:anchorId="3176C1B1" wp14:editId="33F15F78">
            <wp:extent cx="4961255" cy="32199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345" t="42451" r="16080" b="7217"/>
                    <a:stretch/>
                  </pic:blipFill>
                  <pic:spPr bwMode="auto">
                    <a:xfrm>
                      <a:off x="0" y="0"/>
                      <a:ext cx="4988402" cy="323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27742E" w:rsidRDefault="0027742E" w:rsidP="00FB7248">
      <w:pPr>
        <w:pStyle w:val="ListParagraph"/>
      </w:pPr>
    </w:p>
    <w:sectPr w:rsidR="0027742E" w:rsidSect="00390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01E9B"/>
    <w:multiLevelType w:val="hybridMultilevel"/>
    <w:tmpl w:val="C0FE68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031452"/>
    <w:multiLevelType w:val="hybridMultilevel"/>
    <w:tmpl w:val="80A4B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C5912"/>
    <w:multiLevelType w:val="hybridMultilevel"/>
    <w:tmpl w:val="FEFA4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C00C9"/>
    <w:multiLevelType w:val="hybridMultilevel"/>
    <w:tmpl w:val="CE58B83E"/>
    <w:lvl w:ilvl="0" w:tplc="6D52408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305E5D"/>
    <w:multiLevelType w:val="hybridMultilevel"/>
    <w:tmpl w:val="CE58B83E"/>
    <w:lvl w:ilvl="0" w:tplc="6D52408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97749B"/>
    <w:multiLevelType w:val="hybridMultilevel"/>
    <w:tmpl w:val="438E2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43DD9"/>
    <w:multiLevelType w:val="hybridMultilevel"/>
    <w:tmpl w:val="CB8A15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816DC4"/>
    <w:multiLevelType w:val="hybridMultilevel"/>
    <w:tmpl w:val="A0C8C9E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C52329A"/>
    <w:multiLevelType w:val="hybridMultilevel"/>
    <w:tmpl w:val="A0C8C9E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B301394"/>
    <w:multiLevelType w:val="hybridMultilevel"/>
    <w:tmpl w:val="859C134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1926208"/>
    <w:multiLevelType w:val="hybridMultilevel"/>
    <w:tmpl w:val="859C134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27728F3"/>
    <w:multiLevelType w:val="hybridMultilevel"/>
    <w:tmpl w:val="859C134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B601924"/>
    <w:multiLevelType w:val="hybridMultilevel"/>
    <w:tmpl w:val="859C134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9"/>
  </w:num>
  <w:num w:numId="6">
    <w:abstractNumId w:val="11"/>
  </w:num>
  <w:num w:numId="7">
    <w:abstractNumId w:val="12"/>
  </w:num>
  <w:num w:numId="8">
    <w:abstractNumId w:val="5"/>
  </w:num>
  <w:num w:numId="9">
    <w:abstractNumId w:val="2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3A8"/>
    <w:rsid w:val="00002E4A"/>
    <w:rsid w:val="00010C08"/>
    <w:rsid w:val="00011AE3"/>
    <w:rsid w:val="00026857"/>
    <w:rsid w:val="00134BFD"/>
    <w:rsid w:val="00155BD5"/>
    <w:rsid w:val="0018408A"/>
    <w:rsid w:val="001B0460"/>
    <w:rsid w:val="001C3016"/>
    <w:rsid w:val="001D48F1"/>
    <w:rsid w:val="002444A7"/>
    <w:rsid w:val="00257CCC"/>
    <w:rsid w:val="0027700B"/>
    <w:rsid w:val="0027742E"/>
    <w:rsid w:val="00277E29"/>
    <w:rsid w:val="002A1824"/>
    <w:rsid w:val="002C07E2"/>
    <w:rsid w:val="002F3BDE"/>
    <w:rsid w:val="003065B0"/>
    <w:rsid w:val="00390360"/>
    <w:rsid w:val="003A7A50"/>
    <w:rsid w:val="003D3888"/>
    <w:rsid w:val="003F42E1"/>
    <w:rsid w:val="004452FA"/>
    <w:rsid w:val="00460482"/>
    <w:rsid w:val="00465615"/>
    <w:rsid w:val="00465B0F"/>
    <w:rsid w:val="004771A3"/>
    <w:rsid w:val="00494BDB"/>
    <w:rsid w:val="00513708"/>
    <w:rsid w:val="00547E11"/>
    <w:rsid w:val="00575492"/>
    <w:rsid w:val="005B348E"/>
    <w:rsid w:val="005D73F6"/>
    <w:rsid w:val="006134CB"/>
    <w:rsid w:val="006226D2"/>
    <w:rsid w:val="006C3261"/>
    <w:rsid w:val="006E136D"/>
    <w:rsid w:val="00715358"/>
    <w:rsid w:val="007305E3"/>
    <w:rsid w:val="00764897"/>
    <w:rsid w:val="00765C59"/>
    <w:rsid w:val="00770CDE"/>
    <w:rsid w:val="007C018C"/>
    <w:rsid w:val="007F31A8"/>
    <w:rsid w:val="0083494E"/>
    <w:rsid w:val="008545C9"/>
    <w:rsid w:val="009029C6"/>
    <w:rsid w:val="00975BC6"/>
    <w:rsid w:val="009E50A4"/>
    <w:rsid w:val="009E5573"/>
    <w:rsid w:val="00A05FF0"/>
    <w:rsid w:val="00A1523A"/>
    <w:rsid w:val="00A3733E"/>
    <w:rsid w:val="00AF5C1D"/>
    <w:rsid w:val="00B06631"/>
    <w:rsid w:val="00BB5FF5"/>
    <w:rsid w:val="00BC22AE"/>
    <w:rsid w:val="00C00334"/>
    <w:rsid w:val="00CB0917"/>
    <w:rsid w:val="00CE31B1"/>
    <w:rsid w:val="00D91425"/>
    <w:rsid w:val="00E13DE8"/>
    <w:rsid w:val="00E34950"/>
    <w:rsid w:val="00E467A1"/>
    <w:rsid w:val="00E7247A"/>
    <w:rsid w:val="00E913A8"/>
    <w:rsid w:val="00ED2E28"/>
    <w:rsid w:val="00F21944"/>
    <w:rsid w:val="00F51402"/>
    <w:rsid w:val="00FA3493"/>
    <w:rsid w:val="00FB7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DDE33C-66C6-46FF-81A3-EF120C25C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8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91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38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22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22AE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7305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860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63</cp:revision>
  <dcterms:created xsi:type="dcterms:W3CDTF">2018-11-21T11:20:00Z</dcterms:created>
  <dcterms:modified xsi:type="dcterms:W3CDTF">2018-11-21T13:34:00Z</dcterms:modified>
</cp:coreProperties>
</file>