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Opening Demo: One Trial Balance, Four Levels</w:t>
      </w:r>
    </w:p>
    <w:p>
      <w:pPr>
        <w:pStyle w:val="Heading1"/>
      </w:pPr>
      <w:r>
        <w:rPr>
          <w:i w:val="0"/>
        </w:rPr>
        <w:t>02 - The Opening Demo: One Trial Balance, Four Levels (35 minutes)</w:t>
      </w:r>
    </w:p>
    <w:p>
      <w:r>
        <w:rPr>
          <w:i w:val="0"/>
        </w:rPr>
        <w:t>One messy trial balance (</w:t>
      </w:r>
      <w:r>
        <w:rPr>
          <w:rFonts w:ascii="Consolas" w:hAnsi="Consolas"/>
          <w:i w:val="0"/>
        </w:rPr>
        <w:t>sample-data/trial_balance_current.csv</w:t>
      </w:r>
      <w:r>
        <w:rPr>
          <w:i w:val="0"/>
        </w:rPr>
        <w:t>), taken up the whole ladder live. This is the single most important 35 minutes of the event — it makes the Chat/Skills vs Cowork/Code contrast concrete before teams touch anything.</w:t>
      </w:r>
    </w:p>
    <w:p>
      <w:r>
        <w:rPr>
          <w:b/>
          <w:i w:val="0"/>
        </w:rPr>
        <w:t>The story to tell:</w:t>
      </w:r>
      <w:r>
        <w:rPr>
          <w:i w:val="0"/>
        </w:rPr>
        <w:t xml:space="preserve"> "Your junior staff just sent you this file. Inconsistent names, stray whitespace, debits and credits jammed into one signed column, and a couple of entries that don't belong. We're going to handle it four different ways, and each way teaches you a different thing Claude can be."</w:t>
      </w:r>
    </w:p>
    <w:p>
      <w:r>
        <w:rPr>
          <w:i w:val="0"/>
        </w:rPr>
        <w:t>Practice end to end and record a backup.</w:t>
      </w:r>
    </w:p>
    <w:p>
      <w:pPr>
        <w:pStyle w:val="Heading2"/>
      </w:pPr>
      <w:r>
        <w:rPr>
          <w:i w:val="0"/>
        </w:rPr>
        <w:t>Level 1 — Chat: the answer (~7 min)</w:t>
      </w:r>
    </w:p>
    <w:p>
      <w:r>
        <w:rPr>
          <w:i w:val="0"/>
        </w:rPr>
        <w:t>Open regular Claude chat. Paste 10-15 rows of the messy file directly into the message.</w:t>
      </w:r>
    </w:p>
    <w:p>
      <w:pPr>
        <w:spacing w:before="120" w:after="120"/>
        <w:ind w:left="576"/>
      </w:pPr>
      <w:r>
        <w:rPr>
          <w:i/>
        </w:rPr>
        <w:t>Here's an excerpt from a trial balance a junior staff member prepared. Identify everything wrong with it and explain each problem the way you'd explain it to the staff member so they learn.</w:t>
      </w:r>
    </w:p>
    <w:p>
      <w:r>
        <w:rPr>
          <w:b/>
          <w:i w:val="0"/>
        </w:rPr>
        <w:t>Point out:</w:t>
      </w:r>
      <w:r>
        <w:rPr>
          <w:i w:val="0"/>
        </w:rPr>
        <w:t xml:space="preserve"> no setup, no files, instant value — and its limit: you got an explanation, not a fixed file. Also ask the room: "Would you trust this without checking? Why not?" Plant the verification habit in minute one.</w:t>
      </w:r>
    </w:p>
    <w:p>
      <w:pPr>
        <w:pStyle w:val="Heading2"/>
      </w:pPr>
      <w:r>
        <w:rPr>
          <w:i w:val="0"/>
        </w:rPr>
        <w:t>Level 2 — Chat + Skill: the repeatable answer (~7 min)</w:t>
      </w:r>
    </w:p>
    <w:p>
      <w:pPr>
        <w:spacing w:before="120" w:after="120"/>
        <w:ind w:left="576"/>
      </w:pPr>
      <w:r>
        <w:rPr>
          <w:i/>
        </w:rPr>
        <w:t>Help me create a skill called "TB cleanup standards". Whenever I give Claude a trial balance, it must: standardize account names and numbers, split signed amounts into debit/credit columns, verify the TB balances, and always produce an Exceptions list documenting every change and why. No silent fixes, ever.</w:t>
      </w:r>
    </w:p>
    <w:p>
      <w:r>
        <w:rPr>
          <w:i w:val="0"/>
        </w:rPr>
        <w:t>Then paste the same excerpt again and watch the skill apply automatically.</w:t>
      </w:r>
    </w:p>
    <w:p>
      <w:r>
        <w:rPr>
          <w:b/>
          <w:i w:val="0"/>
        </w:rPr>
        <w:t>Point out:</w:t>
      </w:r>
      <w:r>
        <w:rPr>
          <w:i w:val="0"/>
        </w:rPr>
        <w:t xml:space="preserve"> the prompt you perfected is now an asset. Say the classroom line: </w:t>
      </w:r>
      <w:r>
        <w:rPr>
          <w:b/>
          <w:i w:val="0"/>
        </w:rPr>
        <w:t>"A skill is how you hand your prompting expertise to 40 students at once — or to yourself next semester."</w:t>
      </w:r>
      <w:r>
        <w:rPr>
          <w:i w:val="0"/>
        </w:rPr>
        <w:t xml:space="preserve"> This closes the "Chat &amp; Skills" half.</w:t>
      </w:r>
    </w:p>
    <w:p>
      <w:pPr>
        <w:pStyle w:val="Heading2"/>
      </w:pPr>
      <w:r>
        <w:rPr>
          <w:i w:val="0"/>
        </w:rPr>
        <w:t>Level 3 — Cowork: the deliverable (~10 min)</w:t>
      </w:r>
    </w:p>
    <w:p>
      <w:r>
        <w:rPr>
          <w:i w:val="0"/>
        </w:rPr>
        <w:t xml:space="preserve">Switch to Cowork. Attach the full </w:t>
      </w:r>
      <w:r>
        <w:rPr>
          <w:rFonts w:ascii="Consolas" w:hAnsi="Consolas"/>
          <w:i w:val="0"/>
        </w:rPr>
        <w:t>trial_balance_current.csv</w:t>
      </w:r>
      <w:r>
        <w:rPr>
          <w:i w:val="0"/>
        </w:rPr>
        <w:t>.</w:t>
      </w:r>
    </w:p>
    <w:p>
      <w:pPr>
        <w:spacing w:before="120" w:after="120"/>
        <w:ind w:left="576"/>
      </w:pPr>
      <w:r>
        <w:rPr>
          <w:i/>
        </w:rPr>
        <w:t>Clean up this trial balance following proper workpaper standards: trim whitespace, standardize account names to title case, fix inconsistent account numbers, split the signed Amount column into Debit and Credit. Verify it balances — if not, identify the suspicious entries. Output an Excel workbook with three tabs: Clean TB, Summary by Category, and Exceptions listing every change you made and why.</w:t>
      </w:r>
    </w:p>
    <w:p>
      <w:r>
        <w:rPr>
          <w:b/>
          <w:i w:val="0"/>
        </w:rPr>
        <w:t>Point out:</w:t>
      </w:r>
      <w:r>
        <w:rPr>
          <w:i w:val="0"/>
        </w:rPr>
        <w:t xml:space="preserve"> Claude is now </w:t>
      </w:r>
      <w:r>
        <w:rPr>
          <w:i/>
        </w:rPr>
        <w:t>doing</w:t>
      </w:r>
      <w:r>
        <w:rPr>
          <w:i w:val="0"/>
        </w:rPr>
        <w:t>, not just advising — it catches the planted duplicate and the out-of-balance entry, and the output is a real .xlsx you open live. This is the jump from "Chat &amp; Skills" to "Cowork."</w:t>
      </w:r>
    </w:p>
    <w:p>
      <w:r>
        <w:rPr>
          <w:b/>
          <w:i w:val="0"/>
        </w:rPr>
        <w:t>Optional flourish (if SEC connector is set up):</w:t>
      </w:r>
      <w:r>
        <w:rPr>
          <w:i w:val="0"/>
        </w:rPr>
        <w:t xml:space="preserve"> "And Cowork isn't limited to your files — it reaches live data too":</w:t>
      </w:r>
    </w:p>
    <w:p>
      <w:pPr>
        <w:spacing w:before="120" w:after="120"/>
        <w:ind w:left="576"/>
      </w:pPr>
      <w:r>
        <w:rPr>
          <w:i/>
        </w:rPr>
        <w:t>Using the SEC EDGAR tools, what was Deere &amp; Company's revenue for the last fiscal year? Include the source filing URL.</w:t>
      </w:r>
    </w:p>
    <w:p>
      <w:r>
        <w:rPr>
          <w:i w:val="0"/>
        </w:rPr>
        <w:t>Click the URL. "Not from memory — from the filing." This previews Challenge A.</w:t>
      </w:r>
    </w:p>
    <w:p>
      <w:pPr>
        <w:pStyle w:val="Heading2"/>
      </w:pPr>
      <w:r>
        <w:rPr>
          <w:i w:val="0"/>
        </w:rPr>
        <w:t>Level 4 — Cowork + Code: the machine (~10 min)</w:t>
      </w:r>
    </w:p>
    <w:p>
      <w:r>
        <w:rPr>
          <w:i w:val="0"/>
        </w:rPr>
        <w:t xml:space="preserve">Full script and talking points in </w:t>
      </w:r>
      <w:r>
        <w:rPr>
          <w:rFonts w:ascii="Consolas" w:hAnsi="Consolas"/>
          <w:i w:val="0"/>
        </w:rPr>
        <w:t>docs/02b-claude-code-demo.md</w:t>
      </w:r>
      <w:r>
        <w:rPr>
          <w:i w:val="0"/>
        </w:rPr>
        <w:t>. The short version, runnable in Cowork or Claude Code:</w:t>
      </w:r>
    </w:p>
    <w:p>
      <w:pPr>
        <w:spacing w:before="120" w:after="120"/>
        <w:ind w:left="576"/>
      </w:pPr>
      <w:r>
        <w:rPr>
          <w:i/>
        </w:rPr>
        <w:t>Write a Python script called monthly_variance.py that cleans any trial balance CSV like the one attached, verifies it balances, compares it to a prior period file, and writes the same three-tab Excel workbook. Run it on the two files in sample-data and show me the exceptions it found.</w:t>
      </w:r>
    </w:p>
    <w:p>
      <w:r>
        <w:rPr>
          <w:i w:val="0"/>
        </w:rPr>
        <w:t>Then the payoff — rerun it and time it.</w:t>
      </w:r>
    </w:p>
    <w:p>
      <w:r>
        <w:rPr>
          <w:b/>
          <w:i w:val="0"/>
        </w:rPr>
        <w:t>Say this line:</w:t>
      </w:r>
      <w:r>
        <w:rPr>
          <w:i w:val="0"/>
        </w:rPr>
        <w:t xml:space="preserve"> "A few minutes to build, two seconds to rerun. Next month-end: drop in the new file, run one command. Cowork gave you the answer; Code gave you the answer </w:t>
      </w:r>
      <w:r>
        <w:rPr>
          <w:b/>
          <w:i w:val="0"/>
        </w:rPr>
        <w:t>plus the machine</w:t>
      </w:r>
      <w:r>
        <w:rPr>
          <w:i w:val="0"/>
        </w:rPr>
        <w:t>."</w:t>
      </w:r>
    </w:p>
    <w:p>
      <w:pPr>
        <w:pStyle w:val="Heading2"/>
      </w:pPr>
      <w:r>
        <w:rPr>
          <w:i w:val="0"/>
        </w:rPr>
        <w:t>Recap slide before team 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i w:val="0"/>
              </w:rPr>
              <w:t>Level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</w:rPr>
              <w:t>You asked for...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</w:rPr>
              <w:t>You got...</w:t>
            </w:r>
          </w:p>
        </w:tc>
      </w:tr>
      <w:tr>
        <w:tc>
          <w:tcPr>
            <w:tcW w:type="dxa" w:w="3216"/>
          </w:tcPr>
          <w:p>
            <w:r>
              <w:rPr>
                <w:i w:val="0"/>
              </w:rPr>
              <w:t>1 Chat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an explanation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an answer</w:t>
            </w:r>
          </w:p>
        </w:tc>
      </w:tr>
      <w:tr>
        <w:tc>
          <w:tcPr>
            <w:tcW w:type="dxa" w:w="3216"/>
          </w:tcPr>
          <w:p>
            <w:r>
              <w:rPr>
                <w:i w:val="0"/>
              </w:rPr>
              <w:t>2 Skill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your standards, saved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repeatability</w:t>
            </w:r>
          </w:p>
        </w:tc>
      </w:tr>
      <w:tr>
        <w:tc>
          <w:tcPr>
            <w:tcW w:type="dxa" w:w="3216"/>
          </w:tcPr>
          <w:p>
            <w:r>
              <w:rPr>
                <w:i w:val="0"/>
              </w:rPr>
              <w:t>3 Cowork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the work done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a deliverable</w:t>
            </w:r>
          </w:p>
        </w:tc>
      </w:tr>
      <w:tr>
        <w:tc>
          <w:tcPr>
            <w:tcW w:type="dxa" w:w="3216"/>
          </w:tcPr>
          <w:p>
            <w:r>
              <w:rPr>
                <w:i w:val="0"/>
              </w:rPr>
              <w:t>4 Code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the tool itself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automation</w:t>
            </w:r>
          </w:p>
        </w:tc>
      </w:tr>
    </w:tbl>
    <w:p/>
    <w:p>
      <w:r>
        <w:rPr>
          <w:i w:val="0"/>
        </w:rPr>
        <w:t>"Your challenge ladders are exactly this, on your own pick of two problems. Climb as far as you can."</w:t>
      </w:r>
    </w:p>
    <w:p>
      <w:pPr>
        <w:pStyle w:val="Heading2"/>
      </w:pPr>
      <w:r>
        <w:rPr>
          <w:i w:val="0"/>
        </w:rPr>
        <w:t>If the network or MCP fails</w:t>
      </w:r>
    </w:p>
    <w:p>
      <w:pPr>
        <w:pStyle w:val="ListBullet"/>
      </w:pPr>
      <w:r>
        <w:rPr>
          <w:i w:val="0"/>
        </w:rPr>
        <w:t>Play the backup recording</w:t>
      </w:r>
    </w:p>
    <w:p>
      <w:pPr>
        <w:pStyle w:val="ListBullet"/>
      </w:pPr>
      <w:r>
        <w:rPr>
          <w:i w:val="0"/>
        </w:rPr>
        <w:t>Levels 1-3 on the trial balance need no connector at all — only the optional SEC flourish and Challenge A Levels 3-4 depend on it</w:t>
      </w:r>
    </w:p>
    <w:p>
      <w:pPr>
        <w:pStyle w:val="ListBullet"/>
      </w:pPr>
      <w:r>
        <w:rPr>
          <w:i w:val="0"/>
        </w:rPr>
        <w:t xml:space="preserve">Offline fallback for the SEC portion: walk through </w:t>
      </w:r>
      <w:r>
        <w:rPr>
          <w:rFonts w:ascii="Consolas" w:hAnsi="Consolas"/>
          <w:i w:val="0"/>
        </w:rPr>
        <w:t>sample-code/edgar_company_facts.py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