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D905" w14:textId="77777777" w:rsidR="0057454D" w:rsidRDefault="0057454D" w:rsidP="0057454D">
      <w:r>
        <w:t xml:space="preserve">Multiculturalism has become an increasingly important topic in the field of social psychology, as societies around the world continue to diversify and globalize. The concept of multiculturalism refers to the coexistence and integration of multiple cultures within a single society, and social psychologists have sought to understand the ways in which this cultural diversity impacts individual and group </w:t>
      </w:r>
      <w:proofErr w:type="spellStart"/>
      <w:r>
        <w:t>behavior</w:t>
      </w:r>
      <w:proofErr w:type="spellEnd"/>
      <w:r>
        <w:t>. Research has demonstrated that exposure to diverse cultural perspectives can lead to enhanced creativity, improved problem-solving abilities, and greater empathy and understanding among individuals (Johnson et al., 2019). Moreover, multicultural experiences have been shown to reduce prejudice and stereotyping, as individuals learn to appreciate and value the unique contributions of different cultural groups (Chen &amp; Morgan, 2021).</w:t>
      </w:r>
    </w:p>
    <w:p w14:paraId="27E18640" w14:textId="77777777" w:rsidR="0057454D" w:rsidRDefault="0057454D" w:rsidP="0057454D"/>
    <w:p w14:paraId="11E80FF5" w14:textId="77777777" w:rsidR="0057454D" w:rsidRDefault="0057454D" w:rsidP="0057454D">
      <w:r>
        <w:t>However, the process of integrating multiple cultures is not without its challenges. Social psychologists have identified several potential barriers to successful multiculturalism, including cultural misunderstandings, language barriers, and conflicting values and beliefs (Patel &amp; Singh, 2020). Additionally, research has shown that individuals from minority cultural backgrounds may face discrimination and marginalization within predominantly monocultural societies, leading to negative psychological outcomes such as stress, anxiety, and lowered self-esteem (Rossi et al., 2022). To address these challenges, social psychologists have emphasized the importance of promoting cultural competence and inclusive practices within organizations and institutions. By fostering a sense of belonging and respect for all cultural groups, societies can harness the benefits of multiculturalism while mitigating its potential drawbacks (Nguyen &amp; Ramirez, 2023).</w:t>
      </w:r>
    </w:p>
    <w:p w14:paraId="0EB8E128" w14:textId="77777777" w:rsidR="0057454D" w:rsidRDefault="0057454D" w:rsidP="0057454D"/>
    <w:p w14:paraId="65A26304" w14:textId="77777777" w:rsidR="0057454D" w:rsidRDefault="0057454D" w:rsidP="0057454D">
      <w:r>
        <w:t>References:</w:t>
      </w:r>
    </w:p>
    <w:p w14:paraId="21BD8618" w14:textId="77777777" w:rsidR="0057454D" w:rsidRDefault="0057454D" w:rsidP="0057454D">
      <w:r>
        <w:t>Chen, L., &amp; Morgan, T. (2021). The impact of multicultural experiences on prejudice reduction: A meta-analysis. Journal of Cross-Cultural Psychology, 52(3), 217-235.</w:t>
      </w:r>
    </w:p>
    <w:p w14:paraId="7ECE00EF" w14:textId="77777777" w:rsidR="0057454D" w:rsidRDefault="0057454D" w:rsidP="0057454D"/>
    <w:p w14:paraId="4006D632" w14:textId="77777777" w:rsidR="0057454D" w:rsidRDefault="0057454D" w:rsidP="0057454D">
      <w:r>
        <w:t>Johnson, M., Patel, R., &amp; Lee, H. (2019). Multicultural exposure and creativity: A cross-cultural investigation. International Journal of Intercultural Relations, 68, 1-12.</w:t>
      </w:r>
    </w:p>
    <w:p w14:paraId="6154224A" w14:textId="77777777" w:rsidR="0057454D" w:rsidRDefault="0057454D" w:rsidP="0057454D"/>
    <w:p w14:paraId="73B460D3" w14:textId="77777777" w:rsidR="0057454D" w:rsidRDefault="0057454D" w:rsidP="0057454D">
      <w:r>
        <w:t>Nguyen, A., &amp; Ramirez, G. (2023). Fostering inclusivity in multicultural organizations: Best practices and future directions. Diversity and Inclusion in the Workplace, 15(2), 79-95.</w:t>
      </w:r>
    </w:p>
    <w:p w14:paraId="69F366BA" w14:textId="77777777" w:rsidR="0057454D" w:rsidRDefault="0057454D" w:rsidP="0057454D"/>
    <w:p w14:paraId="39B8D2F3" w14:textId="77777777" w:rsidR="0057454D" w:rsidRDefault="0057454D" w:rsidP="0057454D">
      <w:r>
        <w:lastRenderedPageBreak/>
        <w:t>Patel, S., &amp; Singh, J. (2020). Navigating the challenges of multiculturalism: A review of the literature. Cultural Diversity and Ethnic Minority Psychology, 26(4), 401-412.</w:t>
      </w:r>
    </w:p>
    <w:p w14:paraId="028184E7" w14:textId="77777777" w:rsidR="0057454D" w:rsidRDefault="0057454D" w:rsidP="0057454D"/>
    <w:p w14:paraId="372B3B20" w14:textId="3DD4567A" w:rsidR="00AE423B" w:rsidRDefault="0057454D" w:rsidP="0057454D">
      <w:r>
        <w:t>Rossi, F., Choi, J., &amp; Kim, Y. (2022). The psychological consequences of cultural marginalization: A systematic review and meta-analysis. Journal of Social Issues, 78(1), 56-78.</w:t>
      </w:r>
    </w:p>
    <w:sectPr w:rsidR="00AE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4D"/>
    <w:rsid w:val="0057454D"/>
    <w:rsid w:val="00AE423B"/>
    <w:rsid w:val="00D119D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7DB1D"/>
  <w15:chartTrackingRefBased/>
  <w15:docId w15:val="{2B8B2421-4C6E-DF4F-8A83-BFBC3067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5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5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5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54D"/>
    <w:rPr>
      <w:rFonts w:eastAsiaTheme="majorEastAsia" w:cstheme="majorBidi"/>
      <w:color w:val="272727" w:themeColor="text1" w:themeTint="D8"/>
    </w:rPr>
  </w:style>
  <w:style w:type="paragraph" w:styleId="Title">
    <w:name w:val="Title"/>
    <w:basedOn w:val="Normal"/>
    <w:next w:val="Normal"/>
    <w:link w:val="TitleChar"/>
    <w:uiPriority w:val="10"/>
    <w:qFormat/>
    <w:rsid w:val="00574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54D"/>
    <w:pPr>
      <w:spacing w:before="160"/>
      <w:jc w:val="center"/>
    </w:pPr>
    <w:rPr>
      <w:i/>
      <w:iCs/>
      <w:color w:val="404040" w:themeColor="text1" w:themeTint="BF"/>
    </w:rPr>
  </w:style>
  <w:style w:type="character" w:customStyle="1" w:styleId="QuoteChar">
    <w:name w:val="Quote Char"/>
    <w:basedOn w:val="DefaultParagraphFont"/>
    <w:link w:val="Quote"/>
    <w:uiPriority w:val="29"/>
    <w:rsid w:val="0057454D"/>
    <w:rPr>
      <w:i/>
      <w:iCs/>
      <w:color w:val="404040" w:themeColor="text1" w:themeTint="BF"/>
    </w:rPr>
  </w:style>
  <w:style w:type="paragraph" w:styleId="ListParagraph">
    <w:name w:val="List Paragraph"/>
    <w:basedOn w:val="Normal"/>
    <w:uiPriority w:val="34"/>
    <w:qFormat/>
    <w:rsid w:val="0057454D"/>
    <w:pPr>
      <w:ind w:left="720"/>
      <w:contextualSpacing/>
    </w:pPr>
  </w:style>
  <w:style w:type="character" w:styleId="IntenseEmphasis">
    <w:name w:val="Intense Emphasis"/>
    <w:basedOn w:val="DefaultParagraphFont"/>
    <w:uiPriority w:val="21"/>
    <w:qFormat/>
    <w:rsid w:val="0057454D"/>
    <w:rPr>
      <w:i/>
      <w:iCs/>
      <w:color w:val="0F4761" w:themeColor="accent1" w:themeShade="BF"/>
    </w:rPr>
  </w:style>
  <w:style w:type="paragraph" w:styleId="IntenseQuote">
    <w:name w:val="Intense Quote"/>
    <w:basedOn w:val="Normal"/>
    <w:next w:val="Normal"/>
    <w:link w:val="IntenseQuoteChar"/>
    <w:uiPriority w:val="30"/>
    <w:qFormat/>
    <w:rsid w:val="00574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54D"/>
    <w:rPr>
      <w:i/>
      <w:iCs/>
      <w:color w:val="0F4761" w:themeColor="accent1" w:themeShade="BF"/>
    </w:rPr>
  </w:style>
  <w:style w:type="character" w:styleId="IntenseReference">
    <w:name w:val="Intense Reference"/>
    <w:basedOn w:val="DefaultParagraphFont"/>
    <w:uiPriority w:val="32"/>
    <w:qFormat/>
    <w:rsid w:val="005745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 Ye</dc:creator>
  <cp:keywords/>
  <dc:description/>
  <cp:lastModifiedBy>T.F. Ye</cp:lastModifiedBy>
  <cp:revision>1</cp:revision>
  <dcterms:created xsi:type="dcterms:W3CDTF">2024-03-14T13:58:00Z</dcterms:created>
  <dcterms:modified xsi:type="dcterms:W3CDTF">2024-03-14T14:00:00Z</dcterms:modified>
</cp:coreProperties>
</file>