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D3B1C"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《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  <w:lang w:val="en-US" w:eastAsia="zh-CN"/>
        </w:rPr>
        <w:t>企业级项目实战</w:t>
      </w: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》</w:t>
      </w:r>
    </w:p>
    <w:tbl>
      <w:tblPr>
        <w:tblStyle w:val="4"/>
        <w:tblpPr w:leftFromText="180" w:rightFromText="180" w:vertAnchor="text" w:horzAnchor="margin" w:tblpXSpec="center" w:tblpY="132"/>
        <w:tblOverlap w:val="never"/>
        <w:tblW w:w="90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30"/>
        <w:gridCol w:w="1130"/>
        <w:gridCol w:w="1130"/>
        <w:gridCol w:w="1205"/>
        <w:gridCol w:w="1282"/>
        <w:gridCol w:w="1189"/>
      </w:tblGrid>
      <w:tr w14:paraId="7B9DC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1ACA981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61989F2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  <w:t>一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9C38352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  <w:t>二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0137B2A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  <w:lang w:eastAsia="zh-Hans"/>
              </w:rPr>
              <w:t>三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DDD022F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  <w:lang w:eastAsia="zh-Hans"/>
              </w:rPr>
              <w:t>四</w:t>
            </w: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2A1D9C6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  <w:t>总分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5830DCD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  <w:t>批卷人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F79161F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  <w:t>审核人</w:t>
            </w:r>
          </w:p>
        </w:tc>
      </w:tr>
      <w:tr w14:paraId="07A88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FD65AA9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A0A6A50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3F112EF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49B8F5E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828C938">
            <w:pPr>
              <w:spacing w:before="120" w:after="120" w:line="360" w:lineRule="auto"/>
              <w:jc w:val="center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1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6C00F6E">
            <w:pPr>
              <w:spacing w:before="120" w:after="120" w:line="360" w:lineRule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A24938C">
            <w:pPr>
              <w:spacing w:before="120" w:after="120" w:line="360" w:lineRule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36FA5C1">
            <w:pPr>
              <w:spacing w:before="120" w:after="120" w:line="360" w:lineRule="auto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4"/>
                <w:szCs w:val="24"/>
                <w:highlight w:val="none"/>
              </w:rPr>
            </w:pPr>
          </w:p>
        </w:tc>
      </w:tr>
    </w:tbl>
    <w:p w14:paraId="0E7199CB">
      <w:pPr>
        <w:snapToGrid w:val="0"/>
        <w:spacing w:line="360" w:lineRule="auto"/>
        <w:ind w:firstLine="420" w:firstLineChars="0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highlight w:val="none"/>
        </w:rPr>
        <w:t>考试须知：</w:t>
      </w:r>
    </w:p>
    <w:p w14:paraId="4468712B">
      <w:pPr>
        <w:numPr>
          <w:ilvl w:val="0"/>
          <w:numId w:val="1"/>
        </w:numPr>
        <w:snapToGrid w:val="0"/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技能试卷满分100分；</w:t>
      </w:r>
    </w:p>
    <w:p w14:paraId="30B1D8BB">
      <w:pPr>
        <w:numPr>
          <w:ilvl w:val="0"/>
          <w:numId w:val="1"/>
        </w:numPr>
        <w:snapToGrid w:val="0"/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理论及技能试卷考试时间共计3小时30分钟，请合理安排考试时间；</w:t>
      </w:r>
    </w:p>
    <w:p w14:paraId="0CD452EB">
      <w:pPr>
        <w:numPr>
          <w:ilvl w:val="0"/>
          <w:numId w:val="1"/>
        </w:numPr>
        <w:snapToGrid w:val="0"/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开考前2分钟，开始录屏，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同时开启录音，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摄像头窗口放在屏幕的左上</w:t>
      </w:r>
    </w:p>
    <w:p w14:paraId="21FAB04E">
      <w:pPr>
        <w:numPr>
          <w:ilvl w:val="0"/>
          <w:numId w:val="0"/>
        </w:numPr>
        <w:snapToGrid w:val="0"/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角，录屏需要清晰看到面部表情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eastAsia="zh-CN"/>
        </w:rPr>
        <w:t>；</w:t>
      </w:r>
    </w:p>
    <w:p w14:paraId="6D4C8365">
      <w:pPr>
        <w:numPr>
          <w:ilvl w:val="0"/>
          <w:numId w:val="1"/>
        </w:numPr>
        <w:snapToGrid w:val="0"/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无录屏者一律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0分处理，必须是完整的考试录屏(只有单独录效果录屏</w:t>
      </w:r>
    </w:p>
    <w:p w14:paraId="2097C8EF">
      <w:pPr>
        <w:numPr>
          <w:ilvl w:val="0"/>
          <w:numId w:val="0"/>
        </w:numPr>
        <w:snapToGrid w:val="0"/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按0分处理)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录屏过程中不允许有暂停行为，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否则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按考试作弊处理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eastAsia="zh-CN"/>
        </w:rPr>
        <w:t>；</w:t>
      </w:r>
    </w:p>
    <w:p w14:paraId="4BB462B9">
      <w:pPr>
        <w:numPr>
          <w:ilvl w:val="0"/>
          <w:numId w:val="1"/>
        </w:numPr>
        <w:snapToGrid w:val="0"/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桌面必须有自己的学院、班级、姓名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eastAsia="zh-CN"/>
        </w:rPr>
        <w:t>；</w:t>
      </w:r>
    </w:p>
    <w:p w14:paraId="4DE059CF">
      <w:pPr>
        <w:numPr>
          <w:ilvl w:val="0"/>
          <w:numId w:val="1"/>
        </w:numPr>
        <w:snapToGrid w:val="0"/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试卷收发完毕，关闭与考试无关软件，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不允许使用编辑器，否则按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作弊处理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eastAsia="zh-CN"/>
        </w:rPr>
        <w:t>；</w:t>
      </w:r>
    </w:p>
    <w:p w14:paraId="07AB4556">
      <w:pPr>
        <w:numPr>
          <w:ilvl w:val="0"/>
          <w:numId w:val="1"/>
        </w:numPr>
        <w:snapToGrid w:val="0"/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技能题目必须新建项目，不允许在旧项目上实现（违反者一律0分）;</w:t>
      </w:r>
    </w:p>
    <w:p w14:paraId="182075B1">
      <w:pPr>
        <w:numPr>
          <w:ilvl w:val="0"/>
          <w:numId w:val="1"/>
        </w:numPr>
        <w:snapToGrid w:val="0"/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考试过程中，认真审题，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按时答题，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严禁作弊，请独立答题，有任何问</w:t>
      </w:r>
    </w:p>
    <w:p w14:paraId="4713D6E9">
      <w:pPr>
        <w:numPr>
          <w:ilvl w:val="0"/>
          <w:numId w:val="0"/>
        </w:numPr>
        <w:snapToGrid w:val="0"/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题请举手示意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eastAsia="zh-CN"/>
        </w:rPr>
        <w:t>；</w:t>
      </w:r>
    </w:p>
    <w:p w14:paraId="0262B5E2">
      <w:pPr>
        <w:numPr>
          <w:ilvl w:val="0"/>
          <w:numId w:val="1"/>
        </w:numPr>
        <w:snapToGrid w:val="0"/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考试完成后将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笔试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与机试文档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存入U盘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一并上交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U盘中只允许有自己</w:t>
      </w:r>
    </w:p>
    <w:p w14:paraId="778B01A1">
      <w:pPr>
        <w:numPr>
          <w:ilvl w:val="0"/>
          <w:numId w:val="0"/>
        </w:numPr>
        <w:snapToGrid w:val="0"/>
        <w:spacing w:line="360" w:lineRule="auto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考试的项目，否则按零分处理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eastAsia="zh-CN"/>
        </w:rPr>
        <w:t>；</w:t>
      </w:r>
    </w:p>
    <w:p w14:paraId="3209902D">
      <w:pPr>
        <w:numPr>
          <w:ilvl w:val="0"/>
          <w:numId w:val="1"/>
        </w:numPr>
        <w:snapToGrid w:val="0"/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4"/>
          <w:szCs w:val="24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不可百度搜索代码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不可查看资料、源代码；</w:t>
      </w:r>
    </w:p>
    <w:p w14:paraId="17ADEDC5">
      <w:pPr>
        <w:numPr>
          <w:ilvl w:val="0"/>
          <w:numId w:val="1"/>
        </w:numPr>
        <w:snapToGrid w:val="0"/>
        <w:spacing w:line="360" w:lineRule="auto"/>
        <w:ind w:left="420" w:leftChars="0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保存试卷和视频文件均为：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学院+班级+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</w:rPr>
        <w:t>姓名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highlight w:val="none"/>
          <w:lang w:val="en-US" w:eastAsia="zh-CN"/>
        </w:rPr>
        <w:t>+周考/月考。</w:t>
      </w:r>
    </w:p>
    <w:p w14:paraId="63E78C84">
      <w:pPr>
        <w:pStyle w:val="9"/>
        <w:numPr>
          <w:ilvl w:val="0"/>
          <w:numId w:val="0"/>
        </w:numPr>
        <w:spacing w:before="156" w:beforeLines="50" w:after="156" w:afterLines="50" w:line="400" w:lineRule="exact"/>
        <w:ind w:left="420" w:leftChars="0"/>
        <w:rPr>
          <w:rFonts w:ascii="宋体" w:hAnsi="宋体"/>
          <w:b/>
          <w:bCs/>
          <w:color w:val="auto"/>
          <w:sz w:val="24"/>
          <w:szCs w:val="21"/>
          <w:highlight w:val="none"/>
        </w:rPr>
      </w:pPr>
      <w:r>
        <w:rPr>
          <w:rFonts w:hint="eastAsia" w:ascii="宋体" w:hAnsi="宋体"/>
          <w:b/>
          <w:bCs/>
          <w:color w:val="auto"/>
          <w:sz w:val="24"/>
          <w:szCs w:val="21"/>
          <w:highlight w:val="none"/>
        </w:rPr>
        <w:t>案例完成要求：</w:t>
      </w:r>
    </w:p>
    <w:p w14:paraId="3A194397">
      <w:pPr>
        <w:pStyle w:val="9"/>
        <w:numPr>
          <w:ilvl w:val="0"/>
          <w:numId w:val="2"/>
        </w:numPr>
        <w:spacing w:before="156" w:beforeLines="50" w:after="156" w:afterLines="50" w:line="400" w:lineRule="exact"/>
        <w:ind w:left="420" w:leftChars="0" w:firstLine="420" w:firstLineChars="0"/>
        <w:rPr>
          <w:rFonts w:hint="eastAsia" w:ascii="宋体" w:hAnsi="宋体"/>
          <w:b/>
          <w:bCs/>
          <w:color w:val="auto"/>
          <w:sz w:val="24"/>
          <w:szCs w:val="21"/>
          <w:highlight w:val="none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szCs w:val="21"/>
          <w:highlight w:val="none"/>
          <w:lang w:val="en-US" w:eastAsia="zh-CN"/>
        </w:rPr>
        <w:t>后台（20分）</w:t>
      </w:r>
    </w:p>
    <w:p w14:paraId="00AF99DD">
      <w:pPr>
        <w:pStyle w:val="9"/>
        <w:numPr>
          <w:ilvl w:val="1"/>
          <w:numId w:val="3"/>
        </w:numPr>
        <w:spacing w:after="156" w:afterLines="50" w:line="15" w:lineRule="auto"/>
        <w:ind w:firstLine="1100" w:firstLineChars="500"/>
        <w:jc w:val="left"/>
        <w:rPr>
          <w:rFonts w:hint="default" w:ascii="宋体" w:hAnsi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登录接口实现，认证方式使用JWT（视频中展示，否则不得分）（5分）</w:t>
      </w:r>
    </w:p>
    <w:p w14:paraId="19B583D1">
      <w:pPr>
        <w:pStyle w:val="9"/>
        <w:numPr>
          <w:ilvl w:val="1"/>
          <w:numId w:val="3"/>
        </w:numPr>
        <w:spacing w:after="156" w:afterLines="50" w:line="15" w:lineRule="auto"/>
        <w:ind w:left="0" w:leftChars="0" w:firstLine="1100" w:firstLineChars="500"/>
        <w:jc w:val="left"/>
        <w:rPr>
          <w:rFonts w:hint="default" w:ascii="宋体" w:hAnsi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基于角色 获取 路由权限表（效果视频中展示，否则不得分）（10分）</w:t>
      </w:r>
    </w:p>
    <w:p w14:paraId="5BFF0003">
      <w:pPr>
        <w:pStyle w:val="9"/>
        <w:numPr>
          <w:ilvl w:val="1"/>
          <w:numId w:val="3"/>
        </w:numPr>
        <w:spacing w:after="156" w:afterLines="50" w:line="15" w:lineRule="auto"/>
        <w:ind w:left="0" w:leftChars="0" w:firstLine="1100" w:firstLineChars="500"/>
        <w:jc w:val="left"/>
        <w:rPr>
          <w:rFonts w:hint="default" w:ascii="宋体" w:hAnsi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编辑角色接口实现（5分）</w:t>
      </w:r>
    </w:p>
    <w:p w14:paraId="75E71123">
      <w:pPr>
        <w:pStyle w:val="9"/>
        <w:numPr>
          <w:ilvl w:val="0"/>
          <w:numId w:val="2"/>
        </w:numPr>
        <w:spacing w:before="156" w:beforeLines="50" w:after="156" w:afterLines="50" w:line="400" w:lineRule="exact"/>
        <w:ind w:left="420" w:leftChars="0" w:firstLine="420" w:firstLineChars="0"/>
        <w:rPr>
          <w:rFonts w:hint="default" w:ascii="宋体" w:hAnsi="宋体"/>
          <w:b/>
          <w:bCs/>
          <w:color w:val="auto"/>
          <w:sz w:val="24"/>
          <w:szCs w:val="21"/>
          <w:highlight w:val="none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4"/>
          <w:szCs w:val="21"/>
          <w:highlight w:val="none"/>
          <w:lang w:val="en-US" w:eastAsia="zh-CN"/>
        </w:rPr>
        <w:t>前端（80分）(利用vue实现)</w:t>
      </w:r>
    </w:p>
    <w:p w14:paraId="6467A1C4">
      <w:pPr>
        <w:pStyle w:val="9"/>
        <w:numPr>
          <w:ilvl w:val="0"/>
          <w:numId w:val="4"/>
        </w:numPr>
        <w:spacing w:after="156" w:afterLines="50" w:line="15" w:lineRule="auto"/>
        <w:ind w:left="418" w:leftChars="199" w:firstLine="418" w:firstLineChars="0"/>
        <w:jc w:val="left"/>
        <w:rPr>
          <w:rFonts w:ascii="宋体" w:hAnsi="宋体"/>
          <w:color w:val="auto"/>
          <w:sz w:val="22"/>
          <w:szCs w:val="22"/>
          <w:highlight w:val="none"/>
        </w:rPr>
      </w:pPr>
      <w:r>
        <w:rPr>
          <w:rFonts w:hint="eastAsia" w:ascii="宋体" w:hAnsi="宋体"/>
          <w:color w:val="auto"/>
          <w:sz w:val="22"/>
          <w:szCs w:val="22"/>
          <w:highlight w:val="none"/>
        </w:rPr>
        <w:t>项目的基本配置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（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30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分）</w:t>
      </w:r>
    </w:p>
    <w:p w14:paraId="368D1FD6">
      <w:pPr>
        <w:pStyle w:val="9"/>
        <w:numPr>
          <w:ilvl w:val="1"/>
          <w:numId w:val="5"/>
        </w:numPr>
        <w:spacing w:after="156" w:afterLines="50" w:line="15" w:lineRule="auto"/>
        <w:ind w:firstLine="1100" w:firstLineChars="500"/>
        <w:jc w:val="left"/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实现RBAC权限管理，根据用户的不同权限展示不同的左侧路由（10分）</w:t>
      </w:r>
    </w:p>
    <w:p w14:paraId="468B71BE">
      <w:pPr>
        <w:pStyle w:val="9"/>
        <w:numPr>
          <w:ilvl w:val="1"/>
          <w:numId w:val="5"/>
        </w:numPr>
        <w:spacing w:after="156" w:afterLines="50" w:line="15" w:lineRule="auto"/>
        <w:ind w:firstLine="1100" w:firstLineChars="500"/>
        <w:jc w:val="left"/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</w:rPr>
        <w:t>够按照需求配置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管理后台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首页 登录页面 欢迎页面路由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（5分）</w:t>
      </w:r>
    </w:p>
    <w:p w14:paraId="12EDE7A2">
      <w:pPr>
        <w:pStyle w:val="9"/>
        <w:spacing w:after="156" w:afterLines="50" w:line="15" w:lineRule="auto"/>
        <w:ind w:firstLine="1100" w:firstLineChars="500"/>
        <w:jc w:val="left"/>
        <w:rPr>
          <w:rFonts w:ascii="宋体" w:hAnsi="宋体"/>
          <w:color w:val="auto"/>
          <w:sz w:val="22"/>
          <w:szCs w:val="22"/>
          <w:highlight w:val="none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1</w:t>
      </w:r>
      <w:r>
        <w:rPr>
          <w:rFonts w:ascii="宋体" w:hAnsi="宋体"/>
          <w:color w:val="auto"/>
          <w:sz w:val="22"/>
          <w:szCs w:val="22"/>
          <w:highlight w:val="none"/>
        </w:rPr>
        <w:t xml:space="preserve">.2 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进行页面的鉴权，如果没有登录就不允许通过URL访问主页面（5分）</w:t>
      </w:r>
    </w:p>
    <w:p w14:paraId="1B0C9074">
      <w:pPr>
        <w:pStyle w:val="9"/>
        <w:spacing w:after="156" w:afterLines="50" w:line="15" w:lineRule="auto"/>
        <w:ind w:firstLine="1100" w:firstLineChars="500"/>
        <w:jc w:val="left"/>
        <w:rPr>
          <w:rFonts w:ascii="宋体" w:hAnsi="宋体"/>
          <w:color w:val="auto"/>
          <w:sz w:val="22"/>
          <w:szCs w:val="22"/>
          <w:highlight w:val="none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 xml:space="preserve">1.3 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登录功能的实现，按照返回值能够给出相应的提示 比如 用户名错 密码错 页面数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ab/>
      </w:r>
      <w:r>
        <w:rPr>
          <w:rFonts w:hint="eastAsia" w:ascii="宋体" w:hAnsi="宋体"/>
          <w:color w:val="auto"/>
          <w:sz w:val="22"/>
          <w:szCs w:val="22"/>
          <w:highlight w:val="none"/>
        </w:rPr>
        <w:t>据格式验证不通过不能提交</w:t>
      </w:r>
      <w:r>
        <w:rPr>
          <w:rFonts w:hint="eastAsia" w:ascii="宋体" w:hAnsi="宋体"/>
          <w:color w:val="auto"/>
          <w:sz w:val="22"/>
          <w:szCs w:val="22"/>
          <w:highlight w:val="none"/>
          <w:lang w:eastAsia="zh-CN"/>
        </w:rPr>
        <w:t>，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登录成功后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调转到欢迎页面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（5分）</w:t>
      </w:r>
    </w:p>
    <w:p w14:paraId="6976530E">
      <w:pPr>
        <w:pStyle w:val="9"/>
        <w:spacing w:after="156" w:afterLines="50" w:line="15" w:lineRule="auto"/>
        <w:ind w:firstLine="1100" w:firstLineChars="500"/>
        <w:jc w:val="left"/>
        <w:rPr>
          <w:rFonts w:hint="default" w:ascii="宋体" w:hAnsi="宋体" w:eastAsia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 xml:space="preserve">1.4 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能够实现左侧菜单的折叠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与展开（5分）</w:t>
      </w:r>
    </w:p>
    <w:p w14:paraId="21BCA69A">
      <w:pPr>
        <w:pStyle w:val="9"/>
        <w:tabs>
          <w:tab w:val="left" w:pos="5660"/>
          <w:tab w:val="left" w:pos="6159"/>
        </w:tabs>
        <w:spacing w:after="156" w:afterLines="50" w:line="15" w:lineRule="auto"/>
        <w:ind w:firstLine="418" w:firstLineChars="190"/>
        <w:jc w:val="left"/>
        <w:rPr>
          <w:rFonts w:hint="eastAsia" w:ascii="宋体" w:hAnsi="宋体"/>
          <w:color w:val="auto"/>
          <w:sz w:val="22"/>
          <w:szCs w:val="22"/>
          <w:highlight w:val="none"/>
        </w:rPr>
      </w:pPr>
      <w:r>
        <w:rPr>
          <w:rFonts w:hint="eastAsia" w:ascii="宋体" w:hAnsi="宋体"/>
          <w:color w:val="auto"/>
          <w:sz w:val="22"/>
          <w:szCs w:val="22"/>
          <w:highlight w:val="none"/>
        </w:rPr>
        <w:t xml:space="preserve">    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2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）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角色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管理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功能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（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50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分）</w:t>
      </w:r>
    </w:p>
    <w:p w14:paraId="5F6149C2">
      <w:pPr>
        <w:pStyle w:val="9"/>
        <w:spacing w:after="156" w:afterLines="50" w:line="15" w:lineRule="auto"/>
        <w:ind w:left="1056" w:firstLine="0" w:firstLineChars="0"/>
        <w:jc w:val="left"/>
        <w:rPr>
          <w:rFonts w:hint="eastAsia" w:ascii="宋体" w:hAnsi="宋体"/>
          <w:color w:val="auto"/>
          <w:sz w:val="22"/>
          <w:szCs w:val="22"/>
          <w:highlight w:val="none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2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 xml:space="preserve">.1 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实现页面中面包屑的动态展示（切换不同的子页面需要展示不同的面包屑）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（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5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分）</w:t>
      </w:r>
    </w:p>
    <w:p w14:paraId="355A74FF">
      <w:pPr>
        <w:pStyle w:val="9"/>
        <w:spacing w:after="156" w:afterLines="50" w:line="15" w:lineRule="auto"/>
        <w:ind w:left="1056" w:firstLine="0" w:firstLineChars="0"/>
        <w:jc w:val="left"/>
        <w:rPr>
          <w:rFonts w:ascii="宋体" w:hAnsi="宋体"/>
          <w:color w:val="auto"/>
          <w:sz w:val="22"/>
          <w:szCs w:val="22"/>
          <w:highlight w:val="none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2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.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2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 xml:space="preserve"> 点击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退出按钮实现退出登录，不登录不能进行后台管理页面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（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5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分）</w:t>
      </w:r>
    </w:p>
    <w:p w14:paraId="244556CE">
      <w:pPr>
        <w:pStyle w:val="9"/>
        <w:spacing w:after="156" w:afterLines="50" w:line="15" w:lineRule="auto"/>
        <w:ind w:left="1056" w:firstLine="0" w:firstLineChars="0"/>
        <w:jc w:val="left"/>
        <w:rPr>
          <w:rFonts w:hint="eastAsia" w:ascii="宋体" w:hAnsi="宋体"/>
          <w:color w:val="auto"/>
          <w:sz w:val="22"/>
          <w:szCs w:val="22"/>
          <w:highlight w:val="none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2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.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3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 xml:space="preserve"> 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点击左侧角色列表菜单跳转到角色列表模块页面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（5分）</w:t>
      </w:r>
    </w:p>
    <w:p w14:paraId="13FBDCD1">
      <w:pPr>
        <w:pStyle w:val="9"/>
        <w:numPr>
          <w:ilvl w:val="0"/>
          <w:numId w:val="0"/>
        </w:numPr>
        <w:spacing w:after="156" w:afterLines="50" w:line="15" w:lineRule="auto"/>
        <w:ind w:left="1056" w:leftChars="0"/>
        <w:jc w:val="left"/>
        <w:rPr>
          <w:rFonts w:hint="eastAsia" w:ascii="宋体" w:hAnsi="宋体"/>
          <w:color w:val="auto"/>
          <w:sz w:val="22"/>
          <w:szCs w:val="22"/>
          <w:highlight w:val="none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2.4 请完成角色列表数据的渲染功能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（</w:t>
      </w:r>
      <w:bookmarkStart w:id="0" w:name="_GoBack"/>
      <w:bookmarkEnd w:id="0"/>
      <w:r>
        <w:rPr>
          <w:rFonts w:hint="eastAsia" w:ascii="宋体" w:hAnsi="宋体"/>
          <w:color w:val="auto"/>
          <w:sz w:val="22"/>
          <w:szCs w:val="22"/>
          <w:highlight w:val="none"/>
        </w:rPr>
        <w:t>5分）</w:t>
      </w:r>
    </w:p>
    <w:p w14:paraId="52286A5A">
      <w:pPr>
        <w:pStyle w:val="9"/>
        <w:numPr>
          <w:ilvl w:val="0"/>
          <w:numId w:val="0"/>
        </w:numPr>
        <w:spacing w:after="156" w:afterLines="50" w:line="15" w:lineRule="auto"/>
        <w:ind w:left="1056" w:leftChars="0"/>
        <w:jc w:val="left"/>
        <w:rPr>
          <w:rFonts w:hint="eastAsia" w:ascii="宋体" w:hAnsi="宋体"/>
          <w:color w:val="auto"/>
          <w:sz w:val="22"/>
          <w:szCs w:val="22"/>
          <w:highlight w:val="none"/>
          <w:lang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2.5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 xml:space="preserve"> 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点击“添加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角色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”能够实现模态框的展示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，并且数据格式不正确不能提交</w:t>
      </w:r>
      <w:r>
        <w:rPr>
          <w:rFonts w:hint="eastAsia" w:ascii="宋体" w:hAnsi="宋体"/>
          <w:color w:val="auto"/>
          <w:sz w:val="22"/>
          <w:szCs w:val="22"/>
          <w:highlight w:val="none"/>
          <w:lang w:eastAsia="zh-CN"/>
        </w:rPr>
        <w:t>（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5分</w:t>
      </w:r>
      <w:r>
        <w:rPr>
          <w:rFonts w:hint="eastAsia" w:ascii="宋体" w:hAnsi="宋体"/>
          <w:color w:val="auto"/>
          <w:sz w:val="22"/>
          <w:szCs w:val="22"/>
          <w:highlight w:val="none"/>
          <w:lang w:eastAsia="zh-CN"/>
        </w:rPr>
        <w:t>）</w:t>
      </w:r>
    </w:p>
    <w:p w14:paraId="7128C48C">
      <w:pPr>
        <w:pStyle w:val="9"/>
        <w:numPr>
          <w:ilvl w:val="0"/>
          <w:numId w:val="0"/>
        </w:numPr>
        <w:spacing w:after="156" w:afterLines="50" w:line="15" w:lineRule="auto"/>
        <w:ind w:left="1056" w:leftChars="0"/>
        <w:jc w:val="left"/>
        <w:rPr>
          <w:rFonts w:hint="eastAsia" w:ascii="宋体" w:hAnsi="宋体"/>
          <w:color w:val="auto"/>
          <w:sz w:val="22"/>
          <w:szCs w:val="22"/>
          <w:highlight w:val="none"/>
          <w:lang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 xml:space="preserve">2.6 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实现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角色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的添加，并且添加完成后，关闭模态框</w:t>
      </w:r>
      <w:r>
        <w:rPr>
          <w:rFonts w:hint="eastAsia" w:ascii="宋体" w:hAnsi="宋体"/>
          <w:color w:val="auto"/>
          <w:sz w:val="22"/>
          <w:szCs w:val="22"/>
          <w:highlight w:val="none"/>
          <w:lang w:eastAsia="zh-CN"/>
        </w:rPr>
        <w:t>（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5分</w:t>
      </w:r>
      <w:r>
        <w:rPr>
          <w:rFonts w:hint="eastAsia" w:ascii="宋体" w:hAnsi="宋体"/>
          <w:color w:val="auto"/>
          <w:sz w:val="22"/>
          <w:szCs w:val="22"/>
          <w:highlight w:val="none"/>
          <w:lang w:eastAsia="zh-CN"/>
        </w:rPr>
        <w:t>）</w:t>
      </w:r>
    </w:p>
    <w:p w14:paraId="11299E1A">
      <w:pPr>
        <w:pStyle w:val="9"/>
        <w:numPr>
          <w:ilvl w:val="0"/>
          <w:numId w:val="0"/>
        </w:numPr>
        <w:spacing w:after="156" w:afterLines="50" w:line="15" w:lineRule="auto"/>
        <w:ind w:left="1056" w:leftChars="0"/>
        <w:jc w:val="left"/>
        <w:rPr>
          <w:rFonts w:hint="eastAsia" w:ascii="宋体" w:hAnsi="宋体"/>
          <w:color w:val="auto"/>
          <w:sz w:val="22"/>
          <w:szCs w:val="22"/>
          <w:highlight w:val="none"/>
          <w:lang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 xml:space="preserve">2.7 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实现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用户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的删除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功能</w:t>
      </w:r>
      <w:r>
        <w:rPr>
          <w:rFonts w:hint="eastAsia" w:ascii="宋体" w:hAnsi="宋体"/>
          <w:color w:val="auto"/>
          <w:sz w:val="22"/>
          <w:szCs w:val="22"/>
          <w:highlight w:val="none"/>
        </w:rPr>
        <w:t>，并且要有是否“确定要删除的提示”点击确定删除 点击取消 操作取消</w:t>
      </w:r>
      <w:r>
        <w:rPr>
          <w:rFonts w:hint="eastAsia" w:ascii="宋体" w:hAnsi="宋体"/>
          <w:color w:val="auto"/>
          <w:sz w:val="22"/>
          <w:szCs w:val="22"/>
          <w:highlight w:val="none"/>
          <w:lang w:eastAsia="zh-CN"/>
        </w:rPr>
        <w:t>（</w:t>
      </w: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5分</w:t>
      </w:r>
      <w:r>
        <w:rPr>
          <w:rFonts w:hint="eastAsia" w:ascii="宋体" w:hAnsi="宋体"/>
          <w:color w:val="auto"/>
          <w:sz w:val="22"/>
          <w:szCs w:val="22"/>
          <w:highlight w:val="none"/>
          <w:lang w:eastAsia="zh-CN"/>
        </w:rPr>
        <w:t>）</w:t>
      </w:r>
    </w:p>
    <w:p w14:paraId="4F9C2E9A">
      <w:pPr>
        <w:pStyle w:val="9"/>
        <w:numPr>
          <w:ilvl w:val="0"/>
          <w:numId w:val="0"/>
        </w:numPr>
        <w:spacing w:after="156" w:afterLines="50" w:line="15" w:lineRule="auto"/>
        <w:ind w:left="1056" w:leftChars="0"/>
        <w:jc w:val="left"/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2.8 角色列表中点击分配权限能够为其角色动态的分配权限，且只有超级管理员有权限访问这个按钮，其他的用户点击弹出提升没有权限访问（5分）</w:t>
      </w:r>
    </w:p>
    <w:p w14:paraId="79D7B50A">
      <w:pPr>
        <w:pStyle w:val="9"/>
        <w:numPr>
          <w:ilvl w:val="0"/>
          <w:numId w:val="0"/>
        </w:numPr>
        <w:spacing w:after="156" w:afterLines="50" w:line="15" w:lineRule="auto"/>
        <w:ind w:left="1056" w:leftChars="0"/>
        <w:jc w:val="left"/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2.9 要求更改权限后重新登录，查看分配好的用户权限是否和路由列表向对应（5分）</w:t>
      </w:r>
    </w:p>
    <w:p w14:paraId="003CE881">
      <w:pPr>
        <w:pStyle w:val="9"/>
        <w:numPr>
          <w:ilvl w:val="0"/>
          <w:numId w:val="0"/>
        </w:numPr>
        <w:spacing w:after="156" w:afterLines="50" w:line="15" w:lineRule="auto"/>
        <w:ind w:left="1056" w:leftChars="0"/>
        <w:jc w:val="left"/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宋体" w:hAnsi="宋体"/>
          <w:color w:val="auto"/>
          <w:sz w:val="22"/>
          <w:szCs w:val="22"/>
          <w:highlight w:val="none"/>
          <w:lang w:val="en-US" w:eastAsia="zh-CN"/>
        </w:rPr>
        <w:t>2.10 点击编辑按钮弹出编辑表单，实现表单回填，并且修改数据（5分）</w:t>
      </w:r>
    </w:p>
    <w:p w14:paraId="025BBDAB">
      <w:pPr>
        <w:pStyle w:val="9"/>
        <w:numPr>
          <w:ilvl w:val="0"/>
          <w:numId w:val="0"/>
        </w:numPr>
        <w:spacing w:after="156" w:afterLines="50" w:line="15" w:lineRule="auto"/>
        <w:ind w:left="1056" w:leftChars="0"/>
        <w:jc w:val="left"/>
        <w:rPr>
          <w:rFonts w:hint="default" w:ascii="宋体" w:hAnsi="宋体"/>
          <w:color w:val="auto"/>
          <w:sz w:val="22"/>
          <w:szCs w:val="22"/>
          <w:highlight w:val="none"/>
          <w:lang w:val="en-US" w:eastAsia="zh-CN"/>
        </w:rPr>
      </w:pPr>
    </w:p>
    <w:sectPr>
      <w:footerReference r:id="rId3" w:type="default"/>
      <w:pgSz w:w="11906" w:h="16838"/>
      <w:pgMar w:top="1440" w:right="1077" w:bottom="851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685F64">
    <w:pPr>
      <w:pStyle w:val="3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5</w:t>
    </w:r>
    <w:r>
      <w:rPr>
        <w:b/>
        <w:sz w:val="24"/>
        <w:szCs w:val="24"/>
      </w:rPr>
      <w:fldChar w:fldCharType="end"/>
    </w:r>
  </w:p>
  <w:p w14:paraId="68FEB54A"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831E9F"/>
    <w:multiLevelType w:val="singleLevel"/>
    <w:tmpl w:val="97831E9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5666959"/>
    <w:multiLevelType w:val="multilevel"/>
    <w:tmpl w:val="F566695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13767D02"/>
    <w:multiLevelType w:val="multilevel"/>
    <w:tmpl w:val="13767D0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EA824FF"/>
    <w:multiLevelType w:val="singleLevel"/>
    <w:tmpl w:val="2EA82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8D099A1"/>
    <w:multiLevelType w:val="singleLevel"/>
    <w:tmpl w:val="58D099A1"/>
    <w:lvl w:ilvl="0" w:tentative="0">
      <w:start w:val="1"/>
      <w:numFmt w:val="decimal"/>
      <w:suff w:val="nothing"/>
      <w:lvlText w:val="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NzhmYTRhMmJhNTYwZTNhYzYwMjQxMWZkMGE5MDgifQ=="/>
  </w:docVars>
  <w:rsids>
    <w:rsidRoot w:val="009B1569"/>
    <w:rsid w:val="000510D9"/>
    <w:rsid w:val="00077F6E"/>
    <w:rsid w:val="0010129C"/>
    <w:rsid w:val="00107352"/>
    <w:rsid w:val="001246D9"/>
    <w:rsid w:val="001D3B2A"/>
    <w:rsid w:val="001F55DE"/>
    <w:rsid w:val="00225291"/>
    <w:rsid w:val="00257B5B"/>
    <w:rsid w:val="00287624"/>
    <w:rsid w:val="002C5377"/>
    <w:rsid w:val="00310534"/>
    <w:rsid w:val="00351337"/>
    <w:rsid w:val="00382330"/>
    <w:rsid w:val="003908D7"/>
    <w:rsid w:val="00396554"/>
    <w:rsid w:val="00426C17"/>
    <w:rsid w:val="0042772C"/>
    <w:rsid w:val="00430055"/>
    <w:rsid w:val="004328A5"/>
    <w:rsid w:val="0045667D"/>
    <w:rsid w:val="00457862"/>
    <w:rsid w:val="00461F10"/>
    <w:rsid w:val="00480AB2"/>
    <w:rsid w:val="005076E9"/>
    <w:rsid w:val="00526A17"/>
    <w:rsid w:val="005C0B9C"/>
    <w:rsid w:val="005D0996"/>
    <w:rsid w:val="005D79A5"/>
    <w:rsid w:val="00602031"/>
    <w:rsid w:val="00664052"/>
    <w:rsid w:val="00683FFD"/>
    <w:rsid w:val="006A6890"/>
    <w:rsid w:val="00711A3E"/>
    <w:rsid w:val="0085224F"/>
    <w:rsid w:val="00855F37"/>
    <w:rsid w:val="00894F43"/>
    <w:rsid w:val="008D1124"/>
    <w:rsid w:val="008D5B8A"/>
    <w:rsid w:val="009B1569"/>
    <w:rsid w:val="009E65DB"/>
    <w:rsid w:val="009F6909"/>
    <w:rsid w:val="00A11961"/>
    <w:rsid w:val="00A95ED5"/>
    <w:rsid w:val="00AB0C95"/>
    <w:rsid w:val="00AD7DA0"/>
    <w:rsid w:val="00AE747E"/>
    <w:rsid w:val="00B436A5"/>
    <w:rsid w:val="00B46289"/>
    <w:rsid w:val="00B55473"/>
    <w:rsid w:val="00B7152C"/>
    <w:rsid w:val="00BA13B4"/>
    <w:rsid w:val="00BC63BB"/>
    <w:rsid w:val="00C21F8D"/>
    <w:rsid w:val="00C55BAA"/>
    <w:rsid w:val="00CC1DFB"/>
    <w:rsid w:val="00CD5EC9"/>
    <w:rsid w:val="00D05656"/>
    <w:rsid w:val="00D140D1"/>
    <w:rsid w:val="00E26DC0"/>
    <w:rsid w:val="00E37F21"/>
    <w:rsid w:val="00E75A98"/>
    <w:rsid w:val="00E77762"/>
    <w:rsid w:val="00E95C00"/>
    <w:rsid w:val="00F01AF8"/>
    <w:rsid w:val="00F21E94"/>
    <w:rsid w:val="00F24665"/>
    <w:rsid w:val="00F3602B"/>
    <w:rsid w:val="00F36BAE"/>
    <w:rsid w:val="00FC06E4"/>
    <w:rsid w:val="0145178F"/>
    <w:rsid w:val="017067CD"/>
    <w:rsid w:val="01981129"/>
    <w:rsid w:val="03E47AB9"/>
    <w:rsid w:val="041119BC"/>
    <w:rsid w:val="04FD4774"/>
    <w:rsid w:val="0543026B"/>
    <w:rsid w:val="057D70BF"/>
    <w:rsid w:val="0754406A"/>
    <w:rsid w:val="086F0CBD"/>
    <w:rsid w:val="08AD3B0F"/>
    <w:rsid w:val="08F74956"/>
    <w:rsid w:val="09102598"/>
    <w:rsid w:val="09127975"/>
    <w:rsid w:val="09D62F27"/>
    <w:rsid w:val="0A7E4C41"/>
    <w:rsid w:val="0ACF49FE"/>
    <w:rsid w:val="0B0100E0"/>
    <w:rsid w:val="0B963019"/>
    <w:rsid w:val="0CBB5EFF"/>
    <w:rsid w:val="0CD20366"/>
    <w:rsid w:val="0D4D4F4D"/>
    <w:rsid w:val="0E7966A9"/>
    <w:rsid w:val="0EE61074"/>
    <w:rsid w:val="0F4B670A"/>
    <w:rsid w:val="0F68133A"/>
    <w:rsid w:val="1022080E"/>
    <w:rsid w:val="11183BD8"/>
    <w:rsid w:val="112D7F16"/>
    <w:rsid w:val="11E24223"/>
    <w:rsid w:val="12283C55"/>
    <w:rsid w:val="12EC410F"/>
    <w:rsid w:val="1344181A"/>
    <w:rsid w:val="14881952"/>
    <w:rsid w:val="14886A34"/>
    <w:rsid w:val="15DA0493"/>
    <w:rsid w:val="15E56FB8"/>
    <w:rsid w:val="16DB0332"/>
    <w:rsid w:val="17B00CB0"/>
    <w:rsid w:val="17F023BC"/>
    <w:rsid w:val="17F870E6"/>
    <w:rsid w:val="187A34A3"/>
    <w:rsid w:val="18E81813"/>
    <w:rsid w:val="190B3963"/>
    <w:rsid w:val="196D4E7F"/>
    <w:rsid w:val="1A8E3755"/>
    <w:rsid w:val="1AA76E71"/>
    <w:rsid w:val="1AB67E99"/>
    <w:rsid w:val="1AF47500"/>
    <w:rsid w:val="1B3C76D3"/>
    <w:rsid w:val="1B5C10ED"/>
    <w:rsid w:val="1CDC69C5"/>
    <w:rsid w:val="1DED3012"/>
    <w:rsid w:val="1DFF3785"/>
    <w:rsid w:val="1E25462F"/>
    <w:rsid w:val="1E941D61"/>
    <w:rsid w:val="1F7C10AE"/>
    <w:rsid w:val="201158AB"/>
    <w:rsid w:val="205C728E"/>
    <w:rsid w:val="20BF5F65"/>
    <w:rsid w:val="20D54D86"/>
    <w:rsid w:val="226B6C2C"/>
    <w:rsid w:val="22C67D17"/>
    <w:rsid w:val="2308180D"/>
    <w:rsid w:val="23F80322"/>
    <w:rsid w:val="241972F7"/>
    <w:rsid w:val="24644BD8"/>
    <w:rsid w:val="24C607C1"/>
    <w:rsid w:val="25307DF7"/>
    <w:rsid w:val="2537612C"/>
    <w:rsid w:val="25506A1A"/>
    <w:rsid w:val="255C221E"/>
    <w:rsid w:val="258A7122"/>
    <w:rsid w:val="26104201"/>
    <w:rsid w:val="26224F54"/>
    <w:rsid w:val="268D1218"/>
    <w:rsid w:val="269A0129"/>
    <w:rsid w:val="27644FBA"/>
    <w:rsid w:val="278968EA"/>
    <w:rsid w:val="27FA302F"/>
    <w:rsid w:val="286946DF"/>
    <w:rsid w:val="28B957E7"/>
    <w:rsid w:val="28C21823"/>
    <w:rsid w:val="28E25B30"/>
    <w:rsid w:val="2AB60CAC"/>
    <w:rsid w:val="2BD60D09"/>
    <w:rsid w:val="2CFD3922"/>
    <w:rsid w:val="2D3F5170"/>
    <w:rsid w:val="2D7C661B"/>
    <w:rsid w:val="2E2902BA"/>
    <w:rsid w:val="2E9A3912"/>
    <w:rsid w:val="2FEFCE07"/>
    <w:rsid w:val="2FFB1DEA"/>
    <w:rsid w:val="31506C44"/>
    <w:rsid w:val="318337A9"/>
    <w:rsid w:val="322A35F6"/>
    <w:rsid w:val="324572F6"/>
    <w:rsid w:val="329D08BD"/>
    <w:rsid w:val="33EB31A6"/>
    <w:rsid w:val="342841FF"/>
    <w:rsid w:val="343D0C18"/>
    <w:rsid w:val="3457396D"/>
    <w:rsid w:val="357542DD"/>
    <w:rsid w:val="36412295"/>
    <w:rsid w:val="36753ECB"/>
    <w:rsid w:val="376B58C7"/>
    <w:rsid w:val="377A1A54"/>
    <w:rsid w:val="38673786"/>
    <w:rsid w:val="3A554611"/>
    <w:rsid w:val="3AAC0E30"/>
    <w:rsid w:val="3AAD6924"/>
    <w:rsid w:val="3AFA5A36"/>
    <w:rsid w:val="3BE6C388"/>
    <w:rsid w:val="3C382A36"/>
    <w:rsid w:val="3CF60B8B"/>
    <w:rsid w:val="3DCE743C"/>
    <w:rsid w:val="3DE07CAB"/>
    <w:rsid w:val="3E2B5277"/>
    <w:rsid w:val="3E856742"/>
    <w:rsid w:val="3EFFE93F"/>
    <w:rsid w:val="3F476621"/>
    <w:rsid w:val="40654F5F"/>
    <w:rsid w:val="40DA4810"/>
    <w:rsid w:val="41284FA3"/>
    <w:rsid w:val="41A20979"/>
    <w:rsid w:val="41B2501D"/>
    <w:rsid w:val="42351349"/>
    <w:rsid w:val="4236176E"/>
    <w:rsid w:val="44245E04"/>
    <w:rsid w:val="443C6180"/>
    <w:rsid w:val="44D2682E"/>
    <w:rsid w:val="46414678"/>
    <w:rsid w:val="475978F4"/>
    <w:rsid w:val="47C97D44"/>
    <w:rsid w:val="48727905"/>
    <w:rsid w:val="487E79EF"/>
    <w:rsid w:val="48844101"/>
    <w:rsid w:val="48B9539F"/>
    <w:rsid w:val="49287306"/>
    <w:rsid w:val="4B075B73"/>
    <w:rsid w:val="4C6F2A1D"/>
    <w:rsid w:val="4D6A7E10"/>
    <w:rsid w:val="4E6041C2"/>
    <w:rsid w:val="4EE1544B"/>
    <w:rsid w:val="4F764D12"/>
    <w:rsid w:val="4FBE05AC"/>
    <w:rsid w:val="508A1571"/>
    <w:rsid w:val="5148418B"/>
    <w:rsid w:val="51E00F17"/>
    <w:rsid w:val="520C775D"/>
    <w:rsid w:val="52D25ECB"/>
    <w:rsid w:val="52F33EE5"/>
    <w:rsid w:val="5334224F"/>
    <w:rsid w:val="550F3A1D"/>
    <w:rsid w:val="55BD509E"/>
    <w:rsid w:val="55EE5775"/>
    <w:rsid w:val="56A72860"/>
    <w:rsid w:val="56D668AE"/>
    <w:rsid w:val="577B4BC8"/>
    <w:rsid w:val="57B74417"/>
    <w:rsid w:val="57F96DEA"/>
    <w:rsid w:val="57FF0E23"/>
    <w:rsid w:val="589F725F"/>
    <w:rsid w:val="58C34F76"/>
    <w:rsid w:val="59AD7238"/>
    <w:rsid w:val="5B085BCE"/>
    <w:rsid w:val="5DCC50A6"/>
    <w:rsid w:val="5DF47246"/>
    <w:rsid w:val="5E1F4BF4"/>
    <w:rsid w:val="5ECC51B8"/>
    <w:rsid w:val="5F88314C"/>
    <w:rsid w:val="604C110B"/>
    <w:rsid w:val="608121FC"/>
    <w:rsid w:val="60961637"/>
    <w:rsid w:val="614B3FFA"/>
    <w:rsid w:val="61512B23"/>
    <w:rsid w:val="61B00555"/>
    <w:rsid w:val="6268601E"/>
    <w:rsid w:val="628B109D"/>
    <w:rsid w:val="639333DC"/>
    <w:rsid w:val="63FA673F"/>
    <w:rsid w:val="64017DAA"/>
    <w:rsid w:val="649C6E7C"/>
    <w:rsid w:val="64DF354C"/>
    <w:rsid w:val="64F521EB"/>
    <w:rsid w:val="650D3582"/>
    <w:rsid w:val="65E86F33"/>
    <w:rsid w:val="65F12F3B"/>
    <w:rsid w:val="66215C21"/>
    <w:rsid w:val="66FF1F84"/>
    <w:rsid w:val="67133A85"/>
    <w:rsid w:val="674C3ED2"/>
    <w:rsid w:val="67756C19"/>
    <w:rsid w:val="67D90666"/>
    <w:rsid w:val="6897756F"/>
    <w:rsid w:val="69797F49"/>
    <w:rsid w:val="6A1C2936"/>
    <w:rsid w:val="6AC74F3D"/>
    <w:rsid w:val="6ADA4293"/>
    <w:rsid w:val="6B7F0276"/>
    <w:rsid w:val="6C044FF9"/>
    <w:rsid w:val="6CD61D51"/>
    <w:rsid w:val="6D2478DC"/>
    <w:rsid w:val="6D6F17C8"/>
    <w:rsid w:val="6E2E20A5"/>
    <w:rsid w:val="6E4B58B8"/>
    <w:rsid w:val="6EEC6A0C"/>
    <w:rsid w:val="6F1A515F"/>
    <w:rsid w:val="6F252D8D"/>
    <w:rsid w:val="6FD13A94"/>
    <w:rsid w:val="6FDD7D1A"/>
    <w:rsid w:val="6FF7A0CA"/>
    <w:rsid w:val="6FFEB42D"/>
    <w:rsid w:val="725B695F"/>
    <w:rsid w:val="725D1917"/>
    <w:rsid w:val="7288165C"/>
    <w:rsid w:val="732C5CB8"/>
    <w:rsid w:val="7350648B"/>
    <w:rsid w:val="73CC1056"/>
    <w:rsid w:val="74AD4BD7"/>
    <w:rsid w:val="753615F9"/>
    <w:rsid w:val="75722A90"/>
    <w:rsid w:val="7584300B"/>
    <w:rsid w:val="78236162"/>
    <w:rsid w:val="78BA7389"/>
    <w:rsid w:val="78C65421"/>
    <w:rsid w:val="78F1643B"/>
    <w:rsid w:val="79DF4382"/>
    <w:rsid w:val="7A8B3A63"/>
    <w:rsid w:val="7AC62B83"/>
    <w:rsid w:val="7AF57303"/>
    <w:rsid w:val="7B522DA4"/>
    <w:rsid w:val="7B9B1F79"/>
    <w:rsid w:val="7C450C13"/>
    <w:rsid w:val="7C91569A"/>
    <w:rsid w:val="7DEB5817"/>
    <w:rsid w:val="7EE21918"/>
    <w:rsid w:val="7F753088"/>
    <w:rsid w:val="7F7709BC"/>
    <w:rsid w:val="84FFD9E2"/>
    <w:rsid w:val="8FD6790A"/>
    <w:rsid w:val="939326C2"/>
    <w:rsid w:val="A6FD42AA"/>
    <w:rsid w:val="BFFD727E"/>
    <w:rsid w:val="D7AF514C"/>
    <w:rsid w:val="E37A8D3E"/>
    <w:rsid w:val="E7E79883"/>
    <w:rsid w:val="EAA68290"/>
    <w:rsid w:val="ED5F9C7F"/>
    <w:rsid w:val="EDDEDB7C"/>
    <w:rsid w:val="EEFF5E62"/>
    <w:rsid w:val="EFFE28AE"/>
    <w:rsid w:val="F3FFEF73"/>
    <w:rsid w:val="FDDD5BEA"/>
    <w:rsid w:val="FEDC848B"/>
    <w:rsid w:val="FEFE4B0A"/>
    <w:rsid w:val="FF0BEF1E"/>
    <w:rsid w:val="FF7AD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6">
    <w:name w:val="页脚 Char"/>
    <w:basedOn w:val="5"/>
    <w:link w:val="3"/>
    <w:qFormat/>
    <w:uiPriority w:val="99"/>
    <w:rPr>
      <w:rFonts w:ascii="Calibri" w:hAnsi="Calibri"/>
      <w:kern w:val="0"/>
      <w:sz w:val="18"/>
      <w:szCs w:val="18"/>
    </w:rPr>
  </w:style>
  <w:style w:type="paragraph" w:customStyle="1" w:styleId="7">
    <w:name w:val="注释级别 2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">
    <w:name w:val="列出段落6"/>
    <w:basedOn w:val="1"/>
    <w:qFormat/>
    <w:uiPriority w:val="99"/>
    <w:pPr>
      <w:ind w:firstLine="420" w:firstLineChars="200"/>
    </w:pPr>
    <w:rPr>
      <w:rFonts w:ascii="Calibri" w:hAnsi="Calibri" w:eastAsia="宋体" w:cs="Times New Roman"/>
      <w:szCs w:val="22"/>
    </w:rPr>
  </w:style>
  <w:style w:type="paragraph" w:customStyle="1" w:styleId="9">
    <w:name w:val="列出段落2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character" w:customStyle="1" w:styleId="10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11">
    <w:name w:val="Default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zh-TW" w:eastAsia="zh-TW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1055</Words>
  <Characters>1108</Characters>
  <Lines>8</Lines>
  <Paragraphs>2</Paragraphs>
  <TotalTime>128</TotalTime>
  <ScaleCrop>false</ScaleCrop>
  <LinksUpToDate>false</LinksUpToDate>
  <CharactersWithSpaces>1139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2020-06-14T17:26:00Z</dcterms:created>
  <dc:creator>Microsoft Office 用户</dc:creator>
  <cp:lastModifiedBy>子心</cp:lastModifiedBy>
  <dcterms:modified xsi:type="dcterms:W3CDTF">2025-10-16T02:37:09Z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E9241DC823244525B4E73593DC5C2361</vt:lpwstr>
  </property>
  <property fmtid="{D5CDD505-2E9C-101B-9397-08002B2CF9AE}" pid="4" name="KSOTemplateDocerSaveRecord">
    <vt:lpwstr>eyJoZGlkIjoiZmRlNjAzNWIyOGZlMjUxZmE1MDg1MTM2YjI5OTA0NTkiLCJ1c2VySWQiOiIyMTQwODYyOTEifQ==</vt:lpwstr>
  </property>
</Properties>
</file>