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b/>
          <w:color w:val="000000"/>
          <w:sz w:val="22"/>
          <w:szCs w:val="22"/>
        </w:rPr>
      </w:pPr>
      <w:r>
        <w:rPr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git fetch 的简单用法:更新远程代码到本地仓库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73737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2014年09月05日 ⁄ 综合 ⁄ 共 1671字 ⁄ 字号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"http://www.xuebuyuan.com/javascript:doZoom(12)"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sz w:val="19"/>
          <w:szCs w:val="19"/>
          <w:u w:val="none"/>
          <w:bdr w:val="none" w:color="auto" w:sz="0" w:space="0"/>
        </w:rPr>
        <w:t>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"http://www.xuebuyuan.com/javascript:doZoom(13)"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sz w:val="19"/>
          <w:szCs w:val="19"/>
          <w:u w:val="none"/>
          <w:bdr w:val="none" w:color="auto" w:sz="0" w:space="0"/>
        </w:rPr>
        <w:t>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"http://www.xuebuyuan.com/javascript:doZoom(18)"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sz w:val="19"/>
          <w:szCs w:val="19"/>
          <w:u w:val="none"/>
          <w:bdr w:val="none" w:color="auto" w:sz="0" w:space="0"/>
        </w:rPr>
        <w:t>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37373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 ⁄ 评论关闭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Git中从远程的分支获取最新的版本到本地方式如下，</w:t>
      </w:r>
      <w:bookmarkStart w:id="0" w:name="_GoBack"/>
      <w:bookmarkEnd w:id="0"/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如何更新下载到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196E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196E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"http://www.xuebuyuan.com/" \o "代码" \t "http://www.xuebuyuan.com/_blank"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196E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mic Sans MS" w:hAnsi="Comic Sans MS" w:eastAsia="Comic Sans MS" w:cs="Comic Sans MS"/>
          <w:b w:val="0"/>
          <w:i w:val="0"/>
          <w:caps w:val="0"/>
          <w:color w:val="0196E3"/>
          <w:spacing w:val="0"/>
          <w:sz w:val="21"/>
          <w:szCs w:val="21"/>
          <w:u w:val="none"/>
          <w:bdr w:val="none" w:color="auto" w:sz="0" w:space="0"/>
          <w:shd w:val="clear" w:fill="FFFFFF"/>
        </w:rPr>
        <w:t>代码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0196E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到本地，请参阅ice的博客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27BB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27BB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"http://my.eoe.cn/iceskysl/archive/3195.html?f_section=fav" </w:instrTex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27BB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Comic Sans MS" w:hAnsi="Comic Sans MS" w:eastAsia="Comic Sans MS" w:cs="Comic Sans MS"/>
          <w:b w:val="0"/>
          <w:i w:val="0"/>
          <w:caps w:val="0"/>
          <w:color w:val="327BB9"/>
          <w:spacing w:val="0"/>
          <w:sz w:val="21"/>
          <w:szCs w:val="21"/>
          <w:u w:val="none"/>
          <w:bdr w:val="none" w:color="auto" w:sz="0" w:space="0"/>
          <w:shd w:val="clear" w:fill="FFFFFF"/>
        </w:rPr>
        <w:t>基于Github参与eoe的开源项目指南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27BB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方式一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 查看远程仓库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4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5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6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$ git remote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veoecn  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https:</w:t>
            </w:r>
            <w:r>
              <w:rPr>
                <w:rFonts w:hint="default" w:ascii="Comic Sans MS" w:hAnsi="Comic Sans MS" w:eastAsia="Comic Sans MS" w:cs="Comic Sans MS"/>
                <w:i/>
                <w:color w:val="408080"/>
                <w:sz w:val="21"/>
                <w:szCs w:val="21"/>
                <w:bdr w:val="none" w:color="auto" w:sz="0" w:space="0"/>
                <w:shd w:val="clear" w:fill="FFFFFF"/>
              </w:rPr>
              <w:t>//github.com/eoecn/android-app.git (fetch)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eoecn  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https:</w:t>
            </w:r>
            <w:r>
              <w:rPr>
                <w:rFonts w:hint="default" w:ascii="Comic Sans MS" w:hAnsi="Comic Sans MS" w:eastAsia="Comic Sans MS" w:cs="Comic Sans MS"/>
                <w:i/>
                <w:color w:val="408080"/>
                <w:sz w:val="21"/>
                <w:szCs w:val="21"/>
                <w:bdr w:val="none" w:color="auto" w:sz="0" w:space="0"/>
                <w:shd w:val="clear" w:fill="FFFFFF"/>
              </w:rPr>
              <w:t>//github.com/eoecn/android-app.git (push)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origin 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https:</w:t>
            </w:r>
            <w:r>
              <w:rPr>
                <w:rFonts w:hint="default" w:ascii="Comic Sans MS" w:hAnsi="Comic Sans MS" w:eastAsia="Comic Sans MS" w:cs="Comic Sans MS"/>
                <w:i/>
                <w:color w:val="408080"/>
                <w:sz w:val="21"/>
                <w:szCs w:val="21"/>
                <w:bdr w:val="none" w:color="auto" w:sz="0" w:space="0"/>
                <w:shd w:val="clear" w:fill="FFFFFF"/>
              </w:rPr>
              <w:t>//github.com/com360/android-app.git (fetch)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origin 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https:</w:t>
            </w:r>
            <w:r>
              <w:rPr>
                <w:rFonts w:hint="default" w:ascii="Comic Sans MS" w:hAnsi="Comic Sans MS" w:eastAsia="Comic Sans MS" w:cs="Comic Sans MS"/>
                <w:i/>
                <w:color w:val="408080"/>
                <w:sz w:val="21"/>
                <w:szCs w:val="21"/>
                <w:bdr w:val="none" w:color="auto" w:sz="0" w:space="0"/>
                <w:shd w:val="clear" w:fill="FFFFFF"/>
              </w:rPr>
              <w:t>//github.com/com360/android-app.git (push)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从上面的结果可以看出，远程仓库有两个，一个是eoecn，一个是origin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,从远程获取最新版本到本地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4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$ git fetch origin masterFrom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https:</w:t>
            </w:r>
            <w:r>
              <w:rPr>
                <w:rFonts w:hint="default" w:ascii="Comic Sans MS" w:hAnsi="Comic Sans MS" w:eastAsia="Comic Sans MS" w:cs="Comic Sans MS"/>
                <w:i/>
                <w:color w:val="408080"/>
                <w:sz w:val="21"/>
                <w:szCs w:val="21"/>
                <w:bdr w:val="none" w:color="auto" w:sz="0" w:space="0"/>
                <w:shd w:val="clear" w:fill="FFFFFF"/>
              </w:rPr>
              <w:t>//github.com/com360/android-app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*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branch            master    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-&gt;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FETCH_HEADsu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 git fetch origin master 这句的意思是：从远程的origin仓库的master分支下载代码到本地的origin master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 比较本地的仓库和远程参考的区别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$ git log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p 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..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origin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因为我的本地仓库和远程仓库代码相同所以没有其他任何信息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 把远程下载下来的代码合并到本地仓库，远程的和本地的合并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3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$ git merge origin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masterAlready up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to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date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我的本地参考代码和远程代码相同，所以是Already up-to-date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以上的方式有点不好理解，大家可以使用下面的方式，并且很安全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方式二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1.查看远程分支，和上面的第一步相同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 从远程获取最新版本到本地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4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$ git fetch origin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master: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tempFrom </w:t>
            </w:r>
            <w:r>
              <w:rPr>
                <w:rFonts w:hint="default" w:ascii="Comic Sans MS" w:hAnsi="Comic Sans MS" w:eastAsia="Comic Sans MS" w:cs="Comic Sans MS"/>
                <w:color w:val="A0A000"/>
                <w:sz w:val="21"/>
                <w:szCs w:val="21"/>
                <w:bdr w:val="none" w:color="auto" w:sz="0" w:space="0"/>
                <w:shd w:val="clear" w:fill="FFFFFF"/>
              </w:rPr>
              <w:t>https:</w:t>
            </w:r>
            <w:r>
              <w:rPr>
                <w:rFonts w:hint="default" w:ascii="Comic Sans MS" w:hAnsi="Comic Sans MS" w:eastAsia="Comic Sans MS" w:cs="Comic Sans MS"/>
                <w:i/>
                <w:color w:val="408080"/>
                <w:sz w:val="21"/>
                <w:szCs w:val="21"/>
                <w:bdr w:val="none" w:color="auto" w:sz="0" w:space="0"/>
                <w:shd w:val="clear" w:fill="FFFFFF"/>
              </w:rPr>
              <w:t>//github.com/com360/android-app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*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[</w:t>
            </w:r>
            <w:r>
              <w:rPr>
                <w:rFonts w:hint="default" w:ascii="Comic Sans MS" w:hAnsi="Comic Sans MS" w:eastAsia="Comic Sans MS" w:cs="Comic Sans MS"/>
                <w:b/>
                <w:color w:val="008000"/>
                <w:sz w:val="21"/>
                <w:szCs w:val="21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branch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]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     master    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-&gt;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tempsu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git fetch origin master:temp 这句命令的意思是：从远程的origin仓库的master分支下载到本地并新建一个分支temp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76" w:right="0" w:hanging="360"/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比较本地的仓库和远程参考的区别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$ git diff tempsu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命令的意思是：比较master分支和temp分支的不同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由于我的没有区别就没有显示其他信息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 合并temp分支到master分支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3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$ git merge tempAlready up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to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date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由于没有区别，所以显示Already up-to-date.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合并的时候可能会出现冲突，有时间了再把如何处理冲突写一篇博客补充上。</w:t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5.如果不想要temp分支了，可以删除此分支</w:t>
      </w:r>
    </w:p>
    <w:tbl>
      <w:tblPr>
        <w:tblW w:w="1365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1327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375" w:type="dxa"/>
            <w:tcBorders>
              <w:right w:val="single" w:color="CCCCCC" w:sz="6" w:space="0"/>
            </w:tcBorders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00" w:lineRule="atLeast"/>
              <w:ind w:left="0" w:right="0"/>
              <w:jc w:val="right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3</w:t>
            </w:r>
          </w:p>
        </w:tc>
        <w:tc>
          <w:tcPr>
            <w:tcW w:w="13275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line="300" w:lineRule="atLeast"/>
              <w:ind w:left="0" w:right="0"/>
            </w:pP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$ git branch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d tempDeleted branch </w:t>
            </w:r>
            <w:r>
              <w:rPr>
                <w:rFonts w:hint="default" w:ascii="Comic Sans MS" w:hAnsi="Comic Sans MS" w:eastAsia="Comic Sans MS" w:cs="Comic Sans MS"/>
                <w:color w:val="0000FF"/>
                <w:sz w:val="21"/>
                <w:szCs w:val="21"/>
                <w:bdr w:val="none" w:color="auto" w:sz="0" w:space="0"/>
                <w:shd w:val="clear" w:fill="FFFFFF"/>
              </w:rPr>
              <w:t>temp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was d6d48cc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).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su</w:t>
            </w:r>
            <w:r>
              <w:rPr>
                <w:rFonts w:hint="default" w:ascii="Comic Sans MS" w:hAnsi="Comic Sans MS" w:eastAsia="Comic Sans MS" w:cs="Comic Sans MS"/>
                <w:color w:val="AA22FF"/>
                <w:sz w:val="21"/>
                <w:szCs w:val="21"/>
                <w:bdr w:val="none" w:color="auto" w:sz="0" w:space="0"/>
                <w:shd w:val="clear" w:fill="FFFFFF"/>
              </w:rPr>
              <w:t>@SUCHANGLI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eoe_client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/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android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-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 xml:space="preserve">app 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Fonts w:hint="default" w:ascii="Comic Sans MS" w:hAnsi="Comic Sans MS" w:eastAsia="Comic Sans MS" w:cs="Comic Sans MS"/>
                <w:color w:val="333333"/>
                <w:sz w:val="21"/>
                <w:szCs w:val="21"/>
                <w:bdr w:val="none" w:color="auto" w:sz="0" w:space="0"/>
                <w:shd w:val="clear" w:fill="FFFFFF"/>
              </w:rPr>
              <w:t>master</w:t>
            </w:r>
            <w:r>
              <w:rPr>
                <w:rFonts w:hint="default" w:ascii="Comic Sans MS" w:hAnsi="Comic Sans MS" w:eastAsia="Comic Sans MS" w:cs="Comic Sans MS"/>
                <w:color w:val="666666"/>
                <w:sz w:val="21"/>
                <w:szCs w:val="21"/>
                <w:bdr w:val="none" w:color="auto" w:sz="0" w:space="0"/>
                <w:shd w:val="clear" w:fill="FFFFFF"/>
              </w:rPr>
              <w:t>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如果该分支没有合并到主分支会报错，可以用以下命令强制删除git branch -D &lt;分支名&gt;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226" w:afterAutospacing="0" w:line="420" w:lineRule="atLeast"/>
        <w:ind w:left="0" w:right="0" w:firstLine="0"/>
        <w:rPr>
          <w:color w:val="333333"/>
          <w:sz w:val="19"/>
          <w:szCs w:val="19"/>
        </w:rPr>
      </w:pPr>
      <w:r>
        <w:rPr>
          <w:rFonts w:hint="default" w:ascii="Comic Sans MS" w:hAnsi="Comic Sans MS" w:eastAsia="Comic Sans MS" w:cs="Comic Sans M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总结：方式二更好理解，更安全，对于pull也可以更新代码到本地，相当于fetch+merge，多人写作的话不够安全。</w:t>
      </w:r>
    </w:p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D929"/>
    <w:multiLevelType w:val="multilevel"/>
    <w:tmpl w:val="57C8D9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52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hswtq</dc:creator>
  <cp:lastModifiedBy>hswtq</cp:lastModifiedBy>
  <dcterms:modified xsi:type="dcterms:W3CDTF">2016-09-02T01:41:43Z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