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845C4" w14:textId="64CEF6C5" w:rsidR="007F05A4" w:rsidRPr="00A626CD" w:rsidRDefault="00305C51" w:rsidP="00A626CD">
      <w:pPr>
        <w:spacing w:after="0" w:line="248" w:lineRule="auto"/>
        <w:rPr>
          <w:rFonts w:ascii="Georgia" w:eastAsia="Georgia" w:hAnsi="Georgia" w:cs="Georgia"/>
          <w:sz w:val="59"/>
        </w:rPr>
      </w:pPr>
      <w:r>
        <w:rPr>
          <w:noProof/>
        </w:rPr>
        <w:drawing>
          <wp:anchor distT="0" distB="0" distL="114300" distR="114300" simplePos="0" relativeHeight="251646976" behindDoc="1" locked="0" layoutInCell="1" allowOverlap="1" wp14:anchorId="3F3D604E" wp14:editId="27DDC5AE">
            <wp:simplePos x="0" y="0"/>
            <wp:positionH relativeFrom="column">
              <wp:posOffset>-716525</wp:posOffset>
            </wp:positionH>
            <wp:positionV relativeFrom="paragraph">
              <wp:posOffset>-1280160</wp:posOffset>
            </wp:positionV>
            <wp:extent cx="479914" cy="1068761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79914" cy="10687610"/>
                    </a:xfrm>
                    <a:prstGeom prst="rect">
                      <a:avLst/>
                    </a:prstGeom>
                  </pic:spPr>
                </pic:pic>
              </a:graphicData>
            </a:graphic>
            <wp14:sizeRelH relativeFrom="margin">
              <wp14:pctWidth>0</wp14:pctWidth>
            </wp14:sizeRelH>
          </wp:anchor>
        </w:drawing>
      </w:r>
      <w:r w:rsidR="00826889">
        <w:rPr>
          <w:noProof/>
        </w:rPr>
        <mc:AlternateContent>
          <mc:Choice Requires="wps">
            <w:drawing>
              <wp:anchor distT="0" distB="0" distL="114300" distR="114300" simplePos="0" relativeHeight="251648000" behindDoc="1" locked="0" layoutInCell="1" allowOverlap="1" wp14:anchorId="0C15347A" wp14:editId="4390925A">
                <wp:simplePos x="0" y="0"/>
                <wp:positionH relativeFrom="column">
                  <wp:posOffset>121285</wp:posOffset>
                </wp:positionH>
                <wp:positionV relativeFrom="paragraph">
                  <wp:posOffset>170815</wp:posOffset>
                </wp:positionV>
                <wp:extent cx="128270" cy="161925"/>
                <wp:effectExtent l="7620" t="8890" r="6985" b="635"/>
                <wp:wrapNone/>
                <wp:docPr id="13" name="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 cy="161925"/>
                        </a:xfrm>
                        <a:custGeom>
                          <a:avLst/>
                          <a:gdLst>
                            <a:gd name="T0" fmla="*/ 81087 w 128191"/>
                            <a:gd name="T1" fmla="*/ 0 h 162099"/>
                            <a:gd name="T2" fmla="*/ 128191 w 128191"/>
                            <a:gd name="T3" fmla="*/ 0 h 162099"/>
                            <a:gd name="T4" fmla="*/ 128191 w 128191"/>
                            <a:gd name="T5" fmla="*/ 28650 h 162099"/>
                            <a:gd name="T6" fmla="*/ 83161 w 128191"/>
                            <a:gd name="T7" fmla="*/ 28650 h 162099"/>
                            <a:gd name="T8" fmla="*/ 30733 w 128191"/>
                            <a:gd name="T9" fmla="*/ 81112 h 162099"/>
                            <a:gd name="T10" fmla="*/ 83161 w 128191"/>
                            <a:gd name="T11" fmla="*/ 133574 h 162099"/>
                            <a:gd name="T12" fmla="*/ 128191 w 128191"/>
                            <a:gd name="T13" fmla="*/ 133574 h 162099"/>
                            <a:gd name="T14" fmla="*/ 128191 w 128191"/>
                            <a:gd name="T15" fmla="*/ 162099 h 162099"/>
                            <a:gd name="T16" fmla="*/ 81087 w 128191"/>
                            <a:gd name="T17" fmla="*/ 162099 h 162099"/>
                            <a:gd name="T18" fmla="*/ 0 w 128191"/>
                            <a:gd name="T19" fmla="*/ 81112 h 162099"/>
                            <a:gd name="T20" fmla="*/ 81087 w 128191"/>
                            <a:gd name="T21" fmla="*/ 0 h 162099"/>
                            <a:gd name="T22" fmla="*/ 0 w 128191"/>
                            <a:gd name="T23" fmla="*/ 0 h 162099"/>
                            <a:gd name="T24" fmla="*/ 128191 w 128191"/>
                            <a:gd name="T25"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28191" h="162099">
                              <a:moveTo>
                                <a:pt x="81087" y="0"/>
                              </a:moveTo>
                              <a:lnTo>
                                <a:pt x="128191" y="0"/>
                              </a:lnTo>
                              <a:lnTo>
                                <a:pt x="128191" y="28650"/>
                              </a:lnTo>
                              <a:lnTo>
                                <a:pt x="83161" y="28650"/>
                              </a:lnTo>
                              <a:cubicBezTo>
                                <a:pt x="54199" y="28650"/>
                                <a:pt x="30733" y="52066"/>
                                <a:pt x="30733" y="81112"/>
                              </a:cubicBezTo>
                              <a:cubicBezTo>
                                <a:pt x="30733" y="110034"/>
                                <a:pt x="54199" y="133574"/>
                                <a:pt x="83161" y="133574"/>
                              </a:cubicBezTo>
                              <a:lnTo>
                                <a:pt x="128191" y="133574"/>
                              </a:lnTo>
                              <a:lnTo>
                                <a:pt x="128191" y="162099"/>
                              </a:lnTo>
                              <a:lnTo>
                                <a:pt x="81087" y="162099"/>
                              </a:lnTo>
                              <a:cubicBezTo>
                                <a:pt x="36314" y="162099"/>
                                <a:pt x="0" y="125885"/>
                                <a:pt x="0" y="81112"/>
                              </a:cubicBezTo>
                              <a:cubicBezTo>
                                <a:pt x="0" y="36290"/>
                                <a:pt x="36314" y="0"/>
                                <a:pt x="81087" y="0"/>
                              </a:cubicBez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11C3D" id="Shape 8" o:spid="_x0000_s1026" style="position:absolute;margin-left:9.55pt;margin-top:13.45pt;width:10.1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191,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" path="m81087,r47104,l128191,28650r-45030,c54199,28650,30733,52066,30733,81112v,28922,23466,52462,52428,52462l128191,133574r,28525l81087,162099c36314,162099,,125885,,81112,,36290,36314,,81087,xe" fillcolor="#c04736" stroked="f" strokeweight="0">
                <v:stroke miterlimit="83231f" joinstyle="miter"/>
                <v:path arrowok="t" o:connecttype="custom" o:connectlocs="81137,0;128270,0;128270,28619;83212,28619;30752,81025;83212,133431;128270,133431;128270,161925;81137,161925;0,81025;81137,0" o:connectangles="0,0,0,0,0,0,0,0,0,0,0" textboxrect="0,0,128191,162099"/>
              </v:shape>
            </w:pict>
          </mc:Fallback>
        </mc:AlternateContent>
      </w:r>
      <w:r w:rsidR="00826889">
        <w:rPr>
          <w:noProof/>
        </w:rPr>
        <mc:AlternateContent>
          <mc:Choice Requires="wps">
            <w:drawing>
              <wp:anchor distT="0" distB="0" distL="114300" distR="114300" simplePos="0" relativeHeight="251649024" behindDoc="1" locked="0" layoutInCell="1" allowOverlap="1" wp14:anchorId="1FC94D3A" wp14:editId="310AA994">
                <wp:simplePos x="0" y="0"/>
                <wp:positionH relativeFrom="column">
                  <wp:posOffset>1184275</wp:posOffset>
                </wp:positionH>
                <wp:positionV relativeFrom="paragraph">
                  <wp:posOffset>170815</wp:posOffset>
                </wp:positionV>
                <wp:extent cx="195580" cy="161925"/>
                <wp:effectExtent l="3810" t="8890" r="635" b="635"/>
                <wp:wrapNone/>
                <wp:docPr id="12" name="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580" cy="161925"/>
                        </a:xfrm>
                        <a:custGeom>
                          <a:avLst/>
                          <a:gdLst>
                            <a:gd name="T0" fmla="*/ 81011 w 195489"/>
                            <a:gd name="T1" fmla="*/ 0 h 162099"/>
                            <a:gd name="T2" fmla="*/ 192834 w 195489"/>
                            <a:gd name="T3" fmla="*/ 0 h 162099"/>
                            <a:gd name="T4" fmla="*/ 174546 w 195489"/>
                            <a:gd name="T5" fmla="*/ 28650 h 162099"/>
                            <a:gd name="T6" fmla="*/ 83094 w 195489"/>
                            <a:gd name="T7" fmla="*/ 28650 h 162099"/>
                            <a:gd name="T8" fmla="*/ 32593 w 195489"/>
                            <a:gd name="T9" fmla="*/ 66825 h 162099"/>
                            <a:gd name="T10" fmla="*/ 184147 w 195489"/>
                            <a:gd name="T11" fmla="*/ 66825 h 162099"/>
                            <a:gd name="T12" fmla="*/ 165796 w 195489"/>
                            <a:gd name="T13" fmla="*/ 95400 h 162099"/>
                            <a:gd name="T14" fmla="*/ 32593 w 195489"/>
                            <a:gd name="T15" fmla="*/ 95400 h 162099"/>
                            <a:gd name="T16" fmla="*/ 83094 w 195489"/>
                            <a:gd name="T17" fmla="*/ 133574 h 162099"/>
                            <a:gd name="T18" fmla="*/ 195489 w 195489"/>
                            <a:gd name="T19" fmla="*/ 133574 h 162099"/>
                            <a:gd name="T20" fmla="*/ 177201 w 195489"/>
                            <a:gd name="T21" fmla="*/ 162099 h 162099"/>
                            <a:gd name="T22" fmla="*/ 81011 w 195489"/>
                            <a:gd name="T23" fmla="*/ 162099 h 162099"/>
                            <a:gd name="T24" fmla="*/ 0 w 195489"/>
                            <a:gd name="T25" fmla="*/ 81112 h 162099"/>
                            <a:gd name="T26" fmla="*/ 81011 w 195489"/>
                            <a:gd name="T27" fmla="*/ 0 h 162099"/>
                            <a:gd name="T28" fmla="*/ 0 w 195489"/>
                            <a:gd name="T29" fmla="*/ 0 h 162099"/>
                            <a:gd name="T30" fmla="*/ 195489 w 195489"/>
                            <a:gd name="T31"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95489" h="162099">
                              <a:moveTo>
                                <a:pt x="81011" y="0"/>
                              </a:moveTo>
                              <a:lnTo>
                                <a:pt x="192834" y="0"/>
                              </a:lnTo>
                              <a:lnTo>
                                <a:pt x="174546" y="28650"/>
                              </a:lnTo>
                              <a:lnTo>
                                <a:pt x="83094" y="28650"/>
                              </a:lnTo>
                              <a:cubicBezTo>
                                <a:pt x="59078" y="28650"/>
                                <a:pt x="38820" y="44723"/>
                                <a:pt x="32593" y="66825"/>
                              </a:cubicBezTo>
                              <a:lnTo>
                                <a:pt x="184147" y="66825"/>
                              </a:lnTo>
                              <a:lnTo>
                                <a:pt x="165796" y="95400"/>
                              </a:lnTo>
                              <a:lnTo>
                                <a:pt x="32593" y="95400"/>
                              </a:lnTo>
                              <a:cubicBezTo>
                                <a:pt x="38844" y="117451"/>
                                <a:pt x="59078" y="133574"/>
                                <a:pt x="83094" y="133574"/>
                              </a:cubicBezTo>
                              <a:lnTo>
                                <a:pt x="195489" y="133574"/>
                              </a:lnTo>
                              <a:lnTo>
                                <a:pt x="177201" y="162099"/>
                              </a:lnTo>
                              <a:lnTo>
                                <a:pt x="81011" y="162099"/>
                              </a:lnTo>
                              <a:cubicBezTo>
                                <a:pt x="36289" y="162099"/>
                                <a:pt x="0" y="125885"/>
                                <a:pt x="0" y="81112"/>
                              </a:cubicBezTo>
                              <a:cubicBezTo>
                                <a:pt x="0" y="36290"/>
                                <a:pt x="36289" y="0"/>
                                <a:pt x="81011" y="0"/>
                              </a:cubicBez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ABA3" id="Shape 9" o:spid="_x0000_s1026" style="position:absolute;margin-left:93.25pt;margin-top:13.45pt;width:15.4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5489,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" path="m81011,l192834,,174546,28650r-91452,c59078,28650,38820,44723,32593,66825r151554,l165796,95400r-133203,c38844,117451,59078,133574,83094,133574r112395,l177201,162099r-96190,c36289,162099,,125885,,81112,,36290,36289,,81011,xe" fillcolor="#c04736" stroked="f" strokeweight="0">
                <v:stroke miterlimit="83231f" joinstyle="miter"/>
                <v:path arrowok="t" o:connecttype="custom" o:connectlocs="81049,0;192924,0;174627,28619;83133,28619;32608,66753;184233,66753;165873,95298;32608,95298;83133,133431;195580,133431;177283,161925;81049,161925;0,81025;81049,0" o:connectangles="0,0,0,0,0,0,0,0,0,0,0,0,0,0" textboxrect="0,0,195489,162099"/>
              </v:shape>
            </w:pict>
          </mc:Fallback>
        </mc:AlternateContent>
      </w:r>
      <w:r w:rsidR="00826889">
        <w:rPr>
          <w:noProof/>
        </w:rPr>
        <mc:AlternateContent>
          <mc:Choice Requires="wps">
            <w:drawing>
              <wp:anchor distT="0" distB="0" distL="114300" distR="114300" simplePos="0" relativeHeight="251650048" behindDoc="1" locked="0" layoutInCell="1" allowOverlap="1" wp14:anchorId="595484A6" wp14:editId="495AEC55">
                <wp:simplePos x="0" y="0"/>
                <wp:positionH relativeFrom="column">
                  <wp:posOffset>1015365</wp:posOffset>
                </wp:positionH>
                <wp:positionV relativeFrom="paragraph">
                  <wp:posOffset>170815</wp:posOffset>
                </wp:positionV>
                <wp:extent cx="176530" cy="161925"/>
                <wp:effectExtent l="6350" t="8890" r="7620" b="635"/>
                <wp:wrapNone/>
                <wp:docPr id="11" name="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530" cy="161925"/>
                        </a:xfrm>
                        <a:custGeom>
                          <a:avLst/>
                          <a:gdLst>
                            <a:gd name="T0" fmla="*/ 0 w 176486"/>
                            <a:gd name="T1" fmla="*/ 0 h 162099"/>
                            <a:gd name="T2" fmla="*/ 31229 w 176486"/>
                            <a:gd name="T3" fmla="*/ 0 h 162099"/>
                            <a:gd name="T4" fmla="*/ 31229 w 176486"/>
                            <a:gd name="T5" fmla="*/ 133475 h 162099"/>
                            <a:gd name="T6" fmla="*/ 176486 w 176486"/>
                            <a:gd name="T7" fmla="*/ 133475 h 162099"/>
                            <a:gd name="T8" fmla="*/ 157982 w 176486"/>
                            <a:gd name="T9" fmla="*/ 162099 h 162099"/>
                            <a:gd name="T10" fmla="*/ 15974 w 176486"/>
                            <a:gd name="T11" fmla="*/ 162099 h 162099"/>
                            <a:gd name="T12" fmla="*/ 4614 w 176486"/>
                            <a:gd name="T13" fmla="*/ 157337 h 162099"/>
                            <a:gd name="T14" fmla="*/ 0 w 176486"/>
                            <a:gd name="T15" fmla="*/ 146596 h 162099"/>
                            <a:gd name="T16" fmla="*/ 0 w 176486"/>
                            <a:gd name="T17" fmla="*/ 0 h 162099"/>
                            <a:gd name="T18" fmla="*/ 0 w 176486"/>
                            <a:gd name="T19" fmla="*/ 0 h 162099"/>
                            <a:gd name="T20" fmla="*/ 176486 w 176486"/>
                            <a:gd name="T21"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6486" h="162099">
                              <a:moveTo>
                                <a:pt x="0" y="0"/>
                              </a:moveTo>
                              <a:lnTo>
                                <a:pt x="31229" y="0"/>
                              </a:lnTo>
                              <a:lnTo>
                                <a:pt x="31229" y="133475"/>
                              </a:lnTo>
                              <a:lnTo>
                                <a:pt x="176486" y="133475"/>
                              </a:lnTo>
                              <a:lnTo>
                                <a:pt x="157982" y="162099"/>
                              </a:lnTo>
                              <a:lnTo>
                                <a:pt x="15974" y="162099"/>
                              </a:lnTo>
                              <a:cubicBezTo>
                                <a:pt x="11683" y="162099"/>
                                <a:pt x="7591" y="160413"/>
                                <a:pt x="4614" y="157337"/>
                              </a:cubicBezTo>
                              <a:cubicBezTo>
                                <a:pt x="1687" y="154510"/>
                                <a:pt x="0" y="150590"/>
                                <a:pt x="0" y="146596"/>
                              </a:cubicBezTo>
                              <a:lnTo>
                                <a:pt x="0" y="0"/>
                              </a:ln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5F060" id="Shape 10" o:spid="_x0000_s1026" style="position:absolute;margin-left:79.95pt;margin-top:13.45pt;width:13.9pt;height:1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6486,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" path="m,l31229,r,133475l176486,133475r-18504,28624l15974,162099v-4291,,-8383,-1686,-11360,-4762c1687,154510,,150590,,146596l,xe" fillcolor="#c04736" stroked="f" strokeweight="0">
                <v:stroke miterlimit="83231f" joinstyle="miter"/>
                <v:path arrowok="t" o:connecttype="custom" o:connectlocs="0,0;31237,0;31237,133332;176530,133332;158021,161925;15978,161925;4615,157168;0,146439;0,0" o:connectangles="0,0,0,0,0,0,0,0,0" textboxrect="0,0,176486,162099"/>
              </v:shape>
            </w:pict>
          </mc:Fallback>
        </mc:AlternateContent>
      </w:r>
      <w:r w:rsidR="00826889">
        <w:rPr>
          <w:noProof/>
        </w:rPr>
        <mc:AlternateContent>
          <mc:Choice Requires="wps">
            <w:drawing>
              <wp:anchor distT="0" distB="0" distL="114300" distR="114300" simplePos="0" relativeHeight="251651072" behindDoc="1" locked="0" layoutInCell="1" allowOverlap="1" wp14:anchorId="79893D48" wp14:editId="3887E33F">
                <wp:simplePos x="0" y="0"/>
                <wp:positionH relativeFrom="column">
                  <wp:posOffset>805180</wp:posOffset>
                </wp:positionH>
                <wp:positionV relativeFrom="paragraph">
                  <wp:posOffset>170815</wp:posOffset>
                </wp:positionV>
                <wp:extent cx="195580" cy="161925"/>
                <wp:effectExtent l="5715" t="8890" r="8255" b="635"/>
                <wp:wrapNone/>
                <wp:docPr id="10"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580" cy="161925"/>
                        </a:xfrm>
                        <a:custGeom>
                          <a:avLst/>
                          <a:gdLst>
                            <a:gd name="T0" fmla="*/ 81186 w 195585"/>
                            <a:gd name="T1" fmla="*/ 0 h 162099"/>
                            <a:gd name="T2" fmla="*/ 193130 w 195585"/>
                            <a:gd name="T3" fmla="*/ 0 h 162099"/>
                            <a:gd name="T4" fmla="*/ 174700 w 195585"/>
                            <a:gd name="T5" fmla="*/ 28650 h 162099"/>
                            <a:gd name="T6" fmla="*/ 83320 w 195585"/>
                            <a:gd name="T7" fmla="*/ 28650 h 162099"/>
                            <a:gd name="T8" fmla="*/ 30784 w 195585"/>
                            <a:gd name="T9" fmla="*/ 81112 h 162099"/>
                            <a:gd name="T10" fmla="*/ 83320 w 195585"/>
                            <a:gd name="T11" fmla="*/ 133574 h 162099"/>
                            <a:gd name="T12" fmla="*/ 195585 w 195585"/>
                            <a:gd name="T13" fmla="*/ 133574 h 162099"/>
                            <a:gd name="T14" fmla="*/ 177378 w 195585"/>
                            <a:gd name="T15" fmla="*/ 162099 h 162099"/>
                            <a:gd name="T16" fmla="*/ 81186 w 195585"/>
                            <a:gd name="T17" fmla="*/ 162099 h 162099"/>
                            <a:gd name="T18" fmla="*/ 0 w 195585"/>
                            <a:gd name="T19" fmla="*/ 81112 h 162099"/>
                            <a:gd name="T20" fmla="*/ 81186 w 195585"/>
                            <a:gd name="T21" fmla="*/ 0 h 162099"/>
                            <a:gd name="T22" fmla="*/ 0 w 195585"/>
                            <a:gd name="T23" fmla="*/ 0 h 162099"/>
                            <a:gd name="T24" fmla="*/ 195585 w 195585"/>
                            <a:gd name="T25"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95585" h="162099">
                              <a:moveTo>
                                <a:pt x="81186" y="0"/>
                              </a:moveTo>
                              <a:lnTo>
                                <a:pt x="193130" y="0"/>
                              </a:lnTo>
                              <a:lnTo>
                                <a:pt x="174700" y="28650"/>
                              </a:lnTo>
                              <a:lnTo>
                                <a:pt x="83320" y="28650"/>
                              </a:lnTo>
                              <a:cubicBezTo>
                                <a:pt x="54224" y="28650"/>
                                <a:pt x="30784" y="52066"/>
                                <a:pt x="30784" y="81112"/>
                              </a:cubicBezTo>
                              <a:cubicBezTo>
                                <a:pt x="30784" y="110034"/>
                                <a:pt x="54224" y="133574"/>
                                <a:pt x="83320" y="133574"/>
                              </a:cubicBezTo>
                              <a:lnTo>
                                <a:pt x="195585" y="133574"/>
                              </a:lnTo>
                              <a:lnTo>
                                <a:pt x="177378" y="162099"/>
                              </a:lnTo>
                              <a:lnTo>
                                <a:pt x="81186" y="162099"/>
                              </a:lnTo>
                              <a:cubicBezTo>
                                <a:pt x="36389" y="162099"/>
                                <a:pt x="0" y="125885"/>
                                <a:pt x="0" y="81112"/>
                              </a:cubicBezTo>
                              <a:cubicBezTo>
                                <a:pt x="0" y="36290"/>
                                <a:pt x="36389" y="0"/>
                                <a:pt x="81186" y="0"/>
                              </a:cubicBez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E0D90" id="Shape 11" o:spid="_x0000_s1026" style="position:absolute;margin-left:63.4pt;margin-top:13.45pt;width:15.4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5585,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" path="m81186,l193130,,174700,28650r-91380,c54224,28650,30784,52066,30784,81112v,28922,23440,52462,52536,52462l195585,133574r-18207,28525l81186,162099c36389,162099,,125885,,81112,,36290,36389,,81186,xe" fillcolor="#c04736" stroked="f" strokeweight="0">
                <v:stroke miterlimit="83231f" joinstyle="miter"/>
                <v:path arrowok="t" o:connecttype="custom" o:connectlocs="81184,0;193125,0;174696,28619;83318,28619;30783,81025;83318,133431;195580,133431;177373,161925;81184,161925;0,81025;81184,0" o:connectangles="0,0,0,0,0,0,0,0,0,0,0" textboxrect="0,0,195585,162099"/>
              </v:shape>
            </w:pict>
          </mc:Fallback>
        </mc:AlternateContent>
      </w:r>
      <w:r w:rsidR="00826889">
        <w:rPr>
          <w:noProof/>
        </w:rPr>
        <mc:AlternateContent>
          <mc:Choice Requires="wps">
            <w:drawing>
              <wp:anchor distT="0" distB="0" distL="114300" distR="114300" simplePos="0" relativeHeight="251652096" behindDoc="1" locked="0" layoutInCell="1" allowOverlap="1" wp14:anchorId="165AABC5" wp14:editId="5FB54AEE">
                <wp:simplePos x="0" y="0"/>
                <wp:positionH relativeFrom="column">
                  <wp:posOffset>394335</wp:posOffset>
                </wp:positionH>
                <wp:positionV relativeFrom="paragraph">
                  <wp:posOffset>170815</wp:posOffset>
                </wp:positionV>
                <wp:extent cx="191135" cy="161925"/>
                <wp:effectExtent l="4445" t="8890" r="4445" b="635"/>
                <wp:wrapNone/>
                <wp:docPr id="9"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1135" cy="161925"/>
                        </a:xfrm>
                        <a:custGeom>
                          <a:avLst/>
                          <a:gdLst>
                            <a:gd name="T0" fmla="*/ 0 w 191130"/>
                            <a:gd name="T1" fmla="*/ 0 h 162099"/>
                            <a:gd name="T2" fmla="*/ 136376 w 191130"/>
                            <a:gd name="T3" fmla="*/ 0 h 162099"/>
                            <a:gd name="T4" fmla="*/ 191130 w 191130"/>
                            <a:gd name="T5" fmla="*/ 54794 h 162099"/>
                            <a:gd name="T6" fmla="*/ 136376 w 191130"/>
                            <a:gd name="T7" fmla="*/ 109612 h 162099"/>
                            <a:gd name="T8" fmla="*/ 122203 w 191130"/>
                            <a:gd name="T9" fmla="*/ 109612 h 162099"/>
                            <a:gd name="T10" fmla="*/ 184730 w 191130"/>
                            <a:gd name="T11" fmla="*/ 162099 h 162099"/>
                            <a:gd name="T12" fmla="*/ 139507 w 191130"/>
                            <a:gd name="T13" fmla="*/ 162099 h 162099"/>
                            <a:gd name="T14" fmla="*/ 46410 w 191130"/>
                            <a:gd name="T15" fmla="*/ 81037 h 162099"/>
                            <a:gd name="T16" fmla="*/ 134308 w 191130"/>
                            <a:gd name="T17" fmla="*/ 81112 h 162099"/>
                            <a:gd name="T18" fmla="*/ 160517 w 191130"/>
                            <a:gd name="T19" fmla="*/ 54794 h 162099"/>
                            <a:gd name="T20" fmla="*/ 134308 w 191130"/>
                            <a:gd name="T21" fmla="*/ 28650 h 162099"/>
                            <a:gd name="T22" fmla="*/ 31170 w 191130"/>
                            <a:gd name="T23" fmla="*/ 28650 h 162099"/>
                            <a:gd name="T24" fmla="*/ 31170 w 191130"/>
                            <a:gd name="T25" fmla="*/ 162099 h 162099"/>
                            <a:gd name="T26" fmla="*/ 0 w 191130"/>
                            <a:gd name="T27" fmla="*/ 162099 h 162099"/>
                            <a:gd name="T28" fmla="*/ 0 w 191130"/>
                            <a:gd name="T29" fmla="*/ 0 h 162099"/>
                            <a:gd name="T30" fmla="*/ 0 w 191130"/>
                            <a:gd name="T31" fmla="*/ 0 h 162099"/>
                            <a:gd name="T32" fmla="*/ 191130 w 191130"/>
                            <a:gd name="T33"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191130" h="162099">
                              <a:moveTo>
                                <a:pt x="0" y="0"/>
                              </a:moveTo>
                              <a:lnTo>
                                <a:pt x="136376" y="0"/>
                              </a:lnTo>
                              <a:cubicBezTo>
                                <a:pt x="166728" y="0"/>
                                <a:pt x="191130" y="24533"/>
                                <a:pt x="191130" y="54794"/>
                              </a:cubicBezTo>
                              <a:cubicBezTo>
                                <a:pt x="191130" y="85056"/>
                                <a:pt x="166728" y="109612"/>
                                <a:pt x="136376" y="109612"/>
                              </a:cubicBezTo>
                              <a:lnTo>
                                <a:pt x="122203" y="109612"/>
                              </a:lnTo>
                              <a:lnTo>
                                <a:pt x="184730" y="162099"/>
                              </a:lnTo>
                              <a:lnTo>
                                <a:pt x="139507" y="162099"/>
                              </a:lnTo>
                              <a:lnTo>
                                <a:pt x="46410" y="81037"/>
                              </a:lnTo>
                              <a:lnTo>
                                <a:pt x="134308" y="81112"/>
                              </a:lnTo>
                              <a:cubicBezTo>
                                <a:pt x="148784" y="81112"/>
                                <a:pt x="160517" y="69230"/>
                                <a:pt x="160517" y="54794"/>
                              </a:cubicBezTo>
                              <a:cubicBezTo>
                                <a:pt x="160517" y="40333"/>
                                <a:pt x="148784" y="28650"/>
                                <a:pt x="134308" y="28650"/>
                              </a:cubicBezTo>
                              <a:lnTo>
                                <a:pt x="31170" y="28650"/>
                              </a:lnTo>
                              <a:lnTo>
                                <a:pt x="31170" y="162099"/>
                              </a:lnTo>
                              <a:lnTo>
                                <a:pt x="0" y="162099"/>
                              </a:lnTo>
                              <a:lnTo>
                                <a:pt x="0" y="0"/>
                              </a:ln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2231A" id="Shape 12" o:spid="_x0000_s1026" style="position:absolute;margin-left:31.05pt;margin-top:13.45pt;width:15.05pt;height:1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1130,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" path="m,l136376,v30352,,54754,24533,54754,54794c191130,85056,166728,109612,136376,109612r-14173,l184730,162099r-45223,l46410,81037r87898,75c148784,81112,160517,69230,160517,54794v,-14461,-11733,-26144,-26209,-26144l31170,28650r,133449l,162099,,xe" fillcolor="#c04736" stroked="f" strokeweight="0">
                <v:stroke miterlimit="83231f" joinstyle="miter"/>
                <v:path arrowok="t" o:connecttype="custom" o:connectlocs="0,0;136380,0;191135,54735;136380,109494;122206,109494;184735,161925;139511,161925;46411,80950;134312,81025;160521,54735;134312,28619;31171,28619;31171,161925;0,161925;0,0" o:connectangles="0,0,0,0,0,0,0,0,0,0,0,0,0,0,0" textboxrect="0,0,191130,162099"/>
              </v:shape>
            </w:pict>
          </mc:Fallback>
        </mc:AlternateContent>
      </w:r>
      <w:r w:rsidR="00826889">
        <w:rPr>
          <w:noProof/>
        </w:rPr>
        <mc:AlternateContent>
          <mc:Choice Requires="wps">
            <w:drawing>
              <wp:anchor distT="0" distB="0" distL="114300" distR="114300" simplePos="0" relativeHeight="251653120" behindDoc="1" locked="0" layoutInCell="1" allowOverlap="1" wp14:anchorId="61D5BDDD" wp14:editId="27ACBC1F">
                <wp:simplePos x="0" y="0"/>
                <wp:positionH relativeFrom="column">
                  <wp:posOffset>249555</wp:posOffset>
                </wp:positionH>
                <wp:positionV relativeFrom="paragraph">
                  <wp:posOffset>170815</wp:posOffset>
                </wp:positionV>
                <wp:extent cx="128270" cy="161925"/>
                <wp:effectExtent l="2540" t="8890" r="2540" b="635"/>
                <wp:wrapNone/>
                <wp:docPr id="8"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 cy="161925"/>
                        </a:xfrm>
                        <a:custGeom>
                          <a:avLst/>
                          <a:gdLst>
                            <a:gd name="T0" fmla="*/ 0 w 128027"/>
                            <a:gd name="T1" fmla="*/ 0 h 162099"/>
                            <a:gd name="T2" fmla="*/ 47114 w 128027"/>
                            <a:gd name="T3" fmla="*/ 0 h 162099"/>
                            <a:gd name="T4" fmla="*/ 128027 w 128027"/>
                            <a:gd name="T5" fmla="*/ 81112 h 162099"/>
                            <a:gd name="T6" fmla="*/ 47114 w 128027"/>
                            <a:gd name="T7" fmla="*/ 162099 h 162099"/>
                            <a:gd name="T8" fmla="*/ 0 w 128027"/>
                            <a:gd name="T9" fmla="*/ 162099 h 162099"/>
                            <a:gd name="T10" fmla="*/ 0 w 128027"/>
                            <a:gd name="T11" fmla="*/ 133574 h 162099"/>
                            <a:gd name="T12" fmla="*/ 44956 w 128027"/>
                            <a:gd name="T13" fmla="*/ 133574 h 162099"/>
                            <a:gd name="T14" fmla="*/ 97458 w 128027"/>
                            <a:gd name="T15" fmla="*/ 81112 h 162099"/>
                            <a:gd name="T16" fmla="*/ 44956 w 128027"/>
                            <a:gd name="T17" fmla="*/ 28650 h 162099"/>
                            <a:gd name="T18" fmla="*/ 0 w 128027"/>
                            <a:gd name="T19" fmla="*/ 28650 h 162099"/>
                            <a:gd name="T20" fmla="*/ 0 w 128027"/>
                            <a:gd name="T21" fmla="*/ 0 h 162099"/>
                            <a:gd name="T22" fmla="*/ 0 w 128027"/>
                            <a:gd name="T23" fmla="*/ 0 h 162099"/>
                            <a:gd name="T24" fmla="*/ 128027 w 128027"/>
                            <a:gd name="T25" fmla="*/ 162099 h 162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28027" h="162099">
                              <a:moveTo>
                                <a:pt x="0" y="0"/>
                              </a:moveTo>
                              <a:lnTo>
                                <a:pt x="47114" y="0"/>
                              </a:lnTo>
                              <a:cubicBezTo>
                                <a:pt x="91936" y="0"/>
                                <a:pt x="128027" y="36290"/>
                                <a:pt x="128027" y="81112"/>
                              </a:cubicBezTo>
                              <a:cubicBezTo>
                                <a:pt x="128027" y="125885"/>
                                <a:pt x="91936" y="162099"/>
                                <a:pt x="47114" y="162099"/>
                              </a:cubicBezTo>
                              <a:lnTo>
                                <a:pt x="0" y="162099"/>
                              </a:lnTo>
                              <a:lnTo>
                                <a:pt x="0" y="133574"/>
                              </a:lnTo>
                              <a:lnTo>
                                <a:pt x="44956" y="133574"/>
                              </a:lnTo>
                              <a:cubicBezTo>
                                <a:pt x="74017" y="133574"/>
                                <a:pt x="97458" y="110034"/>
                                <a:pt x="97458" y="81112"/>
                              </a:cubicBezTo>
                              <a:cubicBezTo>
                                <a:pt x="97458" y="52066"/>
                                <a:pt x="74017" y="28650"/>
                                <a:pt x="44956" y="28650"/>
                              </a:cubicBezTo>
                              <a:lnTo>
                                <a:pt x="0" y="28650"/>
                              </a:lnTo>
                              <a:lnTo>
                                <a:pt x="0" y="0"/>
                              </a:ln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DBE77" id="Shape 13" o:spid="_x0000_s1026" style="position:absolute;margin-left:19.65pt;margin-top:13.45pt;width:10.1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027,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" path="m,l47114,v44822,,80913,36290,80913,81112c128027,125885,91936,162099,47114,162099l,162099,,133574r44956,c74017,133574,97458,110034,97458,81112,97458,52066,74017,28650,44956,28650l,28650,,xe" fillcolor="#c04736" stroked="f" strokeweight="0">
                <v:stroke miterlimit="83231f" joinstyle="miter"/>
                <v:path arrowok="t" o:connecttype="custom" o:connectlocs="0,0;47203,0;128270,81025;47203,161925;0,161925;0,133431;45041,133431;97643,81025;45041,28619;0,28619;0,0" o:connectangles="0,0,0,0,0,0,0,0,0,0,0" textboxrect="0,0,128027,162099"/>
              </v:shape>
            </w:pict>
          </mc:Fallback>
        </mc:AlternateContent>
      </w:r>
      <w:r w:rsidR="00826889">
        <w:rPr>
          <w:noProof/>
        </w:rPr>
        <mc:AlternateContent>
          <mc:Choice Requires="wps">
            <w:drawing>
              <wp:anchor distT="0" distB="0" distL="114300" distR="114300" simplePos="0" relativeHeight="251654144" behindDoc="1" locked="0" layoutInCell="1" allowOverlap="1" wp14:anchorId="523886DB" wp14:editId="27B87289">
                <wp:simplePos x="0" y="0"/>
                <wp:positionH relativeFrom="column">
                  <wp:posOffset>586740</wp:posOffset>
                </wp:positionH>
                <wp:positionV relativeFrom="paragraph">
                  <wp:posOffset>168910</wp:posOffset>
                </wp:positionV>
                <wp:extent cx="234950" cy="163830"/>
                <wp:effectExtent l="6350" t="6985" r="6350" b="635"/>
                <wp:wrapNone/>
                <wp:docPr id="6"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4950" cy="163830"/>
                        </a:xfrm>
                        <a:custGeom>
                          <a:avLst/>
                          <a:gdLst>
                            <a:gd name="T0" fmla="*/ 117425 w 234851"/>
                            <a:gd name="T1" fmla="*/ 0 h 163661"/>
                            <a:gd name="T2" fmla="*/ 136376 w 234851"/>
                            <a:gd name="T3" fmla="*/ 9723 h 163661"/>
                            <a:gd name="T4" fmla="*/ 234851 w 234851"/>
                            <a:gd name="T5" fmla="*/ 163661 h 163661"/>
                            <a:gd name="T6" fmla="*/ 198115 w 234851"/>
                            <a:gd name="T7" fmla="*/ 163661 h 163661"/>
                            <a:gd name="T8" fmla="*/ 180802 w 234851"/>
                            <a:gd name="T9" fmla="*/ 135037 h 163661"/>
                            <a:gd name="T10" fmla="*/ 96615 w 234851"/>
                            <a:gd name="T11" fmla="*/ 135037 h 163661"/>
                            <a:gd name="T12" fmla="*/ 78259 w 234851"/>
                            <a:gd name="T13" fmla="*/ 106511 h 163661"/>
                            <a:gd name="T14" fmla="*/ 161404 w 234851"/>
                            <a:gd name="T15" fmla="*/ 106511 h 163661"/>
                            <a:gd name="T16" fmla="*/ 117475 w 234851"/>
                            <a:gd name="T17" fmla="*/ 35620 h 163661"/>
                            <a:gd name="T18" fmla="*/ 36835 w 234851"/>
                            <a:gd name="T19" fmla="*/ 163661 h 163661"/>
                            <a:gd name="T20" fmla="*/ 0 w 234851"/>
                            <a:gd name="T21" fmla="*/ 163661 h 163661"/>
                            <a:gd name="T22" fmla="*/ 98177 w 234851"/>
                            <a:gd name="T23" fmla="*/ 9996 h 163661"/>
                            <a:gd name="T24" fmla="*/ 117425 w 234851"/>
                            <a:gd name="T25" fmla="*/ 0 h 163661"/>
                            <a:gd name="T26" fmla="*/ 0 w 234851"/>
                            <a:gd name="T27" fmla="*/ 0 h 163661"/>
                            <a:gd name="T28" fmla="*/ 234851 w 234851"/>
                            <a:gd name="T29" fmla="*/ 163661 h 1636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4851" h="163661">
                              <a:moveTo>
                                <a:pt x="117425" y="0"/>
                              </a:moveTo>
                              <a:cubicBezTo>
                                <a:pt x="125115" y="0"/>
                                <a:pt x="132184" y="3646"/>
                                <a:pt x="136376" y="9723"/>
                              </a:cubicBezTo>
                              <a:lnTo>
                                <a:pt x="234851" y="163661"/>
                              </a:lnTo>
                              <a:lnTo>
                                <a:pt x="198115" y="163661"/>
                              </a:lnTo>
                              <a:lnTo>
                                <a:pt x="180802" y="135037"/>
                              </a:lnTo>
                              <a:lnTo>
                                <a:pt x="96615" y="135037"/>
                              </a:lnTo>
                              <a:lnTo>
                                <a:pt x="78259" y="106511"/>
                              </a:lnTo>
                              <a:lnTo>
                                <a:pt x="161404" y="106511"/>
                              </a:lnTo>
                              <a:lnTo>
                                <a:pt x="117475" y="35620"/>
                              </a:lnTo>
                              <a:lnTo>
                                <a:pt x="36835" y="163661"/>
                              </a:lnTo>
                              <a:lnTo>
                                <a:pt x="0" y="163661"/>
                              </a:lnTo>
                              <a:lnTo>
                                <a:pt x="98177" y="9996"/>
                              </a:lnTo>
                              <a:cubicBezTo>
                                <a:pt x="102370" y="3771"/>
                                <a:pt x="109563" y="0"/>
                                <a:pt x="117425" y="0"/>
                              </a:cubicBezTo>
                              <a:close/>
                            </a:path>
                          </a:pathLst>
                        </a:custGeom>
                        <a:solidFill>
                          <a:srgbClr val="C0473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B420A" id="Shape 14" o:spid="_x0000_s1026" style="position:absolute;margin-left:46.2pt;margin-top:13.3pt;width:18.5pt;height:1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4851,16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" path="m117425,v7690,,14759,3646,18951,9723l234851,163661r-36736,l180802,135037r-84187,l78259,106511r83145,l117475,35620,36835,163661,,163661,98177,9996c102370,3771,109563,,117425,xe" fillcolor="#c04736" stroked="f" strokeweight="0">
                <v:stroke miterlimit="83231f" joinstyle="miter"/>
                <v:path arrowok="t" o:connecttype="custom" o:connectlocs="117474,0;136433,9733;234950,163830;198199,163830;180878,135176;96656,135176;78292,106621;161472,106621;117525,35657;36851,163830;0,163830;98218,10006;117474,0" o:connectangles="0,0,0,0,0,0,0,0,0,0,0,0,0" textboxrect="0,0,234851,163661"/>
              </v:shape>
            </w:pict>
          </mc:Fallback>
        </mc:AlternateContent>
      </w:r>
      <w:r w:rsidR="00826889">
        <w:rPr>
          <w:noProof/>
        </w:rPr>
        <mc:AlternateContent>
          <mc:Choice Requires="wps">
            <w:drawing>
              <wp:anchor distT="0" distB="0" distL="114300" distR="114300" simplePos="0" relativeHeight="251655168" behindDoc="1" locked="0" layoutInCell="1" allowOverlap="1" wp14:anchorId="2BAC21D3" wp14:editId="54180D66">
                <wp:simplePos x="0" y="0"/>
                <wp:positionH relativeFrom="column">
                  <wp:posOffset>111760</wp:posOffset>
                </wp:positionH>
                <wp:positionV relativeFrom="paragraph">
                  <wp:posOffset>5853430</wp:posOffset>
                </wp:positionV>
                <wp:extent cx="252730" cy="0"/>
                <wp:effectExtent l="26670" t="24130" r="25400" b="23495"/>
                <wp:wrapNone/>
                <wp:docPr id="5"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2730" cy="0"/>
                        </a:xfrm>
                        <a:custGeom>
                          <a:avLst/>
                          <a:gdLst>
                            <a:gd name="T0" fmla="*/ 0 w 253048"/>
                            <a:gd name="T1" fmla="*/ 253048 w 253048"/>
                            <a:gd name="T2" fmla="*/ 0 w 253048"/>
                            <a:gd name="T3" fmla="*/ 253048 w 253048"/>
                          </a:gdLst>
                          <a:ahLst/>
                          <a:cxnLst>
                            <a:cxn ang="0">
                              <a:pos x="T0" y="0"/>
                            </a:cxn>
                            <a:cxn ang="0">
                              <a:pos x="T1" y="0"/>
                            </a:cxn>
                          </a:cxnLst>
                          <a:rect l="T2" t="0" r="T3" b="0"/>
                          <a:pathLst>
                            <a:path w="253048">
                              <a:moveTo>
                                <a:pt x="0" y="0"/>
                              </a:moveTo>
                              <a:lnTo>
                                <a:pt x="253048" y="0"/>
                              </a:lnTo>
                            </a:path>
                          </a:pathLst>
                        </a:custGeom>
                        <a:noFill/>
                        <a:ln w="35999">
                          <a:solidFill>
                            <a:srgbClr val="F8CA5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78421" id="Shape 17" o:spid="_x0000_s1026" style="position:absolute;margin-left:8.8pt;margin-top:460.9pt;width:19.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" path="m,l253048,e" filled="f" strokecolor="#f8ca5c" strokeweight=".99997mm">
                <v:stroke miterlimit="83231f" joinstyle="miter"/>
                <v:path arrowok="t" o:connecttype="custom" o:connectlocs="0,0;252730,0" o:connectangles="0,0" textboxrect="0,0,253048,0"/>
              </v:shape>
            </w:pict>
          </mc:Fallback>
        </mc:AlternateContent>
      </w:r>
      <w:r w:rsidR="00826889">
        <w:rPr>
          <w:noProof/>
        </w:rPr>
        <mc:AlternateContent>
          <mc:Choice Requires="wps">
            <w:drawing>
              <wp:anchor distT="0" distB="0" distL="114300" distR="114300" simplePos="0" relativeHeight="251656192" behindDoc="1" locked="0" layoutInCell="1" allowOverlap="1" wp14:anchorId="73B89285" wp14:editId="0F728E1F">
                <wp:simplePos x="0" y="0"/>
                <wp:positionH relativeFrom="column">
                  <wp:posOffset>99060</wp:posOffset>
                </wp:positionH>
                <wp:positionV relativeFrom="paragraph">
                  <wp:posOffset>5982335</wp:posOffset>
                </wp:positionV>
                <wp:extent cx="2974340" cy="21780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4340" cy="217805"/>
                        </a:xfrm>
                        <a:prstGeom prst="rect">
                          <a:avLst/>
                        </a:prstGeom>
                        <a:ln>
                          <a:noFill/>
                        </a:ln>
                      </wps:spPr>
                      <wps:txbx>
                        <w:txbxContent>
                          <w:p w14:paraId="1D8D9071" w14:textId="77777777" w:rsidR="00881D0F" w:rsidRPr="005C679E" w:rsidRDefault="00881D0F" w:rsidP="00881D0F">
                            <w:pPr>
                              <w:spacing w:after="160" w:line="259" w:lineRule="auto"/>
                              <w:rPr>
                                <w:sz w:val="16"/>
                                <w:szCs w:val="22"/>
                                <w:lang w:val="it-IT"/>
                              </w:rPr>
                            </w:pPr>
                            <w:r w:rsidRPr="00742A59">
                              <w:rPr>
                                <w:w w:val="112"/>
                                <w:sz w:val="24"/>
                                <w:szCs w:val="22"/>
                                <w:lang w:val="it-IT"/>
                              </w:rPr>
                              <w:t>Solution Definition</w:t>
                            </w:r>
                          </w:p>
                          <w:p w14:paraId="732656CA" w14:textId="091C4B9E" w:rsidR="007F05A4" w:rsidRPr="005C679E" w:rsidRDefault="007F05A4">
                            <w:pPr>
                              <w:spacing w:after="160" w:line="259" w:lineRule="auto"/>
                              <w:rPr>
                                <w:sz w:val="16"/>
                                <w:szCs w:val="22"/>
                                <w:lang w:val="it-IT"/>
                              </w:rPr>
                            </w:pP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73B89285" id="Rectangle 4" o:spid="_x0000_s1026" style="position:absolute;margin-left:7.8pt;margin-top:471.05pt;width:234.2pt;height:1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" filled="f" stroked="f">
                <v:textbox inset="0,0,0,0">
                  <w:txbxContent>
                    <w:p w14:paraId="1D8D9071" w14:textId="77777777" w:rsidR="00881D0F" w:rsidRPr="005C679E" w:rsidRDefault="00881D0F" w:rsidP="00881D0F">
                      <w:pPr>
                        <w:spacing w:after="160" w:line="259" w:lineRule="auto"/>
                        <w:rPr>
                          <w:sz w:val="16"/>
                          <w:szCs w:val="22"/>
                          <w:lang w:val="it-IT"/>
                        </w:rPr>
                      </w:pPr>
                      <w:r w:rsidRPr="00742A59">
                        <w:rPr>
                          <w:w w:val="112"/>
                          <w:sz w:val="24"/>
                          <w:szCs w:val="22"/>
                          <w:lang w:val="it-IT"/>
                        </w:rPr>
                        <w:t>Solution Definition</w:t>
                      </w:r>
                    </w:p>
                    <w:p w14:paraId="732656CA" w14:textId="091C4B9E" w:rsidR="007F05A4" w:rsidRPr="005C679E" w:rsidRDefault="007F05A4">
                      <w:pPr>
                        <w:spacing w:after="160" w:line="259" w:lineRule="auto"/>
                        <w:rPr>
                          <w:sz w:val="16"/>
                          <w:szCs w:val="22"/>
                          <w:lang w:val="it-IT"/>
                        </w:rPr>
                      </w:pPr>
                    </w:p>
                  </w:txbxContent>
                </v:textbox>
              </v:rect>
            </w:pict>
          </mc:Fallback>
        </mc:AlternateContent>
      </w:r>
      <w:r w:rsidR="00826889">
        <w:rPr>
          <w:noProof/>
        </w:rPr>
        <mc:AlternateContent>
          <mc:Choice Requires="wps">
            <w:drawing>
              <wp:anchor distT="0" distB="0" distL="114300" distR="114300" simplePos="0" relativeHeight="251656704" behindDoc="1" locked="0" layoutInCell="1" allowOverlap="1" wp14:anchorId="42F1F56D" wp14:editId="7E28630B">
                <wp:simplePos x="0" y="0"/>
                <wp:positionH relativeFrom="column">
                  <wp:posOffset>99060</wp:posOffset>
                </wp:positionH>
                <wp:positionV relativeFrom="paragraph">
                  <wp:posOffset>6746240</wp:posOffset>
                </wp:positionV>
                <wp:extent cx="3010535" cy="15176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0535" cy="151765"/>
                        </a:xfrm>
                        <a:prstGeom prst="rect">
                          <a:avLst/>
                        </a:prstGeom>
                        <a:ln>
                          <a:noFill/>
                        </a:ln>
                      </wps:spPr>
                      <wps:txbx>
                        <w:txbxContent>
                          <w:p w14:paraId="526F6C83" w14:textId="77777777" w:rsidR="00881D0F" w:rsidRPr="005C679E" w:rsidRDefault="00881D0F" w:rsidP="00881D0F">
                            <w:pPr>
                              <w:spacing w:after="160" w:line="259" w:lineRule="auto"/>
                              <w:rPr>
                                <w:sz w:val="16"/>
                                <w:szCs w:val="22"/>
                              </w:rPr>
                            </w:pPr>
                            <w:r w:rsidRPr="00742A59">
                              <w:rPr>
                                <w:w w:val="111"/>
                                <w:sz w:val="16"/>
                                <w:szCs w:val="22"/>
                              </w:rPr>
                              <w:t>Copyright © 2023, Oracle and/or its affiliates</w:t>
                            </w:r>
                          </w:p>
                          <w:p w14:paraId="5808234A" w14:textId="0BA4F59E" w:rsidR="007F05A4" w:rsidRPr="005C679E" w:rsidRDefault="007F05A4">
                            <w:pPr>
                              <w:spacing w:after="160" w:line="259" w:lineRule="auto"/>
                              <w:rPr>
                                <w:sz w:val="16"/>
                                <w:szCs w:val="22"/>
                              </w:rPr>
                            </w:pP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42F1F56D" id="Rectangle 3" o:spid="_x0000_s1027" style="position:absolute;margin-left:7.8pt;margin-top:531.2pt;width:237.05pt;height:11.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" filled="f" stroked="f">
                <v:textbox inset="0,0,0,0">
                  <w:txbxContent>
                    <w:p w14:paraId="526F6C83" w14:textId="77777777" w:rsidR="00881D0F" w:rsidRPr="005C679E" w:rsidRDefault="00881D0F" w:rsidP="00881D0F">
                      <w:pPr>
                        <w:spacing w:after="160" w:line="259" w:lineRule="auto"/>
                        <w:rPr>
                          <w:sz w:val="16"/>
                          <w:szCs w:val="22"/>
                        </w:rPr>
                      </w:pPr>
                      <w:r w:rsidRPr="00742A59">
                        <w:rPr>
                          <w:w w:val="111"/>
                          <w:sz w:val="16"/>
                          <w:szCs w:val="22"/>
                        </w:rPr>
                        <w:t>Copyright © 2023, Oracle and/or its affiliates</w:t>
                      </w:r>
                    </w:p>
                    <w:p w14:paraId="5808234A" w14:textId="0BA4F59E" w:rsidR="007F05A4" w:rsidRPr="005C679E" w:rsidRDefault="007F05A4">
                      <w:pPr>
                        <w:spacing w:after="160" w:line="259" w:lineRule="auto"/>
                        <w:rPr>
                          <w:sz w:val="16"/>
                          <w:szCs w:val="22"/>
                        </w:rPr>
                      </w:pPr>
                    </w:p>
                  </w:txbxContent>
                </v:textbox>
              </v:rect>
            </w:pict>
          </mc:Fallback>
        </mc:AlternateContent>
      </w:r>
    </w:p>
    <w:p w14:paraId="5B6956EE" w14:textId="72DDC3EC" w:rsidR="00F95DEF" w:rsidRDefault="00C3670C">
      <w:r>
        <w:rPr>
          <w:noProof/>
        </w:rPr>
        <mc:AlternateContent>
          <mc:Choice Requires="wps">
            <w:drawing>
              <wp:anchor distT="0" distB="0" distL="114300" distR="114300" simplePos="0" relativeHeight="251659776" behindDoc="0" locked="0" layoutInCell="1" allowOverlap="1" wp14:anchorId="61E75D8A" wp14:editId="152EB7BA">
                <wp:simplePos x="0" y="0"/>
                <wp:positionH relativeFrom="margin">
                  <wp:align>right</wp:align>
                </wp:positionH>
                <wp:positionV relativeFrom="paragraph">
                  <wp:posOffset>3808095</wp:posOffset>
                </wp:positionV>
                <wp:extent cx="6515100" cy="15995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1599565"/>
                        </a:xfrm>
                        <a:prstGeom prst="rect">
                          <a:avLst/>
                        </a:prstGeom>
                        <a:ln>
                          <a:noFill/>
                        </a:ln>
                      </wps:spPr>
                      <wps:txbx>
                        <w:txbxContent>
                          <w:p w14:paraId="26BB7B10" w14:textId="56368539" w:rsidR="00881D0F" w:rsidRPr="00742A59" w:rsidRDefault="007C024B" w:rsidP="00881D0F">
                            <w:pPr>
                              <w:spacing w:after="160" w:line="259" w:lineRule="auto"/>
                              <w:rPr>
                                <w:rFonts w:ascii="Georgia" w:eastAsia="Georgia" w:hAnsi="Georgia" w:cs="Georgia"/>
                                <w:sz w:val="60"/>
                                <w:szCs w:val="60"/>
                              </w:rPr>
                            </w:pPr>
                            <w:r>
                              <w:rPr>
                                <w:rFonts w:ascii="Georgia" w:eastAsia="Georgia" w:hAnsi="Georgia" w:cs="Georgia"/>
                                <w:sz w:val="60"/>
                                <w:szCs w:val="60"/>
                              </w:rPr>
                              <w:t>NHS SCCL’s – Engine for Validation of Awards</w:t>
                            </w:r>
                          </w:p>
                          <w:p w14:paraId="016CDFAC" w14:textId="41468AD3" w:rsidR="00881D0F" w:rsidRPr="00742A59" w:rsidRDefault="007C024B" w:rsidP="00881D0F">
                            <w:pPr>
                              <w:spacing w:after="160" w:line="259" w:lineRule="auto"/>
                              <w:rPr>
                                <w:rFonts w:ascii="Georgia" w:eastAsia="Georgia" w:hAnsi="Georgia" w:cs="Georgia"/>
                                <w:sz w:val="60"/>
                                <w:szCs w:val="60"/>
                              </w:rPr>
                            </w:pPr>
                            <w:r>
                              <w:rPr>
                                <w:rFonts w:ascii="Georgia" w:eastAsia="Georgia" w:hAnsi="Georgia" w:cs="Georgia"/>
                                <w:sz w:val="60"/>
                                <w:szCs w:val="60"/>
                              </w:rPr>
                              <w:t>Eva</w:t>
                            </w:r>
                            <w:r w:rsidR="005E3E2F">
                              <w:rPr>
                                <w:rFonts w:ascii="Georgia" w:eastAsia="Georgia" w:hAnsi="Georgia" w:cs="Georgia"/>
                                <w:sz w:val="60"/>
                                <w:szCs w:val="60"/>
                              </w:rPr>
                              <w:t xml:space="preserve"> – </w:t>
                            </w:r>
                            <w:r w:rsidR="00C3670C">
                              <w:rPr>
                                <w:rFonts w:ascii="Georgia" w:eastAsia="Georgia" w:hAnsi="Georgia" w:cs="Georgia"/>
                                <w:sz w:val="60"/>
                                <w:szCs w:val="60"/>
                              </w:rPr>
                              <w:t>Pilot</w:t>
                            </w:r>
                            <w:r w:rsidR="005E3E2F">
                              <w:rPr>
                                <w:rFonts w:ascii="Georgia" w:eastAsia="Georgia" w:hAnsi="Georgia" w:cs="Georgia"/>
                                <w:sz w:val="60"/>
                                <w:szCs w:val="60"/>
                              </w:rPr>
                              <w:t xml:space="preserve"> Project</w:t>
                            </w:r>
                          </w:p>
                          <w:p w14:paraId="48CD6834" w14:textId="77777777" w:rsidR="00881D0F" w:rsidRPr="00561778" w:rsidRDefault="00881D0F" w:rsidP="00881D0F">
                            <w:pPr>
                              <w:spacing w:after="160" w:line="259" w:lineRule="auto"/>
                              <w:rPr>
                                <w:sz w:val="16"/>
                                <w:szCs w:val="22"/>
                              </w:rPr>
                            </w:pPr>
                          </w:p>
                          <w:p w14:paraId="0B237EDE" w14:textId="77777777" w:rsidR="00881D0F" w:rsidRPr="00561778" w:rsidRDefault="00881D0F" w:rsidP="00881D0F">
                            <w:pPr>
                              <w:spacing w:after="160" w:line="259" w:lineRule="auto"/>
                              <w:rPr>
                                <w:sz w:val="16"/>
                                <w:szCs w:val="22"/>
                              </w:rPr>
                            </w:pPr>
                          </w:p>
                          <w:p w14:paraId="6BC6BFC5" w14:textId="77777777" w:rsidR="00881D0F" w:rsidRPr="00561778" w:rsidRDefault="00881D0F" w:rsidP="00881D0F">
                            <w:pPr>
                              <w:spacing w:after="160" w:line="259" w:lineRule="auto"/>
                              <w:rPr>
                                <w:sz w:val="16"/>
                                <w:szCs w:val="22"/>
                              </w:rPr>
                            </w:pPr>
                          </w:p>
                          <w:p w14:paraId="42B7E074" w14:textId="77777777" w:rsidR="00881D0F" w:rsidRPr="00561778" w:rsidRDefault="00881D0F" w:rsidP="00881D0F">
                            <w:pPr>
                              <w:spacing w:after="160" w:line="259" w:lineRule="auto"/>
                              <w:rPr>
                                <w:sz w:val="16"/>
                                <w:szCs w:val="22"/>
                              </w:rPr>
                            </w:pPr>
                          </w:p>
                          <w:p w14:paraId="232A8D98" w14:textId="77777777" w:rsidR="00881D0F" w:rsidRPr="00561778" w:rsidRDefault="00881D0F" w:rsidP="00881D0F">
                            <w:pPr>
                              <w:spacing w:after="160" w:line="259" w:lineRule="auto"/>
                              <w:rPr>
                                <w:sz w:val="16"/>
                                <w:szCs w:val="22"/>
                              </w:rPr>
                            </w:pPr>
                          </w:p>
                          <w:p w14:paraId="60240CB3" w14:textId="77777777" w:rsidR="007F05A4" w:rsidRPr="00561778" w:rsidRDefault="007F05A4" w:rsidP="00561778">
                            <w:pPr>
                              <w:spacing w:after="160" w:line="259" w:lineRule="auto"/>
                              <w:rPr>
                                <w:sz w:val="16"/>
                                <w:szCs w:val="22"/>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1E75D8A" id="Rectangle 2" o:spid="_x0000_s1028" style="position:absolute;margin-left:461.8pt;margin-top:299.85pt;width:513pt;height:125.95pt;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" filled="f" stroked="f">
                <v:textbox inset="0,0,0,0">
                  <w:txbxContent>
                    <w:p w14:paraId="26BB7B10" w14:textId="56368539" w:rsidR="00881D0F" w:rsidRPr="00742A59" w:rsidRDefault="007C024B" w:rsidP="00881D0F">
                      <w:pPr>
                        <w:spacing w:after="160" w:line="259" w:lineRule="auto"/>
                        <w:rPr>
                          <w:rFonts w:ascii="Georgia" w:eastAsia="Georgia" w:hAnsi="Georgia" w:cs="Georgia"/>
                          <w:sz w:val="60"/>
                          <w:szCs w:val="60"/>
                        </w:rPr>
                      </w:pPr>
                      <w:r>
                        <w:rPr>
                          <w:rFonts w:ascii="Georgia" w:eastAsia="Georgia" w:hAnsi="Georgia" w:cs="Georgia"/>
                          <w:sz w:val="60"/>
                          <w:szCs w:val="60"/>
                        </w:rPr>
                        <w:t>NHS SCCL’s – Engine for Validation of Awards</w:t>
                      </w:r>
                    </w:p>
                    <w:p w14:paraId="016CDFAC" w14:textId="41468AD3" w:rsidR="00881D0F" w:rsidRPr="00742A59" w:rsidRDefault="007C024B" w:rsidP="00881D0F">
                      <w:pPr>
                        <w:spacing w:after="160" w:line="259" w:lineRule="auto"/>
                        <w:rPr>
                          <w:rFonts w:ascii="Georgia" w:eastAsia="Georgia" w:hAnsi="Georgia" w:cs="Georgia"/>
                          <w:sz w:val="60"/>
                          <w:szCs w:val="60"/>
                        </w:rPr>
                      </w:pPr>
                      <w:r>
                        <w:rPr>
                          <w:rFonts w:ascii="Georgia" w:eastAsia="Georgia" w:hAnsi="Georgia" w:cs="Georgia"/>
                          <w:sz w:val="60"/>
                          <w:szCs w:val="60"/>
                        </w:rPr>
                        <w:t>Eva</w:t>
                      </w:r>
                      <w:r w:rsidR="005E3E2F">
                        <w:rPr>
                          <w:rFonts w:ascii="Georgia" w:eastAsia="Georgia" w:hAnsi="Georgia" w:cs="Georgia"/>
                          <w:sz w:val="60"/>
                          <w:szCs w:val="60"/>
                        </w:rPr>
                        <w:t xml:space="preserve"> – </w:t>
                      </w:r>
                      <w:r w:rsidR="00C3670C">
                        <w:rPr>
                          <w:rFonts w:ascii="Georgia" w:eastAsia="Georgia" w:hAnsi="Georgia" w:cs="Georgia"/>
                          <w:sz w:val="60"/>
                          <w:szCs w:val="60"/>
                        </w:rPr>
                        <w:t>Pilot</w:t>
                      </w:r>
                      <w:r w:rsidR="005E3E2F">
                        <w:rPr>
                          <w:rFonts w:ascii="Georgia" w:eastAsia="Georgia" w:hAnsi="Georgia" w:cs="Georgia"/>
                          <w:sz w:val="60"/>
                          <w:szCs w:val="60"/>
                        </w:rPr>
                        <w:t xml:space="preserve"> Project</w:t>
                      </w:r>
                    </w:p>
                    <w:p w14:paraId="48CD6834" w14:textId="77777777" w:rsidR="00881D0F" w:rsidRPr="00561778" w:rsidRDefault="00881D0F" w:rsidP="00881D0F">
                      <w:pPr>
                        <w:spacing w:after="160" w:line="259" w:lineRule="auto"/>
                        <w:rPr>
                          <w:sz w:val="16"/>
                          <w:szCs w:val="22"/>
                        </w:rPr>
                      </w:pPr>
                    </w:p>
                    <w:p w14:paraId="0B237EDE" w14:textId="77777777" w:rsidR="00881D0F" w:rsidRPr="00561778" w:rsidRDefault="00881D0F" w:rsidP="00881D0F">
                      <w:pPr>
                        <w:spacing w:after="160" w:line="259" w:lineRule="auto"/>
                        <w:rPr>
                          <w:sz w:val="16"/>
                          <w:szCs w:val="22"/>
                        </w:rPr>
                      </w:pPr>
                    </w:p>
                    <w:p w14:paraId="6BC6BFC5" w14:textId="77777777" w:rsidR="00881D0F" w:rsidRPr="00561778" w:rsidRDefault="00881D0F" w:rsidP="00881D0F">
                      <w:pPr>
                        <w:spacing w:after="160" w:line="259" w:lineRule="auto"/>
                        <w:rPr>
                          <w:sz w:val="16"/>
                          <w:szCs w:val="22"/>
                        </w:rPr>
                      </w:pPr>
                    </w:p>
                    <w:p w14:paraId="42B7E074" w14:textId="77777777" w:rsidR="00881D0F" w:rsidRPr="00561778" w:rsidRDefault="00881D0F" w:rsidP="00881D0F">
                      <w:pPr>
                        <w:spacing w:after="160" w:line="259" w:lineRule="auto"/>
                        <w:rPr>
                          <w:sz w:val="16"/>
                          <w:szCs w:val="22"/>
                        </w:rPr>
                      </w:pPr>
                    </w:p>
                    <w:p w14:paraId="232A8D98" w14:textId="77777777" w:rsidR="00881D0F" w:rsidRPr="00561778" w:rsidRDefault="00881D0F" w:rsidP="00881D0F">
                      <w:pPr>
                        <w:spacing w:after="160" w:line="259" w:lineRule="auto"/>
                        <w:rPr>
                          <w:sz w:val="16"/>
                          <w:szCs w:val="22"/>
                        </w:rPr>
                      </w:pPr>
                    </w:p>
                    <w:p w14:paraId="60240CB3" w14:textId="77777777" w:rsidR="007F05A4" w:rsidRPr="00561778" w:rsidRDefault="007F05A4" w:rsidP="00561778">
                      <w:pPr>
                        <w:spacing w:after="160" w:line="259" w:lineRule="auto"/>
                        <w:rPr>
                          <w:sz w:val="16"/>
                          <w:szCs w:val="22"/>
                        </w:rPr>
                      </w:pPr>
                    </w:p>
                  </w:txbxContent>
                </v:textbox>
                <w10:wrap anchorx="margin"/>
              </v:rect>
            </w:pict>
          </mc:Fallback>
        </mc:AlternateContent>
      </w:r>
      <w:r w:rsidR="00826889">
        <w:rPr>
          <w:noProof/>
        </w:rPr>
        <mc:AlternateContent>
          <mc:Choice Requires="wps">
            <w:drawing>
              <wp:anchor distT="0" distB="0" distL="114300" distR="114300" simplePos="0" relativeHeight="251654656" behindDoc="1" locked="0" layoutInCell="1" allowOverlap="1" wp14:anchorId="0D99F2B6" wp14:editId="3515558A">
                <wp:simplePos x="0" y="0"/>
                <wp:positionH relativeFrom="column">
                  <wp:posOffset>96520</wp:posOffset>
                </wp:positionH>
                <wp:positionV relativeFrom="paragraph">
                  <wp:posOffset>6120765</wp:posOffset>
                </wp:positionV>
                <wp:extent cx="2293620" cy="12954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3620" cy="129540"/>
                        </a:xfrm>
                        <a:prstGeom prst="rect">
                          <a:avLst/>
                        </a:prstGeom>
                        <a:ln>
                          <a:noFill/>
                        </a:ln>
                      </wps:spPr>
                      <wps:txbx>
                        <w:txbxContent>
                          <w:p w14:paraId="358A522A" w14:textId="036808F7" w:rsidR="00881D0F" w:rsidRPr="005C679E" w:rsidRDefault="007C024B" w:rsidP="00881D0F">
                            <w:pPr>
                              <w:spacing w:after="160" w:line="259" w:lineRule="auto"/>
                            </w:pPr>
                            <w:r>
                              <w:rPr>
                                <w:w w:val="110"/>
                              </w:rPr>
                              <w:t>17th</w:t>
                            </w:r>
                            <w:r w:rsidR="00881D0F">
                              <w:rPr>
                                <w:w w:val="110"/>
                              </w:rPr>
                              <w:t xml:space="preserve"> of </w:t>
                            </w:r>
                            <w:r>
                              <w:rPr>
                                <w:w w:val="110"/>
                              </w:rPr>
                              <w:t>March</w:t>
                            </w:r>
                            <w:r w:rsidR="00C3670C">
                              <w:rPr>
                                <w:w w:val="110"/>
                              </w:rPr>
                              <w:t xml:space="preserve"> </w:t>
                            </w:r>
                            <w:r w:rsidR="00881D0F" w:rsidRPr="00284A40">
                              <w:rPr>
                                <w:w w:val="110"/>
                              </w:rPr>
                              <w:t>202</w:t>
                            </w:r>
                            <w:r>
                              <w:rPr>
                                <w:w w:val="110"/>
                              </w:rPr>
                              <w:t>5</w:t>
                            </w:r>
                            <w:r w:rsidR="00881D0F" w:rsidRPr="00284A40">
                              <w:rPr>
                                <w:w w:val="110"/>
                              </w:rPr>
                              <w:t xml:space="preserve"> | Version</w:t>
                            </w:r>
                            <w:r w:rsidR="00881D0F">
                              <w:rPr>
                                <w:w w:val="110"/>
                              </w:rPr>
                              <w:t xml:space="preserve"> 2.2</w:t>
                            </w:r>
                          </w:p>
                          <w:p w14:paraId="42EB0EB1" w14:textId="66FA909A" w:rsidR="007F05A4" w:rsidRPr="005C679E" w:rsidRDefault="007F05A4">
                            <w:pPr>
                              <w:spacing w:after="160" w:line="259" w:lineRule="auto"/>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D99F2B6" id="Rectangle 1" o:spid="_x0000_s1029" style="position:absolute;margin-left:7.6pt;margin-top:481.95pt;width:180.6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" filled="f" stroked="f">
                <v:textbox inset="0,0,0,0">
                  <w:txbxContent>
                    <w:p w14:paraId="358A522A" w14:textId="036808F7" w:rsidR="00881D0F" w:rsidRPr="005C679E" w:rsidRDefault="007C024B" w:rsidP="00881D0F">
                      <w:pPr>
                        <w:spacing w:after="160" w:line="259" w:lineRule="auto"/>
                      </w:pPr>
                      <w:r>
                        <w:rPr>
                          <w:w w:val="110"/>
                        </w:rPr>
                        <w:t>17th</w:t>
                      </w:r>
                      <w:r w:rsidR="00881D0F">
                        <w:rPr>
                          <w:w w:val="110"/>
                        </w:rPr>
                        <w:t xml:space="preserve"> of </w:t>
                      </w:r>
                      <w:r>
                        <w:rPr>
                          <w:w w:val="110"/>
                        </w:rPr>
                        <w:t>March</w:t>
                      </w:r>
                      <w:r w:rsidR="00C3670C">
                        <w:rPr>
                          <w:w w:val="110"/>
                        </w:rPr>
                        <w:t xml:space="preserve"> </w:t>
                      </w:r>
                      <w:r w:rsidR="00881D0F" w:rsidRPr="00284A40">
                        <w:rPr>
                          <w:w w:val="110"/>
                        </w:rPr>
                        <w:t>202</w:t>
                      </w:r>
                      <w:r>
                        <w:rPr>
                          <w:w w:val="110"/>
                        </w:rPr>
                        <w:t>5</w:t>
                      </w:r>
                      <w:r w:rsidR="00881D0F" w:rsidRPr="00284A40">
                        <w:rPr>
                          <w:w w:val="110"/>
                        </w:rPr>
                        <w:t xml:space="preserve"> | Version</w:t>
                      </w:r>
                      <w:r w:rsidR="00881D0F">
                        <w:rPr>
                          <w:w w:val="110"/>
                        </w:rPr>
                        <w:t xml:space="preserve"> 2.2</w:t>
                      </w:r>
                    </w:p>
                    <w:p w14:paraId="42EB0EB1" w14:textId="66FA909A" w:rsidR="007F05A4" w:rsidRPr="005C679E" w:rsidRDefault="007F05A4">
                      <w:pPr>
                        <w:spacing w:after="160" w:line="259" w:lineRule="auto"/>
                      </w:pPr>
                    </w:p>
                  </w:txbxContent>
                </v:textbox>
              </v:rect>
            </w:pict>
          </mc:Fallback>
        </mc:AlternateContent>
      </w:r>
      <w:r w:rsidR="00881D0F">
        <w:br w:type="page"/>
      </w:r>
    </w:p>
    <w:sdt>
      <w:sdtPr>
        <w:rPr>
          <w:rFonts w:eastAsiaTheme="minorHAnsi" w:cstheme="minorBidi"/>
          <w:b w:val="0"/>
          <w:sz w:val="18"/>
          <w:szCs w:val="24"/>
        </w:rPr>
        <w:id w:val="-823276605"/>
        <w:docPartObj>
          <w:docPartGallery w:val="Table of Contents"/>
          <w:docPartUnique/>
        </w:docPartObj>
      </w:sdtPr>
      <w:sdtEndPr>
        <w:rPr>
          <w:bCs/>
          <w:noProof/>
        </w:rPr>
      </w:sdtEndPr>
      <w:sdtContent>
        <w:p w14:paraId="380AB7CF" w14:textId="4294F491" w:rsidR="00881D0F" w:rsidRDefault="00881D0F" w:rsidP="00881D0F">
          <w:pPr>
            <w:pStyle w:val="TOCHeading"/>
            <w:numPr>
              <w:ilvl w:val="0"/>
              <w:numId w:val="0"/>
            </w:numPr>
            <w:ind w:left="432" w:hanging="432"/>
          </w:pPr>
          <w:r>
            <w:t>Contents</w:t>
          </w:r>
        </w:p>
        <w:p w14:paraId="5D095507" w14:textId="3FE87146" w:rsidR="009E1BDD" w:rsidRDefault="00881D0F">
          <w:pPr>
            <w:pStyle w:val="TOC1"/>
            <w:tabs>
              <w:tab w:val="right" w:leader="dot" w:pos="10197"/>
            </w:tabs>
            <w:rPr>
              <w:rFonts w:asciiTheme="minorHAnsi" w:eastAsiaTheme="minorEastAsia" w:hAnsiTheme="minorHAnsi"/>
              <w:noProof/>
              <w:kern w:val="2"/>
              <w:sz w:val="22"/>
              <w:szCs w:val="22"/>
              <w14:ligatures w14:val="standardContextual"/>
            </w:rPr>
          </w:pPr>
          <w:r>
            <w:fldChar w:fldCharType="begin"/>
          </w:r>
          <w:r>
            <w:instrText xml:space="preserve"> TOC \o "1-3" \h \z \u </w:instrText>
          </w:r>
          <w:r>
            <w:fldChar w:fldCharType="separate"/>
          </w:r>
          <w:hyperlink w:anchor="_Toc198810061" w:history="1">
            <w:r w:rsidR="009E1BDD" w:rsidRPr="006213C2">
              <w:rPr>
                <w:rStyle w:val="Hyperlink"/>
                <w:noProof/>
              </w:rPr>
              <w:t xml:space="preserve"> Document Control</w:t>
            </w:r>
            <w:r w:rsidR="009E1BDD">
              <w:rPr>
                <w:noProof/>
                <w:webHidden/>
              </w:rPr>
              <w:tab/>
            </w:r>
            <w:r w:rsidR="009E1BDD">
              <w:rPr>
                <w:noProof/>
                <w:webHidden/>
              </w:rPr>
              <w:fldChar w:fldCharType="begin"/>
            </w:r>
            <w:r w:rsidR="009E1BDD">
              <w:rPr>
                <w:noProof/>
                <w:webHidden/>
              </w:rPr>
              <w:instrText xml:space="preserve"> PAGEREF _Toc198810061 \h </w:instrText>
            </w:r>
            <w:r w:rsidR="009E1BDD">
              <w:rPr>
                <w:noProof/>
                <w:webHidden/>
              </w:rPr>
            </w:r>
            <w:r w:rsidR="009E1BDD">
              <w:rPr>
                <w:noProof/>
                <w:webHidden/>
              </w:rPr>
              <w:fldChar w:fldCharType="separate"/>
            </w:r>
            <w:r w:rsidR="009E1BDD">
              <w:rPr>
                <w:noProof/>
                <w:webHidden/>
              </w:rPr>
              <w:t>4</w:t>
            </w:r>
            <w:r w:rsidR="009E1BDD">
              <w:rPr>
                <w:noProof/>
                <w:webHidden/>
              </w:rPr>
              <w:fldChar w:fldCharType="end"/>
            </w:r>
          </w:hyperlink>
        </w:p>
        <w:p w14:paraId="4A0FD791" w14:textId="7FDDC280"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2" w:history="1">
            <w:r w:rsidR="009E1BDD" w:rsidRPr="006213C2">
              <w:rPr>
                <w:rStyle w:val="Hyperlink"/>
                <w:noProof/>
              </w:rPr>
              <w:t>1.1 Version Control</w:t>
            </w:r>
            <w:r w:rsidR="009E1BDD">
              <w:rPr>
                <w:noProof/>
                <w:webHidden/>
              </w:rPr>
              <w:tab/>
            </w:r>
            <w:r w:rsidR="009E1BDD">
              <w:rPr>
                <w:noProof/>
                <w:webHidden/>
              </w:rPr>
              <w:fldChar w:fldCharType="begin"/>
            </w:r>
            <w:r w:rsidR="009E1BDD">
              <w:rPr>
                <w:noProof/>
                <w:webHidden/>
              </w:rPr>
              <w:instrText xml:space="preserve"> PAGEREF _Toc198810062 \h </w:instrText>
            </w:r>
            <w:r w:rsidR="009E1BDD">
              <w:rPr>
                <w:noProof/>
                <w:webHidden/>
              </w:rPr>
            </w:r>
            <w:r w:rsidR="009E1BDD">
              <w:rPr>
                <w:noProof/>
                <w:webHidden/>
              </w:rPr>
              <w:fldChar w:fldCharType="separate"/>
            </w:r>
            <w:r w:rsidR="009E1BDD">
              <w:rPr>
                <w:noProof/>
                <w:webHidden/>
              </w:rPr>
              <w:t>4</w:t>
            </w:r>
            <w:r w:rsidR="009E1BDD">
              <w:rPr>
                <w:noProof/>
                <w:webHidden/>
              </w:rPr>
              <w:fldChar w:fldCharType="end"/>
            </w:r>
          </w:hyperlink>
        </w:p>
        <w:p w14:paraId="5CCDB056" w14:textId="4179F5CD"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3" w:history="1">
            <w:r w:rsidR="009E1BDD" w:rsidRPr="006213C2">
              <w:rPr>
                <w:rStyle w:val="Hyperlink"/>
                <w:noProof/>
              </w:rPr>
              <w:t>1.2 Team</w:t>
            </w:r>
            <w:r w:rsidR="009E1BDD">
              <w:rPr>
                <w:noProof/>
                <w:webHidden/>
              </w:rPr>
              <w:tab/>
            </w:r>
            <w:r w:rsidR="009E1BDD">
              <w:rPr>
                <w:noProof/>
                <w:webHidden/>
              </w:rPr>
              <w:fldChar w:fldCharType="begin"/>
            </w:r>
            <w:r w:rsidR="009E1BDD">
              <w:rPr>
                <w:noProof/>
                <w:webHidden/>
              </w:rPr>
              <w:instrText xml:space="preserve"> PAGEREF _Toc198810063 \h </w:instrText>
            </w:r>
            <w:r w:rsidR="009E1BDD">
              <w:rPr>
                <w:noProof/>
                <w:webHidden/>
              </w:rPr>
            </w:r>
            <w:r w:rsidR="009E1BDD">
              <w:rPr>
                <w:noProof/>
                <w:webHidden/>
              </w:rPr>
              <w:fldChar w:fldCharType="separate"/>
            </w:r>
            <w:r w:rsidR="009E1BDD">
              <w:rPr>
                <w:noProof/>
                <w:webHidden/>
              </w:rPr>
              <w:t>4</w:t>
            </w:r>
            <w:r w:rsidR="009E1BDD">
              <w:rPr>
                <w:noProof/>
                <w:webHidden/>
              </w:rPr>
              <w:fldChar w:fldCharType="end"/>
            </w:r>
          </w:hyperlink>
        </w:p>
        <w:p w14:paraId="59F2CB33" w14:textId="3527926E"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4" w:history="1">
            <w:r w:rsidR="009E1BDD" w:rsidRPr="006213C2">
              <w:rPr>
                <w:rStyle w:val="Hyperlink"/>
                <w:noProof/>
              </w:rPr>
              <w:t>1.3 Document Purpose</w:t>
            </w:r>
            <w:r w:rsidR="009E1BDD">
              <w:rPr>
                <w:noProof/>
                <w:webHidden/>
              </w:rPr>
              <w:tab/>
            </w:r>
            <w:r w:rsidR="009E1BDD">
              <w:rPr>
                <w:noProof/>
                <w:webHidden/>
              </w:rPr>
              <w:fldChar w:fldCharType="begin"/>
            </w:r>
            <w:r w:rsidR="009E1BDD">
              <w:rPr>
                <w:noProof/>
                <w:webHidden/>
              </w:rPr>
              <w:instrText xml:space="preserve"> PAGEREF _Toc198810064 \h </w:instrText>
            </w:r>
            <w:r w:rsidR="009E1BDD">
              <w:rPr>
                <w:noProof/>
                <w:webHidden/>
              </w:rPr>
            </w:r>
            <w:r w:rsidR="009E1BDD">
              <w:rPr>
                <w:noProof/>
                <w:webHidden/>
              </w:rPr>
              <w:fldChar w:fldCharType="separate"/>
            </w:r>
            <w:r w:rsidR="009E1BDD">
              <w:rPr>
                <w:noProof/>
                <w:webHidden/>
              </w:rPr>
              <w:t>4</w:t>
            </w:r>
            <w:r w:rsidR="009E1BDD">
              <w:rPr>
                <w:noProof/>
                <w:webHidden/>
              </w:rPr>
              <w:fldChar w:fldCharType="end"/>
            </w:r>
          </w:hyperlink>
        </w:p>
        <w:p w14:paraId="526A5C50" w14:textId="34DBBAF7" w:rsidR="009E1BDD" w:rsidRDefault="00CC05F8">
          <w:pPr>
            <w:pStyle w:val="TOC1"/>
            <w:tabs>
              <w:tab w:val="right" w:leader="dot" w:pos="10197"/>
            </w:tabs>
            <w:rPr>
              <w:rFonts w:asciiTheme="minorHAnsi" w:eastAsiaTheme="minorEastAsia" w:hAnsiTheme="minorHAnsi"/>
              <w:noProof/>
              <w:kern w:val="2"/>
              <w:sz w:val="22"/>
              <w:szCs w:val="22"/>
              <w14:ligatures w14:val="standardContextual"/>
            </w:rPr>
          </w:pPr>
          <w:hyperlink w:anchor="_Toc198810065" w:history="1">
            <w:r w:rsidR="009E1BDD" w:rsidRPr="006213C2">
              <w:rPr>
                <w:rStyle w:val="Hyperlink"/>
                <w:noProof/>
              </w:rPr>
              <w:t xml:space="preserve"> Business Context</w:t>
            </w:r>
            <w:r w:rsidR="009E1BDD">
              <w:rPr>
                <w:noProof/>
                <w:webHidden/>
              </w:rPr>
              <w:tab/>
            </w:r>
            <w:r w:rsidR="009E1BDD">
              <w:rPr>
                <w:noProof/>
                <w:webHidden/>
              </w:rPr>
              <w:fldChar w:fldCharType="begin"/>
            </w:r>
            <w:r w:rsidR="009E1BDD">
              <w:rPr>
                <w:noProof/>
                <w:webHidden/>
              </w:rPr>
              <w:instrText xml:space="preserve"> PAGEREF _Toc198810065 \h </w:instrText>
            </w:r>
            <w:r w:rsidR="009E1BDD">
              <w:rPr>
                <w:noProof/>
                <w:webHidden/>
              </w:rPr>
            </w:r>
            <w:r w:rsidR="009E1BDD">
              <w:rPr>
                <w:noProof/>
                <w:webHidden/>
              </w:rPr>
              <w:fldChar w:fldCharType="separate"/>
            </w:r>
            <w:r w:rsidR="009E1BDD">
              <w:rPr>
                <w:noProof/>
                <w:webHidden/>
              </w:rPr>
              <w:t>5</w:t>
            </w:r>
            <w:r w:rsidR="009E1BDD">
              <w:rPr>
                <w:noProof/>
                <w:webHidden/>
              </w:rPr>
              <w:fldChar w:fldCharType="end"/>
            </w:r>
          </w:hyperlink>
        </w:p>
        <w:p w14:paraId="55643B68" w14:textId="1472752A"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6" w:history="1">
            <w:r w:rsidR="009E1BDD" w:rsidRPr="006213C2">
              <w:rPr>
                <w:rStyle w:val="Hyperlink"/>
                <w:noProof/>
              </w:rPr>
              <w:t>2.1 Executive Summary</w:t>
            </w:r>
            <w:r w:rsidR="009E1BDD">
              <w:rPr>
                <w:noProof/>
                <w:webHidden/>
              </w:rPr>
              <w:tab/>
            </w:r>
            <w:r w:rsidR="009E1BDD">
              <w:rPr>
                <w:noProof/>
                <w:webHidden/>
              </w:rPr>
              <w:fldChar w:fldCharType="begin"/>
            </w:r>
            <w:r w:rsidR="009E1BDD">
              <w:rPr>
                <w:noProof/>
                <w:webHidden/>
              </w:rPr>
              <w:instrText xml:space="preserve"> PAGEREF _Toc198810066 \h </w:instrText>
            </w:r>
            <w:r w:rsidR="009E1BDD">
              <w:rPr>
                <w:noProof/>
                <w:webHidden/>
              </w:rPr>
            </w:r>
            <w:r w:rsidR="009E1BDD">
              <w:rPr>
                <w:noProof/>
                <w:webHidden/>
              </w:rPr>
              <w:fldChar w:fldCharType="separate"/>
            </w:r>
            <w:r w:rsidR="009E1BDD">
              <w:rPr>
                <w:noProof/>
                <w:webHidden/>
              </w:rPr>
              <w:t>5</w:t>
            </w:r>
            <w:r w:rsidR="009E1BDD">
              <w:rPr>
                <w:noProof/>
                <w:webHidden/>
              </w:rPr>
              <w:fldChar w:fldCharType="end"/>
            </w:r>
          </w:hyperlink>
        </w:p>
        <w:p w14:paraId="0147F687" w14:textId="74A8E5BA"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7" w:history="1">
            <w:r w:rsidR="009E1BDD" w:rsidRPr="006213C2">
              <w:rPr>
                <w:rStyle w:val="Hyperlink"/>
                <w:noProof/>
              </w:rPr>
              <w:t>2.2 Workload Business Value</w:t>
            </w:r>
            <w:r w:rsidR="009E1BDD">
              <w:rPr>
                <w:noProof/>
                <w:webHidden/>
              </w:rPr>
              <w:tab/>
            </w:r>
            <w:r w:rsidR="009E1BDD">
              <w:rPr>
                <w:noProof/>
                <w:webHidden/>
              </w:rPr>
              <w:fldChar w:fldCharType="begin"/>
            </w:r>
            <w:r w:rsidR="009E1BDD">
              <w:rPr>
                <w:noProof/>
                <w:webHidden/>
              </w:rPr>
              <w:instrText xml:space="preserve"> PAGEREF _Toc198810067 \h </w:instrText>
            </w:r>
            <w:r w:rsidR="009E1BDD">
              <w:rPr>
                <w:noProof/>
                <w:webHidden/>
              </w:rPr>
            </w:r>
            <w:r w:rsidR="009E1BDD">
              <w:rPr>
                <w:noProof/>
                <w:webHidden/>
              </w:rPr>
              <w:fldChar w:fldCharType="separate"/>
            </w:r>
            <w:r w:rsidR="009E1BDD">
              <w:rPr>
                <w:noProof/>
                <w:webHidden/>
              </w:rPr>
              <w:t>6</w:t>
            </w:r>
            <w:r w:rsidR="009E1BDD">
              <w:rPr>
                <w:noProof/>
                <w:webHidden/>
              </w:rPr>
              <w:fldChar w:fldCharType="end"/>
            </w:r>
          </w:hyperlink>
        </w:p>
        <w:p w14:paraId="40C9422E" w14:textId="02AB9C55"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8" w:history="1">
            <w:r w:rsidR="009E1BDD" w:rsidRPr="006213C2">
              <w:rPr>
                <w:rStyle w:val="Hyperlink"/>
                <w:noProof/>
              </w:rPr>
              <w:t>2.3 Overview</w:t>
            </w:r>
            <w:r w:rsidR="009E1BDD">
              <w:rPr>
                <w:noProof/>
                <w:webHidden/>
              </w:rPr>
              <w:tab/>
            </w:r>
            <w:r w:rsidR="009E1BDD">
              <w:rPr>
                <w:noProof/>
                <w:webHidden/>
              </w:rPr>
              <w:fldChar w:fldCharType="begin"/>
            </w:r>
            <w:r w:rsidR="009E1BDD">
              <w:rPr>
                <w:noProof/>
                <w:webHidden/>
              </w:rPr>
              <w:instrText xml:space="preserve"> PAGEREF _Toc198810068 \h </w:instrText>
            </w:r>
            <w:r w:rsidR="009E1BDD">
              <w:rPr>
                <w:noProof/>
                <w:webHidden/>
              </w:rPr>
            </w:r>
            <w:r w:rsidR="009E1BDD">
              <w:rPr>
                <w:noProof/>
                <w:webHidden/>
              </w:rPr>
              <w:fldChar w:fldCharType="separate"/>
            </w:r>
            <w:r w:rsidR="009E1BDD">
              <w:rPr>
                <w:noProof/>
                <w:webHidden/>
              </w:rPr>
              <w:t>6</w:t>
            </w:r>
            <w:r w:rsidR="009E1BDD">
              <w:rPr>
                <w:noProof/>
                <w:webHidden/>
              </w:rPr>
              <w:fldChar w:fldCharType="end"/>
            </w:r>
          </w:hyperlink>
        </w:p>
        <w:p w14:paraId="03FCADD7" w14:textId="2CED2FEA"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69" w:history="1">
            <w:r w:rsidR="009E1BDD" w:rsidRPr="006213C2">
              <w:rPr>
                <w:rStyle w:val="Hyperlink"/>
                <w:noProof/>
              </w:rPr>
              <w:t>2.4 Functional and Non-Functional Requirements</w:t>
            </w:r>
            <w:r w:rsidR="009E1BDD">
              <w:rPr>
                <w:noProof/>
                <w:webHidden/>
              </w:rPr>
              <w:tab/>
            </w:r>
            <w:r w:rsidR="009E1BDD">
              <w:rPr>
                <w:noProof/>
                <w:webHidden/>
              </w:rPr>
              <w:fldChar w:fldCharType="begin"/>
            </w:r>
            <w:r w:rsidR="009E1BDD">
              <w:rPr>
                <w:noProof/>
                <w:webHidden/>
              </w:rPr>
              <w:instrText xml:space="preserve"> PAGEREF _Toc198810069 \h </w:instrText>
            </w:r>
            <w:r w:rsidR="009E1BDD">
              <w:rPr>
                <w:noProof/>
                <w:webHidden/>
              </w:rPr>
            </w:r>
            <w:r w:rsidR="009E1BDD">
              <w:rPr>
                <w:noProof/>
                <w:webHidden/>
              </w:rPr>
              <w:fldChar w:fldCharType="separate"/>
            </w:r>
            <w:r w:rsidR="009E1BDD">
              <w:rPr>
                <w:noProof/>
                <w:webHidden/>
              </w:rPr>
              <w:t>6</w:t>
            </w:r>
            <w:r w:rsidR="009E1BDD">
              <w:rPr>
                <w:noProof/>
                <w:webHidden/>
              </w:rPr>
              <w:fldChar w:fldCharType="end"/>
            </w:r>
          </w:hyperlink>
        </w:p>
        <w:p w14:paraId="0FA5C8DB" w14:textId="0C5205B6"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0" w:history="1">
            <w:r w:rsidR="009E1BDD" w:rsidRPr="006213C2">
              <w:rPr>
                <w:rStyle w:val="Hyperlink"/>
                <w:noProof/>
              </w:rPr>
              <w:t>2.4.2 Regulations and Compliances Requirements</w:t>
            </w:r>
            <w:r w:rsidR="009E1BDD">
              <w:rPr>
                <w:noProof/>
                <w:webHidden/>
              </w:rPr>
              <w:tab/>
            </w:r>
            <w:r w:rsidR="009E1BDD">
              <w:rPr>
                <w:noProof/>
                <w:webHidden/>
              </w:rPr>
              <w:fldChar w:fldCharType="begin"/>
            </w:r>
            <w:r w:rsidR="009E1BDD">
              <w:rPr>
                <w:noProof/>
                <w:webHidden/>
              </w:rPr>
              <w:instrText xml:space="preserve"> PAGEREF _Toc198810070 \h </w:instrText>
            </w:r>
            <w:r w:rsidR="009E1BDD">
              <w:rPr>
                <w:noProof/>
                <w:webHidden/>
              </w:rPr>
            </w:r>
            <w:r w:rsidR="009E1BDD">
              <w:rPr>
                <w:noProof/>
                <w:webHidden/>
              </w:rPr>
              <w:fldChar w:fldCharType="separate"/>
            </w:r>
            <w:r w:rsidR="009E1BDD">
              <w:rPr>
                <w:noProof/>
                <w:webHidden/>
              </w:rPr>
              <w:t>7</w:t>
            </w:r>
            <w:r w:rsidR="009E1BDD">
              <w:rPr>
                <w:noProof/>
                <w:webHidden/>
              </w:rPr>
              <w:fldChar w:fldCharType="end"/>
            </w:r>
          </w:hyperlink>
        </w:p>
        <w:p w14:paraId="6617326D" w14:textId="523A9F84"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71" w:history="1">
            <w:r w:rsidR="009E1BDD" w:rsidRPr="006213C2">
              <w:rPr>
                <w:rStyle w:val="Hyperlink"/>
                <w:noProof/>
              </w:rPr>
              <w:t>2.5 Environments</w:t>
            </w:r>
            <w:r w:rsidR="009E1BDD">
              <w:rPr>
                <w:noProof/>
                <w:webHidden/>
              </w:rPr>
              <w:tab/>
            </w:r>
            <w:r w:rsidR="009E1BDD">
              <w:rPr>
                <w:noProof/>
                <w:webHidden/>
              </w:rPr>
              <w:fldChar w:fldCharType="begin"/>
            </w:r>
            <w:r w:rsidR="009E1BDD">
              <w:rPr>
                <w:noProof/>
                <w:webHidden/>
              </w:rPr>
              <w:instrText xml:space="preserve"> PAGEREF _Toc198810071 \h </w:instrText>
            </w:r>
            <w:r w:rsidR="009E1BDD">
              <w:rPr>
                <w:noProof/>
                <w:webHidden/>
              </w:rPr>
            </w:r>
            <w:r w:rsidR="009E1BDD">
              <w:rPr>
                <w:noProof/>
                <w:webHidden/>
              </w:rPr>
              <w:fldChar w:fldCharType="separate"/>
            </w:r>
            <w:r w:rsidR="009E1BDD">
              <w:rPr>
                <w:noProof/>
                <w:webHidden/>
              </w:rPr>
              <w:t>7</w:t>
            </w:r>
            <w:r w:rsidR="009E1BDD">
              <w:rPr>
                <w:noProof/>
                <w:webHidden/>
              </w:rPr>
              <w:fldChar w:fldCharType="end"/>
            </w:r>
          </w:hyperlink>
        </w:p>
        <w:p w14:paraId="22F67AA2" w14:textId="343960B4"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72" w:history="1">
            <w:r w:rsidR="009E1BDD" w:rsidRPr="006213C2">
              <w:rPr>
                <w:rStyle w:val="Hyperlink"/>
                <w:noProof/>
              </w:rPr>
              <w:t>2.6 Future State Architecture</w:t>
            </w:r>
            <w:r w:rsidR="009E1BDD" w:rsidRPr="006213C2">
              <w:rPr>
                <w:rStyle w:val="Hyperlink"/>
                <w:i/>
                <w:iCs/>
                <w:noProof/>
              </w:rPr>
              <w:t>:</w:t>
            </w:r>
            <w:r w:rsidR="009E1BDD">
              <w:rPr>
                <w:noProof/>
                <w:webHidden/>
              </w:rPr>
              <w:tab/>
            </w:r>
            <w:r w:rsidR="009E1BDD">
              <w:rPr>
                <w:noProof/>
                <w:webHidden/>
              </w:rPr>
              <w:fldChar w:fldCharType="begin"/>
            </w:r>
            <w:r w:rsidR="009E1BDD">
              <w:rPr>
                <w:noProof/>
                <w:webHidden/>
              </w:rPr>
              <w:instrText xml:space="preserve"> PAGEREF _Toc198810072 \h </w:instrText>
            </w:r>
            <w:r w:rsidR="009E1BDD">
              <w:rPr>
                <w:noProof/>
                <w:webHidden/>
              </w:rPr>
            </w:r>
            <w:r w:rsidR="009E1BDD">
              <w:rPr>
                <w:noProof/>
                <w:webHidden/>
              </w:rPr>
              <w:fldChar w:fldCharType="separate"/>
            </w:r>
            <w:r w:rsidR="009E1BDD">
              <w:rPr>
                <w:noProof/>
                <w:webHidden/>
              </w:rPr>
              <w:t>8</w:t>
            </w:r>
            <w:r w:rsidR="009E1BDD">
              <w:rPr>
                <w:noProof/>
                <w:webHidden/>
              </w:rPr>
              <w:fldChar w:fldCharType="end"/>
            </w:r>
          </w:hyperlink>
        </w:p>
        <w:p w14:paraId="64CB5611" w14:textId="303E0753"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3" w:history="1">
            <w:r w:rsidR="009E1BDD" w:rsidRPr="006213C2">
              <w:rPr>
                <w:rStyle w:val="Hyperlink"/>
                <w:noProof/>
              </w:rPr>
              <w:t>2.6.1 Mandatory Security Best Practices</w:t>
            </w:r>
            <w:r w:rsidR="009E1BDD">
              <w:rPr>
                <w:noProof/>
                <w:webHidden/>
              </w:rPr>
              <w:tab/>
            </w:r>
            <w:r w:rsidR="009E1BDD">
              <w:rPr>
                <w:noProof/>
                <w:webHidden/>
              </w:rPr>
              <w:fldChar w:fldCharType="begin"/>
            </w:r>
            <w:r w:rsidR="009E1BDD">
              <w:rPr>
                <w:noProof/>
                <w:webHidden/>
              </w:rPr>
              <w:instrText xml:space="preserve"> PAGEREF _Toc198810073 \h </w:instrText>
            </w:r>
            <w:r w:rsidR="009E1BDD">
              <w:rPr>
                <w:noProof/>
                <w:webHidden/>
              </w:rPr>
            </w:r>
            <w:r w:rsidR="009E1BDD">
              <w:rPr>
                <w:noProof/>
                <w:webHidden/>
              </w:rPr>
              <w:fldChar w:fldCharType="separate"/>
            </w:r>
            <w:r w:rsidR="009E1BDD">
              <w:rPr>
                <w:noProof/>
                <w:webHidden/>
              </w:rPr>
              <w:t>9</w:t>
            </w:r>
            <w:r w:rsidR="009E1BDD">
              <w:rPr>
                <w:noProof/>
                <w:webHidden/>
              </w:rPr>
              <w:fldChar w:fldCharType="end"/>
            </w:r>
          </w:hyperlink>
        </w:p>
        <w:p w14:paraId="67B1B35F" w14:textId="1A744BF7"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4" w:history="1">
            <w:r w:rsidR="009E1BDD" w:rsidRPr="006213C2">
              <w:rPr>
                <w:rStyle w:val="Hyperlink"/>
                <w:noProof/>
              </w:rPr>
              <w:t>2.6.2 Logical Architecture</w:t>
            </w:r>
            <w:r w:rsidR="009E1BDD">
              <w:rPr>
                <w:noProof/>
                <w:webHidden/>
              </w:rPr>
              <w:tab/>
            </w:r>
            <w:r w:rsidR="009E1BDD">
              <w:rPr>
                <w:noProof/>
                <w:webHidden/>
              </w:rPr>
              <w:fldChar w:fldCharType="begin"/>
            </w:r>
            <w:r w:rsidR="009E1BDD">
              <w:rPr>
                <w:noProof/>
                <w:webHidden/>
              </w:rPr>
              <w:instrText xml:space="preserve"> PAGEREF _Toc198810074 \h </w:instrText>
            </w:r>
            <w:r w:rsidR="009E1BDD">
              <w:rPr>
                <w:noProof/>
                <w:webHidden/>
              </w:rPr>
            </w:r>
            <w:r w:rsidR="009E1BDD">
              <w:rPr>
                <w:noProof/>
                <w:webHidden/>
              </w:rPr>
              <w:fldChar w:fldCharType="separate"/>
            </w:r>
            <w:r w:rsidR="009E1BDD">
              <w:rPr>
                <w:noProof/>
                <w:webHidden/>
              </w:rPr>
              <w:t>10</w:t>
            </w:r>
            <w:r w:rsidR="009E1BDD">
              <w:rPr>
                <w:noProof/>
                <w:webHidden/>
              </w:rPr>
              <w:fldChar w:fldCharType="end"/>
            </w:r>
          </w:hyperlink>
        </w:p>
        <w:p w14:paraId="273B449D" w14:textId="74A9D4CC"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5" w:history="1">
            <w:r w:rsidR="009E1BDD" w:rsidRPr="006213C2">
              <w:rPr>
                <w:rStyle w:val="Hyperlink"/>
                <w:noProof/>
              </w:rPr>
              <w:t>2.6.3 Physical Architecture</w:t>
            </w:r>
            <w:r w:rsidR="009E1BDD">
              <w:rPr>
                <w:noProof/>
                <w:webHidden/>
              </w:rPr>
              <w:tab/>
            </w:r>
            <w:r w:rsidR="009E1BDD">
              <w:rPr>
                <w:noProof/>
                <w:webHidden/>
              </w:rPr>
              <w:fldChar w:fldCharType="begin"/>
            </w:r>
            <w:r w:rsidR="009E1BDD">
              <w:rPr>
                <w:noProof/>
                <w:webHidden/>
              </w:rPr>
              <w:instrText xml:space="preserve"> PAGEREF _Toc198810075 \h </w:instrText>
            </w:r>
            <w:r w:rsidR="009E1BDD">
              <w:rPr>
                <w:noProof/>
                <w:webHidden/>
              </w:rPr>
            </w:r>
            <w:r w:rsidR="009E1BDD">
              <w:rPr>
                <w:noProof/>
                <w:webHidden/>
              </w:rPr>
              <w:fldChar w:fldCharType="separate"/>
            </w:r>
            <w:r w:rsidR="009E1BDD">
              <w:rPr>
                <w:noProof/>
                <w:webHidden/>
              </w:rPr>
              <w:t>13</w:t>
            </w:r>
            <w:r w:rsidR="009E1BDD">
              <w:rPr>
                <w:noProof/>
                <w:webHidden/>
              </w:rPr>
              <w:fldChar w:fldCharType="end"/>
            </w:r>
          </w:hyperlink>
        </w:p>
        <w:p w14:paraId="27C4139A" w14:textId="30C1B268"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76" w:history="1">
            <w:r w:rsidR="009E1BDD" w:rsidRPr="006213C2">
              <w:rPr>
                <w:rStyle w:val="Hyperlink"/>
                <w:noProof/>
              </w:rPr>
              <w:t>2.7 Solution Considerations</w:t>
            </w:r>
            <w:r w:rsidR="009E1BDD">
              <w:rPr>
                <w:noProof/>
                <w:webHidden/>
              </w:rPr>
              <w:tab/>
            </w:r>
            <w:r w:rsidR="009E1BDD">
              <w:rPr>
                <w:noProof/>
                <w:webHidden/>
              </w:rPr>
              <w:fldChar w:fldCharType="begin"/>
            </w:r>
            <w:r w:rsidR="009E1BDD">
              <w:rPr>
                <w:noProof/>
                <w:webHidden/>
              </w:rPr>
              <w:instrText xml:space="preserve"> PAGEREF _Toc198810076 \h </w:instrText>
            </w:r>
            <w:r w:rsidR="009E1BDD">
              <w:rPr>
                <w:noProof/>
                <w:webHidden/>
              </w:rPr>
            </w:r>
            <w:r w:rsidR="009E1BDD">
              <w:rPr>
                <w:noProof/>
                <w:webHidden/>
              </w:rPr>
              <w:fldChar w:fldCharType="separate"/>
            </w:r>
            <w:r w:rsidR="009E1BDD">
              <w:rPr>
                <w:noProof/>
                <w:webHidden/>
              </w:rPr>
              <w:t>13</w:t>
            </w:r>
            <w:r w:rsidR="009E1BDD">
              <w:rPr>
                <w:noProof/>
                <w:webHidden/>
              </w:rPr>
              <w:fldChar w:fldCharType="end"/>
            </w:r>
          </w:hyperlink>
        </w:p>
        <w:p w14:paraId="2830C93F" w14:textId="2ABA5CE5"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7" w:history="1">
            <w:r w:rsidR="009E1BDD" w:rsidRPr="006213C2">
              <w:rPr>
                <w:rStyle w:val="Hyperlink"/>
                <w:noProof/>
              </w:rPr>
              <w:t>2.7.1 High Availability and Disaster Recovery</w:t>
            </w:r>
            <w:r w:rsidR="009E1BDD">
              <w:rPr>
                <w:noProof/>
                <w:webHidden/>
              </w:rPr>
              <w:tab/>
            </w:r>
            <w:r w:rsidR="009E1BDD">
              <w:rPr>
                <w:noProof/>
                <w:webHidden/>
              </w:rPr>
              <w:fldChar w:fldCharType="begin"/>
            </w:r>
            <w:r w:rsidR="009E1BDD">
              <w:rPr>
                <w:noProof/>
                <w:webHidden/>
              </w:rPr>
              <w:instrText xml:space="preserve"> PAGEREF _Toc198810077 \h </w:instrText>
            </w:r>
            <w:r w:rsidR="009E1BDD">
              <w:rPr>
                <w:noProof/>
                <w:webHidden/>
              </w:rPr>
            </w:r>
            <w:r w:rsidR="009E1BDD">
              <w:rPr>
                <w:noProof/>
                <w:webHidden/>
              </w:rPr>
              <w:fldChar w:fldCharType="separate"/>
            </w:r>
            <w:r w:rsidR="009E1BDD">
              <w:rPr>
                <w:noProof/>
                <w:webHidden/>
              </w:rPr>
              <w:t>13</w:t>
            </w:r>
            <w:r w:rsidR="009E1BDD">
              <w:rPr>
                <w:noProof/>
                <w:webHidden/>
              </w:rPr>
              <w:fldChar w:fldCharType="end"/>
            </w:r>
          </w:hyperlink>
        </w:p>
        <w:p w14:paraId="72A5489B" w14:textId="3E95090A"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8" w:history="1">
            <w:r w:rsidR="009E1BDD" w:rsidRPr="006213C2">
              <w:rPr>
                <w:rStyle w:val="Hyperlink"/>
                <w:noProof/>
              </w:rPr>
              <w:t>2.7.2 Security</w:t>
            </w:r>
            <w:r w:rsidR="009E1BDD">
              <w:rPr>
                <w:noProof/>
                <w:webHidden/>
              </w:rPr>
              <w:tab/>
            </w:r>
            <w:r w:rsidR="009E1BDD">
              <w:rPr>
                <w:noProof/>
                <w:webHidden/>
              </w:rPr>
              <w:fldChar w:fldCharType="begin"/>
            </w:r>
            <w:r w:rsidR="009E1BDD">
              <w:rPr>
                <w:noProof/>
                <w:webHidden/>
              </w:rPr>
              <w:instrText xml:space="preserve"> PAGEREF _Toc198810078 \h </w:instrText>
            </w:r>
            <w:r w:rsidR="009E1BDD">
              <w:rPr>
                <w:noProof/>
                <w:webHidden/>
              </w:rPr>
            </w:r>
            <w:r w:rsidR="009E1BDD">
              <w:rPr>
                <w:noProof/>
                <w:webHidden/>
              </w:rPr>
              <w:fldChar w:fldCharType="separate"/>
            </w:r>
            <w:r w:rsidR="009E1BDD">
              <w:rPr>
                <w:noProof/>
                <w:webHidden/>
              </w:rPr>
              <w:t>14</w:t>
            </w:r>
            <w:r w:rsidR="009E1BDD">
              <w:rPr>
                <w:noProof/>
                <w:webHidden/>
              </w:rPr>
              <w:fldChar w:fldCharType="end"/>
            </w:r>
          </w:hyperlink>
        </w:p>
        <w:p w14:paraId="49DF5087" w14:textId="51B7BC48"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79" w:history="1">
            <w:r w:rsidR="009E1BDD" w:rsidRPr="006213C2">
              <w:rPr>
                <w:rStyle w:val="Hyperlink"/>
                <w:noProof/>
              </w:rPr>
              <w:t>2.7.3 Networking</w:t>
            </w:r>
            <w:r w:rsidR="009E1BDD">
              <w:rPr>
                <w:noProof/>
                <w:webHidden/>
              </w:rPr>
              <w:tab/>
            </w:r>
            <w:r w:rsidR="009E1BDD">
              <w:rPr>
                <w:noProof/>
                <w:webHidden/>
              </w:rPr>
              <w:fldChar w:fldCharType="begin"/>
            </w:r>
            <w:r w:rsidR="009E1BDD">
              <w:rPr>
                <w:noProof/>
                <w:webHidden/>
              </w:rPr>
              <w:instrText xml:space="preserve"> PAGEREF _Toc198810079 \h </w:instrText>
            </w:r>
            <w:r w:rsidR="009E1BDD">
              <w:rPr>
                <w:noProof/>
                <w:webHidden/>
              </w:rPr>
            </w:r>
            <w:r w:rsidR="009E1BDD">
              <w:rPr>
                <w:noProof/>
                <w:webHidden/>
              </w:rPr>
              <w:fldChar w:fldCharType="separate"/>
            </w:r>
            <w:r w:rsidR="009E1BDD">
              <w:rPr>
                <w:noProof/>
                <w:webHidden/>
              </w:rPr>
              <w:t>14</w:t>
            </w:r>
            <w:r w:rsidR="009E1BDD">
              <w:rPr>
                <w:noProof/>
                <w:webHidden/>
              </w:rPr>
              <w:fldChar w:fldCharType="end"/>
            </w:r>
          </w:hyperlink>
        </w:p>
        <w:p w14:paraId="17212C61" w14:textId="796176F5" w:rsidR="009E1BDD" w:rsidRDefault="00CC05F8">
          <w:pPr>
            <w:pStyle w:val="TOC1"/>
            <w:tabs>
              <w:tab w:val="right" w:leader="dot" w:pos="10197"/>
            </w:tabs>
            <w:rPr>
              <w:rFonts w:asciiTheme="minorHAnsi" w:eastAsiaTheme="minorEastAsia" w:hAnsiTheme="minorHAnsi"/>
              <w:noProof/>
              <w:kern w:val="2"/>
              <w:sz w:val="22"/>
              <w:szCs w:val="22"/>
              <w14:ligatures w14:val="standardContextual"/>
            </w:rPr>
          </w:pPr>
          <w:hyperlink w:anchor="_Toc198810080" w:history="1">
            <w:r w:rsidR="009E1BDD" w:rsidRPr="006213C2">
              <w:rPr>
                <w:rStyle w:val="Hyperlink"/>
                <w:noProof/>
              </w:rPr>
              <w:t xml:space="preserve"> Sizing and Bill of Materials</w:t>
            </w:r>
            <w:r w:rsidR="009E1BDD">
              <w:rPr>
                <w:noProof/>
                <w:webHidden/>
              </w:rPr>
              <w:tab/>
            </w:r>
            <w:r w:rsidR="009E1BDD">
              <w:rPr>
                <w:noProof/>
                <w:webHidden/>
              </w:rPr>
              <w:fldChar w:fldCharType="begin"/>
            </w:r>
            <w:r w:rsidR="009E1BDD">
              <w:rPr>
                <w:noProof/>
                <w:webHidden/>
              </w:rPr>
              <w:instrText xml:space="preserve"> PAGEREF _Toc198810080 \h </w:instrText>
            </w:r>
            <w:r w:rsidR="009E1BDD">
              <w:rPr>
                <w:noProof/>
                <w:webHidden/>
              </w:rPr>
            </w:r>
            <w:r w:rsidR="009E1BDD">
              <w:rPr>
                <w:noProof/>
                <w:webHidden/>
              </w:rPr>
              <w:fldChar w:fldCharType="separate"/>
            </w:r>
            <w:r w:rsidR="009E1BDD">
              <w:rPr>
                <w:noProof/>
                <w:webHidden/>
              </w:rPr>
              <w:t>15</w:t>
            </w:r>
            <w:r w:rsidR="009E1BDD">
              <w:rPr>
                <w:noProof/>
                <w:webHidden/>
              </w:rPr>
              <w:fldChar w:fldCharType="end"/>
            </w:r>
          </w:hyperlink>
        </w:p>
        <w:p w14:paraId="6EB036D7" w14:textId="17EE96D1" w:rsidR="009E1BDD" w:rsidRDefault="00CC05F8">
          <w:pPr>
            <w:pStyle w:val="TOC1"/>
            <w:tabs>
              <w:tab w:val="right" w:leader="dot" w:pos="10197"/>
            </w:tabs>
            <w:rPr>
              <w:rFonts w:asciiTheme="minorHAnsi" w:eastAsiaTheme="minorEastAsia" w:hAnsiTheme="minorHAnsi"/>
              <w:noProof/>
              <w:kern w:val="2"/>
              <w:sz w:val="22"/>
              <w:szCs w:val="22"/>
              <w14:ligatures w14:val="standardContextual"/>
            </w:rPr>
          </w:pPr>
          <w:hyperlink w:anchor="_Toc198810081" w:history="1">
            <w:r w:rsidR="009E1BDD" w:rsidRPr="006213C2">
              <w:rPr>
                <w:rStyle w:val="Hyperlink"/>
                <w:noProof/>
              </w:rPr>
              <w:t xml:space="preserve"> Project Implementation (Only for Oracle Implementations!)</w:t>
            </w:r>
            <w:r w:rsidR="009E1BDD">
              <w:rPr>
                <w:noProof/>
                <w:webHidden/>
              </w:rPr>
              <w:tab/>
            </w:r>
            <w:r w:rsidR="009E1BDD">
              <w:rPr>
                <w:noProof/>
                <w:webHidden/>
              </w:rPr>
              <w:fldChar w:fldCharType="begin"/>
            </w:r>
            <w:r w:rsidR="009E1BDD">
              <w:rPr>
                <w:noProof/>
                <w:webHidden/>
              </w:rPr>
              <w:instrText xml:space="preserve"> PAGEREF _Toc198810081 \h </w:instrText>
            </w:r>
            <w:r w:rsidR="009E1BDD">
              <w:rPr>
                <w:noProof/>
                <w:webHidden/>
              </w:rPr>
            </w:r>
            <w:r w:rsidR="009E1BDD">
              <w:rPr>
                <w:noProof/>
                <w:webHidden/>
              </w:rPr>
              <w:fldChar w:fldCharType="separate"/>
            </w:r>
            <w:r w:rsidR="009E1BDD">
              <w:rPr>
                <w:noProof/>
                <w:webHidden/>
              </w:rPr>
              <w:t>15</w:t>
            </w:r>
            <w:r w:rsidR="009E1BDD">
              <w:rPr>
                <w:noProof/>
                <w:webHidden/>
              </w:rPr>
              <w:fldChar w:fldCharType="end"/>
            </w:r>
          </w:hyperlink>
        </w:p>
        <w:p w14:paraId="7934B962" w14:textId="07253A5B"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82" w:history="1">
            <w:r w:rsidR="009E1BDD" w:rsidRPr="006213C2">
              <w:rPr>
                <w:rStyle w:val="Hyperlink"/>
                <w:noProof/>
              </w:rPr>
              <w:t>4.1 Solution Scope</w:t>
            </w:r>
            <w:r w:rsidR="009E1BDD">
              <w:rPr>
                <w:noProof/>
                <w:webHidden/>
              </w:rPr>
              <w:tab/>
            </w:r>
            <w:r w:rsidR="009E1BDD">
              <w:rPr>
                <w:noProof/>
                <w:webHidden/>
              </w:rPr>
              <w:fldChar w:fldCharType="begin"/>
            </w:r>
            <w:r w:rsidR="009E1BDD">
              <w:rPr>
                <w:noProof/>
                <w:webHidden/>
              </w:rPr>
              <w:instrText xml:space="preserve"> PAGEREF _Toc198810082 \h </w:instrText>
            </w:r>
            <w:r w:rsidR="009E1BDD">
              <w:rPr>
                <w:noProof/>
                <w:webHidden/>
              </w:rPr>
            </w:r>
            <w:r w:rsidR="009E1BDD">
              <w:rPr>
                <w:noProof/>
                <w:webHidden/>
              </w:rPr>
              <w:fldChar w:fldCharType="separate"/>
            </w:r>
            <w:r w:rsidR="009E1BDD">
              <w:rPr>
                <w:noProof/>
                <w:webHidden/>
              </w:rPr>
              <w:t>15</w:t>
            </w:r>
            <w:r w:rsidR="009E1BDD">
              <w:rPr>
                <w:noProof/>
                <w:webHidden/>
              </w:rPr>
              <w:fldChar w:fldCharType="end"/>
            </w:r>
          </w:hyperlink>
        </w:p>
        <w:p w14:paraId="76B8D85D" w14:textId="02E0A15E"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3" w:history="1">
            <w:r w:rsidR="009E1BDD" w:rsidRPr="006213C2">
              <w:rPr>
                <w:rStyle w:val="Hyperlink"/>
                <w:noProof/>
              </w:rPr>
              <w:t>4.1.1 Disclaimer</w:t>
            </w:r>
            <w:r w:rsidR="009E1BDD">
              <w:rPr>
                <w:noProof/>
                <w:webHidden/>
              </w:rPr>
              <w:tab/>
            </w:r>
            <w:r w:rsidR="009E1BDD">
              <w:rPr>
                <w:noProof/>
                <w:webHidden/>
              </w:rPr>
              <w:fldChar w:fldCharType="begin"/>
            </w:r>
            <w:r w:rsidR="009E1BDD">
              <w:rPr>
                <w:noProof/>
                <w:webHidden/>
              </w:rPr>
              <w:instrText xml:space="preserve"> PAGEREF _Toc198810083 \h </w:instrText>
            </w:r>
            <w:r w:rsidR="009E1BDD">
              <w:rPr>
                <w:noProof/>
                <w:webHidden/>
              </w:rPr>
            </w:r>
            <w:r w:rsidR="009E1BDD">
              <w:rPr>
                <w:noProof/>
                <w:webHidden/>
              </w:rPr>
              <w:fldChar w:fldCharType="separate"/>
            </w:r>
            <w:r w:rsidR="009E1BDD">
              <w:rPr>
                <w:noProof/>
                <w:webHidden/>
              </w:rPr>
              <w:t>15</w:t>
            </w:r>
            <w:r w:rsidR="009E1BDD">
              <w:rPr>
                <w:noProof/>
                <w:webHidden/>
              </w:rPr>
              <w:fldChar w:fldCharType="end"/>
            </w:r>
          </w:hyperlink>
        </w:p>
        <w:p w14:paraId="2C515A0D" w14:textId="59C26623"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4" w:history="1">
            <w:r w:rsidR="009E1BDD" w:rsidRPr="006213C2">
              <w:rPr>
                <w:rStyle w:val="Hyperlink"/>
                <w:noProof/>
              </w:rPr>
              <w:t>4.1.2 Overview</w:t>
            </w:r>
            <w:r w:rsidR="009E1BDD">
              <w:rPr>
                <w:noProof/>
                <w:webHidden/>
              </w:rPr>
              <w:tab/>
            </w:r>
            <w:r w:rsidR="009E1BDD">
              <w:rPr>
                <w:noProof/>
                <w:webHidden/>
              </w:rPr>
              <w:fldChar w:fldCharType="begin"/>
            </w:r>
            <w:r w:rsidR="009E1BDD">
              <w:rPr>
                <w:noProof/>
                <w:webHidden/>
              </w:rPr>
              <w:instrText xml:space="preserve"> PAGEREF _Toc198810084 \h </w:instrText>
            </w:r>
            <w:r w:rsidR="009E1BDD">
              <w:rPr>
                <w:noProof/>
                <w:webHidden/>
              </w:rPr>
            </w:r>
            <w:r w:rsidR="009E1BDD">
              <w:rPr>
                <w:noProof/>
                <w:webHidden/>
              </w:rPr>
              <w:fldChar w:fldCharType="separate"/>
            </w:r>
            <w:r w:rsidR="009E1BDD">
              <w:rPr>
                <w:noProof/>
                <w:webHidden/>
              </w:rPr>
              <w:t>15</w:t>
            </w:r>
            <w:r w:rsidR="009E1BDD">
              <w:rPr>
                <w:noProof/>
                <w:webHidden/>
              </w:rPr>
              <w:fldChar w:fldCharType="end"/>
            </w:r>
          </w:hyperlink>
        </w:p>
        <w:p w14:paraId="47F87EB6" w14:textId="3B92A732"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5" w:history="1">
            <w:r w:rsidR="009E1BDD" w:rsidRPr="006213C2">
              <w:rPr>
                <w:rStyle w:val="Hyperlink"/>
                <w:noProof/>
              </w:rPr>
              <w:t>4.1.3 Business Value</w:t>
            </w:r>
            <w:r w:rsidR="009E1BDD">
              <w:rPr>
                <w:noProof/>
                <w:webHidden/>
              </w:rPr>
              <w:tab/>
            </w:r>
            <w:r w:rsidR="009E1BDD">
              <w:rPr>
                <w:noProof/>
                <w:webHidden/>
              </w:rPr>
              <w:fldChar w:fldCharType="begin"/>
            </w:r>
            <w:r w:rsidR="009E1BDD">
              <w:rPr>
                <w:noProof/>
                <w:webHidden/>
              </w:rPr>
              <w:instrText xml:space="preserve"> PAGEREF _Toc198810085 \h </w:instrText>
            </w:r>
            <w:r w:rsidR="009E1BDD">
              <w:rPr>
                <w:noProof/>
                <w:webHidden/>
              </w:rPr>
            </w:r>
            <w:r w:rsidR="009E1BDD">
              <w:rPr>
                <w:noProof/>
                <w:webHidden/>
              </w:rPr>
              <w:fldChar w:fldCharType="separate"/>
            </w:r>
            <w:r w:rsidR="009E1BDD">
              <w:rPr>
                <w:noProof/>
                <w:webHidden/>
              </w:rPr>
              <w:t>16</w:t>
            </w:r>
            <w:r w:rsidR="009E1BDD">
              <w:rPr>
                <w:noProof/>
                <w:webHidden/>
              </w:rPr>
              <w:fldChar w:fldCharType="end"/>
            </w:r>
          </w:hyperlink>
        </w:p>
        <w:p w14:paraId="2321EBBA" w14:textId="5E1A82C0"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6" w:history="1">
            <w:r w:rsidR="009E1BDD" w:rsidRPr="006213C2">
              <w:rPr>
                <w:rStyle w:val="Hyperlink"/>
                <w:noProof/>
              </w:rPr>
              <w:t>4.1.4 Success Criteria</w:t>
            </w:r>
            <w:r w:rsidR="009E1BDD">
              <w:rPr>
                <w:noProof/>
                <w:webHidden/>
              </w:rPr>
              <w:tab/>
            </w:r>
            <w:r w:rsidR="009E1BDD">
              <w:rPr>
                <w:noProof/>
                <w:webHidden/>
              </w:rPr>
              <w:fldChar w:fldCharType="begin"/>
            </w:r>
            <w:r w:rsidR="009E1BDD">
              <w:rPr>
                <w:noProof/>
                <w:webHidden/>
              </w:rPr>
              <w:instrText xml:space="preserve"> PAGEREF _Toc198810086 \h </w:instrText>
            </w:r>
            <w:r w:rsidR="009E1BDD">
              <w:rPr>
                <w:noProof/>
                <w:webHidden/>
              </w:rPr>
            </w:r>
            <w:r w:rsidR="009E1BDD">
              <w:rPr>
                <w:noProof/>
                <w:webHidden/>
              </w:rPr>
              <w:fldChar w:fldCharType="separate"/>
            </w:r>
            <w:r w:rsidR="009E1BDD">
              <w:rPr>
                <w:noProof/>
                <w:webHidden/>
              </w:rPr>
              <w:t>16</w:t>
            </w:r>
            <w:r w:rsidR="009E1BDD">
              <w:rPr>
                <w:noProof/>
                <w:webHidden/>
              </w:rPr>
              <w:fldChar w:fldCharType="end"/>
            </w:r>
          </w:hyperlink>
        </w:p>
        <w:p w14:paraId="675D0FB7" w14:textId="5983DBDD"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87" w:history="1">
            <w:r w:rsidR="009E1BDD" w:rsidRPr="006213C2">
              <w:rPr>
                <w:rStyle w:val="Hyperlink"/>
                <w:noProof/>
              </w:rPr>
              <w:t>4.2 Workplan</w:t>
            </w:r>
            <w:r w:rsidR="009E1BDD">
              <w:rPr>
                <w:noProof/>
                <w:webHidden/>
              </w:rPr>
              <w:tab/>
            </w:r>
            <w:r w:rsidR="009E1BDD">
              <w:rPr>
                <w:noProof/>
                <w:webHidden/>
              </w:rPr>
              <w:fldChar w:fldCharType="begin"/>
            </w:r>
            <w:r w:rsidR="009E1BDD">
              <w:rPr>
                <w:noProof/>
                <w:webHidden/>
              </w:rPr>
              <w:instrText xml:space="preserve"> PAGEREF _Toc198810087 \h </w:instrText>
            </w:r>
            <w:r w:rsidR="009E1BDD">
              <w:rPr>
                <w:noProof/>
                <w:webHidden/>
              </w:rPr>
            </w:r>
            <w:r w:rsidR="009E1BDD">
              <w:rPr>
                <w:noProof/>
                <w:webHidden/>
              </w:rPr>
              <w:fldChar w:fldCharType="separate"/>
            </w:r>
            <w:r w:rsidR="009E1BDD">
              <w:rPr>
                <w:noProof/>
                <w:webHidden/>
              </w:rPr>
              <w:t>16</w:t>
            </w:r>
            <w:r w:rsidR="009E1BDD">
              <w:rPr>
                <w:noProof/>
                <w:webHidden/>
              </w:rPr>
              <w:fldChar w:fldCharType="end"/>
            </w:r>
          </w:hyperlink>
        </w:p>
        <w:p w14:paraId="7830D4D1" w14:textId="7A928612"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8" w:history="1">
            <w:r w:rsidR="009E1BDD" w:rsidRPr="006213C2">
              <w:rPr>
                <w:rStyle w:val="Hyperlink"/>
                <w:noProof/>
              </w:rPr>
              <w:t>4.2.1 Deliverables</w:t>
            </w:r>
            <w:r w:rsidR="009E1BDD">
              <w:rPr>
                <w:noProof/>
                <w:webHidden/>
              </w:rPr>
              <w:tab/>
            </w:r>
            <w:r w:rsidR="009E1BDD">
              <w:rPr>
                <w:noProof/>
                <w:webHidden/>
              </w:rPr>
              <w:fldChar w:fldCharType="begin"/>
            </w:r>
            <w:r w:rsidR="009E1BDD">
              <w:rPr>
                <w:noProof/>
                <w:webHidden/>
              </w:rPr>
              <w:instrText xml:space="preserve"> PAGEREF _Toc198810088 \h </w:instrText>
            </w:r>
            <w:r w:rsidR="009E1BDD">
              <w:rPr>
                <w:noProof/>
                <w:webHidden/>
              </w:rPr>
            </w:r>
            <w:r w:rsidR="009E1BDD">
              <w:rPr>
                <w:noProof/>
                <w:webHidden/>
              </w:rPr>
              <w:fldChar w:fldCharType="separate"/>
            </w:r>
            <w:r w:rsidR="009E1BDD">
              <w:rPr>
                <w:noProof/>
                <w:webHidden/>
              </w:rPr>
              <w:t>16</w:t>
            </w:r>
            <w:r w:rsidR="009E1BDD">
              <w:rPr>
                <w:noProof/>
                <w:webHidden/>
              </w:rPr>
              <w:fldChar w:fldCharType="end"/>
            </w:r>
          </w:hyperlink>
        </w:p>
        <w:p w14:paraId="04614101" w14:textId="63E79852"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89" w:history="1">
            <w:r w:rsidR="009E1BDD" w:rsidRPr="006213C2">
              <w:rPr>
                <w:rStyle w:val="Hyperlink"/>
                <w:noProof/>
              </w:rPr>
              <w:t>4.2.2 Included Activities</w:t>
            </w:r>
            <w:r w:rsidR="009E1BDD">
              <w:rPr>
                <w:noProof/>
                <w:webHidden/>
              </w:rPr>
              <w:tab/>
            </w:r>
            <w:r w:rsidR="009E1BDD">
              <w:rPr>
                <w:noProof/>
                <w:webHidden/>
              </w:rPr>
              <w:fldChar w:fldCharType="begin"/>
            </w:r>
            <w:r w:rsidR="009E1BDD">
              <w:rPr>
                <w:noProof/>
                <w:webHidden/>
              </w:rPr>
              <w:instrText xml:space="preserve"> PAGEREF _Toc198810089 \h </w:instrText>
            </w:r>
            <w:r w:rsidR="009E1BDD">
              <w:rPr>
                <w:noProof/>
                <w:webHidden/>
              </w:rPr>
            </w:r>
            <w:r w:rsidR="009E1BDD">
              <w:rPr>
                <w:noProof/>
                <w:webHidden/>
              </w:rPr>
              <w:fldChar w:fldCharType="separate"/>
            </w:r>
            <w:r w:rsidR="009E1BDD">
              <w:rPr>
                <w:noProof/>
                <w:webHidden/>
              </w:rPr>
              <w:t>16</w:t>
            </w:r>
            <w:r w:rsidR="009E1BDD">
              <w:rPr>
                <w:noProof/>
                <w:webHidden/>
              </w:rPr>
              <w:fldChar w:fldCharType="end"/>
            </w:r>
          </w:hyperlink>
        </w:p>
        <w:p w14:paraId="22076635" w14:textId="7C084F93"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0" w:history="1">
            <w:r w:rsidR="009E1BDD" w:rsidRPr="006213C2">
              <w:rPr>
                <w:rStyle w:val="Hyperlink"/>
                <w:noProof/>
              </w:rPr>
              <w:t>4.2.3 Recommended Activities</w:t>
            </w:r>
            <w:r w:rsidR="009E1BDD">
              <w:rPr>
                <w:noProof/>
                <w:webHidden/>
              </w:rPr>
              <w:tab/>
            </w:r>
            <w:r w:rsidR="009E1BDD">
              <w:rPr>
                <w:noProof/>
                <w:webHidden/>
              </w:rPr>
              <w:fldChar w:fldCharType="begin"/>
            </w:r>
            <w:r w:rsidR="009E1BDD">
              <w:rPr>
                <w:noProof/>
                <w:webHidden/>
              </w:rPr>
              <w:instrText xml:space="preserve"> PAGEREF _Toc198810090 \h </w:instrText>
            </w:r>
            <w:r w:rsidR="009E1BDD">
              <w:rPr>
                <w:noProof/>
                <w:webHidden/>
              </w:rPr>
            </w:r>
            <w:r w:rsidR="009E1BDD">
              <w:rPr>
                <w:noProof/>
                <w:webHidden/>
              </w:rPr>
              <w:fldChar w:fldCharType="separate"/>
            </w:r>
            <w:r w:rsidR="009E1BDD">
              <w:rPr>
                <w:noProof/>
                <w:webHidden/>
              </w:rPr>
              <w:t>18</w:t>
            </w:r>
            <w:r w:rsidR="009E1BDD">
              <w:rPr>
                <w:noProof/>
                <w:webHidden/>
              </w:rPr>
              <w:fldChar w:fldCharType="end"/>
            </w:r>
          </w:hyperlink>
        </w:p>
        <w:p w14:paraId="10E8C47E" w14:textId="6B358FAA"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1" w:history="1">
            <w:r w:rsidR="009E1BDD" w:rsidRPr="006213C2">
              <w:rPr>
                <w:rStyle w:val="Hyperlink"/>
                <w:noProof/>
              </w:rPr>
              <w:t>4.2.4 Timeline</w:t>
            </w:r>
            <w:r w:rsidR="009E1BDD">
              <w:rPr>
                <w:noProof/>
                <w:webHidden/>
              </w:rPr>
              <w:tab/>
            </w:r>
            <w:r w:rsidR="009E1BDD">
              <w:rPr>
                <w:noProof/>
                <w:webHidden/>
              </w:rPr>
              <w:fldChar w:fldCharType="begin"/>
            </w:r>
            <w:r w:rsidR="009E1BDD">
              <w:rPr>
                <w:noProof/>
                <w:webHidden/>
              </w:rPr>
              <w:instrText xml:space="preserve"> PAGEREF _Toc198810091 \h </w:instrText>
            </w:r>
            <w:r w:rsidR="009E1BDD">
              <w:rPr>
                <w:noProof/>
                <w:webHidden/>
              </w:rPr>
            </w:r>
            <w:r w:rsidR="009E1BDD">
              <w:rPr>
                <w:noProof/>
                <w:webHidden/>
              </w:rPr>
              <w:fldChar w:fldCharType="separate"/>
            </w:r>
            <w:r w:rsidR="009E1BDD">
              <w:rPr>
                <w:noProof/>
                <w:webHidden/>
              </w:rPr>
              <w:t>18</w:t>
            </w:r>
            <w:r w:rsidR="009E1BDD">
              <w:rPr>
                <w:noProof/>
                <w:webHidden/>
              </w:rPr>
              <w:fldChar w:fldCharType="end"/>
            </w:r>
          </w:hyperlink>
        </w:p>
        <w:p w14:paraId="4CC6C2F4" w14:textId="09B91CA9"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2" w:history="1">
            <w:r w:rsidR="009E1BDD" w:rsidRPr="006213C2">
              <w:rPr>
                <w:rStyle w:val="Hyperlink"/>
                <w:noProof/>
              </w:rPr>
              <w:t>4.2.5 Implementation RACI</w:t>
            </w:r>
            <w:r w:rsidR="009E1BDD">
              <w:rPr>
                <w:noProof/>
                <w:webHidden/>
              </w:rPr>
              <w:tab/>
            </w:r>
            <w:r w:rsidR="009E1BDD">
              <w:rPr>
                <w:noProof/>
                <w:webHidden/>
              </w:rPr>
              <w:fldChar w:fldCharType="begin"/>
            </w:r>
            <w:r w:rsidR="009E1BDD">
              <w:rPr>
                <w:noProof/>
                <w:webHidden/>
              </w:rPr>
              <w:instrText xml:space="preserve"> PAGEREF _Toc198810092 \h </w:instrText>
            </w:r>
            <w:r w:rsidR="009E1BDD">
              <w:rPr>
                <w:noProof/>
                <w:webHidden/>
              </w:rPr>
            </w:r>
            <w:r w:rsidR="009E1BDD">
              <w:rPr>
                <w:noProof/>
                <w:webHidden/>
              </w:rPr>
              <w:fldChar w:fldCharType="separate"/>
            </w:r>
            <w:r w:rsidR="009E1BDD">
              <w:rPr>
                <w:noProof/>
                <w:webHidden/>
              </w:rPr>
              <w:t>19</w:t>
            </w:r>
            <w:r w:rsidR="009E1BDD">
              <w:rPr>
                <w:noProof/>
                <w:webHidden/>
              </w:rPr>
              <w:fldChar w:fldCharType="end"/>
            </w:r>
          </w:hyperlink>
        </w:p>
        <w:p w14:paraId="0031F8CA" w14:textId="67DB420F"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3" w:history="1">
            <w:r w:rsidR="009E1BDD" w:rsidRPr="006213C2">
              <w:rPr>
                <w:rStyle w:val="Hyperlink"/>
                <w:noProof/>
              </w:rPr>
              <w:t>4.2.6 Assumptions</w:t>
            </w:r>
            <w:r w:rsidR="009E1BDD">
              <w:rPr>
                <w:noProof/>
                <w:webHidden/>
              </w:rPr>
              <w:tab/>
            </w:r>
            <w:r w:rsidR="009E1BDD">
              <w:rPr>
                <w:noProof/>
                <w:webHidden/>
              </w:rPr>
              <w:fldChar w:fldCharType="begin"/>
            </w:r>
            <w:r w:rsidR="009E1BDD">
              <w:rPr>
                <w:noProof/>
                <w:webHidden/>
              </w:rPr>
              <w:instrText xml:space="preserve"> PAGEREF _Toc198810093 \h </w:instrText>
            </w:r>
            <w:r w:rsidR="009E1BDD">
              <w:rPr>
                <w:noProof/>
                <w:webHidden/>
              </w:rPr>
            </w:r>
            <w:r w:rsidR="009E1BDD">
              <w:rPr>
                <w:noProof/>
                <w:webHidden/>
              </w:rPr>
              <w:fldChar w:fldCharType="separate"/>
            </w:r>
            <w:r w:rsidR="009E1BDD">
              <w:rPr>
                <w:noProof/>
                <w:webHidden/>
              </w:rPr>
              <w:t>20</w:t>
            </w:r>
            <w:r w:rsidR="009E1BDD">
              <w:rPr>
                <w:noProof/>
                <w:webHidden/>
              </w:rPr>
              <w:fldChar w:fldCharType="end"/>
            </w:r>
          </w:hyperlink>
        </w:p>
        <w:p w14:paraId="18221150" w14:textId="2D658150"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4" w:history="1">
            <w:r w:rsidR="009E1BDD" w:rsidRPr="006213C2">
              <w:rPr>
                <w:rStyle w:val="Hyperlink"/>
                <w:noProof/>
              </w:rPr>
              <w:t>4.2.7 Obligations</w:t>
            </w:r>
            <w:r w:rsidR="009E1BDD">
              <w:rPr>
                <w:noProof/>
                <w:webHidden/>
              </w:rPr>
              <w:tab/>
            </w:r>
            <w:r w:rsidR="009E1BDD">
              <w:rPr>
                <w:noProof/>
                <w:webHidden/>
              </w:rPr>
              <w:fldChar w:fldCharType="begin"/>
            </w:r>
            <w:r w:rsidR="009E1BDD">
              <w:rPr>
                <w:noProof/>
                <w:webHidden/>
              </w:rPr>
              <w:instrText xml:space="preserve"> PAGEREF _Toc198810094 \h </w:instrText>
            </w:r>
            <w:r w:rsidR="009E1BDD">
              <w:rPr>
                <w:noProof/>
                <w:webHidden/>
              </w:rPr>
            </w:r>
            <w:r w:rsidR="009E1BDD">
              <w:rPr>
                <w:noProof/>
                <w:webHidden/>
              </w:rPr>
              <w:fldChar w:fldCharType="separate"/>
            </w:r>
            <w:r w:rsidR="009E1BDD">
              <w:rPr>
                <w:noProof/>
                <w:webHidden/>
              </w:rPr>
              <w:t>20</w:t>
            </w:r>
            <w:r w:rsidR="009E1BDD">
              <w:rPr>
                <w:noProof/>
                <w:webHidden/>
              </w:rPr>
              <w:fldChar w:fldCharType="end"/>
            </w:r>
          </w:hyperlink>
        </w:p>
        <w:p w14:paraId="6DFED8D1" w14:textId="02BD8DD5"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5" w:history="1">
            <w:r w:rsidR="009E1BDD" w:rsidRPr="006213C2">
              <w:rPr>
                <w:rStyle w:val="Hyperlink"/>
                <w:noProof/>
              </w:rPr>
              <w:t>4.2.8 Transition Plan</w:t>
            </w:r>
            <w:r w:rsidR="009E1BDD">
              <w:rPr>
                <w:noProof/>
                <w:webHidden/>
              </w:rPr>
              <w:tab/>
            </w:r>
            <w:r w:rsidR="009E1BDD">
              <w:rPr>
                <w:noProof/>
                <w:webHidden/>
              </w:rPr>
              <w:fldChar w:fldCharType="begin"/>
            </w:r>
            <w:r w:rsidR="009E1BDD">
              <w:rPr>
                <w:noProof/>
                <w:webHidden/>
              </w:rPr>
              <w:instrText xml:space="preserve"> PAGEREF _Toc198810095 \h </w:instrText>
            </w:r>
            <w:r w:rsidR="009E1BDD">
              <w:rPr>
                <w:noProof/>
                <w:webHidden/>
              </w:rPr>
            </w:r>
            <w:r w:rsidR="009E1BDD">
              <w:rPr>
                <w:noProof/>
                <w:webHidden/>
              </w:rPr>
              <w:fldChar w:fldCharType="separate"/>
            </w:r>
            <w:r w:rsidR="009E1BDD">
              <w:rPr>
                <w:noProof/>
                <w:webHidden/>
              </w:rPr>
              <w:t>21</w:t>
            </w:r>
            <w:r w:rsidR="009E1BDD">
              <w:rPr>
                <w:noProof/>
                <w:webHidden/>
              </w:rPr>
              <w:fldChar w:fldCharType="end"/>
            </w:r>
          </w:hyperlink>
        </w:p>
        <w:p w14:paraId="64D0BF51" w14:textId="16B57EA6" w:rsidR="009E1BDD" w:rsidRDefault="00CC05F8">
          <w:pPr>
            <w:pStyle w:val="TOC1"/>
            <w:tabs>
              <w:tab w:val="right" w:leader="dot" w:pos="10197"/>
            </w:tabs>
            <w:rPr>
              <w:rFonts w:asciiTheme="minorHAnsi" w:eastAsiaTheme="minorEastAsia" w:hAnsiTheme="minorHAnsi"/>
              <w:noProof/>
              <w:kern w:val="2"/>
              <w:sz w:val="22"/>
              <w:szCs w:val="22"/>
              <w14:ligatures w14:val="standardContextual"/>
            </w:rPr>
          </w:pPr>
          <w:hyperlink w:anchor="_Toc198810096" w:history="1">
            <w:r w:rsidR="009E1BDD" w:rsidRPr="006213C2">
              <w:rPr>
                <w:rStyle w:val="Hyperlink"/>
                <w:noProof/>
              </w:rPr>
              <w:t xml:space="preserve"> Annex</w:t>
            </w:r>
            <w:r w:rsidR="009E1BDD">
              <w:rPr>
                <w:noProof/>
                <w:webHidden/>
              </w:rPr>
              <w:tab/>
            </w:r>
            <w:r w:rsidR="009E1BDD">
              <w:rPr>
                <w:noProof/>
                <w:webHidden/>
              </w:rPr>
              <w:fldChar w:fldCharType="begin"/>
            </w:r>
            <w:r w:rsidR="009E1BDD">
              <w:rPr>
                <w:noProof/>
                <w:webHidden/>
              </w:rPr>
              <w:instrText xml:space="preserve"> PAGEREF _Toc198810096 \h </w:instrText>
            </w:r>
            <w:r w:rsidR="009E1BDD">
              <w:rPr>
                <w:noProof/>
                <w:webHidden/>
              </w:rPr>
            </w:r>
            <w:r w:rsidR="009E1BDD">
              <w:rPr>
                <w:noProof/>
                <w:webHidden/>
              </w:rPr>
              <w:fldChar w:fldCharType="separate"/>
            </w:r>
            <w:r w:rsidR="009E1BDD">
              <w:rPr>
                <w:noProof/>
                <w:webHidden/>
              </w:rPr>
              <w:t>21</w:t>
            </w:r>
            <w:r w:rsidR="009E1BDD">
              <w:rPr>
                <w:noProof/>
                <w:webHidden/>
              </w:rPr>
              <w:fldChar w:fldCharType="end"/>
            </w:r>
          </w:hyperlink>
        </w:p>
        <w:p w14:paraId="37488056" w14:textId="4F74352A"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097" w:history="1">
            <w:r w:rsidR="009E1BDD" w:rsidRPr="006213C2">
              <w:rPr>
                <w:rStyle w:val="Hyperlink"/>
                <w:noProof/>
              </w:rPr>
              <w:t>5.1 Security Guidelines</w:t>
            </w:r>
            <w:r w:rsidR="009E1BDD">
              <w:rPr>
                <w:noProof/>
                <w:webHidden/>
              </w:rPr>
              <w:tab/>
            </w:r>
            <w:r w:rsidR="009E1BDD">
              <w:rPr>
                <w:noProof/>
                <w:webHidden/>
              </w:rPr>
              <w:fldChar w:fldCharType="begin"/>
            </w:r>
            <w:r w:rsidR="009E1BDD">
              <w:rPr>
                <w:noProof/>
                <w:webHidden/>
              </w:rPr>
              <w:instrText xml:space="preserve"> PAGEREF _Toc198810097 \h </w:instrText>
            </w:r>
            <w:r w:rsidR="009E1BDD">
              <w:rPr>
                <w:noProof/>
                <w:webHidden/>
              </w:rPr>
            </w:r>
            <w:r w:rsidR="009E1BDD">
              <w:rPr>
                <w:noProof/>
                <w:webHidden/>
              </w:rPr>
              <w:fldChar w:fldCharType="separate"/>
            </w:r>
            <w:r w:rsidR="009E1BDD">
              <w:rPr>
                <w:noProof/>
                <w:webHidden/>
              </w:rPr>
              <w:t>21</w:t>
            </w:r>
            <w:r w:rsidR="009E1BDD">
              <w:rPr>
                <w:noProof/>
                <w:webHidden/>
              </w:rPr>
              <w:fldChar w:fldCharType="end"/>
            </w:r>
          </w:hyperlink>
        </w:p>
        <w:p w14:paraId="73702B05" w14:textId="625D09B6"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8" w:history="1">
            <w:r w:rsidR="009E1BDD" w:rsidRPr="006213C2">
              <w:rPr>
                <w:rStyle w:val="Hyperlink"/>
                <w:noProof/>
              </w:rPr>
              <w:t>5.1.1 Oracle Security, Identity, and Compliance</w:t>
            </w:r>
            <w:r w:rsidR="009E1BDD">
              <w:rPr>
                <w:noProof/>
                <w:webHidden/>
              </w:rPr>
              <w:tab/>
            </w:r>
            <w:r w:rsidR="009E1BDD">
              <w:rPr>
                <w:noProof/>
                <w:webHidden/>
              </w:rPr>
              <w:fldChar w:fldCharType="begin"/>
            </w:r>
            <w:r w:rsidR="009E1BDD">
              <w:rPr>
                <w:noProof/>
                <w:webHidden/>
              </w:rPr>
              <w:instrText xml:space="preserve"> PAGEREF _Toc198810098 \h </w:instrText>
            </w:r>
            <w:r w:rsidR="009E1BDD">
              <w:rPr>
                <w:noProof/>
                <w:webHidden/>
              </w:rPr>
            </w:r>
            <w:r w:rsidR="009E1BDD">
              <w:rPr>
                <w:noProof/>
                <w:webHidden/>
              </w:rPr>
              <w:fldChar w:fldCharType="separate"/>
            </w:r>
            <w:r w:rsidR="009E1BDD">
              <w:rPr>
                <w:noProof/>
                <w:webHidden/>
              </w:rPr>
              <w:t>21</w:t>
            </w:r>
            <w:r w:rsidR="009E1BDD">
              <w:rPr>
                <w:noProof/>
                <w:webHidden/>
              </w:rPr>
              <w:fldChar w:fldCharType="end"/>
            </w:r>
          </w:hyperlink>
        </w:p>
        <w:p w14:paraId="312F5F78" w14:textId="777A9C82"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099" w:history="1">
            <w:r w:rsidR="009E1BDD" w:rsidRPr="006213C2">
              <w:rPr>
                <w:rStyle w:val="Hyperlink"/>
                <w:noProof/>
              </w:rPr>
              <w:t>5.1.2 Compliance and Regulations</w:t>
            </w:r>
            <w:r w:rsidR="009E1BDD">
              <w:rPr>
                <w:noProof/>
                <w:webHidden/>
              </w:rPr>
              <w:tab/>
            </w:r>
            <w:r w:rsidR="009E1BDD">
              <w:rPr>
                <w:noProof/>
                <w:webHidden/>
              </w:rPr>
              <w:fldChar w:fldCharType="begin"/>
            </w:r>
            <w:r w:rsidR="009E1BDD">
              <w:rPr>
                <w:noProof/>
                <w:webHidden/>
              </w:rPr>
              <w:instrText xml:space="preserve"> PAGEREF _Toc198810099 \h </w:instrText>
            </w:r>
            <w:r w:rsidR="009E1BDD">
              <w:rPr>
                <w:noProof/>
                <w:webHidden/>
              </w:rPr>
            </w:r>
            <w:r w:rsidR="009E1BDD">
              <w:rPr>
                <w:noProof/>
                <w:webHidden/>
              </w:rPr>
              <w:fldChar w:fldCharType="separate"/>
            </w:r>
            <w:r w:rsidR="009E1BDD">
              <w:rPr>
                <w:noProof/>
                <w:webHidden/>
              </w:rPr>
              <w:t>22</w:t>
            </w:r>
            <w:r w:rsidR="009E1BDD">
              <w:rPr>
                <w:noProof/>
                <w:webHidden/>
              </w:rPr>
              <w:fldChar w:fldCharType="end"/>
            </w:r>
          </w:hyperlink>
        </w:p>
        <w:p w14:paraId="016E53CB" w14:textId="07DCB1B6"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100" w:history="1">
            <w:r w:rsidR="009E1BDD" w:rsidRPr="006213C2">
              <w:rPr>
                <w:rStyle w:val="Hyperlink"/>
                <w:noProof/>
              </w:rPr>
              <w:t>5.2 Additional Resources</w:t>
            </w:r>
            <w:r w:rsidR="009E1BDD">
              <w:rPr>
                <w:noProof/>
                <w:webHidden/>
              </w:rPr>
              <w:tab/>
            </w:r>
            <w:r w:rsidR="009E1BDD">
              <w:rPr>
                <w:noProof/>
                <w:webHidden/>
              </w:rPr>
              <w:fldChar w:fldCharType="begin"/>
            </w:r>
            <w:r w:rsidR="009E1BDD">
              <w:rPr>
                <w:noProof/>
                <w:webHidden/>
              </w:rPr>
              <w:instrText xml:space="preserve"> PAGEREF _Toc198810100 \h </w:instrText>
            </w:r>
            <w:r w:rsidR="009E1BDD">
              <w:rPr>
                <w:noProof/>
                <w:webHidden/>
              </w:rPr>
            </w:r>
            <w:r w:rsidR="009E1BDD">
              <w:rPr>
                <w:noProof/>
                <w:webHidden/>
              </w:rPr>
              <w:fldChar w:fldCharType="separate"/>
            </w:r>
            <w:r w:rsidR="009E1BDD">
              <w:rPr>
                <w:noProof/>
                <w:webHidden/>
              </w:rPr>
              <w:t>22</w:t>
            </w:r>
            <w:r w:rsidR="009E1BDD">
              <w:rPr>
                <w:noProof/>
                <w:webHidden/>
              </w:rPr>
              <w:fldChar w:fldCharType="end"/>
            </w:r>
          </w:hyperlink>
        </w:p>
        <w:p w14:paraId="00913405" w14:textId="3EB41143"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101" w:history="1">
            <w:r w:rsidR="009E1BDD" w:rsidRPr="006213C2">
              <w:rPr>
                <w:rStyle w:val="Hyperlink"/>
                <w:noProof/>
              </w:rPr>
              <w:t>5.3 Networking Requirement Considerations</w:t>
            </w:r>
            <w:r w:rsidR="009E1BDD">
              <w:rPr>
                <w:noProof/>
                <w:webHidden/>
              </w:rPr>
              <w:tab/>
            </w:r>
            <w:r w:rsidR="009E1BDD">
              <w:rPr>
                <w:noProof/>
                <w:webHidden/>
              </w:rPr>
              <w:fldChar w:fldCharType="begin"/>
            </w:r>
            <w:r w:rsidR="009E1BDD">
              <w:rPr>
                <w:noProof/>
                <w:webHidden/>
              </w:rPr>
              <w:instrText xml:space="preserve"> PAGEREF _Toc198810101 \h </w:instrText>
            </w:r>
            <w:r w:rsidR="009E1BDD">
              <w:rPr>
                <w:noProof/>
                <w:webHidden/>
              </w:rPr>
            </w:r>
            <w:r w:rsidR="009E1BDD">
              <w:rPr>
                <w:noProof/>
                <w:webHidden/>
              </w:rPr>
              <w:fldChar w:fldCharType="separate"/>
            </w:r>
            <w:r w:rsidR="009E1BDD">
              <w:rPr>
                <w:noProof/>
                <w:webHidden/>
              </w:rPr>
              <w:t>22</w:t>
            </w:r>
            <w:r w:rsidR="009E1BDD">
              <w:rPr>
                <w:noProof/>
                <w:webHidden/>
              </w:rPr>
              <w:fldChar w:fldCharType="end"/>
            </w:r>
          </w:hyperlink>
        </w:p>
        <w:p w14:paraId="5D8549CE" w14:textId="132FC81F"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2" w:history="1">
            <w:r w:rsidR="009E1BDD" w:rsidRPr="006213C2">
              <w:rPr>
                <w:rStyle w:val="Hyperlink"/>
                <w:noProof/>
              </w:rPr>
              <w:t>5.3.1 Application Connectivity</w:t>
            </w:r>
            <w:r w:rsidR="009E1BDD">
              <w:rPr>
                <w:noProof/>
                <w:webHidden/>
              </w:rPr>
              <w:tab/>
            </w:r>
            <w:r w:rsidR="009E1BDD">
              <w:rPr>
                <w:noProof/>
                <w:webHidden/>
              </w:rPr>
              <w:fldChar w:fldCharType="begin"/>
            </w:r>
            <w:r w:rsidR="009E1BDD">
              <w:rPr>
                <w:noProof/>
                <w:webHidden/>
              </w:rPr>
              <w:instrText xml:space="preserve"> PAGEREF _Toc198810102 \h </w:instrText>
            </w:r>
            <w:r w:rsidR="009E1BDD">
              <w:rPr>
                <w:noProof/>
                <w:webHidden/>
              </w:rPr>
            </w:r>
            <w:r w:rsidR="009E1BDD">
              <w:rPr>
                <w:noProof/>
                <w:webHidden/>
              </w:rPr>
              <w:fldChar w:fldCharType="separate"/>
            </w:r>
            <w:r w:rsidR="009E1BDD">
              <w:rPr>
                <w:noProof/>
                <w:webHidden/>
              </w:rPr>
              <w:t>22</w:t>
            </w:r>
            <w:r w:rsidR="009E1BDD">
              <w:rPr>
                <w:noProof/>
                <w:webHidden/>
              </w:rPr>
              <w:fldChar w:fldCharType="end"/>
            </w:r>
          </w:hyperlink>
        </w:p>
        <w:p w14:paraId="5D6D4CB2" w14:textId="258B75DB"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3" w:history="1">
            <w:r w:rsidR="009E1BDD" w:rsidRPr="006213C2">
              <w:rPr>
                <w:rStyle w:val="Hyperlink"/>
                <w:noProof/>
              </w:rPr>
              <w:t>5.3.2 DR and Business Continuity</w:t>
            </w:r>
            <w:r w:rsidR="009E1BDD">
              <w:rPr>
                <w:noProof/>
                <w:webHidden/>
              </w:rPr>
              <w:tab/>
            </w:r>
            <w:r w:rsidR="009E1BDD">
              <w:rPr>
                <w:noProof/>
                <w:webHidden/>
              </w:rPr>
              <w:fldChar w:fldCharType="begin"/>
            </w:r>
            <w:r w:rsidR="009E1BDD">
              <w:rPr>
                <w:noProof/>
                <w:webHidden/>
              </w:rPr>
              <w:instrText xml:space="preserve"> PAGEREF _Toc198810103 \h </w:instrText>
            </w:r>
            <w:r w:rsidR="009E1BDD">
              <w:rPr>
                <w:noProof/>
                <w:webHidden/>
              </w:rPr>
            </w:r>
            <w:r w:rsidR="009E1BDD">
              <w:rPr>
                <w:noProof/>
                <w:webHidden/>
              </w:rPr>
              <w:fldChar w:fldCharType="separate"/>
            </w:r>
            <w:r w:rsidR="009E1BDD">
              <w:rPr>
                <w:noProof/>
                <w:webHidden/>
              </w:rPr>
              <w:t>22</w:t>
            </w:r>
            <w:r w:rsidR="009E1BDD">
              <w:rPr>
                <w:noProof/>
                <w:webHidden/>
              </w:rPr>
              <w:fldChar w:fldCharType="end"/>
            </w:r>
          </w:hyperlink>
        </w:p>
        <w:p w14:paraId="452426A0" w14:textId="0B1A03CD"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4" w:history="1">
            <w:r w:rsidR="009E1BDD" w:rsidRPr="006213C2">
              <w:rPr>
                <w:rStyle w:val="Hyperlink"/>
                <w:noProof/>
              </w:rPr>
              <w:t>5.3.3 High Availability and Scalability</w:t>
            </w:r>
            <w:r w:rsidR="009E1BDD">
              <w:rPr>
                <w:noProof/>
                <w:webHidden/>
              </w:rPr>
              <w:tab/>
            </w:r>
            <w:r w:rsidR="009E1BDD">
              <w:rPr>
                <w:noProof/>
                <w:webHidden/>
              </w:rPr>
              <w:fldChar w:fldCharType="begin"/>
            </w:r>
            <w:r w:rsidR="009E1BDD">
              <w:rPr>
                <w:noProof/>
                <w:webHidden/>
              </w:rPr>
              <w:instrText xml:space="preserve"> PAGEREF _Toc198810104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16EA996D" w14:textId="194721BD"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5" w:history="1">
            <w:r w:rsidR="009E1BDD" w:rsidRPr="006213C2">
              <w:rPr>
                <w:rStyle w:val="Hyperlink"/>
                <w:noProof/>
              </w:rPr>
              <w:t>5.3.4 Security and Access Control</w:t>
            </w:r>
            <w:r w:rsidR="009E1BDD">
              <w:rPr>
                <w:noProof/>
                <w:webHidden/>
              </w:rPr>
              <w:tab/>
            </w:r>
            <w:r w:rsidR="009E1BDD">
              <w:rPr>
                <w:noProof/>
                <w:webHidden/>
              </w:rPr>
              <w:fldChar w:fldCharType="begin"/>
            </w:r>
            <w:r w:rsidR="009E1BDD">
              <w:rPr>
                <w:noProof/>
                <w:webHidden/>
              </w:rPr>
              <w:instrText xml:space="preserve"> PAGEREF _Toc198810105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410CA125" w14:textId="0A8CA92C"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6" w:history="1">
            <w:r w:rsidR="009E1BDD" w:rsidRPr="006213C2">
              <w:rPr>
                <w:rStyle w:val="Hyperlink"/>
                <w:noProof/>
              </w:rPr>
              <w:t>5.3.5 Monitoring and Troubleshooting</w:t>
            </w:r>
            <w:r w:rsidR="009E1BDD">
              <w:rPr>
                <w:noProof/>
                <w:webHidden/>
              </w:rPr>
              <w:tab/>
            </w:r>
            <w:r w:rsidR="009E1BDD">
              <w:rPr>
                <w:noProof/>
                <w:webHidden/>
              </w:rPr>
              <w:fldChar w:fldCharType="begin"/>
            </w:r>
            <w:r w:rsidR="009E1BDD">
              <w:rPr>
                <w:noProof/>
                <w:webHidden/>
              </w:rPr>
              <w:instrText xml:space="preserve"> PAGEREF _Toc198810106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1C8EEB46" w14:textId="08A8F8AF" w:rsidR="009E1BDD" w:rsidRDefault="00CC05F8">
          <w:pPr>
            <w:pStyle w:val="TOC2"/>
            <w:tabs>
              <w:tab w:val="right" w:leader="dot" w:pos="10197"/>
            </w:tabs>
            <w:rPr>
              <w:rFonts w:asciiTheme="minorHAnsi" w:eastAsiaTheme="minorEastAsia" w:hAnsiTheme="minorHAnsi"/>
              <w:noProof/>
              <w:kern w:val="2"/>
              <w:sz w:val="22"/>
              <w:szCs w:val="22"/>
              <w14:ligatures w14:val="standardContextual"/>
            </w:rPr>
          </w:pPr>
          <w:hyperlink w:anchor="_Toc198810107" w:history="1">
            <w:r w:rsidR="009E1BDD" w:rsidRPr="006213C2">
              <w:rPr>
                <w:rStyle w:val="Hyperlink"/>
                <w:noProof/>
              </w:rPr>
              <w:t>5.4 Networking Solutions</w:t>
            </w:r>
            <w:r w:rsidR="009E1BDD">
              <w:rPr>
                <w:noProof/>
                <w:webHidden/>
              </w:rPr>
              <w:tab/>
            </w:r>
            <w:r w:rsidR="009E1BDD">
              <w:rPr>
                <w:noProof/>
                <w:webHidden/>
              </w:rPr>
              <w:fldChar w:fldCharType="begin"/>
            </w:r>
            <w:r w:rsidR="009E1BDD">
              <w:rPr>
                <w:noProof/>
                <w:webHidden/>
              </w:rPr>
              <w:instrText xml:space="preserve"> PAGEREF _Toc198810107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31E4A64F" w14:textId="5246C5D0"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8" w:history="1">
            <w:r w:rsidR="009E1BDD" w:rsidRPr="006213C2">
              <w:rPr>
                <w:rStyle w:val="Hyperlink"/>
                <w:noProof/>
              </w:rPr>
              <w:t>5.4.1 OCI Network Firewall</w:t>
            </w:r>
            <w:r w:rsidR="009E1BDD">
              <w:rPr>
                <w:noProof/>
                <w:webHidden/>
              </w:rPr>
              <w:tab/>
            </w:r>
            <w:r w:rsidR="009E1BDD">
              <w:rPr>
                <w:noProof/>
                <w:webHidden/>
              </w:rPr>
              <w:fldChar w:fldCharType="begin"/>
            </w:r>
            <w:r w:rsidR="009E1BDD">
              <w:rPr>
                <w:noProof/>
                <w:webHidden/>
              </w:rPr>
              <w:instrText xml:space="preserve"> PAGEREF _Toc198810108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2BCD0249" w14:textId="6A54A561"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09" w:history="1">
            <w:r w:rsidR="009E1BDD" w:rsidRPr="006213C2">
              <w:rPr>
                <w:rStyle w:val="Hyperlink"/>
                <w:noProof/>
              </w:rPr>
              <w:t>5.4.2 OCI Load Balancer</w:t>
            </w:r>
            <w:r w:rsidR="009E1BDD">
              <w:rPr>
                <w:noProof/>
                <w:webHidden/>
              </w:rPr>
              <w:tab/>
            </w:r>
            <w:r w:rsidR="009E1BDD">
              <w:rPr>
                <w:noProof/>
                <w:webHidden/>
              </w:rPr>
              <w:fldChar w:fldCharType="begin"/>
            </w:r>
            <w:r w:rsidR="009E1BDD">
              <w:rPr>
                <w:noProof/>
                <w:webHidden/>
              </w:rPr>
              <w:instrText xml:space="preserve"> PAGEREF _Toc198810109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72DD7F56" w14:textId="5F8BE3A9"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0" w:history="1">
            <w:r w:rsidR="009E1BDD" w:rsidRPr="006213C2">
              <w:rPr>
                <w:rStyle w:val="Hyperlink"/>
                <w:noProof/>
              </w:rPr>
              <w:t>5.4.3 OCI DNS Traffic Management</w:t>
            </w:r>
            <w:r w:rsidR="009E1BDD">
              <w:rPr>
                <w:noProof/>
                <w:webHidden/>
              </w:rPr>
              <w:tab/>
            </w:r>
            <w:r w:rsidR="009E1BDD">
              <w:rPr>
                <w:noProof/>
                <w:webHidden/>
              </w:rPr>
              <w:fldChar w:fldCharType="begin"/>
            </w:r>
            <w:r w:rsidR="009E1BDD">
              <w:rPr>
                <w:noProof/>
                <w:webHidden/>
              </w:rPr>
              <w:instrText xml:space="preserve"> PAGEREF _Toc198810110 \h </w:instrText>
            </w:r>
            <w:r w:rsidR="009E1BDD">
              <w:rPr>
                <w:noProof/>
                <w:webHidden/>
              </w:rPr>
            </w:r>
            <w:r w:rsidR="009E1BDD">
              <w:rPr>
                <w:noProof/>
                <w:webHidden/>
              </w:rPr>
              <w:fldChar w:fldCharType="separate"/>
            </w:r>
            <w:r w:rsidR="009E1BDD">
              <w:rPr>
                <w:noProof/>
                <w:webHidden/>
              </w:rPr>
              <w:t>23</w:t>
            </w:r>
            <w:r w:rsidR="009E1BDD">
              <w:rPr>
                <w:noProof/>
                <w:webHidden/>
              </w:rPr>
              <w:fldChar w:fldCharType="end"/>
            </w:r>
          </w:hyperlink>
        </w:p>
        <w:p w14:paraId="366AF7C2" w14:textId="4C80B256"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1" w:history="1">
            <w:r w:rsidR="009E1BDD" w:rsidRPr="006213C2">
              <w:rPr>
                <w:rStyle w:val="Hyperlink"/>
                <w:noProof/>
              </w:rPr>
              <w:t>5.4.4 OCI WAF</w:t>
            </w:r>
            <w:r w:rsidR="009E1BDD">
              <w:rPr>
                <w:noProof/>
                <w:webHidden/>
              </w:rPr>
              <w:tab/>
            </w:r>
            <w:r w:rsidR="009E1BDD">
              <w:rPr>
                <w:noProof/>
                <w:webHidden/>
              </w:rPr>
              <w:fldChar w:fldCharType="begin"/>
            </w:r>
            <w:r w:rsidR="009E1BDD">
              <w:rPr>
                <w:noProof/>
                <w:webHidden/>
              </w:rPr>
              <w:instrText xml:space="preserve"> PAGEREF _Toc198810111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40AFAE82" w14:textId="6EE4D007"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2" w:history="1">
            <w:r w:rsidR="009E1BDD" w:rsidRPr="006213C2">
              <w:rPr>
                <w:rStyle w:val="Hyperlink"/>
                <w:noProof/>
              </w:rPr>
              <w:t>5.4.5 OCI IGW</w:t>
            </w:r>
            <w:r w:rsidR="009E1BDD">
              <w:rPr>
                <w:noProof/>
                <w:webHidden/>
              </w:rPr>
              <w:tab/>
            </w:r>
            <w:r w:rsidR="009E1BDD">
              <w:rPr>
                <w:noProof/>
                <w:webHidden/>
              </w:rPr>
              <w:fldChar w:fldCharType="begin"/>
            </w:r>
            <w:r w:rsidR="009E1BDD">
              <w:rPr>
                <w:noProof/>
                <w:webHidden/>
              </w:rPr>
              <w:instrText xml:space="preserve"> PAGEREF _Toc198810112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2EC693AF" w14:textId="78D5B501"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3" w:history="1">
            <w:r w:rsidR="009E1BDD" w:rsidRPr="006213C2">
              <w:rPr>
                <w:rStyle w:val="Hyperlink"/>
                <w:noProof/>
              </w:rPr>
              <w:t>5.4.6 OCI Site-to-Site VPN</w:t>
            </w:r>
            <w:r w:rsidR="009E1BDD">
              <w:rPr>
                <w:noProof/>
                <w:webHidden/>
              </w:rPr>
              <w:tab/>
            </w:r>
            <w:r w:rsidR="009E1BDD">
              <w:rPr>
                <w:noProof/>
                <w:webHidden/>
              </w:rPr>
              <w:fldChar w:fldCharType="begin"/>
            </w:r>
            <w:r w:rsidR="009E1BDD">
              <w:rPr>
                <w:noProof/>
                <w:webHidden/>
              </w:rPr>
              <w:instrText xml:space="preserve"> PAGEREF _Toc198810113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131C6DFA" w14:textId="39588E1E"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4" w:history="1">
            <w:r w:rsidR="009E1BDD" w:rsidRPr="006213C2">
              <w:rPr>
                <w:rStyle w:val="Hyperlink"/>
                <w:noProof/>
              </w:rPr>
              <w:t>5.4.7 OCI Fast Connect</w:t>
            </w:r>
            <w:r w:rsidR="009E1BDD">
              <w:rPr>
                <w:noProof/>
                <w:webHidden/>
              </w:rPr>
              <w:tab/>
            </w:r>
            <w:r w:rsidR="009E1BDD">
              <w:rPr>
                <w:noProof/>
                <w:webHidden/>
              </w:rPr>
              <w:fldChar w:fldCharType="begin"/>
            </w:r>
            <w:r w:rsidR="009E1BDD">
              <w:rPr>
                <w:noProof/>
                <w:webHidden/>
              </w:rPr>
              <w:instrText xml:space="preserve"> PAGEREF _Toc198810114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44B3DBA6" w14:textId="6F3F8CE5"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5" w:history="1">
            <w:r w:rsidR="009E1BDD" w:rsidRPr="006213C2">
              <w:rPr>
                <w:rStyle w:val="Hyperlink"/>
                <w:noProof/>
              </w:rPr>
              <w:t>5.4.8 OCI VTAP</w:t>
            </w:r>
            <w:r w:rsidR="009E1BDD">
              <w:rPr>
                <w:noProof/>
                <w:webHidden/>
              </w:rPr>
              <w:tab/>
            </w:r>
            <w:r w:rsidR="009E1BDD">
              <w:rPr>
                <w:noProof/>
                <w:webHidden/>
              </w:rPr>
              <w:fldChar w:fldCharType="begin"/>
            </w:r>
            <w:r w:rsidR="009E1BDD">
              <w:rPr>
                <w:noProof/>
                <w:webHidden/>
              </w:rPr>
              <w:instrText xml:space="preserve"> PAGEREF _Toc198810115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42FE4240" w14:textId="339CF453"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6" w:history="1">
            <w:r w:rsidR="009E1BDD" w:rsidRPr="006213C2">
              <w:rPr>
                <w:rStyle w:val="Hyperlink"/>
                <w:noProof/>
              </w:rPr>
              <w:t>5.4.9 OCI NPA</w:t>
            </w:r>
            <w:r w:rsidR="009E1BDD">
              <w:rPr>
                <w:noProof/>
                <w:webHidden/>
              </w:rPr>
              <w:tab/>
            </w:r>
            <w:r w:rsidR="009E1BDD">
              <w:rPr>
                <w:noProof/>
                <w:webHidden/>
              </w:rPr>
              <w:fldChar w:fldCharType="begin"/>
            </w:r>
            <w:r w:rsidR="009E1BDD">
              <w:rPr>
                <w:noProof/>
                <w:webHidden/>
              </w:rPr>
              <w:instrText xml:space="preserve"> PAGEREF _Toc198810116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2F406E03" w14:textId="6B1F0C76"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7" w:history="1">
            <w:r w:rsidR="009E1BDD" w:rsidRPr="006213C2">
              <w:rPr>
                <w:rStyle w:val="Hyperlink"/>
                <w:noProof/>
              </w:rPr>
              <w:t>5.4.10 OCI DRG (Connectivity Options)</w:t>
            </w:r>
            <w:r w:rsidR="009E1BDD">
              <w:rPr>
                <w:noProof/>
                <w:webHidden/>
              </w:rPr>
              <w:tab/>
            </w:r>
            <w:r w:rsidR="009E1BDD">
              <w:rPr>
                <w:noProof/>
                <w:webHidden/>
              </w:rPr>
              <w:fldChar w:fldCharType="begin"/>
            </w:r>
            <w:r w:rsidR="009E1BDD">
              <w:rPr>
                <w:noProof/>
                <w:webHidden/>
              </w:rPr>
              <w:instrText xml:space="preserve"> PAGEREF _Toc198810117 \h </w:instrText>
            </w:r>
            <w:r w:rsidR="009E1BDD">
              <w:rPr>
                <w:noProof/>
                <w:webHidden/>
              </w:rPr>
            </w:r>
            <w:r w:rsidR="009E1BDD">
              <w:rPr>
                <w:noProof/>
                <w:webHidden/>
              </w:rPr>
              <w:fldChar w:fldCharType="separate"/>
            </w:r>
            <w:r w:rsidR="009E1BDD">
              <w:rPr>
                <w:noProof/>
                <w:webHidden/>
              </w:rPr>
              <w:t>24</w:t>
            </w:r>
            <w:r w:rsidR="009E1BDD">
              <w:rPr>
                <w:noProof/>
                <w:webHidden/>
              </w:rPr>
              <w:fldChar w:fldCharType="end"/>
            </w:r>
          </w:hyperlink>
        </w:p>
        <w:p w14:paraId="55C93DFC" w14:textId="097E34B1"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8" w:history="1">
            <w:r w:rsidR="009E1BDD" w:rsidRPr="006213C2">
              <w:rPr>
                <w:rStyle w:val="Hyperlink"/>
                <w:noProof/>
              </w:rPr>
              <w:t>5.4.11 OCI Oracle Cloud Infrastructure Certificates</w:t>
            </w:r>
            <w:r w:rsidR="009E1BDD">
              <w:rPr>
                <w:noProof/>
                <w:webHidden/>
              </w:rPr>
              <w:tab/>
            </w:r>
            <w:r w:rsidR="009E1BDD">
              <w:rPr>
                <w:noProof/>
                <w:webHidden/>
              </w:rPr>
              <w:fldChar w:fldCharType="begin"/>
            </w:r>
            <w:r w:rsidR="009E1BDD">
              <w:rPr>
                <w:noProof/>
                <w:webHidden/>
              </w:rPr>
              <w:instrText xml:space="preserve"> PAGEREF _Toc198810118 \h </w:instrText>
            </w:r>
            <w:r w:rsidR="009E1BDD">
              <w:rPr>
                <w:noProof/>
                <w:webHidden/>
              </w:rPr>
            </w:r>
            <w:r w:rsidR="009E1BDD">
              <w:rPr>
                <w:noProof/>
                <w:webHidden/>
              </w:rPr>
              <w:fldChar w:fldCharType="separate"/>
            </w:r>
            <w:r w:rsidR="009E1BDD">
              <w:rPr>
                <w:noProof/>
                <w:webHidden/>
              </w:rPr>
              <w:t>25</w:t>
            </w:r>
            <w:r w:rsidR="009E1BDD">
              <w:rPr>
                <w:noProof/>
                <w:webHidden/>
              </w:rPr>
              <w:fldChar w:fldCharType="end"/>
            </w:r>
          </w:hyperlink>
        </w:p>
        <w:p w14:paraId="245BBEAC" w14:textId="6EF397EF" w:rsidR="009E1BDD" w:rsidRDefault="00CC05F8">
          <w:pPr>
            <w:pStyle w:val="TOC3"/>
            <w:tabs>
              <w:tab w:val="right" w:leader="dot" w:pos="10197"/>
            </w:tabs>
            <w:rPr>
              <w:rFonts w:asciiTheme="minorHAnsi" w:eastAsiaTheme="minorEastAsia" w:hAnsiTheme="minorHAnsi"/>
              <w:noProof/>
              <w:kern w:val="2"/>
              <w:sz w:val="22"/>
              <w:szCs w:val="22"/>
              <w14:ligatures w14:val="standardContextual"/>
            </w:rPr>
          </w:pPr>
          <w:hyperlink w:anchor="_Toc198810119" w:history="1">
            <w:r w:rsidR="009E1BDD" w:rsidRPr="006213C2">
              <w:rPr>
                <w:rStyle w:val="Hyperlink"/>
                <w:noProof/>
              </w:rPr>
              <w:t>5.4.12 OCI Monitoring</w:t>
            </w:r>
            <w:r w:rsidR="009E1BDD">
              <w:rPr>
                <w:noProof/>
                <w:webHidden/>
              </w:rPr>
              <w:tab/>
            </w:r>
            <w:r w:rsidR="009E1BDD">
              <w:rPr>
                <w:noProof/>
                <w:webHidden/>
              </w:rPr>
              <w:fldChar w:fldCharType="begin"/>
            </w:r>
            <w:r w:rsidR="009E1BDD">
              <w:rPr>
                <w:noProof/>
                <w:webHidden/>
              </w:rPr>
              <w:instrText xml:space="preserve"> PAGEREF _Toc198810119 \h </w:instrText>
            </w:r>
            <w:r w:rsidR="009E1BDD">
              <w:rPr>
                <w:noProof/>
                <w:webHidden/>
              </w:rPr>
            </w:r>
            <w:r w:rsidR="009E1BDD">
              <w:rPr>
                <w:noProof/>
                <w:webHidden/>
              </w:rPr>
              <w:fldChar w:fldCharType="separate"/>
            </w:r>
            <w:r w:rsidR="009E1BDD">
              <w:rPr>
                <w:noProof/>
                <w:webHidden/>
              </w:rPr>
              <w:t>25</w:t>
            </w:r>
            <w:r w:rsidR="009E1BDD">
              <w:rPr>
                <w:noProof/>
                <w:webHidden/>
              </w:rPr>
              <w:fldChar w:fldCharType="end"/>
            </w:r>
          </w:hyperlink>
        </w:p>
        <w:p w14:paraId="0E3A5326" w14:textId="6EAE82F4" w:rsidR="00881D0F" w:rsidRDefault="00881D0F">
          <w:r>
            <w:rPr>
              <w:b/>
              <w:bCs/>
              <w:noProof/>
            </w:rPr>
            <w:fldChar w:fldCharType="end"/>
          </w:r>
        </w:p>
      </w:sdtContent>
    </w:sdt>
    <w:p w14:paraId="380C8C07" w14:textId="11E3BE6D" w:rsidR="00881D0F" w:rsidRDefault="00881D0F">
      <w:r>
        <w:br w:type="page"/>
      </w:r>
    </w:p>
    <w:p w14:paraId="7338C36C" w14:textId="37EA7162" w:rsidR="00F95DEF" w:rsidRDefault="00305C51">
      <w:pPr>
        <w:pStyle w:val="FirstParagraph"/>
      </w:pPr>
      <w:r>
        <w:rPr>
          <w:i/>
          <w:iCs/>
        </w:rPr>
        <w:lastRenderedPageBreak/>
        <w:t>Guide:</w:t>
      </w:r>
    </w:p>
    <w:p w14:paraId="63ADF3B4" w14:textId="77777777" w:rsidR="00F95DEF" w:rsidRDefault="00305C51">
      <w:pPr>
        <w:pStyle w:val="BodyText"/>
      </w:pPr>
      <w:r>
        <w:rPr>
          <w:i/>
          <w:iCs/>
        </w:rPr>
        <w:t>Author Responsibility</w:t>
      </w:r>
    </w:p>
    <w:p w14:paraId="236B28C5" w14:textId="77777777" w:rsidR="00F95DEF" w:rsidRDefault="00305C51">
      <w:pPr>
        <w:pStyle w:val="Compact"/>
        <w:numPr>
          <w:ilvl w:val="0"/>
          <w:numId w:val="33"/>
        </w:numPr>
      </w:pPr>
      <w:r>
        <w:rPr>
          <w:i/>
          <w:iCs/>
        </w:rPr>
        <w:t>Chapter 1-3: Sales Consultant</w:t>
      </w:r>
    </w:p>
    <w:p w14:paraId="6107C204" w14:textId="77777777" w:rsidR="00F95DEF" w:rsidRDefault="00305C51">
      <w:pPr>
        <w:pStyle w:val="Compact"/>
        <w:numPr>
          <w:ilvl w:val="0"/>
          <w:numId w:val="33"/>
        </w:numPr>
      </w:pPr>
      <w:r>
        <w:rPr>
          <w:i/>
          <w:iCs/>
        </w:rPr>
        <w:t>Chapter 4: Implementer</w:t>
      </w:r>
    </w:p>
    <w:p w14:paraId="01AAF2FE" w14:textId="77777777" w:rsidR="00F95DEF" w:rsidRDefault="00305C51">
      <w:pPr>
        <w:pStyle w:val="Heading1"/>
      </w:pPr>
      <w:bookmarkStart w:id="0" w:name="_Toc198810061"/>
      <w:bookmarkStart w:id="1" w:name="document-control"/>
      <w:r>
        <w:t>Document Control</w:t>
      </w:r>
      <w:bookmarkEnd w:id="0"/>
    </w:p>
    <w:p w14:paraId="7B5F5C7A" w14:textId="77777777" w:rsidR="00F95DEF" w:rsidRDefault="00305C51">
      <w:pPr>
        <w:pStyle w:val="Heading2"/>
      </w:pPr>
      <w:bookmarkStart w:id="2" w:name="_Toc198810062"/>
      <w:bookmarkStart w:id="3" w:name="version-control"/>
      <w:r>
        <w:t>Version Control</w:t>
      </w:r>
      <w:bookmarkEnd w:id="2"/>
    </w:p>
    <w:p w14:paraId="40FB1E4D" w14:textId="5E77F4A5" w:rsidR="00F95DEF" w:rsidRDefault="00F95DEF">
      <w:pPr>
        <w:pStyle w:val="BodyText"/>
      </w:pPr>
    </w:p>
    <w:tbl>
      <w:tblPr>
        <w:tblStyle w:val="Table"/>
        <w:tblW w:w="5000" w:type="pct"/>
        <w:tblLook w:val="0020" w:firstRow="1" w:lastRow="0" w:firstColumn="0" w:lastColumn="0" w:noHBand="0" w:noVBand="0"/>
      </w:tblPr>
      <w:tblGrid>
        <w:gridCol w:w="911"/>
        <w:gridCol w:w="2252"/>
        <w:gridCol w:w="1686"/>
        <w:gridCol w:w="5358"/>
      </w:tblGrid>
      <w:tr w:rsidR="00944DC3" w14:paraId="4743BB11" w14:textId="77777777" w:rsidTr="00F95DEF">
        <w:trPr>
          <w:cnfStyle w:val="100000000000" w:firstRow="1" w:lastRow="0" w:firstColumn="0" w:lastColumn="0" w:oddVBand="0" w:evenVBand="0" w:oddHBand="0" w:evenHBand="0" w:firstRowFirstColumn="0" w:firstRowLastColumn="0" w:lastRowFirstColumn="0" w:lastRowLastColumn="0"/>
          <w:tblHeader/>
        </w:trPr>
        <w:tc>
          <w:tcPr>
            <w:tcW w:w="0" w:type="auto"/>
          </w:tcPr>
          <w:p w14:paraId="7CC639EC" w14:textId="77777777" w:rsidR="00F95DEF" w:rsidRDefault="00305C51">
            <w:pPr>
              <w:pStyle w:val="Compact"/>
            </w:pPr>
            <w:r>
              <w:t>Version</w:t>
            </w:r>
          </w:p>
        </w:tc>
        <w:tc>
          <w:tcPr>
            <w:tcW w:w="0" w:type="auto"/>
          </w:tcPr>
          <w:p w14:paraId="5BA91DA6" w14:textId="77777777" w:rsidR="00F95DEF" w:rsidRDefault="00305C51">
            <w:pPr>
              <w:pStyle w:val="Compact"/>
            </w:pPr>
            <w:r>
              <w:t>Authors</w:t>
            </w:r>
          </w:p>
        </w:tc>
        <w:tc>
          <w:tcPr>
            <w:tcW w:w="0" w:type="auto"/>
          </w:tcPr>
          <w:p w14:paraId="01E36085" w14:textId="77777777" w:rsidR="00F95DEF" w:rsidRDefault="00305C51">
            <w:pPr>
              <w:pStyle w:val="Compact"/>
            </w:pPr>
            <w:r>
              <w:t>Date</w:t>
            </w:r>
          </w:p>
        </w:tc>
        <w:tc>
          <w:tcPr>
            <w:tcW w:w="0" w:type="auto"/>
          </w:tcPr>
          <w:p w14:paraId="0AFA816C" w14:textId="77777777" w:rsidR="00F95DEF" w:rsidRDefault="00305C51">
            <w:pPr>
              <w:pStyle w:val="Compact"/>
            </w:pPr>
            <w:r>
              <w:t>Comments</w:t>
            </w:r>
          </w:p>
        </w:tc>
      </w:tr>
      <w:tr w:rsidR="00944DC3" w14:paraId="339F7195" w14:textId="77777777">
        <w:tc>
          <w:tcPr>
            <w:tcW w:w="0" w:type="auto"/>
          </w:tcPr>
          <w:p w14:paraId="0C6C59CE" w14:textId="77777777" w:rsidR="00F95DEF" w:rsidRDefault="00305C51">
            <w:pPr>
              <w:pStyle w:val="Compact"/>
            </w:pPr>
            <w:r>
              <w:t>1.0</w:t>
            </w:r>
          </w:p>
        </w:tc>
        <w:tc>
          <w:tcPr>
            <w:tcW w:w="0" w:type="auto"/>
          </w:tcPr>
          <w:p w14:paraId="33BDE7D6" w14:textId="77777777" w:rsidR="00F95DEF" w:rsidRDefault="00305C51">
            <w:pPr>
              <w:pStyle w:val="Compact"/>
            </w:pPr>
            <w:r>
              <w:t>Base Template</w:t>
            </w:r>
          </w:p>
        </w:tc>
        <w:tc>
          <w:tcPr>
            <w:tcW w:w="0" w:type="auto"/>
          </w:tcPr>
          <w:p w14:paraId="1773D8D5" w14:textId="77777777" w:rsidR="00F95DEF" w:rsidRDefault="00305C51">
            <w:pPr>
              <w:pStyle w:val="Compact"/>
            </w:pPr>
            <w:r>
              <w:t>1st June 2023</w:t>
            </w:r>
          </w:p>
        </w:tc>
        <w:tc>
          <w:tcPr>
            <w:tcW w:w="0" w:type="auto"/>
          </w:tcPr>
          <w:p w14:paraId="52521FEC" w14:textId="60B18F0E" w:rsidR="00F95DEF" w:rsidRDefault="005E3E2F">
            <w:pPr>
              <w:pStyle w:val="Compact"/>
            </w:pPr>
            <w:r>
              <w:t>Template used</w:t>
            </w:r>
          </w:p>
        </w:tc>
      </w:tr>
      <w:tr w:rsidR="00944DC3" w14:paraId="78FF0652" w14:textId="77777777">
        <w:tc>
          <w:tcPr>
            <w:tcW w:w="0" w:type="auto"/>
          </w:tcPr>
          <w:p w14:paraId="06D53A99" w14:textId="77777777" w:rsidR="00F95DEF" w:rsidRDefault="00305C51">
            <w:pPr>
              <w:pStyle w:val="Compact"/>
            </w:pPr>
            <w:r>
              <w:t>1.1</w:t>
            </w:r>
          </w:p>
        </w:tc>
        <w:tc>
          <w:tcPr>
            <w:tcW w:w="0" w:type="auto"/>
          </w:tcPr>
          <w:p w14:paraId="3D35AE6A" w14:textId="65DB4704" w:rsidR="00F95DEF" w:rsidRDefault="005E3E2F">
            <w:pPr>
              <w:pStyle w:val="Compact"/>
            </w:pPr>
            <w:r>
              <w:t>Solution Design</w:t>
            </w:r>
          </w:p>
        </w:tc>
        <w:tc>
          <w:tcPr>
            <w:tcW w:w="0" w:type="auto"/>
          </w:tcPr>
          <w:p w14:paraId="4F70E023" w14:textId="3D19E758" w:rsidR="00F95DEF" w:rsidRDefault="007C024B">
            <w:pPr>
              <w:pStyle w:val="Compact"/>
            </w:pPr>
            <w:r>
              <w:t>17</w:t>
            </w:r>
            <w:r w:rsidR="005E3E2F">
              <w:t xml:space="preserve">th </w:t>
            </w:r>
            <w:r>
              <w:t>March</w:t>
            </w:r>
            <w:r w:rsidR="005E3E2F">
              <w:t xml:space="preserve"> 202</w:t>
            </w:r>
            <w:r>
              <w:t>5</w:t>
            </w:r>
          </w:p>
        </w:tc>
        <w:tc>
          <w:tcPr>
            <w:tcW w:w="0" w:type="auto"/>
          </w:tcPr>
          <w:p w14:paraId="3853916E" w14:textId="59324244" w:rsidR="00F95DEF" w:rsidRDefault="005E3E2F">
            <w:pPr>
              <w:pStyle w:val="Compact"/>
            </w:pPr>
            <w:r>
              <w:t>Updated Solution Design document</w:t>
            </w:r>
          </w:p>
        </w:tc>
      </w:tr>
      <w:tr w:rsidR="00944DC3" w14:paraId="65660463" w14:textId="77777777">
        <w:tc>
          <w:tcPr>
            <w:tcW w:w="0" w:type="auto"/>
          </w:tcPr>
          <w:p w14:paraId="3E9CAA9A" w14:textId="3C2E4551" w:rsidR="008F534D" w:rsidRDefault="008F534D">
            <w:pPr>
              <w:pStyle w:val="Compact"/>
            </w:pPr>
            <w:bookmarkStart w:id="4" w:name="team"/>
            <w:bookmarkEnd w:id="3"/>
            <w:r>
              <w:t>2.0</w:t>
            </w:r>
          </w:p>
        </w:tc>
        <w:tc>
          <w:tcPr>
            <w:tcW w:w="0" w:type="auto"/>
          </w:tcPr>
          <w:p w14:paraId="1B49BC4D" w14:textId="1357CB8D" w:rsidR="008F534D" w:rsidRDefault="008F534D">
            <w:pPr>
              <w:pStyle w:val="Compact"/>
            </w:pPr>
            <w:r>
              <w:t xml:space="preserve">Pankaj Sharma  </w:t>
            </w:r>
          </w:p>
        </w:tc>
        <w:tc>
          <w:tcPr>
            <w:tcW w:w="0" w:type="auto"/>
          </w:tcPr>
          <w:p w14:paraId="76C98E17" w14:textId="57BCA597" w:rsidR="008F534D" w:rsidRDefault="008F534D">
            <w:pPr>
              <w:pStyle w:val="Compact"/>
            </w:pPr>
            <w:r>
              <w:t>18</w:t>
            </w:r>
            <w:r w:rsidRPr="008F534D">
              <w:rPr>
                <w:vertAlign w:val="superscript"/>
              </w:rPr>
              <w:t>th</w:t>
            </w:r>
            <w:r>
              <w:t xml:space="preserve"> April 2025</w:t>
            </w:r>
          </w:p>
        </w:tc>
        <w:tc>
          <w:tcPr>
            <w:tcW w:w="0" w:type="auto"/>
          </w:tcPr>
          <w:p w14:paraId="2D5D0A6F" w14:textId="0153FC39" w:rsidR="008F534D" w:rsidRDefault="008F534D">
            <w:pPr>
              <w:pStyle w:val="Compact"/>
            </w:pPr>
            <w:r>
              <w:t>Updated Solution Design document</w:t>
            </w:r>
          </w:p>
        </w:tc>
      </w:tr>
      <w:tr w:rsidR="00944DC3" w14:paraId="27212952" w14:textId="77777777">
        <w:tc>
          <w:tcPr>
            <w:tcW w:w="0" w:type="auto"/>
          </w:tcPr>
          <w:p w14:paraId="3C79C435" w14:textId="6BAF9A04" w:rsidR="008F534D" w:rsidRDefault="008F534D">
            <w:pPr>
              <w:pStyle w:val="Compact"/>
            </w:pPr>
            <w:r>
              <w:t>2.1</w:t>
            </w:r>
          </w:p>
        </w:tc>
        <w:tc>
          <w:tcPr>
            <w:tcW w:w="0" w:type="auto"/>
          </w:tcPr>
          <w:p w14:paraId="266905D7" w14:textId="4A30FBAF" w:rsidR="008F534D" w:rsidRDefault="008F534D">
            <w:pPr>
              <w:pStyle w:val="Compact"/>
            </w:pPr>
            <w:r>
              <w:t>Vasudeva Manikandan</w:t>
            </w:r>
          </w:p>
        </w:tc>
        <w:tc>
          <w:tcPr>
            <w:tcW w:w="0" w:type="auto"/>
          </w:tcPr>
          <w:p w14:paraId="2611C1C1" w14:textId="43B9922C" w:rsidR="008F534D" w:rsidRDefault="0035543B">
            <w:pPr>
              <w:pStyle w:val="Compact"/>
            </w:pPr>
            <w:r>
              <w:t>5</w:t>
            </w:r>
            <w:proofErr w:type="gramStart"/>
            <w:r w:rsidRPr="0035543B">
              <w:rPr>
                <w:vertAlign w:val="superscript"/>
              </w:rPr>
              <w:t>th</w:t>
            </w:r>
            <w:r>
              <w:t xml:space="preserve"> </w:t>
            </w:r>
            <w:r w:rsidR="008F534D">
              <w:t xml:space="preserve"> </w:t>
            </w:r>
            <w:r>
              <w:t>May</w:t>
            </w:r>
            <w:proofErr w:type="gramEnd"/>
            <w:r w:rsidR="008F534D">
              <w:t xml:space="preserve"> 2025</w:t>
            </w:r>
          </w:p>
        </w:tc>
        <w:tc>
          <w:tcPr>
            <w:tcW w:w="0" w:type="auto"/>
          </w:tcPr>
          <w:p w14:paraId="1242C8E1" w14:textId="05561323" w:rsidR="008F534D" w:rsidRDefault="008F534D">
            <w:pPr>
              <w:pStyle w:val="Compact"/>
            </w:pPr>
            <w:r>
              <w:t>Updated Lift Implementation Section</w:t>
            </w:r>
          </w:p>
        </w:tc>
      </w:tr>
      <w:tr w:rsidR="00944DC3" w14:paraId="45B1E202" w14:textId="77777777">
        <w:tc>
          <w:tcPr>
            <w:tcW w:w="0" w:type="auto"/>
          </w:tcPr>
          <w:p w14:paraId="356C1D38" w14:textId="10DDFE9C" w:rsidR="0035543B" w:rsidRDefault="0035543B">
            <w:pPr>
              <w:pStyle w:val="Compact"/>
            </w:pPr>
            <w:r>
              <w:t>2.2</w:t>
            </w:r>
          </w:p>
        </w:tc>
        <w:tc>
          <w:tcPr>
            <w:tcW w:w="0" w:type="auto"/>
          </w:tcPr>
          <w:p w14:paraId="0FA9B953" w14:textId="1429B2D0" w:rsidR="0035543B" w:rsidRDefault="0035543B">
            <w:pPr>
              <w:pStyle w:val="Compact"/>
            </w:pPr>
            <w:r>
              <w:t>Vasudeva Manikandan</w:t>
            </w:r>
          </w:p>
        </w:tc>
        <w:tc>
          <w:tcPr>
            <w:tcW w:w="0" w:type="auto"/>
          </w:tcPr>
          <w:p w14:paraId="7D375FAB" w14:textId="461BAFCA" w:rsidR="0035543B" w:rsidRDefault="0035543B">
            <w:pPr>
              <w:pStyle w:val="Compact"/>
            </w:pPr>
            <w:r>
              <w:t>22</w:t>
            </w:r>
            <w:r w:rsidRPr="0035543B">
              <w:rPr>
                <w:vertAlign w:val="superscript"/>
              </w:rPr>
              <w:t>nd</w:t>
            </w:r>
            <w:r>
              <w:t xml:space="preserve"> May 2025</w:t>
            </w:r>
          </w:p>
        </w:tc>
        <w:tc>
          <w:tcPr>
            <w:tcW w:w="0" w:type="auto"/>
          </w:tcPr>
          <w:p w14:paraId="505E1E01" w14:textId="2676AD7B" w:rsidR="0035543B" w:rsidRDefault="0035543B">
            <w:pPr>
              <w:pStyle w:val="Compact"/>
            </w:pPr>
            <w:r>
              <w:t>Updated Lift Implementation Section</w:t>
            </w:r>
          </w:p>
        </w:tc>
      </w:tr>
      <w:tr w:rsidR="00944DC3" w14:paraId="60B1B1D8" w14:textId="77777777">
        <w:tc>
          <w:tcPr>
            <w:tcW w:w="0" w:type="auto"/>
          </w:tcPr>
          <w:p w14:paraId="27FB9927" w14:textId="2FAF1534" w:rsidR="00944DC3" w:rsidRDefault="00944DC3">
            <w:pPr>
              <w:pStyle w:val="Compact"/>
            </w:pPr>
            <w:r>
              <w:t>2.3</w:t>
            </w:r>
          </w:p>
        </w:tc>
        <w:tc>
          <w:tcPr>
            <w:tcW w:w="0" w:type="auto"/>
          </w:tcPr>
          <w:p w14:paraId="7A2F24B0" w14:textId="5CEC953E" w:rsidR="00944DC3" w:rsidRDefault="00944DC3">
            <w:pPr>
              <w:pStyle w:val="Compact"/>
            </w:pPr>
            <w:r>
              <w:t>Vasudeva Manikandan</w:t>
            </w:r>
          </w:p>
        </w:tc>
        <w:tc>
          <w:tcPr>
            <w:tcW w:w="0" w:type="auto"/>
          </w:tcPr>
          <w:p w14:paraId="7D9F64A0" w14:textId="4EF2EF5F" w:rsidR="00944DC3" w:rsidRDefault="00944DC3">
            <w:pPr>
              <w:pStyle w:val="Compact"/>
            </w:pPr>
            <w:r>
              <w:t>23</w:t>
            </w:r>
            <w:r w:rsidRPr="00944DC3">
              <w:rPr>
                <w:vertAlign w:val="superscript"/>
              </w:rPr>
              <w:t>rd</w:t>
            </w:r>
            <w:r>
              <w:t xml:space="preserve"> May 2025</w:t>
            </w:r>
          </w:p>
        </w:tc>
        <w:tc>
          <w:tcPr>
            <w:tcW w:w="0" w:type="auto"/>
          </w:tcPr>
          <w:p w14:paraId="66E45585" w14:textId="4DBCFCB3" w:rsidR="00944DC3" w:rsidRDefault="00944DC3">
            <w:pPr>
              <w:pStyle w:val="Compact"/>
            </w:pPr>
            <w:r>
              <w:t xml:space="preserve">Added Report </w:t>
            </w:r>
            <w:proofErr w:type="gramStart"/>
            <w:r>
              <w:t>structure  and</w:t>
            </w:r>
            <w:proofErr w:type="gramEnd"/>
            <w:r>
              <w:t xml:space="preserve"> fields to be displayed in Apex</w:t>
            </w:r>
          </w:p>
        </w:tc>
      </w:tr>
      <w:tr w:rsidR="004B0EAD" w14:paraId="3F0769E6" w14:textId="77777777">
        <w:tc>
          <w:tcPr>
            <w:tcW w:w="0" w:type="auto"/>
          </w:tcPr>
          <w:p w14:paraId="28204D86" w14:textId="326FC541" w:rsidR="004B0EAD" w:rsidRDefault="004B0EAD">
            <w:pPr>
              <w:pStyle w:val="Compact"/>
            </w:pPr>
            <w:r>
              <w:t>2.4</w:t>
            </w:r>
          </w:p>
        </w:tc>
        <w:tc>
          <w:tcPr>
            <w:tcW w:w="0" w:type="auto"/>
          </w:tcPr>
          <w:p w14:paraId="7A4AC44D" w14:textId="2D2B84BA" w:rsidR="004B0EAD" w:rsidRDefault="004B0EAD">
            <w:pPr>
              <w:pStyle w:val="Compact"/>
            </w:pPr>
            <w:r>
              <w:t>Vasudeva Manikandan</w:t>
            </w:r>
          </w:p>
        </w:tc>
        <w:tc>
          <w:tcPr>
            <w:tcW w:w="0" w:type="auto"/>
          </w:tcPr>
          <w:p w14:paraId="2159A7C6" w14:textId="2C93C08A" w:rsidR="004B0EAD" w:rsidRDefault="004B0EAD">
            <w:pPr>
              <w:pStyle w:val="Compact"/>
            </w:pPr>
            <w:r>
              <w:t>2</w:t>
            </w:r>
            <w:r w:rsidRPr="004B0EAD">
              <w:rPr>
                <w:vertAlign w:val="superscript"/>
              </w:rPr>
              <w:t>nd</w:t>
            </w:r>
            <w:r>
              <w:t xml:space="preserve"> Jun 2025</w:t>
            </w:r>
          </w:p>
        </w:tc>
        <w:tc>
          <w:tcPr>
            <w:tcW w:w="0" w:type="auto"/>
          </w:tcPr>
          <w:p w14:paraId="07861CB1" w14:textId="041CD4DC" w:rsidR="004B0EAD" w:rsidRDefault="004B0EAD">
            <w:pPr>
              <w:pStyle w:val="Compact"/>
            </w:pPr>
            <w:r>
              <w:t>Updated Report Structure</w:t>
            </w:r>
          </w:p>
        </w:tc>
      </w:tr>
    </w:tbl>
    <w:p w14:paraId="56788216" w14:textId="77777777" w:rsidR="00F95DEF" w:rsidRDefault="00305C51">
      <w:pPr>
        <w:pStyle w:val="Heading2"/>
      </w:pPr>
      <w:bookmarkStart w:id="5" w:name="_Toc198810063"/>
      <w:r>
        <w:t>Team</w:t>
      </w:r>
      <w:bookmarkEnd w:id="5"/>
    </w:p>
    <w:p w14:paraId="75701307" w14:textId="7B2BEB42" w:rsidR="00F95DEF" w:rsidRDefault="00F95DEF">
      <w:pPr>
        <w:pStyle w:val="BodyText"/>
      </w:pPr>
    </w:p>
    <w:tbl>
      <w:tblPr>
        <w:tblStyle w:val="Table"/>
        <w:tblW w:w="5000" w:type="pct"/>
        <w:tblLook w:val="0020" w:firstRow="1" w:lastRow="0" w:firstColumn="0" w:lastColumn="0" w:noHBand="0" w:noVBand="0"/>
      </w:tblPr>
      <w:tblGrid>
        <w:gridCol w:w="2149"/>
        <w:gridCol w:w="3482"/>
        <w:gridCol w:w="3276"/>
        <w:gridCol w:w="1300"/>
      </w:tblGrid>
      <w:tr w:rsidR="005E3E2F" w14:paraId="5BCC12D4" w14:textId="77777777" w:rsidTr="00F95DEF">
        <w:trPr>
          <w:cnfStyle w:val="100000000000" w:firstRow="1" w:lastRow="0" w:firstColumn="0" w:lastColumn="0" w:oddVBand="0" w:evenVBand="0" w:oddHBand="0" w:evenHBand="0" w:firstRowFirstColumn="0" w:firstRowLastColumn="0" w:lastRowFirstColumn="0" w:lastRowLastColumn="0"/>
          <w:tblHeader/>
        </w:trPr>
        <w:tc>
          <w:tcPr>
            <w:tcW w:w="0" w:type="auto"/>
          </w:tcPr>
          <w:p w14:paraId="6796D8B2" w14:textId="77777777" w:rsidR="00F95DEF" w:rsidRDefault="00305C51">
            <w:pPr>
              <w:pStyle w:val="Compact"/>
            </w:pPr>
            <w:r>
              <w:t>Name</w:t>
            </w:r>
          </w:p>
        </w:tc>
        <w:tc>
          <w:tcPr>
            <w:tcW w:w="0" w:type="auto"/>
          </w:tcPr>
          <w:p w14:paraId="210406E6" w14:textId="77777777" w:rsidR="00F95DEF" w:rsidRDefault="00305C51">
            <w:pPr>
              <w:pStyle w:val="Compact"/>
            </w:pPr>
            <w:r>
              <w:t>Email</w:t>
            </w:r>
          </w:p>
        </w:tc>
        <w:tc>
          <w:tcPr>
            <w:tcW w:w="0" w:type="auto"/>
          </w:tcPr>
          <w:p w14:paraId="32895E0D" w14:textId="77777777" w:rsidR="00F95DEF" w:rsidRDefault="00305C51">
            <w:pPr>
              <w:pStyle w:val="Compact"/>
            </w:pPr>
            <w:r>
              <w:t>Role</w:t>
            </w:r>
          </w:p>
        </w:tc>
        <w:tc>
          <w:tcPr>
            <w:tcW w:w="0" w:type="auto"/>
          </w:tcPr>
          <w:p w14:paraId="5AE9F0E9" w14:textId="77777777" w:rsidR="00F95DEF" w:rsidRDefault="00305C51">
            <w:pPr>
              <w:pStyle w:val="Compact"/>
            </w:pPr>
            <w:r>
              <w:t>Company</w:t>
            </w:r>
          </w:p>
        </w:tc>
      </w:tr>
      <w:tr w:rsidR="005E3E2F" w14:paraId="52C834E9" w14:textId="77777777">
        <w:tc>
          <w:tcPr>
            <w:tcW w:w="0" w:type="auto"/>
          </w:tcPr>
          <w:p w14:paraId="3EFB3658" w14:textId="6CBF5A72" w:rsidR="00F95DEF" w:rsidRDefault="005E3E2F">
            <w:pPr>
              <w:pStyle w:val="Compact"/>
            </w:pPr>
            <w:r>
              <w:t>Pankaj Sharma</w:t>
            </w:r>
          </w:p>
        </w:tc>
        <w:tc>
          <w:tcPr>
            <w:tcW w:w="0" w:type="auto"/>
          </w:tcPr>
          <w:p w14:paraId="466093F4" w14:textId="0BDE2B87" w:rsidR="00F95DEF" w:rsidRDefault="005E3E2F">
            <w:pPr>
              <w:pStyle w:val="Compact"/>
            </w:pPr>
            <w:r>
              <w:t>Pankaj.b.sharma@oracle.com</w:t>
            </w:r>
          </w:p>
        </w:tc>
        <w:tc>
          <w:tcPr>
            <w:tcW w:w="0" w:type="auto"/>
          </w:tcPr>
          <w:p w14:paraId="0218C426" w14:textId="42D4B624" w:rsidR="00F95DEF" w:rsidRDefault="005E3E2F">
            <w:pPr>
              <w:pStyle w:val="Compact"/>
            </w:pPr>
            <w:r>
              <w:t>A</w:t>
            </w:r>
            <w:r w:rsidR="00C3670C">
              <w:t>I Architect</w:t>
            </w:r>
          </w:p>
        </w:tc>
        <w:tc>
          <w:tcPr>
            <w:tcW w:w="0" w:type="auto"/>
          </w:tcPr>
          <w:p w14:paraId="0B298461" w14:textId="77777777" w:rsidR="00F95DEF" w:rsidRDefault="00305C51">
            <w:pPr>
              <w:pStyle w:val="Compact"/>
            </w:pPr>
            <w:r>
              <w:t>Oracle</w:t>
            </w:r>
          </w:p>
        </w:tc>
      </w:tr>
      <w:tr w:rsidR="005E3E2F" w14:paraId="0F09A29F" w14:textId="77777777">
        <w:tc>
          <w:tcPr>
            <w:tcW w:w="0" w:type="auto"/>
          </w:tcPr>
          <w:p w14:paraId="65A2BDE7" w14:textId="2574AAC6" w:rsidR="00F95DEF" w:rsidRDefault="00C3670C">
            <w:pPr>
              <w:pStyle w:val="Compact"/>
            </w:pPr>
            <w:r>
              <w:t xml:space="preserve">Sunitha </w:t>
            </w:r>
            <w:proofErr w:type="spellStart"/>
            <w:r>
              <w:t>Verghese</w:t>
            </w:r>
            <w:proofErr w:type="spellEnd"/>
          </w:p>
        </w:tc>
        <w:tc>
          <w:tcPr>
            <w:tcW w:w="0" w:type="auto"/>
          </w:tcPr>
          <w:p w14:paraId="2F5C2DB9" w14:textId="6934CAF9" w:rsidR="00F95DEF" w:rsidRDefault="00C3670C">
            <w:pPr>
              <w:pStyle w:val="Compact"/>
            </w:pPr>
            <w:r w:rsidRPr="00C3670C">
              <w:t>sunitha.varghese@oracle.com</w:t>
            </w:r>
          </w:p>
        </w:tc>
        <w:tc>
          <w:tcPr>
            <w:tcW w:w="0" w:type="auto"/>
          </w:tcPr>
          <w:p w14:paraId="7E52CDC6" w14:textId="4A21E46F" w:rsidR="00F95DEF" w:rsidRDefault="005E3E2F">
            <w:pPr>
              <w:pStyle w:val="Compact"/>
            </w:pPr>
            <w:r>
              <w:t>Technical Solution Specialist</w:t>
            </w:r>
          </w:p>
        </w:tc>
        <w:tc>
          <w:tcPr>
            <w:tcW w:w="0" w:type="auto"/>
          </w:tcPr>
          <w:p w14:paraId="433743B6" w14:textId="77777777" w:rsidR="00F95DEF" w:rsidRDefault="00305C51">
            <w:pPr>
              <w:pStyle w:val="Compact"/>
            </w:pPr>
            <w:r>
              <w:t>Oracle</w:t>
            </w:r>
          </w:p>
          <w:p w14:paraId="6C2CA6BC" w14:textId="77777777" w:rsidR="00C3670C" w:rsidRDefault="00C3670C">
            <w:pPr>
              <w:pStyle w:val="Compact"/>
            </w:pPr>
          </w:p>
          <w:p w14:paraId="49AD0E47" w14:textId="77777777" w:rsidR="00C3670C" w:rsidRDefault="00C3670C">
            <w:pPr>
              <w:pStyle w:val="Compact"/>
            </w:pPr>
          </w:p>
        </w:tc>
      </w:tr>
      <w:tr w:rsidR="00C3670C" w14:paraId="77BA08C4" w14:textId="77777777">
        <w:tc>
          <w:tcPr>
            <w:tcW w:w="0" w:type="auto"/>
          </w:tcPr>
          <w:p w14:paraId="1454B5FD" w14:textId="48D8E898" w:rsidR="00C3670C" w:rsidRDefault="007C024B">
            <w:pPr>
              <w:pStyle w:val="Compact"/>
            </w:pPr>
            <w:r>
              <w:t xml:space="preserve">Rhys </w:t>
            </w:r>
            <w:proofErr w:type="spellStart"/>
            <w:r>
              <w:t>Wathan</w:t>
            </w:r>
            <w:proofErr w:type="spellEnd"/>
          </w:p>
        </w:tc>
        <w:tc>
          <w:tcPr>
            <w:tcW w:w="0" w:type="auto"/>
          </w:tcPr>
          <w:p w14:paraId="10D67504" w14:textId="48FD05BA" w:rsidR="00C3670C" w:rsidRDefault="007C024B">
            <w:pPr>
              <w:pStyle w:val="Compact"/>
            </w:pPr>
            <w:r w:rsidRPr="007C024B">
              <w:t>rhys.wathan@oracle.com</w:t>
            </w:r>
          </w:p>
        </w:tc>
        <w:tc>
          <w:tcPr>
            <w:tcW w:w="0" w:type="auto"/>
          </w:tcPr>
          <w:p w14:paraId="0E53E695" w14:textId="3DBEEC93" w:rsidR="00C3670C" w:rsidRDefault="00C3670C">
            <w:pPr>
              <w:pStyle w:val="Compact"/>
            </w:pPr>
            <w:r>
              <w:t xml:space="preserve">Sales </w:t>
            </w:r>
            <w:proofErr w:type="spellStart"/>
            <w:r>
              <w:t>Representtive</w:t>
            </w:r>
            <w:proofErr w:type="spellEnd"/>
          </w:p>
        </w:tc>
        <w:tc>
          <w:tcPr>
            <w:tcW w:w="0" w:type="auto"/>
          </w:tcPr>
          <w:p w14:paraId="7EC5DAF4" w14:textId="77777777" w:rsidR="00C3670C" w:rsidRDefault="00C3670C">
            <w:pPr>
              <w:pStyle w:val="Compact"/>
            </w:pPr>
            <w:r>
              <w:t>Oracle</w:t>
            </w:r>
          </w:p>
          <w:p w14:paraId="43C1AA96" w14:textId="29561C2F" w:rsidR="00C3670C" w:rsidRDefault="00C3670C">
            <w:pPr>
              <w:pStyle w:val="Compact"/>
            </w:pPr>
          </w:p>
        </w:tc>
      </w:tr>
      <w:tr w:rsidR="007C024B" w14:paraId="0539BA9C" w14:textId="77777777">
        <w:tc>
          <w:tcPr>
            <w:tcW w:w="0" w:type="auto"/>
          </w:tcPr>
          <w:p w14:paraId="19F2C4FC" w14:textId="59663752" w:rsidR="007C024B" w:rsidRDefault="007C024B">
            <w:pPr>
              <w:pStyle w:val="Compact"/>
            </w:pPr>
            <w:r>
              <w:t xml:space="preserve">Harris </w:t>
            </w:r>
            <w:proofErr w:type="spellStart"/>
            <w:r>
              <w:t>Quresh</w:t>
            </w:r>
            <w:proofErr w:type="spellEnd"/>
          </w:p>
        </w:tc>
        <w:tc>
          <w:tcPr>
            <w:tcW w:w="0" w:type="auto"/>
          </w:tcPr>
          <w:p w14:paraId="117BA807" w14:textId="41C489C3" w:rsidR="007C024B" w:rsidRPr="007C024B" w:rsidRDefault="007C024B">
            <w:pPr>
              <w:pStyle w:val="Compact"/>
            </w:pPr>
            <w:r w:rsidRPr="007C024B">
              <w:t>harris.qureshi@oracle.com</w:t>
            </w:r>
          </w:p>
        </w:tc>
        <w:tc>
          <w:tcPr>
            <w:tcW w:w="0" w:type="auto"/>
          </w:tcPr>
          <w:p w14:paraId="4FE9DC06" w14:textId="37153B75" w:rsidR="007C024B" w:rsidRDefault="007C024B">
            <w:pPr>
              <w:pStyle w:val="Compact"/>
            </w:pPr>
            <w:r>
              <w:t>Integration Specialist</w:t>
            </w:r>
          </w:p>
        </w:tc>
        <w:tc>
          <w:tcPr>
            <w:tcW w:w="0" w:type="auto"/>
          </w:tcPr>
          <w:p w14:paraId="59AAB6F5" w14:textId="332232CA" w:rsidR="007C024B" w:rsidRDefault="007C024B">
            <w:pPr>
              <w:pStyle w:val="Compact"/>
            </w:pPr>
            <w:r>
              <w:t>Oracle</w:t>
            </w:r>
          </w:p>
        </w:tc>
      </w:tr>
      <w:tr w:rsidR="00C3670C" w14:paraId="33896F16" w14:textId="77777777">
        <w:tc>
          <w:tcPr>
            <w:tcW w:w="0" w:type="auto"/>
          </w:tcPr>
          <w:p w14:paraId="658D95AA" w14:textId="77777777" w:rsidR="00C3670C" w:rsidRDefault="00C3670C">
            <w:pPr>
              <w:pStyle w:val="Compact"/>
            </w:pPr>
          </w:p>
        </w:tc>
        <w:tc>
          <w:tcPr>
            <w:tcW w:w="0" w:type="auto"/>
          </w:tcPr>
          <w:p w14:paraId="03B38217" w14:textId="77777777" w:rsidR="00C3670C" w:rsidRDefault="00C3670C">
            <w:pPr>
              <w:pStyle w:val="Compact"/>
            </w:pPr>
          </w:p>
        </w:tc>
        <w:tc>
          <w:tcPr>
            <w:tcW w:w="0" w:type="auto"/>
          </w:tcPr>
          <w:p w14:paraId="18924BFA" w14:textId="77777777" w:rsidR="00C3670C" w:rsidRDefault="00C3670C">
            <w:pPr>
              <w:pStyle w:val="Compact"/>
            </w:pPr>
          </w:p>
        </w:tc>
        <w:tc>
          <w:tcPr>
            <w:tcW w:w="0" w:type="auto"/>
          </w:tcPr>
          <w:p w14:paraId="3F798253" w14:textId="77777777" w:rsidR="00C3670C" w:rsidRDefault="00C3670C">
            <w:pPr>
              <w:pStyle w:val="Compact"/>
            </w:pPr>
          </w:p>
        </w:tc>
      </w:tr>
      <w:tr w:rsidR="00C3670C" w14:paraId="5DCAC441" w14:textId="77777777">
        <w:tc>
          <w:tcPr>
            <w:tcW w:w="0" w:type="auto"/>
          </w:tcPr>
          <w:p w14:paraId="3A777D07" w14:textId="10DEFD47" w:rsidR="00C3670C" w:rsidRDefault="007C024B">
            <w:pPr>
              <w:pStyle w:val="Compact"/>
            </w:pPr>
            <w:r>
              <w:t>Mark Jackson</w:t>
            </w:r>
          </w:p>
        </w:tc>
        <w:tc>
          <w:tcPr>
            <w:tcW w:w="0" w:type="auto"/>
          </w:tcPr>
          <w:p w14:paraId="15044DD0" w14:textId="3D9F0CBD" w:rsidR="00C3670C" w:rsidRDefault="007C024B">
            <w:pPr>
              <w:pStyle w:val="Compact"/>
            </w:pPr>
            <w:r w:rsidRPr="007C024B">
              <w:t>mark.d.jackson@oracle.com</w:t>
            </w:r>
          </w:p>
        </w:tc>
        <w:tc>
          <w:tcPr>
            <w:tcW w:w="0" w:type="auto"/>
          </w:tcPr>
          <w:p w14:paraId="6129D6FD" w14:textId="66AF7047" w:rsidR="00C3670C" w:rsidRDefault="007C024B">
            <w:pPr>
              <w:pStyle w:val="Compact"/>
            </w:pPr>
            <w:r>
              <w:t>ACE</w:t>
            </w:r>
          </w:p>
        </w:tc>
        <w:tc>
          <w:tcPr>
            <w:tcW w:w="0" w:type="auto"/>
          </w:tcPr>
          <w:p w14:paraId="1D298B1E" w14:textId="0721134D" w:rsidR="00C3670C" w:rsidRDefault="00C3670C">
            <w:pPr>
              <w:pStyle w:val="Compact"/>
            </w:pPr>
            <w:r>
              <w:t>Oracle</w:t>
            </w:r>
          </w:p>
        </w:tc>
      </w:tr>
      <w:tr w:rsidR="00C3670C" w14:paraId="402E8761" w14:textId="77777777">
        <w:tc>
          <w:tcPr>
            <w:tcW w:w="0" w:type="auto"/>
          </w:tcPr>
          <w:p w14:paraId="46D7E0F5" w14:textId="77777777" w:rsidR="00C3670C" w:rsidRDefault="00C3670C">
            <w:pPr>
              <w:pStyle w:val="Compact"/>
            </w:pPr>
          </w:p>
        </w:tc>
        <w:tc>
          <w:tcPr>
            <w:tcW w:w="0" w:type="auto"/>
          </w:tcPr>
          <w:p w14:paraId="62DDEDB2" w14:textId="77777777" w:rsidR="00C3670C" w:rsidRDefault="00C3670C">
            <w:pPr>
              <w:pStyle w:val="Compact"/>
            </w:pPr>
          </w:p>
        </w:tc>
        <w:tc>
          <w:tcPr>
            <w:tcW w:w="0" w:type="auto"/>
          </w:tcPr>
          <w:p w14:paraId="76F4A592" w14:textId="77777777" w:rsidR="00C3670C" w:rsidRDefault="00C3670C">
            <w:pPr>
              <w:pStyle w:val="Compact"/>
            </w:pPr>
          </w:p>
        </w:tc>
        <w:tc>
          <w:tcPr>
            <w:tcW w:w="0" w:type="auto"/>
          </w:tcPr>
          <w:p w14:paraId="2280BF10" w14:textId="77777777" w:rsidR="00C3670C" w:rsidRDefault="00C3670C">
            <w:pPr>
              <w:pStyle w:val="Compact"/>
            </w:pPr>
          </w:p>
        </w:tc>
      </w:tr>
      <w:tr w:rsidR="00C3670C" w14:paraId="0B160BAB" w14:textId="77777777">
        <w:tc>
          <w:tcPr>
            <w:tcW w:w="0" w:type="auto"/>
          </w:tcPr>
          <w:p w14:paraId="540C616A" w14:textId="2E7E3230" w:rsidR="00C3670C" w:rsidRDefault="008E4595">
            <w:pPr>
              <w:pStyle w:val="Compact"/>
            </w:pPr>
            <w:r>
              <w:t>Mahesh Joshi</w:t>
            </w:r>
          </w:p>
        </w:tc>
        <w:tc>
          <w:tcPr>
            <w:tcW w:w="0" w:type="auto"/>
          </w:tcPr>
          <w:p w14:paraId="7A01FCCA" w14:textId="0A2E3696" w:rsidR="00C3670C" w:rsidRDefault="00CC05F8">
            <w:pPr>
              <w:pStyle w:val="Compact"/>
            </w:pPr>
            <w:hyperlink r:id="rId13" w:history="1">
              <w:r w:rsidR="008E4595" w:rsidRPr="00EF3941">
                <w:rPr>
                  <w:rStyle w:val="Hyperlink"/>
                </w:rPr>
                <w:t>Mahesh.joshi@oracle.com</w:t>
              </w:r>
            </w:hyperlink>
          </w:p>
        </w:tc>
        <w:tc>
          <w:tcPr>
            <w:tcW w:w="0" w:type="auto"/>
          </w:tcPr>
          <w:p w14:paraId="394BD70E" w14:textId="1A08900F" w:rsidR="00C3670C" w:rsidRDefault="008E4595">
            <w:pPr>
              <w:pStyle w:val="Compact"/>
            </w:pPr>
            <w:r>
              <w:t>Business Value</w:t>
            </w:r>
          </w:p>
        </w:tc>
        <w:tc>
          <w:tcPr>
            <w:tcW w:w="0" w:type="auto"/>
          </w:tcPr>
          <w:p w14:paraId="2D860FBA" w14:textId="25DB9BFE" w:rsidR="00C3670C" w:rsidRDefault="008E4595">
            <w:pPr>
              <w:pStyle w:val="Compact"/>
            </w:pPr>
            <w:r>
              <w:t>Oracle</w:t>
            </w:r>
          </w:p>
        </w:tc>
      </w:tr>
    </w:tbl>
    <w:p w14:paraId="7FB065A8" w14:textId="0344E62F" w:rsidR="00F95DEF" w:rsidRDefault="00305C51">
      <w:pPr>
        <w:pStyle w:val="Heading2"/>
      </w:pPr>
      <w:bookmarkStart w:id="6" w:name="_Toc198810064"/>
      <w:bookmarkStart w:id="7" w:name="document-purpose"/>
      <w:bookmarkEnd w:id="4"/>
      <w:r>
        <w:t>Document Purpose</w:t>
      </w:r>
      <w:bookmarkEnd w:id="6"/>
    </w:p>
    <w:p w14:paraId="508183A4" w14:textId="66377909" w:rsidR="00FF16BD" w:rsidRPr="00FF16BD" w:rsidRDefault="009661B9" w:rsidP="00FF16BD">
      <w:pPr>
        <w:spacing w:before="100" w:beforeAutospacing="1" w:after="100" w:afterAutospacing="1"/>
        <w:rPr>
          <w:rFonts w:ascii="Segoe UI" w:eastAsia="Times New Roman" w:hAnsi="Segoe UI" w:cs="Segoe UI"/>
          <w:sz w:val="20"/>
          <w:szCs w:val="20"/>
          <w:lang w:val="en-GB" w:eastAsia="en-GB"/>
        </w:rPr>
      </w:pPr>
      <w:bookmarkStart w:id="8" w:name="business-context"/>
      <w:bookmarkEnd w:id="1"/>
      <w:bookmarkEnd w:id="7"/>
      <w:r>
        <w:t>This document provides a comprehensive solution design for automating NHS SCCL’s invoice discrepancy management process using Oracle Cloud Infrastructure (OCI), Oracle Integration Cloud (OIC), and OCI Gen AI services. It details the requirements, architecture, and implementation approach for leveraging AI-driven extraction, proactive data validation, and intuitive querying interfaces. The primary objective is to enhance operational efficiency, accuracy, and supplier satisfaction by automating manual processes, reducing reconciliation times, and providing proactive visibility into contractual and invoice discrepancies.</w:t>
      </w:r>
    </w:p>
    <w:p w14:paraId="39ED17C8" w14:textId="25A3CC88" w:rsidR="00F95DEF" w:rsidRDefault="009661B9" w:rsidP="00F9454F">
      <w:pPr>
        <w:pStyle w:val="Heading1"/>
      </w:pPr>
      <w:r>
        <w:lastRenderedPageBreak/>
        <w:t xml:space="preserve"> </w:t>
      </w:r>
      <w:bookmarkStart w:id="9" w:name="_Toc198810065"/>
      <w:r>
        <w:t>Business Context</w:t>
      </w:r>
      <w:bookmarkEnd w:id="9"/>
    </w:p>
    <w:p w14:paraId="20B27D05" w14:textId="77777777" w:rsidR="00F95DEF" w:rsidRDefault="00305C51">
      <w:pPr>
        <w:pStyle w:val="Heading2"/>
      </w:pPr>
      <w:bookmarkStart w:id="10" w:name="_Toc198810066"/>
      <w:bookmarkStart w:id="11" w:name="executive-summary"/>
      <w:r>
        <w:t>Executive Summary</w:t>
      </w:r>
      <w:bookmarkEnd w:id="10"/>
    </w:p>
    <w:p w14:paraId="0D34E75A" w14:textId="1B1C5330" w:rsidR="00FF16BD" w:rsidRPr="009661B9" w:rsidRDefault="00FF16BD" w:rsidP="00FF16BD">
      <w:pPr>
        <w:pStyle w:val="NormalWeb"/>
        <w:rPr>
          <w:rFonts w:ascii="Oracle Sans" w:hAnsi="Oracle Sans"/>
          <w:szCs w:val="18"/>
          <w:lang w:val="en-GB"/>
        </w:rPr>
      </w:pPr>
      <w:bookmarkStart w:id="12" w:name="workload-business-value"/>
      <w:bookmarkEnd w:id="11"/>
      <w:r w:rsidRPr="009661B9">
        <w:rPr>
          <w:rFonts w:ascii="Oracle Sans" w:hAnsi="Oracle Sans" w:cs="Segoe UI"/>
          <w:szCs w:val="18"/>
          <w:lang w:val="en-GB"/>
        </w:rPr>
        <w:t xml:space="preserve">NHS SCCL’s EVA </w:t>
      </w:r>
      <w:r w:rsidRPr="009661B9">
        <w:rPr>
          <w:rFonts w:ascii="Oracle Sans" w:hAnsi="Oracle Sans"/>
          <w:szCs w:val="18"/>
          <w:lang w:val="en-GB"/>
        </w:rPr>
        <w:t>The proposed solution will automate the manual process of Contract validation by employing OCI’s Gen AI capabilities. Leveraging Oracle Integration Cloud for seamless integration and Oracle Autonomous Database for robust data management, the solution aims to significantly improve operational efficiency, reduce human error, and expedite workflow processes. APEX will provide a user-friendly front-end to facilitate user interactions, reporting, and insights generation. This initiative aligns with strategic digital transformation goals by fostering accuracy, scalability, and streamlined document processing.</w:t>
      </w:r>
    </w:p>
    <w:p w14:paraId="1502D772" w14:textId="59017AC7" w:rsidR="00CC5C2E" w:rsidRPr="009661B9" w:rsidRDefault="00CC5C2E" w:rsidP="00FF16BD">
      <w:pPr>
        <w:pStyle w:val="NormalWeb"/>
        <w:rPr>
          <w:rFonts w:ascii="Oracle Sans" w:hAnsi="Oracle Sans"/>
          <w:b/>
          <w:bCs/>
          <w:szCs w:val="18"/>
          <w:lang w:val="en-GB"/>
        </w:rPr>
      </w:pPr>
      <w:r w:rsidRPr="009661B9">
        <w:rPr>
          <w:rFonts w:ascii="Oracle Sans" w:hAnsi="Oracle Sans"/>
          <w:b/>
          <w:bCs/>
          <w:szCs w:val="18"/>
          <w:lang w:val="en-GB"/>
        </w:rPr>
        <w:t>Problem Statement</w:t>
      </w:r>
    </w:p>
    <w:p w14:paraId="686583D8" w14:textId="77777777" w:rsidR="00CC5C2E" w:rsidRPr="00CC5C2E" w:rsidRDefault="00CC5C2E" w:rsidP="00CC5C2E">
      <w:p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NHS SCCL faces significant invoice price discrepancy challenges due to multiple disconnected systems. Specifically:</w:t>
      </w:r>
    </w:p>
    <w:p w14:paraId="197FD9BA" w14:textId="77777777" w:rsidR="00CC5C2E" w:rsidRPr="00CC5C2E" w:rsidRDefault="00CC5C2E" w:rsidP="009E4D3A">
      <w:pPr>
        <w:numPr>
          <w:ilvl w:val="0"/>
          <w:numId w:val="69"/>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Agreed call-off contract prices</w:t>
      </w:r>
      <w:r w:rsidRPr="00CC5C2E">
        <w:rPr>
          <w:rFonts w:eastAsia="Times New Roman" w:cs="Times New Roman"/>
          <w:szCs w:val="18"/>
          <w:lang w:val="en-GB" w:eastAsia="en-GB"/>
        </w:rPr>
        <w:t xml:space="preserve"> are stored separately in DocuSign (approx. 11,000 PDFs).</w:t>
      </w:r>
    </w:p>
    <w:p w14:paraId="58D06965" w14:textId="77777777" w:rsidR="00CC5C2E" w:rsidRPr="00CC5C2E" w:rsidRDefault="00CC5C2E" w:rsidP="009E4D3A">
      <w:pPr>
        <w:numPr>
          <w:ilvl w:val="0"/>
          <w:numId w:val="69"/>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Published item prices</w:t>
      </w:r>
      <w:r w:rsidRPr="00CC5C2E">
        <w:rPr>
          <w:rFonts w:eastAsia="Times New Roman" w:cs="Times New Roman"/>
          <w:szCs w:val="18"/>
          <w:lang w:val="en-GB" w:eastAsia="en-GB"/>
        </w:rPr>
        <w:t xml:space="preserve"> on an external portal occasionally contain mistakes.</w:t>
      </w:r>
    </w:p>
    <w:p w14:paraId="4E6823B4" w14:textId="77777777" w:rsidR="00CC5C2E" w:rsidRPr="00CC5C2E" w:rsidRDefault="00CC5C2E" w:rsidP="009E4D3A">
      <w:pPr>
        <w:numPr>
          <w:ilvl w:val="0"/>
          <w:numId w:val="69"/>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Purchase Orders (POs)</w:t>
      </w:r>
      <w:r w:rsidRPr="00CC5C2E">
        <w:rPr>
          <w:rFonts w:eastAsia="Times New Roman" w:cs="Times New Roman"/>
          <w:szCs w:val="18"/>
          <w:lang w:val="en-GB" w:eastAsia="en-GB"/>
        </w:rPr>
        <w:t xml:space="preserve"> raised by NHS SCCL sometimes have discrepancies with these agreed prices.</w:t>
      </w:r>
    </w:p>
    <w:p w14:paraId="0C2E8C55" w14:textId="77777777" w:rsidR="00CC5C2E" w:rsidRPr="00CC5C2E" w:rsidRDefault="00CC5C2E" w:rsidP="009E4D3A">
      <w:pPr>
        <w:numPr>
          <w:ilvl w:val="0"/>
          <w:numId w:val="69"/>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Invoices from suppliers</w:t>
      </w:r>
      <w:r w:rsidRPr="00CC5C2E">
        <w:rPr>
          <w:rFonts w:eastAsia="Times New Roman" w:cs="Times New Roman"/>
          <w:szCs w:val="18"/>
          <w:lang w:val="en-GB" w:eastAsia="en-GB"/>
        </w:rPr>
        <w:t xml:space="preserve"> frequently mismatch with the PO prices, flagged by Oracle, but without visibility into the correct agreed prices stored in DocuSign.</w:t>
      </w:r>
    </w:p>
    <w:p w14:paraId="70CA477B" w14:textId="77777777" w:rsidR="00CC5C2E" w:rsidRPr="00CC5C2E" w:rsidRDefault="00CC5C2E" w:rsidP="009E4D3A">
      <w:pPr>
        <w:numPr>
          <w:ilvl w:val="0"/>
          <w:numId w:val="69"/>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Manual reconciliation processes are inefficient, time-consuming, often taking weeks, causing financial, operational inefficiencies, and reputational damage.</w:t>
      </w:r>
    </w:p>
    <w:p w14:paraId="7DB2B8B0" w14:textId="77777777" w:rsidR="00CC5C2E" w:rsidRPr="00FF16BD" w:rsidRDefault="00CC5C2E" w:rsidP="00FF16BD">
      <w:pPr>
        <w:pStyle w:val="NormalWeb"/>
        <w:rPr>
          <w:sz w:val="24"/>
          <w:lang w:val="en-GB"/>
        </w:rPr>
      </w:pPr>
    </w:p>
    <w:p w14:paraId="419C0DFC" w14:textId="77777777" w:rsidR="00FF16BD" w:rsidRPr="00FF16BD" w:rsidRDefault="00FF16BD" w:rsidP="00FF16BD">
      <w:pPr>
        <w:spacing w:before="100" w:beforeAutospacing="1" w:after="100" w:afterAutospacing="1"/>
        <w:rPr>
          <w:rFonts w:eastAsia="Times New Roman" w:cs="Times New Roman"/>
          <w:szCs w:val="18"/>
          <w:lang w:val="en-GB" w:eastAsia="en-GB"/>
        </w:rPr>
      </w:pPr>
      <w:r w:rsidRPr="00FF16BD">
        <w:rPr>
          <w:rFonts w:eastAsia="Times New Roman" w:cs="Times New Roman"/>
          <w:b/>
          <w:bCs/>
          <w:szCs w:val="18"/>
          <w:lang w:val="en-GB" w:eastAsia="en-GB"/>
        </w:rPr>
        <w:t>Proposed Solution:</w:t>
      </w:r>
      <w:r w:rsidRPr="00FF16BD">
        <w:rPr>
          <w:rFonts w:eastAsia="Times New Roman" w:cs="Times New Roman"/>
          <w:szCs w:val="18"/>
          <w:lang w:val="en-GB" w:eastAsia="en-GB"/>
        </w:rPr>
        <w:t xml:space="preserve"> The solution consists of a comprehensive AI-driven document validation system incorporating:</w:t>
      </w:r>
    </w:p>
    <w:p w14:paraId="1D02DBA9" w14:textId="31952BF0" w:rsidR="00CC5C2E" w:rsidRPr="00CC5C2E" w:rsidRDefault="009661B9" w:rsidP="00CC5C2E">
      <w:pPr>
        <w:spacing w:before="100" w:beforeAutospacing="1" w:after="100" w:afterAutospacing="1"/>
        <w:rPr>
          <w:rFonts w:eastAsia="Times New Roman" w:cs="Times New Roman"/>
          <w:szCs w:val="18"/>
          <w:lang w:val="en-GB" w:eastAsia="en-GB"/>
        </w:rPr>
      </w:pPr>
      <w:r w:rsidRPr="009661B9">
        <w:rPr>
          <w:rFonts w:eastAsia="Times New Roman" w:cs="Times New Roman"/>
          <w:szCs w:val="18"/>
          <w:lang w:val="en-GB" w:eastAsia="en-GB"/>
        </w:rPr>
        <w:t>T</w:t>
      </w:r>
      <w:r w:rsidR="00CC5C2E" w:rsidRPr="00CC5C2E">
        <w:rPr>
          <w:rFonts w:eastAsia="Times New Roman" w:cs="Times New Roman"/>
          <w:szCs w:val="18"/>
          <w:lang w:val="en-GB" w:eastAsia="en-GB"/>
        </w:rPr>
        <w:t>he solution aims to automate this entire validation process to significantly reduce discrepancies:</w:t>
      </w:r>
    </w:p>
    <w:p w14:paraId="11B1A682" w14:textId="77777777" w:rsidR="00CC5C2E" w:rsidRPr="00CC5C2E" w:rsidRDefault="00CC5C2E" w:rsidP="009E4D3A">
      <w:pPr>
        <w:numPr>
          <w:ilvl w:val="0"/>
          <w:numId w:val="70"/>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Data Extraction and Structuring</w:t>
      </w:r>
      <w:r w:rsidRPr="00CC5C2E">
        <w:rPr>
          <w:rFonts w:eastAsia="Times New Roman" w:cs="Times New Roman"/>
          <w:szCs w:val="18"/>
          <w:lang w:val="en-GB" w:eastAsia="en-GB"/>
        </w:rPr>
        <w:t>:</w:t>
      </w:r>
    </w:p>
    <w:p w14:paraId="674D80F9"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DocuSign call-off contract PDFs are transferred into Oracle Object Storage.</w:t>
      </w:r>
    </w:p>
    <w:p w14:paraId="2359AFB1" w14:textId="44F10292"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 xml:space="preserve">An extraction engine (built using Oracle Integration Cloud, PDF Tabular, </w:t>
      </w:r>
      <w:proofErr w:type="spellStart"/>
      <w:r w:rsidRPr="00CC5C2E">
        <w:rPr>
          <w:rFonts w:eastAsia="Times New Roman" w:cs="Times New Roman"/>
          <w:szCs w:val="18"/>
          <w:lang w:val="en-GB" w:eastAsia="en-GB"/>
        </w:rPr>
        <w:t>PDFmu</w:t>
      </w:r>
      <w:proofErr w:type="spellEnd"/>
      <w:r w:rsidRPr="00CC5C2E">
        <w:rPr>
          <w:rFonts w:eastAsia="Times New Roman" w:cs="Times New Roman"/>
          <w:szCs w:val="18"/>
          <w:lang w:val="en-GB" w:eastAsia="en-GB"/>
        </w:rPr>
        <w:t xml:space="preserve"> libraries,</w:t>
      </w:r>
      <w:r w:rsidR="00281B19">
        <w:rPr>
          <w:rFonts w:eastAsia="Times New Roman" w:cs="Times New Roman"/>
          <w:szCs w:val="18"/>
          <w:lang w:val="en-GB" w:eastAsia="en-GB"/>
        </w:rPr>
        <w:t xml:space="preserve"> or LLM Extraction</w:t>
      </w:r>
      <w:r w:rsidRPr="00CC5C2E">
        <w:rPr>
          <w:rFonts w:eastAsia="Times New Roman" w:cs="Times New Roman"/>
          <w:szCs w:val="18"/>
          <w:lang w:val="en-GB" w:eastAsia="en-GB"/>
        </w:rPr>
        <w:t xml:space="preserve"> etc.) processes these PDFs, extracting structured data like supplier name, NPC number, agreed price, customer name, agreement number, and other fields.</w:t>
      </w:r>
    </w:p>
    <w:p w14:paraId="42B5EDF8"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Structured data is stored in an Oracle Autonomous Database.</w:t>
      </w:r>
    </w:p>
    <w:p w14:paraId="587726AC" w14:textId="77777777" w:rsidR="00CC5C2E" w:rsidRPr="00CC5C2E" w:rsidRDefault="00CC5C2E" w:rsidP="009E4D3A">
      <w:pPr>
        <w:numPr>
          <w:ilvl w:val="0"/>
          <w:numId w:val="70"/>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Proactive Discrepancy Checking</w:t>
      </w:r>
      <w:r w:rsidRPr="00CC5C2E">
        <w:rPr>
          <w:rFonts w:eastAsia="Times New Roman" w:cs="Times New Roman"/>
          <w:szCs w:val="18"/>
          <w:lang w:val="en-GB" w:eastAsia="en-GB"/>
        </w:rPr>
        <w:t>:</w:t>
      </w:r>
    </w:p>
    <w:p w14:paraId="6E137DAE"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Data from Pre-PO (blank PO data extracted from Oracle prior to PO generation) is also stored in the Autonomous DB.</w:t>
      </w:r>
    </w:p>
    <w:p w14:paraId="7CC97D4F"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Data from incoming invoices is mapped against structured contract data to identify discrepancies proactively.</w:t>
      </w:r>
    </w:p>
    <w:p w14:paraId="58D93EB4"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Dashboards are created to proactively manage discrepancies and reduce issues before POs are raised.</w:t>
      </w:r>
    </w:p>
    <w:p w14:paraId="214754BC" w14:textId="77777777" w:rsidR="00CC5C2E" w:rsidRPr="00CC5C2E" w:rsidRDefault="00CC5C2E" w:rsidP="009E4D3A">
      <w:pPr>
        <w:numPr>
          <w:ilvl w:val="0"/>
          <w:numId w:val="70"/>
        </w:numPr>
        <w:spacing w:before="100" w:beforeAutospacing="1" w:after="100" w:afterAutospacing="1"/>
        <w:rPr>
          <w:rFonts w:eastAsia="Times New Roman" w:cs="Times New Roman"/>
          <w:szCs w:val="18"/>
          <w:lang w:val="en-GB" w:eastAsia="en-GB"/>
        </w:rPr>
      </w:pPr>
      <w:r w:rsidRPr="00CC5C2E">
        <w:rPr>
          <w:rFonts w:eastAsia="Times New Roman" w:cs="Times New Roman"/>
          <w:b/>
          <w:bCs/>
          <w:szCs w:val="18"/>
          <w:lang w:val="en-GB" w:eastAsia="en-GB"/>
        </w:rPr>
        <w:t>Generative AI and User Interface</w:t>
      </w:r>
      <w:r w:rsidRPr="00CC5C2E">
        <w:rPr>
          <w:rFonts w:eastAsia="Times New Roman" w:cs="Times New Roman"/>
          <w:szCs w:val="18"/>
          <w:lang w:val="en-GB" w:eastAsia="en-GB"/>
        </w:rPr>
        <w:t>:</w:t>
      </w:r>
    </w:p>
    <w:p w14:paraId="488A85DD"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Select AI and Llama 3.3 70B LLM (Gen AI-based NL-SQL) provide users a natural-language query capability via Oracle Apex UI.</w:t>
      </w:r>
    </w:p>
    <w:p w14:paraId="053E59C3"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Users can directly query the database (e.g., prices for items, suppliers).</w:t>
      </w:r>
    </w:p>
    <w:p w14:paraId="44064596" w14:textId="77777777" w:rsidR="00CC5C2E" w:rsidRPr="00CC5C2E" w:rsidRDefault="00CC5C2E" w:rsidP="009E4D3A">
      <w:pPr>
        <w:numPr>
          <w:ilvl w:val="1"/>
          <w:numId w:val="70"/>
        </w:numPr>
        <w:spacing w:before="100" w:beforeAutospacing="1" w:after="100" w:afterAutospacing="1"/>
        <w:rPr>
          <w:rFonts w:eastAsia="Times New Roman" w:cs="Times New Roman"/>
          <w:szCs w:val="18"/>
          <w:lang w:val="en-GB" w:eastAsia="en-GB"/>
        </w:rPr>
      </w:pPr>
      <w:r w:rsidRPr="00CC5C2E">
        <w:rPr>
          <w:rFonts w:eastAsia="Times New Roman" w:cs="Times New Roman"/>
          <w:szCs w:val="18"/>
          <w:lang w:val="en-GB" w:eastAsia="en-GB"/>
        </w:rPr>
        <w:t>Each query result includes direct document links (stored in Oracle Object Storage) for easy verification and compliance.</w:t>
      </w:r>
    </w:p>
    <w:p w14:paraId="04601465" w14:textId="63F36F8B" w:rsidR="00C3670C" w:rsidRPr="009661B9" w:rsidRDefault="00C3670C" w:rsidP="00FF16BD">
      <w:pPr>
        <w:spacing w:before="100" w:beforeAutospacing="1" w:after="100" w:afterAutospacing="1"/>
        <w:rPr>
          <w:rFonts w:eastAsia="Times New Roman" w:cs="Segoe UI"/>
          <w:szCs w:val="18"/>
          <w:lang w:val="en-GB" w:eastAsia="en-GB"/>
        </w:rPr>
      </w:pPr>
      <w:r w:rsidRPr="009661B9">
        <w:rPr>
          <w:rFonts w:eastAsia="Times New Roman" w:cs="Segoe UI"/>
          <w:szCs w:val="18"/>
          <w:lang w:val="en-GB" w:eastAsia="en-GB"/>
        </w:rPr>
        <w:t>This automation ensures seamless validation, faster document turnaround, and enhanced collaboration across teams</w:t>
      </w:r>
      <w:r w:rsidR="00CC5C2E" w:rsidRPr="009661B9">
        <w:rPr>
          <w:rFonts w:eastAsia="Times New Roman" w:cs="Segoe UI"/>
          <w:szCs w:val="18"/>
          <w:lang w:val="en-GB" w:eastAsia="en-GB"/>
        </w:rPr>
        <w:t>.</w:t>
      </w:r>
    </w:p>
    <w:p w14:paraId="7FEE8C70" w14:textId="4EFD44EA" w:rsidR="00F95DEF" w:rsidRDefault="00305C51">
      <w:pPr>
        <w:pStyle w:val="Heading2"/>
      </w:pPr>
      <w:bookmarkStart w:id="13" w:name="_Toc198810067"/>
      <w:r>
        <w:lastRenderedPageBreak/>
        <w:t>Workload Business Value</w:t>
      </w:r>
      <w:bookmarkEnd w:id="13"/>
    </w:p>
    <w:p w14:paraId="0DDA668E" w14:textId="77777777" w:rsidR="009661B9" w:rsidRPr="009661B9" w:rsidRDefault="009661B9" w:rsidP="009661B9">
      <w:pPr>
        <w:spacing w:before="100" w:beforeAutospacing="1" w:after="100" w:afterAutospacing="1"/>
        <w:rPr>
          <w:rFonts w:eastAsia="Times New Roman" w:cs="Times New Roman"/>
          <w:szCs w:val="18"/>
          <w:lang w:val="en-GB" w:eastAsia="en-GB"/>
        </w:rPr>
      </w:pPr>
      <w:bookmarkStart w:id="14" w:name="overview"/>
      <w:bookmarkStart w:id="15" w:name="workload-requirements-and-architecture"/>
      <w:bookmarkEnd w:id="8"/>
      <w:bookmarkEnd w:id="12"/>
      <w:r w:rsidRPr="009661B9">
        <w:rPr>
          <w:rFonts w:eastAsia="Times New Roman" w:cs="Times New Roman"/>
          <w:szCs w:val="18"/>
          <w:lang w:val="en-GB" w:eastAsia="en-GB"/>
        </w:rPr>
        <w:t>The implementation of the proposed automated contract validation solution offers significant business value for NHS SCCL by directly addressing the invoice price discrepancy challenges. Automating the extraction, validation, and reconciliation processes will drastically reduce manual effort, minimize human errors, and shorten the invoice clearance cycle from weeks to days. This will enhance operational efficiency, improve supplier relationships, and reinforce NHS SCCL's market credibility and reputation.</w:t>
      </w:r>
    </w:p>
    <w:p w14:paraId="0E9D1979" w14:textId="77777777" w:rsidR="009661B9" w:rsidRPr="009661B9" w:rsidRDefault="009661B9" w:rsidP="009661B9">
      <w:pPr>
        <w:spacing w:before="100" w:beforeAutospacing="1" w:after="100" w:afterAutospacing="1"/>
        <w:rPr>
          <w:rFonts w:eastAsia="Times New Roman" w:cs="Times New Roman"/>
          <w:szCs w:val="18"/>
          <w:lang w:val="en-GB" w:eastAsia="en-GB"/>
        </w:rPr>
      </w:pPr>
      <w:r w:rsidRPr="009661B9">
        <w:rPr>
          <w:rFonts w:eastAsia="Times New Roman" w:cs="Times New Roman"/>
          <w:szCs w:val="18"/>
          <w:lang w:val="en-GB" w:eastAsia="en-GB"/>
        </w:rPr>
        <w:t>Key Business Benefits:</w:t>
      </w:r>
    </w:p>
    <w:p w14:paraId="3BE7002A" w14:textId="77777777" w:rsidR="009661B9" w:rsidRPr="009661B9" w:rsidRDefault="009661B9" w:rsidP="009E4D3A">
      <w:pPr>
        <w:numPr>
          <w:ilvl w:val="0"/>
          <w:numId w:val="88"/>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Operational Efficiency:</w:t>
      </w:r>
      <w:r w:rsidRPr="009661B9">
        <w:rPr>
          <w:rFonts w:eastAsia="Times New Roman" w:cs="Times New Roman"/>
          <w:szCs w:val="18"/>
          <w:lang w:val="en-GB" w:eastAsia="en-GB"/>
        </w:rPr>
        <w:t xml:space="preserve"> Reduction of manual reconciliation processes, saving significant analyst time and improving productivity.</w:t>
      </w:r>
    </w:p>
    <w:p w14:paraId="27FE107E" w14:textId="77777777" w:rsidR="009661B9" w:rsidRPr="009661B9" w:rsidRDefault="009661B9" w:rsidP="009E4D3A">
      <w:pPr>
        <w:numPr>
          <w:ilvl w:val="0"/>
          <w:numId w:val="88"/>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Reduced Payment Delays:</w:t>
      </w:r>
      <w:r w:rsidRPr="009661B9">
        <w:rPr>
          <w:rFonts w:eastAsia="Times New Roman" w:cs="Times New Roman"/>
          <w:szCs w:val="18"/>
          <w:lang w:val="en-GB" w:eastAsia="en-GB"/>
        </w:rPr>
        <w:t xml:space="preserve"> Faster and proactive discrepancy identification resulting in timely invoice processing, enhancing NHS SCCL’s credibility.</w:t>
      </w:r>
    </w:p>
    <w:p w14:paraId="58CB8551" w14:textId="77777777" w:rsidR="009661B9" w:rsidRPr="009661B9" w:rsidRDefault="009661B9" w:rsidP="009E4D3A">
      <w:pPr>
        <w:numPr>
          <w:ilvl w:val="0"/>
          <w:numId w:val="88"/>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Improved Supplier Relations:</w:t>
      </w:r>
      <w:r w:rsidRPr="009661B9">
        <w:rPr>
          <w:rFonts w:eastAsia="Times New Roman" w:cs="Times New Roman"/>
          <w:szCs w:val="18"/>
          <w:lang w:val="en-GB" w:eastAsia="en-GB"/>
        </w:rPr>
        <w:t xml:space="preserve"> Faster and transparent invoice settlements enhance trust and satisfaction among suppliers.</w:t>
      </w:r>
    </w:p>
    <w:p w14:paraId="12C66293" w14:textId="77777777" w:rsidR="009661B9" w:rsidRPr="009661B9" w:rsidRDefault="009661B9" w:rsidP="009E4D3A">
      <w:pPr>
        <w:numPr>
          <w:ilvl w:val="0"/>
          <w:numId w:val="88"/>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Enhanced Compliance and Auditing:</w:t>
      </w:r>
      <w:r w:rsidRPr="009661B9">
        <w:rPr>
          <w:rFonts w:eastAsia="Times New Roman" w:cs="Times New Roman"/>
          <w:szCs w:val="18"/>
          <w:lang w:val="en-GB" w:eastAsia="en-GB"/>
        </w:rPr>
        <w:t xml:space="preserve"> Improved audit trails through direct document linking and automated reconciliation ensure compliance.</w:t>
      </w:r>
    </w:p>
    <w:p w14:paraId="5FC05553" w14:textId="77777777" w:rsidR="009661B9" w:rsidRPr="009661B9" w:rsidRDefault="009661B9" w:rsidP="009E4D3A">
      <w:pPr>
        <w:numPr>
          <w:ilvl w:val="0"/>
          <w:numId w:val="88"/>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Proactive Decision-making:</w:t>
      </w:r>
      <w:r w:rsidRPr="009661B9">
        <w:rPr>
          <w:rFonts w:eastAsia="Times New Roman" w:cs="Times New Roman"/>
          <w:szCs w:val="18"/>
          <w:lang w:val="en-GB" w:eastAsia="en-GB"/>
        </w:rPr>
        <w:t xml:space="preserve"> Real-time discrepancy dashboards and intuitive natural language querying significantly boost operational visibility and decision-making agility.</w:t>
      </w:r>
    </w:p>
    <w:p w14:paraId="1BE6904C" w14:textId="77777777" w:rsidR="00F95DEF" w:rsidRDefault="00305C51">
      <w:pPr>
        <w:pStyle w:val="Heading2"/>
      </w:pPr>
      <w:bookmarkStart w:id="16" w:name="_Toc198810068"/>
      <w:r>
        <w:t>Overview</w:t>
      </w:r>
      <w:bookmarkEnd w:id="16"/>
    </w:p>
    <w:p w14:paraId="617A0D27" w14:textId="77777777" w:rsidR="009661B9" w:rsidRPr="009661B9" w:rsidRDefault="009661B9" w:rsidP="009661B9">
      <w:pPr>
        <w:spacing w:before="100" w:beforeAutospacing="1" w:after="100" w:afterAutospacing="1"/>
        <w:rPr>
          <w:rFonts w:eastAsia="Times New Roman" w:cs="Times New Roman"/>
          <w:szCs w:val="18"/>
          <w:lang w:val="en-GB" w:eastAsia="en-GB"/>
        </w:rPr>
      </w:pPr>
      <w:r>
        <w:t>The proposed solution addresses NHS SCCL’s contract validation and discrepancy challenges through an integrated Oracle cloud environment, automating PDF extraction, structured data storage, discrepancy checking, and user interaction via Gen AI. The architecture combines Oracle Integration Cloud, Autonomous Database, OCI Gen AI services (Llama 3.3), and Oracle APEX to ensure scalability, accuracy, and ease-of-use.</w:t>
      </w:r>
    </w:p>
    <w:p w14:paraId="30906AC0" w14:textId="77777777" w:rsidR="009661B9" w:rsidRPr="009661B9" w:rsidRDefault="009661B9" w:rsidP="009E4D3A">
      <w:pPr>
        <w:numPr>
          <w:ilvl w:val="0"/>
          <w:numId w:val="87"/>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Compute or Oracle Functions:</w:t>
      </w:r>
      <w:r w:rsidRPr="009661B9">
        <w:rPr>
          <w:rFonts w:eastAsia="Times New Roman" w:cs="Times New Roman"/>
          <w:szCs w:val="18"/>
          <w:lang w:val="en-GB" w:eastAsia="en-GB"/>
        </w:rPr>
        <w:t xml:space="preserve"> Executes automated extraction tasks converting PDF-based contract data into structured database records.</w:t>
      </w:r>
    </w:p>
    <w:p w14:paraId="2F5C10E2" w14:textId="77777777" w:rsidR="009661B9" w:rsidRPr="009661B9" w:rsidRDefault="009661B9" w:rsidP="009E4D3A">
      <w:pPr>
        <w:numPr>
          <w:ilvl w:val="0"/>
          <w:numId w:val="87"/>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Oracle Integration Cloud (OIC):</w:t>
      </w:r>
      <w:r w:rsidRPr="009661B9">
        <w:rPr>
          <w:rFonts w:eastAsia="Times New Roman" w:cs="Times New Roman"/>
          <w:szCs w:val="18"/>
          <w:lang w:val="en-GB" w:eastAsia="en-GB"/>
        </w:rPr>
        <w:t xml:space="preserve"> Provides automated workflows for efficient document ingestion, data synchronization, and orchestration between systems.</w:t>
      </w:r>
    </w:p>
    <w:p w14:paraId="7A006C5D" w14:textId="77777777" w:rsidR="009661B9" w:rsidRPr="009661B9" w:rsidRDefault="009661B9" w:rsidP="009E4D3A">
      <w:pPr>
        <w:numPr>
          <w:ilvl w:val="0"/>
          <w:numId w:val="87"/>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Oracle Autonomous Database:</w:t>
      </w:r>
      <w:r w:rsidRPr="009661B9">
        <w:rPr>
          <w:rFonts w:eastAsia="Times New Roman" w:cs="Times New Roman"/>
          <w:szCs w:val="18"/>
          <w:lang w:val="en-GB" w:eastAsia="en-GB"/>
        </w:rPr>
        <w:t xml:space="preserve"> Centralizes storage of structured data extracted from documents and pre-PO data for quick access, discrepancy checking, and analytical querying.</w:t>
      </w:r>
    </w:p>
    <w:p w14:paraId="7D4A29D0" w14:textId="77777777" w:rsidR="009661B9" w:rsidRPr="009661B9" w:rsidRDefault="009661B9" w:rsidP="009E4D3A">
      <w:pPr>
        <w:numPr>
          <w:ilvl w:val="0"/>
          <w:numId w:val="87"/>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OCI Gen AI (Llama 3.3) and Select AI:</w:t>
      </w:r>
      <w:r w:rsidRPr="009661B9">
        <w:rPr>
          <w:rFonts w:eastAsia="Times New Roman" w:cs="Times New Roman"/>
          <w:szCs w:val="18"/>
          <w:lang w:val="en-GB" w:eastAsia="en-GB"/>
        </w:rPr>
        <w:t xml:space="preserve"> Delivers advanced semantic extraction, proactive validation, and natural language querying capabilities.</w:t>
      </w:r>
    </w:p>
    <w:p w14:paraId="2132FE7C" w14:textId="77777777" w:rsidR="009661B9" w:rsidRPr="009661B9" w:rsidRDefault="009661B9" w:rsidP="009E4D3A">
      <w:pPr>
        <w:numPr>
          <w:ilvl w:val="0"/>
          <w:numId w:val="87"/>
        </w:numPr>
        <w:spacing w:before="100" w:beforeAutospacing="1" w:after="100" w:afterAutospacing="1"/>
        <w:rPr>
          <w:rFonts w:eastAsia="Times New Roman" w:cs="Times New Roman"/>
          <w:szCs w:val="18"/>
          <w:lang w:val="en-GB" w:eastAsia="en-GB"/>
        </w:rPr>
      </w:pPr>
      <w:r w:rsidRPr="009661B9">
        <w:rPr>
          <w:rFonts w:eastAsia="Times New Roman" w:cs="Times New Roman"/>
          <w:b/>
          <w:bCs/>
          <w:szCs w:val="18"/>
          <w:lang w:val="en-GB" w:eastAsia="en-GB"/>
        </w:rPr>
        <w:t>Oracle APEX:</w:t>
      </w:r>
      <w:r w:rsidRPr="009661B9">
        <w:rPr>
          <w:rFonts w:eastAsia="Times New Roman" w:cs="Times New Roman"/>
          <w:szCs w:val="18"/>
          <w:lang w:val="en-GB" w:eastAsia="en-GB"/>
        </w:rPr>
        <w:t xml:space="preserve"> Presents intuitive dashboards and interfaces, allowing users to proactively manage and resolve discrepancies, view structured data, and easily access source document verification.</w:t>
      </w:r>
    </w:p>
    <w:p w14:paraId="7DECEAA0" w14:textId="77777777" w:rsidR="00FF16BD" w:rsidRDefault="00FF16BD" w:rsidP="00C3670C">
      <w:pPr>
        <w:spacing w:before="100" w:beforeAutospacing="1" w:after="100" w:afterAutospacing="1"/>
        <w:rPr>
          <w:rFonts w:ascii="Segoe UI" w:eastAsia="Times New Roman" w:hAnsi="Segoe UI" w:cs="Segoe UI"/>
          <w:b/>
          <w:bCs/>
          <w:sz w:val="20"/>
          <w:szCs w:val="20"/>
          <w:lang w:val="en-GB" w:eastAsia="en-GB"/>
        </w:rPr>
      </w:pPr>
    </w:p>
    <w:p w14:paraId="42B0FE62" w14:textId="23BE038C" w:rsidR="00C3670C" w:rsidRPr="00C3670C" w:rsidRDefault="00C3670C" w:rsidP="00C3670C">
      <w:pPr>
        <w:spacing w:before="100" w:beforeAutospacing="1" w:after="100" w:afterAutospacing="1"/>
        <w:rPr>
          <w:rFonts w:ascii="Segoe UI" w:eastAsia="Times New Roman" w:hAnsi="Segoe UI" w:cs="Segoe UI"/>
          <w:sz w:val="20"/>
          <w:szCs w:val="20"/>
          <w:lang w:val="en-GB" w:eastAsia="en-GB"/>
        </w:rPr>
      </w:pPr>
      <w:r w:rsidRPr="00C3670C">
        <w:rPr>
          <w:rFonts w:ascii="Segoe UI" w:eastAsia="Times New Roman" w:hAnsi="Segoe UI" w:cs="Segoe UI"/>
          <w:sz w:val="20"/>
          <w:szCs w:val="20"/>
          <w:lang w:val="en-GB" w:eastAsia="en-GB"/>
        </w:rPr>
        <w:t xml:space="preserve">The architecture supports automation, scalability, and compliance, ensuring seamless project documentation workflows for </w:t>
      </w:r>
      <w:r w:rsidR="00A5208F">
        <w:rPr>
          <w:rFonts w:ascii="Segoe UI" w:eastAsia="Times New Roman" w:hAnsi="Segoe UI" w:cs="Segoe UI"/>
          <w:sz w:val="20"/>
          <w:szCs w:val="20"/>
          <w:lang w:val="en-GB" w:eastAsia="en-GB"/>
        </w:rPr>
        <w:t>NHS SCCL.</w:t>
      </w:r>
    </w:p>
    <w:p w14:paraId="5C99B3F7" w14:textId="77777777" w:rsidR="00C3670C" w:rsidRPr="00C3670C" w:rsidRDefault="00C3670C" w:rsidP="00C3670C">
      <w:pPr>
        <w:pStyle w:val="BodyText"/>
      </w:pPr>
    </w:p>
    <w:p w14:paraId="664DD73B" w14:textId="78353A80" w:rsidR="00F95DEF" w:rsidRDefault="009976C2">
      <w:pPr>
        <w:pStyle w:val="Heading2"/>
      </w:pPr>
      <w:bookmarkStart w:id="17" w:name="_Toc198810069"/>
      <w:bookmarkStart w:id="18" w:name="non-functional-requirements"/>
      <w:bookmarkEnd w:id="14"/>
      <w:r>
        <w:t>Functional and Non-Functional Requirements</w:t>
      </w:r>
      <w:bookmarkEnd w:id="17"/>
    </w:p>
    <w:p w14:paraId="7710BB5C" w14:textId="77777777" w:rsidR="00C3670C" w:rsidRDefault="00C3670C" w:rsidP="00C3670C">
      <w:pPr>
        <w:pStyle w:val="Heading4"/>
        <w:rPr>
          <w:rFonts w:ascii="Times New Roman" w:hAnsi="Times New Roman"/>
          <w:sz w:val="24"/>
        </w:rPr>
      </w:pPr>
      <w:r>
        <w:t>Functional Requirements</w:t>
      </w:r>
    </w:p>
    <w:p w14:paraId="0E9E8143" w14:textId="5D330EE3" w:rsidR="00847E56" w:rsidRPr="00847E56" w:rsidRDefault="00847E56" w:rsidP="009E4D3A">
      <w:pPr>
        <w:pStyle w:val="ListParagraph"/>
        <w:numPr>
          <w:ilvl w:val="0"/>
          <w:numId w:val="71"/>
        </w:numPr>
        <w:spacing w:before="100" w:beforeAutospacing="1" w:after="100" w:afterAutospacing="1"/>
      </w:pPr>
      <w:r w:rsidRPr="00847E56">
        <w:rPr>
          <w:rStyle w:val="Strong"/>
          <w:b w:val="0"/>
          <w:bCs w:val="0"/>
        </w:rPr>
        <w:lastRenderedPageBreak/>
        <w:t>Document Extraction:</w:t>
      </w:r>
      <w:r w:rsidRPr="00847E56">
        <w:t xml:space="preserve"> Automatically ingest and extract key data fields (supplier name, agreed price, NPC number) from ~11,000 call-off contract PDFs stored in Oracle Object Storage. </w:t>
      </w:r>
    </w:p>
    <w:p w14:paraId="71D199EA" w14:textId="5D5A8826" w:rsidR="00847E56" w:rsidRPr="00847E56" w:rsidRDefault="00847E56" w:rsidP="009E4D3A">
      <w:pPr>
        <w:pStyle w:val="ListParagraph"/>
        <w:numPr>
          <w:ilvl w:val="0"/>
          <w:numId w:val="71"/>
        </w:numPr>
      </w:pPr>
      <w:r w:rsidRPr="00847E56">
        <w:rPr>
          <w:rStyle w:val="Strong"/>
          <w:b w:val="0"/>
          <w:bCs w:val="0"/>
        </w:rPr>
        <w:t>Structured Data Management</w:t>
      </w:r>
      <w:r w:rsidRPr="00847E56">
        <w:rPr>
          <w:rStyle w:val="Strong"/>
        </w:rPr>
        <w:t>:</w:t>
      </w:r>
      <w:r w:rsidRPr="00847E56">
        <w:t xml:space="preserve"> Store extracted data into Oracle Autonomous Database for easy retrieval, analytics, and mapping. </w:t>
      </w:r>
    </w:p>
    <w:p w14:paraId="110AA2A7" w14:textId="69EA0E32" w:rsidR="00847E56" w:rsidRPr="00847E56" w:rsidRDefault="00847E56" w:rsidP="009E4D3A">
      <w:pPr>
        <w:pStyle w:val="ListParagraph"/>
        <w:numPr>
          <w:ilvl w:val="0"/>
          <w:numId w:val="71"/>
        </w:numPr>
      </w:pPr>
      <w:r w:rsidRPr="00847E56">
        <w:rPr>
          <w:rStyle w:val="Strong"/>
          <w:b w:val="0"/>
          <w:bCs w:val="0"/>
        </w:rPr>
        <w:t>Discrepancy Identification:</w:t>
      </w:r>
      <w:r w:rsidRPr="00847E56">
        <w:t xml:space="preserve"> Automate the comparison of contract prices, pre-PO, and invoice data to proactively highlight discrepancies via dashboards. </w:t>
      </w:r>
    </w:p>
    <w:p w14:paraId="58FB2A37" w14:textId="77777777" w:rsidR="00847E56" w:rsidRDefault="00847E56" w:rsidP="009E4D3A">
      <w:pPr>
        <w:pStyle w:val="ListParagraph"/>
        <w:numPr>
          <w:ilvl w:val="0"/>
          <w:numId w:val="71"/>
        </w:numPr>
      </w:pPr>
      <w:r w:rsidRPr="00847E56">
        <w:rPr>
          <w:rStyle w:val="Strong"/>
          <w:b w:val="0"/>
          <w:bCs w:val="0"/>
        </w:rPr>
        <w:t>Natural Language Querying</w:t>
      </w:r>
      <w:r w:rsidRPr="00847E56">
        <w:rPr>
          <w:rStyle w:val="Strong"/>
        </w:rPr>
        <w:t>:</w:t>
      </w:r>
      <w:r w:rsidRPr="00847E56">
        <w:t xml:space="preserve"> Enable intuitive, AI-driven querying through Apex UI using Select AI and Llama 3.3 (70B model). </w:t>
      </w:r>
    </w:p>
    <w:p w14:paraId="36BC69F6" w14:textId="55773362" w:rsidR="00C3670C" w:rsidRPr="00847E56" w:rsidRDefault="00847E56" w:rsidP="009E4D3A">
      <w:pPr>
        <w:pStyle w:val="ListParagraph"/>
        <w:numPr>
          <w:ilvl w:val="0"/>
          <w:numId w:val="71"/>
        </w:numPr>
      </w:pPr>
      <w:r>
        <w:rPr>
          <w:rStyle w:val="Strong"/>
        </w:rPr>
        <w:t>Document Linking:</w:t>
      </w:r>
      <w:r>
        <w:t xml:space="preserve"> Provide direct links from query results to original PDFs stored in Oracle Object Storage for quick </w:t>
      </w:r>
      <w:proofErr w:type="spellStart"/>
      <w:proofErr w:type="gramStart"/>
      <w:r>
        <w:t>verification.</w:t>
      </w:r>
      <w:r w:rsidR="00C3670C">
        <w:t>Non</w:t>
      </w:r>
      <w:proofErr w:type="spellEnd"/>
      <w:proofErr w:type="gramEnd"/>
      <w:r w:rsidR="00C3670C">
        <w:t>-Functional Requirements</w:t>
      </w:r>
    </w:p>
    <w:p w14:paraId="1DE35901" w14:textId="77777777" w:rsidR="00847E56" w:rsidRDefault="00847E56" w:rsidP="00847E56">
      <w:pPr>
        <w:pStyle w:val="Heading4"/>
        <w:rPr>
          <w:rFonts w:ascii="Times New Roman" w:hAnsi="Times New Roman"/>
          <w:sz w:val="24"/>
        </w:rPr>
      </w:pPr>
      <w:r>
        <w:t>Functional Requirements</w:t>
      </w:r>
    </w:p>
    <w:p w14:paraId="2861429F" w14:textId="6C5C23BF" w:rsidR="00847E56" w:rsidRPr="00847E56" w:rsidRDefault="00847E56" w:rsidP="009E4D3A">
      <w:pPr>
        <w:pStyle w:val="ListParagraph"/>
        <w:numPr>
          <w:ilvl w:val="0"/>
          <w:numId w:val="71"/>
        </w:numPr>
        <w:spacing w:before="100" w:beforeAutospacing="1" w:after="100" w:afterAutospacing="1"/>
        <w:rPr>
          <w:rStyle w:val="Strong"/>
          <w:b w:val="0"/>
          <w:bCs w:val="0"/>
        </w:rPr>
      </w:pPr>
      <w:r w:rsidRPr="00847E56">
        <w:rPr>
          <w:rStyle w:val="Strong"/>
          <w:b w:val="0"/>
          <w:bCs w:val="0"/>
        </w:rPr>
        <w:t xml:space="preserve">Performance: Ensure extraction and query responses occur within acceptable response times (queries within 3-5 seconds). </w:t>
      </w:r>
    </w:p>
    <w:p w14:paraId="3645A1E8" w14:textId="73E26868" w:rsidR="00847E56" w:rsidRPr="00847E56" w:rsidRDefault="00847E56" w:rsidP="009E4D3A">
      <w:pPr>
        <w:pStyle w:val="ListParagraph"/>
        <w:numPr>
          <w:ilvl w:val="0"/>
          <w:numId w:val="71"/>
        </w:numPr>
        <w:spacing w:before="100" w:beforeAutospacing="1" w:after="100" w:afterAutospacing="1"/>
        <w:rPr>
          <w:rStyle w:val="Strong"/>
          <w:b w:val="0"/>
          <w:bCs w:val="0"/>
        </w:rPr>
      </w:pPr>
      <w:r w:rsidRPr="00847E56">
        <w:rPr>
          <w:rStyle w:val="Strong"/>
          <w:b w:val="0"/>
          <w:bCs w:val="0"/>
        </w:rPr>
        <w:t xml:space="preserve">Accuracy: Achieve extraction accuracy rates of at least 95% and NLP query precision above 90%. </w:t>
      </w:r>
    </w:p>
    <w:p w14:paraId="28611A73" w14:textId="65452996" w:rsidR="00847E56" w:rsidRPr="00847E56" w:rsidRDefault="00847E56" w:rsidP="009E4D3A">
      <w:pPr>
        <w:pStyle w:val="ListParagraph"/>
        <w:numPr>
          <w:ilvl w:val="0"/>
          <w:numId w:val="71"/>
        </w:numPr>
        <w:spacing w:before="100" w:beforeAutospacing="1" w:after="100" w:afterAutospacing="1"/>
        <w:rPr>
          <w:rStyle w:val="Strong"/>
          <w:b w:val="0"/>
          <w:bCs w:val="0"/>
        </w:rPr>
      </w:pPr>
      <w:r w:rsidRPr="00847E56">
        <w:rPr>
          <w:rStyle w:val="Strong"/>
          <w:b w:val="0"/>
          <w:bCs w:val="0"/>
        </w:rPr>
        <w:t xml:space="preserve">Availability: Ensure system availability of at least 99.5%, minimizing downtime. </w:t>
      </w:r>
    </w:p>
    <w:p w14:paraId="30406719" w14:textId="552FEBA1" w:rsidR="00847E56" w:rsidRPr="00847E56" w:rsidRDefault="00847E56" w:rsidP="009E4D3A">
      <w:pPr>
        <w:pStyle w:val="ListParagraph"/>
        <w:numPr>
          <w:ilvl w:val="0"/>
          <w:numId w:val="71"/>
        </w:numPr>
        <w:spacing w:before="100" w:beforeAutospacing="1" w:after="100" w:afterAutospacing="1"/>
        <w:rPr>
          <w:rStyle w:val="Strong"/>
          <w:b w:val="0"/>
          <w:bCs w:val="0"/>
        </w:rPr>
      </w:pPr>
      <w:r w:rsidRPr="00847E56">
        <w:rPr>
          <w:rStyle w:val="Strong"/>
          <w:b w:val="0"/>
          <w:bCs w:val="0"/>
        </w:rPr>
        <w:t xml:space="preserve">Security and Compliance: Maintain role-based access control (RBAC), with compliance to GDPR and UK data protection regulations. </w:t>
      </w:r>
    </w:p>
    <w:p w14:paraId="657FF96A" w14:textId="78527080" w:rsidR="00C3670C" w:rsidRPr="00847E56" w:rsidRDefault="00847E56" w:rsidP="009E4D3A">
      <w:pPr>
        <w:pStyle w:val="ListParagraph"/>
        <w:numPr>
          <w:ilvl w:val="0"/>
          <w:numId w:val="71"/>
        </w:numPr>
        <w:spacing w:before="100" w:beforeAutospacing="1" w:after="100" w:afterAutospacing="1"/>
        <w:rPr>
          <w:rStyle w:val="Strong"/>
          <w:b w:val="0"/>
          <w:bCs w:val="0"/>
        </w:rPr>
      </w:pPr>
      <w:r w:rsidRPr="00847E56">
        <w:rPr>
          <w:rStyle w:val="Strong"/>
          <w:b w:val="0"/>
          <w:bCs w:val="0"/>
        </w:rPr>
        <w:t>Scalability: Design the architecture to scale modularly, supporting future growth in document volume and querying demands.</w:t>
      </w:r>
    </w:p>
    <w:p w14:paraId="190DA293" w14:textId="77777777" w:rsidR="00F95DEF" w:rsidRDefault="00305C51">
      <w:pPr>
        <w:pStyle w:val="Heading3"/>
      </w:pPr>
      <w:bookmarkStart w:id="19" w:name="_Toc198810070"/>
      <w:bookmarkStart w:id="20" w:name="regulations-and-compliances-requirements"/>
      <w:r>
        <w:t>Regulations and Compliances Requirements</w:t>
      </w:r>
      <w:bookmarkEnd w:id="19"/>
    </w:p>
    <w:p w14:paraId="3B22A0CB" w14:textId="545A1802" w:rsidR="00F95DEF" w:rsidRPr="009976C2" w:rsidRDefault="009976C2" w:rsidP="009976C2">
      <w:pPr>
        <w:pStyle w:val="BodyText"/>
        <w:rPr>
          <w:rFonts w:ascii="Segoe UI" w:hAnsi="Segoe UI" w:cs="Segoe UI"/>
          <w:sz w:val="20"/>
          <w:szCs w:val="20"/>
        </w:rPr>
      </w:pPr>
      <w:r w:rsidRPr="00A40D1E">
        <w:rPr>
          <w:rFonts w:ascii="Segoe UI" w:hAnsi="Segoe UI" w:cs="Segoe UI"/>
          <w:sz w:val="20"/>
          <w:szCs w:val="20"/>
        </w:rPr>
        <w:t>Oracle should adhere to legal frameworks and industry standards to protect the security and privacy of sensitive customer data. Measures should be taken to prevent data breaches, ensuring data is kept confidential and accessible only to authorized individuals.</w:t>
      </w:r>
    </w:p>
    <w:p w14:paraId="77F439A2" w14:textId="77777777" w:rsidR="00F95DEF" w:rsidRDefault="00305C51" w:rsidP="009661B9">
      <w:pPr>
        <w:pStyle w:val="Heading2"/>
      </w:pPr>
      <w:bookmarkStart w:id="21" w:name="_Toc198810071"/>
      <w:bookmarkStart w:id="22" w:name="environments"/>
      <w:bookmarkEnd w:id="20"/>
      <w:r>
        <w:t>Environments</w:t>
      </w:r>
      <w:bookmarkEnd w:id="21"/>
    </w:p>
    <w:p w14:paraId="0AFD05F3" w14:textId="77777777" w:rsidR="00847E56" w:rsidRDefault="00847E56" w:rsidP="00026A9F">
      <w:pPr>
        <w:pStyle w:val="BodyText"/>
      </w:pPr>
      <w:r>
        <w:t>The proposed system will leverage multiple Oracle Cloud components and services arranged into the following key environments.</w:t>
      </w:r>
    </w:p>
    <w:p w14:paraId="38248BE1" w14:textId="635FA017" w:rsidR="00026A9F" w:rsidRDefault="00026A9F" w:rsidP="00026A9F">
      <w:pPr>
        <w:pStyle w:val="BodyText"/>
      </w:pPr>
      <w:r>
        <w:t>Documents are fed into Oracle Object storage from Repository which than parsed by using python library Pdf Tabular or any other table extraction method using python</w:t>
      </w:r>
      <w:r w:rsidR="00281B19">
        <w:t xml:space="preserve"> or LLM</w:t>
      </w:r>
      <w:r>
        <w:t>, converted into csv or directly stored</w:t>
      </w:r>
      <w:r w:rsidR="00281B19">
        <w:t xml:space="preserve"> </w:t>
      </w:r>
      <w:r>
        <w:t xml:space="preserve">into Autonomous DB schema. </w:t>
      </w:r>
    </w:p>
    <w:p w14:paraId="50A78B18" w14:textId="3A828FFD" w:rsidR="00847E56" w:rsidRPr="009661B9" w:rsidRDefault="00847E56" w:rsidP="009661B9">
      <w:pPr>
        <w:pStyle w:val="BodyText"/>
        <w:rPr>
          <w:b/>
          <w:bCs/>
        </w:rPr>
      </w:pPr>
      <w:r w:rsidRPr="009661B9">
        <w:rPr>
          <w:b/>
          <w:bCs/>
        </w:rPr>
        <w:t>Extraction Environment</w:t>
      </w:r>
    </w:p>
    <w:p w14:paraId="5C5C33C3" w14:textId="3A3EDB66" w:rsidR="00847E56" w:rsidRDefault="00847E56" w:rsidP="00847E56">
      <w:pPr>
        <w:pStyle w:val="BodyText"/>
      </w:pPr>
      <w:r>
        <w:t>Compute/Oracle Functions - Handles the execution of PDF extraction processes, managing batch document ingestion, extraction, and transformation tasks.</w:t>
      </w:r>
    </w:p>
    <w:p w14:paraId="7CC03D79" w14:textId="41D901F1" w:rsidR="00847E56" w:rsidRDefault="00847E56" w:rsidP="00847E56">
      <w:pPr>
        <w:pStyle w:val="BodyText"/>
      </w:pPr>
      <w:r w:rsidRPr="00847E56">
        <w:rPr>
          <w:rStyle w:val="Strong"/>
          <w:b w:val="0"/>
          <w:bCs w:val="0"/>
        </w:rPr>
        <w:t>Oracle Object Storage</w:t>
      </w:r>
      <w:r>
        <w:rPr>
          <w:rStyle w:val="Strong"/>
        </w:rPr>
        <w:t xml:space="preserve"> - </w:t>
      </w:r>
      <w:r>
        <w:t>Centralized storage for original call-off contract PDFs, maintaining easy retrieval and document versioning.</w:t>
      </w:r>
    </w:p>
    <w:p w14:paraId="017BECAE" w14:textId="6F3E0826" w:rsidR="00847E56" w:rsidRPr="009661B9" w:rsidRDefault="00847E56" w:rsidP="009661B9">
      <w:pPr>
        <w:pStyle w:val="BodyText"/>
        <w:rPr>
          <w:b/>
          <w:bCs/>
        </w:rPr>
      </w:pPr>
      <w:r w:rsidRPr="009661B9">
        <w:rPr>
          <w:b/>
          <w:bCs/>
        </w:rPr>
        <w:t>Data Management and Storage Environment</w:t>
      </w:r>
    </w:p>
    <w:p w14:paraId="7EF1D046" w14:textId="4454629B" w:rsidR="00847E56" w:rsidRPr="00847E56" w:rsidRDefault="00847E56" w:rsidP="00847E56">
      <w:pPr>
        <w:pStyle w:val="BodyText"/>
      </w:pPr>
      <w:r w:rsidRPr="00847E56">
        <w:rPr>
          <w:rStyle w:val="Strong"/>
          <w:b w:val="0"/>
          <w:bCs w:val="0"/>
        </w:rPr>
        <w:t>Oracle Autonomous Database:</w:t>
      </w:r>
      <w:r>
        <w:t xml:space="preserve"> Stores structured data extracted from call-off contracts, pre-PO, and invoice data. Provides rapid, secure access for discrepancy checks and queries.</w:t>
      </w:r>
    </w:p>
    <w:p w14:paraId="5AA57D78" w14:textId="77777777" w:rsidR="00026A9F" w:rsidRPr="00026A9F" w:rsidRDefault="00026A9F" w:rsidP="00026A9F">
      <w:pPr>
        <w:pStyle w:val="BodyText"/>
      </w:pPr>
    </w:p>
    <w:p w14:paraId="60A1C777" w14:textId="2DD7C9A7" w:rsidR="00570E2E" w:rsidRPr="009661B9" w:rsidRDefault="001E22F4" w:rsidP="009661B9">
      <w:pPr>
        <w:pStyle w:val="BodyText"/>
        <w:rPr>
          <w:b/>
          <w:bCs/>
        </w:rPr>
      </w:pPr>
      <w:r w:rsidRPr="009661B9">
        <w:rPr>
          <w:b/>
          <w:bCs/>
        </w:rPr>
        <w:t>Oracle Integration Cloud</w:t>
      </w:r>
    </w:p>
    <w:p w14:paraId="1A4ECBDC" w14:textId="225ACC07" w:rsidR="00847E56" w:rsidRPr="00847E56" w:rsidRDefault="00847E56" w:rsidP="00847E56">
      <w:pPr>
        <w:pStyle w:val="BodyText"/>
      </w:pPr>
      <w:r w:rsidRPr="00847E56">
        <w:rPr>
          <w:rStyle w:val="Strong"/>
          <w:b w:val="0"/>
          <w:bCs w:val="0"/>
        </w:rPr>
        <w:t>Oracle Integration Cloud (OIC):</w:t>
      </w:r>
      <w:r>
        <w:t xml:space="preserve"> Automates data extraction processes, integrates the document extraction pipeline, Oracle Autonomous Database updates, and synchronizes pre-PO and invoice data.</w:t>
      </w:r>
    </w:p>
    <w:p w14:paraId="65F0CA6C" w14:textId="77777777" w:rsidR="00570E2E" w:rsidRPr="001E22F4" w:rsidRDefault="00570E2E" w:rsidP="00570E2E">
      <w:pPr>
        <w:pStyle w:val="BodyText"/>
        <w:rPr>
          <w:rFonts w:ascii="Segoe UI" w:hAnsi="Segoe UI" w:cs="Segoe UI"/>
          <w:sz w:val="20"/>
          <w:szCs w:val="20"/>
        </w:rPr>
      </w:pPr>
    </w:p>
    <w:p w14:paraId="6B568470" w14:textId="168E3A68" w:rsidR="009976C2" w:rsidRPr="009661B9" w:rsidRDefault="00847E56" w:rsidP="009661B9">
      <w:pPr>
        <w:pStyle w:val="BodyText"/>
        <w:rPr>
          <w:rFonts w:ascii="Segoe UI" w:hAnsi="Segoe UI" w:cs="Segoe UI"/>
          <w:b/>
          <w:bCs/>
          <w:sz w:val="20"/>
          <w:szCs w:val="20"/>
        </w:rPr>
      </w:pPr>
      <w:r w:rsidRPr="009661B9">
        <w:rPr>
          <w:b/>
          <w:bCs/>
        </w:rPr>
        <w:t>User Interface and Querying Environment</w:t>
      </w:r>
    </w:p>
    <w:p w14:paraId="1CC9EC1C" w14:textId="167AFDAF" w:rsidR="00847E56" w:rsidRDefault="00847E56" w:rsidP="00847E56">
      <w:r w:rsidRPr="00847E56">
        <w:rPr>
          <w:rStyle w:val="Strong"/>
          <w:b w:val="0"/>
          <w:bCs w:val="0"/>
        </w:rPr>
        <w:t>Oracle Apex:</w:t>
      </w:r>
      <w:r>
        <w:t xml:space="preserve"> Front-end user interface providing dashboards for discrepancy tracking and interactive querying. </w:t>
      </w:r>
    </w:p>
    <w:p w14:paraId="1B6277EE" w14:textId="618A96D9" w:rsidR="009976C2" w:rsidRPr="00847E56" w:rsidRDefault="00847E56" w:rsidP="00847E56">
      <w:pPr>
        <w:rPr>
          <w:rFonts w:ascii="Times New Roman" w:hAnsi="Times New Roman"/>
          <w:sz w:val="24"/>
        </w:rPr>
      </w:pPr>
      <w:r w:rsidRPr="00847E56">
        <w:rPr>
          <w:rStyle w:val="Strong"/>
          <w:b w:val="0"/>
          <w:bCs w:val="0"/>
        </w:rPr>
        <w:t>Select AI with Gen AI-based LLM (Llama 3.3 - 70B model</w:t>
      </w:r>
      <w:r>
        <w:rPr>
          <w:rStyle w:val="Strong"/>
        </w:rPr>
        <w:t>):</w:t>
      </w:r>
      <w:r>
        <w:t xml:space="preserve"> Enables natural language querying, facilitating easy and intuitive user interactions with stored </w:t>
      </w:r>
      <w:proofErr w:type="spellStart"/>
      <w:r>
        <w:t>data</w:t>
      </w:r>
      <w:r w:rsidR="00570E2E">
        <w:rPr>
          <w:rFonts w:ascii="Segoe UI" w:hAnsi="Segoe UI" w:cs="Segoe UI"/>
          <w:sz w:val="20"/>
          <w:szCs w:val="20"/>
        </w:rPr>
        <w:t>OCI</w:t>
      </w:r>
      <w:proofErr w:type="spellEnd"/>
      <w:r w:rsidR="00570E2E">
        <w:rPr>
          <w:rFonts w:ascii="Segoe UI" w:hAnsi="Segoe UI" w:cs="Segoe UI"/>
          <w:sz w:val="20"/>
          <w:szCs w:val="20"/>
        </w:rPr>
        <w:t xml:space="preserve"> Gen AI Services</w:t>
      </w:r>
    </w:p>
    <w:p w14:paraId="514598C4" w14:textId="0E3F0063" w:rsidR="009976C2" w:rsidRPr="009661B9" w:rsidRDefault="009976C2" w:rsidP="009661B9">
      <w:pPr>
        <w:pStyle w:val="BodyText"/>
        <w:rPr>
          <w:b/>
          <w:bCs/>
        </w:rPr>
      </w:pPr>
      <w:r w:rsidRPr="009661B9">
        <w:rPr>
          <w:b/>
          <w:bCs/>
        </w:rPr>
        <w:t xml:space="preserve">Document </w:t>
      </w:r>
      <w:r w:rsidR="00847E56" w:rsidRPr="009661B9">
        <w:rPr>
          <w:b/>
          <w:bCs/>
        </w:rPr>
        <w:t xml:space="preserve">Management and </w:t>
      </w:r>
      <w:proofErr w:type="spellStart"/>
      <w:r w:rsidR="00847E56" w:rsidRPr="009661B9">
        <w:rPr>
          <w:b/>
          <w:bCs/>
        </w:rPr>
        <w:t>Traceablity</w:t>
      </w:r>
      <w:proofErr w:type="spellEnd"/>
    </w:p>
    <w:p w14:paraId="5C68C0AC" w14:textId="77777777" w:rsidR="00847E56" w:rsidRDefault="00847E56" w:rsidP="00847E56">
      <w:pPr>
        <w:pStyle w:val="BodyText"/>
      </w:pPr>
      <w:r w:rsidRPr="00847E56">
        <w:rPr>
          <w:rStyle w:val="Strong"/>
          <w:b w:val="0"/>
          <w:bCs w:val="0"/>
        </w:rPr>
        <w:t>Oracle Object Storage:</w:t>
      </w:r>
      <w:r>
        <w:t xml:space="preserve"> Stores PDFs of original contracts, providing secure, accessible document links within the Apex UI for verification and audit purposes.</w:t>
      </w:r>
    </w:p>
    <w:p w14:paraId="3EFD7744" w14:textId="064F6246" w:rsidR="00F95DEF" w:rsidRDefault="00305C51" w:rsidP="009976C2">
      <w:pPr>
        <w:pStyle w:val="Heading2"/>
      </w:pPr>
      <w:bookmarkStart w:id="23" w:name="_Toc198810072"/>
      <w:bookmarkStart w:id="24" w:name="future-state-architecture"/>
      <w:bookmarkEnd w:id="18"/>
      <w:bookmarkEnd w:id="22"/>
      <w:r>
        <w:t>Future State Architecture</w:t>
      </w:r>
      <w:r w:rsidRPr="009976C2">
        <w:rPr>
          <w:i/>
          <w:iCs/>
        </w:rPr>
        <w:t>:</w:t>
      </w:r>
      <w:bookmarkEnd w:id="23"/>
    </w:p>
    <w:p w14:paraId="20E53428" w14:textId="77777777" w:rsidR="00987136" w:rsidRPr="009661B9" w:rsidRDefault="00987136" w:rsidP="00987136">
      <w:pPr>
        <w:pStyle w:val="NormalWeb"/>
        <w:rPr>
          <w:rFonts w:ascii="Oracle Sans" w:hAnsi="Oracle Sans"/>
          <w:sz w:val="24"/>
        </w:rPr>
      </w:pPr>
      <w:bookmarkStart w:id="25" w:name="mandatory-security-best-practices"/>
      <w:r w:rsidRPr="009661B9">
        <w:rPr>
          <w:rFonts w:ascii="Oracle Sans" w:hAnsi="Oracle Sans"/>
        </w:rPr>
        <w:t>The future state architecture is designed to automate the invoice discrepancy resolution process, integrating AI-driven document extraction, natural language querying, proactive discrepancy checking, and intuitive user interactions. It will consist of the following components arranged in clearly defined layers:</w:t>
      </w:r>
    </w:p>
    <w:p w14:paraId="140EA093" w14:textId="42469166" w:rsidR="00987136" w:rsidRDefault="00987136" w:rsidP="009661B9">
      <w:pPr>
        <w:pStyle w:val="BodyText"/>
      </w:pPr>
      <w:r>
        <w:rPr>
          <w:rStyle w:val="Strong"/>
          <w:b w:val="0"/>
          <w:bCs w:val="0"/>
        </w:rPr>
        <w:t>Data Acquisition Layer</w:t>
      </w:r>
    </w:p>
    <w:p w14:paraId="1032EA2B" w14:textId="63D0CEF8" w:rsidR="00987136" w:rsidRDefault="00987136" w:rsidP="009E4D3A">
      <w:pPr>
        <w:numPr>
          <w:ilvl w:val="0"/>
          <w:numId w:val="72"/>
        </w:numPr>
        <w:spacing w:before="100" w:beforeAutospacing="1" w:after="100" w:afterAutospacing="1"/>
      </w:pPr>
      <w:r>
        <w:rPr>
          <w:rStyle w:val="Strong"/>
        </w:rPr>
        <w:t>DocuSign Integration:</w:t>
      </w:r>
      <w:r>
        <w:t xml:space="preserve"> </w:t>
      </w:r>
      <w:r w:rsidR="00281B19">
        <w:t>- for MVP customer can supply agreed call off contracts in a folder or Object storage</w:t>
      </w:r>
    </w:p>
    <w:p w14:paraId="0C4E2108" w14:textId="77777777" w:rsidR="00987136" w:rsidRDefault="00987136" w:rsidP="009E4D3A">
      <w:pPr>
        <w:numPr>
          <w:ilvl w:val="1"/>
          <w:numId w:val="72"/>
        </w:numPr>
        <w:spacing w:before="100" w:beforeAutospacing="1" w:after="100" w:afterAutospacing="1"/>
      </w:pPr>
      <w:r>
        <w:t>Automated retrieval and batch ingestion of 11,000 active call-off contract PDF documents.</w:t>
      </w:r>
    </w:p>
    <w:p w14:paraId="2C55E63B" w14:textId="77777777" w:rsidR="00987136" w:rsidRDefault="00987136" w:rsidP="009E4D3A">
      <w:pPr>
        <w:numPr>
          <w:ilvl w:val="1"/>
          <w:numId w:val="72"/>
        </w:numPr>
        <w:spacing w:before="100" w:beforeAutospacing="1" w:after="100" w:afterAutospacing="1"/>
      </w:pPr>
      <w:r>
        <w:t xml:space="preserve">Storage and management within </w:t>
      </w:r>
      <w:r>
        <w:rPr>
          <w:rStyle w:val="Strong"/>
        </w:rPr>
        <w:t>Oracle Object Storage</w:t>
      </w:r>
      <w:r>
        <w:t>.</w:t>
      </w:r>
    </w:p>
    <w:p w14:paraId="766E335B" w14:textId="646A01BB" w:rsidR="00987136" w:rsidRDefault="00987136" w:rsidP="009661B9">
      <w:pPr>
        <w:pStyle w:val="BodyText"/>
      </w:pPr>
      <w:r w:rsidRPr="009661B9">
        <w:rPr>
          <w:rStyle w:val="BodyTextChar"/>
        </w:rPr>
        <w:t>Document Extraction and Structuring</w:t>
      </w:r>
    </w:p>
    <w:p w14:paraId="7CB526A9" w14:textId="77777777" w:rsidR="00987136" w:rsidRDefault="00987136" w:rsidP="009E4D3A">
      <w:pPr>
        <w:numPr>
          <w:ilvl w:val="0"/>
          <w:numId w:val="73"/>
        </w:numPr>
        <w:spacing w:before="100" w:beforeAutospacing="1" w:after="100" w:afterAutospacing="1"/>
      </w:pPr>
      <w:r>
        <w:rPr>
          <w:rStyle w:val="Strong"/>
        </w:rPr>
        <w:t>Extraction Engine (Compute Instance or Oracle Functions):</w:t>
      </w:r>
      <w:r>
        <w:t xml:space="preserve"> </w:t>
      </w:r>
    </w:p>
    <w:p w14:paraId="4C99244B" w14:textId="77777777" w:rsidR="00987136" w:rsidRDefault="00987136" w:rsidP="009E4D3A">
      <w:pPr>
        <w:numPr>
          <w:ilvl w:val="1"/>
          <w:numId w:val="73"/>
        </w:numPr>
        <w:spacing w:before="100" w:beforeAutospacing="1" w:after="100" w:afterAutospacing="1"/>
      </w:pPr>
      <w:r>
        <w:t>Automated extraction of key fields from PDF documents, such as supplier name, NPC number, agreed price, customer details, and contract references.</w:t>
      </w:r>
    </w:p>
    <w:p w14:paraId="2A1237AD" w14:textId="77777777" w:rsidR="00987136" w:rsidRDefault="00987136" w:rsidP="009E4D3A">
      <w:pPr>
        <w:numPr>
          <w:ilvl w:val="1"/>
          <w:numId w:val="73"/>
        </w:numPr>
        <w:spacing w:before="100" w:beforeAutospacing="1" w:after="100" w:afterAutospacing="1"/>
      </w:pPr>
      <w:r>
        <w:t>Robust handling of varying document structures and formats.</w:t>
      </w:r>
    </w:p>
    <w:p w14:paraId="17EEA6F1" w14:textId="77777777" w:rsidR="00987136" w:rsidRDefault="00987136" w:rsidP="009E4D3A">
      <w:pPr>
        <w:numPr>
          <w:ilvl w:val="0"/>
          <w:numId w:val="73"/>
        </w:numPr>
        <w:spacing w:before="100" w:beforeAutospacing="1" w:after="100" w:afterAutospacing="1"/>
      </w:pPr>
      <w:r>
        <w:t xml:space="preserve">Structured data is accurately persisted into </w:t>
      </w:r>
      <w:r>
        <w:rPr>
          <w:rStyle w:val="Strong"/>
        </w:rPr>
        <w:t>Oracle Autonomous Database</w:t>
      </w:r>
      <w:r>
        <w:t xml:space="preserve"> for downstream processing.</w:t>
      </w:r>
    </w:p>
    <w:p w14:paraId="39871CC8" w14:textId="5C8B9927" w:rsidR="00987136" w:rsidRDefault="00987136" w:rsidP="009661B9">
      <w:pPr>
        <w:pStyle w:val="BodyText"/>
      </w:pPr>
      <w:r>
        <w:rPr>
          <w:rStyle w:val="Strong"/>
          <w:b w:val="0"/>
          <w:bCs w:val="0"/>
        </w:rPr>
        <w:t>Integration and Data Workflow</w:t>
      </w:r>
    </w:p>
    <w:p w14:paraId="0F67E519" w14:textId="77777777" w:rsidR="00987136" w:rsidRDefault="00987136" w:rsidP="009E4D3A">
      <w:pPr>
        <w:numPr>
          <w:ilvl w:val="0"/>
          <w:numId w:val="74"/>
        </w:numPr>
        <w:spacing w:before="100" w:beforeAutospacing="1" w:after="100" w:afterAutospacing="1"/>
      </w:pPr>
      <w:r>
        <w:rPr>
          <w:rStyle w:val="Strong"/>
        </w:rPr>
        <w:t>Oracle Integration Cloud (OIC):</w:t>
      </w:r>
      <w:r>
        <w:t xml:space="preserve"> </w:t>
      </w:r>
    </w:p>
    <w:p w14:paraId="1FCCABA7" w14:textId="77777777" w:rsidR="00987136" w:rsidRDefault="00987136" w:rsidP="009E4D3A">
      <w:pPr>
        <w:numPr>
          <w:ilvl w:val="1"/>
          <w:numId w:val="74"/>
        </w:numPr>
        <w:spacing w:before="100" w:beforeAutospacing="1" w:after="100" w:afterAutospacing="1"/>
      </w:pPr>
      <w:r>
        <w:t>Manages seamless integration workflows, orchestrating data movement between extraction, Oracle Autonomous Database, and Oracle ERP systems.</w:t>
      </w:r>
    </w:p>
    <w:p w14:paraId="09E1E8A8" w14:textId="77777777" w:rsidR="00987136" w:rsidRDefault="00987136" w:rsidP="009E4D3A">
      <w:pPr>
        <w:numPr>
          <w:ilvl w:val="1"/>
          <w:numId w:val="74"/>
        </w:numPr>
        <w:spacing w:before="100" w:beforeAutospacing="1" w:after="100" w:afterAutospacing="1"/>
      </w:pPr>
      <w:r>
        <w:t>Processes pre-PO (blank PO) data extraction from Oracle ERP to enable proactive discrepancy detection.</w:t>
      </w:r>
    </w:p>
    <w:p w14:paraId="75757CCB" w14:textId="4043282C" w:rsidR="00281B19" w:rsidRDefault="00281B19" w:rsidP="009E4D3A">
      <w:pPr>
        <w:numPr>
          <w:ilvl w:val="1"/>
          <w:numId w:val="74"/>
        </w:numPr>
        <w:spacing w:before="100" w:beforeAutospacing="1" w:after="100" w:afterAutospacing="1"/>
      </w:pPr>
      <w:r>
        <w:t>AP Hold Invoice Report data coming from ADW or Oracle ERP Procurement system</w:t>
      </w:r>
    </w:p>
    <w:p w14:paraId="3AA73758" w14:textId="62D34A3E" w:rsidR="00987136" w:rsidRDefault="00987136" w:rsidP="009661B9">
      <w:pPr>
        <w:pStyle w:val="BodyText"/>
      </w:pPr>
      <w:r>
        <w:rPr>
          <w:rStyle w:val="Strong"/>
          <w:b w:val="0"/>
          <w:bCs w:val="0"/>
        </w:rPr>
        <w:t>Data Management and Querying</w:t>
      </w:r>
    </w:p>
    <w:p w14:paraId="3C02FB4B" w14:textId="77777777" w:rsidR="00987136" w:rsidRDefault="00987136" w:rsidP="009E4D3A">
      <w:pPr>
        <w:numPr>
          <w:ilvl w:val="0"/>
          <w:numId w:val="75"/>
        </w:numPr>
        <w:spacing w:before="100" w:beforeAutospacing="1" w:after="100" w:afterAutospacing="1"/>
      </w:pPr>
      <w:r>
        <w:rPr>
          <w:rStyle w:val="Strong"/>
        </w:rPr>
        <w:t>Oracle Autonomous Database:</w:t>
      </w:r>
      <w:r>
        <w:t xml:space="preserve"> </w:t>
      </w:r>
    </w:p>
    <w:p w14:paraId="596F3B4B" w14:textId="7272B4C4" w:rsidR="00987136" w:rsidRDefault="00987136" w:rsidP="009E4D3A">
      <w:pPr>
        <w:numPr>
          <w:ilvl w:val="1"/>
          <w:numId w:val="75"/>
        </w:numPr>
        <w:spacing w:before="100" w:beforeAutospacing="1" w:after="100" w:afterAutospacing="1"/>
      </w:pPr>
      <w:r>
        <w:t xml:space="preserve">Centralized structured data storage for contracts, pre-PO data, and invoice </w:t>
      </w:r>
      <w:proofErr w:type="gramStart"/>
      <w:r>
        <w:t>information</w:t>
      </w:r>
      <w:r w:rsidR="00281B19">
        <w:t>(</w:t>
      </w:r>
      <w:proofErr w:type="gramEnd"/>
      <w:r w:rsidR="00281B19">
        <w:t>AP Hold Report)</w:t>
      </w:r>
      <w:r>
        <w:t>.</w:t>
      </w:r>
    </w:p>
    <w:p w14:paraId="1B429E4A" w14:textId="77777777" w:rsidR="00987136" w:rsidRDefault="00987136" w:rsidP="009E4D3A">
      <w:pPr>
        <w:numPr>
          <w:ilvl w:val="1"/>
          <w:numId w:val="75"/>
        </w:numPr>
        <w:spacing w:before="100" w:beforeAutospacing="1" w:after="100" w:afterAutospacing="1"/>
      </w:pPr>
      <w:r>
        <w:t>Performs efficient and scalable data management, enabling high-performance querying and analytics.</w:t>
      </w:r>
    </w:p>
    <w:p w14:paraId="65BF41E4" w14:textId="5852EE9C" w:rsidR="00987136" w:rsidRDefault="00987136" w:rsidP="009661B9">
      <w:pPr>
        <w:pStyle w:val="BodyText"/>
      </w:pPr>
      <w:r>
        <w:rPr>
          <w:rStyle w:val="Strong"/>
          <w:b w:val="0"/>
          <w:bCs w:val="0"/>
        </w:rPr>
        <w:t>AI and NLP Capabilities</w:t>
      </w:r>
    </w:p>
    <w:p w14:paraId="754FACD4" w14:textId="77777777" w:rsidR="00987136" w:rsidRDefault="00987136" w:rsidP="009E4D3A">
      <w:pPr>
        <w:numPr>
          <w:ilvl w:val="0"/>
          <w:numId w:val="76"/>
        </w:numPr>
        <w:spacing w:before="100" w:beforeAutospacing="1" w:after="100" w:afterAutospacing="1"/>
      </w:pPr>
      <w:r>
        <w:rPr>
          <w:rStyle w:val="Strong"/>
        </w:rPr>
        <w:t>Select AI with Gen AI-based LLM (Llama 3.3 - 70B model, On-Demand basis for pilot):</w:t>
      </w:r>
      <w:r>
        <w:t xml:space="preserve"> </w:t>
      </w:r>
    </w:p>
    <w:p w14:paraId="0CA63B87" w14:textId="77777777" w:rsidR="00987136" w:rsidRDefault="00987136" w:rsidP="009E4D3A">
      <w:pPr>
        <w:numPr>
          <w:ilvl w:val="1"/>
          <w:numId w:val="76"/>
        </w:numPr>
        <w:spacing w:before="100" w:beforeAutospacing="1" w:after="100" w:afterAutospacing="1"/>
      </w:pPr>
      <w:r>
        <w:t>Provides advanced Natural Language SQL (NL-SQL) capabilities to facilitate intuitive queries by users via Oracle Apex.</w:t>
      </w:r>
    </w:p>
    <w:p w14:paraId="60465CEB" w14:textId="77777777" w:rsidR="00987136" w:rsidRDefault="00987136" w:rsidP="009E4D3A">
      <w:pPr>
        <w:numPr>
          <w:ilvl w:val="1"/>
          <w:numId w:val="76"/>
        </w:numPr>
        <w:spacing w:before="100" w:beforeAutospacing="1" w:after="100" w:afterAutospacing="1"/>
      </w:pPr>
      <w:r>
        <w:lastRenderedPageBreak/>
        <w:t>Enhances efficiency by reducing manual data lookups and accelerating decision-making.</w:t>
      </w:r>
    </w:p>
    <w:p w14:paraId="06678A07" w14:textId="3F8A8903" w:rsidR="00987136" w:rsidRDefault="00987136" w:rsidP="009661B9">
      <w:pPr>
        <w:pStyle w:val="BodyText"/>
      </w:pPr>
      <w:r>
        <w:rPr>
          <w:rStyle w:val="Strong"/>
          <w:b w:val="0"/>
          <w:bCs w:val="0"/>
        </w:rPr>
        <w:t>User Interaction Layer</w:t>
      </w:r>
    </w:p>
    <w:p w14:paraId="4D26DC2C" w14:textId="77777777" w:rsidR="00987136" w:rsidRDefault="00987136" w:rsidP="009E4D3A">
      <w:pPr>
        <w:numPr>
          <w:ilvl w:val="0"/>
          <w:numId w:val="77"/>
        </w:numPr>
        <w:spacing w:before="100" w:beforeAutospacing="1" w:after="100" w:afterAutospacing="1"/>
      </w:pPr>
      <w:r>
        <w:rPr>
          <w:rStyle w:val="Strong"/>
        </w:rPr>
        <w:t>Oracle Apex UI:</w:t>
      </w:r>
      <w:r>
        <w:t xml:space="preserve"> </w:t>
      </w:r>
    </w:p>
    <w:p w14:paraId="66D97593" w14:textId="77777777" w:rsidR="00987136" w:rsidRDefault="00987136" w:rsidP="009E4D3A">
      <w:pPr>
        <w:numPr>
          <w:ilvl w:val="1"/>
          <w:numId w:val="77"/>
        </w:numPr>
        <w:spacing w:before="100" w:beforeAutospacing="1" w:after="100" w:afterAutospacing="1"/>
      </w:pPr>
      <w:r>
        <w:t>User-friendly interface for querying, discrepancy checking, data visualization, and linking directly to PDF contracts for verification.</w:t>
      </w:r>
    </w:p>
    <w:p w14:paraId="3F807054" w14:textId="77777777" w:rsidR="00987136" w:rsidRDefault="00987136" w:rsidP="009E4D3A">
      <w:pPr>
        <w:numPr>
          <w:ilvl w:val="1"/>
          <w:numId w:val="77"/>
        </w:numPr>
        <w:spacing w:before="100" w:beforeAutospacing="1" w:after="100" w:afterAutospacing="1"/>
      </w:pPr>
      <w:r>
        <w:t>Supports role-based secure access tailored to different user roles within NHS SCCL.</w:t>
      </w:r>
    </w:p>
    <w:p w14:paraId="2F3897AD" w14:textId="54B518AD" w:rsidR="00281B19" w:rsidRDefault="00281B19" w:rsidP="009E4D3A">
      <w:pPr>
        <w:numPr>
          <w:ilvl w:val="1"/>
          <w:numId w:val="77"/>
        </w:numPr>
        <w:spacing w:before="100" w:beforeAutospacing="1" w:after="100" w:afterAutospacing="1"/>
      </w:pPr>
      <w:r>
        <w:t xml:space="preserve">This Also shows Dashboard visibility after mapping AP Hold Report and Contract data (Coming from ERP Procurement (Or ADW Copy) with Call off contract Extracted </w:t>
      </w:r>
      <w:proofErr w:type="gramStart"/>
      <w:r>
        <w:t>data )</w:t>
      </w:r>
      <w:proofErr w:type="gramEnd"/>
    </w:p>
    <w:p w14:paraId="3D621DE2" w14:textId="1529D3D5" w:rsidR="00987136" w:rsidRDefault="00987136" w:rsidP="009661B9">
      <w:pPr>
        <w:pStyle w:val="BodyText"/>
      </w:pPr>
      <w:r>
        <w:rPr>
          <w:rStyle w:val="Strong"/>
          <w:b w:val="0"/>
          <w:bCs w:val="0"/>
        </w:rPr>
        <w:t>Traceability and Document Link</w:t>
      </w:r>
    </w:p>
    <w:p w14:paraId="782138FF" w14:textId="77777777" w:rsidR="00987136" w:rsidRDefault="00987136" w:rsidP="009E4D3A">
      <w:pPr>
        <w:numPr>
          <w:ilvl w:val="0"/>
          <w:numId w:val="78"/>
        </w:numPr>
        <w:spacing w:before="100" w:beforeAutospacing="1" w:after="100" w:afterAutospacing="1"/>
      </w:pPr>
      <w:r>
        <w:t>Direct document reference linking provided within the query results for complete traceability and verification.</w:t>
      </w:r>
    </w:p>
    <w:p w14:paraId="2D947CEF" w14:textId="77777777" w:rsidR="00987136" w:rsidRDefault="00987136" w:rsidP="009E4D3A">
      <w:pPr>
        <w:numPr>
          <w:ilvl w:val="0"/>
          <w:numId w:val="78"/>
        </w:numPr>
        <w:spacing w:before="100" w:beforeAutospacing="1" w:after="100" w:afterAutospacing="1"/>
      </w:pPr>
      <w:r>
        <w:t>Comprehensive audit logging enabled across extraction, integration, querying, and user interaction processes to ensure compliance and transparency.</w:t>
      </w:r>
    </w:p>
    <w:p w14:paraId="34899EB0" w14:textId="77777777" w:rsidR="00987136" w:rsidRDefault="00CC05F8" w:rsidP="00987136">
      <w:pPr>
        <w:spacing w:after="0"/>
      </w:pPr>
      <w:r>
        <w:pict w14:anchorId="054AC7F2">
          <v:rect id="_x0000_i1025" style="width:0;height:1.5pt" o:hralign="center" o:hrstd="t" o:hr="t" fillcolor="#a0a0a0" stroked="f"/>
        </w:pict>
      </w:r>
    </w:p>
    <w:p w14:paraId="3580BDD7" w14:textId="5836AF28" w:rsidR="00F95DEF" w:rsidRDefault="00305C51">
      <w:pPr>
        <w:pStyle w:val="Heading3"/>
      </w:pPr>
      <w:bookmarkStart w:id="26" w:name="_Toc198810073"/>
      <w:r>
        <w:t>Mandatory Security Best Practices</w:t>
      </w:r>
      <w:bookmarkEnd w:id="26"/>
    </w:p>
    <w:p w14:paraId="1F9E5999" w14:textId="77777777" w:rsidR="00601ABE" w:rsidRDefault="00601ABE" w:rsidP="00601ABE">
      <w:pPr>
        <w:pStyle w:val="BodyText"/>
      </w:pPr>
      <w:r>
        <w:t>According to Oracle's Cloud Adoption Framework, security responsibilities are shared between Oracle and the customer. While Oracle manages the security of the Oracle Cloud Infrastructure (OCI) environment, the customer is responsible for implementing and managing several security measures to protect their data.</w:t>
      </w:r>
    </w:p>
    <w:p w14:paraId="18E007E5" w14:textId="77777777" w:rsidR="00601ABE" w:rsidRDefault="00601ABE" w:rsidP="00601ABE">
      <w:pPr>
        <w:pStyle w:val="BodyText"/>
      </w:pPr>
      <w:r>
        <w:t>The following security strategies are indicative of the approaches that may be implemented; they do not represent a comprehensive list.</w:t>
      </w:r>
    </w:p>
    <w:p w14:paraId="659B9E2A" w14:textId="77777777" w:rsidR="00601ABE" w:rsidRDefault="00CC05F8" w:rsidP="00601ABE">
      <w:pPr>
        <w:pStyle w:val="BodyText"/>
        <w:rPr>
          <w:rStyle w:val="Hyperlink"/>
        </w:rPr>
      </w:pPr>
      <w:hyperlink r:id="rId14" w:history="1">
        <w:r w:rsidR="00601ABE" w:rsidRPr="00E16C9F">
          <w:rPr>
            <w:rStyle w:val="Hyperlink"/>
          </w:rPr>
          <w:t>https://www.oracle.com/cloud/cloud-adoption-framework</w:t>
        </w:r>
      </w:hyperlink>
    </w:p>
    <w:p w14:paraId="1E0F9BC5" w14:textId="77777777" w:rsidR="00601ABE" w:rsidRDefault="00601ABE" w:rsidP="00601ABE">
      <w:pPr>
        <w:pStyle w:val="Heading4"/>
        <w:numPr>
          <w:ilvl w:val="0"/>
          <w:numId w:val="0"/>
        </w:numPr>
        <w:ind w:left="864" w:hanging="864"/>
      </w:pPr>
    </w:p>
    <w:p w14:paraId="57D7A2F1" w14:textId="77777777" w:rsidR="00601ABE" w:rsidRDefault="00601ABE" w:rsidP="00601ABE">
      <w:pPr>
        <w:pStyle w:val="Heading4"/>
        <w:numPr>
          <w:ilvl w:val="0"/>
          <w:numId w:val="0"/>
        </w:numPr>
        <w:ind w:left="864" w:hanging="864"/>
      </w:pPr>
      <w:r>
        <w:t>Identity and Access Management (IAM):</w:t>
      </w:r>
    </w:p>
    <w:p w14:paraId="0692D13E" w14:textId="77777777" w:rsidR="00601ABE" w:rsidRDefault="00601ABE" w:rsidP="009E4D3A">
      <w:pPr>
        <w:pStyle w:val="BodyText"/>
        <w:numPr>
          <w:ilvl w:val="0"/>
          <w:numId w:val="67"/>
        </w:numPr>
      </w:pPr>
      <w:r>
        <w:t>Use OCI IAM to create and manage user accounts, groups, and policies to control access to resources.</w:t>
      </w:r>
    </w:p>
    <w:p w14:paraId="4971FB42" w14:textId="77777777" w:rsidR="00601ABE" w:rsidRDefault="00601ABE" w:rsidP="009E4D3A">
      <w:pPr>
        <w:pStyle w:val="BodyText"/>
        <w:numPr>
          <w:ilvl w:val="0"/>
          <w:numId w:val="67"/>
        </w:numPr>
      </w:pPr>
      <w:r>
        <w:t>Implement least privilege access, granting users only the permissions necessary to perform their tasks.</w:t>
      </w:r>
    </w:p>
    <w:p w14:paraId="34C0F49C" w14:textId="77777777" w:rsidR="00601ABE" w:rsidRDefault="00601ABE" w:rsidP="00601ABE">
      <w:pPr>
        <w:pStyle w:val="Heading4"/>
        <w:numPr>
          <w:ilvl w:val="0"/>
          <w:numId w:val="0"/>
        </w:numPr>
        <w:ind w:left="864" w:hanging="864"/>
      </w:pPr>
      <w:r>
        <w:t>Data Encryption:</w:t>
      </w:r>
    </w:p>
    <w:p w14:paraId="6974D225" w14:textId="77777777" w:rsidR="00601ABE" w:rsidRDefault="00601ABE" w:rsidP="009E4D3A">
      <w:pPr>
        <w:pStyle w:val="BodyText"/>
        <w:numPr>
          <w:ilvl w:val="0"/>
          <w:numId w:val="67"/>
        </w:numPr>
      </w:pPr>
      <w:r>
        <w:t>Encrypt sensitive data at rest using OCI Key Management service or other encryption mechanisms.</w:t>
      </w:r>
    </w:p>
    <w:p w14:paraId="41AECE9A" w14:textId="77777777" w:rsidR="00601ABE" w:rsidRDefault="00601ABE" w:rsidP="009E4D3A">
      <w:pPr>
        <w:pStyle w:val="BodyText"/>
        <w:numPr>
          <w:ilvl w:val="0"/>
          <w:numId w:val="67"/>
        </w:numPr>
      </w:pPr>
      <w:r>
        <w:t>Ensure that data in transit is encrypted using secure communication protocols such as HTTPS/TLS.</w:t>
      </w:r>
    </w:p>
    <w:p w14:paraId="6A38B8C5" w14:textId="77777777" w:rsidR="00601ABE" w:rsidRDefault="00601ABE" w:rsidP="00601ABE">
      <w:pPr>
        <w:pStyle w:val="Heading4"/>
        <w:numPr>
          <w:ilvl w:val="0"/>
          <w:numId w:val="0"/>
        </w:numPr>
        <w:ind w:left="864" w:hanging="864"/>
      </w:pPr>
      <w:r>
        <w:t>Network Security:</w:t>
      </w:r>
    </w:p>
    <w:p w14:paraId="1D153AB4" w14:textId="77777777" w:rsidR="00601ABE" w:rsidRDefault="00601ABE" w:rsidP="009E4D3A">
      <w:pPr>
        <w:pStyle w:val="BodyText"/>
        <w:numPr>
          <w:ilvl w:val="0"/>
          <w:numId w:val="67"/>
        </w:numPr>
      </w:pPr>
      <w:r>
        <w:t>Configure the Virtual Cloud Network (VCN) to isolate the RAG system components from other resources.</w:t>
      </w:r>
    </w:p>
    <w:p w14:paraId="5279DCC3" w14:textId="77777777" w:rsidR="00601ABE" w:rsidRDefault="00601ABE" w:rsidP="009E4D3A">
      <w:pPr>
        <w:pStyle w:val="BodyText"/>
        <w:numPr>
          <w:ilvl w:val="0"/>
          <w:numId w:val="67"/>
        </w:numPr>
      </w:pPr>
      <w:r>
        <w:t>Use security lists and network security groups to control inbound and outbound traffic.</w:t>
      </w:r>
    </w:p>
    <w:p w14:paraId="281708B9" w14:textId="77777777" w:rsidR="00601ABE" w:rsidRDefault="00601ABE" w:rsidP="00601ABE">
      <w:pPr>
        <w:pStyle w:val="Heading4"/>
        <w:numPr>
          <w:ilvl w:val="0"/>
          <w:numId w:val="0"/>
        </w:numPr>
        <w:ind w:left="864" w:hanging="864"/>
      </w:pPr>
      <w:r>
        <w:t>Monitoring and Logging:</w:t>
      </w:r>
    </w:p>
    <w:p w14:paraId="16B6598E" w14:textId="77777777" w:rsidR="00601ABE" w:rsidRDefault="00601ABE" w:rsidP="009E4D3A">
      <w:pPr>
        <w:pStyle w:val="BodyText"/>
        <w:numPr>
          <w:ilvl w:val="0"/>
          <w:numId w:val="67"/>
        </w:numPr>
      </w:pPr>
      <w:r>
        <w:t>Enable OCI Monitoring and Logging services to track system activity and detect potential security incidents.</w:t>
      </w:r>
    </w:p>
    <w:p w14:paraId="6C9666D6" w14:textId="77777777" w:rsidR="00601ABE" w:rsidRDefault="00601ABE" w:rsidP="009E4D3A">
      <w:pPr>
        <w:pStyle w:val="BodyText"/>
        <w:numPr>
          <w:ilvl w:val="0"/>
          <w:numId w:val="67"/>
        </w:numPr>
      </w:pPr>
      <w:r>
        <w:t>Regularly review logs and audit trails to identify and investigate suspicious activities.</w:t>
      </w:r>
    </w:p>
    <w:p w14:paraId="60F4202B" w14:textId="1AB83003" w:rsidR="00601ABE" w:rsidRDefault="00601ABE" w:rsidP="00601ABE">
      <w:pPr>
        <w:pStyle w:val="Heading4"/>
        <w:numPr>
          <w:ilvl w:val="0"/>
          <w:numId w:val="0"/>
        </w:numPr>
        <w:ind w:left="864" w:hanging="864"/>
      </w:pPr>
      <w:r>
        <w:lastRenderedPageBreak/>
        <w:t>Access Control for Object Storage:</w:t>
      </w:r>
    </w:p>
    <w:p w14:paraId="1082F85A" w14:textId="3FCD26BB" w:rsidR="00601ABE" w:rsidRDefault="00601ABE" w:rsidP="009E4D3A">
      <w:pPr>
        <w:pStyle w:val="BodyText"/>
        <w:numPr>
          <w:ilvl w:val="0"/>
          <w:numId w:val="67"/>
        </w:numPr>
      </w:pPr>
      <w:r>
        <w:t xml:space="preserve">Implement strict access controls for </w:t>
      </w:r>
      <w:r w:rsidR="0016029F">
        <w:t>OCI Object Storage</w:t>
      </w:r>
    </w:p>
    <w:p w14:paraId="0B7E494C" w14:textId="77777777" w:rsidR="00601ABE" w:rsidRDefault="00601ABE" w:rsidP="009E4D3A">
      <w:pPr>
        <w:pStyle w:val="BodyText"/>
        <w:numPr>
          <w:ilvl w:val="0"/>
          <w:numId w:val="67"/>
        </w:numPr>
      </w:pPr>
      <w:r>
        <w:t>Ensure that only authorized services and users can access and modify the stored data.</w:t>
      </w:r>
    </w:p>
    <w:p w14:paraId="70638D27" w14:textId="700BE868" w:rsidR="00601ABE" w:rsidRDefault="00601ABE" w:rsidP="00601ABE">
      <w:pPr>
        <w:pStyle w:val="BodyText"/>
      </w:pPr>
      <w:r>
        <w:br/>
        <w:t xml:space="preserve">By leveraging these Oracle-provided security features and implementing additional security measures for the custom components of your </w:t>
      </w:r>
      <w:r w:rsidR="008F2D91">
        <w:t xml:space="preserve">cognitive </w:t>
      </w:r>
      <w:r>
        <w:t>AI Project, you can establish a robust security foundation on OCI.</w:t>
      </w:r>
    </w:p>
    <w:p w14:paraId="362B017D" w14:textId="08C9D1AF" w:rsidR="00601ABE" w:rsidRDefault="00601ABE" w:rsidP="00601ABE">
      <w:pPr>
        <w:pStyle w:val="BodyText"/>
      </w:pPr>
      <w:r>
        <w:t xml:space="preserve">Remember to work closely with your organization's security team and OCI security experts to ensure that your </w:t>
      </w:r>
      <w:r w:rsidR="008F2D91">
        <w:t xml:space="preserve">cognitive </w:t>
      </w:r>
      <w:r>
        <w:t>AI Project meets all necessary security requirements and complies with relevant regulations and standards.</w:t>
      </w:r>
    </w:p>
    <w:p w14:paraId="2AE4D6AD" w14:textId="77777777" w:rsidR="00601ABE" w:rsidRDefault="00601ABE" w:rsidP="00601ABE">
      <w:pPr>
        <w:pStyle w:val="Heading4"/>
      </w:pPr>
      <w:r>
        <w:t>User Management</w:t>
      </w:r>
    </w:p>
    <w:p w14:paraId="280C8284" w14:textId="77777777" w:rsidR="00601ABE" w:rsidRDefault="00601ABE" w:rsidP="00601ABE">
      <w:pPr>
        <w:pStyle w:val="BodyText"/>
      </w:pPr>
      <w:r>
        <w:t>User roles and access will be carefully managed to ensure appropriate security. This includes the enablement of Multi-factor Authentication (MFA) and Adaptive Security for non-federated OCI accounts. A limited number of emergency user accounts will also be set up, following strict guidelines.</w:t>
      </w:r>
    </w:p>
    <w:p w14:paraId="02F7C95D" w14:textId="77777777" w:rsidR="00601ABE" w:rsidRDefault="00601ABE" w:rsidP="00601ABE">
      <w:pPr>
        <w:pStyle w:val="BodyText"/>
      </w:pPr>
      <w:r>
        <w:t>Daily business administrators will be managed through federation with the customer's existing Identity and Access Management and SSO (if in place)</w:t>
      </w:r>
    </w:p>
    <w:p w14:paraId="76F4AC3B" w14:textId="77777777" w:rsidR="00601ABE" w:rsidRDefault="00601ABE" w:rsidP="00601ABE">
      <w:pPr>
        <w:pStyle w:val="Heading4"/>
      </w:pPr>
      <w:r>
        <w:t>Cloud Posture Management</w:t>
      </w:r>
    </w:p>
    <w:p w14:paraId="23803D29" w14:textId="77777777" w:rsidR="00601ABE" w:rsidRDefault="00601ABE" w:rsidP="00601ABE">
      <w:pPr>
        <w:pStyle w:val="BodyText"/>
      </w:pPr>
      <w:r>
        <w:t>Oracle will manage Cloud Guard and the Vulnerability Scanning Service to monitor and protect the customer's tenancy. The customer's security team will take responsibility for an API Gateway to manage access to the cloud environment's APIs.</w:t>
      </w:r>
    </w:p>
    <w:p w14:paraId="09B723B1" w14:textId="77777777" w:rsidR="00601ABE" w:rsidRDefault="00601ABE" w:rsidP="00601ABE">
      <w:pPr>
        <w:pStyle w:val="Heading4"/>
      </w:pPr>
      <w:r>
        <w:t>Monitoring</w:t>
      </w:r>
    </w:p>
    <w:p w14:paraId="51E0EFF4" w14:textId="77777777" w:rsidR="00601ABE" w:rsidRDefault="00601ABE" w:rsidP="00601ABE">
      <w:pPr>
        <w:pStyle w:val="BodyText"/>
      </w:pPr>
      <w:r>
        <w:t>Continuous monitoring will be maintained through SIEM Integration, helping the security team to respond to any potential threats.</w:t>
      </w:r>
    </w:p>
    <w:p w14:paraId="3D623563" w14:textId="77777777" w:rsidR="00601ABE" w:rsidRDefault="00601ABE" w:rsidP="00601ABE">
      <w:pPr>
        <w:pStyle w:val="Heading4"/>
      </w:pPr>
      <w:r>
        <w:t>Budget Control &amp; Additional Services</w:t>
      </w:r>
    </w:p>
    <w:p w14:paraId="26FFBC25" w14:textId="2BF0801C" w:rsidR="00F95DEF" w:rsidRDefault="00601ABE" w:rsidP="00601ABE">
      <w:pPr>
        <w:pStyle w:val="BodyText"/>
      </w:pPr>
      <w:r>
        <w:t>Budget Control will be set up by the customer to monitor unexpected budget usage.</w:t>
      </w:r>
    </w:p>
    <w:p w14:paraId="5BDFFA42" w14:textId="77777777" w:rsidR="00601ABE" w:rsidRDefault="00601ABE">
      <w:pPr>
        <w:pStyle w:val="BodyText"/>
      </w:pPr>
      <w:bookmarkStart w:id="27" w:name="oci-landing-zone-solution-definition"/>
      <w:bookmarkEnd w:id="25"/>
    </w:p>
    <w:p w14:paraId="6CBCB1CE" w14:textId="77777777" w:rsidR="00601ABE" w:rsidRDefault="00601ABE">
      <w:pPr>
        <w:pStyle w:val="BodyText"/>
      </w:pPr>
    </w:p>
    <w:p w14:paraId="1D32F2FE" w14:textId="77777777" w:rsidR="00601ABE" w:rsidRDefault="00601ABE">
      <w:pPr>
        <w:pStyle w:val="BodyText"/>
      </w:pPr>
    </w:p>
    <w:p w14:paraId="42C462DC" w14:textId="77777777" w:rsidR="008F2D91" w:rsidRDefault="008F2D91">
      <w:pPr>
        <w:pStyle w:val="BodyText"/>
      </w:pPr>
    </w:p>
    <w:p w14:paraId="777D9AB6" w14:textId="77777777" w:rsidR="00987136" w:rsidRDefault="00987136">
      <w:pPr>
        <w:pStyle w:val="BodyText"/>
      </w:pPr>
    </w:p>
    <w:p w14:paraId="1855DD6A" w14:textId="77777777" w:rsidR="00987136" w:rsidRDefault="00987136">
      <w:pPr>
        <w:pStyle w:val="BodyText"/>
      </w:pPr>
    </w:p>
    <w:p w14:paraId="1E46B69E" w14:textId="77777777" w:rsidR="00987136" w:rsidRDefault="00987136">
      <w:pPr>
        <w:pStyle w:val="BodyText"/>
      </w:pPr>
    </w:p>
    <w:p w14:paraId="35CFA354" w14:textId="77777777" w:rsidR="00987136" w:rsidRDefault="00987136">
      <w:pPr>
        <w:pStyle w:val="BodyText"/>
      </w:pPr>
    </w:p>
    <w:p w14:paraId="6EAD50F0" w14:textId="77777777" w:rsidR="00601ABE" w:rsidRDefault="00601ABE">
      <w:pPr>
        <w:pStyle w:val="BodyText"/>
      </w:pPr>
    </w:p>
    <w:p w14:paraId="56D1A8A9" w14:textId="77777777" w:rsidR="00F95DEF" w:rsidRDefault="00305C51">
      <w:pPr>
        <w:pStyle w:val="Heading3"/>
      </w:pPr>
      <w:bookmarkStart w:id="28" w:name="_Toc198810074"/>
      <w:bookmarkStart w:id="29" w:name="logical-architecture"/>
      <w:bookmarkEnd w:id="27"/>
      <w:r>
        <w:t>Logical Architecture</w:t>
      </w:r>
      <w:bookmarkEnd w:id="28"/>
    </w:p>
    <w:p w14:paraId="73D2ECF2" w14:textId="09929E50" w:rsidR="002B75BC" w:rsidRPr="002B75BC" w:rsidRDefault="002B75BC" w:rsidP="002B75BC">
      <w:pPr>
        <w:spacing w:before="100" w:beforeAutospacing="1" w:after="100" w:afterAutospacing="1"/>
        <w:rPr>
          <w:rFonts w:ascii="Segoe UI" w:eastAsia="Times New Roman" w:hAnsi="Segoe UI" w:cs="Segoe UI"/>
          <w:sz w:val="20"/>
          <w:szCs w:val="20"/>
          <w:lang w:val="en-GB" w:eastAsia="en-GB"/>
        </w:rPr>
      </w:pPr>
      <w:r w:rsidRPr="002B75BC">
        <w:rPr>
          <w:rFonts w:ascii="Segoe UI" w:eastAsia="Times New Roman" w:hAnsi="Segoe UI" w:cs="Segoe UI"/>
          <w:sz w:val="20"/>
          <w:szCs w:val="20"/>
          <w:lang w:val="en-GB" w:eastAsia="en-GB"/>
        </w:rPr>
        <w:t xml:space="preserve">The </w:t>
      </w:r>
      <w:r w:rsidRPr="002B75BC">
        <w:rPr>
          <w:rFonts w:ascii="Segoe UI" w:eastAsia="Times New Roman" w:hAnsi="Segoe UI" w:cs="Segoe UI"/>
          <w:b/>
          <w:bCs/>
          <w:sz w:val="20"/>
          <w:szCs w:val="20"/>
          <w:lang w:val="en-GB" w:eastAsia="en-GB"/>
        </w:rPr>
        <w:t>logical architecture</w:t>
      </w:r>
      <w:r w:rsidRPr="002B75BC">
        <w:rPr>
          <w:rFonts w:ascii="Segoe UI" w:eastAsia="Times New Roman" w:hAnsi="Segoe UI" w:cs="Segoe UI"/>
          <w:sz w:val="20"/>
          <w:szCs w:val="20"/>
          <w:lang w:val="en-GB" w:eastAsia="en-GB"/>
        </w:rPr>
        <w:t xml:space="preserve"> </w:t>
      </w:r>
      <w:r w:rsidR="00987136">
        <w:t>outlines the functional relationship between different solution components and their roles within the overall system</w:t>
      </w:r>
    </w:p>
    <w:p w14:paraId="18665A8F" w14:textId="695DD1FC" w:rsidR="00601ABE" w:rsidRDefault="00601ABE" w:rsidP="00C047D4">
      <w:pPr>
        <w:pStyle w:val="FirstParagraph"/>
        <w:rPr>
          <w:noProof/>
        </w:rPr>
      </w:pPr>
    </w:p>
    <w:p w14:paraId="0CA77E00" w14:textId="77777777" w:rsidR="00987136" w:rsidRDefault="00987136" w:rsidP="008911A6">
      <w:pPr>
        <w:pStyle w:val="BodyText"/>
        <w:rPr>
          <w:rFonts w:ascii="Times New Roman" w:hAnsi="Times New Roman"/>
          <w:sz w:val="27"/>
        </w:rPr>
      </w:pPr>
      <w:r>
        <w:rPr>
          <w:rStyle w:val="Strong"/>
          <w:b w:val="0"/>
          <w:bCs w:val="0"/>
        </w:rPr>
        <w:t>Document Sources Layer</w:t>
      </w:r>
    </w:p>
    <w:p w14:paraId="10998AA3" w14:textId="77777777" w:rsidR="00987136" w:rsidRDefault="00987136" w:rsidP="009E4D3A">
      <w:pPr>
        <w:numPr>
          <w:ilvl w:val="0"/>
          <w:numId w:val="79"/>
        </w:numPr>
        <w:spacing w:before="100" w:beforeAutospacing="1" w:after="100" w:afterAutospacing="1"/>
      </w:pPr>
      <w:r>
        <w:rPr>
          <w:rStyle w:val="Strong"/>
        </w:rPr>
        <w:t>DocuSign Platform:</w:t>
      </w:r>
      <w:r>
        <w:t xml:space="preserve"> </w:t>
      </w:r>
    </w:p>
    <w:p w14:paraId="6D685160" w14:textId="26C53BE9" w:rsidR="00987136" w:rsidRDefault="00987136" w:rsidP="009E4D3A">
      <w:pPr>
        <w:numPr>
          <w:ilvl w:val="1"/>
          <w:numId w:val="79"/>
        </w:numPr>
        <w:spacing w:before="100" w:beforeAutospacing="1" w:after="100" w:afterAutospacing="1"/>
      </w:pPr>
      <w:r>
        <w:t>Source of approximately 11,000 active call-off contract PDFs.</w:t>
      </w:r>
      <w:r w:rsidR="00281B19">
        <w:t xml:space="preserve"> For MVP customer will supply those documents in a folder </w:t>
      </w:r>
    </w:p>
    <w:p w14:paraId="5606B8A0" w14:textId="77777777" w:rsidR="00987136" w:rsidRDefault="00987136" w:rsidP="009E4D3A">
      <w:pPr>
        <w:numPr>
          <w:ilvl w:val="0"/>
          <w:numId w:val="79"/>
        </w:numPr>
        <w:spacing w:before="100" w:beforeAutospacing="1" w:after="100" w:afterAutospacing="1"/>
      </w:pPr>
      <w:r>
        <w:rPr>
          <w:rStyle w:val="Strong"/>
        </w:rPr>
        <w:t>Oracle ERP System:</w:t>
      </w:r>
      <w:r>
        <w:t xml:space="preserve"> </w:t>
      </w:r>
    </w:p>
    <w:p w14:paraId="5AE5A991" w14:textId="77777777" w:rsidR="00987136" w:rsidRDefault="00987136" w:rsidP="009E4D3A">
      <w:pPr>
        <w:numPr>
          <w:ilvl w:val="1"/>
          <w:numId w:val="79"/>
        </w:numPr>
        <w:spacing w:before="100" w:beforeAutospacing="1" w:after="100" w:afterAutospacing="1"/>
      </w:pPr>
      <w:r>
        <w:t>Source of Pre-PO (blank PO) data.</w:t>
      </w:r>
    </w:p>
    <w:p w14:paraId="37A6F88B" w14:textId="0B3DA3C2" w:rsidR="00987136" w:rsidRDefault="00987136" w:rsidP="009E4D3A">
      <w:pPr>
        <w:numPr>
          <w:ilvl w:val="1"/>
          <w:numId w:val="79"/>
        </w:numPr>
        <w:spacing w:before="100" w:beforeAutospacing="1" w:after="100" w:afterAutospacing="1"/>
      </w:pPr>
      <w:r>
        <w:t>Source of existing invoice data and PO details.</w:t>
      </w:r>
      <w:r w:rsidR="00281B19">
        <w:t xml:space="preserve"> This is AP Hold report for MVP we are only going ahead with AP Hold report </w:t>
      </w:r>
    </w:p>
    <w:p w14:paraId="1B99B04F" w14:textId="2C3B182A" w:rsidR="00987136" w:rsidRDefault="00987136" w:rsidP="008911A6">
      <w:pPr>
        <w:pStyle w:val="BodyText"/>
      </w:pPr>
      <w:r>
        <w:rPr>
          <w:rStyle w:val="Strong"/>
          <w:b w:val="0"/>
          <w:bCs w:val="0"/>
        </w:rPr>
        <w:t>Ingestion and Storage Layer</w:t>
      </w:r>
    </w:p>
    <w:p w14:paraId="720D88EF" w14:textId="77777777" w:rsidR="00987136" w:rsidRDefault="00987136" w:rsidP="009E4D3A">
      <w:pPr>
        <w:numPr>
          <w:ilvl w:val="0"/>
          <w:numId w:val="80"/>
        </w:numPr>
        <w:spacing w:before="100" w:beforeAutospacing="1" w:after="100" w:afterAutospacing="1"/>
      </w:pPr>
      <w:r>
        <w:rPr>
          <w:rStyle w:val="Strong"/>
        </w:rPr>
        <w:t>Oracle Integration Cloud (OIC):</w:t>
      </w:r>
      <w:r>
        <w:t xml:space="preserve"> </w:t>
      </w:r>
    </w:p>
    <w:p w14:paraId="0C4B288C" w14:textId="6C46848F" w:rsidR="00987136" w:rsidRDefault="00987136" w:rsidP="009E4D3A">
      <w:pPr>
        <w:numPr>
          <w:ilvl w:val="1"/>
          <w:numId w:val="80"/>
        </w:numPr>
        <w:spacing w:before="100" w:beforeAutospacing="1" w:after="100" w:afterAutospacing="1"/>
      </w:pPr>
      <w:r>
        <w:t>Orchestrates the integration and batch transfer of PDF contracts from DocuSign into Oracle Object Storage.</w:t>
      </w:r>
      <w:r w:rsidR="00281B19">
        <w:t xml:space="preserve"> (Customer will provide agreed call off contracts from </w:t>
      </w:r>
      <w:proofErr w:type="spellStart"/>
      <w:r w:rsidR="00281B19">
        <w:t>Docusign</w:t>
      </w:r>
      <w:proofErr w:type="spellEnd"/>
      <w:r w:rsidR="00281B19">
        <w:t xml:space="preserve"> or </w:t>
      </w:r>
      <w:proofErr w:type="spellStart"/>
      <w:r w:rsidR="00281B19">
        <w:t>Sharepoint</w:t>
      </w:r>
      <w:proofErr w:type="spellEnd"/>
    </w:p>
    <w:p w14:paraId="3A5F2FBE" w14:textId="77777777" w:rsidR="00987136" w:rsidRDefault="00987136" w:rsidP="009E4D3A">
      <w:pPr>
        <w:numPr>
          <w:ilvl w:val="0"/>
          <w:numId w:val="80"/>
        </w:numPr>
        <w:spacing w:before="100" w:beforeAutospacing="1" w:after="100" w:afterAutospacing="1"/>
      </w:pPr>
      <w:r>
        <w:rPr>
          <w:rStyle w:val="Strong"/>
        </w:rPr>
        <w:t>Oracle Object Storage:</w:t>
      </w:r>
      <w:r>
        <w:t xml:space="preserve"> </w:t>
      </w:r>
    </w:p>
    <w:p w14:paraId="70B75E4B" w14:textId="77777777" w:rsidR="00987136" w:rsidRDefault="00987136" w:rsidP="009E4D3A">
      <w:pPr>
        <w:numPr>
          <w:ilvl w:val="1"/>
          <w:numId w:val="80"/>
        </w:numPr>
        <w:spacing w:before="100" w:beforeAutospacing="1" w:after="100" w:afterAutospacing="1"/>
      </w:pPr>
      <w:r>
        <w:t>Secure storage for original PDF documents.</w:t>
      </w:r>
    </w:p>
    <w:p w14:paraId="45A94E05" w14:textId="313092E2" w:rsidR="00987136" w:rsidRDefault="00987136" w:rsidP="008911A6">
      <w:pPr>
        <w:pStyle w:val="BodyText"/>
      </w:pPr>
      <w:r>
        <w:rPr>
          <w:rStyle w:val="Strong"/>
          <w:b w:val="0"/>
          <w:bCs w:val="0"/>
        </w:rPr>
        <w:t>Extraction and Data Structuring Layer</w:t>
      </w:r>
    </w:p>
    <w:p w14:paraId="0B22E984" w14:textId="77777777" w:rsidR="00987136" w:rsidRDefault="00987136" w:rsidP="009E4D3A">
      <w:pPr>
        <w:numPr>
          <w:ilvl w:val="0"/>
          <w:numId w:val="81"/>
        </w:numPr>
        <w:spacing w:before="100" w:beforeAutospacing="1" w:after="100" w:afterAutospacing="1"/>
      </w:pPr>
      <w:r>
        <w:rPr>
          <w:rStyle w:val="Strong"/>
        </w:rPr>
        <w:t>Extraction Engine (Oracle Compute Instance or Oracle Functions):</w:t>
      </w:r>
      <w:r>
        <w:t xml:space="preserve"> </w:t>
      </w:r>
    </w:p>
    <w:p w14:paraId="55651C4F" w14:textId="6BDE111C" w:rsidR="00987136" w:rsidRDefault="00987136" w:rsidP="009E4D3A">
      <w:pPr>
        <w:numPr>
          <w:ilvl w:val="1"/>
          <w:numId w:val="81"/>
        </w:numPr>
        <w:spacing w:before="100" w:beforeAutospacing="1" w:after="100" w:afterAutospacing="1"/>
      </w:pPr>
      <w:r>
        <w:t xml:space="preserve">Automated PDF data extraction using tabular extraction libraries such as </w:t>
      </w:r>
      <w:proofErr w:type="spellStart"/>
      <w:r>
        <w:t>PDFTabular</w:t>
      </w:r>
      <w:proofErr w:type="spellEnd"/>
      <w:r>
        <w:t xml:space="preserve"> and </w:t>
      </w:r>
      <w:proofErr w:type="spellStart"/>
      <w:r>
        <w:t>PDFmu</w:t>
      </w:r>
      <w:proofErr w:type="spellEnd"/>
      <w:r>
        <w:t>.</w:t>
      </w:r>
      <w:r w:rsidR="00281B19">
        <w:t xml:space="preserve"> LLM extraction option can be optionally used here </w:t>
      </w:r>
    </w:p>
    <w:p w14:paraId="22FBD4BF" w14:textId="2BA6CF13" w:rsidR="00987136" w:rsidRDefault="00987136" w:rsidP="009E4D3A">
      <w:pPr>
        <w:numPr>
          <w:ilvl w:val="1"/>
          <w:numId w:val="81"/>
        </w:numPr>
        <w:spacing w:before="100" w:beforeAutospacing="1" w:after="100" w:afterAutospacing="1"/>
      </w:pPr>
      <w:r>
        <w:t>Extraction of fields: Supplier name, NPC number, price, customer name, agreement number</w:t>
      </w:r>
      <w:r w:rsidR="00281B19">
        <w:t xml:space="preserve"> or any agreed field required for this project </w:t>
      </w:r>
    </w:p>
    <w:p w14:paraId="321D7941" w14:textId="77777777" w:rsidR="00987136" w:rsidRDefault="00987136" w:rsidP="009E4D3A">
      <w:pPr>
        <w:numPr>
          <w:ilvl w:val="0"/>
          <w:numId w:val="81"/>
        </w:numPr>
        <w:spacing w:before="100" w:beforeAutospacing="1" w:after="100" w:afterAutospacing="1"/>
      </w:pPr>
      <w:r>
        <w:rPr>
          <w:rStyle w:val="Strong"/>
        </w:rPr>
        <w:t>Structured Data Repository (Oracle Autonomous Database):</w:t>
      </w:r>
      <w:r>
        <w:t xml:space="preserve"> </w:t>
      </w:r>
    </w:p>
    <w:p w14:paraId="2FC19299" w14:textId="77777777" w:rsidR="00987136" w:rsidRDefault="00987136" w:rsidP="009E4D3A">
      <w:pPr>
        <w:numPr>
          <w:ilvl w:val="1"/>
          <w:numId w:val="81"/>
        </w:numPr>
        <w:spacing w:before="100" w:beforeAutospacing="1" w:after="100" w:afterAutospacing="1"/>
      </w:pPr>
      <w:r>
        <w:t>Storage and organization of structured data extracted from PDFs and ERP sources.</w:t>
      </w:r>
    </w:p>
    <w:p w14:paraId="3021C536" w14:textId="0257BE68" w:rsidR="00987136" w:rsidRDefault="00987136" w:rsidP="008911A6">
      <w:pPr>
        <w:pStyle w:val="BodyText"/>
      </w:pPr>
      <w:r>
        <w:rPr>
          <w:rStyle w:val="Strong"/>
          <w:b w:val="0"/>
          <w:bCs w:val="0"/>
        </w:rPr>
        <w:t>Integration and Workflow Automation Layer</w:t>
      </w:r>
    </w:p>
    <w:p w14:paraId="1A9762FD" w14:textId="77777777" w:rsidR="00987136" w:rsidRDefault="00987136" w:rsidP="009E4D3A">
      <w:pPr>
        <w:numPr>
          <w:ilvl w:val="0"/>
          <w:numId w:val="82"/>
        </w:numPr>
        <w:spacing w:before="100" w:beforeAutospacing="1" w:after="100" w:afterAutospacing="1"/>
      </w:pPr>
      <w:r>
        <w:rPr>
          <w:rStyle w:val="Strong"/>
        </w:rPr>
        <w:t>Oracle Integration Cloud (OIC):</w:t>
      </w:r>
      <w:r>
        <w:t xml:space="preserve"> </w:t>
      </w:r>
    </w:p>
    <w:p w14:paraId="3CBD4A7E" w14:textId="77777777" w:rsidR="00987136" w:rsidRDefault="00987136" w:rsidP="009E4D3A">
      <w:pPr>
        <w:numPr>
          <w:ilvl w:val="1"/>
          <w:numId w:val="82"/>
        </w:numPr>
        <w:spacing w:before="100" w:beforeAutospacing="1" w:after="100" w:afterAutospacing="1"/>
      </w:pPr>
      <w:r>
        <w:t>Automates the end-to-end workflow, including document ingestion, data extraction, and synchronization between extraction components and Autonomous Database.</w:t>
      </w:r>
    </w:p>
    <w:p w14:paraId="44DFA1A9" w14:textId="77777777" w:rsidR="00987136" w:rsidRDefault="00987136" w:rsidP="009E4D3A">
      <w:pPr>
        <w:numPr>
          <w:ilvl w:val="1"/>
          <w:numId w:val="82"/>
        </w:numPr>
        <w:spacing w:before="100" w:beforeAutospacing="1" w:after="100" w:afterAutospacing="1"/>
      </w:pPr>
      <w:r>
        <w:t>Batch orchestration and automated triggers for data synchronization.</w:t>
      </w:r>
    </w:p>
    <w:p w14:paraId="52499AB9" w14:textId="158A62D4" w:rsidR="00987136" w:rsidRDefault="00987136" w:rsidP="008911A6">
      <w:pPr>
        <w:pStyle w:val="BodyText"/>
      </w:pPr>
      <w:r>
        <w:rPr>
          <w:rStyle w:val="Strong"/>
          <w:b w:val="0"/>
          <w:bCs w:val="0"/>
        </w:rPr>
        <w:t>AI and Querying Layer</w:t>
      </w:r>
    </w:p>
    <w:p w14:paraId="6CC18C3D" w14:textId="77777777" w:rsidR="00987136" w:rsidRDefault="00987136" w:rsidP="009E4D3A">
      <w:pPr>
        <w:numPr>
          <w:ilvl w:val="0"/>
          <w:numId w:val="83"/>
        </w:numPr>
        <w:spacing w:before="100" w:beforeAutospacing="1" w:after="100" w:afterAutospacing="1"/>
      </w:pPr>
      <w:r>
        <w:rPr>
          <w:rStyle w:val="Strong"/>
        </w:rPr>
        <w:t>Gen AI Engine (Select AI with Llama 3.3 70B Model):</w:t>
      </w:r>
      <w:r>
        <w:t xml:space="preserve"> </w:t>
      </w:r>
    </w:p>
    <w:p w14:paraId="582DE29D" w14:textId="77777777" w:rsidR="00987136" w:rsidRDefault="00987136" w:rsidP="009E4D3A">
      <w:pPr>
        <w:numPr>
          <w:ilvl w:val="1"/>
          <w:numId w:val="83"/>
        </w:numPr>
        <w:spacing w:before="100" w:beforeAutospacing="1" w:after="100" w:afterAutospacing="1"/>
      </w:pPr>
      <w:r>
        <w:t>Natural language query processing against the structured data.</w:t>
      </w:r>
    </w:p>
    <w:p w14:paraId="735B94F2" w14:textId="2C9C3096" w:rsidR="00987136" w:rsidRDefault="00987136" w:rsidP="009E4D3A">
      <w:pPr>
        <w:numPr>
          <w:ilvl w:val="1"/>
          <w:numId w:val="83"/>
        </w:numPr>
        <w:spacing w:before="100" w:beforeAutospacing="1" w:after="100" w:afterAutospacing="1"/>
      </w:pPr>
      <w:r>
        <w:t>NL-SQL capabilities enabling intuitive and fast data interrogation.</w:t>
      </w:r>
      <w:r w:rsidR="00281B19">
        <w:t xml:space="preserve"> With link of the contract document in object storage</w:t>
      </w:r>
    </w:p>
    <w:p w14:paraId="0751A9C1" w14:textId="47B562AB" w:rsidR="00281B19" w:rsidRDefault="00987136" w:rsidP="009E4D3A">
      <w:pPr>
        <w:numPr>
          <w:ilvl w:val="1"/>
          <w:numId w:val="83"/>
        </w:numPr>
        <w:spacing w:before="100" w:beforeAutospacing="1" w:after="100" w:afterAutospacing="1"/>
      </w:pPr>
      <w:r>
        <w:t>Real-time discrepancy detection and proactive insights.</w:t>
      </w:r>
      <w:r w:rsidR="00281B19">
        <w:t xml:space="preserve">  </w:t>
      </w:r>
    </w:p>
    <w:p w14:paraId="673758D9" w14:textId="7706A381" w:rsidR="00987136" w:rsidRDefault="00987136" w:rsidP="008911A6">
      <w:pPr>
        <w:pStyle w:val="BodyText"/>
      </w:pPr>
      <w:r>
        <w:rPr>
          <w:rStyle w:val="Strong"/>
          <w:b w:val="0"/>
          <w:bCs w:val="0"/>
        </w:rPr>
        <w:t>User Interface Layer</w:t>
      </w:r>
    </w:p>
    <w:p w14:paraId="51586847" w14:textId="77777777" w:rsidR="00987136" w:rsidRDefault="00987136" w:rsidP="009E4D3A">
      <w:pPr>
        <w:numPr>
          <w:ilvl w:val="0"/>
          <w:numId w:val="84"/>
        </w:numPr>
        <w:spacing w:before="100" w:beforeAutospacing="1" w:after="100" w:afterAutospacing="1"/>
      </w:pPr>
      <w:r>
        <w:rPr>
          <w:rStyle w:val="Strong"/>
        </w:rPr>
        <w:t>Oracle Apex Front-End:</w:t>
      </w:r>
      <w:r>
        <w:t xml:space="preserve"> </w:t>
      </w:r>
    </w:p>
    <w:p w14:paraId="47A557C4" w14:textId="0B6DAA59" w:rsidR="00987136" w:rsidRDefault="00987136" w:rsidP="009E4D3A">
      <w:pPr>
        <w:numPr>
          <w:ilvl w:val="1"/>
          <w:numId w:val="84"/>
        </w:numPr>
        <w:spacing w:before="100" w:beforeAutospacing="1" w:after="100" w:afterAutospacing="1"/>
      </w:pPr>
      <w:r>
        <w:t>Interactive dashboards displaying discrepancy insights proactively.</w:t>
      </w:r>
      <w:r w:rsidR="00281B19">
        <w:t xml:space="preserve"> </w:t>
      </w:r>
    </w:p>
    <w:p w14:paraId="00D491CF" w14:textId="46952542" w:rsidR="00281B19" w:rsidRDefault="00281B19" w:rsidP="009E4D3A">
      <w:pPr>
        <w:numPr>
          <w:ilvl w:val="2"/>
          <w:numId w:val="84"/>
        </w:numPr>
        <w:spacing w:before="100" w:beforeAutospacing="1" w:after="100" w:afterAutospacing="1"/>
      </w:pPr>
      <w:r>
        <w:t xml:space="preserve">2 Dashboard for production – (Pre PO data and AP hold Invoice data) </w:t>
      </w:r>
    </w:p>
    <w:p w14:paraId="5F9632E9" w14:textId="4F2457B2" w:rsidR="00281B19" w:rsidRDefault="00281B19" w:rsidP="009E4D3A">
      <w:pPr>
        <w:numPr>
          <w:ilvl w:val="2"/>
          <w:numId w:val="84"/>
        </w:numPr>
        <w:spacing w:before="100" w:beforeAutospacing="1" w:after="100" w:afterAutospacing="1"/>
      </w:pPr>
      <w:r>
        <w:t>1 Dashboard for MVP – (AP Hold invoice data + Call of contract schema)</w:t>
      </w:r>
    </w:p>
    <w:p w14:paraId="2D24CA3A" w14:textId="77777777" w:rsidR="00987136" w:rsidRDefault="00987136" w:rsidP="009E4D3A">
      <w:pPr>
        <w:numPr>
          <w:ilvl w:val="1"/>
          <w:numId w:val="84"/>
        </w:numPr>
        <w:spacing w:before="100" w:beforeAutospacing="1" w:after="100" w:afterAutospacing="1"/>
      </w:pPr>
      <w:r>
        <w:t>Query interface for NL-SQL interaction powered by Gen AI (Select AI, Llama 3.3).</w:t>
      </w:r>
    </w:p>
    <w:p w14:paraId="776EEC9B" w14:textId="77777777" w:rsidR="00987136" w:rsidRDefault="00987136" w:rsidP="009E4D3A">
      <w:pPr>
        <w:numPr>
          <w:ilvl w:val="1"/>
          <w:numId w:val="84"/>
        </w:numPr>
        <w:spacing w:before="100" w:beforeAutospacing="1" w:after="100" w:afterAutospacing="1"/>
      </w:pPr>
      <w:r>
        <w:lastRenderedPageBreak/>
        <w:t>Direct document verification links provided via Oracle Object Storage.</w:t>
      </w:r>
    </w:p>
    <w:p w14:paraId="7577F8D5" w14:textId="0E111C63" w:rsidR="00987136" w:rsidRDefault="00987136" w:rsidP="008911A6">
      <w:pPr>
        <w:pStyle w:val="BodyText"/>
      </w:pPr>
      <w:r>
        <w:rPr>
          <w:rStyle w:val="Strong"/>
          <w:b w:val="0"/>
          <w:bCs w:val="0"/>
        </w:rPr>
        <w:t>Data Access and Visualization Layer</w:t>
      </w:r>
    </w:p>
    <w:p w14:paraId="1691ED68" w14:textId="77777777" w:rsidR="00987136" w:rsidRDefault="00987136" w:rsidP="009E4D3A">
      <w:pPr>
        <w:numPr>
          <w:ilvl w:val="0"/>
          <w:numId w:val="85"/>
        </w:numPr>
        <w:spacing w:before="100" w:beforeAutospacing="1" w:after="100" w:afterAutospacing="1"/>
      </w:pPr>
      <w:r>
        <w:rPr>
          <w:rStyle w:val="Strong"/>
        </w:rPr>
        <w:t>Oracle Apex Dashboards and Reports:</w:t>
      </w:r>
      <w:r>
        <w:t xml:space="preserve"> </w:t>
      </w:r>
    </w:p>
    <w:p w14:paraId="774D6327" w14:textId="77777777" w:rsidR="00987136" w:rsidRDefault="00987136" w:rsidP="009E4D3A">
      <w:pPr>
        <w:numPr>
          <w:ilvl w:val="1"/>
          <w:numId w:val="85"/>
        </w:numPr>
        <w:spacing w:before="100" w:beforeAutospacing="1" w:after="100" w:afterAutospacing="1"/>
      </w:pPr>
      <w:r>
        <w:t>Provides proactive visibility into discrepancy checks, PO management, and invoice validation.</w:t>
      </w:r>
    </w:p>
    <w:p w14:paraId="6EE1CE18" w14:textId="77777777" w:rsidR="00987136" w:rsidRDefault="00987136" w:rsidP="009E4D3A">
      <w:pPr>
        <w:numPr>
          <w:ilvl w:val="1"/>
          <w:numId w:val="85"/>
        </w:numPr>
        <w:spacing w:before="100" w:beforeAutospacing="1" w:after="100" w:afterAutospacing="1"/>
      </w:pPr>
      <w:r>
        <w:t>Supports manual verification workflows through document linkage.</w:t>
      </w:r>
    </w:p>
    <w:p w14:paraId="000E33B0" w14:textId="77777777" w:rsidR="00987136" w:rsidRPr="00987136" w:rsidRDefault="00987136" w:rsidP="00987136">
      <w:pPr>
        <w:pStyle w:val="BodyText"/>
      </w:pPr>
    </w:p>
    <w:p w14:paraId="3B4BA89C" w14:textId="77777777" w:rsidR="00987136" w:rsidRDefault="00987136" w:rsidP="00987136">
      <w:pPr>
        <w:pStyle w:val="BodyText"/>
      </w:pPr>
    </w:p>
    <w:p w14:paraId="529B9728" w14:textId="77777777" w:rsidR="009661B9" w:rsidRDefault="009661B9" w:rsidP="00987136">
      <w:pPr>
        <w:pStyle w:val="BodyText"/>
      </w:pPr>
    </w:p>
    <w:p w14:paraId="0BEB7C18" w14:textId="3BBC0FC3" w:rsidR="009661B9" w:rsidRDefault="00621923" w:rsidP="00987136">
      <w:pPr>
        <w:pStyle w:val="BodyText"/>
      </w:pPr>
      <w:r>
        <w:rPr>
          <w:noProof/>
        </w:rPr>
        <w:drawing>
          <wp:inline distT="0" distB="0" distL="0" distR="0" wp14:anchorId="38B58DEC" wp14:editId="25C1A2DF">
            <wp:extent cx="6481445" cy="5323840"/>
            <wp:effectExtent l="0" t="0" r="0" b="0"/>
            <wp:docPr id="32" name="Picture 32"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software compan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1445" cy="5323840"/>
                    </a:xfrm>
                    <a:prstGeom prst="rect">
                      <a:avLst/>
                    </a:prstGeom>
                  </pic:spPr>
                </pic:pic>
              </a:graphicData>
            </a:graphic>
          </wp:inline>
        </w:drawing>
      </w:r>
    </w:p>
    <w:p w14:paraId="1B395A6A" w14:textId="77777777" w:rsidR="009661B9" w:rsidRDefault="009661B9" w:rsidP="00987136">
      <w:pPr>
        <w:pStyle w:val="BodyText"/>
      </w:pPr>
    </w:p>
    <w:p w14:paraId="4272E6F1" w14:textId="77777777" w:rsidR="009661B9" w:rsidRDefault="009661B9" w:rsidP="00987136">
      <w:pPr>
        <w:pStyle w:val="BodyText"/>
      </w:pPr>
    </w:p>
    <w:p w14:paraId="1C72BAAC" w14:textId="77777777" w:rsidR="009661B9" w:rsidRDefault="009661B9" w:rsidP="00987136">
      <w:pPr>
        <w:pStyle w:val="BodyText"/>
      </w:pPr>
    </w:p>
    <w:p w14:paraId="67CD0F04" w14:textId="77777777" w:rsidR="009661B9" w:rsidRDefault="009661B9" w:rsidP="00987136">
      <w:pPr>
        <w:pStyle w:val="BodyText"/>
      </w:pPr>
    </w:p>
    <w:p w14:paraId="37F03F85" w14:textId="77777777" w:rsidR="009661B9" w:rsidRDefault="009661B9" w:rsidP="00987136">
      <w:pPr>
        <w:pStyle w:val="BodyText"/>
      </w:pPr>
    </w:p>
    <w:p w14:paraId="1D4717C0" w14:textId="77777777" w:rsidR="009661B9" w:rsidRDefault="009661B9" w:rsidP="00987136">
      <w:pPr>
        <w:pStyle w:val="BodyText"/>
      </w:pPr>
    </w:p>
    <w:p w14:paraId="29738948" w14:textId="77777777" w:rsidR="009661B9" w:rsidRDefault="009661B9" w:rsidP="00987136">
      <w:pPr>
        <w:pStyle w:val="BodyText"/>
      </w:pPr>
    </w:p>
    <w:p w14:paraId="68A95267" w14:textId="77777777" w:rsidR="009661B9" w:rsidRDefault="009661B9" w:rsidP="00987136">
      <w:pPr>
        <w:pStyle w:val="BodyText"/>
      </w:pPr>
    </w:p>
    <w:p w14:paraId="4DCED860" w14:textId="77777777" w:rsidR="009661B9" w:rsidRDefault="009661B9" w:rsidP="00987136">
      <w:pPr>
        <w:pStyle w:val="BodyText"/>
      </w:pPr>
    </w:p>
    <w:p w14:paraId="4238F706" w14:textId="77777777" w:rsidR="009661B9" w:rsidRDefault="009661B9" w:rsidP="00987136">
      <w:pPr>
        <w:pStyle w:val="BodyText"/>
      </w:pPr>
    </w:p>
    <w:p w14:paraId="1FEBD21C" w14:textId="77777777" w:rsidR="00987136" w:rsidRPr="00987136" w:rsidRDefault="00987136" w:rsidP="00987136">
      <w:pPr>
        <w:pStyle w:val="BodyText"/>
      </w:pPr>
    </w:p>
    <w:p w14:paraId="409B4871" w14:textId="77777777" w:rsidR="00F95DEF" w:rsidRDefault="00305C51">
      <w:pPr>
        <w:pStyle w:val="Heading3"/>
      </w:pPr>
      <w:bookmarkStart w:id="30" w:name="_Toc198810075"/>
      <w:bookmarkStart w:id="31" w:name="physical-architecture"/>
      <w:bookmarkEnd w:id="29"/>
      <w:r>
        <w:t>Physical Architecture</w:t>
      </w:r>
      <w:bookmarkEnd w:id="30"/>
    </w:p>
    <w:p w14:paraId="367E9586" w14:textId="0159FFBC" w:rsidR="00CF23B3" w:rsidRPr="00CF23B3" w:rsidRDefault="008911A6" w:rsidP="008911A6">
      <w:pPr>
        <w:spacing w:before="100" w:beforeAutospacing="1" w:after="100" w:afterAutospacing="1"/>
        <w:rPr>
          <w:rFonts w:ascii="Segoe UI" w:eastAsia="Times New Roman" w:hAnsi="Segoe UI" w:cs="Segoe UI"/>
          <w:sz w:val="20"/>
          <w:szCs w:val="20"/>
          <w:lang w:val="en-GB" w:eastAsia="en-GB"/>
        </w:rPr>
      </w:pPr>
      <w:r>
        <w:t>The physical architecture for NHS SCCL’s Invoice Price Discrepancy Solution involves clearly defined Oracle Cloud Infrastructure (OCI) components and services arranged as follows:</w:t>
      </w:r>
    </w:p>
    <w:p w14:paraId="6C0AFB5A" w14:textId="478D2060" w:rsidR="008911A6" w:rsidRPr="008911A6" w:rsidRDefault="008911A6" w:rsidP="009E4D3A">
      <w:pPr>
        <w:pStyle w:val="ListParagraph"/>
        <w:numPr>
          <w:ilvl w:val="0"/>
          <w:numId w:val="86"/>
        </w:numPr>
        <w:spacing w:before="100" w:beforeAutospacing="1" w:after="100" w:afterAutospacing="1"/>
        <w:rPr>
          <w:rFonts w:eastAsia="Times New Roman" w:cs="Segoe UI"/>
          <w:szCs w:val="18"/>
          <w:lang w:val="en-GB" w:eastAsia="en-GB"/>
        </w:rPr>
      </w:pPr>
      <w:r w:rsidRPr="008911A6">
        <w:rPr>
          <w:rFonts w:eastAsia="Times New Roman" w:cs="Segoe UI"/>
          <w:szCs w:val="18"/>
          <w:lang w:val="en-GB" w:eastAsia="en-GB"/>
        </w:rPr>
        <w:t>Document Storage &amp; Extraction: Oracle Object Storage stores PDFs, with extraction executed via Oracle Compute Instances or Oracle Functions to convert unstructured PDFs into structured data.</w:t>
      </w:r>
    </w:p>
    <w:p w14:paraId="7C5999E9" w14:textId="0BFF298C" w:rsidR="008911A6" w:rsidRPr="008911A6" w:rsidRDefault="008911A6" w:rsidP="009E4D3A">
      <w:pPr>
        <w:pStyle w:val="ListParagraph"/>
        <w:numPr>
          <w:ilvl w:val="0"/>
          <w:numId w:val="86"/>
        </w:numPr>
        <w:spacing w:before="100" w:beforeAutospacing="1" w:after="100" w:afterAutospacing="1"/>
        <w:rPr>
          <w:rFonts w:eastAsia="Times New Roman" w:cs="Segoe UI"/>
          <w:szCs w:val="18"/>
          <w:lang w:val="en-GB" w:eastAsia="en-GB"/>
        </w:rPr>
      </w:pPr>
      <w:r w:rsidRPr="008911A6">
        <w:rPr>
          <w:rFonts w:eastAsia="Times New Roman" w:cs="Segoe UI"/>
          <w:szCs w:val="18"/>
          <w:lang w:val="en-GB" w:eastAsia="en-GB"/>
        </w:rPr>
        <w:t>Workflow Automation &amp; Integration: Oracle Integration Cloud (OIC) orchestrates automated document processing and data synchronization between DocuSign, Oracle ERP, extraction engines, and Autonomous Database.</w:t>
      </w:r>
    </w:p>
    <w:p w14:paraId="14728758" w14:textId="22029627" w:rsidR="008911A6" w:rsidRPr="008911A6" w:rsidRDefault="008911A6" w:rsidP="009E4D3A">
      <w:pPr>
        <w:pStyle w:val="ListParagraph"/>
        <w:numPr>
          <w:ilvl w:val="0"/>
          <w:numId w:val="86"/>
        </w:numPr>
        <w:spacing w:before="100" w:beforeAutospacing="1" w:after="100" w:afterAutospacing="1"/>
        <w:rPr>
          <w:rFonts w:eastAsia="Times New Roman" w:cs="Segoe UI"/>
          <w:szCs w:val="18"/>
          <w:lang w:val="en-GB" w:eastAsia="en-GB"/>
        </w:rPr>
      </w:pPr>
      <w:r w:rsidRPr="008911A6">
        <w:rPr>
          <w:rFonts w:eastAsia="Times New Roman" w:cs="Segoe UI"/>
          <w:szCs w:val="18"/>
          <w:lang w:val="en-GB" w:eastAsia="en-GB"/>
        </w:rPr>
        <w:t>Centralized Data Management: Oracle Autonomous Database securely stores and manages structured contract, pre-PO, and invoice data, enabling efficient querying and discrepancy detection.</w:t>
      </w:r>
    </w:p>
    <w:p w14:paraId="08BEECA6" w14:textId="773E1E99" w:rsidR="008911A6" w:rsidRPr="008911A6" w:rsidRDefault="008911A6" w:rsidP="009E4D3A">
      <w:pPr>
        <w:pStyle w:val="ListParagraph"/>
        <w:numPr>
          <w:ilvl w:val="0"/>
          <w:numId w:val="86"/>
        </w:numPr>
        <w:spacing w:before="100" w:beforeAutospacing="1" w:after="100" w:afterAutospacing="1"/>
        <w:rPr>
          <w:rFonts w:eastAsia="Times New Roman" w:cs="Segoe UI"/>
          <w:szCs w:val="18"/>
          <w:lang w:val="en-GB" w:eastAsia="en-GB"/>
        </w:rPr>
      </w:pPr>
      <w:r w:rsidRPr="008911A6">
        <w:rPr>
          <w:rFonts w:eastAsia="Times New Roman" w:cs="Segoe UI"/>
          <w:szCs w:val="18"/>
          <w:lang w:val="en-GB" w:eastAsia="en-GB"/>
        </w:rPr>
        <w:t>AI-Powered Querying Interface: Apex-based front-end integrated with Select AI and Gen AI-powered LLM (Llama 3.3 70B model) enables intuitive, natural language querying of structured data.</w:t>
      </w:r>
    </w:p>
    <w:p w14:paraId="1F896031" w14:textId="12E9C681" w:rsidR="008911A6" w:rsidRPr="008911A6" w:rsidRDefault="008911A6" w:rsidP="009E4D3A">
      <w:pPr>
        <w:pStyle w:val="ListParagraph"/>
        <w:numPr>
          <w:ilvl w:val="0"/>
          <w:numId w:val="86"/>
        </w:numPr>
        <w:spacing w:before="100" w:beforeAutospacing="1" w:after="100" w:afterAutospacing="1"/>
        <w:rPr>
          <w:rFonts w:eastAsia="Times New Roman" w:cs="Segoe UI"/>
          <w:szCs w:val="18"/>
          <w:lang w:val="en-GB" w:eastAsia="en-GB"/>
        </w:rPr>
      </w:pPr>
      <w:r w:rsidRPr="008911A6">
        <w:rPr>
          <w:rFonts w:eastAsia="Times New Roman" w:cs="Segoe UI"/>
          <w:szCs w:val="18"/>
          <w:lang w:val="en-GB" w:eastAsia="en-GB"/>
        </w:rPr>
        <w:t>User Interface &amp; Security: Oracle Apex provides dashboards and reporting interfaces, securely accessed via Oracle’s Identity and Access Management, ensuring compliance and auditability.</w:t>
      </w:r>
    </w:p>
    <w:p w14:paraId="0F7FEBE5" w14:textId="46DA7917" w:rsidR="00CF23B3" w:rsidRPr="00CF23B3" w:rsidRDefault="00CF23B3" w:rsidP="00CF23B3">
      <w:pPr>
        <w:spacing w:before="100" w:beforeAutospacing="1" w:after="100" w:afterAutospacing="1"/>
        <w:ind w:left="720"/>
        <w:rPr>
          <w:rFonts w:ascii="Segoe UI" w:eastAsia="Times New Roman" w:hAnsi="Segoe UI" w:cs="Segoe UI"/>
          <w:sz w:val="20"/>
          <w:szCs w:val="20"/>
          <w:lang w:val="en-GB" w:eastAsia="en-GB"/>
        </w:rPr>
      </w:pPr>
    </w:p>
    <w:p w14:paraId="53B269A5" w14:textId="77777777" w:rsidR="00CF23B3" w:rsidRDefault="00CF23B3">
      <w:pPr>
        <w:pStyle w:val="CaptionedFigure"/>
      </w:pPr>
    </w:p>
    <w:p w14:paraId="04526A91" w14:textId="77777777" w:rsidR="002B75BC" w:rsidRDefault="002B75BC">
      <w:pPr>
        <w:pStyle w:val="CaptionedFigure"/>
      </w:pPr>
    </w:p>
    <w:p w14:paraId="201E4D72" w14:textId="77777777" w:rsidR="00CF23B3" w:rsidRDefault="00CF23B3">
      <w:pPr>
        <w:pStyle w:val="CaptionedFigure"/>
      </w:pPr>
    </w:p>
    <w:p w14:paraId="31B26370" w14:textId="77777777" w:rsidR="00F95DEF" w:rsidRDefault="00305C51">
      <w:pPr>
        <w:pStyle w:val="Heading2"/>
      </w:pPr>
      <w:bookmarkStart w:id="32" w:name="_Toc198810076"/>
      <w:bookmarkStart w:id="33" w:name="solution-considerations"/>
      <w:bookmarkEnd w:id="24"/>
      <w:bookmarkEnd w:id="31"/>
      <w:r>
        <w:t>Solution Considerations</w:t>
      </w:r>
      <w:bookmarkEnd w:id="32"/>
    </w:p>
    <w:p w14:paraId="476533C7" w14:textId="20E1BC45" w:rsidR="005E3E2F" w:rsidRPr="002B75BC" w:rsidRDefault="008911A6" w:rsidP="005E3E2F">
      <w:pPr>
        <w:spacing w:before="100" w:beforeAutospacing="1" w:after="100" w:afterAutospacing="1"/>
        <w:rPr>
          <w:rFonts w:ascii="Segoe UI" w:eastAsia="Times New Roman" w:hAnsi="Segoe UI" w:cs="Segoe UI"/>
          <w:sz w:val="20"/>
          <w:szCs w:val="20"/>
          <w:lang w:val="en-GB" w:eastAsia="en-GB"/>
        </w:rPr>
      </w:pPr>
      <w:bookmarkStart w:id="34" w:name="high-availability-and-disaster-recovery"/>
      <w:r>
        <w:t xml:space="preserve">The proposed solution emphasizes accurate extraction of critical pricing and contract details from varied PDF documents, which directly impacts the effectiveness and reliability of discrepancy detection. The architecture is designed for scalability, enabling NHS SCCL to handle increasing volumes of invoices and contracts without compromising performance. It also prioritizes stringent adherence to NHS SCCL’s compliance requirements and GDPR regulations, ensuring robust security, controlled access, and comprehensive auditability. Finally, usability is prioritized through an intuitive Oracle Apex interface coupled with natural language querying capabilities, facilitating easy </w:t>
      </w:r>
      <w:proofErr w:type="gramStart"/>
      <w:r>
        <w:t>adoption</w:t>
      </w:r>
      <w:proofErr w:type="gramEnd"/>
      <w:r>
        <w:t xml:space="preserve"> and minimizing user training requirements.</w:t>
      </w:r>
    </w:p>
    <w:p w14:paraId="55A3C2DE" w14:textId="77777777" w:rsidR="00F95DEF" w:rsidRDefault="00305C51">
      <w:pPr>
        <w:pStyle w:val="Heading3"/>
      </w:pPr>
      <w:bookmarkStart w:id="35" w:name="_Toc198810077"/>
      <w:r>
        <w:t>High Availability and Disaster Recovery</w:t>
      </w:r>
      <w:bookmarkEnd w:id="35"/>
    </w:p>
    <w:p w14:paraId="2AA6AEC9" w14:textId="77777777" w:rsidR="008911A6" w:rsidRDefault="008911A6" w:rsidP="005E3E2F">
      <w:pPr>
        <w:pStyle w:val="BodyText"/>
      </w:pPr>
    </w:p>
    <w:p w14:paraId="6E520BF5" w14:textId="278B983C" w:rsidR="008911A6" w:rsidRPr="005E3E2F" w:rsidRDefault="008911A6" w:rsidP="005E3E2F">
      <w:pPr>
        <w:pStyle w:val="BodyText"/>
      </w:pPr>
      <w:r>
        <w:t xml:space="preserve">For </w:t>
      </w:r>
      <w:r>
        <w:rPr>
          <w:rStyle w:val="Strong"/>
        </w:rPr>
        <w:t>Disaster Recovery (DR)</w:t>
      </w:r>
      <w:r>
        <w:t xml:space="preserve">, the approach relies primarily on backup and restore mechanisms. There will be no active DR environment deployed during the pilot phase. Instead, data stored in the Oracle Autonomous Database and Oracle Object </w:t>
      </w:r>
      <w:r>
        <w:lastRenderedPageBreak/>
        <w:t>Storage will be regularly backed up. In case of system failure or significant service disruption, data recovery will be achieved by restoring from backups, ensuring data integrity and continuity with manageable recovery times.</w:t>
      </w:r>
    </w:p>
    <w:p w14:paraId="0D6406A3" w14:textId="77777777" w:rsidR="00F95DEF" w:rsidRDefault="00305C51">
      <w:pPr>
        <w:pStyle w:val="Heading3"/>
      </w:pPr>
      <w:bookmarkStart w:id="36" w:name="_Toc198810078"/>
      <w:bookmarkStart w:id="37" w:name="security"/>
      <w:bookmarkEnd w:id="34"/>
      <w:r>
        <w:t>Security</w:t>
      </w:r>
      <w:bookmarkEnd w:id="36"/>
    </w:p>
    <w:p w14:paraId="1A291195" w14:textId="77777777" w:rsidR="006D3944" w:rsidRPr="006D3944" w:rsidRDefault="006D3944" w:rsidP="006D3944">
      <w:pPr>
        <w:spacing w:before="100" w:beforeAutospacing="1" w:after="100" w:afterAutospacing="1"/>
        <w:rPr>
          <w:rFonts w:ascii="Segoe UI" w:eastAsia="Times New Roman" w:hAnsi="Segoe UI" w:cs="Segoe UI"/>
          <w:sz w:val="20"/>
          <w:szCs w:val="20"/>
          <w:lang w:val="en-GB" w:eastAsia="en-GB"/>
        </w:rPr>
      </w:pPr>
      <w:r w:rsidRPr="006D3944">
        <w:rPr>
          <w:rFonts w:ascii="Segoe UI" w:eastAsia="Times New Roman" w:hAnsi="Segoe UI" w:cs="Segoe UI"/>
          <w:sz w:val="20"/>
          <w:szCs w:val="20"/>
          <w:lang w:val="en-GB" w:eastAsia="en-GB"/>
        </w:rPr>
        <w:t xml:space="preserve">To ensure robust security for the automated document validation solution on Oracle Cloud Infrastructure (OCI), sensitive project data will be protected both </w:t>
      </w:r>
      <w:r w:rsidRPr="006D3944">
        <w:rPr>
          <w:rFonts w:ascii="Segoe UI" w:eastAsia="Times New Roman" w:hAnsi="Segoe UI" w:cs="Segoe UI"/>
          <w:b/>
          <w:bCs/>
          <w:sz w:val="20"/>
          <w:szCs w:val="20"/>
          <w:lang w:val="en-GB" w:eastAsia="en-GB"/>
        </w:rPr>
        <w:t>at rest</w:t>
      </w:r>
      <w:r w:rsidRPr="006D3944">
        <w:rPr>
          <w:rFonts w:ascii="Segoe UI" w:eastAsia="Times New Roman" w:hAnsi="Segoe UI" w:cs="Segoe UI"/>
          <w:sz w:val="20"/>
          <w:szCs w:val="20"/>
          <w:lang w:val="en-GB" w:eastAsia="en-GB"/>
        </w:rPr>
        <w:t xml:space="preserve"> and </w:t>
      </w:r>
      <w:r w:rsidRPr="006D3944">
        <w:rPr>
          <w:rFonts w:ascii="Segoe UI" w:eastAsia="Times New Roman" w:hAnsi="Segoe UI" w:cs="Segoe UI"/>
          <w:b/>
          <w:bCs/>
          <w:sz w:val="20"/>
          <w:szCs w:val="20"/>
          <w:lang w:val="en-GB" w:eastAsia="en-GB"/>
        </w:rPr>
        <w:t>in transit</w:t>
      </w:r>
      <w:r w:rsidRPr="006D3944">
        <w:rPr>
          <w:rFonts w:ascii="Segoe UI" w:eastAsia="Times New Roman" w:hAnsi="Segoe UI" w:cs="Segoe UI"/>
          <w:sz w:val="20"/>
          <w:szCs w:val="20"/>
          <w:lang w:val="en-GB" w:eastAsia="en-GB"/>
        </w:rPr>
        <w:t xml:space="preserve"> using OCI Key Management for encryption and secure communication protocols such as </w:t>
      </w:r>
      <w:r w:rsidRPr="006D3944">
        <w:rPr>
          <w:rFonts w:ascii="Segoe UI" w:eastAsia="Times New Roman" w:hAnsi="Segoe UI" w:cs="Segoe UI"/>
          <w:b/>
          <w:bCs/>
          <w:sz w:val="20"/>
          <w:szCs w:val="20"/>
          <w:lang w:val="en-GB" w:eastAsia="en-GB"/>
        </w:rPr>
        <w:t>HTTPS/TLS</w:t>
      </w:r>
      <w:r w:rsidRPr="006D3944">
        <w:rPr>
          <w:rFonts w:ascii="Segoe UI" w:eastAsia="Times New Roman" w:hAnsi="Segoe UI" w:cs="Segoe UI"/>
          <w:sz w:val="20"/>
          <w:szCs w:val="20"/>
          <w:lang w:val="en-GB" w:eastAsia="en-GB"/>
        </w:rPr>
        <w:t xml:space="preserve">. Access to the solution will be governed by </w:t>
      </w:r>
      <w:r w:rsidRPr="006D3944">
        <w:rPr>
          <w:rFonts w:ascii="Segoe UI" w:eastAsia="Times New Roman" w:hAnsi="Segoe UI" w:cs="Segoe UI"/>
          <w:b/>
          <w:bCs/>
          <w:sz w:val="20"/>
          <w:szCs w:val="20"/>
          <w:lang w:val="en-GB" w:eastAsia="en-GB"/>
        </w:rPr>
        <w:t>OCI Identity and Access Management (IAM)</w:t>
      </w:r>
      <w:r w:rsidRPr="006D3944">
        <w:rPr>
          <w:rFonts w:ascii="Segoe UI" w:eastAsia="Times New Roman" w:hAnsi="Segoe UI" w:cs="Segoe UI"/>
          <w:sz w:val="20"/>
          <w:szCs w:val="20"/>
          <w:lang w:val="en-GB" w:eastAsia="en-GB"/>
        </w:rPr>
        <w:t>, which will enforce granular policies, role-based access control (RBAC), and strong authentication mechanisms, including multi-factor authentication (MFA), to ensure only authorized users and services can interact with the system.</w:t>
      </w:r>
    </w:p>
    <w:p w14:paraId="34943FFF" w14:textId="77777777" w:rsidR="006D3944" w:rsidRPr="006D3944" w:rsidRDefault="006D3944" w:rsidP="006D3944">
      <w:pPr>
        <w:spacing w:before="100" w:beforeAutospacing="1" w:after="100" w:afterAutospacing="1"/>
        <w:rPr>
          <w:rFonts w:ascii="Segoe UI" w:eastAsia="Times New Roman" w:hAnsi="Segoe UI" w:cs="Segoe UI"/>
          <w:sz w:val="20"/>
          <w:szCs w:val="20"/>
          <w:lang w:val="en-GB" w:eastAsia="en-GB"/>
        </w:rPr>
      </w:pPr>
      <w:r w:rsidRPr="006D3944">
        <w:rPr>
          <w:rFonts w:ascii="Segoe UI" w:eastAsia="Times New Roman" w:hAnsi="Segoe UI" w:cs="Segoe UI"/>
          <w:sz w:val="20"/>
          <w:szCs w:val="20"/>
          <w:lang w:val="en-GB" w:eastAsia="en-GB"/>
        </w:rPr>
        <w:t xml:space="preserve">The solution components, such as OCI Object Storage and Document Understanding Service, will be deployed within a secure </w:t>
      </w:r>
      <w:r w:rsidRPr="006D3944">
        <w:rPr>
          <w:rFonts w:ascii="Segoe UI" w:eastAsia="Times New Roman" w:hAnsi="Segoe UI" w:cs="Segoe UI"/>
          <w:b/>
          <w:bCs/>
          <w:sz w:val="20"/>
          <w:szCs w:val="20"/>
          <w:lang w:val="en-GB" w:eastAsia="en-GB"/>
        </w:rPr>
        <w:t>OCI Virtual Cloud Network (VCN)</w:t>
      </w:r>
      <w:r w:rsidRPr="006D3944">
        <w:rPr>
          <w:rFonts w:ascii="Segoe UI" w:eastAsia="Times New Roman" w:hAnsi="Segoe UI" w:cs="Segoe UI"/>
          <w:sz w:val="20"/>
          <w:szCs w:val="20"/>
          <w:lang w:val="en-GB" w:eastAsia="en-GB"/>
        </w:rPr>
        <w:t xml:space="preserve"> to provide network isolation and prevent unauthorized access. </w:t>
      </w:r>
      <w:r w:rsidRPr="006D3944">
        <w:rPr>
          <w:rFonts w:ascii="Segoe UI" w:eastAsia="Times New Roman" w:hAnsi="Segoe UI" w:cs="Segoe UI"/>
          <w:b/>
          <w:bCs/>
          <w:sz w:val="20"/>
          <w:szCs w:val="20"/>
          <w:lang w:val="en-GB" w:eastAsia="en-GB"/>
        </w:rPr>
        <w:t>OCI Logging and Monitoring</w:t>
      </w:r>
      <w:r w:rsidRPr="006D3944">
        <w:rPr>
          <w:rFonts w:ascii="Segoe UI" w:eastAsia="Times New Roman" w:hAnsi="Segoe UI" w:cs="Segoe UI"/>
          <w:sz w:val="20"/>
          <w:szCs w:val="20"/>
          <w:lang w:val="en-GB" w:eastAsia="en-GB"/>
        </w:rPr>
        <w:t xml:space="preserve"> services will be utilized to track all system activities, log access patterns, and detect any suspicious </w:t>
      </w:r>
      <w:proofErr w:type="spellStart"/>
      <w:r w:rsidRPr="006D3944">
        <w:rPr>
          <w:rFonts w:ascii="Segoe UI" w:eastAsia="Times New Roman" w:hAnsi="Segoe UI" w:cs="Segoe UI"/>
          <w:sz w:val="20"/>
          <w:szCs w:val="20"/>
          <w:lang w:val="en-GB" w:eastAsia="en-GB"/>
        </w:rPr>
        <w:t>behavior</w:t>
      </w:r>
      <w:proofErr w:type="spellEnd"/>
      <w:r w:rsidRPr="006D3944">
        <w:rPr>
          <w:rFonts w:ascii="Segoe UI" w:eastAsia="Times New Roman" w:hAnsi="Segoe UI" w:cs="Segoe UI"/>
          <w:sz w:val="20"/>
          <w:szCs w:val="20"/>
          <w:lang w:val="en-GB" w:eastAsia="en-GB"/>
        </w:rPr>
        <w:t xml:space="preserve">, ensuring real-time visibility and prompt response to potential security incidents. Exposed APIs, such as those for Aconex integration, will be secured using OCI API Gateway, implementing </w:t>
      </w:r>
      <w:r w:rsidRPr="006D3944">
        <w:rPr>
          <w:rFonts w:ascii="Segoe UI" w:eastAsia="Times New Roman" w:hAnsi="Segoe UI" w:cs="Segoe UI"/>
          <w:b/>
          <w:bCs/>
          <w:sz w:val="20"/>
          <w:szCs w:val="20"/>
          <w:lang w:val="en-GB" w:eastAsia="en-GB"/>
        </w:rPr>
        <w:t>authentication</w:t>
      </w:r>
      <w:r w:rsidRPr="006D3944">
        <w:rPr>
          <w:rFonts w:ascii="Segoe UI" w:eastAsia="Times New Roman" w:hAnsi="Segoe UI" w:cs="Segoe UI"/>
          <w:sz w:val="20"/>
          <w:szCs w:val="20"/>
          <w:lang w:val="en-GB" w:eastAsia="en-GB"/>
        </w:rPr>
        <w:t xml:space="preserve">, </w:t>
      </w:r>
      <w:r w:rsidRPr="006D3944">
        <w:rPr>
          <w:rFonts w:ascii="Segoe UI" w:eastAsia="Times New Roman" w:hAnsi="Segoe UI" w:cs="Segoe UI"/>
          <w:b/>
          <w:bCs/>
          <w:sz w:val="20"/>
          <w:szCs w:val="20"/>
          <w:lang w:val="en-GB" w:eastAsia="en-GB"/>
        </w:rPr>
        <w:t>authorization</w:t>
      </w:r>
      <w:r w:rsidRPr="006D3944">
        <w:rPr>
          <w:rFonts w:ascii="Segoe UI" w:eastAsia="Times New Roman" w:hAnsi="Segoe UI" w:cs="Segoe UI"/>
          <w:sz w:val="20"/>
          <w:szCs w:val="20"/>
          <w:lang w:val="en-GB" w:eastAsia="en-GB"/>
        </w:rPr>
        <w:t xml:space="preserve">, and </w:t>
      </w:r>
      <w:r w:rsidRPr="006D3944">
        <w:rPr>
          <w:rFonts w:ascii="Segoe UI" w:eastAsia="Times New Roman" w:hAnsi="Segoe UI" w:cs="Segoe UI"/>
          <w:b/>
          <w:bCs/>
          <w:sz w:val="20"/>
          <w:szCs w:val="20"/>
          <w:lang w:val="en-GB" w:eastAsia="en-GB"/>
        </w:rPr>
        <w:t>rate-limiting</w:t>
      </w:r>
      <w:r w:rsidRPr="006D3944">
        <w:rPr>
          <w:rFonts w:ascii="Segoe UI" w:eastAsia="Times New Roman" w:hAnsi="Segoe UI" w:cs="Segoe UI"/>
          <w:sz w:val="20"/>
          <w:szCs w:val="20"/>
          <w:lang w:val="en-GB" w:eastAsia="en-GB"/>
        </w:rPr>
        <w:t xml:space="preserve"> to prevent misuse and unauthorized access.</w:t>
      </w:r>
    </w:p>
    <w:p w14:paraId="3667DC53" w14:textId="0A1EE078" w:rsidR="006D3944" w:rsidRPr="006D3944" w:rsidRDefault="006D3944" w:rsidP="006D3944">
      <w:pPr>
        <w:spacing w:before="100" w:beforeAutospacing="1" w:after="100" w:afterAutospacing="1"/>
        <w:rPr>
          <w:rFonts w:ascii="Segoe UI" w:eastAsia="Times New Roman" w:hAnsi="Segoe UI" w:cs="Segoe UI"/>
          <w:sz w:val="20"/>
          <w:szCs w:val="20"/>
          <w:lang w:val="en-GB" w:eastAsia="en-GB"/>
        </w:rPr>
      </w:pPr>
      <w:r w:rsidRPr="006D3944">
        <w:rPr>
          <w:rFonts w:ascii="Segoe UI" w:eastAsia="Times New Roman" w:hAnsi="Segoe UI" w:cs="Segoe UI"/>
          <w:sz w:val="20"/>
          <w:szCs w:val="20"/>
          <w:lang w:val="en-GB" w:eastAsia="en-GB"/>
        </w:rPr>
        <w:t xml:space="preserve">Regular security audits, compliance checks, and alignment with OCI best practices will ensure the solution adheres to relevant data protection standards and regulatory requirements. Encryption of data stored in </w:t>
      </w:r>
      <w:r w:rsidRPr="006D3944">
        <w:rPr>
          <w:rFonts w:ascii="Segoe UI" w:eastAsia="Times New Roman" w:hAnsi="Segoe UI" w:cs="Segoe UI"/>
          <w:b/>
          <w:bCs/>
          <w:sz w:val="20"/>
          <w:szCs w:val="20"/>
          <w:lang w:val="en-GB" w:eastAsia="en-GB"/>
        </w:rPr>
        <w:t>OCI Object Storage</w:t>
      </w:r>
      <w:r w:rsidRPr="006D3944">
        <w:rPr>
          <w:rFonts w:ascii="Segoe UI" w:eastAsia="Times New Roman" w:hAnsi="Segoe UI" w:cs="Segoe UI"/>
          <w:sz w:val="20"/>
          <w:szCs w:val="20"/>
          <w:lang w:val="en-GB" w:eastAsia="en-GB"/>
        </w:rPr>
        <w:t xml:space="preserve"> and controlled access to </w:t>
      </w:r>
      <w:proofErr w:type="spellStart"/>
      <w:r w:rsidRPr="006D3944">
        <w:rPr>
          <w:rFonts w:ascii="Segoe UI" w:eastAsia="Times New Roman" w:hAnsi="Segoe UI" w:cs="Segoe UI"/>
          <w:sz w:val="20"/>
          <w:szCs w:val="20"/>
          <w:lang w:val="en-GB" w:eastAsia="en-GB"/>
        </w:rPr>
        <w:t>labeled</w:t>
      </w:r>
      <w:proofErr w:type="spellEnd"/>
      <w:r w:rsidRPr="006D3944">
        <w:rPr>
          <w:rFonts w:ascii="Segoe UI" w:eastAsia="Times New Roman" w:hAnsi="Segoe UI" w:cs="Segoe UI"/>
          <w:sz w:val="20"/>
          <w:szCs w:val="20"/>
          <w:lang w:val="en-GB" w:eastAsia="en-GB"/>
        </w:rPr>
        <w:t xml:space="preserve"> datasets for model training will further safeguard sensitive project information. These combined security measures ensure a robust, resilient, and compliant solution that protects </w:t>
      </w:r>
      <w:r w:rsidR="00BA6A95">
        <w:rPr>
          <w:rFonts w:ascii="Segoe UI" w:eastAsia="Times New Roman" w:hAnsi="Segoe UI" w:cs="Segoe UI"/>
          <w:sz w:val="20"/>
          <w:szCs w:val="20"/>
          <w:lang w:val="en-GB" w:eastAsia="en-GB"/>
        </w:rPr>
        <w:t>NHS</w:t>
      </w:r>
      <w:r w:rsidRPr="006D3944">
        <w:rPr>
          <w:rFonts w:ascii="Segoe UI" w:eastAsia="Times New Roman" w:hAnsi="Segoe UI" w:cs="Segoe UI"/>
          <w:sz w:val="20"/>
          <w:szCs w:val="20"/>
          <w:lang w:val="en-GB" w:eastAsia="en-GB"/>
        </w:rPr>
        <w:t xml:space="preserve"> Construction UK’s data and supports secure, automated document validation processes.</w:t>
      </w:r>
    </w:p>
    <w:p w14:paraId="58DB90F1" w14:textId="77777777" w:rsidR="00E21342" w:rsidRPr="00E21342" w:rsidRDefault="00E21342" w:rsidP="00E21342">
      <w:pPr>
        <w:pStyle w:val="BodyText"/>
      </w:pPr>
    </w:p>
    <w:p w14:paraId="20497ED0" w14:textId="77777777" w:rsidR="00F95DEF" w:rsidRDefault="00305C51">
      <w:pPr>
        <w:pStyle w:val="Heading3"/>
      </w:pPr>
      <w:bookmarkStart w:id="38" w:name="_Toc198810079"/>
      <w:bookmarkStart w:id="39" w:name="networking"/>
      <w:bookmarkEnd w:id="37"/>
      <w:r>
        <w:t>Networking</w:t>
      </w:r>
      <w:bookmarkEnd w:id="38"/>
    </w:p>
    <w:p w14:paraId="4C117F61" w14:textId="77777777" w:rsidR="006D3944" w:rsidRPr="006D3944" w:rsidRDefault="006D3944" w:rsidP="006D3944">
      <w:pPr>
        <w:spacing w:before="100" w:beforeAutospacing="1" w:after="100" w:afterAutospacing="1"/>
        <w:rPr>
          <w:rFonts w:ascii="Segoe UI" w:eastAsia="Times New Roman" w:hAnsi="Segoe UI" w:cs="Segoe UI"/>
          <w:sz w:val="20"/>
          <w:szCs w:val="20"/>
          <w:lang w:val="en-GB" w:eastAsia="en-GB"/>
        </w:rPr>
      </w:pPr>
      <w:r w:rsidRPr="006D3944">
        <w:rPr>
          <w:rFonts w:ascii="Segoe UI" w:eastAsia="Times New Roman" w:hAnsi="Segoe UI" w:cs="Segoe UI"/>
          <w:sz w:val="20"/>
          <w:szCs w:val="20"/>
          <w:lang w:val="en-GB" w:eastAsia="en-GB"/>
        </w:rPr>
        <w:t xml:space="preserve">To ensure seamless connectivity and efficient data transfer for the automated document validation solution on Oracle Cloud Infrastructure (OCI), a reliable and secure network infrastructure will be established using </w:t>
      </w:r>
      <w:r w:rsidRPr="006D3944">
        <w:rPr>
          <w:rFonts w:ascii="Segoe UI" w:eastAsia="Times New Roman" w:hAnsi="Segoe UI" w:cs="Segoe UI"/>
          <w:b/>
          <w:bCs/>
          <w:sz w:val="20"/>
          <w:szCs w:val="20"/>
          <w:lang w:val="en-GB" w:eastAsia="en-GB"/>
        </w:rPr>
        <w:t>OCI Virtual Cloud Network (VCN)</w:t>
      </w:r>
      <w:r w:rsidRPr="006D3944">
        <w:rPr>
          <w:rFonts w:ascii="Segoe UI" w:eastAsia="Times New Roman" w:hAnsi="Segoe UI" w:cs="Segoe UI"/>
          <w:sz w:val="20"/>
          <w:szCs w:val="20"/>
          <w:lang w:val="en-GB" w:eastAsia="en-GB"/>
        </w:rPr>
        <w:t>. The VCN will create an isolated environment to securely host and connect solution components such as Oracle Integration Cloud (OIC), OCI Object Storage, and OCI Document Understanding Service. Network segmentation will be implemented to isolate critical services and restrict access to only authorized components.</w:t>
      </w:r>
    </w:p>
    <w:p w14:paraId="565094D6" w14:textId="77777777" w:rsidR="006D3944" w:rsidRPr="006D3944" w:rsidRDefault="006D3944" w:rsidP="006D3944">
      <w:pPr>
        <w:spacing w:before="100" w:beforeAutospacing="1" w:after="100" w:afterAutospacing="1"/>
        <w:rPr>
          <w:rFonts w:ascii="Segoe UI" w:eastAsia="Times New Roman" w:hAnsi="Segoe UI" w:cs="Segoe UI"/>
          <w:sz w:val="20"/>
          <w:szCs w:val="20"/>
          <w:lang w:val="en-GB" w:eastAsia="en-GB"/>
        </w:rPr>
      </w:pPr>
      <w:r w:rsidRPr="006D3944">
        <w:rPr>
          <w:rFonts w:ascii="Segoe UI" w:eastAsia="Times New Roman" w:hAnsi="Segoe UI" w:cs="Segoe UI"/>
          <w:sz w:val="20"/>
          <w:szCs w:val="20"/>
          <w:lang w:val="en-GB" w:eastAsia="en-GB"/>
        </w:rPr>
        <w:t xml:space="preserve">An </w:t>
      </w:r>
      <w:r w:rsidRPr="006D3944">
        <w:rPr>
          <w:rFonts w:ascii="Segoe UI" w:eastAsia="Times New Roman" w:hAnsi="Segoe UI" w:cs="Segoe UI"/>
          <w:b/>
          <w:bCs/>
          <w:sz w:val="20"/>
          <w:szCs w:val="20"/>
          <w:lang w:val="en-GB" w:eastAsia="en-GB"/>
        </w:rPr>
        <w:t>OCI Service Gateway</w:t>
      </w:r>
      <w:r w:rsidRPr="006D3944">
        <w:rPr>
          <w:rFonts w:ascii="Segoe UI" w:eastAsia="Times New Roman" w:hAnsi="Segoe UI" w:cs="Segoe UI"/>
          <w:sz w:val="20"/>
          <w:szCs w:val="20"/>
          <w:lang w:val="en-GB" w:eastAsia="en-GB"/>
        </w:rPr>
        <w:t xml:space="preserve"> will facilitate secure communication between the solution components and OCI services, such as Object Storage and Document Understanding Service, without exposing traffic to the public internet. For components requiring private access, </w:t>
      </w:r>
      <w:r w:rsidRPr="006D3944">
        <w:rPr>
          <w:rFonts w:ascii="Segoe UI" w:eastAsia="Times New Roman" w:hAnsi="Segoe UI" w:cs="Segoe UI"/>
          <w:b/>
          <w:bCs/>
          <w:sz w:val="20"/>
          <w:szCs w:val="20"/>
          <w:lang w:val="en-GB" w:eastAsia="en-GB"/>
        </w:rPr>
        <w:t>OCI Private Endpoints</w:t>
      </w:r>
      <w:r w:rsidRPr="006D3944">
        <w:rPr>
          <w:rFonts w:ascii="Segoe UI" w:eastAsia="Times New Roman" w:hAnsi="Segoe UI" w:cs="Segoe UI"/>
          <w:sz w:val="20"/>
          <w:szCs w:val="20"/>
          <w:lang w:val="en-GB" w:eastAsia="en-GB"/>
        </w:rPr>
        <w:t xml:space="preserve"> will be configured to ensure secure, internal communication within the VCN. If external access is required for integration with Aconex, appropriate security controls, including </w:t>
      </w:r>
      <w:r w:rsidRPr="006D3944">
        <w:rPr>
          <w:rFonts w:ascii="Segoe UI" w:eastAsia="Times New Roman" w:hAnsi="Segoe UI" w:cs="Segoe UI"/>
          <w:b/>
          <w:bCs/>
          <w:sz w:val="20"/>
          <w:szCs w:val="20"/>
          <w:lang w:val="en-GB" w:eastAsia="en-GB"/>
        </w:rPr>
        <w:t>firewall rules</w:t>
      </w:r>
      <w:r w:rsidRPr="006D3944">
        <w:rPr>
          <w:rFonts w:ascii="Segoe UI" w:eastAsia="Times New Roman" w:hAnsi="Segoe UI" w:cs="Segoe UI"/>
          <w:sz w:val="20"/>
          <w:szCs w:val="20"/>
          <w:lang w:val="en-GB" w:eastAsia="en-GB"/>
        </w:rPr>
        <w:t xml:space="preserve"> and </w:t>
      </w:r>
      <w:r w:rsidRPr="006D3944">
        <w:rPr>
          <w:rFonts w:ascii="Segoe UI" w:eastAsia="Times New Roman" w:hAnsi="Segoe UI" w:cs="Segoe UI"/>
          <w:b/>
          <w:bCs/>
          <w:sz w:val="20"/>
          <w:szCs w:val="20"/>
          <w:lang w:val="en-GB" w:eastAsia="en-GB"/>
        </w:rPr>
        <w:t>network security groups (NSGs)</w:t>
      </w:r>
      <w:r w:rsidRPr="006D3944">
        <w:rPr>
          <w:rFonts w:ascii="Segoe UI" w:eastAsia="Times New Roman" w:hAnsi="Segoe UI" w:cs="Segoe UI"/>
          <w:sz w:val="20"/>
          <w:szCs w:val="20"/>
          <w:lang w:val="en-GB" w:eastAsia="en-GB"/>
        </w:rPr>
        <w:t>, will be enforced to safeguard data transfer.</w:t>
      </w:r>
    </w:p>
    <w:p w14:paraId="51510AF9" w14:textId="77777777" w:rsidR="006D3944" w:rsidRPr="00C03B1C" w:rsidRDefault="006D3944" w:rsidP="00E21342">
      <w:pPr>
        <w:spacing w:before="100" w:beforeAutospacing="1" w:after="100" w:afterAutospacing="1"/>
        <w:rPr>
          <w:rFonts w:ascii="Segoe UI" w:eastAsia="Times New Roman" w:hAnsi="Segoe UI" w:cs="Segoe UI"/>
          <w:sz w:val="20"/>
          <w:szCs w:val="20"/>
          <w:lang w:val="en-GB" w:eastAsia="en-GB"/>
        </w:rPr>
      </w:pPr>
    </w:p>
    <w:p w14:paraId="43B49D70" w14:textId="77777777" w:rsidR="00E21342" w:rsidRDefault="00E21342" w:rsidP="00E21342">
      <w:pPr>
        <w:pStyle w:val="BodyText"/>
      </w:pPr>
    </w:p>
    <w:p w14:paraId="53DAC00B" w14:textId="77777777" w:rsidR="008911A6" w:rsidRDefault="008911A6" w:rsidP="00E21342">
      <w:pPr>
        <w:pStyle w:val="BodyText"/>
      </w:pPr>
    </w:p>
    <w:p w14:paraId="676D0C91" w14:textId="77777777" w:rsidR="008911A6" w:rsidRDefault="008911A6" w:rsidP="00E21342">
      <w:pPr>
        <w:pStyle w:val="BodyText"/>
      </w:pPr>
    </w:p>
    <w:p w14:paraId="33D4703F" w14:textId="77777777" w:rsidR="008911A6" w:rsidRDefault="008911A6" w:rsidP="00E21342">
      <w:pPr>
        <w:pStyle w:val="BodyText"/>
      </w:pPr>
    </w:p>
    <w:p w14:paraId="2A709C76" w14:textId="77777777" w:rsidR="008911A6" w:rsidRPr="00E21342" w:rsidRDefault="008911A6" w:rsidP="00E21342">
      <w:pPr>
        <w:pStyle w:val="BodyText"/>
      </w:pPr>
    </w:p>
    <w:p w14:paraId="0EE92C68" w14:textId="77777777" w:rsidR="00F95DEF" w:rsidRDefault="00305C51" w:rsidP="009E1BDD">
      <w:pPr>
        <w:pStyle w:val="Heading1"/>
      </w:pPr>
      <w:bookmarkStart w:id="40" w:name="_Toc198810080"/>
      <w:bookmarkStart w:id="41" w:name="sizing-and-bill-of-materials"/>
      <w:bookmarkEnd w:id="33"/>
      <w:bookmarkEnd w:id="39"/>
      <w:r>
        <w:t>Sizing and Bill of Materials</w:t>
      </w:r>
      <w:bookmarkEnd w:id="40"/>
    </w:p>
    <w:p w14:paraId="2E8DF82D" w14:textId="77777777" w:rsidR="00601ABE" w:rsidRDefault="00601ABE" w:rsidP="00601ABE">
      <w:pPr>
        <w:pStyle w:val="BodyText"/>
      </w:pPr>
    </w:p>
    <w:p w14:paraId="51A991EA" w14:textId="66BAF4B3" w:rsidR="00601ABE" w:rsidRPr="00601ABE" w:rsidRDefault="00601ABE" w:rsidP="00601ABE">
      <w:pPr>
        <w:pStyle w:val="BodyText"/>
      </w:pPr>
      <w:r>
        <w:t>Refer to Excel sheet for detailed BoM and Assumptions</w:t>
      </w:r>
    </w:p>
    <w:p w14:paraId="3D42FF1C" w14:textId="4DD4BE95" w:rsidR="00601ABE" w:rsidRDefault="00601ABE" w:rsidP="00601ABE">
      <w:pPr>
        <w:pStyle w:val="BodyText"/>
        <w:rPr>
          <w:noProof/>
        </w:rPr>
      </w:pPr>
    </w:p>
    <w:p w14:paraId="77AF732A" w14:textId="093273C7" w:rsidR="0073538E" w:rsidRDefault="00CC05F8" w:rsidP="00601ABE">
      <w:pPr>
        <w:pStyle w:val="BodyText"/>
        <w:rPr>
          <w:noProof/>
        </w:rPr>
      </w:pPr>
      <w:r w:rsidRPr="00CC05F8">
        <w:rPr>
          <w:noProof/>
        </w:rPr>
        <w:drawing>
          <wp:inline distT="0" distB="0" distL="0" distR="0" wp14:anchorId="6F906139" wp14:editId="36F25428">
            <wp:extent cx="6481445" cy="25711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1445" cy="2571115"/>
                    </a:xfrm>
                    <a:prstGeom prst="rect">
                      <a:avLst/>
                    </a:prstGeom>
                  </pic:spPr>
                </pic:pic>
              </a:graphicData>
            </a:graphic>
          </wp:inline>
        </w:drawing>
      </w:r>
    </w:p>
    <w:p w14:paraId="622D5DD0" w14:textId="77777777" w:rsidR="0073538E" w:rsidRPr="00601ABE" w:rsidRDefault="0073538E" w:rsidP="00601ABE">
      <w:pPr>
        <w:pStyle w:val="BodyText"/>
      </w:pPr>
    </w:p>
    <w:p w14:paraId="3C557CAA" w14:textId="77777777" w:rsidR="00F95DEF" w:rsidRDefault="00305C51" w:rsidP="00F9454F">
      <w:pPr>
        <w:pStyle w:val="Heading1"/>
      </w:pPr>
      <w:bookmarkStart w:id="42" w:name="_Toc198810081"/>
      <w:bookmarkStart w:id="43" w:name="Xcea4526ee184e4e5d11d70b54008923acafe5e2"/>
      <w:bookmarkEnd w:id="15"/>
      <w:bookmarkEnd w:id="41"/>
      <w:r>
        <w:t>Project Implementation (Only for Oracle Implementations!)</w:t>
      </w:r>
      <w:bookmarkEnd w:id="42"/>
    </w:p>
    <w:p w14:paraId="369C5854" w14:textId="77777777" w:rsidR="00F95DEF" w:rsidRDefault="00305C51">
      <w:pPr>
        <w:pStyle w:val="Heading2"/>
      </w:pPr>
      <w:bookmarkStart w:id="44" w:name="_Toc148342798"/>
      <w:bookmarkStart w:id="45" w:name="_Toc198810082"/>
      <w:bookmarkStart w:id="46" w:name="solution-scope"/>
      <w:r>
        <w:t>Solution Scope</w:t>
      </w:r>
      <w:bookmarkEnd w:id="44"/>
      <w:bookmarkEnd w:id="45"/>
    </w:p>
    <w:p w14:paraId="26F56ECD" w14:textId="77777777" w:rsidR="00F95DEF" w:rsidRDefault="00305C51">
      <w:pPr>
        <w:pStyle w:val="Heading3"/>
      </w:pPr>
      <w:bookmarkStart w:id="47" w:name="_Toc148342799"/>
      <w:bookmarkStart w:id="48" w:name="_Toc198810083"/>
      <w:bookmarkStart w:id="49" w:name="disclaimer"/>
      <w:r>
        <w:t>Disclaimer</w:t>
      </w:r>
      <w:bookmarkEnd w:id="47"/>
      <w:bookmarkEnd w:id="48"/>
    </w:p>
    <w:p w14:paraId="269377BA" w14:textId="175B1477" w:rsidR="00F95DEF" w:rsidRDefault="00305C51">
      <w:pPr>
        <w:pStyle w:val="BodyText"/>
      </w:pPr>
      <w:r>
        <w:t xml:space="preserve">As part of the Oracle </w:t>
      </w:r>
      <w:r w:rsidR="0026298D">
        <w:t>Lift Services</w:t>
      </w:r>
      <w:r>
        <w:t xml:space="preserve"> Project, any scope needs to be agreed upon by both the customer and Oracle. A scope can change but must be confirmed again by both parties. Oracle can reject scope changes for any reason and may only design and implement a previously agreed scope. A change of scope can change any previously agreed milestone and needs to be technically feasible.</w:t>
      </w:r>
    </w:p>
    <w:p w14:paraId="0264DF35" w14:textId="254D573B" w:rsidR="00F95DEF" w:rsidRDefault="00305C51">
      <w:pPr>
        <w:pStyle w:val="BodyText"/>
      </w:pPr>
      <w:r>
        <w:t xml:space="preserve">All items not explicitly stated to be within the scope of the </w:t>
      </w:r>
      <w:r w:rsidR="009849B5">
        <w:t>Oracle Lift Services</w:t>
      </w:r>
      <w:r w:rsidR="00595544">
        <w:t xml:space="preserve"> </w:t>
      </w:r>
      <w:r>
        <w:t>project will be considered out of scope. Oracle recommends the use of professional services to implement extensions or customizations beyond the original scope, as well as to operate the solution, with an Oracle-certified partner.</w:t>
      </w:r>
    </w:p>
    <w:p w14:paraId="72D3B66A" w14:textId="77777777" w:rsidR="00F95DEF" w:rsidRPr="00B812CB" w:rsidRDefault="00305C51">
      <w:pPr>
        <w:pStyle w:val="Heading3"/>
      </w:pPr>
      <w:bookmarkStart w:id="50" w:name="_Toc148342800"/>
      <w:bookmarkStart w:id="51" w:name="_Toc198810084"/>
      <w:bookmarkStart w:id="52" w:name="overview-1"/>
      <w:bookmarkEnd w:id="49"/>
      <w:r w:rsidRPr="00B812CB">
        <w:t>Overview</w:t>
      </w:r>
      <w:bookmarkEnd w:id="50"/>
      <w:bookmarkEnd w:id="51"/>
    </w:p>
    <w:p w14:paraId="675D9079" w14:textId="680CCB99" w:rsidR="00B812CB" w:rsidRDefault="00595544" w:rsidP="00B812CB">
      <w:pPr>
        <w:pStyle w:val="Compact"/>
        <w:numPr>
          <w:ilvl w:val="0"/>
          <w:numId w:val="33"/>
        </w:numPr>
      </w:pPr>
      <w:bookmarkStart w:id="53" w:name="_Toc148342801"/>
      <w:bookmarkStart w:id="54" w:name="business-value"/>
      <w:bookmarkEnd w:id="52"/>
      <w:r>
        <w:t xml:space="preserve">Processing contracting document and compare invoice and PO </w:t>
      </w:r>
      <w:proofErr w:type="gramStart"/>
      <w:r>
        <w:t>price(</w:t>
      </w:r>
      <w:proofErr w:type="gramEnd"/>
      <w:r>
        <w:t>NPC value) against the contract</w:t>
      </w:r>
    </w:p>
    <w:p w14:paraId="3856754E" w14:textId="77777777" w:rsidR="00F95DEF" w:rsidRDefault="00305C51">
      <w:pPr>
        <w:pStyle w:val="Heading3"/>
      </w:pPr>
      <w:bookmarkStart w:id="55" w:name="_Toc198810085"/>
      <w:r>
        <w:t>Business Value</w:t>
      </w:r>
      <w:bookmarkEnd w:id="53"/>
      <w:bookmarkEnd w:id="55"/>
    </w:p>
    <w:p w14:paraId="43C519DC" w14:textId="4DB3D4C3" w:rsidR="00F95DEF" w:rsidRDefault="00305C51">
      <w:pPr>
        <w:pStyle w:val="BodyText"/>
      </w:pPr>
      <w:r>
        <w:lastRenderedPageBreak/>
        <w:t xml:space="preserve">The Oracle </w:t>
      </w:r>
      <w:r w:rsidR="00DB3735">
        <w:t>Lift Services</w:t>
      </w:r>
      <w:r>
        <w:t xml:space="preserve"> service brings several benefits to this project. All the activities mentioned within the scope will ensure the deployment of workload as per Oracle's best practices. As a tried and tested methodology by many customers, Oracle </w:t>
      </w:r>
      <w:r w:rsidR="00DB3735">
        <w:t>Lift services</w:t>
      </w:r>
      <w:r>
        <w:t xml:space="preserve"> brings the speed of deployment resulting in successful projects without any setbacks. Oracle </w:t>
      </w:r>
      <w:r w:rsidR="00DB3735">
        <w:t xml:space="preserve">Lift </w:t>
      </w:r>
      <w:r>
        <w:t>services will bring value to the overall project provisioning OCI environments for the application workload.</w:t>
      </w:r>
    </w:p>
    <w:p w14:paraId="7B7DD5C0" w14:textId="70CA66A1" w:rsidR="00F95DEF" w:rsidRDefault="00305C51">
      <w:pPr>
        <w:pStyle w:val="BodyText"/>
      </w:pPr>
      <w:r>
        <w:t xml:space="preserve">Oracle Cloud </w:t>
      </w:r>
      <w:proofErr w:type="gramStart"/>
      <w:r w:rsidR="00DB3735">
        <w:t xml:space="preserve">Lift </w:t>
      </w:r>
      <w:r>
        <w:t xml:space="preserve"> services</w:t>
      </w:r>
      <w:proofErr w:type="gramEnd"/>
      <w:r>
        <w:t xml:space="preserve"> provide guidance from cloud engineers and project managers on planning, project management, architecting, deploying, and managing cloud migrations.</w:t>
      </w:r>
    </w:p>
    <w:p w14:paraId="257E15DF" w14:textId="77777777" w:rsidR="00F95DEF" w:rsidRDefault="00305C51">
      <w:pPr>
        <w:pStyle w:val="Heading3"/>
      </w:pPr>
      <w:bookmarkStart w:id="56" w:name="_Toc148342802"/>
      <w:bookmarkStart w:id="57" w:name="_Toc198810086"/>
      <w:bookmarkStart w:id="58" w:name="success-criteria"/>
      <w:bookmarkEnd w:id="54"/>
      <w:r>
        <w:t>Success Criteria</w:t>
      </w:r>
      <w:bookmarkEnd w:id="56"/>
      <w:bookmarkEnd w:id="57"/>
    </w:p>
    <w:p w14:paraId="529087B7" w14:textId="48A037F1" w:rsidR="00F95DEF" w:rsidRDefault="00305C51">
      <w:pPr>
        <w:pStyle w:val="BodyText"/>
      </w:pPr>
      <w:r>
        <w:t>The below-listed success criteria are for the</w:t>
      </w:r>
      <w:r w:rsidR="00DB3735">
        <w:t xml:space="preserve"> Oracle Lift services</w:t>
      </w:r>
      <w:r>
        <w:t xml:space="preserve"> implementation only. Partner activities and success criteria are not listed in this documentation.</w:t>
      </w:r>
    </w:p>
    <w:p w14:paraId="6CCB90CD" w14:textId="628D314E" w:rsidR="00595544" w:rsidRDefault="00595544" w:rsidP="00595544">
      <w:pPr>
        <w:pStyle w:val="Compact"/>
        <w:numPr>
          <w:ilvl w:val="0"/>
          <w:numId w:val="33"/>
        </w:numPr>
      </w:pPr>
      <w:r w:rsidRPr="003911A2">
        <w:t xml:space="preserve">Automatic extraction of key </w:t>
      </w:r>
      <w:r>
        <w:t>from the contract PDF as in included activities for supplier Johnson and Johnson</w:t>
      </w:r>
    </w:p>
    <w:p w14:paraId="587EE71B" w14:textId="77CA2F79" w:rsidR="00595544" w:rsidRDefault="00595544" w:rsidP="00595544">
      <w:pPr>
        <w:pStyle w:val="Compact"/>
        <w:numPr>
          <w:ilvl w:val="0"/>
          <w:numId w:val="33"/>
        </w:numPr>
      </w:pPr>
      <w:r>
        <w:t xml:space="preserve">Enables user to view the price </w:t>
      </w:r>
      <w:r w:rsidRPr="003C74D9">
        <w:t xml:space="preserve">discrepancy </w:t>
      </w:r>
      <w:r>
        <w:t xml:space="preserve">between contract and Invoice/PO through Apex </w:t>
      </w:r>
      <w:r w:rsidR="009E1BDD">
        <w:t>Page</w:t>
      </w:r>
      <w:r w:rsidR="006E3E91">
        <w:t xml:space="preserve"> with citation</w:t>
      </w:r>
    </w:p>
    <w:p w14:paraId="1774E089" w14:textId="77777777" w:rsidR="00595544" w:rsidRDefault="00595544" w:rsidP="00595544">
      <w:pPr>
        <w:pStyle w:val="Compact"/>
        <w:numPr>
          <w:ilvl w:val="0"/>
          <w:numId w:val="33"/>
        </w:numPr>
      </w:pPr>
      <w:r>
        <w:t>Finished handover with documentation</w:t>
      </w:r>
    </w:p>
    <w:p w14:paraId="79D6A68E" w14:textId="77777777" w:rsidR="00595544" w:rsidRDefault="00595544" w:rsidP="00595544">
      <w:pPr>
        <w:pStyle w:val="Compact"/>
        <w:numPr>
          <w:ilvl w:val="0"/>
          <w:numId w:val="33"/>
        </w:numPr>
      </w:pPr>
      <w:r>
        <w:t>Complete the Implementation Security Checklist</w:t>
      </w:r>
    </w:p>
    <w:p w14:paraId="198002F4" w14:textId="0EDEE8F7" w:rsidR="00A22F1B" w:rsidRDefault="00A22F1B" w:rsidP="00595544">
      <w:pPr>
        <w:pStyle w:val="Compact"/>
        <w:numPr>
          <w:ilvl w:val="0"/>
          <w:numId w:val="33"/>
        </w:numPr>
      </w:pPr>
      <w:r>
        <w:t>&lt;Fusion data price discrepancy check and dashboard&gt;</w:t>
      </w:r>
    </w:p>
    <w:p w14:paraId="0BC68F77" w14:textId="0E81CAB7" w:rsidR="001D6BED" w:rsidRPr="001D6BED" w:rsidRDefault="001D6BED" w:rsidP="00A85132">
      <w:pPr>
        <w:pStyle w:val="Compact"/>
        <w:ind w:left="240"/>
        <w:rPr>
          <w:color w:val="FF0000"/>
        </w:rPr>
      </w:pPr>
    </w:p>
    <w:p w14:paraId="597AC1D6" w14:textId="77777777" w:rsidR="00F95DEF" w:rsidRDefault="00305C51">
      <w:pPr>
        <w:pStyle w:val="Heading2"/>
      </w:pPr>
      <w:bookmarkStart w:id="59" w:name="_Toc148342803"/>
      <w:bookmarkStart w:id="60" w:name="_Toc198810087"/>
      <w:bookmarkStart w:id="61" w:name="workplan"/>
      <w:bookmarkEnd w:id="46"/>
      <w:bookmarkEnd w:id="58"/>
      <w:r>
        <w:t>Workplan</w:t>
      </w:r>
      <w:bookmarkEnd w:id="59"/>
      <w:bookmarkEnd w:id="60"/>
    </w:p>
    <w:p w14:paraId="556B08E1" w14:textId="77777777" w:rsidR="00F95DEF" w:rsidRDefault="00305C51">
      <w:pPr>
        <w:pStyle w:val="Heading3"/>
      </w:pPr>
      <w:bookmarkStart w:id="62" w:name="_Toc148342804"/>
      <w:bookmarkStart w:id="63" w:name="_Toc198810088"/>
      <w:bookmarkStart w:id="64" w:name="deliverables"/>
      <w:r>
        <w:t>Deliverables</w:t>
      </w:r>
      <w:bookmarkEnd w:id="62"/>
      <w:bookmarkEnd w:id="63"/>
    </w:p>
    <w:p w14:paraId="79ED4F04" w14:textId="494FA9EF" w:rsidR="00AF203E" w:rsidRDefault="00AF203E" w:rsidP="009E4D3A">
      <w:pPr>
        <w:pStyle w:val="Compact"/>
        <w:numPr>
          <w:ilvl w:val="0"/>
          <w:numId w:val="35"/>
        </w:numPr>
      </w:pPr>
      <w:r>
        <w:t>Solution Definition Document</w:t>
      </w:r>
    </w:p>
    <w:p w14:paraId="2E196FB3" w14:textId="5BD93425" w:rsidR="00AF203E" w:rsidRPr="00AF203E" w:rsidRDefault="00AF203E" w:rsidP="009E4D3A">
      <w:pPr>
        <w:pStyle w:val="Compact"/>
        <w:numPr>
          <w:ilvl w:val="0"/>
          <w:numId w:val="35"/>
        </w:numPr>
      </w:pPr>
      <w:r>
        <w:t>Lift Design Document</w:t>
      </w:r>
    </w:p>
    <w:p w14:paraId="3BF90F52" w14:textId="77777777" w:rsidR="00F95DEF" w:rsidRDefault="00305C51">
      <w:pPr>
        <w:pStyle w:val="Heading3"/>
      </w:pPr>
      <w:bookmarkStart w:id="65" w:name="_Toc148342805"/>
      <w:bookmarkStart w:id="66" w:name="_Toc198810089"/>
      <w:bookmarkStart w:id="67" w:name="included-activities"/>
      <w:bookmarkEnd w:id="64"/>
      <w:r>
        <w:t>Included Activities</w:t>
      </w:r>
      <w:bookmarkEnd w:id="65"/>
      <w:bookmarkEnd w:id="66"/>
    </w:p>
    <w:p w14:paraId="17FBEF6B" w14:textId="75E351D5" w:rsidR="00F95DEF" w:rsidRDefault="00305C51">
      <w:pPr>
        <w:pStyle w:val="BodyText"/>
      </w:pPr>
      <w:r>
        <w:t>The implementation scope of work includes the following activities:</w:t>
      </w:r>
    </w:p>
    <w:p w14:paraId="371C9052" w14:textId="77777777" w:rsidR="00F95DEF" w:rsidRDefault="00305C51">
      <w:pPr>
        <w:pStyle w:val="BodyText"/>
      </w:pPr>
      <w:r>
        <w:rPr>
          <w:b/>
          <w:bCs/>
        </w:rPr>
        <w:t>OCI Foundation &amp; Network</w:t>
      </w:r>
    </w:p>
    <w:p w14:paraId="5DD97952" w14:textId="1ABE28F2" w:rsidR="00F95DEF" w:rsidRDefault="00305C51" w:rsidP="009E4D3A">
      <w:pPr>
        <w:pStyle w:val="Compact"/>
        <w:numPr>
          <w:ilvl w:val="0"/>
          <w:numId w:val="35"/>
        </w:numPr>
      </w:pPr>
      <w:r>
        <w:t>OCI Foundation Setup - 1 Region (</w:t>
      </w:r>
      <w:r w:rsidR="000B7C6E">
        <w:t>London</w:t>
      </w:r>
      <w:r>
        <w:t>)</w:t>
      </w:r>
    </w:p>
    <w:p w14:paraId="7B102F54" w14:textId="77777777" w:rsidR="00F95DEF" w:rsidRDefault="00305C51" w:rsidP="009E4D3A">
      <w:pPr>
        <w:pStyle w:val="Compact"/>
        <w:numPr>
          <w:ilvl w:val="0"/>
          <w:numId w:val="35"/>
        </w:numPr>
      </w:pPr>
      <w:r>
        <w:t>OCI Networking configuration</w:t>
      </w:r>
    </w:p>
    <w:p w14:paraId="184D408F" w14:textId="77777777" w:rsidR="00D4634F" w:rsidRDefault="00D4634F" w:rsidP="009E4D3A">
      <w:pPr>
        <w:pStyle w:val="Compact"/>
        <w:numPr>
          <w:ilvl w:val="1"/>
          <w:numId w:val="35"/>
        </w:numPr>
      </w:pPr>
      <w:r>
        <w:t xml:space="preserve">Creation of VCN </w:t>
      </w:r>
    </w:p>
    <w:p w14:paraId="66B2786D" w14:textId="77777777" w:rsidR="00D4634F" w:rsidRDefault="00D4634F" w:rsidP="009E4D3A">
      <w:pPr>
        <w:pStyle w:val="Compact"/>
        <w:numPr>
          <w:ilvl w:val="1"/>
          <w:numId w:val="35"/>
        </w:numPr>
      </w:pPr>
      <w:r>
        <w:t>Deployment of standard Security lists and NSG in VCN</w:t>
      </w:r>
    </w:p>
    <w:p w14:paraId="67C2DC90" w14:textId="77777777" w:rsidR="00D4634F" w:rsidRDefault="00D4634F" w:rsidP="009E4D3A">
      <w:pPr>
        <w:pStyle w:val="Compact"/>
        <w:numPr>
          <w:ilvl w:val="1"/>
          <w:numId w:val="35"/>
        </w:numPr>
      </w:pPr>
      <w:r>
        <w:t>Deployment of Route Tables in VCNs</w:t>
      </w:r>
    </w:p>
    <w:p w14:paraId="19DE769C" w14:textId="1AA25A86" w:rsidR="00D4634F" w:rsidRDefault="00D4634F" w:rsidP="009E4D3A">
      <w:pPr>
        <w:pStyle w:val="Compact"/>
        <w:numPr>
          <w:ilvl w:val="0"/>
          <w:numId w:val="35"/>
        </w:numPr>
      </w:pPr>
      <w:r>
        <w:t xml:space="preserve">Provision </w:t>
      </w:r>
      <w:r w:rsidR="003E44AB">
        <w:t xml:space="preserve">1 OEL </w:t>
      </w:r>
      <w:r>
        <w:t>VM</w:t>
      </w:r>
      <w:r w:rsidR="003E44AB">
        <w:t xml:space="preserve"> to deploy LLM application</w:t>
      </w:r>
    </w:p>
    <w:p w14:paraId="399480E4" w14:textId="77777777" w:rsidR="00D4634F" w:rsidRDefault="00D4634F" w:rsidP="009E4D3A">
      <w:pPr>
        <w:pStyle w:val="Compact"/>
        <w:numPr>
          <w:ilvl w:val="0"/>
          <w:numId w:val="35"/>
        </w:numPr>
      </w:pPr>
      <w:r>
        <w:t>Configure bastion service to allow admin users to connect to the tenancy through the internet access</w:t>
      </w:r>
    </w:p>
    <w:p w14:paraId="47F6B672" w14:textId="77777777" w:rsidR="00F95DEF" w:rsidRDefault="00305C51">
      <w:pPr>
        <w:pStyle w:val="FirstParagraph"/>
      </w:pPr>
      <w:r>
        <w:rPr>
          <w:b/>
          <w:bCs/>
        </w:rPr>
        <w:t>Security</w:t>
      </w:r>
    </w:p>
    <w:p w14:paraId="5EC20E27" w14:textId="77777777" w:rsidR="00F95DEF" w:rsidRDefault="00305C51" w:rsidP="009E4D3A">
      <w:pPr>
        <w:pStyle w:val="Compact"/>
        <w:numPr>
          <w:ilvl w:val="0"/>
          <w:numId w:val="36"/>
        </w:numPr>
      </w:pPr>
      <w:r>
        <w:t>Enable Cloud Guard</w:t>
      </w:r>
    </w:p>
    <w:p w14:paraId="55A5C6BB" w14:textId="77777777" w:rsidR="00F95DEF" w:rsidRDefault="00305C51" w:rsidP="009E4D3A">
      <w:pPr>
        <w:pStyle w:val="Compact"/>
        <w:numPr>
          <w:ilvl w:val="0"/>
          <w:numId w:val="36"/>
        </w:numPr>
      </w:pPr>
      <w:r>
        <w:t>Enable Datasafe and Register the Databases in scope</w:t>
      </w:r>
    </w:p>
    <w:p w14:paraId="6E7D4E5C" w14:textId="77777777" w:rsidR="007305A6" w:rsidRDefault="007305A6" w:rsidP="007305A6">
      <w:pPr>
        <w:pStyle w:val="Compact"/>
        <w:ind w:left="240"/>
      </w:pPr>
    </w:p>
    <w:p w14:paraId="40406031" w14:textId="7D9C412D" w:rsidR="00F95DEF" w:rsidRDefault="00305C51" w:rsidP="007305A6">
      <w:pPr>
        <w:pStyle w:val="Compact"/>
        <w:ind w:left="240"/>
      </w:pPr>
      <w:r w:rsidRPr="007305A6">
        <w:rPr>
          <w:b/>
          <w:bCs/>
        </w:rPr>
        <w:t>Database</w:t>
      </w:r>
    </w:p>
    <w:p w14:paraId="0B492573" w14:textId="1E1B6BD9" w:rsidR="00F95DEF" w:rsidRDefault="00032C02" w:rsidP="009E4D3A">
      <w:pPr>
        <w:pStyle w:val="Compact"/>
        <w:numPr>
          <w:ilvl w:val="0"/>
          <w:numId w:val="37"/>
        </w:numPr>
      </w:pPr>
      <w:r>
        <w:t xml:space="preserve">Provision Oracle Autonomous </w:t>
      </w:r>
      <w:r w:rsidR="007305A6">
        <w:t>Transaction Processing (ATP)</w:t>
      </w:r>
    </w:p>
    <w:p w14:paraId="49076C42" w14:textId="77777777" w:rsidR="00E52B79" w:rsidRDefault="00E52B79" w:rsidP="00E52B79">
      <w:pPr>
        <w:pStyle w:val="Compact"/>
      </w:pPr>
    </w:p>
    <w:p w14:paraId="6517AC88" w14:textId="16C5771A" w:rsidR="00E52B79" w:rsidRDefault="00E52B79" w:rsidP="00E52B79">
      <w:pPr>
        <w:pStyle w:val="FirstParagraph"/>
        <w:rPr>
          <w:b/>
          <w:bCs/>
        </w:rPr>
      </w:pPr>
      <w:r>
        <w:rPr>
          <w:b/>
          <w:bCs/>
        </w:rPr>
        <w:t>Gen AI</w:t>
      </w:r>
      <w:r w:rsidR="00D4634F">
        <w:rPr>
          <w:b/>
          <w:bCs/>
        </w:rPr>
        <w:t xml:space="preserve"> </w:t>
      </w:r>
      <w:r w:rsidR="00DB01CE">
        <w:rPr>
          <w:b/>
          <w:bCs/>
        </w:rPr>
        <w:t>– LLM Application</w:t>
      </w:r>
    </w:p>
    <w:p w14:paraId="36B6E376" w14:textId="77777777" w:rsidR="00BE7F73" w:rsidRDefault="00BE7F73" w:rsidP="00BE7F73">
      <w:pPr>
        <w:pStyle w:val="Compact"/>
        <w:numPr>
          <w:ilvl w:val="0"/>
          <w:numId w:val="33"/>
        </w:numPr>
      </w:pPr>
      <w:r>
        <w:t>Structured data extraction using Pydantic Model</w:t>
      </w:r>
    </w:p>
    <w:p w14:paraId="2140E3C3" w14:textId="77777777" w:rsidR="00BE7F73" w:rsidRDefault="00BE7F73" w:rsidP="00BE7F73">
      <w:pPr>
        <w:pStyle w:val="Compact"/>
        <w:numPr>
          <w:ilvl w:val="1"/>
          <w:numId w:val="33"/>
        </w:numPr>
      </w:pPr>
      <w:r>
        <w:t>Install required python and Langchain libraries</w:t>
      </w:r>
    </w:p>
    <w:p w14:paraId="516E7BAB" w14:textId="77777777" w:rsidR="00BE7F73" w:rsidRDefault="00BE7F73" w:rsidP="00BE7F73">
      <w:pPr>
        <w:pStyle w:val="Compact"/>
        <w:numPr>
          <w:ilvl w:val="1"/>
          <w:numId w:val="33"/>
        </w:numPr>
      </w:pPr>
      <w:r>
        <w:lastRenderedPageBreak/>
        <w:t xml:space="preserve">Create a </w:t>
      </w:r>
      <w:r w:rsidRPr="002F5774">
        <w:t>Pydantic model</w:t>
      </w:r>
      <w:r>
        <w:t xml:space="preserve"> that outlines the expected structure of the output (</w:t>
      </w:r>
      <w:r w:rsidRPr="00BE6C9A">
        <w:t>Supplier name, NPC number, price, customer name, agreement number</w:t>
      </w:r>
      <w:r>
        <w:t xml:space="preserve">) and use </w:t>
      </w:r>
      <w:proofErr w:type="spellStart"/>
      <w:r w:rsidRPr="003C74D9">
        <w:t>PDFTabular</w:t>
      </w:r>
      <w:proofErr w:type="spellEnd"/>
      <w:r w:rsidRPr="003C74D9">
        <w:t xml:space="preserve"> and </w:t>
      </w:r>
      <w:proofErr w:type="spellStart"/>
      <w:r w:rsidRPr="003C74D9">
        <w:t>PDFmu</w:t>
      </w:r>
      <w:proofErr w:type="spellEnd"/>
      <w:r>
        <w:t xml:space="preserve"> to extract tabular data</w:t>
      </w:r>
    </w:p>
    <w:p w14:paraId="168B2212" w14:textId="77777777" w:rsidR="00BE7F73" w:rsidRPr="002F5774" w:rsidRDefault="00BE7F73" w:rsidP="00BE7F73">
      <w:pPr>
        <w:pStyle w:val="Compact"/>
        <w:numPr>
          <w:ilvl w:val="1"/>
          <w:numId w:val="33"/>
        </w:numPr>
      </w:pPr>
      <w:r w:rsidRPr="002F5774">
        <w:t>Initialize the Pydantic output parser with the defined model.</w:t>
      </w:r>
    </w:p>
    <w:p w14:paraId="02914616" w14:textId="77777777" w:rsidR="00BE7F73" w:rsidRPr="002F5774" w:rsidRDefault="00BE7F73" w:rsidP="00BE7F73">
      <w:pPr>
        <w:pStyle w:val="Compact"/>
        <w:numPr>
          <w:ilvl w:val="1"/>
          <w:numId w:val="33"/>
        </w:numPr>
      </w:pPr>
      <w:r w:rsidRPr="002F5774">
        <w:t>Prompt template to query the LLM and parse its output using the initialized parser.</w:t>
      </w:r>
    </w:p>
    <w:p w14:paraId="1A3A65D4" w14:textId="7C2F89CA" w:rsidR="00BE7F73" w:rsidRDefault="00BE7F73" w:rsidP="00BE7F73">
      <w:pPr>
        <w:pStyle w:val="Compact"/>
        <w:numPr>
          <w:ilvl w:val="1"/>
          <w:numId w:val="33"/>
        </w:numPr>
      </w:pPr>
      <w:r>
        <w:t xml:space="preserve">Return structured response that conforms to the specified Pydantic model </w:t>
      </w:r>
    </w:p>
    <w:p w14:paraId="4D613375" w14:textId="2175ABAD" w:rsidR="00BE7F73" w:rsidRDefault="00BE7F73" w:rsidP="00BE7F73">
      <w:pPr>
        <w:pStyle w:val="Compact"/>
        <w:numPr>
          <w:ilvl w:val="1"/>
          <w:numId w:val="33"/>
        </w:numPr>
      </w:pPr>
      <w:r>
        <w:t xml:space="preserve">Expose the python application through API or OCI Functions </w:t>
      </w:r>
    </w:p>
    <w:p w14:paraId="1BFCF529" w14:textId="42F42C46" w:rsidR="00861561" w:rsidRPr="002F5774" w:rsidRDefault="00861561" w:rsidP="00BE7F73">
      <w:pPr>
        <w:pStyle w:val="Compact"/>
        <w:numPr>
          <w:ilvl w:val="1"/>
          <w:numId w:val="33"/>
        </w:numPr>
      </w:pPr>
      <w:r w:rsidRPr="002F5774">
        <w:t>Meta Llama 3.3 70B (</w:t>
      </w:r>
      <w:proofErr w:type="gramStart"/>
      <w:r w:rsidRPr="002F5774">
        <w:t>meta.llama</w:t>
      </w:r>
      <w:proofErr w:type="gramEnd"/>
      <w:r w:rsidRPr="002F5774">
        <w:t xml:space="preserve">-3.3-70b-instruct) text-only model will be used </w:t>
      </w:r>
      <w:r w:rsidR="00696500" w:rsidRPr="002F5774">
        <w:t>for text extraction</w:t>
      </w:r>
    </w:p>
    <w:p w14:paraId="60D1D23D" w14:textId="362EE9ED" w:rsidR="00E52B79" w:rsidRDefault="00E52B79" w:rsidP="00E52B79">
      <w:pPr>
        <w:pStyle w:val="FirstParagraph"/>
        <w:rPr>
          <w:b/>
          <w:bCs/>
        </w:rPr>
      </w:pPr>
      <w:r>
        <w:rPr>
          <w:b/>
          <w:bCs/>
        </w:rPr>
        <w:t xml:space="preserve">Oracle </w:t>
      </w:r>
      <w:r w:rsidR="00D4634F">
        <w:rPr>
          <w:b/>
          <w:bCs/>
        </w:rPr>
        <w:t>Integration Cloud</w:t>
      </w:r>
      <w:r>
        <w:rPr>
          <w:b/>
          <w:bCs/>
        </w:rPr>
        <w:t xml:space="preserve"> (O</w:t>
      </w:r>
      <w:r w:rsidR="00D4634F">
        <w:rPr>
          <w:b/>
          <w:bCs/>
        </w:rPr>
        <w:t>IC</w:t>
      </w:r>
      <w:r>
        <w:rPr>
          <w:b/>
          <w:bCs/>
        </w:rPr>
        <w:t>)</w:t>
      </w:r>
    </w:p>
    <w:p w14:paraId="44612AC9" w14:textId="068AC42B" w:rsidR="00D4634F" w:rsidRDefault="00D4634F" w:rsidP="009E4D3A">
      <w:pPr>
        <w:pStyle w:val="Compact"/>
        <w:numPr>
          <w:ilvl w:val="0"/>
          <w:numId w:val="68"/>
        </w:numPr>
      </w:pPr>
      <w:r>
        <w:t>Provision OIC Gen</w:t>
      </w:r>
      <w:r w:rsidR="00A568E4">
        <w:t>-</w:t>
      </w:r>
      <w:r>
        <w:t>3 instance</w:t>
      </w:r>
    </w:p>
    <w:p w14:paraId="5FF642E7" w14:textId="7395459C" w:rsidR="00BE7F73" w:rsidRDefault="00696500" w:rsidP="009E4D3A">
      <w:pPr>
        <w:pStyle w:val="Compact"/>
        <w:numPr>
          <w:ilvl w:val="0"/>
          <w:numId w:val="68"/>
        </w:numPr>
      </w:pPr>
      <w:r>
        <w:t xml:space="preserve">Configure </w:t>
      </w:r>
      <w:r w:rsidR="00BE7F73">
        <w:t xml:space="preserve">Trigger </w:t>
      </w:r>
      <w:r>
        <w:t xml:space="preserve">and Events </w:t>
      </w:r>
      <w:r w:rsidR="00BE7F73">
        <w:t xml:space="preserve">to </w:t>
      </w:r>
    </w:p>
    <w:p w14:paraId="05717881" w14:textId="771A0184" w:rsidR="00BE7F73" w:rsidRDefault="00696500" w:rsidP="009E4D3A">
      <w:pPr>
        <w:pStyle w:val="Compact"/>
        <w:numPr>
          <w:ilvl w:val="1"/>
          <w:numId w:val="68"/>
        </w:numPr>
      </w:pPr>
      <w:r>
        <w:t xml:space="preserve">call LLM application to </w:t>
      </w:r>
      <w:r w:rsidR="00BE7F73">
        <w:t>extract key fields from contract PDF documents</w:t>
      </w:r>
    </w:p>
    <w:p w14:paraId="05C62110" w14:textId="373EE140" w:rsidR="00180D88" w:rsidRDefault="00BE7F73" w:rsidP="005147BB">
      <w:pPr>
        <w:pStyle w:val="Compact"/>
        <w:numPr>
          <w:ilvl w:val="1"/>
          <w:numId w:val="68"/>
        </w:numPr>
      </w:pPr>
      <w:r>
        <w:t xml:space="preserve">Update ADW with the extracted fields </w:t>
      </w:r>
      <w:r w:rsidR="00E862D6">
        <w:t>by LLM application</w:t>
      </w:r>
    </w:p>
    <w:p w14:paraId="3245676C" w14:textId="77777777" w:rsidR="00BE7F73" w:rsidRDefault="00BE7F73" w:rsidP="00BE7F73">
      <w:pPr>
        <w:pStyle w:val="Compact"/>
      </w:pPr>
    </w:p>
    <w:p w14:paraId="24795C4E" w14:textId="77777777" w:rsidR="00BE7F73" w:rsidRDefault="00BE7F73" w:rsidP="00BE7F73">
      <w:pPr>
        <w:pStyle w:val="FirstParagraph"/>
        <w:rPr>
          <w:b/>
          <w:bCs/>
        </w:rPr>
      </w:pPr>
      <w:r>
        <w:rPr>
          <w:b/>
          <w:bCs/>
        </w:rPr>
        <w:t>Select AI</w:t>
      </w:r>
    </w:p>
    <w:p w14:paraId="6D4F7E4B" w14:textId="77777777" w:rsidR="00C11B5B" w:rsidRDefault="00C11B5B" w:rsidP="009E4D3A">
      <w:pPr>
        <w:pStyle w:val="Compact"/>
        <w:numPr>
          <w:ilvl w:val="0"/>
          <w:numId w:val="68"/>
        </w:numPr>
      </w:pPr>
      <w:r>
        <w:t>Create database credential using DBMS_CLOUD.CREATE_CREDENTIAL to securely store LLM keys</w:t>
      </w:r>
    </w:p>
    <w:p w14:paraId="1DACF18B" w14:textId="77777777" w:rsidR="00C11B5B" w:rsidRDefault="00C11B5B" w:rsidP="009E4D3A">
      <w:pPr>
        <w:pStyle w:val="Compact"/>
        <w:numPr>
          <w:ilvl w:val="0"/>
          <w:numId w:val="68"/>
        </w:numPr>
      </w:pPr>
      <w:r>
        <w:t>Define AI profile specifying:</w:t>
      </w:r>
    </w:p>
    <w:p w14:paraId="0EBB235D" w14:textId="77777777" w:rsidR="00C11B5B" w:rsidRDefault="00C11B5B" w:rsidP="009E4D3A">
      <w:pPr>
        <w:pStyle w:val="Compact"/>
        <w:numPr>
          <w:ilvl w:val="1"/>
          <w:numId w:val="68"/>
        </w:numPr>
      </w:pPr>
      <w:r>
        <w:t>LLM provider and credential</w:t>
      </w:r>
    </w:p>
    <w:p w14:paraId="3C484D4D" w14:textId="77777777" w:rsidR="00C11B5B" w:rsidRDefault="00C11B5B" w:rsidP="009E4D3A">
      <w:pPr>
        <w:pStyle w:val="Compact"/>
        <w:numPr>
          <w:ilvl w:val="1"/>
          <w:numId w:val="68"/>
        </w:numPr>
      </w:pPr>
      <w:r>
        <w:t>Relevant schemas and contract tables</w:t>
      </w:r>
    </w:p>
    <w:p w14:paraId="3CCA4463" w14:textId="77777777" w:rsidR="00C11B5B" w:rsidRDefault="00C11B5B" w:rsidP="009E4D3A">
      <w:pPr>
        <w:pStyle w:val="Compact"/>
        <w:numPr>
          <w:ilvl w:val="1"/>
          <w:numId w:val="68"/>
        </w:numPr>
      </w:pPr>
      <w:r>
        <w:t>Schema/column comments for improved SQL generation</w:t>
      </w:r>
    </w:p>
    <w:p w14:paraId="36AE5365" w14:textId="77777777" w:rsidR="00C11B5B" w:rsidRDefault="00C11B5B" w:rsidP="009E4D3A">
      <w:pPr>
        <w:pStyle w:val="Compact"/>
        <w:numPr>
          <w:ilvl w:val="0"/>
          <w:numId w:val="68"/>
        </w:numPr>
      </w:pPr>
      <w:r>
        <w:t>Create AI profile in database via DBMS_CLOUD_</w:t>
      </w:r>
      <w:proofErr w:type="gramStart"/>
      <w:r>
        <w:t>AI.CREATE</w:t>
      </w:r>
      <w:proofErr w:type="gramEnd"/>
      <w:r>
        <w:t>_PROFILE</w:t>
      </w:r>
    </w:p>
    <w:p w14:paraId="58C223D4" w14:textId="77777777" w:rsidR="00C11B5B" w:rsidRDefault="00C11B5B" w:rsidP="009E4D3A">
      <w:pPr>
        <w:pStyle w:val="Compact"/>
        <w:numPr>
          <w:ilvl w:val="0"/>
          <w:numId w:val="68"/>
        </w:numPr>
      </w:pPr>
      <w:r>
        <w:t>Set active AI profile with DBMS_CLOUD_AI.SET_PROFILE for user sessions</w:t>
      </w:r>
    </w:p>
    <w:p w14:paraId="366CA218" w14:textId="24B9A6BA" w:rsidR="003F1EA2" w:rsidRDefault="003F1EA2" w:rsidP="009E4D3A">
      <w:pPr>
        <w:pStyle w:val="Compact"/>
        <w:numPr>
          <w:ilvl w:val="0"/>
          <w:numId w:val="68"/>
        </w:numPr>
      </w:pPr>
      <w:r w:rsidRPr="003F1EA2">
        <w:t xml:space="preserve">Create a package to generate </w:t>
      </w:r>
      <w:proofErr w:type="spellStart"/>
      <w:r w:rsidRPr="003F1EA2">
        <w:t>sql</w:t>
      </w:r>
      <w:proofErr w:type="spellEnd"/>
      <w:r w:rsidRPr="003F1EA2">
        <w:t xml:space="preserve"> using AI profile</w:t>
      </w:r>
    </w:p>
    <w:p w14:paraId="5B571745" w14:textId="6214C805" w:rsidR="003F1EA2" w:rsidRDefault="003F1EA2" w:rsidP="009E4D3A">
      <w:pPr>
        <w:pStyle w:val="Compact"/>
        <w:numPr>
          <w:ilvl w:val="0"/>
          <w:numId w:val="68"/>
        </w:numPr>
      </w:pPr>
      <w:r>
        <w:t>I</w:t>
      </w:r>
      <w:r w:rsidRPr="003F1EA2">
        <w:t>ntegrate the package with natural language input interface in APEX</w:t>
      </w:r>
    </w:p>
    <w:p w14:paraId="2AE56990" w14:textId="56241556" w:rsidR="00C11B5B" w:rsidRDefault="00C11B5B" w:rsidP="009E4D3A">
      <w:pPr>
        <w:pStyle w:val="Compact"/>
        <w:numPr>
          <w:ilvl w:val="0"/>
          <w:numId w:val="68"/>
        </w:numPr>
      </w:pPr>
      <w:r>
        <w:t xml:space="preserve">Integrate natural language input interface in APEX </w:t>
      </w:r>
      <w:r w:rsidR="00180D88">
        <w:t>for querying contracts</w:t>
      </w:r>
    </w:p>
    <w:p w14:paraId="6150C8A4" w14:textId="41A9889D" w:rsidR="008B1C96" w:rsidRDefault="008B1C96" w:rsidP="009E4D3A">
      <w:pPr>
        <w:pStyle w:val="Compact"/>
        <w:numPr>
          <w:ilvl w:val="0"/>
          <w:numId w:val="68"/>
        </w:numPr>
      </w:pPr>
      <w:r>
        <w:t xml:space="preserve">Provide </w:t>
      </w:r>
      <w:r w:rsidRPr="008B1C96">
        <w:t xml:space="preserve">query result </w:t>
      </w:r>
      <w:r>
        <w:t xml:space="preserve">with citation that </w:t>
      </w:r>
      <w:r w:rsidRPr="008B1C96">
        <w:t>includes direct document links (stored in Oracle Object Storage) for easy verification and compliance.</w:t>
      </w:r>
    </w:p>
    <w:p w14:paraId="42A26635" w14:textId="4C6EC431" w:rsidR="00C11B5B" w:rsidRDefault="00C11B5B" w:rsidP="009E4D3A">
      <w:pPr>
        <w:pStyle w:val="Compact"/>
        <w:numPr>
          <w:ilvl w:val="0"/>
          <w:numId w:val="68"/>
        </w:numPr>
      </w:pPr>
      <w:r>
        <w:t>Conduct testing with sample natural language queries and validate generated SQL/results</w:t>
      </w:r>
    </w:p>
    <w:p w14:paraId="57851A27" w14:textId="77777777" w:rsidR="00BE7F73" w:rsidRDefault="00BE7F73" w:rsidP="00BE7F73">
      <w:pPr>
        <w:pStyle w:val="FirstParagraph"/>
        <w:rPr>
          <w:b/>
          <w:bCs/>
        </w:rPr>
      </w:pPr>
      <w:r>
        <w:rPr>
          <w:b/>
          <w:bCs/>
        </w:rPr>
        <w:t>Apex</w:t>
      </w:r>
    </w:p>
    <w:p w14:paraId="284933E5" w14:textId="77777777" w:rsidR="00BE7F73" w:rsidRDefault="00BE7F73" w:rsidP="00BE7F73">
      <w:pPr>
        <w:pStyle w:val="Compact"/>
        <w:numPr>
          <w:ilvl w:val="0"/>
          <w:numId w:val="33"/>
        </w:numPr>
      </w:pPr>
      <w:r>
        <w:t>Enable</w:t>
      </w:r>
      <w:r w:rsidRPr="0050002C">
        <w:t xml:space="preserve"> natural language querying of the contracts in an APEX application with citation</w:t>
      </w:r>
    </w:p>
    <w:p w14:paraId="1B5896FC" w14:textId="3B703047" w:rsidR="00BE7F73" w:rsidRDefault="00BE7F73" w:rsidP="00BE7F73">
      <w:pPr>
        <w:pStyle w:val="Compact"/>
        <w:numPr>
          <w:ilvl w:val="0"/>
          <w:numId w:val="33"/>
        </w:numPr>
      </w:pPr>
      <w:r>
        <w:t xml:space="preserve">Configure </w:t>
      </w:r>
      <w:r w:rsidR="00ED2FEA">
        <w:t>Page</w:t>
      </w:r>
      <w:r>
        <w:t xml:space="preserve"> to vi</w:t>
      </w:r>
      <w:r w:rsidR="00BF0D97">
        <w:t>ew</w:t>
      </w:r>
      <w:r>
        <w:t xml:space="preserve"> p</w:t>
      </w:r>
      <w:r w:rsidRPr="0050002C">
        <w:t xml:space="preserve">rice </w:t>
      </w:r>
      <w:r w:rsidR="00ED2FEA">
        <w:t xml:space="preserve">mismatch between the contract data and PO Mismatch data from </w:t>
      </w:r>
      <w:r w:rsidRPr="0050002C">
        <w:t>ADW</w:t>
      </w:r>
      <w:r w:rsidR="004A63F0">
        <w:t xml:space="preserve"> in following format</w:t>
      </w:r>
    </w:p>
    <w:p w14:paraId="45C58AAF" w14:textId="77777777" w:rsidR="00512AEF" w:rsidRDefault="00512AEF" w:rsidP="00512AEF">
      <w:pPr>
        <w:pStyle w:val="Compact"/>
        <w:ind w:left="720"/>
      </w:pPr>
    </w:p>
    <w:p w14:paraId="3B48B8D2" w14:textId="64FFC9DD" w:rsidR="00512AEF" w:rsidRDefault="00512AEF" w:rsidP="00512AEF">
      <w:pPr>
        <w:pStyle w:val="Compact"/>
      </w:pPr>
      <w:r>
        <w:tab/>
      </w:r>
    </w:p>
    <w:p w14:paraId="10B7562E" w14:textId="65FED7F1" w:rsidR="00512AEF" w:rsidRDefault="00512AEF" w:rsidP="00512AEF">
      <w:pPr>
        <w:pStyle w:val="Compact"/>
      </w:pPr>
      <w:r>
        <w:tab/>
      </w:r>
      <w:r w:rsidRPr="00512AEF">
        <w:rPr>
          <w:noProof/>
        </w:rPr>
        <w:drawing>
          <wp:inline distT="0" distB="0" distL="0" distR="0" wp14:anchorId="2D9354A4" wp14:editId="75129C30">
            <wp:extent cx="3873500" cy="19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3500" cy="190500"/>
                    </a:xfrm>
                    <a:prstGeom prst="rect">
                      <a:avLst/>
                    </a:prstGeom>
                    <a:noFill/>
                    <a:ln>
                      <a:noFill/>
                    </a:ln>
                  </pic:spPr>
                </pic:pic>
              </a:graphicData>
            </a:graphic>
          </wp:inline>
        </w:drawing>
      </w:r>
    </w:p>
    <w:p w14:paraId="59AB4D53" w14:textId="77777777" w:rsidR="00512AEF" w:rsidRDefault="00512AEF" w:rsidP="00512AEF">
      <w:pPr>
        <w:pStyle w:val="Compact"/>
      </w:pPr>
    </w:p>
    <w:tbl>
      <w:tblPr>
        <w:tblW w:w="0" w:type="auto"/>
        <w:tblInd w:w="1034" w:type="dxa"/>
        <w:shd w:val="clear" w:color="auto" w:fill="FFFFFF"/>
        <w:tblCellMar>
          <w:top w:w="15" w:type="dxa"/>
          <w:left w:w="15" w:type="dxa"/>
          <w:bottom w:w="15" w:type="dxa"/>
          <w:right w:w="15" w:type="dxa"/>
        </w:tblCellMar>
        <w:tblLook w:val="04A0" w:firstRow="1" w:lastRow="0" w:firstColumn="1" w:lastColumn="0" w:noHBand="0" w:noVBand="1"/>
      </w:tblPr>
      <w:tblGrid>
        <w:gridCol w:w="1737"/>
        <w:gridCol w:w="6129"/>
      </w:tblGrid>
      <w:tr w:rsidR="00512AEF" w:rsidRPr="00512AEF" w14:paraId="15F23DA1" w14:textId="77777777" w:rsidTr="00512AEF">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14:paraId="06A39C96" w14:textId="7C5E5A02" w:rsidR="00512AEF" w:rsidRPr="00512AEF" w:rsidRDefault="00512AEF" w:rsidP="00512AEF">
            <w:pPr>
              <w:pStyle w:val="Compact"/>
              <w:rPr>
                <w:b/>
                <w:bCs/>
              </w:rPr>
            </w:pPr>
            <w:r w:rsidRPr="00512AEF">
              <w:rPr>
                <w:b/>
                <w:bCs/>
              </w:rPr>
              <w:t>Column</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4DBAE50F" w14:textId="77777777" w:rsidR="00512AEF" w:rsidRPr="00512AEF" w:rsidRDefault="00512AEF" w:rsidP="00512AEF">
            <w:pPr>
              <w:pStyle w:val="Compact"/>
              <w:rPr>
                <w:b/>
                <w:bCs/>
              </w:rPr>
            </w:pPr>
            <w:r w:rsidRPr="00512AEF">
              <w:rPr>
                <w:b/>
                <w:bCs/>
              </w:rPr>
              <w:t>Description</w:t>
            </w:r>
          </w:p>
        </w:tc>
      </w:tr>
      <w:tr w:rsidR="00512AEF" w:rsidRPr="00512AEF" w14:paraId="138F8CC8"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933006A" w14:textId="77777777" w:rsidR="00512AEF" w:rsidRPr="00512AEF" w:rsidRDefault="00512AEF" w:rsidP="00512AEF">
            <w:pPr>
              <w:pStyle w:val="Compact"/>
            </w:pPr>
            <w:r w:rsidRPr="00512AEF">
              <w:rPr>
                <w:b/>
                <w:bCs/>
              </w:rPr>
              <w:t>Invoice ID</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4A39B75" w14:textId="77777777" w:rsidR="00512AEF" w:rsidRPr="00512AEF" w:rsidRDefault="00512AEF" w:rsidP="00512AEF">
            <w:pPr>
              <w:pStyle w:val="Compact"/>
            </w:pPr>
            <w:r w:rsidRPr="00512AEF">
              <w:t>Unique identifier for the invoice.</w:t>
            </w:r>
          </w:p>
        </w:tc>
      </w:tr>
      <w:tr w:rsidR="00512AEF" w:rsidRPr="00512AEF" w14:paraId="7C978F5E"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5188DC1" w14:textId="77777777" w:rsidR="00512AEF" w:rsidRPr="00512AEF" w:rsidRDefault="00512AEF" w:rsidP="00512AEF">
            <w:pPr>
              <w:pStyle w:val="Compact"/>
            </w:pPr>
            <w:r w:rsidRPr="00512AEF">
              <w:rPr>
                <w:b/>
                <w:bCs/>
              </w:rPr>
              <w:t>Total Invoice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A02E854" w14:textId="77777777" w:rsidR="00512AEF" w:rsidRPr="00512AEF" w:rsidRDefault="00512AEF" w:rsidP="00512AEF">
            <w:pPr>
              <w:pStyle w:val="Compact"/>
            </w:pPr>
            <w:r w:rsidRPr="00512AEF">
              <w:t>Sum of all line items in the invoice.</w:t>
            </w:r>
          </w:p>
        </w:tc>
      </w:tr>
      <w:tr w:rsidR="00512AEF" w:rsidRPr="00512AEF" w14:paraId="781F6E55"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5D63F378" w14:textId="77777777" w:rsidR="00512AEF" w:rsidRPr="00512AEF" w:rsidRDefault="00512AEF" w:rsidP="00512AEF">
            <w:pPr>
              <w:pStyle w:val="Compact"/>
            </w:pPr>
            <w:r w:rsidRPr="00512AEF">
              <w:rPr>
                <w:b/>
                <w:bCs/>
              </w:rPr>
              <w:t>Total PO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E803934" w14:textId="77777777" w:rsidR="00512AEF" w:rsidRPr="00512AEF" w:rsidRDefault="00512AEF" w:rsidP="00512AEF">
            <w:pPr>
              <w:pStyle w:val="Compact"/>
            </w:pPr>
            <w:r w:rsidRPr="00512AEF">
              <w:t>Sum of all line items in the linked PO.</w:t>
            </w:r>
          </w:p>
        </w:tc>
      </w:tr>
      <w:tr w:rsidR="00512AEF" w:rsidRPr="00512AEF" w14:paraId="71021BE2"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68D8A90A" w14:textId="77777777" w:rsidR="00512AEF" w:rsidRPr="00512AEF" w:rsidRDefault="00512AEF" w:rsidP="00512AEF">
            <w:pPr>
              <w:pStyle w:val="Compact"/>
            </w:pPr>
            <w:r w:rsidRPr="00512AEF">
              <w:rPr>
                <w:b/>
                <w:bCs/>
              </w:rPr>
              <w:lastRenderedPageBreak/>
              <w:t>Sum of Price Diff</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AD9CFB4" w14:textId="77777777" w:rsidR="00512AEF" w:rsidRPr="00512AEF" w:rsidRDefault="00512AEF" w:rsidP="00512AEF">
            <w:pPr>
              <w:pStyle w:val="Compact"/>
            </w:pPr>
            <w:r w:rsidRPr="00512AEF">
              <w:t>Difference between Invoice Price and PO Price (Invoice Price – PO Price).</w:t>
            </w:r>
          </w:p>
        </w:tc>
      </w:tr>
    </w:tbl>
    <w:p w14:paraId="06CF318D" w14:textId="1D8FB77F" w:rsidR="00512AEF" w:rsidRDefault="00512AEF" w:rsidP="00512AEF">
      <w:pPr>
        <w:pStyle w:val="Compact"/>
      </w:pPr>
    </w:p>
    <w:p w14:paraId="721A21BE" w14:textId="06123039" w:rsidR="00512AEF" w:rsidRDefault="00512AEF" w:rsidP="00512AEF">
      <w:pPr>
        <w:pStyle w:val="Compact"/>
        <w:rPr>
          <w:rFonts w:ascii="Segoe UI" w:hAnsi="Segoe UI" w:cs="Segoe UI"/>
          <w:color w:val="404040"/>
          <w:shd w:val="clear" w:color="auto" w:fill="FFFFFF"/>
        </w:rPr>
      </w:pPr>
      <w:r>
        <w:tab/>
      </w:r>
      <w:r>
        <w:rPr>
          <w:rFonts w:ascii="Segoe UI" w:hAnsi="Segoe UI" w:cs="Segoe UI"/>
          <w:color w:val="404040"/>
          <w:shd w:val="clear" w:color="auto" w:fill="FFFFFF"/>
        </w:rPr>
        <w:t>Show detailed breakdown of discrepancies for a specific invoice</w:t>
      </w:r>
    </w:p>
    <w:p w14:paraId="04CD0C44" w14:textId="1293EB83" w:rsidR="00512AEF" w:rsidRDefault="00512AEF" w:rsidP="00512AEF">
      <w:pPr>
        <w:pStyle w:val="Compact"/>
        <w:rPr>
          <w:rFonts w:ascii="Segoe UI" w:hAnsi="Segoe UI" w:cs="Segoe UI"/>
          <w:color w:val="404040"/>
          <w:shd w:val="clear" w:color="auto" w:fill="FFFFFF"/>
        </w:rPr>
      </w:pPr>
      <w:r>
        <w:rPr>
          <w:rFonts w:ascii="Segoe UI" w:hAnsi="Segoe UI" w:cs="Segoe UI"/>
          <w:color w:val="404040"/>
          <w:shd w:val="clear" w:color="auto" w:fill="FFFFFF"/>
        </w:rPr>
        <w:tab/>
      </w:r>
    </w:p>
    <w:p w14:paraId="628B61A3" w14:textId="4C214DCD" w:rsidR="00512AEF" w:rsidRDefault="00512AEF" w:rsidP="00512AEF">
      <w:pPr>
        <w:pStyle w:val="Compact"/>
        <w:rPr>
          <w:rFonts w:ascii="Segoe UI" w:hAnsi="Segoe UI" w:cs="Segoe UI"/>
          <w:color w:val="404040"/>
          <w:shd w:val="clear" w:color="auto" w:fill="FFFFFF"/>
        </w:rPr>
      </w:pPr>
      <w:r>
        <w:rPr>
          <w:rFonts w:ascii="Segoe UI" w:hAnsi="Segoe UI" w:cs="Segoe UI"/>
          <w:color w:val="404040"/>
          <w:shd w:val="clear" w:color="auto" w:fill="FFFFFF"/>
        </w:rPr>
        <w:tab/>
      </w:r>
      <w:r w:rsidR="004C4357" w:rsidRPr="004C4357">
        <w:rPr>
          <w:rFonts w:ascii="Segoe UI" w:hAnsi="Segoe UI" w:cs="Segoe UI"/>
          <w:noProof/>
          <w:color w:val="404040"/>
          <w:shd w:val="clear" w:color="auto" w:fill="FFFFFF"/>
        </w:rPr>
        <w:drawing>
          <wp:inline distT="0" distB="0" distL="0" distR="0" wp14:anchorId="34B29ABF" wp14:editId="63928906">
            <wp:extent cx="6481445" cy="1390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1445" cy="139065"/>
                    </a:xfrm>
                    <a:prstGeom prst="rect">
                      <a:avLst/>
                    </a:prstGeom>
                  </pic:spPr>
                </pic:pic>
              </a:graphicData>
            </a:graphic>
          </wp:inline>
        </w:drawing>
      </w:r>
    </w:p>
    <w:p w14:paraId="2DE490E4" w14:textId="77777777" w:rsidR="00512AEF" w:rsidRDefault="00512AEF" w:rsidP="00512AEF">
      <w:pPr>
        <w:pStyle w:val="Compact"/>
        <w:rPr>
          <w:rFonts w:ascii="Segoe UI" w:hAnsi="Segoe UI" w:cs="Segoe UI"/>
          <w:color w:val="404040"/>
          <w:shd w:val="clear" w:color="auto" w:fill="FFFFFF"/>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26"/>
        <w:gridCol w:w="4838"/>
      </w:tblGrid>
      <w:tr w:rsidR="00512AEF" w:rsidRPr="00512AEF" w14:paraId="5AEBC86F" w14:textId="77777777" w:rsidTr="00512AEF">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14:paraId="413D9298" w14:textId="77777777" w:rsidR="00512AEF" w:rsidRPr="00512AEF" w:rsidRDefault="00512AEF" w:rsidP="00512AEF">
            <w:pPr>
              <w:pStyle w:val="Compact"/>
              <w:rPr>
                <w:b/>
                <w:bCs/>
              </w:rPr>
            </w:pPr>
            <w:r w:rsidRPr="00512AEF">
              <w:rPr>
                <w:b/>
                <w:bCs/>
              </w:rPr>
              <w:t>Column</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722D9CF8" w14:textId="77777777" w:rsidR="00512AEF" w:rsidRPr="00512AEF" w:rsidRDefault="00512AEF" w:rsidP="00512AEF">
            <w:pPr>
              <w:pStyle w:val="Compact"/>
              <w:rPr>
                <w:b/>
                <w:bCs/>
              </w:rPr>
            </w:pPr>
            <w:r w:rsidRPr="00512AEF">
              <w:rPr>
                <w:b/>
                <w:bCs/>
              </w:rPr>
              <w:t>Description</w:t>
            </w:r>
          </w:p>
        </w:tc>
      </w:tr>
      <w:tr w:rsidR="00512AEF" w:rsidRPr="00512AEF" w14:paraId="073EA95C"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22752B5C" w14:textId="77777777" w:rsidR="00512AEF" w:rsidRPr="00512AEF" w:rsidRDefault="00512AEF" w:rsidP="00512AEF">
            <w:pPr>
              <w:pStyle w:val="Compact"/>
            </w:pPr>
            <w:r w:rsidRPr="00512AEF">
              <w:rPr>
                <w:b/>
                <w:bCs/>
              </w:rPr>
              <w:t>NSVCODE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40D2485" w14:textId="09FB1048" w:rsidR="00512AEF" w:rsidRPr="00512AEF" w:rsidRDefault="00512AEF" w:rsidP="00512AEF">
            <w:pPr>
              <w:pStyle w:val="Compact"/>
            </w:pPr>
            <w:r>
              <w:t>SKU</w:t>
            </w:r>
            <w:r w:rsidRPr="00512AEF">
              <w:t xml:space="preserve"> code </w:t>
            </w:r>
          </w:p>
        </w:tc>
      </w:tr>
      <w:tr w:rsidR="00512AEF" w:rsidRPr="00512AEF" w14:paraId="2F425EE8"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9F3D3E4" w14:textId="77777777" w:rsidR="00512AEF" w:rsidRPr="00512AEF" w:rsidRDefault="00512AEF" w:rsidP="00512AEF">
            <w:pPr>
              <w:pStyle w:val="Compact"/>
            </w:pPr>
            <w:r w:rsidRPr="00512AEF">
              <w:rPr>
                <w:b/>
                <w:bCs/>
              </w:rPr>
              <w:t>Invoice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A147E69" w14:textId="77777777" w:rsidR="00512AEF" w:rsidRPr="00512AEF" w:rsidRDefault="00512AEF" w:rsidP="00512AEF">
            <w:pPr>
              <w:pStyle w:val="Compact"/>
            </w:pPr>
            <w:r w:rsidRPr="00512AEF">
              <w:t>Price charged in the invoice.</w:t>
            </w:r>
          </w:p>
        </w:tc>
      </w:tr>
      <w:tr w:rsidR="00512AEF" w:rsidRPr="00512AEF" w14:paraId="3BAA1F6E"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203FBF2D" w14:textId="77777777" w:rsidR="00512AEF" w:rsidRPr="00512AEF" w:rsidRDefault="00512AEF" w:rsidP="00512AEF">
            <w:pPr>
              <w:pStyle w:val="Compact"/>
            </w:pPr>
            <w:r w:rsidRPr="00512AEF">
              <w:rPr>
                <w:b/>
                <w:bCs/>
              </w:rPr>
              <w:t>PO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4895F378" w14:textId="77777777" w:rsidR="00512AEF" w:rsidRPr="00512AEF" w:rsidRDefault="00512AEF" w:rsidP="00512AEF">
            <w:pPr>
              <w:pStyle w:val="Compact"/>
            </w:pPr>
            <w:r w:rsidRPr="00512AEF">
              <w:t>Price agreed in the PO.</w:t>
            </w:r>
          </w:p>
        </w:tc>
      </w:tr>
      <w:tr w:rsidR="00512AEF" w:rsidRPr="00512AEF" w14:paraId="0E2009E2"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8849AD4" w14:textId="1F757250" w:rsidR="00512AEF" w:rsidRPr="004C4357" w:rsidRDefault="00A22F1B" w:rsidP="00512AEF">
            <w:pPr>
              <w:pStyle w:val="Compact"/>
            </w:pPr>
            <w:r w:rsidRPr="004C4357">
              <w:rPr>
                <w:b/>
                <w:bCs/>
              </w:rPr>
              <w:t xml:space="preserve">Fusion </w:t>
            </w:r>
            <w:r w:rsidR="00512AEF" w:rsidRPr="004C4357">
              <w:rPr>
                <w:b/>
                <w:bCs/>
              </w:rPr>
              <w:t>Contract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2345EA7" w14:textId="3C26FE5E" w:rsidR="00512AEF" w:rsidRPr="004C4357" w:rsidRDefault="00512AEF" w:rsidP="00512AEF">
            <w:pPr>
              <w:pStyle w:val="Compact"/>
            </w:pPr>
            <w:r w:rsidRPr="004C4357">
              <w:t xml:space="preserve">Price per the contract </w:t>
            </w:r>
            <w:r w:rsidR="007F2DB7" w:rsidRPr="004C4357">
              <w:t>(From Blank PO Order Fusion FDI)</w:t>
            </w:r>
          </w:p>
        </w:tc>
      </w:tr>
      <w:tr w:rsidR="00A22F1B" w:rsidRPr="00512AEF" w14:paraId="2D9DA347"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tcPr>
          <w:p w14:paraId="64F06537" w14:textId="4485470E" w:rsidR="00A22F1B" w:rsidRPr="004C4357" w:rsidRDefault="00A22F1B" w:rsidP="00512AEF">
            <w:pPr>
              <w:pStyle w:val="Compact"/>
              <w:rPr>
                <w:b/>
                <w:bCs/>
              </w:rPr>
            </w:pPr>
            <w:r w:rsidRPr="004C4357">
              <w:rPr>
                <w:b/>
                <w:bCs/>
              </w:rPr>
              <w:t>Call off Contract Price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tcPr>
          <w:p w14:paraId="7567E3DE" w14:textId="08BCD599" w:rsidR="00A22F1B" w:rsidRPr="004C4357" w:rsidRDefault="00A22F1B" w:rsidP="00512AEF">
            <w:pPr>
              <w:pStyle w:val="Compact"/>
            </w:pPr>
            <w:r w:rsidRPr="004C4357">
              <w:t>(This value should come from PDF)</w:t>
            </w:r>
          </w:p>
        </w:tc>
      </w:tr>
      <w:tr w:rsidR="00512AEF" w:rsidRPr="00512AEF" w14:paraId="2B73056A"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7E27D513" w14:textId="77777777" w:rsidR="00512AEF" w:rsidRPr="00512AEF" w:rsidRDefault="00512AEF" w:rsidP="00512AEF">
            <w:pPr>
              <w:pStyle w:val="Compact"/>
            </w:pPr>
            <w:r w:rsidRPr="00512AEF">
              <w:rPr>
                <w:b/>
                <w:bCs/>
              </w:rPr>
              <w:t>Invoice ID</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9264006" w14:textId="77777777" w:rsidR="00512AEF" w:rsidRPr="00512AEF" w:rsidRDefault="00512AEF" w:rsidP="00512AEF">
            <w:pPr>
              <w:pStyle w:val="Compact"/>
            </w:pPr>
            <w:r w:rsidRPr="00512AEF">
              <w:t>Links back to the parent invoice.</w:t>
            </w:r>
          </w:p>
        </w:tc>
      </w:tr>
      <w:tr w:rsidR="00512AEF" w:rsidRPr="00512AEF" w14:paraId="3505B25F"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76A3882C" w14:textId="77777777" w:rsidR="00512AEF" w:rsidRPr="00512AEF" w:rsidRDefault="00512AEF" w:rsidP="00512AEF">
            <w:pPr>
              <w:pStyle w:val="Compact"/>
            </w:pPr>
            <w:r w:rsidRPr="00512AEF">
              <w:rPr>
                <w:b/>
                <w:bCs/>
              </w:rPr>
              <w:t>PO ID</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7AAC09ED" w14:textId="77777777" w:rsidR="00512AEF" w:rsidRPr="00512AEF" w:rsidRDefault="00512AEF" w:rsidP="00512AEF">
            <w:pPr>
              <w:pStyle w:val="Compact"/>
            </w:pPr>
            <w:r w:rsidRPr="00512AEF">
              <w:t>Linked purchase order.</w:t>
            </w:r>
          </w:p>
        </w:tc>
      </w:tr>
      <w:tr w:rsidR="00512AEF" w:rsidRPr="00512AEF" w14:paraId="6813DDF2" w14:textId="77777777" w:rsidTr="00512AEF">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3698C84B" w14:textId="77777777" w:rsidR="00512AEF" w:rsidRPr="00512AEF" w:rsidRDefault="00512AEF" w:rsidP="00512AEF">
            <w:pPr>
              <w:pStyle w:val="Compact"/>
            </w:pPr>
            <w:proofErr w:type="spellStart"/>
            <w:r w:rsidRPr="00512AEF">
              <w:rPr>
                <w:b/>
                <w:bCs/>
              </w:rPr>
              <w:t>ContractID</w:t>
            </w:r>
            <w:proofErr w:type="spellEnd"/>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E48C0A9" w14:textId="77777777" w:rsidR="00512AEF" w:rsidRPr="00512AEF" w:rsidRDefault="00512AEF" w:rsidP="00512AEF">
            <w:pPr>
              <w:pStyle w:val="Compact"/>
            </w:pPr>
            <w:r w:rsidRPr="00512AEF">
              <w:t>Reference to the governing contract.</w:t>
            </w:r>
          </w:p>
        </w:tc>
      </w:tr>
    </w:tbl>
    <w:p w14:paraId="602BD261" w14:textId="77777777" w:rsidR="00512AEF" w:rsidRDefault="00512AEF" w:rsidP="00512AEF">
      <w:pPr>
        <w:pStyle w:val="Compact"/>
      </w:pPr>
    </w:p>
    <w:p w14:paraId="71B4269A" w14:textId="4852BB3A" w:rsidR="00512AEF" w:rsidRDefault="00512AEF" w:rsidP="00512AEF">
      <w:pPr>
        <w:pStyle w:val="Compact"/>
      </w:pPr>
      <w:r>
        <w:tab/>
      </w:r>
    </w:p>
    <w:p w14:paraId="39A5EB8D" w14:textId="77777777" w:rsidR="00512AEF" w:rsidRDefault="00512AEF" w:rsidP="00512AEF">
      <w:pPr>
        <w:pStyle w:val="Compact"/>
      </w:pPr>
    </w:p>
    <w:p w14:paraId="206E3FC6" w14:textId="094C9701" w:rsidR="00135B0F" w:rsidRDefault="00C34077" w:rsidP="00BE7F73">
      <w:pPr>
        <w:pStyle w:val="Compact"/>
        <w:numPr>
          <w:ilvl w:val="0"/>
          <w:numId w:val="33"/>
        </w:numPr>
      </w:pPr>
      <w:r>
        <w:t>Create users up to 3 for</w:t>
      </w:r>
      <w:r w:rsidR="00135B0F" w:rsidRPr="00627FDC">
        <w:t xml:space="preserve"> APEX </w:t>
      </w:r>
      <w:r>
        <w:t xml:space="preserve">login </w:t>
      </w:r>
    </w:p>
    <w:p w14:paraId="23932709" w14:textId="77777777" w:rsidR="00C34077" w:rsidRDefault="00C34077" w:rsidP="00C34077">
      <w:pPr>
        <w:pStyle w:val="Compact"/>
      </w:pPr>
    </w:p>
    <w:p w14:paraId="77C7E40A" w14:textId="2D6B0BF2" w:rsidR="00C34077" w:rsidRPr="00C34077" w:rsidRDefault="00C34077" w:rsidP="00C34077">
      <w:pPr>
        <w:pStyle w:val="Compact"/>
        <w:rPr>
          <w:b/>
          <w:bCs/>
        </w:rPr>
      </w:pPr>
      <w:r w:rsidRPr="00C34077">
        <w:rPr>
          <w:b/>
          <w:bCs/>
        </w:rPr>
        <w:t>API Gateway</w:t>
      </w:r>
    </w:p>
    <w:p w14:paraId="40635E25" w14:textId="77777777" w:rsidR="00C34077" w:rsidRDefault="00C34077" w:rsidP="00C34077">
      <w:pPr>
        <w:pStyle w:val="Compact"/>
      </w:pPr>
    </w:p>
    <w:p w14:paraId="59499627" w14:textId="016B2AAC" w:rsidR="00C34077" w:rsidRPr="00627FDC" w:rsidRDefault="00C34077" w:rsidP="00C34077">
      <w:pPr>
        <w:pStyle w:val="Compact"/>
        <w:numPr>
          <w:ilvl w:val="0"/>
          <w:numId w:val="33"/>
        </w:numPr>
      </w:pPr>
      <w:r>
        <w:t>Expose APEX URL through API Gateway</w:t>
      </w:r>
    </w:p>
    <w:p w14:paraId="0BD29959" w14:textId="77777777" w:rsidR="00BE7F73" w:rsidRDefault="00BE7F73" w:rsidP="00BE7F73">
      <w:pPr>
        <w:pStyle w:val="Compact"/>
      </w:pPr>
    </w:p>
    <w:p w14:paraId="135DA62B" w14:textId="465E75F4" w:rsidR="00E52B79" w:rsidRPr="009755AE" w:rsidRDefault="009755AE" w:rsidP="00E52B79">
      <w:pPr>
        <w:pStyle w:val="Compact"/>
        <w:rPr>
          <w:b/>
          <w:bCs/>
          <w:szCs w:val="18"/>
        </w:rPr>
      </w:pPr>
      <w:r w:rsidRPr="009755AE">
        <w:rPr>
          <w:b/>
          <w:bCs/>
          <w:szCs w:val="18"/>
        </w:rPr>
        <w:t>Testing</w:t>
      </w:r>
    </w:p>
    <w:p w14:paraId="6ABA362B" w14:textId="0BD71CB3" w:rsidR="009755AE" w:rsidRDefault="009755AE" w:rsidP="009E4D3A">
      <w:pPr>
        <w:pStyle w:val="Compact"/>
        <w:numPr>
          <w:ilvl w:val="0"/>
          <w:numId w:val="68"/>
        </w:numPr>
      </w:pPr>
      <w:r>
        <w:t xml:space="preserve">    Validate the solution with up to </w:t>
      </w:r>
      <w:r w:rsidR="00302129">
        <w:t xml:space="preserve">15 </w:t>
      </w:r>
      <w:r w:rsidR="00BE7F73">
        <w:t>Contract</w:t>
      </w:r>
      <w:r>
        <w:t xml:space="preserve"> documents</w:t>
      </w:r>
      <w:r w:rsidR="00BE7F73">
        <w:t xml:space="preserve"> (Supplier -&gt; </w:t>
      </w:r>
      <w:r w:rsidR="00BE7F73" w:rsidRPr="00BE7F73">
        <w:t>Johnson and Jonson</w:t>
      </w:r>
      <w:r w:rsidR="00BE7F73">
        <w:t>)</w:t>
      </w:r>
    </w:p>
    <w:p w14:paraId="7C8E0D19" w14:textId="77777777" w:rsidR="00BE7F73" w:rsidRDefault="00BE7F73" w:rsidP="00BE7F73">
      <w:pPr>
        <w:pStyle w:val="Compact"/>
        <w:ind w:left="720"/>
      </w:pPr>
    </w:p>
    <w:p w14:paraId="2DC81AAB" w14:textId="77777777" w:rsidR="00E52B79" w:rsidRPr="00E52B79" w:rsidRDefault="00E52B79" w:rsidP="00E52B79">
      <w:pPr>
        <w:pStyle w:val="Compact"/>
        <w:rPr>
          <w:b/>
          <w:bCs/>
        </w:rPr>
      </w:pPr>
      <w:r w:rsidRPr="00E52B79">
        <w:rPr>
          <w:b/>
          <w:bCs/>
        </w:rPr>
        <w:t>Pre-requisites</w:t>
      </w:r>
    </w:p>
    <w:p w14:paraId="70B3D867" w14:textId="77777777" w:rsidR="00E52B79" w:rsidRDefault="00E52B79" w:rsidP="00E52B79">
      <w:pPr>
        <w:pStyle w:val="Compact"/>
      </w:pPr>
    </w:p>
    <w:p w14:paraId="7DDD098E" w14:textId="28112FE6" w:rsidR="00E52B79" w:rsidRDefault="009755AE" w:rsidP="009E4D3A">
      <w:pPr>
        <w:pStyle w:val="Compact"/>
        <w:numPr>
          <w:ilvl w:val="0"/>
          <w:numId w:val="68"/>
        </w:numPr>
      </w:pPr>
      <w:r>
        <w:t xml:space="preserve">Supplier </w:t>
      </w:r>
      <w:r w:rsidR="00D4634F">
        <w:t>D</w:t>
      </w:r>
      <w:r w:rsidR="00E52B79">
        <w:t xml:space="preserve">ocument </w:t>
      </w:r>
      <w:r>
        <w:t xml:space="preserve">should be </w:t>
      </w:r>
      <w:r w:rsidR="00E52B79">
        <w:t>in English PDF format</w:t>
      </w:r>
      <w:r w:rsidR="00D4634F">
        <w:t xml:space="preserve"> and size less than 5</w:t>
      </w:r>
      <w:r w:rsidR="00BE7F73">
        <w:t>00</w:t>
      </w:r>
      <w:r w:rsidR="00D4634F">
        <w:t xml:space="preserve"> MB</w:t>
      </w:r>
      <w:r w:rsidR="003E44AB">
        <w:t xml:space="preserve"> </w:t>
      </w:r>
    </w:p>
    <w:p w14:paraId="521BCA63" w14:textId="3D7D52EC" w:rsidR="00654641" w:rsidRDefault="00BE7F73" w:rsidP="009E4D3A">
      <w:pPr>
        <w:pStyle w:val="Compact"/>
        <w:numPr>
          <w:ilvl w:val="0"/>
          <w:numId w:val="68"/>
        </w:numPr>
      </w:pPr>
      <w:r>
        <w:t xml:space="preserve">Accounts Payable Hold (Invoice) report in Excel </w:t>
      </w:r>
    </w:p>
    <w:p w14:paraId="08065114" w14:textId="6AB90503" w:rsidR="00311FF8" w:rsidRDefault="00311FF8" w:rsidP="009E4D3A">
      <w:pPr>
        <w:pStyle w:val="Compact"/>
        <w:numPr>
          <w:ilvl w:val="0"/>
          <w:numId w:val="68"/>
        </w:numPr>
      </w:pPr>
      <w:r>
        <w:t>FDI Reports from Fusion in excel</w:t>
      </w:r>
    </w:p>
    <w:p w14:paraId="643219D4" w14:textId="65B34970" w:rsidR="008F545E" w:rsidRDefault="008F545E" w:rsidP="009E4D3A">
      <w:pPr>
        <w:pStyle w:val="Compact"/>
        <w:numPr>
          <w:ilvl w:val="0"/>
          <w:numId w:val="68"/>
        </w:numPr>
      </w:pPr>
      <w:r>
        <w:lastRenderedPageBreak/>
        <w:t>Sample contract documents for Testing</w:t>
      </w:r>
    </w:p>
    <w:p w14:paraId="7EF80FE1" w14:textId="1A7F97AB" w:rsidR="005B251B" w:rsidRDefault="005B251B" w:rsidP="009E4D3A">
      <w:pPr>
        <w:pStyle w:val="Compact"/>
        <w:numPr>
          <w:ilvl w:val="0"/>
          <w:numId w:val="68"/>
        </w:numPr>
      </w:pPr>
      <w:r>
        <w:t>User queries for NLP</w:t>
      </w:r>
    </w:p>
    <w:p w14:paraId="102E6DD2" w14:textId="77777777" w:rsidR="00F95DEF" w:rsidRDefault="00305C51">
      <w:pPr>
        <w:pStyle w:val="Heading3"/>
      </w:pPr>
      <w:bookmarkStart w:id="68" w:name="_Toc148342806"/>
      <w:bookmarkStart w:id="69" w:name="_Toc198810090"/>
      <w:bookmarkStart w:id="70" w:name="recommended-activities"/>
      <w:bookmarkEnd w:id="67"/>
      <w:r>
        <w:t>Recommended Activities</w:t>
      </w:r>
      <w:bookmarkEnd w:id="68"/>
      <w:bookmarkEnd w:id="69"/>
    </w:p>
    <w:p w14:paraId="2983F7BE" w14:textId="77777777" w:rsidR="00F95DEF" w:rsidRDefault="00305C51">
      <w:pPr>
        <w:pStyle w:val="BodyText"/>
      </w:pPr>
      <w:r>
        <w:t xml:space="preserve">All items not explicitly stated to be within the scope of the implementation project will be considered out of scope. Oracle recommends the use of professional services to implement extensions or customizations beyond the original scope, or to operate the solution with any of Oracle's certified partners. As a part of this engagement, the below activities </w:t>
      </w:r>
      <w:proofErr w:type="gramStart"/>
      <w:r>
        <w:t>are considered to be</w:t>
      </w:r>
      <w:proofErr w:type="gramEnd"/>
      <w:r>
        <w:t xml:space="preserve"> out of implementation scope.</w:t>
      </w:r>
    </w:p>
    <w:p w14:paraId="46C40971" w14:textId="77777777" w:rsidR="00F95DEF" w:rsidRDefault="00305C51" w:rsidP="009E4D3A">
      <w:pPr>
        <w:pStyle w:val="Compact"/>
        <w:numPr>
          <w:ilvl w:val="0"/>
          <w:numId w:val="38"/>
        </w:numPr>
      </w:pPr>
      <w:r>
        <w:t xml:space="preserve">Any activities at customer on-premises or existing data center </w:t>
      </w:r>
      <w:proofErr w:type="gramStart"/>
      <w:r>
        <w:t>e.g.</w:t>
      </w:r>
      <w:proofErr w:type="gramEnd"/>
      <w:r>
        <w:t xml:space="preserve"> patching &amp; backups required for migration</w:t>
      </w:r>
    </w:p>
    <w:p w14:paraId="69AB1096" w14:textId="77777777" w:rsidR="00F95DEF" w:rsidRDefault="00305C51" w:rsidP="009E4D3A">
      <w:pPr>
        <w:pStyle w:val="Compact"/>
        <w:numPr>
          <w:ilvl w:val="0"/>
          <w:numId w:val="38"/>
        </w:numPr>
      </w:pPr>
      <w:r>
        <w:t>Any integration with other products than in scope</w:t>
      </w:r>
    </w:p>
    <w:p w14:paraId="62A830D8" w14:textId="77777777" w:rsidR="00F95DEF" w:rsidRDefault="00305C51" w:rsidP="009E4D3A">
      <w:pPr>
        <w:pStyle w:val="Compact"/>
        <w:numPr>
          <w:ilvl w:val="0"/>
          <w:numId w:val="38"/>
        </w:numPr>
      </w:pPr>
      <w:r>
        <w:t>Any backup and recovery strategy implementation including third-party backup tool implementation</w:t>
      </w:r>
    </w:p>
    <w:p w14:paraId="6966ACF3" w14:textId="77777777" w:rsidR="00F95DEF" w:rsidRDefault="00305C51" w:rsidP="009E4D3A">
      <w:pPr>
        <w:pStyle w:val="Compact"/>
        <w:numPr>
          <w:ilvl w:val="0"/>
          <w:numId w:val="38"/>
        </w:numPr>
      </w:pPr>
      <w:r>
        <w:t xml:space="preserve">Application upgrade of any Oracle or other vendor or </w:t>
      </w:r>
      <w:proofErr w:type="gramStart"/>
      <w:r>
        <w:t>open source</w:t>
      </w:r>
      <w:proofErr w:type="gramEnd"/>
      <w:r>
        <w:t xml:space="preserve"> software.</w:t>
      </w:r>
    </w:p>
    <w:p w14:paraId="2305E85B" w14:textId="77777777" w:rsidR="00F95DEF" w:rsidRDefault="00305C51" w:rsidP="009E4D3A">
      <w:pPr>
        <w:pStyle w:val="Compact"/>
        <w:numPr>
          <w:ilvl w:val="0"/>
          <w:numId w:val="38"/>
        </w:numPr>
      </w:pPr>
      <w:r>
        <w:t>SSL certificate management and configuration</w:t>
      </w:r>
    </w:p>
    <w:p w14:paraId="34AFAB20" w14:textId="77777777" w:rsidR="00F95DEF" w:rsidRDefault="00305C51" w:rsidP="009E4D3A">
      <w:pPr>
        <w:pStyle w:val="Compact"/>
        <w:numPr>
          <w:ilvl w:val="0"/>
          <w:numId w:val="38"/>
        </w:numPr>
      </w:pPr>
      <w:r>
        <w:t>Any form of testing and validations, including but not limited to performance testing, load testing, HA testing, DR testing, and tuning of any component in the solution</w:t>
      </w:r>
    </w:p>
    <w:p w14:paraId="5244A9B7" w14:textId="77777777" w:rsidR="00F95DEF" w:rsidRDefault="00305C51" w:rsidP="009E4D3A">
      <w:pPr>
        <w:pStyle w:val="Compact"/>
        <w:numPr>
          <w:ilvl w:val="0"/>
          <w:numId w:val="38"/>
        </w:numPr>
      </w:pPr>
      <w:r>
        <w:t>Any vulnerability assessment and penetration testing including server hardening, audit certification implementation</w:t>
      </w:r>
    </w:p>
    <w:p w14:paraId="2F2FA913" w14:textId="77777777" w:rsidR="00F95DEF" w:rsidRDefault="00305C51" w:rsidP="009E4D3A">
      <w:pPr>
        <w:pStyle w:val="Compact"/>
        <w:numPr>
          <w:ilvl w:val="0"/>
          <w:numId w:val="38"/>
        </w:numPr>
      </w:pPr>
      <w:r>
        <w:t>Any functional testing is to be conducted by the customer and/or third party involved</w:t>
      </w:r>
    </w:p>
    <w:p w14:paraId="5275FE57" w14:textId="77777777" w:rsidR="00F95DEF" w:rsidRDefault="00305C51" w:rsidP="009E4D3A">
      <w:pPr>
        <w:pStyle w:val="Compact"/>
        <w:numPr>
          <w:ilvl w:val="0"/>
          <w:numId w:val="38"/>
        </w:numPr>
      </w:pPr>
      <w:r>
        <w:t>Any third-party firewall implementation, security tools, monitoring tools implementation</w:t>
      </w:r>
    </w:p>
    <w:p w14:paraId="13AB318A" w14:textId="77777777" w:rsidR="00F95DEF" w:rsidRDefault="00305C51" w:rsidP="009E4D3A">
      <w:pPr>
        <w:pStyle w:val="Compact"/>
        <w:numPr>
          <w:ilvl w:val="0"/>
          <w:numId w:val="38"/>
        </w:numPr>
      </w:pPr>
      <w:r>
        <w:t>Troubleshooting existing open issues, including the performance of the application</w:t>
      </w:r>
    </w:p>
    <w:p w14:paraId="29983E1F" w14:textId="77777777" w:rsidR="00F95DEF" w:rsidRDefault="00305C51" w:rsidP="009E4D3A">
      <w:pPr>
        <w:pStyle w:val="Compact"/>
        <w:numPr>
          <w:ilvl w:val="0"/>
          <w:numId w:val="38"/>
        </w:numPr>
      </w:pPr>
      <w:r>
        <w:t>Training on deployed products and OCI services</w:t>
      </w:r>
    </w:p>
    <w:p w14:paraId="5093ED93" w14:textId="77777777" w:rsidR="00F95DEF" w:rsidRDefault="00305C51" w:rsidP="009E4D3A">
      <w:pPr>
        <w:pStyle w:val="Compact"/>
        <w:numPr>
          <w:ilvl w:val="0"/>
          <w:numId w:val="38"/>
        </w:numPr>
      </w:pPr>
      <w:r>
        <w:t>Run and maintain the support of the environment and end-user training</w:t>
      </w:r>
    </w:p>
    <w:p w14:paraId="3A5BE6B7" w14:textId="442D4AEE" w:rsidR="00E52B79" w:rsidRDefault="00E52B79" w:rsidP="009E4D3A">
      <w:pPr>
        <w:pStyle w:val="Compact"/>
        <w:numPr>
          <w:ilvl w:val="0"/>
          <w:numId w:val="38"/>
        </w:numPr>
      </w:pPr>
      <w:r>
        <w:t xml:space="preserve">Any </w:t>
      </w:r>
      <w:r w:rsidR="00D4634F">
        <w:t xml:space="preserve">other data extraction </w:t>
      </w:r>
    </w:p>
    <w:p w14:paraId="72AEBCF0" w14:textId="76908EDE" w:rsidR="00E52B79" w:rsidRDefault="00E52B79" w:rsidP="009E4D3A">
      <w:pPr>
        <w:pStyle w:val="Compact"/>
        <w:numPr>
          <w:ilvl w:val="0"/>
          <w:numId w:val="38"/>
        </w:numPr>
      </w:pPr>
      <w:r>
        <w:t xml:space="preserve">Any </w:t>
      </w:r>
      <w:r w:rsidR="00D4634F">
        <w:t>custom model creation and tuning for document understanding and data extraction</w:t>
      </w:r>
    </w:p>
    <w:p w14:paraId="349347D0" w14:textId="4A503086" w:rsidR="00E52B79" w:rsidRDefault="00E52B79" w:rsidP="009E4D3A">
      <w:pPr>
        <w:pStyle w:val="Compact"/>
        <w:numPr>
          <w:ilvl w:val="0"/>
          <w:numId w:val="38"/>
        </w:numPr>
      </w:pPr>
      <w:r>
        <w:t xml:space="preserve">Any external application integration </w:t>
      </w:r>
    </w:p>
    <w:p w14:paraId="33A1A3AD" w14:textId="08569320" w:rsidR="007305A6" w:rsidRDefault="007305A6" w:rsidP="009E4D3A">
      <w:pPr>
        <w:pStyle w:val="Compact"/>
        <w:numPr>
          <w:ilvl w:val="0"/>
          <w:numId w:val="38"/>
        </w:numPr>
      </w:pPr>
      <w:r>
        <w:t>Any SSO configuration</w:t>
      </w:r>
    </w:p>
    <w:p w14:paraId="47364AD8" w14:textId="2E011326" w:rsidR="00305C51" w:rsidRDefault="00305C51" w:rsidP="009E4D3A">
      <w:pPr>
        <w:pStyle w:val="Compact"/>
        <w:numPr>
          <w:ilvl w:val="0"/>
          <w:numId w:val="38"/>
        </w:numPr>
      </w:pPr>
      <w:r>
        <w:t xml:space="preserve">Any integration with </w:t>
      </w:r>
      <w:proofErr w:type="spellStart"/>
      <w:r>
        <w:t>Docusign</w:t>
      </w:r>
      <w:proofErr w:type="spellEnd"/>
      <w:r>
        <w:t xml:space="preserve"> </w:t>
      </w:r>
      <w:r w:rsidR="002A7BD1">
        <w:t>and EBS</w:t>
      </w:r>
    </w:p>
    <w:p w14:paraId="4757EAE1" w14:textId="535E12BF" w:rsidR="002A7BD1" w:rsidRDefault="002A7BD1" w:rsidP="009E4D3A">
      <w:pPr>
        <w:pStyle w:val="Compact"/>
        <w:numPr>
          <w:ilvl w:val="0"/>
          <w:numId w:val="38"/>
        </w:numPr>
      </w:pPr>
      <w:r w:rsidRPr="002A7BD1">
        <w:t>Any Scheduled / On Demand discrepancy is out of scope</w:t>
      </w:r>
    </w:p>
    <w:p w14:paraId="31E96D4D" w14:textId="4B427644" w:rsidR="002A7BD1" w:rsidRDefault="002A7BD1" w:rsidP="009E4D3A">
      <w:pPr>
        <w:pStyle w:val="Compact"/>
        <w:numPr>
          <w:ilvl w:val="0"/>
          <w:numId w:val="38"/>
        </w:numPr>
      </w:pPr>
      <w:r>
        <w:t xml:space="preserve">NLP for </w:t>
      </w:r>
      <w:r w:rsidR="003D4A85">
        <w:t>APEX</w:t>
      </w:r>
      <w:r>
        <w:t xml:space="preserve"> </w:t>
      </w:r>
      <w:r w:rsidRPr="002A7BD1">
        <w:t>Reports</w:t>
      </w:r>
    </w:p>
    <w:p w14:paraId="5FFBA95D" w14:textId="1635706F" w:rsidR="002A7BD1" w:rsidRDefault="002A7BD1" w:rsidP="009E4D3A">
      <w:pPr>
        <w:pStyle w:val="Compact"/>
        <w:numPr>
          <w:ilvl w:val="0"/>
          <w:numId w:val="38"/>
        </w:numPr>
      </w:pPr>
      <w:r w:rsidRPr="002A7BD1">
        <w:t>Role Based access for APEX</w:t>
      </w:r>
    </w:p>
    <w:p w14:paraId="0E5599B9" w14:textId="6C6E18F1" w:rsidR="002A7BD1" w:rsidRDefault="002A7BD1" w:rsidP="002A7BD1">
      <w:pPr>
        <w:pStyle w:val="Compact"/>
        <w:ind w:left="720"/>
      </w:pPr>
    </w:p>
    <w:p w14:paraId="0911E849" w14:textId="77777777" w:rsidR="007305A6" w:rsidRDefault="007305A6" w:rsidP="007305A6">
      <w:pPr>
        <w:pStyle w:val="Compact"/>
        <w:ind w:left="720"/>
      </w:pPr>
    </w:p>
    <w:p w14:paraId="28F616A5" w14:textId="77777777" w:rsidR="007305A6" w:rsidRDefault="007305A6" w:rsidP="007305A6">
      <w:pPr>
        <w:pStyle w:val="Compact"/>
        <w:ind w:left="720"/>
      </w:pPr>
    </w:p>
    <w:p w14:paraId="560DF0B9" w14:textId="77777777" w:rsidR="00F95DEF" w:rsidRDefault="00305C51">
      <w:pPr>
        <w:pStyle w:val="Heading3"/>
      </w:pPr>
      <w:bookmarkStart w:id="71" w:name="_Toc148342807"/>
      <w:bookmarkStart w:id="72" w:name="_Toc198810091"/>
      <w:bookmarkStart w:id="73" w:name="timeline"/>
      <w:bookmarkEnd w:id="70"/>
      <w:r>
        <w:t>Timeline</w:t>
      </w:r>
      <w:bookmarkEnd w:id="71"/>
      <w:bookmarkEnd w:id="72"/>
    </w:p>
    <w:p w14:paraId="10C8EEF5" w14:textId="6FD138E3" w:rsidR="00AF203E" w:rsidRPr="00AF203E" w:rsidRDefault="00C34077">
      <w:pPr>
        <w:pStyle w:val="BodyText"/>
      </w:pPr>
      <w:r w:rsidRPr="00C34077">
        <w:rPr>
          <w:noProof/>
        </w:rPr>
        <w:lastRenderedPageBreak/>
        <w:drawing>
          <wp:inline distT="0" distB="0" distL="0" distR="0" wp14:anchorId="488042F7" wp14:editId="07CDF37C">
            <wp:extent cx="6481445" cy="4495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1445" cy="4495800"/>
                    </a:xfrm>
                    <a:prstGeom prst="rect">
                      <a:avLst/>
                    </a:prstGeom>
                  </pic:spPr>
                </pic:pic>
              </a:graphicData>
            </a:graphic>
          </wp:inline>
        </w:drawing>
      </w:r>
    </w:p>
    <w:p w14:paraId="120AAB04" w14:textId="77777777" w:rsidR="00F95DEF" w:rsidRDefault="00305C51">
      <w:pPr>
        <w:pStyle w:val="Heading3"/>
      </w:pPr>
      <w:bookmarkStart w:id="74" w:name="_Toc148342808"/>
      <w:bookmarkStart w:id="75" w:name="_Toc198810092"/>
      <w:bookmarkStart w:id="76" w:name="implementation-raci"/>
      <w:bookmarkEnd w:id="73"/>
      <w:r>
        <w:t>Implementation RACI</w:t>
      </w:r>
      <w:bookmarkEnd w:id="74"/>
      <w:bookmarkEnd w:id="75"/>
    </w:p>
    <w:p w14:paraId="4C718C5E" w14:textId="28B0F011" w:rsidR="00F95DEF" w:rsidRDefault="00F95DEF">
      <w:pPr>
        <w:pStyle w:val="BodyText"/>
      </w:pPr>
    </w:p>
    <w:tbl>
      <w:tblPr>
        <w:tblStyle w:val="Table"/>
        <w:tblW w:w="0" w:type="auto"/>
        <w:tblLook w:val="0020" w:firstRow="1" w:lastRow="0" w:firstColumn="0" w:lastColumn="0" w:noHBand="0" w:noVBand="0"/>
      </w:tblPr>
      <w:tblGrid>
        <w:gridCol w:w="616"/>
        <w:gridCol w:w="7434"/>
        <w:gridCol w:w="739"/>
        <w:gridCol w:w="1010"/>
      </w:tblGrid>
      <w:tr w:rsidR="00E52B79" w14:paraId="48357EEE" w14:textId="77777777" w:rsidTr="00F95DEF">
        <w:trPr>
          <w:cnfStyle w:val="100000000000" w:firstRow="1" w:lastRow="0" w:firstColumn="0" w:lastColumn="0" w:oddVBand="0" w:evenVBand="0" w:oddHBand="0" w:evenHBand="0" w:firstRowFirstColumn="0" w:firstRowLastColumn="0" w:lastRowFirstColumn="0" w:lastRowLastColumn="0"/>
          <w:tblHeader/>
        </w:trPr>
        <w:tc>
          <w:tcPr>
            <w:tcW w:w="0" w:type="auto"/>
          </w:tcPr>
          <w:p w14:paraId="3B22CF5C" w14:textId="3AE547CA" w:rsidR="00E52B79" w:rsidRDefault="00E52B79" w:rsidP="00E52B79">
            <w:pPr>
              <w:pStyle w:val="Compact"/>
            </w:pPr>
            <w:r>
              <w:t>Num</w:t>
            </w:r>
          </w:p>
        </w:tc>
        <w:tc>
          <w:tcPr>
            <w:tcW w:w="0" w:type="auto"/>
          </w:tcPr>
          <w:p w14:paraId="4179D4C3" w14:textId="5AEC33D8" w:rsidR="00E52B79" w:rsidRDefault="00E52B79" w:rsidP="00E52B79">
            <w:pPr>
              <w:pStyle w:val="Compact"/>
            </w:pPr>
            <w:r>
              <w:t>Activity</w:t>
            </w:r>
          </w:p>
        </w:tc>
        <w:tc>
          <w:tcPr>
            <w:tcW w:w="0" w:type="auto"/>
          </w:tcPr>
          <w:p w14:paraId="79E41C98" w14:textId="07A8550F" w:rsidR="00E52B79" w:rsidRDefault="00E52B79" w:rsidP="00E52B79">
            <w:pPr>
              <w:pStyle w:val="Compact"/>
            </w:pPr>
            <w:r>
              <w:t>Oracle</w:t>
            </w:r>
          </w:p>
        </w:tc>
        <w:tc>
          <w:tcPr>
            <w:tcW w:w="0" w:type="auto"/>
          </w:tcPr>
          <w:p w14:paraId="3F29F8AB" w14:textId="5BB8454E" w:rsidR="00E52B79" w:rsidRDefault="00E52B79" w:rsidP="00E52B79">
            <w:pPr>
              <w:pStyle w:val="Compact"/>
            </w:pPr>
            <w:r>
              <w:t>Customer</w:t>
            </w:r>
          </w:p>
        </w:tc>
      </w:tr>
      <w:tr w:rsidR="00E52B79" w14:paraId="63E25B82" w14:textId="77777777">
        <w:tc>
          <w:tcPr>
            <w:tcW w:w="0" w:type="auto"/>
          </w:tcPr>
          <w:p w14:paraId="47533CE3" w14:textId="218BD9D9" w:rsidR="00E52B79" w:rsidRDefault="00E52B79" w:rsidP="00E52B79">
            <w:pPr>
              <w:pStyle w:val="Compact"/>
            </w:pPr>
            <w:r>
              <w:t>1</w:t>
            </w:r>
          </w:p>
        </w:tc>
        <w:tc>
          <w:tcPr>
            <w:tcW w:w="0" w:type="auto"/>
          </w:tcPr>
          <w:p w14:paraId="5F53B4CB" w14:textId="31D1F397" w:rsidR="00E52B79" w:rsidRDefault="00E52B79" w:rsidP="00E52B79">
            <w:pPr>
              <w:pStyle w:val="Compact"/>
            </w:pPr>
            <w:r>
              <w:t>Conduct Project Kickoff</w:t>
            </w:r>
          </w:p>
        </w:tc>
        <w:tc>
          <w:tcPr>
            <w:tcW w:w="0" w:type="auto"/>
          </w:tcPr>
          <w:p w14:paraId="294BB1E7" w14:textId="262C1DED" w:rsidR="00E52B79" w:rsidRDefault="00E52B79" w:rsidP="00E52B79">
            <w:pPr>
              <w:pStyle w:val="Compact"/>
            </w:pPr>
            <w:r>
              <w:t>AR</w:t>
            </w:r>
          </w:p>
        </w:tc>
        <w:tc>
          <w:tcPr>
            <w:tcW w:w="0" w:type="auto"/>
          </w:tcPr>
          <w:p w14:paraId="57F4C2CF" w14:textId="51A5D005" w:rsidR="00E52B79" w:rsidRDefault="00E52B79" w:rsidP="00E52B79">
            <w:pPr>
              <w:pStyle w:val="Compact"/>
            </w:pPr>
            <w:r>
              <w:t>C</w:t>
            </w:r>
          </w:p>
        </w:tc>
      </w:tr>
      <w:tr w:rsidR="00E52B79" w14:paraId="4FD32EF5" w14:textId="77777777">
        <w:tc>
          <w:tcPr>
            <w:tcW w:w="0" w:type="auto"/>
          </w:tcPr>
          <w:p w14:paraId="7DDD8209" w14:textId="2C3EC4AB" w:rsidR="00E52B79" w:rsidRDefault="00E52B79" w:rsidP="00E52B79">
            <w:pPr>
              <w:pStyle w:val="Compact"/>
            </w:pPr>
            <w:r>
              <w:t>2</w:t>
            </w:r>
          </w:p>
        </w:tc>
        <w:tc>
          <w:tcPr>
            <w:tcW w:w="0" w:type="auto"/>
          </w:tcPr>
          <w:p w14:paraId="35D27E1E" w14:textId="798E7C8B" w:rsidR="00E52B79" w:rsidRDefault="00E52B79" w:rsidP="00E52B79">
            <w:pPr>
              <w:pStyle w:val="Compact"/>
            </w:pPr>
            <w:r>
              <w:t>Provide access to the source environment</w:t>
            </w:r>
          </w:p>
        </w:tc>
        <w:tc>
          <w:tcPr>
            <w:tcW w:w="0" w:type="auto"/>
          </w:tcPr>
          <w:p w14:paraId="673D1FA2" w14:textId="200A9F29" w:rsidR="00E52B79" w:rsidRDefault="00E52B79" w:rsidP="00E52B79">
            <w:pPr>
              <w:pStyle w:val="Compact"/>
            </w:pPr>
            <w:r>
              <w:t>I</w:t>
            </w:r>
          </w:p>
        </w:tc>
        <w:tc>
          <w:tcPr>
            <w:tcW w:w="0" w:type="auto"/>
          </w:tcPr>
          <w:p w14:paraId="2EF388C8" w14:textId="5E38F79F" w:rsidR="00E52B79" w:rsidRDefault="00E52B79" w:rsidP="00E52B79">
            <w:pPr>
              <w:pStyle w:val="Compact"/>
            </w:pPr>
            <w:r>
              <w:t>AR</w:t>
            </w:r>
          </w:p>
        </w:tc>
      </w:tr>
      <w:tr w:rsidR="00E52B79" w14:paraId="44F28AE1" w14:textId="77777777">
        <w:tc>
          <w:tcPr>
            <w:tcW w:w="0" w:type="auto"/>
          </w:tcPr>
          <w:p w14:paraId="73BD3FB9" w14:textId="3D58F52D" w:rsidR="00E52B79" w:rsidRDefault="00E52B79" w:rsidP="00E52B79">
            <w:pPr>
              <w:pStyle w:val="Compact"/>
            </w:pPr>
            <w:r>
              <w:t>3</w:t>
            </w:r>
          </w:p>
        </w:tc>
        <w:tc>
          <w:tcPr>
            <w:tcW w:w="0" w:type="auto"/>
          </w:tcPr>
          <w:p w14:paraId="3E428A6D" w14:textId="7AACCCED" w:rsidR="00E52B79" w:rsidRDefault="00E52B79" w:rsidP="00E52B79">
            <w:pPr>
              <w:pStyle w:val="Compact"/>
            </w:pPr>
            <w:r>
              <w:t>Provision Landing Zone</w:t>
            </w:r>
          </w:p>
        </w:tc>
        <w:tc>
          <w:tcPr>
            <w:tcW w:w="0" w:type="auto"/>
          </w:tcPr>
          <w:p w14:paraId="19C558EF" w14:textId="493948E4" w:rsidR="00E52B79" w:rsidRDefault="00E52B79" w:rsidP="00E52B79">
            <w:pPr>
              <w:pStyle w:val="Compact"/>
            </w:pPr>
            <w:r>
              <w:t>AR</w:t>
            </w:r>
          </w:p>
        </w:tc>
        <w:tc>
          <w:tcPr>
            <w:tcW w:w="0" w:type="auto"/>
          </w:tcPr>
          <w:p w14:paraId="42F17A6D" w14:textId="7852F281" w:rsidR="00E52B79" w:rsidRDefault="00E52B79" w:rsidP="00E52B79">
            <w:pPr>
              <w:pStyle w:val="Compact"/>
            </w:pPr>
            <w:r>
              <w:t>C</w:t>
            </w:r>
          </w:p>
        </w:tc>
      </w:tr>
      <w:tr w:rsidR="00E52B79" w14:paraId="5560F7E7" w14:textId="77777777">
        <w:tc>
          <w:tcPr>
            <w:tcW w:w="0" w:type="auto"/>
          </w:tcPr>
          <w:p w14:paraId="27C6A711" w14:textId="0250CDBA" w:rsidR="00E52B79" w:rsidRDefault="00E52B79" w:rsidP="00E52B79">
            <w:pPr>
              <w:pStyle w:val="Compact"/>
            </w:pPr>
            <w:r>
              <w:t>4</w:t>
            </w:r>
          </w:p>
        </w:tc>
        <w:tc>
          <w:tcPr>
            <w:tcW w:w="0" w:type="auto"/>
          </w:tcPr>
          <w:p w14:paraId="0B03FC0A" w14:textId="6BEC0892" w:rsidR="00E52B79" w:rsidRDefault="00E52B79" w:rsidP="00E52B79">
            <w:pPr>
              <w:pStyle w:val="Compact"/>
            </w:pPr>
            <w:r>
              <w:t xml:space="preserve">Provision 23 AI ATP database </w:t>
            </w:r>
          </w:p>
        </w:tc>
        <w:tc>
          <w:tcPr>
            <w:tcW w:w="0" w:type="auto"/>
          </w:tcPr>
          <w:p w14:paraId="32E8BC56" w14:textId="1AE09B95" w:rsidR="00E52B79" w:rsidRDefault="00E52B79" w:rsidP="00E52B79">
            <w:pPr>
              <w:pStyle w:val="Compact"/>
            </w:pPr>
            <w:r>
              <w:t>AR</w:t>
            </w:r>
          </w:p>
        </w:tc>
        <w:tc>
          <w:tcPr>
            <w:tcW w:w="0" w:type="auto"/>
          </w:tcPr>
          <w:p w14:paraId="258E0BA1" w14:textId="3E3CCCA0" w:rsidR="00E52B79" w:rsidRDefault="00E52B79" w:rsidP="00E52B79">
            <w:pPr>
              <w:pStyle w:val="Compact"/>
            </w:pPr>
            <w:r>
              <w:t>C</w:t>
            </w:r>
          </w:p>
        </w:tc>
      </w:tr>
      <w:tr w:rsidR="00E52B79" w14:paraId="0AC0607F" w14:textId="77777777">
        <w:tc>
          <w:tcPr>
            <w:tcW w:w="0" w:type="auto"/>
          </w:tcPr>
          <w:p w14:paraId="04133FA6" w14:textId="60F522A7" w:rsidR="00E52B79" w:rsidRDefault="00E52B79" w:rsidP="00E52B79">
            <w:pPr>
              <w:pStyle w:val="Compact"/>
            </w:pPr>
            <w:r>
              <w:t>5</w:t>
            </w:r>
          </w:p>
        </w:tc>
        <w:tc>
          <w:tcPr>
            <w:tcW w:w="0" w:type="auto"/>
          </w:tcPr>
          <w:p w14:paraId="717D77E7" w14:textId="096E2AF7" w:rsidR="00E52B79" w:rsidRDefault="00E52B79" w:rsidP="00E52B79">
            <w:pPr>
              <w:pStyle w:val="Compact"/>
            </w:pPr>
            <w:r>
              <w:t>Provi</w:t>
            </w:r>
            <w:r w:rsidR="00F20F43">
              <w:t>sion OIC</w:t>
            </w:r>
            <w:r>
              <w:t xml:space="preserve"> </w:t>
            </w:r>
          </w:p>
        </w:tc>
        <w:tc>
          <w:tcPr>
            <w:tcW w:w="0" w:type="auto"/>
          </w:tcPr>
          <w:p w14:paraId="756DC663" w14:textId="57726C12" w:rsidR="00E52B79" w:rsidRDefault="00F20F43" w:rsidP="00E52B79">
            <w:pPr>
              <w:pStyle w:val="Compact"/>
            </w:pPr>
            <w:r>
              <w:t>AR</w:t>
            </w:r>
          </w:p>
        </w:tc>
        <w:tc>
          <w:tcPr>
            <w:tcW w:w="0" w:type="auto"/>
          </w:tcPr>
          <w:p w14:paraId="0F60AC58" w14:textId="63434165" w:rsidR="00E52B79" w:rsidRDefault="00F20F43" w:rsidP="00E52B79">
            <w:pPr>
              <w:pStyle w:val="Compact"/>
            </w:pPr>
            <w:r>
              <w:t>C</w:t>
            </w:r>
          </w:p>
        </w:tc>
      </w:tr>
      <w:tr w:rsidR="00E52B79" w14:paraId="5E9FB23B" w14:textId="77777777">
        <w:tc>
          <w:tcPr>
            <w:tcW w:w="0" w:type="auto"/>
          </w:tcPr>
          <w:p w14:paraId="1142A847" w14:textId="4E1CE3A5" w:rsidR="00E52B79" w:rsidRDefault="00E52B79" w:rsidP="00E52B79">
            <w:pPr>
              <w:pStyle w:val="Compact"/>
            </w:pPr>
            <w:r>
              <w:t>6</w:t>
            </w:r>
          </w:p>
        </w:tc>
        <w:tc>
          <w:tcPr>
            <w:tcW w:w="0" w:type="auto"/>
          </w:tcPr>
          <w:p w14:paraId="453E71DA" w14:textId="03AB85C8" w:rsidR="00E52B79" w:rsidRDefault="00F20F43" w:rsidP="00E52B79">
            <w:pPr>
              <w:pStyle w:val="Compact"/>
            </w:pPr>
            <w:r>
              <w:t>Create LLM app to extract structured data from PDF</w:t>
            </w:r>
          </w:p>
        </w:tc>
        <w:tc>
          <w:tcPr>
            <w:tcW w:w="0" w:type="auto"/>
          </w:tcPr>
          <w:p w14:paraId="07A28BAB" w14:textId="205A192D" w:rsidR="00E52B79" w:rsidRDefault="00E52B79" w:rsidP="00E52B79">
            <w:pPr>
              <w:pStyle w:val="Compact"/>
            </w:pPr>
            <w:r>
              <w:t>AR</w:t>
            </w:r>
          </w:p>
        </w:tc>
        <w:tc>
          <w:tcPr>
            <w:tcW w:w="0" w:type="auto"/>
          </w:tcPr>
          <w:p w14:paraId="01D4DFF0" w14:textId="69EF7363" w:rsidR="00E52B79" w:rsidRDefault="00E52B79" w:rsidP="00E52B79">
            <w:pPr>
              <w:pStyle w:val="Compact"/>
            </w:pPr>
            <w:r>
              <w:t>I</w:t>
            </w:r>
          </w:p>
        </w:tc>
      </w:tr>
      <w:tr w:rsidR="00E52B79" w14:paraId="2326B2EF" w14:textId="77777777">
        <w:tc>
          <w:tcPr>
            <w:tcW w:w="0" w:type="auto"/>
          </w:tcPr>
          <w:p w14:paraId="2F857C8B" w14:textId="53F9B90A" w:rsidR="00E52B79" w:rsidRDefault="00E52B79" w:rsidP="00E52B79">
            <w:pPr>
              <w:pStyle w:val="Compact"/>
            </w:pPr>
            <w:r>
              <w:t>7</w:t>
            </w:r>
          </w:p>
        </w:tc>
        <w:tc>
          <w:tcPr>
            <w:tcW w:w="0" w:type="auto"/>
          </w:tcPr>
          <w:p w14:paraId="2F07BBAF" w14:textId="0A06389F" w:rsidR="00E52B79" w:rsidRDefault="00F20F43" w:rsidP="00E52B79">
            <w:pPr>
              <w:pStyle w:val="Compact"/>
            </w:pPr>
            <w:r>
              <w:t xml:space="preserve">Integrate OIC with </w:t>
            </w:r>
            <w:r w:rsidR="00EB309E">
              <w:t xml:space="preserve">ADW </w:t>
            </w:r>
            <w:r>
              <w:t>and LLM app</w:t>
            </w:r>
            <w:r w:rsidR="00EB309E">
              <w:t xml:space="preserve"> to update extracted fields</w:t>
            </w:r>
          </w:p>
        </w:tc>
        <w:tc>
          <w:tcPr>
            <w:tcW w:w="0" w:type="auto"/>
          </w:tcPr>
          <w:p w14:paraId="56B80496" w14:textId="2E3E9C30" w:rsidR="00E52B79" w:rsidRDefault="00E52B79" w:rsidP="00E52B79">
            <w:pPr>
              <w:pStyle w:val="Compact"/>
            </w:pPr>
            <w:r>
              <w:t>AR</w:t>
            </w:r>
          </w:p>
        </w:tc>
        <w:tc>
          <w:tcPr>
            <w:tcW w:w="0" w:type="auto"/>
          </w:tcPr>
          <w:p w14:paraId="6C94CA6D" w14:textId="533F9F8A" w:rsidR="00E52B79" w:rsidRDefault="00E52B79" w:rsidP="00E52B79">
            <w:pPr>
              <w:pStyle w:val="Compact"/>
            </w:pPr>
            <w:r>
              <w:t>I</w:t>
            </w:r>
          </w:p>
        </w:tc>
      </w:tr>
      <w:tr w:rsidR="00EB309E" w14:paraId="3057E78E" w14:textId="77777777">
        <w:tc>
          <w:tcPr>
            <w:tcW w:w="0" w:type="auto"/>
          </w:tcPr>
          <w:p w14:paraId="26E75822" w14:textId="7F2BFE37" w:rsidR="00EB309E" w:rsidRDefault="00EB309E" w:rsidP="00E52B79">
            <w:pPr>
              <w:pStyle w:val="Compact"/>
            </w:pPr>
            <w:r>
              <w:t>8</w:t>
            </w:r>
          </w:p>
        </w:tc>
        <w:tc>
          <w:tcPr>
            <w:tcW w:w="0" w:type="auto"/>
          </w:tcPr>
          <w:p w14:paraId="142CE4A6" w14:textId="1DE02FA2" w:rsidR="00EB309E" w:rsidRDefault="00EB309E" w:rsidP="00E52B79">
            <w:pPr>
              <w:pStyle w:val="Compact"/>
            </w:pPr>
            <w:r>
              <w:t>Select AI for NLP to query contract details</w:t>
            </w:r>
          </w:p>
        </w:tc>
        <w:tc>
          <w:tcPr>
            <w:tcW w:w="0" w:type="auto"/>
          </w:tcPr>
          <w:p w14:paraId="194C750C" w14:textId="6F4F7DCA" w:rsidR="00EB309E" w:rsidRDefault="00EB309E" w:rsidP="00E52B79">
            <w:pPr>
              <w:pStyle w:val="Compact"/>
            </w:pPr>
            <w:r>
              <w:t>AR</w:t>
            </w:r>
          </w:p>
        </w:tc>
        <w:tc>
          <w:tcPr>
            <w:tcW w:w="0" w:type="auto"/>
          </w:tcPr>
          <w:p w14:paraId="2532FE70" w14:textId="235C56FA" w:rsidR="00EB309E" w:rsidRDefault="00EB309E" w:rsidP="00E52B79">
            <w:pPr>
              <w:pStyle w:val="Compact"/>
            </w:pPr>
            <w:r>
              <w:t>I</w:t>
            </w:r>
          </w:p>
        </w:tc>
      </w:tr>
      <w:tr w:rsidR="00EB309E" w14:paraId="20078F8D" w14:textId="77777777">
        <w:tc>
          <w:tcPr>
            <w:tcW w:w="0" w:type="auto"/>
          </w:tcPr>
          <w:p w14:paraId="6E159914" w14:textId="09C8CF6E" w:rsidR="00EB309E" w:rsidRDefault="00EB309E" w:rsidP="00E52B79">
            <w:pPr>
              <w:pStyle w:val="Compact"/>
            </w:pPr>
            <w:r>
              <w:t>9</w:t>
            </w:r>
          </w:p>
        </w:tc>
        <w:tc>
          <w:tcPr>
            <w:tcW w:w="0" w:type="auto"/>
          </w:tcPr>
          <w:p w14:paraId="4D9E749F" w14:textId="6C0127B5" w:rsidR="00EB309E" w:rsidRDefault="00EB309E" w:rsidP="00E52B79">
            <w:pPr>
              <w:pStyle w:val="Compact"/>
            </w:pPr>
            <w:r>
              <w:t xml:space="preserve">Create Apex </w:t>
            </w:r>
            <w:r w:rsidR="00E53AA2">
              <w:t>Page</w:t>
            </w:r>
            <w:r>
              <w:t xml:space="preserve"> to view PO Mismatch data</w:t>
            </w:r>
          </w:p>
        </w:tc>
        <w:tc>
          <w:tcPr>
            <w:tcW w:w="0" w:type="auto"/>
          </w:tcPr>
          <w:p w14:paraId="52ECE861" w14:textId="51D872A4" w:rsidR="00EB309E" w:rsidRDefault="00EB309E" w:rsidP="00E52B79">
            <w:pPr>
              <w:pStyle w:val="Compact"/>
            </w:pPr>
            <w:r>
              <w:t xml:space="preserve">AR </w:t>
            </w:r>
          </w:p>
        </w:tc>
        <w:tc>
          <w:tcPr>
            <w:tcW w:w="0" w:type="auto"/>
          </w:tcPr>
          <w:p w14:paraId="659BAB4D" w14:textId="15815DFE" w:rsidR="00EB309E" w:rsidRDefault="00EB309E" w:rsidP="00E52B79">
            <w:pPr>
              <w:pStyle w:val="Compact"/>
            </w:pPr>
            <w:r>
              <w:t>I</w:t>
            </w:r>
          </w:p>
        </w:tc>
      </w:tr>
      <w:tr w:rsidR="00EB309E" w14:paraId="5701B928" w14:textId="77777777">
        <w:tc>
          <w:tcPr>
            <w:tcW w:w="0" w:type="auto"/>
          </w:tcPr>
          <w:p w14:paraId="0BA9C1B3" w14:textId="2E14B4B7" w:rsidR="00EB309E" w:rsidRDefault="00EB309E" w:rsidP="00E52B79">
            <w:pPr>
              <w:pStyle w:val="Compact"/>
            </w:pPr>
            <w:r>
              <w:t>10</w:t>
            </w:r>
          </w:p>
        </w:tc>
        <w:tc>
          <w:tcPr>
            <w:tcW w:w="0" w:type="auto"/>
          </w:tcPr>
          <w:p w14:paraId="0A789F16" w14:textId="15369577" w:rsidR="00EB309E" w:rsidRDefault="00EB309E" w:rsidP="00E52B79">
            <w:pPr>
              <w:pStyle w:val="Compact"/>
            </w:pPr>
            <w:r>
              <w:t xml:space="preserve">Create Apex </w:t>
            </w:r>
            <w:r w:rsidR="00E53AA2">
              <w:t>Page</w:t>
            </w:r>
            <w:r>
              <w:t xml:space="preserve"> to query contract document for select AI</w:t>
            </w:r>
          </w:p>
        </w:tc>
        <w:tc>
          <w:tcPr>
            <w:tcW w:w="0" w:type="auto"/>
          </w:tcPr>
          <w:p w14:paraId="507BC52A" w14:textId="46AF80E4" w:rsidR="00EB309E" w:rsidRDefault="00EB309E" w:rsidP="00E52B79">
            <w:pPr>
              <w:pStyle w:val="Compact"/>
            </w:pPr>
            <w:r>
              <w:t>AR</w:t>
            </w:r>
          </w:p>
        </w:tc>
        <w:tc>
          <w:tcPr>
            <w:tcW w:w="0" w:type="auto"/>
          </w:tcPr>
          <w:p w14:paraId="3747C29C" w14:textId="5E935B68" w:rsidR="00EB309E" w:rsidRDefault="00EB309E" w:rsidP="00E52B79">
            <w:pPr>
              <w:pStyle w:val="Compact"/>
            </w:pPr>
            <w:r>
              <w:t>I</w:t>
            </w:r>
          </w:p>
        </w:tc>
      </w:tr>
      <w:tr w:rsidR="00E52B79" w14:paraId="7CCF5B9B" w14:textId="77777777">
        <w:tc>
          <w:tcPr>
            <w:tcW w:w="0" w:type="auto"/>
          </w:tcPr>
          <w:p w14:paraId="1EAB2DB4" w14:textId="744E56C5" w:rsidR="00E52B79" w:rsidRDefault="00EB309E" w:rsidP="00E52B79">
            <w:pPr>
              <w:pStyle w:val="Compact"/>
            </w:pPr>
            <w:r>
              <w:t>11</w:t>
            </w:r>
          </w:p>
        </w:tc>
        <w:tc>
          <w:tcPr>
            <w:tcW w:w="0" w:type="auto"/>
          </w:tcPr>
          <w:p w14:paraId="280512AE" w14:textId="55EAA3CA" w:rsidR="00E52B79" w:rsidRDefault="00E52B79" w:rsidP="00E52B79">
            <w:pPr>
              <w:pStyle w:val="Compact"/>
            </w:pPr>
            <w:r>
              <w:t>Perform validation within the project timeline</w:t>
            </w:r>
          </w:p>
        </w:tc>
        <w:tc>
          <w:tcPr>
            <w:tcW w:w="0" w:type="auto"/>
          </w:tcPr>
          <w:p w14:paraId="65AA7134" w14:textId="2F463F39" w:rsidR="00E52B79" w:rsidRDefault="00E52B79" w:rsidP="00E52B79">
            <w:pPr>
              <w:pStyle w:val="Compact"/>
            </w:pPr>
            <w:r>
              <w:t>I</w:t>
            </w:r>
          </w:p>
        </w:tc>
        <w:tc>
          <w:tcPr>
            <w:tcW w:w="0" w:type="auto"/>
          </w:tcPr>
          <w:p w14:paraId="56C5C97B" w14:textId="17223D4C" w:rsidR="00E52B79" w:rsidRDefault="00E52B79" w:rsidP="00E52B79">
            <w:pPr>
              <w:pStyle w:val="Compact"/>
            </w:pPr>
            <w:r>
              <w:t>AR</w:t>
            </w:r>
          </w:p>
        </w:tc>
      </w:tr>
      <w:tr w:rsidR="00E52B79" w14:paraId="0EFAE4E1" w14:textId="77777777">
        <w:tc>
          <w:tcPr>
            <w:tcW w:w="0" w:type="auto"/>
          </w:tcPr>
          <w:p w14:paraId="39FA470A" w14:textId="292AA6A8" w:rsidR="00E52B79" w:rsidRDefault="00EB309E" w:rsidP="00E52B79">
            <w:pPr>
              <w:pStyle w:val="Compact"/>
            </w:pPr>
            <w:r>
              <w:t>12</w:t>
            </w:r>
          </w:p>
        </w:tc>
        <w:tc>
          <w:tcPr>
            <w:tcW w:w="0" w:type="auto"/>
          </w:tcPr>
          <w:p w14:paraId="51841CAE" w14:textId="6090B102" w:rsidR="00E52B79" w:rsidRDefault="00E52B79" w:rsidP="00E52B79">
            <w:pPr>
              <w:pStyle w:val="Compact"/>
            </w:pPr>
            <w:r>
              <w:t>Provide OCI technical support during validation</w:t>
            </w:r>
          </w:p>
        </w:tc>
        <w:tc>
          <w:tcPr>
            <w:tcW w:w="0" w:type="auto"/>
          </w:tcPr>
          <w:p w14:paraId="544D1514" w14:textId="16764C1C" w:rsidR="00E52B79" w:rsidRDefault="00E52B79" w:rsidP="00E52B79">
            <w:pPr>
              <w:pStyle w:val="Compact"/>
            </w:pPr>
            <w:r>
              <w:t>AR</w:t>
            </w:r>
          </w:p>
        </w:tc>
        <w:tc>
          <w:tcPr>
            <w:tcW w:w="0" w:type="auto"/>
          </w:tcPr>
          <w:p w14:paraId="2C2E8040" w14:textId="1F1C50CA" w:rsidR="00E52B79" w:rsidRDefault="00E52B79" w:rsidP="00E52B79">
            <w:pPr>
              <w:pStyle w:val="Compact"/>
            </w:pPr>
            <w:r>
              <w:t>C</w:t>
            </w:r>
          </w:p>
        </w:tc>
      </w:tr>
      <w:tr w:rsidR="00F95DEF" w14:paraId="4B271457" w14:textId="77777777">
        <w:tc>
          <w:tcPr>
            <w:tcW w:w="0" w:type="auto"/>
          </w:tcPr>
          <w:p w14:paraId="32ED4629" w14:textId="59447657" w:rsidR="00F95DEF" w:rsidRDefault="00F20F43">
            <w:pPr>
              <w:pStyle w:val="Compact"/>
            </w:pPr>
            <w:r>
              <w:t>1</w:t>
            </w:r>
            <w:r w:rsidR="00EB309E">
              <w:t>3</w:t>
            </w:r>
          </w:p>
        </w:tc>
        <w:tc>
          <w:tcPr>
            <w:tcW w:w="0" w:type="auto"/>
          </w:tcPr>
          <w:p w14:paraId="53A95E59" w14:textId="77777777" w:rsidR="00F95DEF" w:rsidRDefault="00305C51">
            <w:pPr>
              <w:pStyle w:val="Compact"/>
            </w:pPr>
            <w:r>
              <w:t>Provide access to My Oracle Support required for product support along with CSI number</w:t>
            </w:r>
          </w:p>
        </w:tc>
        <w:tc>
          <w:tcPr>
            <w:tcW w:w="0" w:type="auto"/>
          </w:tcPr>
          <w:p w14:paraId="239552CD" w14:textId="77777777" w:rsidR="00F95DEF" w:rsidRDefault="00305C51">
            <w:pPr>
              <w:pStyle w:val="Compact"/>
            </w:pPr>
            <w:r>
              <w:t>I</w:t>
            </w:r>
          </w:p>
        </w:tc>
        <w:tc>
          <w:tcPr>
            <w:tcW w:w="0" w:type="auto"/>
          </w:tcPr>
          <w:p w14:paraId="32964D7A" w14:textId="77777777" w:rsidR="00F95DEF" w:rsidRDefault="00305C51">
            <w:pPr>
              <w:pStyle w:val="Compact"/>
            </w:pPr>
            <w:r>
              <w:t>AR</w:t>
            </w:r>
          </w:p>
        </w:tc>
      </w:tr>
    </w:tbl>
    <w:p w14:paraId="35443156" w14:textId="77777777" w:rsidR="00F95DEF" w:rsidRDefault="00305C51">
      <w:pPr>
        <w:pStyle w:val="BodyText"/>
      </w:pPr>
      <w:r>
        <w:rPr>
          <w:b/>
          <w:bCs/>
        </w:rPr>
        <w:t xml:space="preserve">R- Responsible, A- Accountable, C- Consulted, I- Informed </w:t>
      </w:r>
    </w:p>
    <w:p w14:paraId="14258105" w14:textId="77777777" w:rsidR="00F95DEF" w:rsidRDefault="00305C51">
      <w:pPr>
        <w:pStyle w:val="Heading3"/>
      </w:pPr>
      <w:bookmarkStart w:id="77" w:name="_Toc148342809"/>
      <w:bookmarkStart w:id="78" w:name="_Toc198810093"/>
      <w:bookmarkStart w:id="79" w:name="assumptions"/>
      <w:bookmarkEnd w:id="76"/>
      <w:r>
        <w:lastRenderedPageBreak/>
        <w:t>Assumptions</w:t>
      </w:r>
      <w:bookmarkEnd w:id="77"/>
      <w:bookmarkEnd w:id="78"/>
    </w:p>
    <w:p w14:paraId="50A2B131" w14:textId="77777777" w:rsidR="00F95DEF" w:rsidRDefault="00305C51">
      <w:pPr>
        <w:pStyle w:val="BodyText"/>
      </w:pPr>
      <w:r>
        <w:rPr>
          <w:b/>
          <w:bCs/>
        </w:rPr>
        <w:t>Generic assumptions</w:t>
      </w:r>
    </w:p>
    <w:p w14:paraId="0C7496C5" w14:textId="77777777" w:rsidR="00F95DEF" w:rsidRDefault="00305C51" w:rsidP="009E4D3A">
      <w:pPr>
        <w:pStyle w:val="Compact"/>
        <w:numPr>
          <w:ilvl w:val="0"/>
          <w:numId w:val="39"/>
        </w:numPr>
      </w:pPr>
      <w:r>
        <w:t>It is assumed that all required contractual agreements between Oracle and the Customer are in place to ensure uninterrupted execution of the project.</w:t>
      </w:r>
    </w:p>
    <w:p w14:paraId="6FC8C19B" w14:textId="77777777" w:rsidR="00F95DEF" w:rsidRDefault="00305C51" w:rsidP="009E4D3A">
      <w:pPr>
        <w:pStyle w:val="Compact"/>
        <w:numPr>
          <w:ilvl w:val="0"/>
          <w:numId w:val="39"/>
        </w:numPr>
      </w:pPr>
      <w:r>
        <w:t>It is assumed that all work will be done remotely and within either central European time or India Standard Time normal office working hours.</w:t>
      </w:r>
    </w:p>
    <w:p w14:paraId="03B84070" w14:textId="77777777" w:rsidR="00F95DEF" w:rsidRDefault="00305C51" w:rsidP="009E4D3A">
      <w:pPr>
        <w:pStyle w:val="Compact"/>
        <w:numPr>
          <w:ilvl w:val="0"/>
          <w:numId w:val="39"/>
        </w:numPr>
      </w:pPr>
      <w:r>
        <w:t>It is assumed that upgrades are excluded from the scope of work and no production systems/production cutover is part of the scope of work undertaken by the Oracle Service</w:t>
      </w:r>
    </w:p>
    <w:p w14:paraId="4E8CB62B" w14:textId="77777777" w:rsidR="00F95DEF" w:rsidRDefault="00305C51" w:rsidP="009E4D3A">
      <w:pPr>
        <w:pStyle w:val="Compact"/>
        <w:numPr>
          <w:ilvl w:val="0"/>
          <w:numId w:val="39"/>
        </w:numPr>
      </w:pPr>
      <w:r>
        <w:t>It is assumed that all required Oracle cloud technical resources are available for use during the duration of the project and that engineers involved have been granted the appropriate access to those technical resources by the customer before the start of the project.</w:t>
      </w:r>
    </w:p>
    <w:p w14:paraId="07357348" w14:textId="77777777" w:rsidR="00F95DEF" w:rsidRDefault="00305C51" w:rsidP="009E4D3A">
      <w:pPr>
        <w:pStyle w:val="Compact"/>
        <w:numPr>
          <w:ilvl w:val="0"/>
          <w:numId w:val="39"/>
        </w:numPr>
      </w:pPr>
      <w:r>
        <w:t>It is assumed that all required customer resources, and if applicable third-party resources, are available during the duration of the project to work openly and collaboratively to realize the project goals uninterruptedly.</w:t>
      </w:r>
    </w:p>
    <w:p w14:paraId="28943499" w14:textId="77777777" w:rsidR="00F95DEF" w:rsidRDefault="00305C51" w:rsidP="009E4D3A">
      <w:pPr>
        <w:pStyle w:val="Compact"/>
        <w:numPr>
          <w:ilvl w:val="0"/>
          <w:numId w:val="39"/>
        </w:numPr>
      </w:pPr>
      <w:r>
        <w:t>It is assumed that all required customer resources, and if applicable third-party resources are aware of all technical and non-technical details of the as-is and to-be components. All resources are committed to technical work as far as is needed for the execution of the project.</w:t>
      </w:r>
    </w:p>
    <w:p w14:paraId="58B2A833" w14:textId="77777777" w:rsidR="00F95DEF" w:rsidRDefault="00305C51" w:rsidP="009E4D3A">
      <w:pPr>
        <w:pStyle w:val="Compact"/>
        <w:numPr>
          <w:ilvl w:val="0"/>
          <w:numId w:val="39"/>
        </w:numPr>
      </w:pPr>
      <w:r>
        <w:t>It is assumed that all required documentation, system details, and access needed for the execution of the project can be given/granted to parties involved when and where deemed needed for the success of the project.</w:t>
      </w:r>
    </w:p>
    <w:p w14:paraId="58EB8577" w14:textId="77777777" w:rsidR="00F95DEF" w:rsidRDefault="00305C51" w:rsidP="009E4D3A">
      <w:pPr>
        <w:pStyle w:val="Compact"/>
        <w:numPr>
          <w:ilvl w:val="0"/>
          <w:numId w:val="39"/>
        </w:numPr>
      </w:pPr>
      <w:r>
        <w:t>It is assumed that the customer will have adequate licenses for all the products that may/will be used during the project and that appropriate support contracts for those products are in place where the customer will take the responsibility of managing any potential service request towards a support organization to seek resolution of a problem.</w:t>
      </w:r>
    </w:p>
    <w:p w14:paraId="5E6C175F" w14:textId="77777777" w:rsidR="00F95DEF" w:rsidRDefault="00305C51" w:rsidP="009E4D3A">
      <w:pPr>
        <w:pStyle w:val="Compact"/>
        <w:numPr>
          <w:ilvl w:val="0"/>
          <w:numId w:val="39"/>
        </w:numPr>
      </w:pPr>
      <w:r>
        <w:t>It is assumed the customer will provide the appropriate level of information and guidance on rules and regulations which can directly and/or indirectly influence the project or the resulting deliverables. This includes, however not limited to, customer-specific naming conventions, security implementation requirements, internal SLA requirements as well as details for legal and regulatory compliance. It will be the responsibility of the customer to ensure that the solution will adhere to this.</w:t>
      </w:r>
    </w:p>
    <w:p w14:paraId="73C97BFD" w14:textId="77777777" w:rsidR="00F95DEF" w:rsidRDefault="00305C51" w:rsidP="009E4D3A">
      <w:pPr>
        <w:pStyle w:val="Compact"/>
        <w:numPr>
          <w:ilvl w:val="0"/>
          <w:numId w:val="39"/>
        </w:numPr>
      </w:pPr>
      <w:r>
        <w:t>It is assumed that under the customer's responsibility, the customer will ensure and validate that the solution will be placed under the proper controls for ensuring business continuity, system availability, recoverability, security control, and monitoring and management as part of a post-project task.</w:t>
      </w:r>
    </w:p>
    <w:p w14:paraId="13A68902" w14:textId="77777777" w:rsidR="00F95DEF" w:rsidRDefault="00305C51" w:rsidP="009E4D3A">
      <w:pPr>
        <w:pStyle w:val="Compact"/>
        <w:numPr>
          <w:ilvl w:val="0"/>
          <w:numId w:val="39"/>
        </w:numPr>
      </w:pPr>
      <w:r>
        <w:t>It is assumed that the customer will take responsibility for testing all functional and non-functional parts of the solution within the provided timeline and ensure a proper test report will be shared with the full team (including customer, Oracle, and if applicable third party).</w:t>
      </w:r>
    </w:p>
    <w:p w14:paraId="76E2BB02" w14:textId="77777777" w:rsidR="00F95DEF" w:rsidRDefault="00305C51" w:rsidP="009E4D3A">
      <w:pPr>
        <w:pStyle w:val="Compact"/>
        <w:numPr>
          <w:ilvl w:val="0"/>
          <w:numId w:val="39"/>
        </w:numPr>
      </w:pPr>
      <w:r>
        <w:t>It is assumed that any requirement, deliverable, or expectation that is not clearly defined as in-scope of the project will not be handled as part of the project and is placed under the responsibility of the customer to be handled outside of the project.</w:t>
      </w:r>
    </w:p>
    <w:p w14:paraId="732D3F26" w14:textId="77777777" w:rsidR="00F95DEF" w:rsidRDefault="00305C51">
      <w:pPr>
        <w:pStyle w:val="FirstParagraph"/>
      </w:pPr>
      <w:r>
        <w:rPr>
          <w:b/>
          <w:bCs/>
        </w:rPr>
        <w:t>Project-specific assumptions</w:t>
      </w:r>
    </w:p>
    <w:p w14:paraId="2C2AA7F8" w14:textId="2D81F5F9" w:rsidR="009849B5" w:rsidRDefault="00F20F43" w:rsidP="009E4D3A">
      <w:pPr>
        <w:pStyle w:val="Compact"/>
        <w:numPr>
          <w:ilvl w:val="0"/>
          <w:numId w:val="40"/>
        </w:numPr>
      </w:pPr>
      <w:r>
        <w:t>D</w:t>
      </w:r>
      <w:r w:rsidR="009849B5">
        <w:t>ocument will be provided in English</w:t>
      </w:r>
      <w:r w:rsidR="003F3DCC">
        <w:t xml:space="preserve"> </w:t>
      </w:r>
      <w:proofErr w:type="gramStart"/>
      <w:r w:rsidR="003F3DCC">
        <w:t>PDF(</w:t>
      </w:r>
      <w:proofErr w:type="gramEnd"/>
      <w:r w:rsidR="003F3DCC">
        <w:t>No Image)</w:t>
      </w:r>
      <w:r w:rsidR="009849B5">
        <w:t xml:space="preserve"> a</w:t>
      </w:r>
      <w:r>
        <w:t xml:space="preserve">nd size should be less than </w:t>
      </w:r>
      <w:r w:rsidR="00861561">
        <w:t>1</w:t>
      </w:r>
      <w:r w:rsidR="009755AE">
        <w:t xml:space="preserve"> </w:t>
      </w:r>
      <w:r>
        <w:t>MB</w:t>
      </w:r>
      <w:r w:rsidR="00861561">
        <w:t>.</w:t>
      </w:r>
    </w:p>
    <w:p w14:paraId="24429D74" w14:textId="34FE9977" w:rsidR="002A7BD1" w:rsidRDefault="002A7BD1" w:rsidP="009E4D3A">
      <w:pPr>
        <w:pStyle w:val="Compact"/>
        <w:numPr>
          <w:ilvl w:val="0"/>
          <w:numId w:val="40"/>
        </w:numPr>
      </w:pPr>
      <w:r w:rsidRPr="002A7BD1">
        <w:t>Contract document should be human readable for column extraction (No Truncation/Overlap of fields)</w:t>
      </w:r>
    </w:p>
    <w:p w14:paraId="38E01365" w14:textId="6E3F8FE0" w:rsidR="003F3DCC" w:rsidRDefault="003F3DCC" w:rsidP="009E4D3A">
      <w:pPr>
        <w:pStyle w:val="Compact"/>
        <w:numPr>
          <w:ilvl w:val="0"/>
          <w:numId w:val="40"/>
        </w:numPr>
      </w:pPr>
      <w:r>
        <w:t xml:space="preserve">NPC is unique across contracts </w:t>
      </w:r>
    </w:p>
    <w:p w14:paraId="78835F99" w14:textId="2B7A2CF6" w:rsidR="00BA6A95" w:rsidRDefault="00BA6A95" w:rsidP="009E4D3A">
      <w:pPr>
        <w:pStyle w:val="Compact"/>
        <w:numPr>
          <w:ilvl w:val="0"/>
          <w:numId w:val="40"/>
        </w:numPr>
      </w:pPr>
      <w:r w:rsidRPr="00BA6A95">
        <w:t>The NSV Code in the Fusion Data Excel file serves as a unique identifier that links to the NPC Column in the PDF document. It is used to join data between these two sources</w:t>
      </w:r>
    </w:p>
    <w:p w14:paraId="7B36D6DF" w14:textId="14C0C60F" w:rsidR="003F3DCC" w:rsidRDefault="003F3DCC" w:rsidP="009E4D3A">
      <w:pPr>
        <w:pStyle w:val="Compact"/>
        <w:numPr>
          <w:ilvl w:val="0"/>
          <w:numId w:val="40"/>
        </w:numPr>
      </w:pPr>
      <w:r>
        <w:t xml:space="preserve">There </w:t>
      </w:r>
      <w:r w:rsidR="00BA6A95">
        <w:t>are</w:t>
      </w:r>
      <w:r>
        <w:t xml:space="preserve"> no amendments in contract with the same reference number</w:t>
      </w:r>
    </w:p>
    <w:p w14:paraId="1BCA6868" w14:textId="064B8F83" w:rsidR="009755AE" w:rsidRDefault="009755AE" w:rsidP="009755AE">
      <w:pPr>
        <w:pStyle w:val="Compact"/>
        <w:ind w:left="720"/>
      </w:pPr>
    </w:p>
    <w:p w14:paraId="0C02D9DC" w14:textId="22E55FB2" w:rsidR="00F95DEF" w:rsidRDefault="00F95DEF" w:rsidP="009849B5">
      <w:pPr>
        <w:pStyle w:val="Compact"/>
        <w:ind w:left="720"/>
      </w:pPr>
    </w:p>
    <w:p w14:paraId="646C839E" w14:textId="77777777" w:rsidR="00F95DEF" w:rsidRDefault="00305C51">
      <w:pPr>
        <w:pStyle w:val="Heading3"/>
      </w:pPr>
      <w:bookmarkStart w:id="80" w:name="_Toc148342810"/>
      <w:bookmarkStart w:id="81" w:name="_Toc198810094"/>
      <w:bookmarkStart w:id="82" w:name="obligations"/>
      <w:bookmarkEnd w:id="79"/>
      <w:r>
        <w:t>Obligations</w:t>
      </w:r>
      <w:bookmarkEnd w:id="80"/>
      <w:bookmarkEnd w:id="81"/>
    </w:p>
    <w:p w14:paraId="6AA3485B" w14:textId="52381A1F" w:rsidR="0035543B" w:rsidRPr="0035543B" w:rsidRDefault="0035543B" w:rsidP="0035543B">
      <w:pPr>
        <w:pStyle w:val="ListParagraph"/>
        <w:numPr>
          <w:ilvl w:val="0"/>
          <w:numId w:val="41"/>
        </w:numPr>
      </w:pPr>
      <w:r w:rsidRPr="0035543B">
        <w:lastRenderedPageBreak/>
        <w:t xml:space="preserve">The customer’s tenancy has </w:t>
      </w:r>
      <w:r w:rsidR="009B3B5F">
        <w:t>required s</w:t>
      </w:r>
      <w:r w:rsidRPr="0035543B">
        <w:t>ubscription attached to it and has access to the needed OCI services to implement the use case.</w:t>
      </w:r>
    </w:p>
    <w:p w14:paraId="589AF869" w14:textId="77777777" w:rsidR="00F95DEF" w:rsidRDefault="00305C51" w:rsidP="009E4D3A">
      <w:pPr>
        <w:pStyle w:val="Compact"/>
        <w:numPr>
          <w:ilvl w:val="0"/>
          <w:numId w:val="41"/>
        </w:numPr>
      </w:pPr>
      <w:r>
        <w:t>The implementation team will have admin access to the customer's tenancy for implementation.</w:t>
      </w:r>
    </w:p>
    <w:p w14:paraId="4C38B8D9" w14:textId="77777777" w:rsidR="00F95DEF" w:rsidRDefault="00305C51" w:rsidP="009E4D3A">
      <w:pPr>
        <w:pStyle w:val="Compact"/>
        <w:numPr>
          <w:ilvl w:val="0"/>
          <w:numId w:val="41"/>
        </w:numPr>
      </w:pPr>
      <w:r>
        <w:t>You will ensure the appropriate product training has been obtained to maintain and support the implementation</w:t>
      </w:r>
    </w:p>
    <w:p w14:paraId="37183B78" w14:textId="77777777" w:rsidR="00F95DEF" w:rsidRDefault="00305C51" w:rsidP="009E4D3A">
      <w:pPr>
        <w:pStyle w:val="Compact"/>
        <w:numPr>
          <w:ilvl w:val="0"/>
          <w:numId w:val="41"/>
        </w:numPr>
      </w:pPr>
      <w:r>
        <w:t>Your business team will be available for the Testing phase, which will be completed within the agreed testing window.</w:t>
      </w:r>
    </w:p>
    <w:p w14:paraId="37AE2DE1" w14:textId="77777777" w:rsidR="00F95DEF" w:rsidRDefault="00305C51" w:rsidP="009E4D3A">
      <w:pPr>
        <w:pStyle w:val="Compact"/>
        <w:numPr>
          <w:ilvl w:val="0"/>
          <w:numId w:val="41"/>
        </w:numPr>
      </w:pPr>
      <w:r>
        <w:t>You will provide project management for the project and will manage any third-party suppliers or vendors.</w:t>
      </w:r>
    </w:p>
    <w:p w14:paraId="4734B9F0" w14:textId="77777777" w:rsidR="00F95DEF" w:rsidRDefault="00305C51" w:rsidP="009E4D3A">
      <w:pPr>
        <w:pStyle w:val="Compact"/>
        <w:numPr>
          <w:ilvl w:val="0"/>
          <w:numId w:val="41"/>
        </w:numPr>
      </w:pPr>
      <w:r>
        <w:t xml:space="preserve">You will revoke implementor access on production </w:t>
      </w:r>
      <w:proofErr w:type="spellStart"/>
      <w:r>
        <w:t>goLive</w:t>
      </w:r>
      <w:proofErr w:type="spellEnd"/>
      <w:r>
        <w:t xml:space="preserve"> or after project completion.</w:t>
      </w:r>
    </w:p>
    <w:p w14:paraId="4CCDFCBC" w14:textId="77777777" w:rsidR="00F95DEF" w:rsidRDefault="00305C51" w:rsidP="009E4D3A">
      <w:pPr>
        <w:pStyle w:val="Compact"/>
        <w:numPr>
          <w:ilvl w:val="0"/>
          <w:numId w:val="41"/>
        </w:numPr>
      </w:pPr>
      <w:r>
        <w:t>You will take consistent and restorable backups of your existing data and application before implementation.</w:t>
      </w:r>
    </w:p>
    <w:p w14:paraId="6FE45C46" w14:textId="77777777" w:rsidR="00F95DEF" w:rsidRDefault="00305C51">
      <w:pPr>
        <w:pStyle w:val="Heading3"/>
      </w:pPr>
      <w:bookmarkStart w:id="83" w:name="_Toc148342811"/>
      <w:bookmarkStart w:id="84" w:name="_Toc198810095"/>
      <w:bookmarkStart w:id="85" w:name="transition-plan"/>
      <w:bookmarkEnd w:id="82"/>
      <w:r>
        <w:t>Transition Plan</w:t>
      </w:r>
      <w:bookmarkEnd w:id="83"/>
      <w:bookmarkEnd w:id="84"/>
    </w:p>
    <w:p w14:paraId="542F4617" w14:textId="77777777" w:rsidR="00F95DEF" w:rsidRDefault="00305C51">
      <w:pPr>
        <w:pStyle w:val="Heading4"/>
      </w:pPr>
      <w:bookmarkStart w:id="86" w:name="introduction"/>
      <w:r>
        <w:t>Introduction</w:t>
      </w:r>
    </w:p>
    <w:p w14:paraId="34A0D0F9" w14:textId="5E092D3D" w:rsidR="00F95DEF" w:rsidRDefault="00305C51">
      <w:pPr>
        <w:pStyle w:val="FirstParagraph"/>
      </w:pPr>
      <w:r>
        <w:t xml:space="preserve">Following the deployment of the solution to Oracle Cloud Infrastructure by the </w:t>
      </w:r>
      <w:r w:rsidR="009849B5">
        <w:t>Oracle Lift Services</w:t>
      </w:r>
      <w:r w:rsidR="00F20F43">
        <w:t xml:space="preserve"> </w:t>
      </w:r>
      <w:r>
        <w:t xml:space="preserve">team, it is important to ensure a smooth handover to a technical team, or a partner. </w:t>
      </w:r>
      <w:r w:rsidR="009849B5">
        <w:t>Oracle Lift Services</w:t>
      </w:r>
      <w:r w:rsidR="00F20F43">
        <w:t xml:space="preserve"> </w:t>
      </w:r>
      <w:r>
        <w:t xml:space="preserve">values the continuation of the cloud </w:t>
      </w:r>
      <w:proofErr w:type="gramStart"/>
      <w:r>
        <w:t>journey</w:t>
      </w:r>
      <w:proofErr w:type="gramEnd"/>
      <w:r>
        <w:t xml:space="preserve"> and we focus our efforts to ensure you start with the best possible foundation, to set you up for success in OCI.</w:t>
      </w:r>
    </w:p>
    <w:p w14:paraId="187DBA86" w14:textId="480E74EE" w:rsidR="00F95DEF" w:rsidRDefault="00305C51">
      <w:pPr>
        <w:pStyle w:val="BodyText"/>
      </w:pPr>
      <w:r>
        <w:t xml:space="preserve">When </w:t>
      </w:r>
      <w:r w:rsidR="009849B5">
        <w:t xml:space="preserve">Oracle Lift Services </w:t>
      </w:r>
      <w:r>
        <w:t xml:space="preserve">completes the deliverables as described in the </w:t>
      </w:r>
      <w:hyperlink w:anchor="workplan">
        <w:r>
          <w:rPr>
            <w:rStyle w:val="Hyperlink"/>
          </w:rPr>
          <w:t>Workplan</w:t>
        </w:r>
      </w:hyperlink>
      <w:r>
        <w:t xml:space="preserve"> section of this document, </w:t>
      </w:r>
      <w:r w:rsidR="009849B5">
        <w:t xml:space="preserve">Oracle Lift Services </w:t>
      </w:r>
      <w:r>
        <w:t>will hand over the controls of the new OCI environment.</w:t>
      </w:r>
    </w:p>
    <w:p w14:paraId="2A6966E5" w14:textId="5B493E6A" w:rsidR="00F95DEF" w:rsidRDefault="00BA6A95">
      <w:pPr>
        <w:pStyle w:val="BodyText"/>
      </w:pPr>
      <w:proofErr w:type="gramStart"/>
      <w:r>
        <w:t>NHS</w:t>
      </w:r>
      <w:r w:rsidR="009849B5">
        <w:t xml:space="preserve"> ,</w:t>
      </w:r>
      <w:proofErr w:type="gramEnd"/>
      <w:r w:rsidR="009849B5">
        <w:t xml:space="preserve"> or a partner of your choice, will assume the ownership of the OCI tenancy and responsibility for further development of the OCI environment. From that moment forward, having completed the </w:t>
      </w:r>
      <w:hyperlink w:anchor="solution-scope">
        <w:r w:rsidR="009849B5">
          <w:rPr>
            <w:rStyle w:val="Hyperlink"/>
          </w:rPr>
          <w:t>Solution Scope</w:t>
        </w:r>
      </w:hyperlink>
      <w:r w:rsidR="009849B5">
        <w:t>, Oracle Lift Services will disengage. For post-implementation support, Oracle provides you with three distinct resources:</w:t>
      </w:r>
    </w:p>
    <w:p w14:paraId="289D2C38" w14:textId="77777777" w:rsidR="00F95DEF" w:rsidRDefault="00305C51" w:rsidP="009E4D3A">
      <w:pPr>
        <w:pStyle w:val="Compact"/>
        <w:numPr>
          <w:ilvl w:val="0"/>
          <w:numId w:val="42"/>
        </w:numPr>
      </w:pPr>
      <w:r>
        <w:t>Oracle Account Cloud Engineer (ACE) – This is your first point of contact and will provide technical leadership and support for Oracle cloud technologies and your cloud transformation.</w:t>
      </w:r>
    </w:p>
    <w:p w14:paraId="30B62FB2" w14:textId="77777777" w:rsidR="00F95DEF" w:rsidRDefault="00305C51" w:rsidP="009E4D3A">
      <w:pPr>
        <w:pStyle w:val="Compact"/>
        <w:numPr>
          <w:ilvl w:val="0"/>
          <w:numId w:val="42"/>
        </w:numPr>
      </w:pPr>
      <w:r>
        <w:t xml:space="preserve">Cloud Adoption Manager (CAM) - Introduces and plans operation monitoring and optimization advisory </w:t>
      </w:r>
      <w:proofErr w:type="gramStart"/>
      <w:r>
        <w:t>activities, and</w:t>
      </w:r>
      <w:proofErr w:type="gramEnd"/>
      <w:r>
        <w:t xml:space="preserve"> continues working with you on the next milestones. Please contact your ACE for further information.</w:t>
      </w:r>
    </w:p>
    <w:p w14:paraId="585080DA" w14:textId="77777777" w:rsidR="00F95DEF" w:rsidRDefault="00CC05F8" w:rsidP="009E4D3A">
      <w:pPr>
        <w:pStyle w:val="Compact"/>
        <w:numPr>
          <w:ilvl w:val="0"/>
          <w:numId w:val="42"/>
        </w:numPr>
      </w:pPr>
      <w:hyperlink r:id="rId20">
        <w:r w:rsidR="00305C51">
          <w:rPr>
            <w:rStyle w:val="Hyperlink"/>
          </w:rPr>
          <w:t>My Oracle Support</w:t>
        </w:r>
      </w:hyperlink>
    </w:p>
    <w:p w14:paraId="236C0616" w14:textId="77777777" w:rsidR="00F95DEF" w:rsidRDefault="00305C51">
      <w:pPr>
        <w:pStyle w:val="Heading4"/>
      </w:pPr>
      <w:bookmarkStart w:id="87" w:name="transition-acceptance"/>
      <w:bookmarkEnd w:id="86"/>
      <w:r>
        <w:t>Transition Acceptance</w:t>
      </w:r>
    </w:p>
    <w:p w14:paraId="02323A23" w14:textId="028A60CC" w:rsidR="00F95DEF" w:rsidRDefault="00305C51">
      <w:pPr>
        <w:pStyle w:val="FirstParagraph"/>
      </w:pPr>
      <w:r>
        <w:t xml:space="preserve">When </w:t>
      </w:r>
      <w:r w:rsidR="009849B5">
        <w:t xml:space="preserve">Oracle Lift Services </w:t>
      </w:r>
      <w:r>
        <w:t xml:space="preserve">completes the deliverables as specified in the </w:t>
      </w:r>
      <w:hyperlink w:anchor="workplan">
        <w:r>
          <w:rPr>
            <w:rStyle w:val="Hyperlink"/>
          </w:rPr>
          <w:t>Workplan</w:t>
        </w:r>
      </w:hyperlink>
      <w:r>
        <w:t xml:space="preserve"> section of this document, a closure session will be scheduled within 1-2 weeks to recap the project and to hand it over to the accepting party. In the case of this project, the accepting party is </w:t>
      </w:r>
      <w:proofErr w:type="gramStart"/>
      <w:r w:rsidR="00BA6A95">
        <w:t>NHS</w:t>
      </w:r>
      <w:r w:rsidR="009849B5">
        <w:t xml:space="preserve"> </w:t>
      </w:r>
      <w:r>
        <w:t>.</w:t>
      </w:r>
      <w:proofErr w:type="gramEnd"/>
      <w:r>
        <w:t xml:space="preserve"> </w:t>
      </w:r>
      <w:r w:rsidR="00BA6A95">
        <w:t>NHS</w:t>
      </w:r>
      <w:r w:rsidR="009849B5">
        <w:t xml:space="preserve"> </w:t>
      </w:r>
      <w:r>
        <w:t>is now responsible for the OCI tenancy.</w:t>
      </w:r>
    </w:p>
    <w:p w14:paraId="5BECF068" w14:textId="4A2CF163" w:rsidR="00F95DEF" w:rsidRDefault="00305C51">
      <w:pPr>
        <w:pStyle w:val="BodyText"/>
      </w:pPr>
      <w:r>
        <w:t xml:space="preserve">From this moment forward, the </w:t>
      </w:r>
      <w:r w:rsidR="009849B5">
        <w:t xml:space="preserve">Oracle Lift Services </w:t>
      </w:r>
      <w:r>
        <w:t xml:space="preserve">team will fully remove their access from your OCI tenancy and provide the access credentials to the accepting party. This marks the completion of the </w:t>
      </w:r>
      <w:r w:rsidR="009849B5">
        <w:t xml:space="preserve">Oracle Lift Services </w:t>
      </w:r>
      <w:r>
        <w:t>project. There is no sign-off signature required.</w:t>
      </w:r>
    </w:p>
    <w:p w14:paraId="2BCFBF9E" w14:textId="77777777" w:rsidR="00F95DEF" w:rsidRDefault="00305C51">
      <w:pPr>
        <w:pStyle w:val="Heading1"/>
      </w:pPr>
      <w:bookmarkStart w:id="88" w:name="_Toc198810096"/>
      <w:bookmarkStart w:id="89" w:name="annex"/>
      <w:bookmarkEnd w:id="43"/>
      <w:bookmarkEnd w:id="61"/>
      <w:bookmarkEnd w:id="85"/>
      <w:bookmarkEnd w:id="87"/>
      <w:r>
        <w:t>Annex</w:t>
      </w:r>
      <w:bookmarkEnd w:id="88"/>
    </w:p>
    <w:p w14:paraId="5BF6E837" w14:textId="77777777" w:rsidR="00F95DEF" w:rsidRDefault="00305C51">
      <w:pPr>
        <w:pStyle w:val="Heading2"/>
      </w:pPr>
      <w:bookmarkStart w:id="90" w:name="_Toc148342813"/>
      <w:bookmarkStart w:id="91" w:name="_Toc198810097"/>
      <w:bookmarkStart w:id="92" w:name="security-guidelines"/>
      <w:r>
        <w:t>Security Guidelines</w:t>
      </w:r>
      <w:bookmarkEnd w:id="90"/>
      <w:bookmarkEnd w:id="91"/>
    </w:p>
    <w:p w14:paraId="2A375B53" w14:textId="77777777" w:rsidR="00F95DEF" w:rsidRDefault="00305C51">
      <w:pPr>
        <w:pStyle w:val="Heading3"/>
      </w:pPr>
      <w:bookmarkStart w:id="93" w:name="_Toc148342814"/>
      <w:bookmarkStart w:id="94" w:name="_Toc198810098"/>
      <w:bookmarkStart w:id="95" w:name="oracle-security-identity-and-compliance"/>
      <w:r>
        <w:t>Oracle Security, Identity, and Compliance</w:t>
      </w:r>
      <w:bookmarkEnd w:id="93"/>
      <w:bookmarkEnd w:id="94"/>
    </w:p>
    <w:p w14:paraId="28B754B9" w14:textId="77777777" w:rsidR="00F95DEF" w:rsidRDefault="00305C51">
      <w:pPr>
        <w:pStyle w:val="FirstParagraph"/>
      </w:pPr>
      <w:r>
        <w:t>Oracle Cloud Infrastructure (OCI) is designed to protect customer workloads with a security-first approach across compute, network, and storage – down to the hardware. It’s complemented by essential security services to provide the required levels of security for your most business-critical workloads.</w:t>
      </w:r>
    </w:p>
    <w:p w14:paraId="1C3A0152" w14:textId="77777777" w:rsidR="00F95DEF" w:rsidRDefault="00CC05F8" w:rsidP="009E4D3A">
      <w:pPr>
        <w:pStyle w:val="Compact"/>
        <w:numPr>
          <w:ilvl w:val="0"/>
          <w:numId w:val="43"/>
        </w:numPr>
      </w:pPr>
      <w:hyperlink r:id="rId21">
        <w:r w:rsidR="00305C51">
          <w:rPr>
            <w:rStyle w:val="Hyperlink"/>
          </w:rPr>
          <w:t>Security Strategy</w:t>
        </w:r>
      </w:hyperlink>
      <w:r w:rsidR="00305C51">
        <w:t xml:space="preserve"> – To create a successful security strategy and architecture for your deployments on OCI, it's helpful to understand Oracle's security principles and the OCI security services landscape.</w:t>
      </w:r>
    </w:p>
    <w:p w14:paraId="78515E88" w14:textId="77777777" w:rsidR="00F95DEF" w:rsidRDefault="00305C51" w:rsidP="009E4D3A">
      <w:pPr>
        <w:pStyle w:val="Compact"/>
        <w:numPr>
          <w:ilvl w:val="0"/>
          <w:numId w:val="43"/>
        </w:numPr>
      </w:pPr>
      <w:r>
        <w:lastRenderedPageBreak/>
        <w:t xml:space="preserve">The </w:t>
      </w:r>
      <w:hyperlink r:id="rId22" w:anchor="capabilities">
        <w:r>
          <w:rPr>
            <w:rStyle w:val="Hyperlink"/>
          </w:rPr>
          <w:t>security pillar capabilities</w:t>
        </w:r>
      </w:hyperlink>
      <w:r>
        <w:t xml:space="preserve"> reflect fundamental security principles for architecture, deployment, and maintenance. The best practices in the security pillar, help your organization to define a secure cloud architecture, identify and implement the right security controls, and monitor and prevent issues such as configuration drift.</w:t>
      </w:r>
    </w:p>
    <w:p w14:paraId="64A48D00" w14:textId="77777777" w:rsidR="00F95DEF" w:rsidRDefault="00305C51">
      <w:pPr>
        <w:pStyle w:val="Heading4"/>
      </w:pPr>
      <w:bookmarkStart w:id="96" w:name="references"/>
      <w:r>
        <w:t>References</w:t>
      </w:r>
    </w:p>
    <w:p w14:paraId="17C2341C" w14:textId="77777777" w:rsidR="00F95DEF" w:rsidRDefault="00305C51" w:rsidP="009E4D3A">
      <w:pPr>
        <w:pStyle w:val="Compact"/>
        <w:numPr>
          <w:ilvl w:val="0"/>
          <w:numId w:val="44"/>
        </w:numPr>
      </w:pPr>
      <w:r>
        <w:t xml:space="preserve">The Best Practices Framework for OCI provides architectural guidance about how to build OCI services in a secure fashion, based on recommendations in the </w:t>
      </w:r>
      <w:hyperlink r:id="rId23">
        <w:r>
          <w:rPr>
            <w:rStyle w:val="Hyperlink"/>
          </w:rPr>
          <w:t>Best practices framework for Oracle Cloud Infrastructure</w:t>
        </w:r>
      </w:hyperlink>
      <w:r>
        <w:t>.</w:t>
      </w:r>
    </w:p>
    <w:p w14:paraId="1055DA5C" w14:textId="77777777" w:rsidR="00F95DEF" w:rsidRDefault="00305C51" w:rsidP="009E4D3A">
      <w:pPr>
        <w:pStyle w:val="Compact"/>
        <w:numPr>
          <w:ilvl w:val="0"/>
          <w:numId w:val="44"/>
        </w:numPr>
      </w:pPr>
      <w:r>
        <w:t xml:space="preserve">Learn more about </w:t>
      </w:r>
      <w:hyperlink r:id="rId24">
        <w:r>
          <w:rPr>
            <w:rStyle w:val="Hyperlink"/>
          </w:rPr>
          <w:t>Oracle Cloud Security Practices</w:t>
        </w:r>
      </w:hyperlink>
      <w:r>
        <w:t>.</w:t>
      </w:r>
    </w:p>
    <w:p w14:paraId="48A6BA23" w14:textId="77777777" w:rsidR="00F95DEF" w:rsidRDefault="00305C51" w:rsidP="009E4D3A">
      <w:pPr>
        <w:pStyle w:val="Compact"/>
        <w:numPr>
          <w:ilvl w:val="0"/>
          <w:numId w:val="44"/>
        </w:numPr>
      </w:pPr>
      <w:r>
        <w:t xml:space="preserve">For detailed information about security responsibilities in Oracle Cloud Infrastructure, see the </w:t>
      </w:r>
      <w:hyperlink r:id="rId25">
        <w:r>
          <w:rPr>
            <w:rStyle w:val="Hyperlink"/>
          </w:rPr>
          <w:t>Oracle Cloud Infrastructure Security Guide</w:t>
        </w:r>
      </w:hyperlink>
      <w:r>
        <w:t>.</w:t>
      </w:r>
    </w:p>
    <w:p w14:paraId="3F3FABD4" w14:textId="77777777" w:rsidR="00F95DEF" w:rsidRDefault="00305C51">
      <w:pPr>
        <w:pStyle w:val="Heading3"/>
      </w:pPr>
      <w:bookmarkStart w:id="97" w:name="_Toc148342815"/>
      <w:bookmarkStart w:id="98" w:name="_Toc198810099"/>
      <w:bookmarkStart w:id="99" w:name="compliance-and-regulations"/>
      <w:bookmarkEnd w:id="95"/>
      <w:bookmarkEnd w:id="96"/>
      <w:r>
        <w:t>Compliance and Regulations</w:t>
      </w:r>
      <w:bookmarkEnd w:id="97"/>
      <w:bookmarkEnd w:id="98"/>
    </w:p>
    <w:p w14:paraId="08AFB910" w14:textId="77777777" w:rsidR="00F95DEF" w:rsidRDefault="00305C51">
      <w:pPr>
        <w:pStyle w:val="FirstParagraph"/>
      </w:pPr>
      <w:r>
        <w:t>Cloud computing is fundamentally different from traditionally on-premises computing. In the traditional model, organizations are typically in full control of their technology infrastructure located on-premises (e.g., physical control of the hardware, and full control over the technology stack in production). In the cloud, organizations leverage resources and practices that are under the control of the cloud service provider, while still retaining some control and responsibility over other components of their IT solution. As a result, managing security and privacy in the cloud is often a shared responsibility between the cloud customer and the cloud service provider. The distribution of responsibilities between the cloud service provider and the customer also varies based on the nature of the cloud service (IaaS, PaaS, SaaS).</w:t>
      </w:r>
    </w:p>
    <w:p w14:paraId="585B5482" w14:textId="77777777" w:rsidR="00F95DEF" w:rsidRDefault="00305C51">
      <w:pPr>
        <w:pStyle w:val="Heading2"/>
      </w:pPr>
      <w:bookmarkStart w:id="100" w:name="_Toc148342816"/>
      <w:bookmarkStart w:id="101" w:name="_Toc198810100"/>
      <w:bookmarkStart w:id="102" w:name="additional-resources"/>
      <w:bookmarkEnd w:id="92"/>
      <w:bookmarkEnd w:id="99"/>
      <w:r>
        <w:t>Additional Resources</w:t>
      </w:r>
      <w:bookmarkEnd w:id="100"/>
      <w:bookmarkEnd w:id="101"/>
    </w:p>
    <w:p w14:paraId="42C5D3D2" w14:textId="77777777" w:rsidR="00F95DEF" w:rsidRDefault="00CC05F8" w:rsidP="009E4D3A">
      <w:pPr>
        <w:pStyle w:val="Compact"/>
        <w:numPr>
          <w:ilvl w:val="0"/>
          <w:numId w:val="45"/>
        </w:numPr>
      </w:pPr>
      <w:hyperlink r:id="rId26">
        <w:r w:rsidR="00305C51">
          <w:rPr>
            <w:rStyle w:val="Hyperlink"/>
          </w:rPr>
          <w:t>Oracle Cloud Compliance</w:t>
        </w:r>
      </w:hyperlink>
      <w:r w:rsidR="00305C51">
        <w:t xml:space="preserve"> – Oracle is committed to helping customers operate globally in a fast-changing business environment and address the challenges of an ever more complex regulatory environment. This site is a primary reference for customers on the Shared Management Model with Attestations and Advisories.</w:t>
      </w:r>
    </w:p>
    <w:p w14:paraId="3A5BFBE7" w14:textId="77777777" w:rsidR="00F95DEF" w:rsidRDefault="00CC05F8" w:rsidP="009E4D3A">
      <w:pPr>
        <w:pStyle w:val="Compact"/>
        <w:numPr>
          <w:ilvl w:val="0"/>
          <w:numId w:val="45"/>
        </w:numPr>
      </w:pPr>
      <w:hyperlink r:id="rId27">
        <w:r w:rsidR="00305C51">
          <w:rPr>
            <w:rStyle w:val="Hyperlink"/>
          </w:rPr>
          <w:t>Oracle Security Practices</w:t>
        </w:r>
      </w:hyperlink>
      <w:r w:rsidR="00305C51">
        <w:t xml:space="preserve"> – Oracle’s security practices are multidimensional, encompassing how the company develops and manages enterprise systems, and cloud and on-premises products and services.</w:t>
      </w:r>
    </w:p>
    <w:p w14:paraId="75DB93DF" w14:textId="77777777" w:rsidR="00F95DEF" w:rsidRDefault="00CC05F8" w:rsidP="009E4D3A">
      <w:pPr>
        <w:pStyle w:val="Compact"/>
        <w:numPr>
          <w:ilvl w:val="0"/>
          <w:numId w:val="45"/>
        </w:numPr>
      </w:pPr>
      <w:hyperlink r:id="rId28">
        <w:r w:rsidR="00305C51">
          <w:rPr>
            <w:rStyle w:val="Hyperlink"/>
          </w:rPr>
          <w:t>Oracle Cloud Security Practices</w:t>
        </w:r>
      </w:hyperlink>
      <w:r w:rsidR="00305C51">
        <w:t xml:space="preserve"> documents.</w:t>
      </w:r>
    </w:p>
    <w:p w14:paraId="03C4D2BE" w14:textId="77777777" w:rsidR="00F95DEF" w:rsidRDefault="00CC05F8" w:rsidP="009E4D3A">
      <w:pPr>
        <w:pStyle w:val="Compact"/>
        <w:numPr>
          <w:ilvl w:val="0"/>
          <w:numId w:val="45"/>
        </w:numPr>
      </w:pPr>
      <w:hyperlink r:id="rId29" w:anchor="online">
        <w:r w:rsidR="00305C51">
          <w:rPr>
            <w:rStyle w:val="Hyperlink"/>
          </w:rPr>
          <w:t>Contract Documents</w:t>
        </w:r>
      </w:hyperlink>
      <w:r w:rsidR="00305C51">
        <w:t xml:space="preserve"> for Oracle Cloud Services.</w:t>
      </w:r>
    </w:p>
    <w:p w14:paraId="30D578E6" w14:textId="77777777" w:rsidR="00F95DEF" w:rsidRDefault="00CC05F8" w:rsidP="009E4D3A">
      <w:pPr>
        <w:pStyle w:val="Compact"/>
        <w:numPr>
          <w:ilvl w:val="0"/>
          <w:numId w:val="45"/>
        </w:numPr>
      </w:pPr>
      <w:hyperlink r:id="rId30" w:anchor="shared-security-model">
        <w:r w:rsidR="00305C51">
          <w:rPr>
            <w:rStyle w:val="Hyperlink"/>
          </w:rPr>
          <w:t>OCI Shared Security Model</w:t>
        </w:r>
      </w:hyperlink>
    </w:p>
    <w:p w14:paraId="088BDA0A" w14:textId="77777777" w:rsidR="00F95DEF" w:rsidRDefault="00CC05F8" w:rsidP="009E4D3A">
      <w:pPr>
        <w:pStyle w:val="Compact"/>
        <w:numPr>
          <w:ilvl w:val="0"/>
          <w:numId w:val="45"/>
        </w:numPr>
      </w:pPr>
      <w:hyperlink r:id="rId31">
        <w:r w:rsidR="00305C51">
          <w:rPr>
            <w:rStyle w:val="Hyperlink"/>
          </w:rPr>
          <w:t>OCI Cloud Adoption Framework Security Strategy</w:t>
        </w:r>
      </w:hyperlink>
    </w:p>
    <w:p w14:paraId="783853DF" w14:textId="77777777" w:rsidR="00F95DEF" w:rsidRDefault="00CC05F8" w:rsidP="009E4D3A">
      <w:pPr>
        <w:pStyle w:val="Compact"/>
        <w:numPr>
          <w:ilvl w:val="0"/>
          <w:numId w:val="45"/>
        </w:numPr>
      </w:pPr>
      <w:hyperlink r:id="rId32">
        <w:r w:rsidR="00305C51">
          <w:rPr>
            <w:rStyle w:val="Hyperlink"/>
          </w:rPr>
          <w:t>OCI Security Guide</w:t>
        </w:r>
      </w:hyperlink>
    </w:p>
    <w:p w14:paraId="23F69297" w14:textId="77777777" w:rsidR="00F95DEF" w:rsidRDefault="00CC05F8" w:rsidP="009E4D3A">
      <w:pPr>
        <w:pStyle w:val="Compact"/>
        <w:numPr>
          <w:ilvl w:val="0"/>
          <w:numId w:val="45"/>
        </w:numPr>
      </w:pPr>
      <w:hyperlink r:id="rId33">
        <w:r w:rsidR="00305C51">
          <w:rPr>
            <w:rStyle w:val="Hyperlink"/>
          </w:rPr>
          <w:t>OCI Cloud Adoption Framework Security chapter</w:t>
        </w:r>
      </w:hyperlink>
    </w:p>
    <w:p w14:paraId="45627901" w14:textId="77777777" w:rsidR="00F95DEF" w:rsidRDefault="00305C51">
      <w:pPr>
        <w:pStyle w:val="Heading2"/>
      </w:pPr>
      <w:bookmarkStart w:id="103" w:name="_Toc148342817"/>
      <w:bookmarkStart w:id="104" w:name="_Toc198810101"/>
      <w:bookmarkStart w:id="105" w:name="networking-requirement-considerations"/>
      <w:bookmarkEnd w:id="102"/>
      <w:r>
        <w:t>Networking Requirement Considerations</w:t>
      </w:r>
      <w:bookmarkEnd w:id="103"/>
      <w:bookmarkEnd w:id="104"/>
    </w:p>
    <w:p w14:paraId="6DC90682" w14:textId="77777777" w:rsidR="00F95DEF" w:rsidRDefault="00305C51">
      <w:pPr>
        <w:pStyle w:val="FirstParagraph"/>
      </w:pPr>
      <w:r>
        <w:t>The below questions help to identify networking requirements.</w:t>
      </w:r>
    </w:p>
    <w:p w14:paraId="540B9FB0" w14:textId="77777777" w:rsidR="00F95DEF" w:rsidRDefault="00305C51">
      <w:pPr>
        <w:pStyle w:val="Heading3"/>
      </w:pPr>
      <w:bookmarkStart w:id="106" w:name="_Toc148342818"/>
      <w:bookmarkStart w:id="107" w:name="_Toc198810102"/>
      <w:bookmarkStart w:id="108" w:name="application-connectivity"/>
      <w:r>
        <w:t>Application Connectivity</w:t>
      </w:r>
      <w:bookmarkEnd w:id="106"/>
      <w:bookmarkEnd w:id="107"/>
    </w:p>
    <w:p w14:paraId="5CFA0385" w14:textId="77777777" w:rsidR="00F95DEF" w:rsidRDefault="00305C51" w:rsidP="009E4D3A">
      <w:pPr>
        <w:pStyle w:val="Compact"/>
        <w:numPr>
          <w:ilvl w:val="0"/>
          <w:numId w:val="46"/>
        </w:numPr>
      </w:pPr>
      <w:r>
        <w:t>Does your application need to be exposed to the internet?</w:t>
      </w:r>
    </w:p>
    <w:p w14:paraId="7E65E452" w14:textId="77777777" w:rsidR="00F95DEF" w:rsidRDefault="00305C51" w:rsidP="009E4D3A">
      <w:pPr>
        <w:pStyle w:val="Compact"/>
        <w:numPr>
          <w:ilvl w:val="0"/>
          <w:numId w:val="46"/>
        </w:numPr>
      </w:pPr>
      <w:r>
        <w:t>Does your solution on DC (on-prem) need to be connected 24x7 to OCI in a Hybrid model?</w:t>
      </w:r>
    </w:p>
    <w:p w14:paraId="25F52A48" w14:textId="77777777" w:rsidR="00F95DEF" w:rsidRDefault="00305C51" w:rsidP="009E4D3A">
      <w:pPr>
        <w:pStyle w:val="Compact"/>
        <w:numPr>
          <w:ilvl w:val="1"/>
          <w:numId w:val="47"/>
        </w:numPr>
      </w:pPr>
      <w:r>
        <w:t>Site-to-Site IPSEC (Y/N)</w:t>
      </w:r>
    </w:p>
    <w:p w14:paraId="4963D5CF" w14:textId="77777777" w:rsidR="00F95DEF" w:rsidRDefault="00305C51" w:rsidP="009E4D3A">
      <w:pPr>
        <w:pStyle w:val="Compact"/>
        <w:numPr>
          <w:ilvl w:val="1"/>
          <w:numId w:val="47"/>
        </w:numPr>
      </w:pPr>
      <w:r>
        <w:t>Dedicated Lines (FC) (Y/N)</w:t>
      </w:r>
    </w:p>
    <w:p w14:paraId="160E553F" w14:textId="77777777" w:rsidR="00F95DEF" w:rsidRDefault="00305C51" w:rsidP="009E4D3A">
      <w:pPr>
        <w:pStyle w:val="Compact"/>
        <w:numPr>
          <w:ilvl w:val="0"/>
          <w:numId w:val="46"/>
        </w:numPr>
      </w:pPr>
      <w:r>
        <w:t xml:space="preserve">Are there any specific network security requirements for your application? (No internet, encryption, </w:t>
      </w:r>
      <w:proofErr w:type="spellStart"/>
      <w:r>
        <w:t>etc</w:t>
      </w:r>
      <w:proofErr w:type="spellEnd"/>
      <w:r>
        <w:t xml:space="preserve">, </w:t>
      </w:r>
      <w:proofErr w:type="spellStart"/>
      <w:r>
        <w:t>etc</w:t>
      </w:r>
      <w:proofErr w:type="spellEnd"/>
      <w:r>
        <w:t>)</w:t>
      </w:r>
    </w:p>
    <w:p w14:paraId="3EE90CB5" w14:textId="77777777" w:rsidR="00F95DEF" w:rsidRDefault="00305C51" w:rsidP="009E4D3A">
      <w:pPr>
        <w:pStyle w:val="Compact"/>
        <w:numPr>
          <w:ilvl w:val="0"/>
          <w:numId w:val="46"/>
        </w:numPr>
      </w:pPr>
      <w:r>
        <w:t>Will your application require connectivity to other cloud providers?</w:t>
      </w:r>
    </w:p>
    <w:p w14:paraId="0D9945C9" w14:textId="77777777" w:rsidR="00F95DEF" w:rsidRDefault="00305C51" w:rsidP="009E4D3A">
      <w:pPr>
        <w:pStyle w:val="Compact"/>
        <w:numPr>
          <w:ilvl w:val="1"/>
          <w:numId w:val="48"/>
        </w:numPr>
      </w:pPr>
      <w:r>
        <w:t>Site-to-Site IPSEC (Y/N)</w:t>
      </w:r>
    </w:p>
    <w:p w14:paraId="4C16F52E" w14:textId="77777777" w:rsidR="00F95DEF" w:rsidRDefault="00305C51" w:rsidP="009E4D3A">
      <w:pPr>
        <w:pStyle w:val="Compact"/>
        <w:numPr>
          <w:ilvl w:val="1"/>
          <w:numId w:val="48"/>
        </w:numPr>
      </w:pPr>
      <w:r>
        <w:t>Dedicated Lines (FC) (Y/N)</w:t>
      </w:r>
    </w:p>
    <w:p w14:paraId="27C8B24A" w14:textId="77777777" w:rsidR="00F95DEF" w:rsidRDefault="00305C51" w:rsidP="009E4D3A">
      <w:pPr>
        <w:pStyle w:val="Compact"/>
        <w:numPr>
          <w:ilvl w:val="0"/>
          <w:numId w:val="46"/>
        </w:numPr>
      </w:pPr>
      <w:r>
        <w:t>Will your application require inter-region connectivity?</w:t>
      </w:r>
    </w:p>
    <w:p w14:paraId="596C8CC9" w14:textId="77777777" w:rsidR="00F95DEF" w:rsidRDefault="00305C51" w:rsidP="009E4D3A">
      <w:pPr>
        <w:pStyle w:val="Compact"/>
        <w:numPr>
          <w:ilvl w:val="0"/>
          <w:numId w:val="46"/>
        </w:numPr>
      </w:pPr>
      <w:r>
        <w:t>Are you planning to reuse IP addresses from your on-premises environment in OCI?</w:t>
      </w:r>
    </w:p>
    <w:p w14:paraId="3461D4EF" w14:textId="77777777" w:rsidR="00F95DEF" w:rsidRDefault="00305C51" w:rsidP="009E4D3A">
      <w:pPr>
        <w:pStyle w:val="Compact"/>
        <w:numPr>
          <w:ilvl w:val="0"/>
          <w:numId w:val="46"/>
        </w:numPr>
      </w:pPr>
      <w:r>
        <w:t>If yes, what steps have you taken to ensure IP address compatibility and avoid conflicts?</w:t>
      </w:r>
    </w:p>
    <w:p w14:paraId="2832AD77" w14:textId="77777777" w:rsidR="00F95DEF" w:rsidRDefault="00305C51" w:rsidP="009E4D3A">
      <w:pPr>
        <w:pStyle w:val="Compact"/>
        <w:numPr>
          <w:ilvl w:val="0"/>
          <w:numId w:val="46"/>
        </w:numPr>
      </w:pPr>
      <w:r>
        <w:lastRenderedPageBreak/>
        <w:t>How will you handle network address translation (NAT) for IP reuse in OCI?</w:t>
      </w:r>
    </w:p>
    <w:p w14:paraId="3B358380" w14:textId="77777777" w:rsidR="00F95DEF" w:rsidRDefault="00305C51" w:rsidP="009E4D3A">
      <w:pPr>
        <w:pStyle w:val="Compact"/>
        <w:numPr>
          <w:ilvl w:val="0"/>
          <w:numId w:val="46"/>
        </w:numPr>
      </w:pPr>
      <w:r>
        <w:t>Will you bring your own public IPs to OCI?</w:t>
      </w:r>
    </w:p>
    <w:p w14:paraId="0F02941A" w14:textId="77777777" w:rsidR="00F95DEF" w:rsidRDefault="00305C51">
      <w:pPr>
        <w:pStyle w:val="Heading3"/>
      </w:pPr>
      <w:bookmarkStart w:id="109" w:name="_Toc148342819"/>
      <w:bookmarkStart w:id="110" w:name="_Toc198810103"/>
      <w:bookmarkStart w:id="111" w:name="dr-and-business-continuity"/>
      <w:bookmarkEnd w:id="108"/>
      <w:r>
        <w:t>DR and Business Continuity</w:t>
      </w:r>
      <w:bookmarkEnd w:id="109"/>
      <w:bookmarkEnd w:id="110"/>
    </w:p>
    <w:p w14:paraId="70F871AC" w14:textId="77777777" w:rsidR="00F95DEF" w:rsidRDefault="00305C51" w:rsidP="009E4D3A">
      <w:pPr>
        <w:pStyle w:val="Compact"/>
        <w:numPr>
          <w:ilvl w:val="0"/>
          <w:numId w:val="49"/>
        </w:numPr>
      </w:pPr>
      <w:r>
        <w:t>Does your organization need a Business Continuity/DR Plan to address potential disruptions?</w:t>
      </w:r>
    </w:p>
    <w:p w14:paraId="062DD796" w14:textId="77777777" w:rsidR="00F95DEF" w:rsidRDefault="00305C51" w:rsidP="009E4D3A">
      <w:pPr>
        <w:pStyle w:val="Compact"/>
        <w:numPr>
          <w:ilvl w:val="1"/>
          <w:numId w:val="50"/>
        </w:numPr>
      </w:pPr>
      <w:r>
        <w:t xml:space="preserve">Network Requirements (min latency, bandwidth, </w:t>
      </w:r>
      <w:proofErr w:type="spellStart"/>
      <w:r>
        <w:t>etc</w:t>
      </w:r>
      <w:proofErr w:type="spellEnd"/>
      <w:r>
        <w:t>)</w:t>
      </w:r>
    </w:p>
    <w:p w14:paraId="27B451F6" w14:textId="77777777" w:rsidR="00F95DEF" w:rsidRDefault="00305C51" w:rsidP="009E4D3A">
      <w:pPr>
        <w:pStyle w:val="Compact"/>
        <w:numPr>
          <w:ilvl w:val="1"/>
          <w:numId w:val="50"/>
        </w:numPr>
      </w:pPr>
      <w:r>
        <w:t>RPO/RTO values</w:t>
      </w:r>
    </w:p>
    <w:p w14:paraId="4BB9143F" w14:textId="77777777" w:rsidR="00F95DEF" w:rsidRDefault="00305C51" w:rsidP="009E4D3A">
      <w:pPr>
        <w:pStyle w:val="Compact"/>
        <w:numPr>
          <w:ilvl w:val="0"/>
          <w:numId w:val="49"/>
        </w:numPr>
      </w:pPr>
      <w:r>
        <w:t>What are your requirements regarding Data Replication and Geo-Redundancy (different regions, restrictions, etc.)?</w:t>
      </w:r>
    </w:p>
    <w:p w14:paraId="164A927A" w14:textId="77777777" w:rsidR="00F95DEF" w:rsidRDefault="00305C51" w:rsidP="009E4D3A">
      <w:pPr>
        <w:pStyle w:val="Compact"/>
        <w:numPr>
          <w:ilvl w:val="0"/>
          <w:numId w:val="49"/>
        </w:numPr>
      </w:pPr>
      <w:r>
        <w:t>Are you planning to distribute incoming traffic across multiple instances or regions to achieve business continuity?</w:t>
      </w:r>
    </w:p>
    <w:p w14:paraId="45E200C7" w14:textId="77777777" w:rsidR="00F95DEF" w:rsidRDefault="00305C51" w:rsidP="009E4D3A">
      <w:pPr>
        <w:pStyle w:val="Compact"/>
        <w:numPr>
          <w:ilvl w:val="0"/>
          <w:numId w:val="49"/>
        </w:numPr>
      </w:pPr>
      <w:r>
        <w:t>What strategies do you require to guarantee minimal downtime and data loss, and to swiftly recover from any unforeseen incidents?</w:t>
      </w:r>
    </w:p>
    <w:p w14:paraId="0A449D73" w14:textId="77777777" w:rsidR="00F95DEF" w:rsidRDefault="00305C51">
      <w:pPr>
        <w:pStyle w:val="Heading3"/>
      </w:pPr>
      <w:bookmarkStart w:id="112" w:name="_Toc148342820"/>
      <w:bookmarkStart w:id="113" w:name="_Toc198810104"/>
      <w:bookmarkStart w:id="114" w:name="high-availability-and-scalability"/>
      <w:bookmarkEnd w:id="111"/>
      <w:r>
        <w:t>High Availability and Scalability</w:t>
      </w:r>
      <w:bookmarkEnd w:id="112"/>
      <w:bookmarkEnd w:id="113"/>
    </w:p>
    <w:p w14:paraId="0558FF60" w14:textId="77777777" w:rsidR="00F95DEF" w:rsidRDefault="00305C51" w:rsidP="009E4D3A">
      <w:pPr>
        <w:pStyle w:val="Compact"/>
        <w:numPr>
          <w:ilvl w:val="0"/>
          <w:numId w:val="51"/>
        </w:numPr>
      </w:pPr>
      <w:r>
        <w:t>Does your application require load balancing for high availability and scalability? (y/n)</w:t>
      </w:r>
    </w:p>
    <w:p w14:paraId="4249BB00" w14:textId="77777777" w:rsidR="00F95DEF" w:rsidRDefault="00305C51" w:rsidP="009E4D3A">
      <w:pPr>
        <w:pStyle w:val="Compact"/>
        <w:numPr>
          <w:ilvl w:val="1"/>
          <w:numId w:val="52"/>
        </w:numPr>
      </w:pPr>
      <w:r>
        <w:t>Does your application span around the globe or is regionally located?</w:t>
      </w:r>
    </w:p>
    <w:p w14:paraId="2197C086" w14:textId="77777777" w:rsidR="00F95DEF" w:rsidRDefault="00305C51" w:rsidP="009E4D3A">
      <w:pPr>
        <w:pStyle w:val="Compact"/>
        <w:numPr>
          <w:ilvl w:val="1"/>
          <w:numId w:val="52"/>
        </w:numPr>
      </w:pPr>
      <w:r>
        <w:t>How do you intend to ensure seamless user experiences and consistent connections in your application (session persistence, affinity, etc.)?</w:t>
      </w:r>
    </w:p>
    <w:p w14:paraId="55C1A022" w14:textId="77777777" w:rsidR="00F95DEF" w:rsidRDefault="00305C51" w:rsidP="009E4D3A">
      <w:pPr>
        <w:pStyle w:val="Compact"/>
        <w:numPr>
          <w:ilvl w:val="1"/>
          <w:numId w:val="52"/>
        </w:numPr>
      </w:pPr>
      <w:r>
        <w:t>What are the network Security requirements for traffic management (SSL offloading, X509 certificates management, etc.)?</w:t>
      </w:r>
    </w:p>
    <w:p w14:paraId="00290ED3" w14:textId="77777777" w:rsidR="00F95DEF" w:rsidRDefault="00305C51" w:rsidP="009E4D3A">
      <w:pPr>
        <w:pStyle w:val="Compact"/>
        <w:numPr>
          <w:ilvl w:val="1"/>
          <w:numId w:val="52"/>
        </w:numPr>
      </w:pPr>
      <w:r>
        <w:t>Does your application use name resolutions and traffic steering across multiple regions (Public DNS steering)?</w:t>
      </w:r>
    </w:p>
    <w:p w14:paraId="422A594B" w14:textId="77777777" w:rsidR="00F95DEF" w:rsidRDefault="00305C51">
      <w:pPr>
        <w:pStyle w:val="Heading3"/>
      </w:pPr>
      <w:bookmarkStart w:id="115" w:name="_Toc148342821"/>
      <w:bookmarkStart w:id="116" w:name="_Toc198810105"/>
      <w:bookmarkStart w:id="117" w:name="security-and-access-control"/>
      <w:bookmarkEnd w:id="114"/>
      <w:r>
        <w:t>Security and Access Control</w:t>
      </w:r>
      <w:bookmarkEnd w:id="115"/>
      <w:bookmarkEnd w:id="116"/>
    </w:p>
    <w:p w14:paraId="6DB06544" w14:textId="77777777" w:rsidR="00F95DEF" w:rsidRDefault="00305C51" w:rsidP="009E4D3A">
      <w:pPr>
        <w:pStyle w:val="Compact"/>
        <w:numPr>
          <w:ilvl w:val="0"/>
          <w:numId w:val="53"/>
        </w:numPr>
      </w:pPr>
      <w:r>
        <w:t>Are you familiar with the concept of Next-Generation Firewalls (NGFW) and their benefits over traditional firewalls?</w:t>
      </w:r>
    </w:p>
    <w:p w14:paraId="2329D3D2" w14:textId="77777777" w:rsidR="00F95DEF" w:rsidRDefault="00305C51" w:rsidP="009E4D3A">
      <w:pPr>
        <w:pStyle w:val="Compact"/>
        <w:numPr>
          <w:ilvl w:val="0"/>
          <w:numId w:val="53"/>
        </w:numPr>
      </w:pPr>
      <w:r>
        <w:t>Have you considered the importance of protecting your web applications from potential cyber threats using a Web Application Firewall (WAF)?</w:t>
      </w:r>
    </w:p>
    <w:p w14:paraId="16AFEB58" w14:textId="77777777" w:rsidR="00F95DEF" w:rsidRDefault="00305C51">
      <w:pPr>
        <w:pStyle w:val="Heading3"/>
      </w:pPr>
      <w:bookmarkStart w:id="118" w:name="_Toc148342822"/>
      <w:bookmarkStart w:id="119" w:name="_Toc198810106"/>
      <w:bookmarkStart w:id="120" w:name="monitoring-and-troubleshooting"/>
      <w:bookmarkEnd w:id="117"/>
      <w:r>
        <w:t>Monitoring and Troubleshooting</w:t>
      </w:r>
      <w:bookmarkEnd w:id="118"/>
      <w:bookmarkEnd w:id="119"/>
    </w:p>
    <w:p w14:paraId="75E45074" w14:textId="77777777" w:rsidR="00F95DEF" w:rsidRDefault="00305C51" w:rsidP="009E4D3A">
      <w:pPr>
        <w:pStyle w:val="Compact"/>
        <w:numPr>
          <w:ilvl w:val="0"/>
          <w:numId w:val="54"/>
        </w:numPr>
      </w:pPr>
      <w:r>
        <w:t>How do you plan to monitor your application's network performance in OCI?</w:t>
      </w:r>
    </w:p>
    <w:p w14:paraId="52EF68E7" w14:textId="77777777" w:rsidR="00F95DEF" w:rsidRDefault="00305C51" w:rsidP="009E4D3A">
      <w:pPr>
        <w:pStyle w:val="Compact"/>
        <w:numPr>
          <w:ilvl w:val="0"/>
          <w:numId w:val="54"/>
        </w:numPr>
      </w:pPr>
      <w:r>
        <w:t>How can you proactively address and resolve any potential network connectivity challenges your company might face?</w:t>
      </w:r>
    </w:p>
    <w:p w14:paraId="45983C03" w14:textId="77777777" w:rsidR="00F95DEF" w:rsidRDefault="00305C51" w:rsidP="009E4D3A">
      <w:pPr>
        <w:pStyle w:val="Compact"/>
        <w:numPr>
          <w:ilvl w:val="0"/>
          <w:numId w:val="54"/>
        </w:numPr>
      </w:pPr>
      <w:r>
        <w:t>How do you plan to troubleshoot your network connectivity?</w:t>
      </w:r>
    </w:p>
    <w:p w14:paraId="7C430D9D" w14:textId="77777777" w:rsidR="00F95DEF" w:rsidRDefault="00305C51">
      <w:pPr>
        <w:pStyle w:val="Heading2"/>
      </w:pPr>
      <w:bookmarkStart w:id="121" w:name="_Toc148342823"/>
      <w:bookmarkStart w:id="122" w:name="_Toc198810107"/>
      <w:bookmarkStart w:id="123" w:name="networking-solutions"/>
      <w:bookmarkEnd w:id="105"/>
      <w:bookmarkEnd w:id="120"/>
      <w:r>
        <w:t>Networking Solutions</w:t>
      </w:r>
      <w:bookmarkEnd w:id="121"/>
      <w:bookmarkEnd w:id="122"/>
    </w:p>
    <w:p w14:paraId="336E27A9" w14:textId="77777777" w:rsidR="00F95DEF" w:rsidRDefault="00305C51">
      <w:pPr>
        <w:pStyle w:val="Heading3"/>
      </w:pPr>
      <w:bookmarkStart w:id="124" w:name="_Toc148342824"/>
      <w:bookmarkStart w:id="125" w:name="_Toc198810108"/>
      <w:bookmarkStart w:id="126" w:name="oci-network-firewall"/>
      <w:r>
        <w:t>OCI Network Firewall</w:t>
      </w:r>
      <w:bookmarkEnd w:id="124"/>
      <w:bookmarkEnd w:id="125"/>
    </w:p>
    <w:p w14:paraId="23F46054" w14:textId="77777777" w:rsidR="00F95DEF" w:rsidRDefault="00305C51">
      <w:pPr>
        <w:pStyle w:val="FirstParagraph"/>
      </w:pPr>
      <w:r>
        <w:t>Oracle Cloud Infrastructure Network Firewall is a next-generation managed network firewall and intrusion detection and prevention service for your Oracle Cloud Infrastructure VCN, powered by Palo Alto Networks®.</w:t>
      </w:r>
    </w:p>
    <w:p w14:paraId="71203980" w14:textId="77777777" w:rsidR="00F95DEF" w:rsidRDefault="00CC05F8" w:rsidP="009E4D3A">
      <w:pPr>
        <w:pStyle w:val="Compact"/>
        <w:numPr>
          <w:ilvl w:val="0"/>
          <w:numId w:val="55"/>
        </w:numPr>
      </w:pPr>
      <w:hyperlink r:id="rId34">
        <w:r w:rsidR="00305C51">
          <w:rPr>
            <w:rStyle w:val="Hyperlink"/>
          </w:rPr>
          <w:t>Overview</w:t>
        </w:r>
      </w:hyperlink>
    </w:p>
    <w:p w14:paraId="7C4ACC2C" w14:textId="77777777" w:rsidR="00F95DEF" w:rsidRDefault="00CC05F8" w:rsidP="009E4D3A">
      <w:pPr>
        <w:pStyle w:val="Compact"/>
        <w:numPr>
          <w:ilvl w:val="0"/>
          <w:numId w:val="55"/>
        </w:numPr>
      </w:pPr>
      <w:hyperlink r:id="rId35" w:anchor="GUID-875E911C-8D7D-4205-952B-5E8FAAD6C6D3">
        <w:r w:rsidR="00305C51">
          <w:rPr>
            <w:rStyle w:val="Hyperlink"/>
          </w:rPr>
          <w:t>OCI Network Firewall</w:t>
        </w:r>
      </w:hyperlink>
    </w:p>
    <w:p w14:paraId="5C87AABF" w14:textId="77777777" w:rsidR="00F95DEF" w:rsidRDefault="00305C51">
      <w:pPr>
        <w:pStyle w:val="Heading3"/>
      </w:pPr>
      <w:bookmarkStart w:id="127" w:name="_Toc148342825"/>
      <w:bookmarkStart w:id="128" w:name="_Toc198810109"/>
      <w:bookmarkStart w:id="129" w:name="oci-load-balancer"/>
      <w:bookmarkEnd w:id="126"/>
      <w:r>
        <w:t>OCI Load Balancer</w:t>
      </w:r>
      <w:bookmarkEnd w:id="127"/>
      <w:bookmarkEnd w:id="128"/>
    </w:p>
    <w:p w14:paraId="5BAE377A" w14:textId="77777777" w:rsidR="00F95DEF" w:rsidRDefault="00305C51">
      <w:pPr>
        <w:pStyle w:val="FirstParagraph"/>
      </w:pPr>
      <w:r>
        <w:t>The Load Balancer service provides automated traffic distribution from one entry point to multiple servers reachable from your virtual cloud network (VCN). The service offers a load balancer with your choice of a public or private IP address and provisioned bandwidth.</w:t>
      </w:r>
    </w:p>
    <w:p w14:paraId="45933835" w14:textId="77777777" w:rsidR="00F95DEF" w:rsidRDefault="00CC05F8" w:rsidP="009E4D3A">
      <w:pPr>
        <w:pStyle w:val="Compact"/>
        <w:numPr>
          <w:ilvl w:val="0"/>
          <w:numId w:val="56"/>
        </w:numPr>
      </w:pPr>
      <w:hyperlink r:id="rId36">
        <w:r w:rsidR="00305C51">
          <w:rPr>
            <w:rStyle w:val="Hyperlink"/>
          </w:rPr>
          <w:t>Load Balancing</w:t>
        </w:r>
      </w:hyperlink>
    </w:p>
    <w:p w14:paraId="3BE030E1" w14:textId="77777777" w:rsidR="00F95DEF" w:rsidRDefault="00CC05F8" w:rsidP="009E4D3A">
      <w:pPr>
        <w:pStyle w:val="Compact"/>
        <w:numPr>
          <w:ilvl w:val="0"/>
          <w:numId w:val="56"/>
        </w:numPr>
      </w:pPr>
      <w:hyperlink r:id="rId37">
        <w:r w:rsidR="00305C51">
          <w:rPr>
            <w:rStyle w:val="Hyperlink"/>
          </w:rPr>
          <w:t>Overview</w:t>
        </w:r>
      </w:hyperlink>
    </w:p>
    <w:p w14:paraId="22C00999" w14:textId="77777777" w:rsidR="00F95DEF" w:rsidRDefault="00CC05F8" w:rsidP="009E4D3A">
      <w:pPr>
        <w:pStyle w:val="Compact"/>
        <w:numPr>
          <w:ilvl w:val="0"/>
          <w:numId w:val="56"/>
        </w:numPr>
      </w:pPr>
      <w:hyperlink r:id="rId38">
        <w:r w:rsidR="00305C51">
          <w:rPr>
            <w:rStyle w:val="Hyperlink"/>
          </w:rPr>
          <w:t>Concept Overview</w:t>
        </w:r>
      </w:hyperlink>
    </w:p>
    <w:p w14:paraId="3C3CEE9A" w14:textId="77777777" w:rsidR="00F95DEF" w:rsidRDefault="00305C51">
      <w:pPr>
        <w:pStyle w:val="Heading3"/>
      </w:pPr>
      <w:bookmarkStart w:id="130" w:name="_Toc148342826"/>
      <w:bookmarkStart w:id="131" w:name="_Toc198810110"/>
      <w:bookmarkStart w:id="132" w:name="oci-dns-traffic-management"/>
      <w:bookmarkEnd w:id="129"/>
      <w:r>
        <w:t>OCI DNS Traffic Management</w:t>
      </w:r>
      <w:bookmarkEnd w:id="130"/>
      <w:bookmarkEnd w:id="131"/>
    </w:p>
    <w:p w14:paraId="089A5062" w14:textId="77777777" w:rsidR="00F95DEF" w:rsidRDefault="00305C51">
      <w:pPr>
        <w:pStyle w:val="FirstParagraph"/>
      </w:pPr>
      <w:r>
        <w:t>Traffic Management helps you guide traffic to endpoints based on various conditions, including endpoint health and the geographic origins of DNS requests.</w:t>
      </w:r>
    </w:p>
    <w:p w14:paraId="230A6930" w14:textId="77777777" w:rsidR="00F95DEF" w:rsidRDefault="00CC05F8" w:rsidP="009E4D3A">
      <w:pPr>
        <w:pStyle w:val="Compact"/>
        <w:numPr>
          <w:ilvl w:val="0"/>
          <w:numId w:val="57"/>
        </w:numPr>
      </w:pPr>
      <w:hyperlink r:id="rId39">
        <w:r w:rsidR="00305C51">
          <w:rPr>
            <w:rStyle w:val="Hyperlink"/>
          </w:rPr>
          <w:t>Concept Overview</w:t>
        </w:r>
      </w:hyperlink>
    </w:p>
    <w:p w14:paraId="61722902" w14:textId="77777777" w:rsidR="00F95DEF" w:rsidRDefault="00CC05F8" w:rsidP="009E4D3A">
      <w:pPr>
        <w:pStyle w:val="Compact"/>
        <w:numPr>
          <w:ilvl w:val="0"/>
          <w:numId w:val="57"/>
        </w:numPr>
      </w:pPr>
      <w:hyperlink r:id="rId40">
        <w:r w:rsidR="00305C51">
          <w:rPr>
            <w:rStyle w:val="Hyperlink"/>
          </w:rPr>
          <w:t>DNS</w:t>
        </w:r>
      </w:hyperlink>
    </w:p>
    <w:p w14:paraId="739C1202" w14:textId="77777777" w:rsidR="00F95DEF" w:rsidRDefault="00305C51">
      <w:pPr>
        <w:pStyle w:val="Heading3"/>
      </w:pPr>
      <w:bookmarkStart w:id="133" w:name="_Toc148342827"/>
      <w:bookmarkStart w:id="134" w:name="_Toc198810111"/>
      <w:bookmarkStart w:id="135" w:name="oci-waf"/>
      <w:bookmarkEnd w:id="132"/>
      <w:r>
        <w:t>OCI WAF</w:t>
      </w:r>
      <w:bookmarkEnd w:id="133"/>
      <w:bookmarkEnd w:id="134"/>
    </w:p>
    <w:p w14:paraId="456BC03A" w14:textId="77777777" w:rsidR="00F95DEF" w:rsidRDefault="00305C51">
      <w:pPr>
        <w:pStyle w:val="FirstParagraph"/>
      </w:pPr>
      <w:r>
        <w:t>Protect applications from malicious and unwanted internet traffic with a cloud-based, PCI-compliant, global web application firewall service.</w:t>
      </w:r>
    </w:p>
    <w:p w14:paraId="51BA4151" w14:textId="77777777" w:rsidR="00F95DEF" w:rsidRDefault="00CC05F8" w:rsidP="009E4D3A">
      <w:pPr>
        <w:pStyle w:val="Compact"/>
        <w:numPr>
          <w:ilvl w:val="0"/>
          <w:numId w:val="58"/>
        </w:numPr>
      </w:pPr>
      <w:hyperlink r:id="rId41">
        <w:r w:rsidR="00305C51">
          <w:rPr>
            <w:rStyle w:val="Hyperlink"/>
          </w:rPr>
          <w:t>Cloud Security Web Application Firewall</w:t>
        </w:r>
      </w:hyperlink>
    </w:p>
    <w:p w14:paraId="7168AEDE" w14:textId="77777777" w:rsidR="00F95DEF" w:rsidRDefault="00CC05F8" w:rsidP="009E4D3A">
      <w:pPr>
        <w:pStyle w:val="Compact"/>
        <w:numPr>
          <w:ilvl w:val="0"/>
          <w:numId w:val="58"/>
        </w:numPr>
      </w:pPr>
      <w:hyperlink r:id="rId42" w:anchor="add-oracle-cloud-infrastructure-web-application-firewall-protection-to-a-flexible-load-balancer">
        <w:r w:rsidR="00305C51">
          <w:rPr>
            <w:rStyle w:val="Hyperlink"/>
          </w:rPr>
          <w:t>Add WAF to a load balancer</w:t>
        </w:r>
      </w:hyperlink>
    </w:p>
    <w:p w14:paraId="580970CF" w14:textId="77777777" w:rsidR="00F95DEF" w:rsidRDefault="00305C51">
      <w:pPr>
        <w:pStyle w:val="Heading3"/>
      </w:pPr>
      <w:bookmarkStart w:id="136" w:name="_Toc148342828"/>
      <w:bookmarkStart w:id="137" w:name="_Toc198810112"/>
      <w:bookmarkStart w:id="138" w:name="oci-igw"/>
      <w:bookmarkEnd w:id="135"/>
      <w:r>
        <w:t>OCI IGW</w:t>
      </w:r>
      <w:bookmarkEnd w:id="136"/>
      <w:bookmarkEnd w:id="137"/>
    </w:p>
    <w:p w14:paraId="7D39A045" w14:textId="77777777" w:rsidR="00F95DEF" w:rsidRDefault="00305C51">
      <w:pPr>
        <w:pStyle w:val="FirstParagraph"/>
      </w:pPr>
      <w:r>
        <w:t>An internet gateway is an optional virtual router that connects the edge of the VCN with the internet. To use the gateway, the hosts on both ends of the connection must have public IP addresses for routing</w:t>
      </w:r>
    </w:p>
    <w:p w14:paraId="26C66690" w14:textId="77777777" w:rsidR="00F95DEF" w:rsidRDefault="00CC05F8" w:rsidP="009E4D3A">
      <w:pPr>
        <w:pStyle w:val="Compact"/>
        <w:numPr>
          <w:ilvl w:val="0"/>
          <w:numId w:val="59"/>
        </w:numPr>
      </w:pPr>
      <w:hyperlink r:id="rId43">
        <w:r w:rsidR="00305C51">
          <w:rPr>
            <w:rStyle w:val="Hyperlink"/>
          </w:rPr>
          <w:t>Managing IGW</w:t>
        </w:r>
      </w:hyperlink>
    </w:p>
    <w:p w14:paraId="24596094" w14:textId="77777777" w:rsidR="00F95DEF" w:rsidRDefault="00305C51">
      <w:pPr>
        <w:pStyle w:val="Heading3"/>
      </w:pPr>
      <w:bookmarkStart w:id="139" w:name="_Toc148342829"/>
      <w:bookmarkStart w:id="140" w:name="_Toc198810113"/>
      <w:bookmarkStart w:id="141" w:name="oci-site-to-site-vpn"/>
      <w:bookmarkEnd w:id="138"/>
      <w:r>
        <w:t>OCI Site-to-Site VPN</w:t>
      </w:r>
      <w:bookmarkEnd w:id="139"/>
      <w:bookmarkEnd w:id="140"/>
    </w:p>
    <w:p w14:paraId="13DAE56F" w14:textId="77777777" w:rsidR="00F95DEF" w:rsidRDefault="00305C51">
      <w:pPr>
        <w:pStyle w:val="FirstParagraph"/>
      </w:pPr>
      <w:r>
        <w:t>Site-to-site VPN provides a site-to-site IPSec connection between your on-premises network and your virtual cloud network (VCN). The IPSec protocol suite encrypts IP traffic before the packets are transferred from the source to the destination and decrypts the traffic when it arrives. Site-to-Site VPN was previously referred to as VPN Connect and IPSec VPN.</w:t>
      </w:r>
    </w:p>
    <w:p w14:paraId="4FA09ABB" w14:textId="77777777" w:rsidR="00F95DEF" w:rsidRDefault="00CC05F8" w:rsidP="009E4D3A">
      <w:pPr>
        <w:pStyle w:val="Compact"/>
        <w:numPr>
          <w:ilvl w:val="0"/>
          <w:numId w:val="60"/>
        </w:numPr>
      </w:pPr>
      <w:hyperlink r:id="rId44">
        <w:r w:rsidR="00305C51">
          <w:rPr>
            <w:rStyle w:val="Hyperlink"/>
          </w:rPr>
          <w:t>Overview IPSec</w:t>
        </w:r>
      </w:hyperlink>
    </w:p>
    <w:p w14:paraId="5F5CD5BE" w14:textId="77777777" w:rsidR="00F95DEF" w:rsidRDefault="00CC05F8" w:rsidP="009E4D3A">
      <w:pPr>
        <w:pStyle w:val="Compact"/>
        <w:numPr>
          <w:ilvl w:val="0"/>
          <w:numId w:val="60"/>
        </w:numPr>
      </w:pPr>
      <w:hyperlink r:id="rId45">
        <w:r w:rsidR="00305C51">
          <w:rPr>
            <w:rStyle w:val="Hyperlink"/>
          </w:rPr>
          <w:t>Setup IPSec</w:t>
        </w:r>
      </w:hyperlink>
    </w:p>
    <w:p w14:paraId="0780C3C0" w14:textId="77777777" w:rsidR="00F95DEF" w:rsidRDefault="00305C51">
      <w:pPr>
        <w:pStyle w:val="Heading3"/>
      </w:pPr>
      <w:bookmarkStart w:id="142" w:name="_Toc148342830"/>
      <w:bookmarkStart w:id="143" w:name="_Toc198810114"/>
      <w:bookmarkStart w:id="144" w:name="oci-fast-connect"/>
      <w:bookmarkEnd w:id="141"/>
      <w:r>
        <w:t>OCI Fast Connect</w:t>
      </w:r>
      <w:bookmarkEnd w:id="142"/>
      <w:bookmarkEnd w:id="143"/>
    </w:p>
    <w:p w14:paraId="71E25B8A" w14:textId="77777777" w:rsidR="00F95DEF" w:rsidRDefault="00305C51">
      <w:pPr>
        <w:pStyle w:val="FirstParagraph"/>
      </w:pPr>
      <w:r>
        <w:t>FastConnect allows customers to connect directly to their Oracle Cloud Infrastructure (OCI) virtual cloud network via dedicated, private, high-bandwidth connections.</w:t>
      </w:r>
    </w:p>
    <w:p w14:paraId="13DE9F38" w14:textId="77777777" w:rsidR="00F95DEF" w:rsidRDefault="00CC05F8" w:rsidP="009E4D3A">
      <w:pPr>
        <w:pStyle w:val="Compact"/>
        <w:numPr>
          <w:ilvl w:val="0"/>
          <w:numId w:val="61"/>
        </w:numPr>
      </w:pPr>
      <w:hyperlink r:id="rId46">
        <w:r w:rsidR="00305C51">
          <w:rPr>
            <w:rStyle w:val="Hyperlink"/>
          </w:rPr>
          <w:t>FastConnect</w:t>
        </w:r>
      </w:hyperlink>
    </w:p>
    <w:p w14:paraId="5E8ED1FA" w14:textId="77777777" w:rsidR="00F95DEF" w:rsidRDefault="00CC05F8" w:rsidP="009E4D3A">
      <w:pPr>
        <w:pStyle w:val="Compact"/>
        <w:numPr>
          <w:ilvl w:val="0"/>
          <w:numId w:val="61"/>
        </w:numPr>
      </w:pPr>
      <w:hyperlink r:id="rId47">
        <w:r w:rsidR="00305C51">
          <w:rPr>
            <w:rStyle w:val="Hyperlink"/>
          </w:rPr>
          <w:t>Concept Overview</w:t>
        </w:r>
      </w:hyperlink>
    </w:p>
    <w:p w14:paraId="281A4B39" w14:textId="77777777" w:rsidR="00F95DEF" w:rsidRDefault="00305C51">
      <w:pPr>
        <w:pStyle w:val="Heading3"/>
      </w:pPr>
      <w:bookmarkStart w:id="145" w:name="_Toc148342831"/>
      <w:bookmarkStart w:id="146" w:name="_Toc198810115"/>
      <w:bookmarkStart w:id="147" w:name="oci-vtap"/>
      <w:bookmarkEnd w:id="144"/>
      <w:r>
        <w:t>OCI VTAP</w:t>
      </w:r>
      <w:bookmarkEnd w:id="145"/>
      <w:bookmarkEnd w:id="146"/>
    </w:p>
    <w:p w14:paraId="13C496A9" w14:textId="77777777" w:rsidR="00F95DEF" w:rsidRDefault="00305C51">
      <w:pPr>
        <w:pStyle w:val="FirstParagraph"/>
      </w:pPr>
      <w:r>
        <w:t>A Virtual Test Access Point (VTAP) provides a way to mirror traffic from a designated source to a selected target to facilitate troubleshooting, security analysis, and data monitoring</w:t>
      </w:r>
    </w:p>
    <w:p w14:paraId="77D499C6" w14:textId="77777777" w:rsidR="00F95DEF" w:rsidRDefault="00CC05F8" w:rsidP="009E4D3A">
      <w:pPr>
        <w:pStyle w:val="Compact"/>
        <w:numPr>
          <w:ilvl w:val="0"/>
          <w:numId w:val="62"/>
        </w:numPr>
      </w:pPr>
      <w:hyperlink r:id="rId48">
        <w:r w:rsidR="00305C51">
          <w:rPr>
            <w:rStyle w:val="Hyperlink"/>
          </w:rPr>
          <w:t>VTAP</w:t>
        </w:r>
      </w:hyperlink>
    </w:p>
    <w:p w14:paraId="321C2C9A" w14:textId="77777777" w:rsidR="00F95DEF" w:rsidRDefault="00CC05F8" w:rsidP="009E4D3A">
      <w:pPr>
        <w:pStyle w:val="Compact"/>
        <w:numPr>
          <w:ilvl w:val="0"/>
          <w:numId w:val="62"/>
        </w:numPr>
      </w:pPr>
      <w:hyperlink r:id="rId49" w:anchor="GUID-3196621D-12EB-470A-982C-4F7F6F3723EC">
        <w:r w:rsidR="00305C51">
          <w:rPr>
            <w:rStyle w:val="Hyperlink"/>
          </w:rPr>
          <w:t>Network VTAP Wireshark</w:t>
        </w:r>
      </w:hyperlink>
    </w:p>
    <w:p w14:paraId="7DE7EA88" w14:textId="77777777" w:rsidR="00F95DEF" w:rsidRDefault="00305C51">
      <w:pPr>
        <w:pStyle w:val="Heading3"/>
      </w:pPr>
      <w:bookmarkStart w:id="148" w:name="_Toc148342832"/>
      <w:bookmarkStart w:id="149" w:name="_Toc198810116"/>
      <w:bookmarkStart w:id="150" w:name="oci-npa"/>
      <w:bookmarkEnd w:id="147"/>
      <w:r>
        <w:t>OCI NPA</w:t>
      </w:r>
      <w:bookmarkEnd w:id="148"/>
      <w:bookmarkEnd w:id="149"/>
    </w:p>
    <w:p w14:paraId="451D5466" w14:textId="77777777" w:rsidR="00F95DEF" w:rsidRDefault="00305C51">
      <w:pPr>
        <w:pStyle w:val="FirstParagraph"/>
      </w:pPr>
      <w:r>
        <w:t>Network Path Analyzer (NPA) provides a unified and intuitive capability you can use to identify virtual network configuration issues that impact connectivity. NPA collects and analyzes the network configuration to determine how the paths between the source and the destination function or fail.</w:t>
      </w:r>
    </w:p>
    <w:p w14:paraId="113BA39A" w14:textId="77777777" w:rsidR="00F95DEF" w:rsidRDefault="00CC05F8" w:rsidP="009E4D3A">
      <w:pPr>
        <w:pStyle w:val="Compact"/>
        <w:numPr>
          <w:ilvl w:val="0"/>
          <w:numId w:val="63"/>
        </w:numPr>
      </w:pPr>
      <w:hyperlink r:id="rId50">
        <w:r w:rsidR="00305C51">
          <w:rPr>
            <w:rStyle w:val="Hyperlink"/>
          </w:rPr>
          <w:t>Path Analyzer</w:t>
        </w:r>
      </w:hyperlink>
    </w:p>
    <w:p w14:paraId="37FFF68E" w14:textId="77777777" w:rsidR="00F95DEF" w:rsidRDefault="00305C51">
      <w:pPr>
        <w:pStyle w:val="Heading3"/>
      </w:pPr>
      <w:bookmarkStart w:id="151" w:name="_Toc148342833"/>
      <w:bookmarkStart w:id="152" w:name="_Toc198810117"/>
      <w:bookmarkStart w:id="153" w:name="oci-drg-connectivity-options"/>
      <w:bookmarkEnd w:id="150"/>
      <w:r>
        <w:lastRenderedPageBreak/>
        <w:t>OCI DRG (Connectivity Options)</w:t>
      </w:r>
      <w:bookmarkEnd w:id="151"/>
      <w:bookmarkEnd w:id="152"/>
    </w:p>
    <w:p w14:paraId="71A2747C" w14:textId="77777777" w:rsidR="00F95DEF" w:rsidRDefault="00305C51">
      <w:pPr>
        <w:pStyle w:val="FirstParagraph"/>
      </w:pPr>
      <w:r>
        <w:t>A DRG acts as a virtual router, providing a path for traffic between your on-premises networks and VCNs, and can also be used to route traffic between VCNs. Using different types of attachments, custom network topologies can be constructed using components in different regions and tenancies.</w:t>
      </w:r>
    </w:p>
    <w:p w14:paraId="005B9D28" w14:textId="77777777" w:rsidR="00F95DEF" w:rsidRDefault="00CC05F8" w:rsidP="009E4D3A">
      <w:pPr>
        <w:pStyle w:val="Compact"/>
        <w:numPr>
          <w:ilvl w:val="0"/>
          <w:numId w:val="64"/>
        </w:numPr>
      </w:pPr>
      <w:hyperlink r:id="rId51">
        <w:r w:rsidR="00305C51">
          <w:rPr>
            <w:rStyle w:val="Hyperlink"/>
          </w:rPr>
          <w:t>Managing DRGs</w:t>
        </w:r>
      </w:hyperlink>
    </w:p>
    <w:p w14:paraId="55A8AE6B" w14:textId="77777777" w:rsidR="00F95DEF" w:rsidRDefault="00CC05F8" w:rsidP="009E4D3A">
      <w:pPr>
        <w:pStyle w:val="Compact"/>
        <w:numPr>
          <w:ilvl w:val="0"/>
          <w:numId w:val="64"/>
        </w:numPr>
      </w:pPr>
      <w:hyperlink r:id="rId52" w:anchor="GUID-3C1F7B6B-0195-4166-A38C-8B7AD53F0B79">
        <w:r w:rsidR="00305C51">
          <w:rPr>
            <w:rStyle w:val="Hyperlink"/>
          </w:rPr>
          <w:t>OCI Pilot Light DR</w:t>
        </w:r>
      </w:hyperlink>
    </w:p>
    <w:p w14:paraId="43382320" w14:textId="77777777" w:rsidR="00F95DEF" w:rsidRDefault="00CC05F8" w:rsidP="009E4D3A">
      <w:pPr>
        <w:pStyle w:val="Compact"/>
        <w:numPr>
          <w:ilvl w:val="0"/>
          <w:numId w:val="64"/>
        </w:numPr>
      </w:pPr>
      <w:hyperlink r:id="rId53">
        <w:r w:rsidR="00305C51">
          <w:rPr>
            <w:rStyle w:val="Hyperlink"/>
          </w:rPr>
          <w:t>Peering VCNs in different regions through a DRG</w:t>
        </w:r>
      </w:hyperlink>
    </w:p>
    <w:p w14:paraId="5BA86C33" w14:textId="77777777" w:rsidR="00F95DEF" w:rsidRDefault="00305C51">
      <w:pPr>
        <w:pStyle w:val="Heading3"/>
      </w:pPr>
      <w:bookmarkStart w:id="154" w:name="_Toc148342834"/>
      <w:bookmarkStart w:id="155" w:name="_Toc198810118"/>
      <w:bookmarkStart w:id="156" w:name="Xcef40224cdf756a30253c1c169389716a0fa4e6"/>
      <w:bookmarkEnd w:id="153"/>
      <w:r>
        <w:t>OCI Oracle Cloud Infrastructure Certificates</w:t>
      </w:r>
      <w:bookmarkEnd w:id="154"/>
      <w:bookmarkEnd w:id="155"/>
    </w:p>
    <w:p w14:paraId="674BB7BE" w14:textId="77777777" w:rsidR="00F95DEF" w:rsidRDefault="00305C51">
      <w:pPr>
        <w:pStyle w:val="FirstParagraph"/>
      </w:pPr>
      <w:r>
        <w:t>Easily create, deploy, and manage Secure Sockets Layer/Transport Layer Security (SSL/TLS) certificates available in Oracle Cloud. In a flexible Certificate Authority (CA) hierarchy, Oracle Cloud Infrastructure Certificates help create private CAs to provide granular security controls for each CA.</w:t>
      </w:r>
    </w:p>
    <w:p w14:paraId="5ED4DE58" w14:textId="77777777" w:rsidR="00F95DEF" w:rsidRDefault="00CC05F8" w:rsidP="009E4D3A">
      <w:pPr>
        <w:pStyle w:val="Compact"/>
        <w:numPr>
          <w:ilvl w:val="0"/>
          <w:numId w:val="65"/>
        </w:numPr>
      </w:pPr>
      <w:hyperlink r:id="rId54">
        <w:r w:rsidR="00305C51">
          <w:rPr>
            <w:rStyle w:val="Hyperlink"/>
          </w:rPr>
          <w:t>SSL TLS Certificates</w:t>
        </w:r>
      </w:hyperlink>
    </w:p>
    <w:p w14:paraId="2762CC82" w14:textId="77777777" w:rsidR="00F95DEF" w:rsidRDefault="00305C51">
      <w:pPr>
        <w:pStyle w:val="Heading3"/>
      </w:pPr>
      <w:bookmarkStart w:id="157" w:name="_Toc148342835"/>
      <w:bookmarkStart w:id="158" w:name="_Toc198810119"/>
      <w:bookmarkStart w:id="159" w:name="oci-monitoring"/>
      <w:bookmarkEnd w:id="156"/>
      <w:r>
        <w:t>OCI Monitoring</w:t>
      </w:r>
      <w:bookmarkEnd w:id="157"/>
      <w:bookmarkEnd w:id="158"/>
    </w:p>
    <w:p w14:paraId="144C5858" w14:textId="77777777" w:rsidR="00F95DEF" w:rsidRDefault="00305C51">
      <w:pPr>
        <w:pStyle w:val="FirstParagraph"/>
      </w:pPr>
      <w:r>
        <w:t xml:space="preserve">You can monitor the health, capacity, and performance of your Oracle Cloud Infrastructure resources by using metrics, alarms, and notifications. For more information, see </w:t>
      </w:r>
      <w:hyperlink r:id="rId55">
        <w:r>
          <w:rPr>
            <w:rStyle w:val="Hyperlink"/>
          </w:rPr>
          <w:t>Monitoring</w:t>
        </w:r>
      </w:hyperlink>
      <w:r>
        <w:t xml:space="preserve"> and </w:t>
      </w:r>
      <w:hyperlink r:id="rId56" w:anchor="top">
        <w:r>
          <w:rPr>
            <w:rStyle w:val="Hyperlink"/>
          </w:rPr>
          <w:t>Notifications</w:t>
        </w:r>
      </w:hyperlink>
      <w:r>
        <w:t>.</w:t>
      </w:r>
    </w:p>
    <w:p w14:paraId="4FE5D586" w14:textId="77777777" w:rsidR="00F95DEF" w:rsidRDefault="00CC05F8" w:rsidP="009E4D3A">
      <w:pPr>
        <w:pStyle w:val="Compact"/>
        <w:numPr>
          <w:ilvl w:val="0"/>
          <w:numId w:val="66"/>
        </w:numPr>
      </w:pPr>
      <w:hyperlink r:id="rId57">
        <w:r w:rsidR="00305C51">
          <w:rPr>
            <w:rStyle w:val="Hyperlink"/>
          </w:rPr>
          <w:t>Networking Metrics</w:t>
        </w:r>
      </w:hyperlink>
      <w:bookmarkEnd w:id="89"/>
      <w:bookmarkEnd w:id="123"/>
      <w:bookmarkEnd w:id="159"/>
    </w:p>
    <w:sectPr w:rsidR="00F95DEF" w:rsidSect="00B63F98">
      <w:headerReference w:type="even" r:id="rId58"/>
      <w:headerReference w:type="default" r:id="rId59"/>
      <w:footerReference w:type="even" r:id="rId60"/>
      <w:footerReference w:type="default" r:id="rId61"/>
      <w:headerReference w:type="first" r:id="rId62"/>
      <w:footerReference w:type="first" r:id="rId63"/>
      <w:pgSz w:w="12240" w:h="15840"/>
      <w:pgMar w:top="1440" w:right="877" w:bottom="1440" w:left="1156"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BB012" w14:textId="77777777" w:rsidR="00BD55CE" w:rsidRDefault="00BD55CE">
      <w:pPr>
        <w:spacing w:after="0"/>
      </w:pPr>
      <w:r>
        <w:separator/>
      </w:r>
    </w:p>
  </w:endnote>
  <w:endnote w:type="continuationSeparator" w:id="0">
    <w:p w14:paraId="503C26A7" w14:textId="77777777" w:rsidR="00BD55CE" w:rsidRDefault="00BD55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7B73B" w14:textId="53E25A78" w:rsidR="007F05A4" w:rsidRDefault="00A5208F" w:rsidP="00AC5575">
    <w:pPr>
      <w:pStyle w:val="Footer"/>
      <w:framePr w:wrap="none" w:vAnchor="text" w:hAnchor="margin" w:xAlign="right" w:y="1"/>
      <w:rPr>
        <w:rStyle w:val="PageNumber"/>
      </w:rPr>
    </w:pPr>
    <w:r>
      <w:rPr>
        <w:noProof/>
      </w:rPr>
      <mc:AlternateContent>
        <mc:Choice Requires="wps">
          <w:drawing>
            <wp:anchor distT="0" distB="0" distL="0" distR="0" simplePos="0" relativeHeight="251663872" behindDoc="0" locked="0" layoutInCell="1" allowOverlap="1" wp14:anchorId="2DB593CC" wp14:editId="00F7A2C0">
              <wp:simplePos x="635" y="635"/>
              <wp:positionH relativeFrom="page">
                <wp:align>left</wp:align>
              </wp:positionH>
              <wp:positionV relativeFrom="page">
                <wp:align>bottom</wp:align>
              </wp:positionV>
              <wp:extent cx="443865" cy="443865"/>
              <wp:effectExtent l="0" t="0" r="635" b="0"/>
              <wp:wrapNone/>
              <wp:docPr id="28" name="Text Box 2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344A3B" w14:textId="4E105934"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B593CC" id="_x0000_t202" coordsize="21600,21600" o:spt="202" path="m,l,21600r21600,l21600,xe">
              <v:stroke joinstyle="miter"/>
              <v:path gradientshapeok="t" o:connecttype="rect"/>
            </v:shapetype>
            <v:shape id="Text Box 28" o:spid="_x0000_s1032" type="#_x0000_t202" alt="Confidential - Oracle Restricted" style="position:absolute;margin-left:0;margin-top:0;width:34.95pt;height:34.95pt;z-index:2516638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1344A3B" w14:textId="4E105934"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p>
  <w:sdt>
    <w:sdtPr>
      <w:rPr>
        <w:rStyle w:val="PageNumber"/>
      </w:rPr>
      <w:id w:val="-560554960"/>
      <w:docPartObj>
        <w:docPartGallery w:val="Page Numbers (Bottom of Page)"/>
        <w:docPartUnique/>
      </w:docPartObj>
    </w:sdtPr>
    <w:sdtEndPr>
      <w:rPr>
        <w:rStyle w:val="PageNumber"/>
      </w:rPr>
    </w:sdtEndPr>
    <w:sdtContent>
      <w:p w14:paraId="19B48251" w14:textId="77777777" w:rsidR="007F05A4" w:rsidRDefault="00305C51" w:rsidP="00AC55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5D295A" w14:textId="77777777" w:rsidR="007F05A4" w:rsidRDefault="007F05A4" w:rsidP="00EA10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BDC19" w14:textId="14BD02E4" w:rsidR="007F05A4" w:rsidRDefault="00A5208F" w:rsidP="00EA10AE">
    <w:pPr>
      <w:pStyle w:val="Footer"/>
      <w:framePr w:wrap="none" w:vAnchor="text" w:hAnchor="margin" w:xAlign="right" w:y="1"/>
      <w:jc w:val="right"/>
      <w:rPr>
        <w:rStyle w:val="PageNumber"/>
      </w:rPr>
    </w:pPr>
    <w:r>
      <w:rPr>
        <w:noProof/>
        <w:sz w:val="20"/>
        <w:szCs w:val="20"/>
      </w:rPr>
      <mc:AlternateContent>
        <mc:Choice Requires="wps">
          <w:drawing>
            <wp:anchor distT="0" distB="0" distL="0" distR="0" simplePos="0" relativeHeight="251664896" behindDoc="0" locked="0" layoutInCell="1" allowOverlap="1" wp14:anchorId="3224AF15" wp14:editId="2ACCD9F8">
              <wp:simplePos x="6822374" y="9286504"/>
              <wp:positionH relativeFrom="page">
                <wp:align>left</wp:align>
              </wp:positionH>
              <wp:positionV relativeFrom="page">
                <wp:align>bottom</wp:align>
              </wp:positionV>
              <wp:extent cx="443865" cy="443865"/>
              <wp:effectExtent l="0" t="0" r="635" b="0"/>
              <wp:wrapNone/>
              <wp:docPr id="29" name="Text Box 2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CA62C5" w14:textId="293BC88E"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24AF15" id="_x0000_t202" coordsize="21600,21600" o:spt="202" path="m,l,21600r21600,l21600,xe">
              <v:stroke joinstyle="miter"/>
              <v:path gradientshapeok="t" o:connecttype="rect"/>
            </v:shapetype>
            <v:shape id="Text Box 29" o:spid="_x0000_s1033" type="#_x0000_t202" alt="Confidential - Oracle Restricted" style="position:absolute;left:0;text-align:left;margin-left:0;margin-top:0;width:34.95pt;height:34.95pt;z-index:25166489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2CA62C5" w14:textId="293BC88E"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sdt>
      <w:sdtPr>
        <w:rPr>
          <w:rStyle w:val="PageNumber"/>
          <w:sz w:val="20"/>
          <w:szCs w:val="20"/>
        </w:rPr>
        <w:id w:val="1910732250"/>
        <w:docPartObj>
          <w:docPartGallery w:val="Page Numbers (Bottom of Page)"/>
          <w:docPartUnique/>
        </w:docPartObj>
      </w:sdtPr>
      <w:sdtEndPr>
        <w:rPr>
          <w:rStyle w:val="PageNumber"/>
          <w:sz w:val="18"/>
          <w:szCs w:val="24"/>
        </w:rPr>
      </w:sdtEndPr>
      <w:sdtContent>
        <w:r w:rsidRPr="00EA10AE">
          <w:rPr>
            <w:rStyle w:val="PageNumber"/>
            <w:sz w:val="20"/>
            <w:szCs w:val="20"/>
          </w:rPr>
          <w:t xml:space="preserve">Page </w:t>
        </w:r>
        <w:r w:rsidRPr="00EA10AE">
          <w:rPr>
            <w:rStyle w:val="PageNumber"/>
            <w:sz w:val="20"/>
            <w:szCs w:val="20"/>
          </w:rPr>
          <w:fldChar w:fldCharType="begin"/>
        </w:r>
        <w:r w:rsidRPr="00EA10AE">
          <w:rPr>
            <w:rStyle w:val="PageNumber"/>
            <w:sz w:val="20"/>
            <w:szCs w:val="20"/>
          </w:rPr>
          <w:instrText xml:space="preserve"> PAGE </w:instrText>
        </w:r>
        <w:r w:rsidRPr="00EA10AE">
          <w:rPr>
            <w:rStyle w:val="PageNumber"/>
            <w:sz w:val="20"/>
            <w:szCs w:val="20"/>
          </w:rPr>
          <w:fldChar w:fldCharType="separate"/>
        </w:r>
        <w:r w:rsidRPr="00EA10AE">
          <w:rPr>
            <w:rStyle w:val="PageNumber"/>
            <w:noProof/>
            <w:sz w:val="20"/>
            <w:szCs w:val="20"/>
          </w:rPr>
          <w:t>2</w:t>
        </w:r>
        <w:r w:rsidRPr="00EA10AE">
          <w:rPr>
            <w:rStyle w:val="PageNumber"/>
            <w:sz w:val="20"/>
            <w:szCs w:val="20"/>
          </w:rPr>
          <w:fldChar w:fldCharType="end"/>
        </w:r>
      </w:sdtContent>
    </w:sdt>
  </w:p>
  <w:p w14:paraId="52A7910F" w14:textId="1921A264" w:rsidR="007F05A4" w:rsidRPr="00EA10AE" w:rsidRDefault="00305C51" w:rsidP="00B94764">
    <w:pPr>
      <w:pStyle w:val="Footer"/>
      <w:rPr>
        <w:sz w:val="20"/>
        <w:szCs w:val="20"/>
      </w:rPr>
    </w:pPr>
    <w:r w:rsidRPr="00EA10AE">
      <w:rPr>
        <w:sz w:val="20"/>
        <w:szCs w:val="20"/>
      </w:rPr>
      <w:t>Copyright @202</w:t>
    </w:r>
    <w:r w:rsidR="00881D0F">
      <w:rPr>
        <w:sz w:val="20"/>
        <w:szCs w:val="20"/>
      </w:rPr>
      <w:t>3</w:t>
    </w:r>
    <w:r w:rsidRPr="00EA10AE">
      <w:rPr>
        <w:sz w:val="20"/>
        <w:szCs w:val="20"/>
      </w:rPr>
      <w:t>, Oracle and/or its affiliates</w:t>
    </w:r>
  </w:p>
  <w:p w14:paraId="0174CE76" w14:textId="77777777" w:rsidR="007F05A4" w:rsidRDefault="007F05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F3DB" w14:textId="2A02883C" w:rsidR="00A5208F" w:rsidRDefault="00A5208F">
    <w:pPr>
      <w:pStyle w:val="Footer"/>
    </w:pPr>
    <w:r>
      <w:rPr>
        <w:noProof/>
      </w:rPr>
      <mc:AlternateContent>
        <mc:Choice Requires="wps">
          <w:drawing>
            <wp:anchor distT="0" distB="0" distL="0" distR="0" simplePos="0" relativeHeight="251662848" behindDoc="0" locked="0" layoutInCell="1" allowOverlap="1" wp14:anchorId="3E314209" wp14:editId="53EF20A3">
              <wp:simplePos x="734695" y="9452610"/>
              <wp:positionH relativeFrom="page">
                <wp:align>left</wp:align>
              </wp:positionH>
              <wp:positionV relativeFrom="page">
                <wp:align>bottom</wp:align>
              </wp:positionV>
              <wp:extent cx="443865" cy="443865"/>
              <wp:effectExtent l="0" t="0" r="635" b="0"/>
              <wp:wrapNone/>
              <wp:docPr id="27" name="Text Box 2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BDD847" w14:textId="191EDAA9"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14209" id="_x0000_t202" coordsize="21600,21600" o:spt="202" path="m,l,21600r21600,l21600,xe">
              <v:stroke joinstyle="miter"/>
              <v:path gradientshapeok="t" o:connecttype="rect"/>
            </v:shapetype>
            <v:shape id="Text Box 27" o:spid="_x0000_s1035" type="#_x0000_t202" alt="Confidential - Oracle Restricted" style="position:absolute;margin-left:0;margin-top:0;width:34.95pt;height:34.95pt;z-index:2516628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07BDD847" w14:textId="191EDAA9"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8EB28" w14:textId="77777777" w:rsidR="00BD55CE" w:rsidRDefault="00BD55CE">
      <w:r>
        <w:separator/>
      </w:r>
    </w:p>
  </w:footnote>
  <w:footnote w:type="continuationSeparator" w:id="0">
    <w:p w14:paraId="01D0D75B" w14:textId="77777777" w:rsidR="00BD55CE" w:rsidRDefault="00BD5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F4A79" w14:textId="0E96AFD6" w:rsidR="00A5208F" w:rsidRDefault="00A5208F">
    <w:pPr>
      <w:pStyle w:val="Header"/>
    </w:pPr>
    <w:r>
      <w:rPr>
        <w:noProof/>
      </w:rPr>
      <mc:AlternateContent>
        <mc:Choice Requires="wps">
          <w:drawing>
            <wp:anchor distT="0" distB="0" distL="0" distR="0" simplePos="0" relativeHeight="251660800" behindDoc="0" locked="0" layoutInCell="1" allowOverlap="1" wp14:anchorId="45E455F8" wp14:editId="1227260A">
              <wp:simplePos x="635" y="635"/>
              <wp:positionH relativeFrom="page">
                <wp:align>left</wp:align>
              </wp:positionH>
              <wp:positionV relativeFrom="page">
                <wp:align>top</wp:align>
              </wp:positionV>
              <wp:extent cx="443865" cy="443865"/>
              <wp:effectExtent l="0" t="0" r="635" b="1651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C54E9D" w14:textId="2B659F59"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E455F8" id="_x0000_t202" coordsize="21600,21600" o:spt="202" path="m,l,21600r21600,l21600,xe">
              <v:stroke joinstyle="miter"/>
              <v:path gradientshapeok="t" o:connecttype="rect"/>
            </v:shapetype>
            <v:shape id="Text Box 25" o:spid="_x0000_s1030" type="#_x0000_t202" alt="Confidential - Oracle Restricted" style="position:absolute;margin-left:0;margin-top:0;width:34.95pt;height:34.95pt;z-index:25166080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0BC54E9D" w14:textId="2B659F59"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50297" w14:textId="31E92A29" w:rsidR="007F05A4" w:rsidRPr="00A854BA" w:rsidRDefault="00A5208F" w:rsidP="00B94764">
    <w:pPr>
      <w:pStyle w:val="Header"/>
      <w:jc w:val="right"/>
      <w:rPr>
        <w:sz w:val="20"/>
        <w:szCs w:val="20"/>
      </w:rPr>
    </w:pPr>
    <w:r>
      <w:rPr>
        <w:noProof/>
        <w:sz w:val="20"/>
        <w:szCs w:val="20"/>
      </w:rPr>
      <mc:AlternateContent>
        <mc:Choice Requires="wps">
          <w:drawing>
            <wp:anchor distT="0" distB="0" distL="0" distR="0" simplePos="0" relativeHeight="251661824" behindDoc="0" locked="0" layoutInCell="1" allowOverlap="1" wp14:anchorId="3CD66A72" wp14:editId="29164422">
              <wp:simplePos x="736270" y="457200"/>
              <wp:positionH relativeFrom="page">
                <wp:align>left</wp:align>
              </wp:positionH>
              <wp:positionV relativeFrom="page">
                <wp:align>top</wp:align>
              </wp:positionV>
              <wp:extent cx="443865" cy="443865"/>
              <wp:effectExtent l="0" t="0" r="635" b="1651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88622C" w14:textId="082AE803"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D66A72" id="_x0000_t202" coordsize="21600,21600" o:spt="202" path="m,l,21600r21600,l21600,xe">
              <v:stroke joinstyle="miter"/>
              <v:path gradientshapeok="t" o:connecttype="rect"/>
            </v:shapetype>
            <v:shape id="Text Box 26" o:spid="_x0000_s1031" type="#_x0000_t202" alt="Confidential - Oracle Restricted" style="position:absolute;left:0;text-align:left;margin-left:0;margin-top:0;width:34.95pt;height:34.95pt;z-index:25166182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2188622C" w14:textId="082AE803"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r w:rsidR="00881D0F">
      <w:rPr>
        <w:noProof/>
        <w:sz w:val="20"/>
        <w:szCs w:val="20"/>
      </w:rPr>
      <w:drawing>
        <wp:anchor distT="0" distB="0" distL="114300" distR="114300" simplePos="0" relativeHeight="251658752" behindDoc="0" locked="0" layoutInCell="1" allowOverlap="1" wp14:anchorId="5EB61E76" wp14:editId="0690071B">
          <wp:simplePos x="0" y="0"/>
          <wp:positionH relativeFrom="column">
            <wp:posOffset>-726440</wp:posOffset>
          </wp:positionH>
          <wp:positionV relativeFrom="paragraph">
            <wp:posOffset>-449580</wp:posOffset>
          </wp:positionV>
          <wp:extent cx="7764780" cy="17970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7764780" cy="179705"/>
                  </a:xfrm>
                  <a:prstGeom prst="rect">
                    <a:avLst/>
                  </a:prstGeom>
                </pic:spPr>
              </pic:pic>
            </a:graphicData>
          </a:graphic>
          <wp14:sizeRelH relativeFrom="margin">
            <wp14:pctWidth>0</wp14:pctWidth>
          </wp14:sizeRelH>
          <wp14:sizeRelV relativeFrom="margin">
            <wp14:pctHeight>0</wp14:pctHeight>
          </wp14:sizeRelV>
        </wp:anchor>
      </w:drawing>
    </w:r>
    <w:r w:rsidR="00881D0F" w:rsidRPr="00A854BA">
      <w:rPr>
        <w:sz w:val="20"/>
        <w:szCs w:val="20"/>
      </w:rPr>
      <w:fldChar w:fldCharType="begin"/>
    </w:r>
    <w:r w:rsidR="00881D0F" w:rsidRPr="00A854BA">
      <w:rPr>
        <w:sz w:val="20"/>
        <w:szCs w:val="20"/>
      </w:rPr>
      <w:instrText xml:space="preserve"> STYLEREF "Heading 1" \* MERGEFORMAT </w:instrText>
    </w:r>
    <w:r w:rsidR="00881D0F" w:rsidRPr="00A854BA">
      <w:rPr>
        <w:sz w:val="20"/>
        <w:szCs w:val="20"/>
      </w:rPr>
      <w:fldChar w:fldCharType="separate"/>
    </w:r>
    <w:r w:rsidR="00CC05F8">
      <w:rPr>
        <w:noProof/>
        <w:sz w:val="20"/>
        <w:szCs w:val="20"/>
      </w:rPr>
      <w:t>Sizing and Bill of Materials</w:t>
    </w:r>
    <w:r w:rsidR="00881D0F" w:rsidRPr="00A854BA">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AE85B" w14:textId="437DFF04" w:rsidR="00A5208F" w:rsidRDefault="00A5208F">
    <w:pPr>
      <w:pStyle w:val="Header"/>
    </w:pPr>
    <w:r>
      <w:rPr>
        <w:noProof/>
      </w:rPr>
      <mc:AlternateContent>
        <mc:Choice Requires="wps">
          <w:drawing>
            <wp:anchor distT="0" distB="0" distL="0" distR="0" simplePos="0" relativeHeight="251659776" behindDoc="0" locked="0" layoutInCell="1" allowOverlap="1" wp14:anchorId="53AD1B50" wp14:editId="347A7489">
              <wp:simplePos x="734695" y="457835"/>
              <wp:positionH relativeFrom="page">
                <wp:align>left</wp:align>
              </wp:positionH>
              <wp:positionV relativeFrom="page">
                <wp:align>top</wp:align>
              </wp:positionV>
              <wp:extent cx="443865" cy="443865"/>
              <wp:effectExtent l="0" t="0" r="635" b="1651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C340A6" w14:textId="47940CA7"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AD1B50" id="_x0000_t202" coordsize="21600,21600" o:spt="202" path="m,l,21600r21600,l21600,xe">
              <v:stroke joinstyle="miter"/>
              <v:path gradientshapeok="t" o:connecttype="rect"/>
            </v:shapetype>
            <v:shape id="Text Box 24" o:spid="_x0000_s1034" type="#_x0000_t202" alt="Confidential - Oracle Restricted" style="position:absolute;margin-left:0;margin-top:0;width:34.95pt;height:34.95pt;z-index:25165977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72C340A6" w14:textId="47940CA7" w:rsidR="00A5208F" w:rsidRPr="00A5208F" w:rsidRDefault="00A5208F" w:rsidP="00A5208F">
                    <w:pPr>
                      <w:spacing w:after="0"/>
                      <w:rPr>
                        <w:rFonts w:ascii="Calibri" w:eastAsia="Calibri" w:hAnsi="Calibri" w:cs="Calibri"/>
                        <w:noProof/>
                        <w:color w:val="000000"/>
                        <w:sz w:val="20"/>
                        <w:szCs w:val="20"/>
                      </w:rPr>
                    </w:pPr>
                    <w:r w:rsidRPr="00A5208F">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D3809A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2DA4F7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BF0614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DF6873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8C85E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0CE91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0E884A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F427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C8103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EA3D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9CDE55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AF1AF5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12B7DE4"/>
    <w:multiLevelType w:val="multilevel"/>
    <w:tmpl w:val="A0E4DC0C"/>
    <w:styleLink w:val="CurrentList12"/>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3" w15:restartNumberingAfterBreak="0">
    <w:nsid w:val="013610E2"/>
    <w:multiLevelType w:val="multilevel"/>
    <w:tmpl w:val="DE9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05871"/>
    <w:multiLevelType w:val="multilevel"/>
    <w:tmpl w:val="D660A58A"/>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02D3174E"/>
    <w:multiLevelType w:val="multilevel"/>
    <w:tmpl w:val="7AF23448"/>
    <w:styleLink w:val="CurrentList10"/>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6" w15:restartNumberingAfterBreak="0">
    <w:nsid w:val="09A07A21"/>
    <w:multiLevelType w:val="multilevel"/>
    <w:tmpl w:val="4E04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B6A3D"/>
    <w:multiLevelType w:val="multilevel"/>
    <w:tmpl w:val="73841E0E"/>
    <w:styleLink w:val="CurrentList14"/>
    <w:lvl w:ilvl="0">
      <w:start w:val="1"/>
      <w:numFmt w:val="decimal"/>
      <w:suff w:val="space"/>
      <w:lvlText w:val="%1."/>
      <w:lvlJc w:val="left"/>
      <w:pPr>
        <w:ind w:left="454" w:hanging="454"/>
      </w:pPr>
      <w:rPr>
        <w:rFonts w:hint="default"/>
      </w:rPr>
    </w:lvl>
    <w:lvl w:ilvl="1">
      <w:start w:val="1"/>
      <w:numFmt w:val="decimal"/>
      <w:suff w:val="space"/>
      <w:lvlText w:val="%1.%2."/>
      <w:lvlJc w:val="left"/>
      <w:pPr>
        <w:ind w:left="1021" w:hanging="1021"/>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8" w15:restartNumberingAfterBreak="0">
    <w:nsid w:val="12F023D6"/>
    <w:multiLevelType w:val="multilevel"/>
    <w:tmpl w:val="DF6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D054E"/>
    <w:multiLevelType w:val="multilevel"/>
    <w:tmpl w:val="73841E0E"/>
    <w:styleLink w:val="CurrentList13"/>
    <w:lvl w:ilvl="0">
      <w:start w:val="1"/>
      <w:numFmt w:val="decimal"/>
      <w:suff w:val="space"/>
      <w:lvlText w:val="%1."/>
      <w:lvlJc w:val="left"/>
      <w:pPr>
        <w:ind w:left="454" w:hanging="454"/>
      </w:pPr>
      <w:rPr>
        <w:rFonts w:hint="default"/>
      </w:rPr>
    </w:lvl>
    <w:lvl w:ilvl="1">
      <w:start w:val="1"/>
      <w:numFmt w:val="decimal"/>
      <w:suff w:val="space"/>
      <w:lvlText w:val="%1.%2."/>
      <w:lvlJc w:val="left"/>
      <w:pPr>
        <w:ind w:left="1021" w:hanging="1021"/>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20" w15:restartNumberingAfterBreak="0">
    <w:nsid w:val="187E601E"/>
    <w:multiLevelType w:val="multilevel"/>
    <w:tmpl w:val="6E92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34428"/>
    <w:multiLevelType w:val="multilevel"/>
    <w:tmpl w:val="445AB75E"/>
    <w:styleLink w:val="CurrentList1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2" w15:restartNumberingAfterBreak="0">
    <w:nsid w:val="1B9978C0"/>
    <w:multiLevelType w:val="multilevel"/>
    <w:tmpl w:val="3DD6A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F6499"/>
    <w:multiLevelType w:val="multilevel"/>
    <w:tmpl w:val="B44C5FA8"/>
    <w:styleLink w:val="CurrentList6"/>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24" w15:restartNumberingAfterBreak="0">
    <w:nsid w:val="1FD56B45"/>
    <w:multiLevelType w:val="multilevel"/>
    <w:tmpl w:val="E5A8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6286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54921FE"/>
    <w:multiLevelType w:val="multilevel"/>
    <w:tmpl w:val="83BC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96014"/>
    <w:multiLevelType w:val="multilevel"/>
    <w:tmpl w:val="E1F64034"/>
    <w:styleLink w:val="CurrentList19"/>
    <w:lvl w:ilvl="0">
      <w:start w:val="1"/>
      <w:numFmt w:val="decimal"/>
      <w:suff w:val="space"/>
      <w:lvlText w:val="%1"/>
      <w:lvlJc w:val="left"/>
      <w:pPr>
        <w:ind w:left="432" w:hanging="432"/>
      </w:pPr>
      <w:rPr>
        <w:rFonts w:ascii="Oracle Sans" w:hAnsi="Oracle Sans" w:hint="default"/>
        <w:b w:val="0"/>
        <w:i w:val="0"/>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28" w15:restartNumberingAfterBreak="0">
    <w:nsid w:val="285D3416"/>
    <w:multiLevelType w:val="multilevel"/>
    <w:tmpl w:val="00B8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D470C"/>
    <w:multiLevelType w:val="multilevel"/>
    <w:tmpl w:val="BC1065D4"/>
    <w:styleLink w:val="CurrentList20"/>
    <w:lvl w:ilvl="0">
      <w:start w:val="1"/>
      <w:numFmt w:val="decimal"/>
      <w:suff w:val="space"/>
      <w:lvlText w:val="%1"/>
      <w:lvlJc w:val="left"/>
      <w:pPr>
        <w:ind w:left="432" w:hanging="432"/>
      </w:pPr>
      <w:rPr>
        <w:rFonts w:ascii="Oracle Sans" w:hAnsi="Oracle Sans" w:hint="default"/>
        <w:b w:val="0"/>
        <w:i w:val="0"/>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30" w15:restartNumberingAfterBreak="0">
    <w:nsid w:val="2D9278D3"/>
    <w:multiLevelType w:val="hybridMultilevel"/>
    <w:tmpl w:val="344A4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681625"/>
    <w:multiLevelType w:val="multilevel"/>
    <w:tmpl w:val="83FE1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84410"/>
    <w:multiLevelType w:val="multilevel"/>
    <w:tmpl w:val="AFB0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65C5D"/>
    <w:multiLevelType w:val="multilevel"/>
    <w:tmpl w:val="BC28E7C0"/>
    <w:styleLink w:val="CurrentList8"/>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34" w15:restartNumberingAfterBreak="0">
    <w:nsid w:val="3B804D9B"/>
    <w:multiLevelType w:val="multilevel"/>
    <w:tmpl w:val="445AB75E"/>
    <w:styleLink w:val="CurrentList17"/>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35" w15:restartNumberingAfterBreak="0">
    <w:nsid w:val="3E2C512C"/>
    <w:multiLevelType w:val="multilevel"/>
    <w:tmpl w:val="918C3AEA"/>
    <w:styleLink w:val="CurrentList3"/>
    <w:lvl w:ilvl="0">
      <w:start w:val="1"/>
      <w:numFmt w:val="decimal"/>
      <w:lvlText w:val="%1."/>
      <w:lvlJc w:val="left"/>
      <w:pPr>
        <w:ind w:left="170" w:hanging="17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211392C"/>
    <w:multiLevelType w:val="multilevel"/>
    <w:tmpl w:val="4FFCF4FE"/>
    <w:lvl w:ilvl="0">
      <w:start w:val="1"/>
      <w:numFmt w:val="decimal"/>
      <w:pStyle w:val="Heading1"/>
      <w:suff w:val="nothing"/>
      <w:lvlText w:val="%1"/>
      <w:lvlJc w:val="left"/>
      <w:pPr>
        <w:ind w:left="432" w:hanging="432"/>
      </w:pPr>
      <w:rPr>
        <w:rFonts w:ascii="Oracle Sans" w:hAnsi="Oracle Sans" w:hint="default"/>
        <w:b w:val="0"/>
        <w:i w:val="0"/>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576" w:hanging="576"/>
      </w:pPr>
      <w:rPr>
        <w:rFonts w:ascii="Oracle Sans" w:hAnsi="Oracle Sans" w:hint="default"/>
      </w:rPr>
    </w:lvl>
    <w:lvl w:ilvl="2">
      <w:start w:val="1"/>
      <w:numFmt w:val="decimal"/>
      <w:pStyle w:val="Heading3"/>
      <w:suff w:val="space"/>
      <w:lvlText w:val="%1.%2.%3"/>
      <w:lvlJc w:val="left"/>
      <w:pPr>
        <w:ind w:left="3062" w:hanging="3062"/>
      </w:pPr>
      <w:rPr>
        <w:rFonts w:ascii="Oracle Sans" w:hAnsi="Oracle Sans" w:hint="default"/>
      </w:rPr>
    </w:lvl>
    <w:lvl w:ilvl="3">
      <w:start w:val="1"/>
      <w:numFmt w:val="decimal"/>
      <w:pStyle w:val="Heading4"/>
      <w:suff w:val="space"/>
      <w:lvlText w:val="%1.%2.%3.%4"/>
      <w:lvlJc w:val="left"/>
      <w:pPr>
        <w:ind w:left="864" w:hanging="864"/>
      </w:pPr>
      <w:rPr>
        <w:rFonts w:ascii="Oracle Sans" w:hAnsi="Oracle Sans" w:hint="default"/>
        <w:sz w:val="18"/>
      </w:rPr>
    </w:lvl>
    <w:lvl w:ilvl="4">
      <w:start w:val="1"/>
      <w:numFmt w:val="decimal"/>
      <w:pStyle w:val="Heading5"/>
      <w:suff w:val="space"/>
      <w:lvlText w:val="%1.%2.%3.%4.%5"/>
      <w:lvlJc w:val="left"/>
      <w:pPr>
        <w:ind w:left="1008" w:hanging="1008"/>
      </w:pPr>
      <w:rPr>
        <w:rFonts w:ascii="Oracle Sans" w:hAnsi="Oracle Sans" w:hint="default"/>
      </w:rPr>
    </w:lvl>
    <w:lvl w:ilvl="5">
      <w:start w:val="1"/>
      <w:numFmt w:val="decimal"/>
      <w:pStyle w:val="Heading6"/>
      <w:suff w:val="space"/>
      <w:lvlText w:val="%1.%2.%3.%4.%5.%6"/>
      <w:lvlJc w:val="left"/>
      <w:pPr>
        <w:ind w:left="1152" w:hanging="1152"/>
      </w:pPr>
      <w:rPr>
        <w:rFonts w:ascii="Oracle Sans" w:hAnsi="Oracle Sans" w:hint="default"/>
      </w:rPr>
    </w:lvl>
    <w:lvl w:ilvl="6">
      <w:start w:val="1"/>
      <w:numFmt w:val="decimal"/>
      <w:pStyle w:val="Heading7"/>
      <w:suff w:val="space"/>
      <w:lvlText w:val="%1.%2.%3.%4.%5.%6.%7"/>
      <w:lvlJc w:val="left"/>
      <w:pPr>
        <w:ind w:left="1296" w:hanging="1296"/>
      </w:pPr>
      <w:rPr>
        <w:rFonts w:ascii="Oracle Sans" w:hAnsi="Oracle Sans" w:hint="default"/>
      </w:rPr>
    </w:lvl>
    <w:lvl w:ilvl="7">
      <w:start w:val="1"/>
      <w:numFmt w:val="decimal"/>
      <w:pStyle w:val="Heading8"/>
      <w:suff w:val="space"/>
      <w:lvlText w:val="%1.%2.%3.%4.%5.%6.%7.%8"/>
      <w:lvlJc w:val="left"/>
      <w:pPr>
        <w:ind w:left="1440" w:hanging="1440"/>
      </w:pPr>
      <w:rPr>
        <w:rFonts w:ascii="Oracle Sans" w:hAnsi="Oracle Sans" w:hint="default"/>
      </w:rPr>
    </w:lvl>
    <w:lvl w:ilvl="8">
      <w:start w:val="1"/>
      <w:numFmt w:val="decimal"/>
      <w:pStyle w:val="Heading9"/>
      <w:suff w:val="space"/>
      <w:lvlText w:val="%1.%2.%3.%4.%5.%6.%7.%8.%9"/>
      <w:lvlJc w:val="left"/>
      <w:pPr>
        <w:ind w:left="1584" w:hanging="1584"/>
      </w:pPr>
      <w:rPr>
        <w:rFonts w:ascii="Oracle Sans" w:hAnsi="Oracle Sans" w:hint="default"/>
      </w:rPr>
    </w:lvl>
  </w:abstractNum>
  <w:abstractNum w:abstractNumId="37" w15:restartNumberingAfterBreak="0">
    <w:nsid w:val="477B047C"/>
    <w:multiLevelType w:val="multilevel"/>
    <w:tmpl w:val="741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42095"/>
    <w:multiLevelType w:val="multilevel"/>
    <w:tmpl w:val="E0E201B4"/>
    <w:styleLink w:val="CurrentList9"/>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39" w15:restartNumberingAfterBreak="0">
    <w:nsid w:val="4D270D4C"/>
    <w:multiLevelType w:val="multilevel"/>
    <w:tmpl w:val="DAA813A6"/>
    <w:styleLink w:val="CurrentList18"/>
    <w:lvl w:ilvl="0">
      <w:start w:val="1"/>
      <w:numFmt w:val="decimal"/>
      <w:suff w:val="space"/>
      <w:lvlText w:val="%1"/>
      <w:lvlJc w:val="left"/>
      <w:pPr>
        <w:ind w:left="432" w:hanging="432"/>
      </w:pPr>
      <w:rPr>
        <w:rFonts w:ascii="Oracle Sans" w:hAnsi="Oracle Sans" w:hint="default"/>
        <w:b w:val="0"/>
        <w:i w:val="0"/>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40" w15:restartNumberingAfterBreak="0">
    <w:nsid w:val="4E5560D7"/>
    <w:multiLevelType w:val="multilevel"/>
    <w:tmpl w:val="A0E4DC0C"/>
    <w:styleLink w:val="CurrentList11"/>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41" w15:restartNumberingAfterBreak="0">
    <w:nsid w:val="4F327061"/>
    <w:multiLevelType w:val="multilevel"/>
    <w:tmpl w:val="32B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C130D"/>
    <w:multiLevelType w:val="hybridMultilevel"/>
    <w:tmpl w:val="27AA0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F952FAF"/>
    <w:multiLevelType w:val="multilevel"/>
    <w:tmpl w:val="9C620C94"/>
    <w:styleLink w:val="CurrentList5"/>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1.%2.%3."/>
      <w:lvlJc w:val="left"/>
      <w:pPr>
        <w:ind w:left="1474" w:hanging="1474"/>
      </w:pPr>
      <w:rPr>
        <w:rFonts w:hint="default"/>
      </w:rPr>
    </w:lvl>
    <w:lvl w:ilvl="3">
      <w:start w:val="1"/>
      <w:numFmt w:val="decimal"/>
      <w:suff w:val="space"/>
      <w:lvlText w:val="%1.%2.%3.%4."/>
      <w:lvlJc w:val="left"/>
      <w:pPr>
        <w:ind w:left="1928" w:hanging="1928"/>
      </w:pPr>
      <w:rPr>
        <w:rFonts w:hint="default"/>
      </w:rPr>
    </w:lvl>
    <w:lvl w:ilvl="4">
      <w:start w:val="1"/>
      <w:numFmt w:val="decimal"/>
      <w:suff w:val="space"/>
      <w:lvlText w:val="%1.%2.%3.%4.%5."/>
      <w:lvlJc w:val="left"/>
      <w:pPr>
        <w:ind w:left="2495" w:hanging="2495"/>
      </w:pPr>
      <w:rPr>
        <w:rFonts w:hint="default"/>
      </w:rPr>
    </w:lvl>
    <w:lvl w:ilvl="5">
      <w:start w:val="1"/>
      <w:numFmt w:val="decimal"/>
      <w:suff w:val="space"/>
      <w:lvlText w:val="%1.%2.%3.%4.%5.%6."/>
      <w:lvlJc w:val="left"/>
      <w:pPr>
        <w:ind w:left="3062" w:hanging="3062"/>
      </w:pPr>
      <w:rPr>
        <w:rFonts w:hint="default"/>
      </w:rPr>
    </w:lvl>
    <w:lvl w:ilvl="6">
      <w:start w:val="1"/>
      <w:numFmt w:val="decimal"/>
      <w:suff w:val="space"/>
      <w:lvlText w:val="%1.%2.%3.%4.%5.%6.%7."/>
      <w:lvlJc w:val="left"/>
      <w:pPr>
        <w:ind w:left="3459" w:hanging="3459"/>
      </w:pPr>
      <w:rPr>
        <w:rFonts w:hint="default"/>
      </w:rPr>
    </w:lvl>
    <w:lvl w:ilvl="7">
      <w:start w:val="1"/>
      <w:numFmt w:val="decimal"/>
      <w:lvlText w:val="%1.%2.%3.%4.%5.%6.%7.%8."/>
      <w:lvlJc w:val="left"/>
      <w:pPr>
        <w:ind w:left="2664" w:hanging="1224"/>
      </w:pPr>
      <w:rPr>
        <w:rFonts w:hint="default"/>
      </w:rPr>
    </w:lvl>
    <w:lvl w:ilvl="8">
      <w:start w:val="1"/>
      <w:numFmt w:val="decimal"/>
      <w:lvlText w:val="%1.%2.%3.%4.%5.%6.%7.%8.%9."/>
      <w:lvlJc w:val="left"/>
      <w:pPr>
        <w:ind w:left="3240" w:hanging="1440"/>
      </w:pPr>
      <w:rPr>
        <w:rFonts w:hint="default"/>
      </w:rPr>
    </w:lvl>
  </w:abstractNum>
  <w:abstractNum w:abstractNumId="44" w15:restartNumberingAfterBreak="0">
    <w:nsid w:val="604A3180"/>
    <w:multiLevelType w:val="multilevel"/>
    <w:tmpl w:val="23F0336C"/>
    <w:styleLink w:val="CurrentList7"/>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45" w15:restartNumberingAfterBreak="0">
    <w:nsid w:val="606979D5"/>
    <w:multiLevelType w:val="multilevel"/>
    <w:tmpl w:val="262EF71E"/>
    <w:styleLink w:val="CurrentList4"/>
    <w:lvl w:ilvl="0">
      <w:start w:val="1"/>
      <w:numFmt w:val="decimal"/>
      <w:lvlText w:val="%1."/>
      <w:lvlJc w:val="left"/>
      <w:pPr>
        <w:ind w:left="170" w:hanging="17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2941694"/>
    <w:multiLevelType w:val="multilevel"/>
    <w:tmpl w:val="AD8E9DC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CE4931"/>
    <w:multiLevelType w:val="multilevel"/>
    <w:tmpl w:val="59D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46974"/>
    <w:multiLevelType w:val="multilevel"/>
    <w:tmpl w:val="A53C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0B3EF5"/>
    <w:multiLevelType w:val="multilevel"/>
    <w:tmpl w:val="21645738"/>
    <w:styleLink w:val="CurrentList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ED64B80"/>
    <w:multiLevelType w:val="multilevel"/>
    <w:tmpl w:val="69B2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77503"/>
    <w:multiLevelType w:val="multilevel"/>
    <w:tmpl w:val="817CE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C516C"/>
    <w:multiLevelType w:val="multilevel"/>
    <w:tmpl w:val="CDCCC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663E3"/>
    <w:multiLevelType w:val="hybridMultilevel"/>
    <w:tmpl w:val="7EDC578E"/>
    <w:lvl w:ilvl="0" w:tplc="10282464">
      <w:start w:val="2"/>
      <w:numFmt w:val="bullet"/>
      <w:lvlText w:val="-"/>
      <w:lvlJc w:val="left"/>
      <w:pPr>
        <w:ind w:left="720" w:hanging="360"/>
      </w:pPr>
      <w:rPr>
        <w:rFonts w:ascii="Oracle Sans" w:eastAsiaTheme="minorHAnsi" w:hAnsi="Oracle San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DFE58FD"/>
    <w:multiLevelType w:val="multilevel"/>
    <w:tmpl w:val="421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2672">
    <w:abstractNumId w:val="46"/>
  </w:num>
  <w:num w:numId="2" w16cid:durableId="1386222166">
    <w:abstractNumId w:val="25"/>
  </w:num>
  <w:num w:numId="3" w16cid:durableId="2038433614">
    <w:abstractNumId w:val="49"/>
  </w:num>
  <w:num w:numId="4" w16cid:durableId="1099789145">
    <w:abstractNumId w:val="35"/>
  </w:num>
  <w:num w:numId="5" w16cid:durableId="764813928">
    <w:abstractNumId w:val="45"/>
  </w:num>
  <w:num w:numId="6" w16cid:durableId="2126926097">
    <w:abstractNumId w:val="43"/>
  </w:num>
  <w:num w:numId="7" w16cid:durableId="272399518">
    <w:abstractNumId w:val="23"/>
  </w:num>
  <w:num w:numId="8" w16cid:durableId="879822354">
    <w:abstractNumId w:val="44"/>
  </w:num>
  <w:num w:numId="9" w16cid:durableId="951865564">
    <w:abstractNumId w:val="33"/>
  </w:num>
  <w:num w:numId="10" w16cid:durableId="528300768">
    <w:abstractNumId w:val="38"/>
  </w:num>
  <w:num w:numId="11" w16cid:durableId="1358314557">
    <w:abstractNumId w:val="15"/>
  </w:num>
  <w:num w:numId="12" w16cid:durableId="1866094890">
    <w:abstractNumId w:val="40"/>
  </w:num>
  <w:num w:numId="13" w16cid:durableId="1887981378">
    <w:abstractNumId w:val="12"/>
  </w:num>
  <w:num w:numId="14" w16cid:durableId="914511709">
    <w:abstractNumId w:val="19"/>
  </w:num>
  <w:num w:numId="15" w16cid:durableId="1762220798">
    <w:abstractNumId w:val="17"/>
  </w:num>
  <w:num w:numId="16" w16cid:durableId="517963664">
    <w:abstractNumId w:val="14"/>
  </w:num>
  <w:num w:numId="17" w16cid:durableId="1794246070">
    <w:abstractNumId w:val="21"/>
  </w:num>
  <w:num w:numId="18" w16cid:durableId="2103135692">
    <w:abstractNumId w:val="34"/>
  </w:num>
  <w:num w:numId="19" w16cid:durableId="280306721">
    <w:abstractNumId w:val="36"/>
  </w:num>
  <w:num w:numId="20" w16cid:durableId="1146242683">
    <w:abstractNumId w:val="39"/>
  </w:num>
  <w:num w:numId="21" w16cid:durableId="815487702">
    <w:abstractNumId w:val="27"/>
  </w:num>
  <w:num w:numId="22" w16cid:durableId="1448770613">
    <w:abstractNumId w:val="29"/>
  </w:num>
  <w:num w:numId="23" w16cid:durableId="797840114">
    <w:abstractNumId w:val="0"/>
  </w:num>
  <w:num w:numId="24" w16cid:durableId="1793983245">
    <w:abstractNumId w:val="1"/>
  </w:num>
  <w:num w:numId="25" w16cid:durableId="525408193">
    <w:abstractNumId w:val="2"/>
  </w:num>
  <w:num w:numId="26" w16cid:durableId="641732916">
    <w:abstractNumId w:val="3"/>
  </w:num>
  <w:num w:numId="27" w16cid:durableId="348679184">
    <w:abstractNumId w:val="8"/>
  </w:num>
  <w:num w:numId="28" w16cid:durableId="1872107707">
    <w:abstractNumId w:val="4"/>
  </w:num>
  <w:num w:numId="29" w16cid:durableId="1601601115">
    <w:abstractNumId w:val="5"/>
  </w:num>
  <w:num w:numId="30" w16cid:durableId="33241996">
    <w:abstractNumId w:val="6"/>
  </w:num>
  <w:num w:numId="31" w16cid:durableId="1734349487">
    <w:abstractNumId w:val="7"/>
  </w:num>
  <w:num w:numId="32" w16cid:durableId="2008971651">
    <w:abstractNumId w:val="9"/>
  </w:num>
  <w:num w:numId="33" w16cid:durableId="1797215292">
    <w:abstractNumId w:val="10"/>
  </w:num>
  <w:num w:numId="34" w16cid:durableId="773667778">
    <w:abstractNumId w:val="10"/>
  </w:num>
  <w:num w:numId="35" w16cid:durableId="1311791494">
    <w:abstractNumId w:val="10"/>
  </w:num>
  <w:num w:numId="36" w16cid:durableId="1434671655">
    <w:abstractNumId w:val="10"/>
  </w:num>
  <w:num w:numId="37" w16cid:durableId="1529298827">
    <w:abstractNumId w:val="10"/>
  </w:num>
  <w:num w:numId="38" w16cid:durableId="459689522">
    <w:abstractNumId w:val="10"/>
  </w:num>
  <w:num w:numId="39" w16cid:durableId="1402366303">
    <w:abstractNumId w:val="10"/>
  </w:num>
  <w:num w:numId="40" w16cid:durableId="574826588">
    <w:abstractNumId w:val="10"/>
  </w:num>
  <w:num w:numId="41" w16cid:durableId="1882939746">
    <w:abstractNumId w:val="10"/>
  </w:num>
  <w:num w:numId="42" w16cid:durableId="1573541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15514141">
    <w:abstractNumId w:val="10"/>
  </w:num>
  <w:num w:numId="44" w16cid:durableId="1051228150">
    <w:abstractNumId w:val="10"/>
  </w:num>
  <w:num w:numId="45" w16cid:durableId="455637820">
    <w:abstractNumId w:val="10"/>
  </w:num>
  <w:num w:numId="46" w16cid:durableId="1118912658">
    <w:abstractNumId w:val="10"/>
  </w:num>
  <w:num w:numId="47" w16cid:durableId="524682208">
    <w:abstractNumId w:val="10"/>
  </w:num>
  <w:num w:numId="48" w16cid:durableId="717902890">
    <w:abstractNumId w:val="10"/>
  </w:num>
  <w:num w:numId="49" w16cid:durableId="1170217533">
    <w:abstractNumId w:val="10"/>
  </w:num>
  <w:num w:numId="50" w16cid:durableId="1960213721">
    <w:abstractNumId w:val="10"/>
  </w:num>
  <w:num w:numId="51" w16cid:durableId="204878593">
    <w:abstractNumId w:val="10"/>
  </w:num>
  <w:num w:numId="52" w16cid:durableId="565843307">
    <w:abstractNumId w:val="10"/>
  </w:num>
  <w:num w:numId="53" w16cid:durableId="1936668964">
    <w:abstractNumId w:val="10"/>
  </w:num>
  <w:num w:numId="54" w16cid:durableId="1202129322">
    <w:abstractNumId w:val="10"/>
  </w:num>
  <w:num w:numId="55" w16cid:durableId="180821640">
    <w:abstractNumId w:val="10"/>
  </w:num>
  <w:num w:numId="56" w16cid:durableId="1663848543">
    <w:abstractNumId w:val="10"/>
  </w:num>
  <w:num w:numId="57" w16cid:durableId="1099108728">
    <w:abstractNumId w:val="10"/>
  </w:num>
  <w:num w:numId="58" w16cid:durableId="1473209261">
    <w:abstractNumId w:val="10"/>
  </w:num>
  <w:num w:numId="59" w16cid:durableId="1141967352">
    <w:abstractNumId w:val="10"/>
  </w:num>
  <w:num w:numId="60" w16cid:durableId="841166401">
    <w:abstractNumId w:val="10"/>
  </w:num>
  <w:num w:numId="61" w16cid:durableId="333412899">
    <w:abstractNumId w:val="10"/>
  </w:num>
  <w:num w:numId="62" w16cid:durableId="84350067">
    <w:abstractNumId w:val="10"/>
  </w:num>
  <w:num w:numId="63" w16cid:durableId="1321039026">
    <w:abstractNumId w:val="10"/>
  </w:num>
  <w:num w:numId="64" w16cid:durableId="1073890258">
    <w:abstractNumId w:val="10"/>
  </w:num>
  <w:num w:numId="65" w16cid:durableId="1711107510">
    <w:abstractNumId w:val="10"/>
  </w:num>
  <w:num w:numId="66" w16cid:durableId="383722327">
    <w:abstractNumId w:val="10"/>
  </w:num>
  <w:num w:numId="67" w16cid:durableId="1172338020">
    <w:abstractNumId w:val="53"/>
  </w:num>
  <w:num w:numId="68" w16cid:durableId="661390440">
    <w:abstractNumId w:val="10"/>
  </w:num>
  <w:num w:numId="69" w16cid:durableId="80180947">
    <w:abstractNumId w:val="41"/>
  </w:num>
  <w:num w:numId="70" w16cid:durableId="1107432570">
    <w:abstractNumId w:val="37"/>
  </w:num>
  <w:num w:numId="71" w16cid:durableId="1794060942">
    <w:abstractNumId w:val="30"/>
  </w:num>
  <w:num w:numId="72" w16cid:durableId="889655820">
    <w:abstractNumId w:val="54"/>
  </w:num>
  <w:num w:numId="73" w16cid:durableId="15154907">
    <w:abstractNumId w:val="48"/>
  </w:num>
  <w:num w:numId="74" w16cid:durableId="531844659">
    <w:abstractNumId w:val="24"/>
  </w:num>
  <w:num w:numId="75" w16cid:durableId="1043141581">
    <w:abstractNumId w:val="26"/>
  </w:num>
  <w:num w:numId="76" w16cid:durableId="1616253061">
    <w:abstractNumId w:val="16"/>
  </w:num>
  <w:num w:numId="77" w16cid:durableId="1800759811">
    <w:abstractNumId w:val="32"/>
  </w:num>
  <w:num w:numId="78" w16cid:durableId="889926018">
    <w:abstractNumId w:val="47"/>
  </w:num>
  <w:num w:numId="79" w16cid:durableId="1109936072">
    <w:abstractNumId w:val="20"/>
  </w:num>
  <w:num w:numId="80" w16cid:durableId="110562737">
    <w:abstractNumId w:val="31"/>
  </w:num>
  <w:num w:numId="81" w16cid:durableId="1735009352">
    <w:abstractNumId w:val="52"/>
  </w:num>
  <w:num w:numId="82" w16cid:durableId="334921161">
    <w:abstractNumId w:val="50"/>
  </w:num>
  <w:num w:numId="83" w16cid:durableId="1331375815">
    <w:abstractNumId w:val="51"/>
  </w:num>
  <w:num w:numId="84" w16cid:durableId="1384325527">
    <w:abstractNumId w:val="22"/>
  </w:num>
  <w:num w:numId="85" w16cid:durableId="1683122552">
    <w:abstractNumId w:val="28"/>
  </w:num>
  <w:num w:numId="86" w16cid:durableId="919296645">
    <w:abstractNumId w:val="42"/>
  </w:num>
  <w:num w:numId="87" w16cid:durableId="1424913370">
    <w:abstractNumId w:val="13"/>
  </w:num>
  <w:num w:numId="88" w16cid:durableId="1324510609">
    <w:abstractNumId w:val="18"/>
  </w:num>
  <w:num w:numId="89" w16cid:durableId="1253586611">
    <w:abstractNumId w:val="3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Q0NDM2sDA3NjU2NzNR0lEKTi0uzszPAykwrAUAgv4KNywAAAA="/>
  </w:docVars>
  <w:rsids>
    <w:rsidRoot w:val="00F95DEF"/>
    <w:rsid w:val="00026A9F"/>
    <w:rsid w:val="00032C02"/>
    <w:rsid w:val="000B7C6E"/>
    <w:rsid w:val="000C2BDC"/>
    <w:rsid w:val="00135B0F"/>
    <w:rsid w:val="0013600B"/>
    <w:rsid w:val="0016029F"/>
    <w:rsid w:val="00180D88"/>
    <w:rsid w:val="00187EEB"/>
    <w:rsid w:val="001D6BED"/>
    <w:rsid w:val="001E22F4"/>
    <w:rsid w:val="001E643E"/>
    <w:rsid w:val="00210EFC"/>
    <w:rsid w:val="00222558"/>
    <w:rsid w:val="00251E0C"/>
    <w:rsid w:val="0026298D"/>
    <w:rsid w:val="00281B19"/>
    <w:rsid w:val="002964F4"/>
    <w:rsid w:val="0029784C"/>
    <w:rsid w:val="002A7BD1"/>
    <w:rsid w:val="002B75BC"/>
    <w:rsid w:val="002C38C6"/>
    <w:rsid w:val="002F5774"/>
    <w:rsid w:val="00302129"/>
    <w:rsid w:val="00305C51"/>
    <w:rsid w:val="00311FF8"/>
    <w:rsid w:val="00324036"/>
    <w:rsid w:val="003426FB"/>
    <w:rsid w:val="0035543B"/>
    <w:rsid w:val="00363DCC"/>
    <w:rsid w:val="003911A2"/>
    <w:rsid w:val="00391C25"/>
    <w:rsid w:val="003C453C"/>
    <w:rsid w:val="003D4A85"/>
    <w:rsid w:val="003E44AB"/>
    <w:rsid w:val="003F1EA2"/>
    <w:rsid w:val="003F3DCC"/>
    <w:rsid w:val="00450350"/>
    <w:rsid w:val="004532A2"/>
    <w:rsid w:val="004A63F0"/>
    <w:rsid w:val="004B0EAD"/>
    <w:rsid w:val="004B26DB"/>
    <w:rsid w:val="004C4029"/>
    <w:rsid w:val="004C4357"/>
    <w:rsid w:val="00512AEF"/>
    <w:rsid w:val="00570E2E"/>
    <w:rsid w:val="00595544"/>
    <w:rsid w:val="005B251B"/>
    <w:rsid w:val="005E3E2F"/>
    <w:rsid w:val="00601ABE"/>
    <w:rsid w:val="00605E49"/>
    <w:rsid w:val="00621923"/>
    <w:rsid w:val="00626D7E"/>
    <w:rsid w:val="00627FDC"/>
    <w:rsid w:val="00654641"/>
    <w:rsid w:val="00661BBB"/>
    <w:rsid w:val="00696500"/>
    <w:rsid w:val="006D3944"/>
    <w:rsid w:val="006E3E91"/>
    <w:rsid w:val="007305A6"/>
    <w:rsid w:val="0073538E"/>
    <w:rsid w:val="00761FD3"/>
    <w:rsid w:val="00780F1F"/>
    <w:rsid w:val="00795C9B"/>
    <w:rsid w:val="007C024B"/>
    <w:rsid w:val="007D53E2"/>
    <w:rsid w:val="007F05A4"/>
    <w:rsid w:val="007F2DB7"/>
    <w:rsid w:val="00826889"/>
    <w:rsid w:val="00847E56"/>
    <w:rsid w:val="00861561"/>
    <w:rsid w:val="00881D0F"/>
    <w:rsid w:val="008911A6"/>
    <w:rsid w:val="008B1C96"/>
    <w:rsid w:val="008D1CD3"/>
    <w:rsid w:val="008E2A39"/>
    <w:rsid w:val="008E4595"/>
    <w:rsid w:val="008F2D91"/>
    <w:rsid w:val="008F534D"/>
    <w:rsid w:val="008F545E"/>
    <w:rsid w:val="00940190"/>
    <w:rsid w:val="00944DC3"/>
    <w:rsid w:val="009661B9"/>
    <w:rsid w:val="009755AE"/>
    <w:rsid w:val="009849B5"/>
    <w:rsid w:val="00987136"/>
    <w:rsid w:val="009976C2"/>
    <w:rsid w:val="009B3B5F"/>
    <w:rsid w:val="009E1BDD"/>
    <w:rsid w:val="009E4D3A"/>
    <w:rsid w:val="00A22F1B"/>
    <w:rsid w:val="00A5208F"/>
    <w:rsid w:val="00A568E4"/>
    <w:rsid w:val="00A85132"/>
    <w:rsid w:val="00AB21BD"/>
    <w:rsid w:val="00AF203E"/>
    <w:rsid w:val="00B03ECC"/>
    <w:rsid w:val="00B07177"/>
    <w:rsid w:val="00B301A7"/>
    <w:rsid w:val="00B812CB"/>
    <w:rsid w:val="00BA6A95"/>
    <w:rsid w:val="00BD55CE"/>
    <w:rsid w:val="00BE1983"/>
    <w:rsid w:val="00BE7F73"/>
    <w:rsid w:val="00BF0D97"/>
    <w:rsid w:val="00BF5584"/>
    <w:rsid w:val="00C047D4"/>
    <w:rsid w:val="00C11B5B"/>
    <w:rsid w:val="00C34077"/>
    <w:rsid w:val="00C34EB9"/>
    <w:rsid w:val="00C3670C"/>
    <w:rsid w:val="00C3693D"/>
    <w:rsid w:val="00C74826"/>
    <w:rsid w:val="00C96834"/>
    <w:rsid w:val="00CA7EA0"/>
    <w:rsid w:val="00CC05F8"/>
    <w:rsid w:val="00CC5C2E"/>
    <w:rsid w:val="00CF23B3"/>
    <w:rsid w:val="00D002F0"/>
    <w:rsid w:val="00D20D7E"/>
    <w:rsid w:val="00D4634F"/>
    <w:rsid w:val="00DB01CE"/>
    <w:rsid w:val="00DB3735"/>
    <w:rsid w:val="00DE58B6"/>
    <w:rsid w:val="00E21342"/>
    <w:rsid w:val="00E52B79"/>
    <w:rsid w:val="00E53AA2"/>
    <w:rsid w:val="00E748D1"/>
    <w:rsid w:val="00E862D6"/>
    <w:rsid w:val="00EB309E"/>
    <w:rsid w:val="00ED2FEA"/>
    <w:rsid w:val="00F068C0"/>
    <w:rsid w:val="00F14F29"/>
    <w:rsid w:val="00F20F43"/>
    <w:rsid w:val="00F9454F"/>
    <w:rsid w:val="00F95DEF"/>
    <w:rsid w:val="00FD4B54"/>
    <w:rsid w:val="00FF16BD"/>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B953895"/>
  <w15:docId w15:val="{5A3CE0EB-6062-4D06-997A-6B6FDBC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B79"/>
    <w:rPr>
      <w:rFonts w:ascii="Oracle Sans" w:hAnsi="Oracle Sans"/>
      <w:sz w:val="18"/>
    </w:rPr>
  </w:style>
  <w:style w:type="paragraph" w:styleId="Heading1">
    <w:name w:val="heading 1"/>
    <w:basedOn w:val="Normal"/>
    <w:next w:val="BodyText"/>
    <w:uiPriority w:val="9"/>
    <w:qFormat/>
    <w:rsid w:val="00E27281"/>
    <w:pPr>
      <w:keepNext/>
      <w:keepLines/>
      <w:numPr>
        <w:numId w:val="19"/>
      </w:numPr>
      <w:spacing w:before="480" w:after="120"/>
      <w:outlineLvl w:val="0"/>
    </w:pPr>
    <w:rPr>
      <w:rFonts w:eastAsiaTheme="majorEastAsia" w:cstheme="majorBidi"/>
      <w:b/>
      <w:bCs/>
      <w:color w:val="AD532B"/>
      <w:sz w:val="26"/>
      <w:szCs w:val="26"/>
    </w:rPr>
  </w:style>
  <w:style w:type="paragraph" w:styleId="Heading2">
    <w:name w:val="heading 2"/>
    <w:basedOn w:val="Normal"/>
    <w:next w:val="BodyText"/>
    <w:uiPriority w:val="9"/>
    <w:unhideWhenUsed/>
    <w:qFormat/>
    <w:rsid w:val="00E27281"/>
    <w:pPr>
      <w:keepNext/>
      <w:keepLines/>
      <w:numPr>
        <w:ilvl w:val="1"/>
        <w:numId w:val="19"/>
      </w:numPr>
      <w:spacing w:before="240" w:after="0"/>
      <w:outlineLvl w:val="1"/>
    </w:pPr>
    <w:rPr>
      <w:rFonts w:eastAsiaTheme="majorEastAsia" w:cstheme="majorBidi"/>
      <w:b/>
      <w:bCs/>
      <w:color w:val="000000" w:themeColor="text1"/>
      <w:sz w:val="22"/>
      <w:szCs w:val="22"/>
    </w:rPr>
  </w:style>
  <w:style w:type="paragraph" w:styleId="Heading3">
    <w:name w:val="heading 3"/>
    <w:basedOn w:val="Normal"/>
    <w:next w:val="BodyText"/>
    <w:uiPriority w:val="9"/>
    <w:unhideWhenUsed/>
    <w:qFormat/>
    <w:rsid w:val="00E27281"/>
    <w:pPr>
      <w:numPr>
        <w:ilvl w:val="2"/>
        <w:numId w:val="19"/>
      </w:numPr>
      <w:spacing w:before="240" w:after="120"/>
      <w:outlineLvl w:val="2"/>
    </w:pPr>
    <w:rPr>
      <w:rFonts w:cs="Times New Roman (Body CS)"/>
      <w:b/>
    </w:rPr>
  </w:style>
  <w:style w:type="paragraph" w:styleId="Heading4">
    <w:name w:val="heading 4"/>
    <w:basedOn w:val="Normal"/>
    <w:next w:val="BodyText"/>
    <w:uiPriority w:val="9"/>
    <w:unhideWhenUsed/>
    <w:qFormat/>
    <w:rsid w:val="00E27281"/>
    <w:pPr>
      <w:numPr>
        <w:ilvl w:val="3"/>
        <w:numId w:val="19"/>
      </w:numPr>
      <w:spacing w:before="240" w:after="120"/>
      <w:outlineLvl w:val="3"/>
    </w:pPr>
    <w:rPr>
      <w:b/>
    </w:rPr>
  </w:style>
  <w:style w:type="paragraph" w:styleId="Heading5">
    <w:name w:val="heading 5"/>
    <w:basedOn w:val="Normal"/>
    <w:next w:val="BodyText"/>
    <w:uiPriority w:val="9"/>
    <w:unhideWhenUsed/>
    <w:qFormat/>
    <w:rsid w:val="00E27281"/>
    <w:pPr>
      <w:keepNext/>
      <w:keepLines/>
      <w:numPr>
        <w:ilvl w:val="4"/>
        <w:numId w:val="19"/>
      </w:numPr>
      <w:spacing w:before="200" w:after="0"/>
      <w:outlineLvl w:val="4"/>
    </w:pPr>
    <w:rPr>
      <w:rFonts w:eastAsiaTheme="majorEastAsia" w:cstheme="majorBidi"/>
      <w:b/>
      <w:iCs/>
      <w:color w:val="000000" w:themeColor="text1"/>
    </w:rPr>
  </w:style>
  <w:style w:type="paragraph" w:styleId="Heading6">
    <w:name w:val="heading 6"/>
    <w:basedOn w:val="Normal"/>
    <w:next w:val="BodyText"/>
    <w:uiPriority w:val="9"/>
    <w:unhideWhenUsed/>
    <w:qFormat/>
    <w:rsid w:val="00E27281"/>
    <w:pPr>
      <w:keepNext/>
      <w:keepLines/>
      <w:numPr>
        <w:ilvl w:val="5"/>
        <w:numId w:val="19"/>
      </w:numPr>
      <w:spacing w:before="200" w:after="0"/>
      <w:outlineLvl w:val="5"/>
    </w:pPr>
    <w:rPr>
      <w:rFonts w:eastAsiaTheme="majorEastAsia" w:cstheme="majorBidi"/>
      <w:b/>
      <w:color w:val="000000" w:themeColor="text1"/>
    </w:rPr>
  </w:style>
  <w:style w:type="paragraph" w:styleId="Heading7">
    <w:name w:val="heading 7"/>
    <w:basedOn w:val="Normal"/>
    <w:next w:val="BodyText"/>
    <w:uiPriority w:val="9"/>
    <w:unhideWhenUsed/>
    <w:qFormat/>
    <w:rsid w:val="00E27281"/>
    <w:pPr>
      <w:keepNext/>
      <w:keepLines/>
      <w:numPr>
        <w:ilvl w:val="6"/>
        <w:numId w:val="19"/>
      </w:numPr>
      <w:spacing w:before="200" w:after="0"/>
      <w:outlineLvl w:val="6"/>
    </w:pPr>
    <w:rPr>
      <w:rFonts w:eastAsiaTheme="majorEastAsia" w:cstheme="majorBidi"/>
      <w:b/>
      <w:color w:val="000000" w:themeColor="text1"/>
    </w:rPr>
  </w:style>
  <w:style w:type="paragraph" w:styleId="Heading8">
    <w:name w:val="heading 8"/>
    <w:basedOn w:val="Normal"/>
    <w:next w:val="BodyText"/>
    <w:uiPriority w:val="9"/>
    <w:unhideWhenUsed/>
    <w:qFormat/>
    <w:rsid w:val="00E27281"/>
    <w:pPr>
      <w:keepNext/>
      <w:keepLines/>
      <w:numPr>
        <w:ilvl w:val="7"/>
        <w:numId w:val="19"/>
      </w:numPr>
      <w:spacing w:before="200" w:after="0"/>
      <w:outlineLvl w:val="7"/>
    </w:pPr>
    <w:rPr>
      <w:rFonts w:eastAsiaTheme="majorEastAsia" w:cstheme="majorBidi"/>
      <w:b/>
      <w:color w:val="000000" w:themeColor="text1"/>
    </w:rPr>
  </w:style>
  <w:style w:type="paragraph" w:styleId="Heading9">
    <w:name w:val="heading 9"/>
    <w:basedOn w:val="Normal"/>
    <w:next w:val="BodyText"/>
    <w:uiPriority w:val="9"/>
    <w:unhideWhenUsed/>
    <w:qFormat/>
    <w:rsid w:val="00E27281"/>
    <w:pPr>
      <w:keepNext/>
      <w:keepLines/>
      <w:numPr>
        <w:ilvl w:val="8"/>
        <w:numId w:val="19"/>
      </w:numPr>
      <w:spacing w:before="200" w:after="0"/>
      <w:outlineLvl w:val="8"/>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10E52"/>
    <w:pPr>
      <w:spacing w:before="180" w:after="180"/>
    </w:pPr>
  </w:style>
  <w:style w:type="paragraph" w:customStyle="1" w:styleId="FirstParagraph">
    <w:name w:val="First Paragraph"/>
    <w:basedOn w:val="BodyText"/>
    <w:next w:val="BodyText"/>
    <w:qFormat/>
    <w:rsid w:val="005A0352"/>
    <w:rPr>
      <w:szCs w:val="18"/>
    </w:rPr>
  </w:style>
  <w:style w:type="paragraph" w:customStyle="1" w:styleId="Compact">
    <w:name w:val="Compact"/>
    <w:basedOn w:val="BodyText"/>
    <w:qFormat/>
    <w:pPr>
      <w:spacing w:before="36" w:after="36"/>
    </w:pPr>
  </w:style>
  <w:style w:type="paragraph" w:styleId="Title">
    <w:name w:val="Title"/>
    <w:basedOn w:val="Normal"/>
    <w:next w:val="BodyText"/>
    <w:qFormat/>
    <w:rsid w:val="005A0352"/>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BF7281"/>
    <w:pPr>
      <w:spacing w:before="240"/>
    </w:pPr>
    <w:rPr>
      <w:rFonts w:ascii="Oracle Sans" w:hAnsi="Oracle Sans"/>
      <w:sz w:val="30"/>
      <w:szCs w:val="30"/>
    </w:rPr>
  </w:style>
  <w:style w:type="paragraph" w:customStyle="1" w:styleId="Author">
    <w:name w:val="Author"/>
    <w:next w:val="BodyText"/>
    <w:qFormat/>
    <w:rsid w:val="00BF7281"/>
    <w:pPr>
      <w:keepNext/>
      <w:keepLines/>
      <w:jc w:val="center"/>
    </w:pPr>
    <w:rPr>
      <w:rFonts w:ascii="Oracle Sans" w:hAnsi="Oracle Sans"/>
      <w:szCs w:val="28"/>
    </w:rPr>
  </w:style>
  <w:style w:type="paragraph" w:styleId="Date">
    <w:name w:val="Date"/>
    <w:next w:val="BodyText"/>
    <w:qFormat/>
    <w:rsid w:val="00BF7281"/>
    <w:pPr>
      <w:keepNext/>
      <w:keepLines/>
      <w:jc w:val="center"/>
    </w:pPr>
    <w:rPr>
      <w:rFonts w:ascii="Oracle Sans" w:hAnsi="Oracle Sans"/>
      <w:sz w:val="22"/>
      <w:szCs w:val="22"/>
    </w:rPr>
  </w:style>
  <w:style w:type="paragraph" w:customStyle="1" w:styleId="Abstract">
    <w:name w:val="Abstract"/>
    <w:basedOn w:val="Normal"/>
    <w:next w:val="BodyText"/>
    <w:qFormat/>
    <w:rsid w:val="00BF7281"/>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C25926"/>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C25926"/>
    <w:pPr>
      <w:spacing w:before="240" w:line="259" w:lineRule="auto"/>
      <w:outlineLvl w:val="9"/>
    </w:pPr>
    <w:rPr>
      <w:bCs w:val="0"/>
      <w:color w:val="auto"/>
    </w:rPr>
  </w:style>
  <w:style w:type="paragraph" w:styleId="Header">
    <w:name w:val="header"/>
    <w:basedOn w:val="Normal"/>
    <w:link w:val="HeaderChar"/>
    <w:unhideWhenUsed/>
    <w:rsid w:val="00ED0699"/>
    <w:pPr>
      <w:tabs>
        <w:tab w:val="center" w:pos="4513"/>
        <w:tab w:val="right" w:pos="9026"/>
      </w:tabs>
      <w:spacing w:after="0"/>
    </w:pPr>
  </w:style>
  <w:style w:type="character" w:customStyle="1" w:styleId="HeaderChar">
    <w:name w:val="Header Char"/>
    <w:basedOn w:val="DefaultParagraphFont"/>
    <w:link w:val="Header"/>
    <w:rsid w:val="00ED0699"/>
  </w:style>
  <w:style w:type="paragraph" w:styleId="Footer">
    <w:name w:val="footer"/>
    <w:basedOn w:val="Normal"/>
    <w:link w:val="FooterChar"/>
    <w:unhideWhenUsed/>
    <w:rsid w:val="00ED0699"/>
    <w:pPr>
      <w:tabs>
        <w:tab w:val="center" w:pos="4513"/>
        <w:tab w:val="right" w:pos="9026"/>
      </w:tabs>
      <w:spacing w:after="0"/>
    </w:pPr>
  </w:style>
  <w:style w:type="character" w:customStyle="1" w:styleId="FooterChar">
    <w:name w:val="Footer Char"/>
    <w:basedOn w:val="DefaultParagraphFont"/>
    <w:link w:val="Footer"/>
    <w:rsid w:val="00ED0699"/>
  </w:style>
  <w:style w:type="character" w:styleId="PageNumber">
    <w:name w:val="page number"/>
    <w:basedOn w:val="DefaultParagraphFont"/>
    <w:semiHidden/>
    <w:unhideWhenUsed/>
    <w:rsid w:val="00A854BA"/>
  </w:style>
  <w:style w:type="paragraph" w:styleId="NormalWeb">
    <w:name w:val="Normal (Web)"/>
    <w:basedOn w:val="Normal"/>
    <w:uiPriority w:val="99"/>
    <w:unhideWhenUsed/>
    <w:rsid w:val="00EA10AE"/>
    <w:pPr>
      <w:spacing w:before="100" w:beforeAutospacing="1" w:after="100" w:afterAutospacing="1"/>
    </w:pPr>
    <w:rPr>
      <w:rFonts w:ascii="Times New Roman" w:eastAsia="Times New Roman" w:hAnsi="Times New Roman" w:cs="Times New Roman"/>
      <w:lang w:eastAsia="en-GB"/>
    </w:rPr>
  </w:style>
  <w:style w:type="numbering" w:customStyle="1" w:styleId="CurrentList1">
    <w:name w:val="Current List1"/>
    <w:uiPriority w:val="99"/>
    <w:rsid w:val="00947AB4"/>
    <w:pPr>
      <w:numPr>
        <w:numId w:val="1"/>
      </w:numPr>
    </w:pPr>
  </w:style>
  <w:style w:type="numbering" w:styleId="111111">
    <w:name w:val="Outline List 2"/>
    <w:basedOn w:val="NoList"/>
    <w:semiHidden/>
    <w:unhideWhenUsed/>
    <w:rsid w:val="00947AB4"/>
    <w:pPr>
      <w:numPr>
        <w:numId w:val="2"/>
      </w:numPr>
    </w:pPr>
  </w:style>
  <w:style w:type="numbering" w:customStyle="1" w:styleId="CurrentList2">
    <w:name w:val="Current List2"/>
    <w:uiPriority w:val="99"/>
    <w:rsid w:val="00947AB4"/>
    <w:pPr>
      <w:numPr>
        <w:numId w:val="3"/>
      </w:numPr>
    </w:pPr>
  </w:style>
  <w:style w:type="numbering" w:customStyle="1" w:styleId="CurrentList3">
    <w:name w:val="Current List3"/>
    <w:uiPriority w:val="99"/>
    <w:rsid w:val="005A0352"/>
    <w:pPr>
      <w:numPr>
        <w:numId w:val="4"/>
      </w:numPr>
    </w:pPr>
  </w:style>
  <w:style w:type="paragraph" w:styleId="NoSpacing">
    <w:name w:val="No Spacing"/>
    <w:link w:val="NoSpacingChar"/>
    <w:uiPriority w:val="1"/>
    <w:qFormat/>
    <w:rsid w:val="009B1B77"/>
    <w:pPr>
      <w:spacing w:after="0"/>
    </w:pPr>
    <w:rPr>
      <w:rFonts w:ascii="Oracle Sans" w:eastAsiaTheme="minorEastAsia" w:hAnsi="Oracle Sans"/>
      <w:sz w:val="16"/>
      <w:szCs w:val="22"/>
      <w:lang w:eastAsia="zh-CN"/>
    </w:rPr>
  </w:style>
  <w:style w:type="character" w:customStyle="1" w:styleId="NoSpacingChar">
    <w:name w:val="No Spacing Char"/>
    <w:basedOn w:val="DefaultParagraphFont"/>
    <w:link w:val="NoSpacing"/>
    <w:uiPriority w:val="1"/>
    <w:rsid w:val="009B1B77"/>
    <w:rPr>
      <w:rFonts w:ascii="Oracle Sans" w:eastAsiaTheme="minorEastAsia" w:hAnsi="Oracle Sans"/>
      <w:sz w:val="16"/>
      <w:szCs w:val="22"/>
      <w:lang w:eastAsia="zh-CN"/>
    </w:rPr>
  </w:style>
  <w:style w:type="paragraph" w:styleId="Revision">
    <w:name w:val="Revision"/>
    <w:hidden/>
    <w:semiHidden/>
    <w:rsid w:val="00CC78D2"/>
    <w:pPr>
      <w:spacing w:after="0"/>
    </w:pPr>
  </w:style>
  <w:style w:type="numbering" w:customStyle="1" w:styleId="CurrentList4">
    <w:name w:val="Current List4"/>
    <w:uiPriority w:val="99"/>
    <w:rsid w:val="00CC78D2"/>
    <w:pPr>
      <w:numPr>
        <w:numId w:val="5"/>
      </w:numPr>
    </w:pPr>
  </w:style>
  <w:style w:type="numbering" w:customStyle="1" w:styleId="CurrentList5">
    <w:name w:val="Current List5"/>
    <w:uiPriority w:val="99"/>
    <w:rsid w:val="00386D3B"/>
    <w:pPr>
      <w:numPr>
        <w:numId w:val="6"/>
      </w:numPr>
    </w:pPr>
  </w:style>
  <w:style w:type="numbering" w:customStyle="1" w:styleId="CurrentList6">
    <w:name w:val="Current List6"/>
    <w:uiPriority w:val="99"/>
    <w:rsid w:val="00386D3B"/>
    <w:pPr>
      <w:numPr>
        <w:numId w:val="7"/>
      </w:numPr>
    </w:pPr>
  </w:style>
  <w:style w:type="numbering" w:customStyle="1" w:styleId="CurrentList7">
    <w:name w:val="Current List7"/>
    <w:uiPriority w:val="99"/>
    <w:rsid w:val="00386D3B"/>
    <w:pPr>
      <w:numPr>
        <w:numId w:val="8"/>
      </w:numPr>
    </w:pPr>
  </w:style>
  <w:style w:type="numbering" w:customStyle="1" w:styleId="CurrentList8">
    <w:name w:val="Current List8"/>
    <w:uiPriority w:val="99"/>
    <w:rsid w:val="00386D3B"/>
    <w:pPr>
      <w:numPr>
        <w:numId w:val="9"/>
      </w:numPr>
    </w:pPr>
  </w:style>
  <w:style w:type="numbering" w:customStyle="1" w:styleId="CurrentList9">
    <w:name w:val="Current List9"/>
    <w:uiPriority w:val="99"/>
    <w:rsid w:val="00386D3B"/>
    <w:pPr>
      <w:numPr>
        <w:numId w:val="10"/>
      </w:numPr>
    </w:pPr>
  </w:style>
  <w:style w:type="numbering" w:customStyle="1" w:styleId="CurrentList11">
    <w:name w:val="Current List11"/>
    <w:uiPriority w:val="99"/>
    <w:rsid w:val="00E72C09"/>
    <w:pPr>
      <w:numPr>
        <w:numId w:val="12"/>
      </w:numPr>
    </w:pPr>
  </w:style>
  <w:style w:type="numbering" w:customStyle="1" w:styleId="CurrentList10">
    <w:name w:val="Current List10"/>
    <w:uiPriority w:val="99"/>
    <w:rsid w:val="000B0A39"/>
    <w:pPr>
      <w:numPr>
        <w:numId w:val="11"/>
      </w:numPr>
    </w:pPr>
  </w:style>
  <w:style w:type="numbering" w:customStyle="1" w:styleId="CurrentList13">
    <w:name w:val="Current List13"/>
    <w:uiPriority w:val="99"/>
    <w:rsid w:val="00572096"/>
    <w:pPr>
      <w:numPr>
        <w:numId w:val="14"/>
      </w:numPr>
    </w:pPr>
  </w:style>
  <w:style w:type="numbering" w:customStyle="1" w:styleId="CurrentList12">
    <w:name w:val="Current List12"/>
    <w:uiPriority w:val="99"/>
    <w:rsid w:val="00572096"/>
    <w:pPr>
      <w:numPr>
        <w:numId w:val="13"/>
      </w:numPr>
    </w:pPr>
  </w:style>
  <w:style w:type="numbering" w:customStyle="1" w:styleId="CurrentList14">
    <w:name w:val="Current List14"/>
    <w:uiPriority w:val="99"/>
    <w:rsid w:val="00572096"/>
    <w:pPr>
      <w:numPr>
        <w:numId w:val="15"/>
      </w:numPr>
    </w:pPr>
  </w:style>
  <w:style w:type="paragraph" w:styleId="List">
    <w:name w:val="List"/>
    <w:basedOn w:val="Normal"/>
    <w:semiHidden/>
    <w:unhideWhenUsed/>
    <w:rsid w:val="00401930"/>
    <w:pPr>
      <w:ind w:left="283" w:hanging="283"/>
      <w:contextualSpacing/>
    </w:pPr>
  </w:style>
  <w:style w:type="numbering" w:customStyle="1" w:styleId="CurrentList15">
    <w:name w:val="Current List15"/>
    <w:uiPriority w:val="99"/>
    <w:rsid w:val="00572096"/>
    <w:pPr>
      <w:numPr>
        <w:numId w:val="16"/>
      </w:numPr>
    </w:pPr>
  </w:style>
  <w:style w:type="numbering" w:customStyle="1" w:styleId="CurrentList16">
    <w:name w:val="Current List16"/>
    <w:uiPriority w:val="99"/>
    <w:rsid w:val="00C25926"/>
    <w:pPr>
      <w:numPr>
        <w:numId w:val="17"/>
      </w:numPr>
    </w:pPr>
  </w:style>
  <w:style w:type="numbering" w:customStyle="1" w:styleId="CurrentList17">
    <w:name w:val="Current List17"/>
    <w:uiPriority w:val="99"/>
    <w:rsid w:val="00B04DE8"/>
    <w:pPr>
      <w:numPr>
        <w:numId w:val="18"/>
      </w:numPr>
    </w:pPr>
  </w:style>
  <w:style w:type="numbering" w:customStyle="1" w:styleId="CurrentList18">
    <w:name w:val="Current List18"/>
    <w:uiPriority w:val="99"/>
    <w:rsid w:val="00B04DE8"/>
    <w:pPr>
      <w:numPr>
        <w:numId w:val="20"/>
      </w:numPr>
    </w:pPr>
  </w:style>
  <w:style w:type="numbering" w:customStyle="1" w:styleId="CurrentList19">
    <w:name w:val="Current List19"/>
    <w:uiPriority w:val="99"/>
    <w:rsid w:val="00E27281"/>
    <w:pPr>
      <w:numPr>
        <w:numId w:val="21"/>
      </w:numPr>
    </w:pPr>
  </w:style>
  <w:style w:type="numbering" w:customStyle="1" w:styleId="CurrentList20">
    <w:name w:val="Current List20"/>
    <w:uiPriority w:val="99"/>
    <w:rsid w:val="00E27281"/>
    <w:pPr>
      <w:numPr>
        <w:numId w:val="22"/>
      </w:numPr>
    </w:pPr>
  </w:style>
  <w:style w:type="character" w:customStyle="1" w:styleId="BodyTextChar">
    <w:name w:val="Body Text Char"/>
    <w:basedOn w:val="DefaultParagraphFont"/>
    <w:link w:val="BodyText"/>
    <w:rsid w:val="00401930"/>
    <w:rPr>
      <w:rFonts w:ascii="Oracle Sans" w:hAnsi="Oracle Sans"/>
      <w:sz w:val="18"/>
    </w:rPr>
  </w:style>
  <w:style w:type="paragraph" w:styleId="List2">
    <w:name w:val="List 2"/>
    <w:basedOn w:val="Normal"/>
    <w:semiHidden/>
    <w:unhideWhenUsed/>
    <w:rsid w:val="00401930"/>
    <w:pPr>
      <w:ind w:left="566" w:hanging="283"/>
      <w:contextualSpacing/>
    </w:pPr>
  </w:style>
  <w:style w:type="paragraph" w:styleId="List3">
    <w:name w:val="List 3"/>
    <w:basedOn w:val="Normal"/>
    <w:semiHidden/>
    <w:unhideWhenUsed/>
    <w:rsid w:val="00401930"/>
    <w:pPr>
      <w:ind w:left="849" w:hanging="283"/>
      <w:contextualSpacing/>
    </w:pPr>
  </w:style>
  <w:style w:type="paragraph" w:styleId="List4">
    <w:name w:val="List 4"/>
    <w:basedOn w:val="Normal"/>
    <w:semiHidden/>
    <w:unhideWhenUsed/>
    <w:rsid w:val="00401930"/>
    <w:pPr>
      <w:ind w:left="1132" w:hanging="283"/>
      <w:contextualSpacing/>
    </w:pPr>
  </w:style>
  <w:style w:type="paragraph" w:styleId="List5">
    <w:name w:val="List 5"/>
    <w:basedOn w:val="Normal"/>
    <w:rsid w:val="00401930"/>
    <w:pPr>
      <w:ind w:left="1415" w:hanging="283"/>
      <w:contextualSpacing/>
    </w:pPr>
  </w:style>
  <w:style w:type="paragraph" w:styleId="ListBullet">
    <w:name w:val="List Bullet"/>
    <w:basedOn w:val="Normal"/>
    <w:semiHidden/>
    <w:unhideWhenUsed/>
    <w:rsid w:val="00401930"/>
    <w:pPr>
      <w:numPr>
        <w:numId w:val="32"/>
      </w:numPr>
      <w:contextualSpacing/>
    </w:pPr>
  </w:style>
  <w:style w:type="paragraph" w:styleId="ListBullet2">
    <w:name w:val="List Bullet 2"/>
    <w:basedOn w:val="Normal"/>
    <w:semiHidden/>
    <w:unhideWhenUsed/>
    <w:rsid w:val="00401930"/>
    <w:pPr>
      <w:numPr>
        <w:numId w:val="31"/>
      </w:numPr>
      <w:contextualSpacing/>
    </w:pPr>
  </w:style>
  <w:style w:type="paragraph" w:styleId="ListBullet3">
    <w:name w:val="List Bullet 3"/>
    <w:basedOn w:val="Normal"/>
    <w:semiHidden/>
    <w:unhideWhenUsed/>
    <w:rsid w:val="00401930"/>
    <w:pPr>
      <w:numPr>
        <w:numId w:val="30"/>
      </w:numPr>
      <w:contextualSpacing/>
    </w:pPr>
  </w:style>
  <w:style w:type="paragraph" w:styleId="ListBullet4">
    <w:name w:val="List Bullet 4"/>
    <w:basedOn w:val="Normal"/>
    <w:rsid w:val="00401930"/>
    <w:pPr>
      <w:numPr>
        <w:numId w:val="29"/>
      </w:numPr>
      <w:contextualSpacing/>
    </w:pPr>
  </w:style>
  <w:style w:type="paragraph" w:styleId="ListBullet5">
    <w:name w:val="List Bullet 5"/>
    <w:basedOn w:val="Normal"/>
    <w:rsid w:val="00401930"/>
    <w:pPr>
      <w:numPr>
        <w:numId w:val="28"/>
      </w:numPr>
      <w:contextualSpacing/>
    </w:pPr>
  </w:style>
  <w:style w:type="paragraph" w:styleId="ListNumber">
    <w:name w:val="List Number"/>
    <w:basedOn w:val="Normal"/>
    <w:semiHidden/>
    <w:unhideWhenUsed/>
    <w:rsid w:val="009B1B77"/>
    <w:pPr>
      <w:numPr>
        <w:numId w:val="27"/>
      </w:numPr>
      <w:contextualSpacing/>
    </w:pPr>
  </w:style>
  <w:style w:type="paragraph" w:styleId="ListNumber2">
    <w:name w:val="List Number 2"/>
    <w:basedOn w:val="Normal"/>
    <w:semiHidden/>
    <w:unhideWhenUsed/>
    <w:rsid w:val="009B1B77"/>
    <w:pPr>
      <w:numPr>
        <w:numId w:val="26"/>
      </w:numPr>
      <w:contextualSpacing/>
    </w:pPr>
  </w:style>
  <w:style w:type="paragraph" w:styleId="ListNumber3">
    <w:name w:val="List Number 3"/>
    <w:basedOn w:val="Normal"/>
    <w:semiHidden/>
    <w:unhideWhenUsed/>
    <w:rsid w:val="009B1B77"/>
    <w:pPr>
      <w:numPr>
        <w:numId w:val="25"/>
      </w:numPr>
      <w:contextualSpacing/>
    </w:pPr>
  </w:style>
  <w:style w:type="paragraph" w:styleId="ListNumber4">
    <w:name w:val="List Number 4"/>
    <w:basedOn w:val="Normal"/>
    <w:semiHidden/>
    <w:unhideWhenUsed/>
    <w:rsid w:val="009B1B77"/>
    <w:pPr>
      <w:numPr>
        <w:numId w:val="24"/>
      </w:numPr>
      <w:contextualSpacing/>
    </w:pPr>
  </w:style>
  <w:style w:type="paragraph" w:styleId="ListNumber5">
    <w:name w:val="List Number 5"/>
    <w:basedOn w:val="Normal"/>
    <w:semiHidden/>
    <w:unhideWhenUsed/>
    <w:rsid w:val="009B1B77"/>
    <w:pPr>
      <w:numPr>
        <w:numId w:val="23"/>
      </w:numPr>
      <w:contextualSpacing/>
    </w:pPr>
  </w:style>
  <w:style w:type="paragraph" w:styleId="ListParagraph">
    <w:name w:val="List Paragraph"/>
    <w:basedOn w:val="Normal"/>
    <w:rsid w:val="009B1B77"/>
    <w:pPr>
      <w:ind w:left="720"/>
      <w:contextualSpacing/>
    </w:pPr>
  </w:style>
  <w:style w:type="paragraph" w:styleId="TOC1">
    <w:name w:val="toc 1"/>
    <w:basedOn w:val="Normal"/>
    <w:next w:val="Normal"/>
    <w:autoRedefine/>
    <w:uiPriority w:val="39"/>
    <w:unhideWhenUsed/>
    <w:rsid w:val="00412D0B"/>
    <w:pPr>
      <w:spacing w:after="100"/>
    </w:pPr>
  </w:style>
  <w:style w:type="paragraph" w:styleId="TOC2">
    <w:name w:val="toc 2"/>
    <w:basedOn w:val="Normal"/>
    <w:next w:val="Normal"/>
    <w:autoRedefine/>
    <w:uiPriority w:val="39"/>
    <w:unhideWhenUsed/>
    <w:rsid w:val="00412D0B"/>
    <w:pPr>
      <w:spacing w:after="100"/>
      <w:ind w:left="180"/>
    </w:pPr>
  </w:style>
  <w:style w:type="paragraph" w:styleId="TOC3">
    <w:name w:val="toc 3"/>
    <w:basedOn w:val="Normal"/>
    <w:next w:val="Normal"/>
    <w:autoRedefine/>
    <w:uiPriority w:val="39"/>
    <w:unhideWhenUsed/>
    <w:rsid w:val="00412D0B"/>
    <w:pPr>
      <w:spacing w:after="100"/>
      <w:ind w:left="360"/>
    </w:pPr>
  </w:style>
  <w:style w:type="paragraph" w:styleId="TOC4">
    <w:name w:val="toc 4"/>
    <w:basedOn w:val="Normal"/>
    <w:next w:val="Normal"/>
    <w:autoRedefine/>
    <w:uiPriority w:val="39"/>
    <w:unhideWhenUsed/>
    <w:rsid w:val="00412D0B"/>
    <w:pPr>
      <w:spacing w:after="100"/>
      <w:ind w:left="540"/>
    </w:pPr>
  </w:style>
  <w:style w:type="paragraph" w:styleId="TOC5">
    <w:name w:val="toc 5"/>
    <w:basedOn w:val="Normal"/>
    <w:next w:val="Normal"/>
    <w:autoRedefine/>
    <w:uiPriority w:val="39"/>
    <w:unhideWhenUsed/>
    <w:rsid w:val="00412D0B"/>
    <w:pPr>
      <w:spacing w:after="100"/>
      <w:ind w:left="720"/>
    </w:pPr>
  </w:style>
  <w:style w:type="paragraph" w:styleId="TOC6">
    <w:name w:val="toc 6"/>
    <w:basedOn w:val="Normal"/>
    <w:next w:val="Normal"/>
    <w:autoRedefine/>
    <w:uiPriority w:val="39"/>
    <w:unhideWhenUsed/>
    <w:rsid w:val="00412D0B"/>
    <w:pPr>
      <w:spacing w:after="100"/>
      <w:ind w:left="900"/>
    </w:pPr>
  </w:style>
  <w:style w:type="paragraph" w:styleId="TOC7">
    <w:name w:val="toc 7"/>
    <w:basedOn w:val="Normal"/>
    <w:next w:val="Normal"/>
    <w:autoRedefine/>
    <w:uiPriority w:val="39"/>
    <w:unhideWhenUsed/>
    <w:rsid w:val="00412D0B"/>
    <w:pPr>
      <w:spacing w:after="100"/>
      <w:ind w:left="1080"/>
    </w:pPr>
  </w:style>
  <w:style w:type="paragraph" w:styleId="TOC8">
    <w:name w:val="toc 8"/>
    <w:basedOn w:val="Normal"/>
    <w:next w:val="Normal"/>
    <w:autoRedefine/>
    <w:uiPriority w:val="39"/>
    <w:unhideWhenUsed/>
    <w:rsid w:val="00412D0B"/>
    <w:pPr>
      <w:spacing w:after="100"/>
      <w:ind w:left="1260"/>
    </w:pPr>
  </w:style>
  <w:style w:type="paragraph" w:styleId="TOC9">
    <w:name w:val="toc 9"/>
    <w:basedOn w:val="Normal"/>
    <w:next w:val="Normal"/>
    <w:autoRedefine/>
    <w:uiPriority w:val="39"/>
    <w:unhideWhenUsed/>
    <w:rsid w:val="00412D0B"/>
    <w:pPr>
      <w:spacing w:after="100"/>
      <w:ind w:left="1440"/>
    </w:pPr>
  </w:style>
  <w:style w:type="paragraph" w:styleId="HTMLPreformatted">
    <w:name w:val="HTML Preformatted"/>
    <w:basedOn w:val="Normal"/>
    <w:link w:val="HTMLPreformattedChar"/>
    <w:uiPriority w:val="99"/>
    <w:unhideWhenUsed/>
    <w:rsid w:val="00412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12D0B"/>
    <w:rPr>
      <w:rFonts w:ascii="Courier New" w:eastAsia="Times New Roman" w:hAnsi="Courier New" w:cs="Courier New"/>
      <w:sz w:val="20"/>
      <w:szCs w:val="20"/>
      <w:lang w:eastAsia="en-GB"/>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italic">
    <w:name w:val="italic"/>
    <w:basedOn w:val="DefaultParagraphFont"/>
    <w:rsid w:val="009976C2"/>
  </w:style>
  <w:style w:type="character" w:styleId="UnresolvedMention">
    <w:name w:val="Unresolved Mention"/>
    <w:basedOn w:val="DefaultParagraphFont"/>
    <w:uiPriority w:val="99"/>
    <w:semiHidden/>
    <w:unhideWhenUsed/>
    <w:rsid w:val="005E3E2F"/>
    <w:rPr>
      <w:color w:val="605E5C"/>
      <w:shd w:val="clear" w:color="auto" w:fill="E1DFDD"/>
    </w:rPr>
  </w:style>
  <w:style w:type="character" w:styleId="Strong">
    <w:name w:val="Strong"/>
    <w:basedOn w:val="DefaultParagraphFont"/>
    <w:uiPriority w:val="22"/>
    <w:qFormat/>
    <w:rsid w:val="00C36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7914">
      <w:bodyDiv w:val="1"/>
      <w:marLeft w:val="0"/>
      <w:marRight w:val="0"/>
      <w:marTop w:val="0"/>
      <w:marBottom w:val="0"/>
      <w:divBdr>
        <w:top w:val="none" w:sz="0" w:space="0" w:color="auto"/>
        <w:left w:val="none" w:sz="0" w:space="0" w:color="auto"/>
        <w:bottom w:val="none" w:sz="0" w:space="0" w:color="auto"/>
        <w:right w:val="none" w:sz="0" w:space="0" w:color="auto"/>
      </w:divBdr>
      <w:divsChild>
        <w:div w:id="1435589291">
          <w:marLeft w:val="0"/>
          <w:marRight w:val="0"/>
          <w:marTop w:val="0"/>
          <w:marBottom w:val="0"/>
          <w:divBdr>
            <w:top w:val="none" w:sz="0" w:space="0" w:color="auto"/>
            <w:left w:val="none" w:sz="0" w:space="0" w:color="auto"/>
            <w:bottom w:val="none" w:sz="0" w:space="0" w:color="auto"/>
            <w:right w:val="none" w:sz="0" w:space="0" w:color="auto"/>
          </w:divBdr>
          <w:divsChild>
            <w:div w:id="811366144">
              <w:marLeft w:val="0"/>
              <w:marRight w:val="0"/>
              <w:marTop w:val="0"/>
              <w:marBottom w:val="0"/>
              <w:divBdr>
                <w:top w:val="none" w:sz="0" w:space="0" w:color="auto"/>
                <w:left w:val="none" w:sz="0" w:space="0" w:color="auto"/>
                <w:bottom w:val="none" w:sz="0" w:space="0" w:color="auto"/>
                <w:right w:val="none" w:sz="0" w:space="0" w:color="auto"/>
              </w:divBdr>
              <w:divsChild>
                <w:div w:id="80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9655">
      <w:bodyDiv w:val="1"/>
      <w:marLeft w:val="0"/>
      <w:marRight w:val="0"/>
      <w:marTop w:val="0"/>
      <w:marBottom w:val="0"/>
      <w:divBdr>
        <w:top w:val="none" w:sz="0" w:space="0" w:color="auto"/>
        <w:left w:val="none" w:sz="0" w:space="0" w:color="auto"/>
        <w:bottom w:val="none" w:sz="0" w:space="0" w:color="auto"/>
        <w:right w:val="none" w:sz="0" w:space="0" w:color="auto"/>
      </w:divBdr>
    </w:div>
    <w:div w:id="32467908">
      <w:bodyDiv w:val="1"/>
      <w:marLeft w:val="0"/>
      <w:marRight w:val="0"/>
      <w:marTop w:val="0"/>
      <w:marBottom w:val="0"/>
      <w:divBdr>
        <w:top w:val="none" w:sz="0" w:space="0" w:color="auto"/>
        <w:left w:val="none" w:sz="0" w:space="0" w:color="auto"/>
        <w:bottom w:val="none" w:sz="0" w:space="0" w:color="auto"/>
        <w:right w:val="none" w:sz="0" w:space="0" w:color="auto"/>
      </w:divBdr>
    </w:div>
    <w:div w:id="84959522">
      <w:bodyDiv w:val="1"/>
      <w:marLeft w:val="0"/>
      <w:marRight w:val="0"/>
      <w:marTop w:val="0"/>
      <w:marBottom w:val="0"/>
      <w:divBdr>
        <w:top w:val="none" w:sz="0" w:space="0" w:color="auto"/>
        <w:left w:val="none" w:sz="0" w:space="0" w:color="auto"/>
        <w:bottom w:val="none" w:sz="0" w:space="0" w:color="auto"/>
        <w:right w:val="none" w:sz="0" w:space="0" w:color="auto"/>
      </w:divBdr>
    </w:div>
    <w:div w:id="94718050">
      <w:bodyDiv w:val="1"/>
      <w:marLeft w:val="0"/>
      <w:marRight w:val="0"/>
      <w:marTop w:val="0"/>
      <w:marBottom w:val="0"/>
      <w:divBdr>
        <w:top w:val="none" w:sz="0" w:space="0" w:color="auto"/>
        <w:left w:val="none" w:sz="0" w:space="0" w:color="auto"/>
        <w:bottom w:val="none" w:sz="0" w:space="0" w:color="auto"/>
        <w:right w:val="none" w:sz="0" w:space="0" w:color="auto"/>
      </w:divBdr>
    </w:div>
    <w:div w:id="126048863">
      <w:bodyDiv w:val="1"/>
      <w:marLeft w:val="0"/>
      <w:marRight w:val="0"/>
      <w:marTop w:val="0"/>
      <w:marBottom w:val="0"/>
      <w:divBdr>
        <w:top w:val="none" w:sz="0" w:space="0" w:color="auto"/>
        <w:left w:val="none" w:sz="0" w:space="0" w:color="auto"/>
        <w:bottom w:val="none" w:sz="0" w:space="0" w:color="auto"/>
        <w:right w:val="none" w:sz="0" w:space="0" w:color="auto"/>
      </w:divBdr>
    </w:div>
    <w:div w:id="157497624">
      <w:bodyDiv w:val="1"/>
      <w:marLeft w:val="0"/>
      <w:marRight w:val="0"/>
      <w:marTop w:val="0"/>
      <w:marBottom w:val="0"/>
      <w:divBdr>
        <w:top w:val="none" w:sz="0" w:space="0" w:color="auto"/>
        <w:left w:val="none" w:sz="0" w:space="0" w:color="auto"/>
        <w:bottom w:val="none" w:sz="0" w:space="0" w:color="auto"/>
        <w:right w:val="none" w:sz="0" w:space="0" w:color="auto"/>
      </w:divBdr>
    </w:div>
    <w:div w:id="162596338">
      <w:bodyDiv w:val="1"/>
      <w:marLeft w:val="0"/>
      <w:marRight w:val="0"/>
      <w:marTop w:val="0"/>
      <w:marBottom w:val="0"/>
      <w:divBdr>
        <w:top w:val="none" w:sz="0" w:space="0" w:color="auto"/>
        <w:left w:val="none" w:sz="0" w:space="0" w:color="auto"/>
        <w:bottom w:val="none" w:sz="0" w:space="0" w:color="auto"/>
        <w:right w:val="none" w:sz="0" w:space="0" w:color="auto"/>
      </w:divBdr>
    </w:div>
    <w:div w:id="279265633">
      <w:bodyDiv w:val="1"/>
      <w:marLeft w:val="0"/>
      <w:marRight w:val="0"/>
      <w:marTop w:val="0"/>
      <w:marBottom w:val="0"/>
      <w:divBdr>
        <w:top w:val="none" w:sz="0" w:space="0" w:color="auto"/>
        <w:left w:val="none" w:sz="0" w:space="0" w:color="auto"/>
        <w:bottom w:val="none" w:sz="0" w:space="0" w:color="auto"/>
        <w:right w:val="none" w:sz="0" w:space="0" w:color="auto"/>
      </w:divBdr>
    </w:div>
    <w:div w:id="283654512">
      <w:bodyDiv w:val="1"/>
      <w:marLeft w:val="0"/>
      <w:marRight w:val="0"/>
      <w:marTop w:val="0"/>
      <w:marBottom w:val="0"/>
      <w:divBdr>
        <w:top w:val="none" w:sz="0" w:space="0" w:color="auto"/>
        <w:left w:val="none" w:sz="0" w:space="0" w:color="auto"/>
        <w:bottom w:val="none" w:sz="0" w:space="0" w:color="auto"/>
        <w:right w:val="none" w:sz="0" w:space="0" w:color="auto"/>
      </w:divBdr>
      <w:divsChild>
        <w:div w:id="1555922036">
          <w:marLeft w:val="0"/>
          <w:marRight w:val="0"/>
          <w:marTop w:val="0"/>
          <w:marBottom w:val="0"/>
          <w:divBdr>
            <w:top w:val="none" w:sz="0" w:space="0" w:color="auto"/>
            <w:left w:val="none" w:sz="0" w:space="0" w:color="auto"/>
            <w:bottom w:val="none" w:sz="0" w:space="0" w:color="auto"/>
            <w:right w:val="none" w:sz="0" w:space="0" w:color="auto"/>
          </w:divBdr>
          <w:divsChild>
            <w:div w:id="37442141">
              <w:marLeft w:val="0"/>
              <w:marRight w:val="0"/>
              <w:marTop w:val="0"/>
              <w:marBottom w:val="0"/>
              <w:divBdr>
                <w:top w:val="none" w:sz="0" w:space="0" w:color="auto"/>
                <w:left w:val="none" w:sz="0" w:space="0" w:color="auto"/>
                <w:bottom w:val="none" w:sz="0" w:space="0" w:color="auto"/>
                <w:right w:val="none" w:sz="0" w:space="0" w:color="auto"/>
              </w:divBdr>
              <w:divsChild>
                <w:div w:id="318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4950">
      <w:bodyDiv w:val="1"/>
      <w:marLeft w:val="0"/>
      <w:marRight w:val="0"/>
      <w:marTop w:val="0"/>
      <w:marBottom w:val="0"/>
      <w:divBdr>
        <w:top w:val="none" w:sz="0" w:space="0" w:color="auto"/>
        <w:left w:val="none" w:sz="0" w:space="0" w:color="auto"/>
        <w:bottom w:val="none" w:sz="0" w:space="0" w:color="auto"/>
        <w:right w:val="none" w:sz="0" w:space="0" w:color="auto"/>
      </w:divBdr>
    </w:div>
    <w:div w:id="335304425">
      <w:bodyDiv w:val="1"/>
      <w:marLeft w:val="0"/>
      <w:marRight w:val="0"/>
      <w:marTop w:val="0"/>
      <w:marBottom w:val="0"/>
      <w:divBdr>
        <w:top w:val="none" w:sz="0" w:space="0" w:color="auto"/>
        <w:left w:val="none" w:sz="0" w:space="0" w:color="auto"/>
        <w:bottom w:val="none" w:sz="0" w:space="0" w:color="auto"/>
        <w:right w:val="none" w:sz="0" w:space="0" w:color="auto"/>
      </w:divBdr>
    </w:div>
    <w:div w:id="378895597">
      <w:bodyDiv w:val="1"/>
      <w:marLeft w:val="0"/>
      <w:marRight w:val="0"/>
      <w:marTop w:val="0"/>
      <w:marBottom w:val="0"/>
      <w:divBdr>
        <w:top w:val="none" w:sz="0" w:space="0" w:color="auto"/>
        <w:left w:val="none" w:sz="0" w:space="0" w:color="auto"/>
        <w:bottom w:val="none" w:sz="0" w:space="0" w:color="auto"/>
        <w:right w:val="none" w:sz="0" w:space="0" w:color="auto"/>
      </w:divBdr>
    </w:div>
    <w:div w:id="407388865">
      <w:bodyDiv w:val="1"/>
      <w:marLeft w:val="0"/>
      <w:marRight w:val="0"/>
      <w:marTop w:val="0"/>
      <w:marBottom w:val="0"/>
      <w:divBdr>
        <w:top w:val="none" w:sz="0" w:space="0" w:color="auto"/>
        <w:left w:val="none" w:sz="0" w:space="0" w:color="auto"/>
        <w:bottom w:val="none" w:sz="0" w:space="0" w:color="auto"/>
        <w:right w:val="none" w:sz="0" w:space="0" w:color="auto"/>
      </w:divBdr>
    </w:div>
    <w:div w:id="470053267">
      <w:bodyDiv w:val="1"/>
      <w:marLeft w:val="0"/>
      <w:marRight w:val="0"/>
      <w:marTop w:val="0"/>
      <w:marBottom w:val="0"/>
      <w:divBdr>
        <w:top w:val="none" w:sz="0" w:space="0" w:color="auto"/>
        <w:left w:val="none" w:sz="0" w:space="0" w:color="auto"/>
        <w:bottom w:val="none" w:sz="0" w:space="0" w:color="auto"/>
        <w:right w:val="none" w:sz="0" w:space="0" w:color="auto"/>
      </w:divBdr>
    </w:div>
    <w:div w:id="505288087">
      <w:bodyDiv w:val="1"/>
      <w:marLeft w:val="0"/>
      <w:marRight w:val="0"/>
      <w:marTop w:val="0"/>
      <w:marBottom w:val="0"/>
      <w:divBdr>
        <w:top w:val="none" w:sz="0" w:space="0" w:color="auto"/>
        <w:left w:val="none" w:sz="0" w:space="0" w:color="auto"/>
        <w:bottom w:val="none" w:sz="0" w:space="0" w:color="auto"/>
        <w:right w:val="none" w:sz="0" w:space="0" w:color="auto"/>
      </w:divBdr>
    </w:div>
    <w:div w:id="547960022">
      <w:bodyDiv w:val="1"/>
      <w:marLeft w:val="0"/>
      <w:marRight w:val="0"/>
      <w:marTop w:val="0"/>
      <w:marBottom w:val="0"/>
      <w:divBdr>
        <w:top w:val="none" w:sz="0" w:space="0" w:color="auto"/>
        <w:left w:val="none" w:sz="0" w:space="0" w:color="auto"/>
        <w:bottom w:val="none" w:sz="0" w:space="0" w:color="auto"/>
        <w:right w:val="none" w:sz="0" w:space="0" w:color="auto"/>
      </w:divBdr>
    </w:div>
    <w:div w:id="578945496">
      <w:bodyDiv w:val="1"/>
      <w:marLeft w:val="0"/>
      <w:marRight w:val="0"/>
      <w:marTop w:val="0"/>
      <w:marBottom w:val="0"/>
      <w:divBdr>
        <w:top w:val="none" w:sz="0" w:space="0" w:color="auto"/>
        <w:left w:val="none" w:sz="0" w:space="0" w:color="auto"/>
        <w:bottom w:val="none" w:sz="0" w:space="0" w:color="auto"/>
        <w:right w:val="none" w:sz="0" w:space="0" w:color="auto"/>
      </w:divBdr>
    </w:div>
    <w:div w:id="603272786">
      <w:bodyDiv w:val="1"/>
      <w:marLeft w:val="0"/>
      <w:marRight w:val="0"/>
      <w:marTop w:val="0"/>
      <w:marBottom w:val="0"/>
      <w:divBdr>
        <w:top w:val="none" w:sz="0" w:space="0" w:color="auto"/>
        <w:left w:val="none" w:sz="0" w:space="0" w:color="auto"/>
        <w:bottom w:val="none" w:sz="0" w:space="0" w:color="auto"/>
        <w:right w:val="none" w:sz="0" w:space="0" w:color="auto"/>
      </w:divBdr>
    </w:div>
    <w:div w:id="623315456">
      <w:bodyDiv w:val="1"/>
      <w:marLeft w:val="0"/>
      <w:marRight w:val="0"/>
      <w:marTop w:val="0"/>
      <w:marBottom w:val="0"/>
      <w:divBdr>
        <w:top w:val="none" w:sz="0" w:space="0" w:color="auto"/>
        <w:left w:val="none" w:sz="0" w:space="0" w:color="auto"/>
        <w:bottom w:val="none" w:sz="0" w:space="0" w:color="auto"/>
        <w:right w:val="none" w:sz="0" w:space="0" w:color="auto"/>
      </w:divBdr>
    </w:div>
    <w:div w:id="651838346">
      <w:bodyDiv w:val="1"/>
      <w:marLeft w:val="0"/>
      <w:marRight w:val="0"/>
      <w:marTop w:val="0"/>
      <w:marBottom w:val="0"/>
      <w:divBdr>
        <w:top w:val="none" w:sz="0" w:space="0" w:color="auto"/>
        <w:left w:val="none" w:sz="0" w:space="0" w:color="auto"/>
        <w:bottom w:val="none" w:sz="0" w:space="0" w:color="auto"/>
        <w:right w:val="none" w:sz="0" w:space="0" w:color="auto"/>
      </w:divBdr>
      <w:divsChild>
        <w:div w:id="1867139085">
          <w:marLeft w:val="0"/>
          <w:marRight w:val="0"/>
          <w:marTop w:val="0"/>
          <w:marBottom w:val="0"/>
          <w:divBdr>
            <w:top w:val="none" w:sz="0" w:space="0" w:color="auto"/>
            <w:left w:val="none" w:sz="0" w:space="0" w:color="auto"/>
            <w:bottom w:val="none" w:sz="0" w:space="0" w:color="auto"/>
            <w:right w:val="none" w:sz="0" w:space="0" w:color="auto"/>
          </w:divBdr>
          <w:divsChild>
            <w:div w:id="476727748">
              <w:marLeft w:val="0"/>
              <w:marRight w:val="0"/>
              <w:marTop w:val="0"/>
              <w:marBottom w:val="0"/>
              <w:divBdr>
                <w:top w:val="none" w:sz="0" w:space="0" w:color="auto"/>
                <w:left w:val="none" w:sz="0" w:space="0" w:color="auto"/>
                <w:bottom w:val="none" w:sz="0" w:space="0" w:color="auto"/>
                <w:right w:val="none" w:sz="0" w:space="0" w:color="auto"/>
              </w:divBdr>
              <w:divsChild>
                <w:div w:id="16818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102189">
      <w:bodyDiv w:val="1"/>
      <w:marLeft w:val="0"/>
      <w:marRight w:val="0"/>
      <w:marTop w:val="0"/>
      <w:marBottom w:val="0"/>
      <w:divBdr>
        <w:top w:val="none" w:sz="0" w:space="0" w:color="auto"/>
        <w:left w:val="none" w:sz="0" w:space="0" w:color="auto"/>
        <w:bottom w:val="none" w:sz="0" w:space="0" w:color="auto"/>
        <w:right w:val="none" w:sz="0" w:space="0" w:color="auto"/>
      </w:divBdr>
    </w:div>
    <w:div w:id="661197147">
      <w:bodyDiv w:val="1"/>
      <w:marLeft w:val="0"/>
      <w:marRight w:val="0"/>
      <w:marTop w:val="0"/>
      <w:marBottom w:val="0"/>
      <w:divBdr>
        <w:top w:val="none" w:sz="0" w:space="0" w:color="auto"/>
        <w:left w:val="none" w:sz="0" w:space="0" w:color="auto"/>
        <w:bottom w:val="none" w:sz="0" w:space="0" w:color="auto"/>
        <w:right w:val="none" w:sz="0" w:space="0" w:color="auto"/>
      </w:divBdr>
    </w:div>
    <w:div w:id="666399359">
      <w:bodyDiv w:val="1"/>
      <w:marLeft w:val="0"/>
      <w:marRight w:val="0"/>
      <w:marTop w:val="0"/>
      <w:marBottom w:val="0"/>
      <w:divBdr>
        <w:top w:val="none" w:sz="0" w:space="0" w:color="auto"/>
        <w:left w:val="none" w:sz="0" w:space="0" w:color="auto"/>
        <w:bottom w:val="none" w:sz="0" w:space="0" w:color="auto"/>
        <w:right w:val="none" w:sz="0" w:space="0" w:color="auto"/>
      </w:divBdr>
    </w:div>
    <w:div w:id="729614155">
      <w:bodyDiv w:val="1"/>
      <w:marLeft w:val="0"/>
      <w:marRight w:val="0"/>
      <w:marTop w:val="0"/>
      <w:marBottom w:val="0"/>
      <w:divBdr>
        <w:top w:val="none" w:sz="0" w:space="0" w:color="auto"/>
        <w:left w:val="none" w:sz="0" w:space="0" w:color="auto"/>
        <w:bottom w:val="none" w:sz="0" w:space="0" w:color="auto"/>
        <w:right w:val="none" w:sz="0" w:space="0" w:color="auto"/>
      </w:divBdr>
    </w:div>
    <w:div w:id="738402665">
      <w:bodyDiv w:val="1"/>
      <w:marLeft w:val="0"/>
      <w:marRight w:val="0"/>
      <w:marTop w:val="0"/>
      <w:marBottom w:val="0"/>
      <w:divBdr>
        <w:top w:val="none" w:sz="0" w:space="0" w:color="auto"/>
        <w:left w:val="none" w:sz="0" w:space="0" w:color="auto"/>
        <w:bottom w:val="none" w:sz="0" w:space="0" w:color="auto"/>
        <w:right w:val="none" w:sz="0" w:space="0" w:color="auto"/>
      </w:divBdr>
    </w:div>
    <w:div w:id="8138373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
    <w:div w:id="983923447">
      <w:bodyDiv w:val="1"/>
      <w:marLeft w:val="0"/>
      <w:marRight w:val="0"/>
      <w:marTop w:val="0"/>
      <w:marBottom w:val="0"/>
      <w:divBdr>
        <w:top w:val="none" w:sz="0" w:space="0" w:color="auto"/>
        <w:left w:val="none" w:sz="0" w:space="0" w:color="auto"/>
        <w:bottom w:val="none" w:sz="0" w:space="0" w:color="auto"/>
        <w:right w:val="none" w:sz="0" w:space="0" w:color="auto"/>
      </w:divBdr>
    </w:div>
    <w:div w:id="1112363629">
      <w:bodyDiv w:val="1"/>
      <w:marLeft w:val="0"/>
      <w:marRight w:val="0"/>
      <w:marTop w:val="0"/>
      <w:marBottom w:val="0"/>
      <w:divBdr>
        <w:top w:val="none" w:sz="0" w:space="0" w:color="auto"/>
        <w:left w:val="none" w:sz="0" w:space="0" w:color="auto"/>
        <w:bottom w:val="none" w:sz="0" w:space="0" w:color="auto"/>
        <w:right w:val="none" w:sz="0" w:space="0" w:color="auto"/>
      </w:divBdr>
      <w:divsChild>
        <w:div w:id="1333602602">
          <w:marLeft w:val="0"/>
          <w:marRight w:val="0"/>
          <w:marTop w:val="0"/>
          <w:marBottom w:val="0"/>
          <w:divBdr>
            <w:top w:val="none" w:sz="0" w:space="0" w:color="auto"/>
            <w:left w:val="none" w:sz="0" w:space="0" w:color="auto"/>
            <w:bottom w:val="none" w:sz="0" w:space="0" w:color="auto"/>
            <w:right w:val="none" w:sz="0" w:space="0" w:color="auto"/>
          </w:divBdr>
          <w:divsChild>
            <w:div w:id="1509980988">
              <w:marLeft w:val="0"/>
              <w:marRight w:val="0"/>
              <w:marTop w:val="0"/>
              <w:marBottom w:val="0"/>
              <w:divBdr>
                <w:top w:val="none" w:sz="0" w:space="0" w:color="auto"/>
                <w:left w:val="none" w:sz="0" w:space="0" w:color="auto"/>
                <w:bottom w:val="none" w:sz="0" w:space="0" w:color="auto"/>
                <w:right w:val="none" w:sz="0" w:space="0" w:color="auto"/>
              </w:divBdr>
              <w:divsChild>
                <w:div w:id="4849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91892">
      <w:bodyDiv w:val="1"/>
      <w:marLeft w:val="0"/>
      <w:marRight w:val="0"/>
      <w:marTop w:val="0"/>
      <w:marBottom w:val="0"/>
      <w:divBdr>
        <w:top w:val="none" w:sz="0" w:space="0" w:color="auto"/>
        <w:left w:val="none" w:sz="0" w:space="0" w:color="auto"/>
        <w:bottom w:val="none" w:sz="0" w:space="0" w:color="auto"/>
        <w:right w:val="none" w:sz="0" w:space="0" w:color="auto"/>
      </w:divBdr>
    </w:div>
    <w:div w:id="1153303211">
      <w:bodyDiv w:val="1"/>
      <w:marLeft w:val="0"/>
      <w:marRight w:val="0"/>
      <w:marTop w:val="0"/>
      <w:marBottom w:val="0"/>
      <w:divBdr>
        <w:top w:val="none" w:sz="0" w:space="0" w:color="auto"/>
        <w:left w:val="none" w:sz="0" w:space="0" w:color="auto"/>
        <w:bottom w:val="none" w:sz="0" w:space="0" w:color="auto"/>
        <w:right w:val="none" w:sz="0" w:space="0" w:color="auto"/>
      </w:divBdr>
      <w:divsChild>
        <w:div w:id="911741391">
          <w:marLeft w:val="0"/>
          <w:marRight w:val="0"/>
          <w:marTop w:val="0"/>
          <w:marBottom w:val="0"/>
          <w:divBdr>
            <w:top w:val="none" w:sz="0" w:space="0" w:color="auto"/>
            <w:left w:val="none" w:sz="0" w:space="0" w:color="auto"/>
            <w:bottom w:val="none" w:sz="0" w:space="0" w:color="auto"/>
            <w:right w:val="none" w:sz="0" w:space="0" w:color="auto"/>
          </w:divBdr>
          <w:divsChild>
            <w:div w:id="574707249">
              <w:marLeft w:val="0"/>
              <w:marRight w:val="0"/>
              <w:marTop w:val="0"/>
              <w:marBottom w:val="0"/>
              <w:divBdr>
                <w:top w:val="none" w:sz="0" w:space="0" w:color="auto"/>
                <w:left w:val="none" w:sz="0" w:space="0" w:color="auto"/>
                <w:bottom w:val="none" w:sz="0" w:space="0" w:color="auto"/>
                <w:right w:val="none" w:sz="0" w:space="0" w:color="auto"/>
              </w:divBdr>
              <w:divsChild>
                <w:div w:id="9467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15028">
      <w:bodyDiv w:val="1"/>
      <w:marLeft w:val="0"/>
      <w:marRight w:val="0"/>
      <w:marTop w:val="0"/>
      <w:marBottom w:val="0"/>
      <w:divBdr>
        <w:top w:val="none" w:sz="0" w:space="0" w:color="auto"/>
        <w:left w:val="none" w:sz="0" w:space="0" w:color="auto"/>
        <w:bottom w:val="none" w:sz="0" w:space="0" w:color="auto"/>
        <w:right w:val="none" w:sz="0" w:space="0" w:color="auto"/>
      </w:divBdr>
    </w:div>
    <w:div w:id="1256666060">
      <w:bodyDiv w:val="1"/>
      <w:marLeft w:val="0"/>
      <w:marRight w:val="0"/>
      <w:marTop w:val="0"/>
      <w:marBottom w:val="0"/>
      <w:divBdr>
        <w:top w:val="none" w:sz="0" w:space="0" w:color="auto"/>
        <w:left w:val="none" w:sz="0" w:space="0" w:color="auto"/>
        <w:bottom w:val="none" w:sz="0" w:space="0" w:color="auto"/>
        <w:right w:val="none" w:sz="0" w:space="0" w:color="auto"/>
      </w:divBdr>
      <w:divsChild>
        <w:div w:id="1455633944">
          <w:marLeft w:val="0"/>
          <w:marRight w:val="0"/>
          <w:marTop w:val="0"/>
          <w:marBottom w:val="0"/>
          <w:divBdr>
            <w:top w:val="none" w:sz="0" w:space="0" w:color="auto"/>
            <w:left w:val="none" w:sz="0" w:space="0" w:color="auto"/>
            <w:bottom w:val="none" w:sz="0" w:space="0" w:color="auto"/>
            <w:right w:val="none" w:sz="0" w:space="0" w:color="auto"/>
          </w:divBdr>
          <w:divsChild>
            <w:div w:id="1546795868">
              <w:marLeft w:val="0"/>
              <w:marRight w:val="0"/>
              <w:marTop w:val="0"/>
              <w:marBottom w:val="0"/>
              <w:divBdr>
                <w:top w:val="none" w:sz="0" w:space="0" w:color="auto"/>
                <w:left w:val="none" w:sz="0" w:space="0" w:color="auto"/>
                <w:bottom w:val="none" w:sz="0" w:space="0" w:color="auto"/>
                <w:right w:val="none" w:sz="0" w:space="0" w:color="auto"/>
              </w:divBdr>
              <w:divsChild>
                <w:div w:id="14265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90622">
      <w:bodyDiv w:val="1"/>
      <w:marLeft w:val="0"/>
      <w:marRight w:val="0"/>
      <w:marTop w:val="0"/>
      <w:marBottom w:val="0"/>
      <w:divBdr>
        <w:top w:val="none" w:sz="0" w:space="0" w:color="auto"/>
        <w:left w:val="none" w:sz="0" w:space="0" w:color="auto"/>
        <w:bottom w:val="none" w:sz="0" w:space="0" w:color="auto"/>
        <w:right w:val="none" w:sz="0" w:space="0" w:color="auto"/>
      </w:divBdr>
    </w:div>
    <w:div w:id="1292397743">
      <w:bodyDiv w:val="1"/>
      <w:marLeft w:val="0"/>
      <w:marRight w:val="0"/>
      <w:marTop w:val="0"/>
      <w:marBottom w:val="0"/>
      <w:divBdr>
        <w:top w:val="none" w:sz="0" w:space="0" w:color="auto"/>
        <w:left w:val="none" w:sz="0" w:space="0" w:color="auto"/>
        <w:bottom w:val="none" w:sz="0" w:space="0" w:color="auto"/>
        <w:right w:val="none" w:sz="0" w:space="0" w:color="auto"/>
      </w:divBdr>
    </w:div>
    <w:div w:id="1313364580">
      <w:bodyDiv w:val="1"/>
      <w:marLeft w:val="0"/>
      <w:marRight w:val="0"/>
      <w:marTop w:val="0"/>
      <w:marBottom w:val="0"/>
      <w:divBdr>
        <w:top w:val="none" w:sz="0" w:space="0" w:color="auto"/>
        <w:left w:val="none" w:sz="0" w:space="0" w:color="auto"/>
        <w:bottom w:val="none" w:sz="0" w:space="0" w:color="auto"/>
        <w:right w:val="none" w:sz="0" w:space="0" w:color="auto"/>
      </w:divBdr>
    </w:div>
    <w:div w:id="1329291587">
      <w:bodyDiv w:val="1"/>
      <w:marLeft w:val="0"/>
      <w:marRight w:val="0"/>
      <w:marTop w:val="0"/>
      <w:marBottom w:val="0"/>
      <w:divBdr>
        <w:top w:val="none" w:sz="0" w:space="0" w:color="auto"/>
        <w:left w:val="none" w:sz="0" w:space="0" w:color="auto"/>
        <w:bottom w:val="none" w:sz="0" w:space="0" w:color="auto"/>
        <w:right w:val="none" w:sz="0" w:space="0" w:color="auto"/>
      </w:divBdr>
    </w:div>
    <w:div w:id="1331640318">
      <w:bodyDiv w:val="1"/>
      <w:marLeft w:val="0"/>
      <w:marRight w:val="0"/>
      <w:marTop w:val="0"/>
      <w:marBottom w:val="0"/>
      <w:divBdr>
        <w:top w:val="none" w:sz="0" w:space="0" w:color="auto"/>
        <w:left w:val="none" w:sz="0" w:space="0" w:color="auto"/>
        <w:bottom w:val="none" w:sz="0" w:space="0" w:color="auto"/>
        <w:right w:val="none" w:sz="0" w:space="0" w:color="auto"/>
      </w:divBdr>
    </w:div>
    <w:div w:id="1350178416">
      <w:bodyDiv w:val="1"/>
      <w:marLeft w:val="0"/>
      <w:marRight w:val="0"/>
      <w:marTop w:val="0"/>
      <w:marBottom w:val="0"/>
      <w:divBdr>
        <w:top w:val="none" w:sz="0" w:space="0" w:color="auto"/>
        <w:left w:val="none" w:sz="0" w:space="0" w:color="auto"/>
        <w:bottom w:val="none" w:sz="0" w:space="0" w:color="auto"/>
        <w:right w:val="none" w:sz="0" w:space="0" w:color="auto"/>
      </w:divBdr>
    </w:div>
    <w:div w:id="1370228493">
      <w:bodyDiv w:val="1"/>
      <w:marLeft w:val="0"/>
      <w:marRight w:val="0"/>
      <w:marTop w:val="0"/>
      <w:marBottom w:val="0"/>
      <w:divBdr>
        <w:top w:val="none" w:sz="0" w:space="0" w:color="auto"/>
        <w:left w:val="none" w:sz="0" w:space="0" w:color="auto"/>
        <w:bottom w:val="none" w:sz="0" w:space="0" w:color="auto"/>
        <w:right w:val="none" w:sz="0" w:space="0" w:color="auto"/>
      </w:divBdr>
    </w:div>
    <w:div w:id="1376344303">
      <w:bodyDiv w:val="1"/>
      <w:marLeft w:val="0"/>
      <w:marRight w:val="0"/>
      <w:marTop w:val="0"/>
      <w:marBottom w:val="0"/>
      <w:divBdr>
        <w:top w:val="none" w:sz="0" w:space="0" w:color="auto"/>
        <w:left w:val="none" w:sz="0" w:space="0" w:color="auto"/>
        <w:bottom w:val="none" w:sz="0" w:space="0" w:color="auto"/>
        <w:right w:val="none" w:sz="0" w:space="0" w:color="auto"/>
      </w:divBdr>
    </w:div>
    <w:div w:id="1376732594">
      <w:bodyDiv w:val="1"/>
      <w:marLeft w:val="0"/>
      <w:marRight w:val="0"/>
      <w:marTop w:val="0"/>
      <w:marBottom w:val="0"/>
      <w:divBdr>
        <w:top w:val="none" w:sz="0" w:space="0" w:color="auto"/>
        <w:left w:val="none" w:sz="0" w:space="0" w:color="auto"/>
        <w:bottom w:val="none" w:sz="0" w:space="0" w:color="auto"/>
        <w:right w:val="none" w:sz="0" w:space="0" w:color="auto"/>
      </w:divBdr>
    </w:div>
    <w:div w:id="1384796113">
      <w:bodyDiv w:val="1"/>
      <w:marLeft w:val="0"/>
      <w:marRight w:val="0"/>
      <w:marTop w:val="0"/>
      <w:marBottom w:val="0"/>
      <w:divBdr>
        <w:top w:val="none" w:sz="0" w:space="0" w:color="auto"/>
        <w:left w:val="none" w:sz="0" w:space="0" w:color="auto"/>
        <w:bottom w:val="none" w:sz="0" w:space="0" w:color="auto"/>
        <w:right w:val="none" w:sz="0" w:space="0" w:color="auto"/>
      </w:divBdr>
      <w:divsChild>
        <w:div w:id="561254930">
          <w:marLeft w:val="0"/>
          <w:marRight w:val="0"/>
          <w:marTop w:val="0"/>
          <w:marBottom w:val="0"/>
          <w:divBdr>
            <w:top w:val="none" w:sz="0" w:space="0" w:color="auto"/>
            <w:left w:val="none" w:sz="0" w:space="0" w:color="auto"/>
            <w:bottom w:val="none" w:sz="0" w:space="0" w:color="auto"/>
            <w:right w:val="none" w:sz="0" w:space="0" w:color="auto"/>
          </w:divBdr>
          <w:divsChild>
            <w:div w:id="119881059">
              <w:marLeft w:val="0"/>
              <w:marRight w:val="0"/>
              <w:marTop w:val="0"/>
              <w:marBottom w:val="0"/>
              <w:divBdr>
                <w:top w:val="none" w:sz="0" w:space="0" w:color="auto"/>
                <w:left w:val="none" w:sz="0" w:space="0" w:color="auto"/>
                <w:bottom w:val="none" w:sz="0" w:space="0" w:color="auto"/>
                <w:right w:val="none" w:sz="0" w:space="0" w:color="auto"/>
              </w:divBdr>
              <w:divsChild>
                <w:div w:id="5026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47224">
      <w:bodyDiv w:val="1"/>
      <w:marLeft w:val="0"/>
      <w:marRight w:val="0"/>
      <w:marTop w:val="0"/>
      <w:marBottom w:val="0"/>
      <w:divBdr>
        <w:top w:val="none" w:sz="0" w:space="0" w:color="auto"/>
        <w:left w:val="none" w:sz="0" w:space="0" w:color="auto"/>
        <w:bottom w:val="none" w:sz="0" w:space="0" w:color="auto"/>
        <w:right w:val="none" w:sz="0" w:space="0" w:color="auto"/>
      </w:divBdr>
    </w:div>
    <w:div w:id="1410617595">
      <w:bodyDiv w:val="1"/>
      <w:marLeft w:val="0"/>
      <w:marRight w:val="0"/>
      <w:marTop w:val="0"/>
      <w:marBottom w:val="0"/>
      <w:divBdr>
        <w:top w:val="none" w:sz="0" w:space="0" w:color="auto"/>
        <w:left w:val="none" w:sz="0" w:space="0" w:color="auto"/>
        <w:bottom w:val="none" w:sz="0" w:space="0" w:color="auto"/>
        <w:right w:val="none" w:sz="0" w:space="0" w:color="auto"/>
      </w:divBdr>
      <w:divsChild>
        <w:div w:id="556354844">
          <w:marLeft w:val="0"/>
          <w:marRight w:val="0"/>
          <w:marTop w:val="0"/>
          <w:marBottom w:val="0"/>
          <w:divBdr>
            <w:top w:val="none" w:sz="0" w:space="0" w:color="auto"/>
            <w:left w:val="none" w:sz="0" w:space="0" w:color="auto"/>
            <w:bottom w:val="none" w:sz="0" w:space="0" w:color="auto"/>
            <w:right w:val="none" w:sz="0" w:space="0" w:color="auto"/>
          </w:divBdr>
          <w:divsChild>
            <w:div w:id="1360232147">
              <w:marLeft w:val="0"/>
              <w:marRight w:val="0"/>
              <w:marTop w:val="0"/>
              <w:marBottom w:val="0"/>
              <w:divBdr>
                <w:top w:val="none" w:sz="0" w:space="0" w:color="auto"/>
                <w:left w:val="none" w:sz="0" w:space="0" w:color="auto"/>
                <w:bottom w:val="none" w:sz="0" w:space="0" w:color="auto"/>
                <w:right w:val="none" w:sz="0" w:space="0" w:color="auto"/>
              </w:divBdr>
              <w:divsChild>
                <w:div w:id="21055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16358">
      <w:bodyDiv w:val="1"/>
      <w:marLeft w:val="0"/>
      <w:marRight w:val="0"/>
      <w:marTop w:val="0"/>
      <w:marBottom w:val="0"/>
      <w:divBdr>
        <w:top w:val="none" w:sz="0" w:space="0" w:color="auto"/>
        <w:left w:val="none" w:sz="0" w:space="0" w:color="auto"/>
        <w:bottom w:val="none" w:sz="0" w:space="0" w:color="auto"/>
        <w:right w:val="none" w:sz="0" w:space="0" w:color="auto"/>
      </w:divBdr>
    </w:div>
    <w:div w:id="1421216605">
      <w:bodyDiv w:val="1"/>
      <w:marLeft w:val="0"/>
      <w:marRight w:val="0"/>
      <w:marTop w:val="0"/>
      <w:marBottom w:val="0"/>
      <w:divBdr>
        <w:top w:val="none" w:sz="0" w:space="0" w:color="auto"/>
        <w:left w:val="none" w:sz="0" w:space="0" w:color="auto"/>
        <w:bottom w:val="none" w:sz="0" w:space="0" w:color="auto"/>
        <w:right w:val="none" w:sz="0" w:space="0" w:color="auto"/>
      </w:divBdr>
    </w:div>
    <w:div w:id="1421483976">
      <w:bodyDiv w:val="1"/>
      <w:marLeft w:val="0"/>
      <w:marRight w:val="0"/>
      <w:marTop w:val="0"/>
      <w:marBottom w:val="0"/>
      <w:divBdr>
        <w:top w:val="none" w:sz="0" w:space="0" w:color="auto"/>
        <w:left w:val="none" w:sz="0" w:space="0" w:color="auto"/>
        <w:bottom w:val="none" w:sz="0" w:space="0" w:color="auto"/>
        <w:right w:val="none" w:sz="0" w:space="0" w:color="auto"/>
      </w:divBdr>
      <w:divsChild>
        <w:div w:id="40372935">
          <w:marLeft w:val="0"/>
          <w:marRight w:val="0"/>
          <w:marTop w:val="0"/>
          <w:marBottom w:val="0"/>
          <w:divBdr>
            <w:top w:val="none" w:sz="0" w:space="0" w:color="auto"/>
            <w:left w:val="none" w:sz="0" w:space="0" w:color="auto"/>
            <w:bottom w:val="none" w:sz="0" w:space="0" w:color="auto"/>
            <w:right w:val="none" w:sz="0" w:space="0" w:color="auto"/>
          </w:divBdr>
        </w:div>
        <w:div w:id="2141874149">
          <w:marLeft w:val="0"/>
          <w:marRight w:val="0"/>
          <w:marTop w:val="240"/>
          <w:marBottom w:val="240"/>
          <w:divBdr>
            <w:top w:val="none" w:sz="0" w:space="0" w:color="auto"/>
            <w:left w:val="none" w:sz="0" w:space="0" w:color="auto"/>
            <w:bottom w:val="none" w:sz="0" w:space="0" w:color="auto"/>
            <w:right w:val="none" w:sz="0" w:space="0" w:color="auto"/>
          </w:divBdr>
        </w:div>
      </w:divsChild>
    </w:div>
    <w:div w:id="1438213060">
      <w:bodyDiv w:val="1"/>
      <w:marLeft w:val="0"/>
      <w:marRight w:val="0"/>
      <w:marTop w:val="0"/>
      <w:marBottom w:val="0"/>
      <w:divBdr>
        <w:top w:val="none" w:sz="0" w:space="0" w:color="auto"/>
        <w:left w:val="none" w:sz="0" w:space="0" w:color="auto"/>
        <w:bottom w:val="none" w:sz="0" w:space="0" w:color="auto"/>
        <w:right w:val="none" w:sz="0" w:space="0" w:color="auto"/>
      </w:divBdr>
    </w:div>
    <w:div w:id="1533811036">
      <w:bodyDiv w:val="1"/>
      <w:marLeft w:val="0"/>
      <w:marRight w:val="0"/>
      <w:marTop w:val="0"/>
      <w:marBottom w:val="0"/>
      <w:divBdr>
        <w:top w:val="none" w:sz="0" w:space="0" w:color="auto"/>
        <w:left w:val="none" w:sz="0" w:space="0" w:color="auto"/>
        <w:bottom w:val="none" w:sz="0" w:space="0" w:color="auto"/>
        <w:right w:val="none" w:sz="0" w:space="0" w:color="auto"/>
      </w:divBdr>
    </w:div>
    <w:div w:id="1651910160">
      <w:bodyDiv w:val="1"/>
      <w:marLeft w:val="0"/>
      <w:marRight w:val="0"/>
      <w:marTop w:val="0"/>
      <w:marBottom w:val="0"/>
      <w:divBdr>
        <w:top w:val="none" w:sz="0" w:space="0" w:color="auto"/>
        <w:left w:val="none" w:sz="0" w:space="0" w:color="auto"/>
        <w:bottom w:val="none" w:sz="0" w:space="0" w:color="auto"/>
        <w:right w:val="none" w:sz="0" w:space="0" w:color="auto"/>
      </w:divBdr>
    </w:div>
    <w:div w:id="1667778645">
      <w:bodyDiv w:val="1"/>
      <w:marLeft w:val="0"/>
      <w:marRight w:val="0"/>
      <w:marTop w:val="0"/>
      <w:marBottom w:val="0"/>
      <w:divBdr>
        <w:top w:val="none" w:sz="0" w:space="0" w:color="auto"/>
        <w:left w:val="none" w:sz="0" w:space="0" w:color="auto"/>
        <w:bottom w:val="none" w:sz="0" w:space="0" w:color="auto"/>
        <w:right w:val="none" w:sz="0" w:space="0" w:color="auto"/>
      </w:divBdr>
    </w:div>
    <w:div w:id="1682509732">
      <w:bodyDiv w:val="1"/>
      <w:marLeft w:val="0"/>
      <w:marRight w:val="0"/>
      <w:marTop w:val="0"/>
      <w:marBottom w:val="0"/>
      <w:divBdr>
        <w:top w:val="none" w:sz="0" w:space="0" w:color="auto"/>
        <w:left w:val="none" w:sz="0" w:space="0" w:color="auto"/>
        <w:bottom w:val="none" w:sz="0" w:space="0" w:color="auto"/>
        <w:right w:val="none" w:sz="0" w:space="0" w:color="auto"/>
      </w:divBdr>
    </w:div>
    <w:div w:id="1687050132">
      <w:bodyDiv w:val="1"/>
      <w:marLeft w:val="0"/>
      <w:marRight w:val="0"/>
      <w:marTop w:val="0"/>
      <w:marBottom w:val="0"/>
      <w:divBdr>
        <w:top w:val="none" w:sz="0" w:space="0" w:color="auto"/>
        <w:left w:val="none" w:sz="0" w:space="0" w:color="auto"/>
        <w:bottom w:val="none" w:sz="0" w:space="0" w:color="auto"/>
        <w:right w:val="none" w:sz="0" w:space="0" w:color="auto"/>
      </w:divBdr>
    </w:div>
    <w:div w:id="1690793647">
      <w:bodyDiv w:val="1"/>
      <w:marLeft w:val="0"/>
      <w:marRight w:val="0"/>
      <w:marTop w:val="0"/>
      <w:marBottom w:val="0"/>
      <w:divBdr>
        <w:top w:val="none" w:sz="0" w:space="0" w:color="auto"/>
        <w:left w:val="none" w:sz="0" w:space="0" w:color="auto"/>
        <w:bottom w:val="none" w:sz="0" w:space="0" w:color="auto"/>
        <w:right w:val="none" w:sz="0" w:space="0" w:color="auto"/>
      </w:divBdr>
    </w:div>
    <w:div w:id="1729837784">
      <w:bodyDiv w:val="1"/>
      <w:marLeft w:val="0"/>
      <w:marRight w:val="0"/>
      <w:marTop w:val="0"/>
      <w:marBottom w:val="0"/>
      <w:divBdr>
        <w:top w:val="none" w:sz="0" w:space="0" w:color="auto"/>
        <w:left w:val="none" w:sz="0" w:space="0" w:color="auto"/>
        <w:bottom w:val="none" w:sz="0" w:space="0" w:color="auto"/>
        <w:right w:val="none" w:sz="0" w:space="0" w:color="auto"/>
      </w:divBdr>
    </w:div>
    <w:div w:id="1805001264">
      <w:bodyDiv w:val="1"/>
      <w:marLeft w:val="0"/>
      <w:marRight w:val="0"/>
      <w:marTop w:val="0"/>
      <w:marBottom w:val="0"/>
      <w:divBdr>
        <w:top w:val="none" w:sz="0" w:space="0" w:color="auto"/>
        <w:left w:val="none" w:sz="0" w:space="0" w:color="auto"/>
        <w:bottom w:val="none" w:sz="0" w:space="0" w:color="auto"/>
        <w:right w:val="none" w:sz="0" w:space="0" w:color="auto"/>
      </w:divBdr>
    </w:div>
    <w:div w:id="1862280204">
      <w:bodyDiv w:val="1"/>
      <w:marLeft w:val="0"/>
      <w:marRight w:val="0"/>
      <w:marTop w:val="0"/>
      <w:marBottom w:val="0"/>
      <w:divBdr>
        <w:top w:val="none" w:sz="0" w:space="0" w:color="auto"/>
        <w:left w:val="none" w:sz="0" w:space="0" w:color="auto"/>
        <w:bottom w:val="none" w:sz="0" w:space="0" w:color="auto"/>
        <w:right w:val="none" w:sz="0" w:space="0" w:color="auto"/>
      </w:divBdr>
    </w:div>
    <w:div w:id="1880891902">
      <w:bodyDiv w:val="1"/>
      <w:marLeft w:val="0"/>
      <w:marRight w:val="0"/>
      <w:marTop w:val="0"/>
      <w:marBottom w:val="0"/>
      <w:divBdr>
        <w:top w:val="none" w:sz="0" w:space="0" w:color="auto"/>
        <w:left w:val="none" w:sz="0" w:space="0" w:color="auto"/>
        <w:bottom w:val="none" w:sz="0" w:space="0" w:color="auto"/>
        <w:right w:val="none" w:sz="0" w:space="0" w:color="auto"/>
      </w:divBdr>
    </w:div>
    <w:div w:id="1936400374">
      <w:bodyDiv w:val="1"/>
      <w:marLeft w:val="0"/>
      <w:marRight w:val="0"/>
      <w:marTop w:val="0"/>
      <w:marBottom w:val="0"/>
      <w:divBdr>
        <w:top w:val="none" w:sz="0" w:space="0" w:color="auto"/>
        <w:left w:val="none" w:sz="0" w:space="0" w:color="auto"/>
        <w:bottom w:val="none" w:sz="0" w:space="0" w:color="auto"/>
        <w:right w:val="none" w:sz="0" w:space="0" w:color="auto"/>
      </w:divBdr>
    </w:div>
    <w:div w:id="2033606820">
      <w:bodyDiv w:val="1"/>
      <w:marLeft w:val="0"/>
      <w:marRight w:val="0"/>
      <w:marTop w:val="0"/>
      <w:marBottom w:val="0"/>
      <w:divBdr>
        <w:top w:val="none" w:sz="0" w:space="0" w:color="auto"/>
        <w:left w:val="none" w:sz="0" w:space="0" w:color="auto"/>
        <w:bottom w:val="none" w:sz="0" w:space="0" w:color="auto"/>
        <w:right w:val="none" w:sz="0" w:space="0" w:color="auto"/>
      </w:divBdr>
    </w:div>
    <w:div w:id="2038235295">
      <w:bodyDiv w:val="1"/>
      <w:marLeft w:val="0"/>
      <w:marRight w:val="0"/>
      <w:marTop w:val="0"/>
      <w:marBottom w:val="0"/>
      <w:divBdr>
        <w:top w:val="none" w:sz="0" w:space="0" w:color="auto"/>
        <w:left w:val="none" w:sz="0" w:space="0" w:color="auto"/>
        <w:bottom w:val="none" w:sz="0" w:space="0" w:color="auto"/>
        <w:right w:val="none" w:sz="0" w:space="0" w:color="auto"/>
      </w:divBdr>
    </w:div>
    <w:div w:id="2039237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hesh.joshi@oracle.com" TargetMode="External"/><Relationship Id="rId18" Type="http://schemas.openxmlformats.org/officeDocument/2006/relationships/image" Target="media/image5.png"/><Relationship Id="rId26" Type="http://schemas.openxmlformats.org/officeDocument/2006/relationships/hyperlink" Target="https://www.oracle.com/corporate/cloud-compliance/" TargetMode="External"/><Relationship Id="rId39" Type="http://schemas.openxmlformats.org/officeDocument/2006/relationships/hyperlink" Target="https://docs.oracle.com/en-us/iaas/Content/TrafficManagement/Concepts/overview.htm" TargetMode="External"/><Relationship Id="rId21" Type="http://schemas.openxmlformats.org/officeDocument/2006/relationships/hyperlink" Target="https://docs.oracle.com/en-us/iaas/Content/cloud-adoption-framework/security-strategy.htm" TargetMode="External"/><Relationship Id="rId34" Type="http://schemas.openxmlformats.org/officeDocument/2006/relationships/hyperlink" Target="https://docs.oracle.com/en-us/iaas/Content/network-firewall/overview.htm" TargetMode="External"/><Relationship Id="rId42" Type="http://schemas.openxmlformats.org/officeDocument/2006/relationships/hyperlink" Target="https://docs.oracle.com/en/learn/oci-waf-flex-lbaas/index.html" TargetMode="External"/><Relationship Id="rId47" Type="http://schemas.openxmlformats.org/officeDocument/2006/relationships/hyperlink" Target="https://docs.public.oneportal.content.oci.oraclecloud.com/en-us/iaas/Content/Network/Concepts/fastconnect.htm" TargetMode="External"/><Relationship Id="rId50" Type="http://schemas.openxmlformats.org/officeDocument/2006/relationships/hyperlink" Target="https://docs.oracle.com/en-us/iaas/Content/Network/Concepts/path_analyzer.htm" TargetMode="External"/><Relationship Id="rId55" Type="http://schemas.openxmlformats.org/officeDocument/2006/relationships/hyperlink" Target="https://docs.oracle.com/iaas/Content/Monitoring/home.htm" TargetMode="External"/><Relationship Id="rId63"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upport.oracle.com/portal/" TargetMode="External"/><Relationship Id="rId29" Type="http://schemas.openxmlformats.org/officeDocument/2006/relationships/hyperlink" Target="https://www.oracle.com/contracts/cloud-services/" TargetMode="External"/><Relationship Id="rId41" Type="http://schemas.openxmlformats.org/officeDocument/2006/relationships/hyperlink" Target="https://www.oracle.com/security/cloud-security/web-application-firewall/" TargetMode="External"/><Relationship Id="rId54" Type="http://schemas.openxmlformats.org/officeDocument/2006/relationships/hyperlink" Target="https://www.oracle.com/security/cloud-security/ssl-tls-certificates/"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oracle.com/corporate/security-practices/cloud/" TargetMode="External"/><Relationship Id="rId32" Type="http://schemas.openxmlformats.org/officeDocument/2006/relationships/hyperlink" Target="https://docs.oracle.com/en-us/iaas/Content/Security/Concepts/security_guide.htm" TargetMode="External"/><Relationship Id="rId37" Type="http://schemas.openxmlformats.org/officeDocument/2006/relationships/hyperlink" Target="https://docs.oracle.com/en-us/iaas/Content/NetworkLoadBalancer/overview.htm" TargetMode="External"/><Relationship Id="rId40" Type="http://schemas.openxmlformats.org/officeDocument/2006/relationships/hyperlink" Target="https://docs.oracle.com/en-us/iaas/Content/DNS/home.htm" TargetMode="External"/><Relationship Id="rId45" Type="http://schemas.openxmlformats.org/officeDocument/2006/relationships/hyperlink" Target="https://docs.oracle.com/en-us/iaas/Content/Network/Tasks/settingupIPsec.htm" TargetMode="External"/><Relationship Id="rId53" Type="http://schemas.openxmlformats.org/officeDocument/2006/relationships/hyperlink" Target="https://docs.oracle.com/en-us/iaas/Content/Network/Tasks/scenario_e.htm" TargetMode="External"/><Relationship Id="rId58"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cs.oracle.com/en/solutions/oci-best-practices" TargetMode="External"/><Relationship Id="rId28" Type="http://schemas.openxmlformats.org/officeDocument/2006/relationships/hyperlink" Target="https://www.oracle.com/corporate/security-practices/cloud/" TargetMode="External"/><Relationship Id="rId36" Type="http://schemas.openxmlformats.org/officeDocument/2006/relationships/hyperlink" Target="https://www.oracle.com/es/cloud/networking/load-balancing/" TargetMode="External"/><Relationship Id="rId49" Type="http://schemas.openxmlformats.org/officeDocument/2006/relationships/hyperlink" Target="https://docs.oracle.com/en/solutions/oci-network-vtap-wireshark/index.html" TargetMode="External"/><Relationship Id="rId57" Type="http://schemas.openxmlformats.org/officeDocument/2006/relationships/hyperlink" Target="https://docs.oracle.com/en-us/iaas/Content/Network/Reference/networkmetrics.htm" TargetMode="External"/><Relationship Id="rId61"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docs.oracle.com/en-us/iaas/Content/cloud-adoption-framework/security-strategy.htm" TargetMode="External"/><Relationship Id="rId44" Type="http://schemas.openxmlformats.org/officeDocument/2006/relationships/hyperlink" Target="https://docs.oracle.com/en-us/iaas/Content/Network/Tasks/overviewIPsec.htm" TargetMode="External"/><Relationship Id="rId52" Type="http://schemas.openxmlformats.org/officeDocument/2006/relationships/hyperlink" Target="https://docs.oracle.com/en/solutions/oci-pilot-light-dr/index.html"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oracle.com/cloud/cloud-adoption-framework" TargetMode="External"/><Relationship Id="rId22" Type="http://schemas.openxmlformats.org/officeDocument/2006/relationships/hyperlink" Target="https://docs.oracle.com/en-us/iaas/Content/cloud-adoption-framework/security.htm" TargetMode="External"/><Relationship Id="rId27" Type="http://schemas.openxmlformats.org/officeDocument/2006/relationships/hyperlink" Target="https://www.oracle.com/corporate/security-practices/" TargetMode="External"/><Relationship Id="rId30" Type="http://schemas.openxmlformats.org/officeDocument/2006/relationships/hyperlink" Target="https://docs.oracle.com/en-us/iaas/Content/cloud-adoption-framework/security.htm" TargetMode="External"/><Relationship Id="rId35" Type="http://schemas.openxmlformats.org/officeDocument/2006/relationships/hyperlink" Target="https://docs.oracle.com/en/solutions/oci-network-firewall/index.html" TargetMode="External"/><Relationship Id="rId43" Type="http://schemas.openxmlformats.org/officeDocument/2006/relationships/hyperlink" Target="https://docs.oracle.com/en-us/iaas/Content/Network/Tasks/managingIGs.htm" TargetMode="External"/><Relationship Id="rId48" Type="http://schemas.openxmlformats.org/officeDocument/2006/relationships/hyperlink" Target="https://docs.oracle.com/en-us/iaas/Content/Network/Tasks/vtap.htm" TargetMode="External"/><Relationship Id="rId56" Type="http://schemas.openxmlformats.org/officeDocument/2006/relationships/hyperlink" Target="https://docs.oracle.com/en-us/iaas/Content/Notification/home.htm"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docs.oracle.com/es-ww/iaas/Content/Network/Tasks/managingDRGs.htm"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emf"/><Relationship Id="rId25" Type="http://schemas.openxmlformats.org/officeDocument/2006/relationships/hyperlink" Target="https://docs.oracle.com/iaas/Content/Security/Concepts/security_guide.htm" TargetMode="External"/><Relationship Id="rId33" Type="http://schemas.openxmlformats.org/officeDocument/2006/relationships/hyperlink" Target="https://docs.oracle.com/en-us/iaas/Content/cloud-adoption-framework/security.htm" TargetMode="External"/><Relationship Id="rId38" Type="http://schemas.openxmlformats.org/officeDocument/2006/relationships/hyperlink" Target="https://docs.oracle.com/en-us/iaas/Content/Balance/Concepts/balanceoverview.htm" TargetMode="External"/><Relationship Id="rId46" Type="http://schemas.openxmlformats.org/officeDocument/2006/relationships/hyperlink" Target="https://www.oracle.com/cloud/networking/fastconnect/" TargetMode="External"/><Relationship Id="rId5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69666E638EEF64483F644EA1A7DC51D" ma:contentTypeVersion="18" ma:contentTypeDescription="Create a new document." ma:contentTypeScope="" ma:versionID="d00a7855b2132975be9771b6f7241bd4">
  <xsd:schema xmlns:xsd="http://www.w3.org/2001/XMLSchema" xmlns:xs="http://www.w3.org/2001/XMLSchema" xmlns:p="http://schemas.microsoft.com/office/2006/metadata/properties" xmlns:ns1="http://schemas.microsoft.com/sharepoint/v3" xmlns:ns2="f085ca05-1a56-417b-bcef-25b3bd9988f8" xmlns:ns3="2f09c5df-9bdd-41a0-b617-0ca9d9638d92" xmlns:ns4="b7b7ac65-fabd-4e33-819d-6876cf76d6f6" targetNamespace="http://schemas.microsoft.com/office/2006/metadata/properties" ma:root="true" ma:fieldsID="d6111af67ce6a5361ee1e8f1a1b74fc3" ns1:_="" ns2:_="" ns3:_="" ns4:_="">
    <xsd:import namespace="http://schemas.microsoft.com/sharepoint/v3"/>
    <xsd:import namespace="f085ca05-1a56-417b-bcef-25b3bd9988f8"/>
    <xsd:import namespace="2f09c5df-9bdd-41a0-b617-0ca9d9638d92"/>
    <xsd:import namespace="b7b7ac65-fabd-4e33-819d-6876cf76d6f6"/>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4:TaxCatchAll" minOccurs="0"/>
                <xsd:element ref="ns3:MediaServiceOCR" minOccurs="0"/>
                <xsd:element ref="ns1:_ip_UnifiedCompliancePolicyProperties" minOccurs="0"/>
                <xsd:element ref="ns1:_ip_UnifiedCompliancePolicyUIActio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f09c5df-9bdd-41a0-b617-0ca9d9638d9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b7ac65-fabd-4e33-819d-6876cf76d6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963626a-389a-499f-8f4e-c8150e2aa47c}" ma:internalName="TaxCatchAll" ma:showField="CatchAllData" ma:web="b7b7ac65-fabd-4e33-819d-6876cf76d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ncludeInSearch xmlns="f085ca05-1a56-417b-bcef-25b3bd9988f8">true</IncludeInSearch>
    <_ip_UnifiedCompliancePolicyProperties xmlns="http://schemas.microsoft.com/sharepoint/v3" xsi:nil="true"/>
    <TaxCatchAll xmlns="b7b7ac65-fabd-4e33-819d-6876cf76d6f6" xsi:nil="true"/>
    <lcf76f155ced4ddcb4097134ff3c332f xmlns="2f09c5df-9bdd-41a0-b617-0ca9d9638d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1642F4-6AC6-4C26-AC92-8250BBAAA2ED}">
  <ds:schemaRefs>
    <ds:schemaRef ds:uri="http://schemas.openxmlformats.org/officeDocument/2006/bibliography"/>
  </ds:schemaRefs>
</ds:datastoreItem>
</file>

<file path=customXml/itemProps2.xml><?xml version="1.0" encoding="utf-8"?>
<ds:datastoreItem xmlns:ds="http://schemas.openxmlformats.org/officeDocument/2006/customXml" ds:itemID="{97808927-8AB7-42BB-BA7C-DBEA903A1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85ca05-1a56-417b-bcef-25b3bd9988f8"/>
    <ds:schemaRef ds:uri="2f09c5df-9bdd-41a0-b617-0ca9d9638d92"/>
    <ds:schemaRef ds:uri="b7b7ac65-fabd-4e33-819d-6876cf76d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B2F8B5-1E48-42D9-B60F-C7DDCD2C3373}">
  <ds:schemaRefs>
    <ds:schemaRef ds:uri="Microsoft.SharePoint.Taxonomy.ContentTypeSync"/>
  </ds:schemaRefs>
</ds:datastoreItem>
</file>

<file path=customXml/itemProps4.xml><?xml version="1.0" encoding="utf-8"?>
<ds:datastoreItem xmlns:ds="http://schemas.openxmlformats.org/officeDocument/2006/customXml" ds:itemID="{B1164FF0-CDF4-4793-A3CE-8ED3A7C62767}">
  <ds:schemaRefs>
    <ds:schemaRef ds:uri="http://schemas.microsoft.com/sharepoint/v3/contenttype/forms"/>
  </ds:schemaRefs>
</ds:datastoreItem>
</file>

<file path=customXml/itemProps5.xml><?xml version="1.0" encoding="utf-8"?>
<ds:datastoreItem xmlns:ds="http://schemas.openxmlformats.org/officeDocument/2006/customXml" ds:itemID="{ABC7C8EA-84CF-410B-90B9-94C9BC9159FD}">
  <ds:schemaRefs>
    <ds:schemaRef ds:uri="http://schemas.microsoft.com/office/2006/metadata/properties"/>
    <ds:schemaRef ds:uri="http://schemas.microsoft.com/office/infopath/2007/PartnerControls"/>
    <ds:schemaRef ds:uri="http://schemas.microsoft.com/sharepoint/v3"/>
    <ds:schemaRef ds:uri="f085ca05-1a56-417b-bcef-25b3bd9988f8"/>
    <ds:schemaRef ds:uri="b7b7ac65-fabd-4e33-819d-6876cf76d6f6"/>
    <ds:schemaRef ds:uri="2f09c5df-9bdd-41a0-b617-0ca9d9638d92"/>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26</Pages>
  <Words>8547</Words>
  <Characters>48719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Vasudeva Manikandan</dc:creator>
  <cp:keywords/>
  <cp:lastModifiedBy>Vasudeva Manikandan</cp:lastModifiedBy>
  <cp:revision>9</cp:revision>
  <dcterms:created xsi:type="dcterms:W3CDTF">2025-05-23T13:10:00Z</dcterms:created>
  <dcterms:modified xsi:type="dcterms:W3CDTF">2025-06-03T15:21:00Z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
    <vt:lpwstr/>
  </property>
  <property fmtid="{D5CDD505-2E9C-101B-9397-08002B2CF9AE}" pid="3" name="ClassificationContentMarkingHeaderShapeIds">
    <vt:lpwstr>18,19,1a</vt:lpwstr>
  </property>
  <property fmtid="{D5CDD505-2E9C-101B-9397-08002B2CF9AE}" pid="4" name="ClassificationContentMarkingHeaderFontProps">
    <vt:lpwstr>#000000,10,Calibri</vt:lpwstr>
  </property>
  <property fmtid="{D5CDD505-2E9C-101B-9397-08002B2CF9AE}" pid="5" name="ClassificationContentMarkingHeaderText">
    <vt:lpwstr>Confidential - Oracle Restricted</vt:lpwstr>
  </property>
  <property fmtid="{D5CDD505-2E9C-101B-9397-08002B2CF9AE}" pid="6" name="ClassificationContentMarkingFooterShapeIds">
    <vt:lpwstr>1b,1c,1d</vt:lpwstr>
  </property>
  <property fmtid="{D5CDD505-2E9C-101B-9397-08002B2CF9AE}" pid="7" name="ClassificationContentMarkingFooterFontProps">
    <vt:lpwstr>#000000,10,Calibri</vt:lpwstr>
  </property>
  <property fmtid="{D5CDD505-2E9C-101B-9397-08002B2CF9AE}" pid="8" name="ClassificationContentMarkingFooterText">
    <vt:lpwstr>Confidential - Oracle Restricted</vt:lpwstr>
  </property>
  <property fmtid="{D5CDD505-2E9C-101B-9397-08002B2CF9AE}" pid="9" name="MSIP_Label_56665055-977f-4acd-9884-1bec8e5ad200_Enabled">
    <vt:lpwstr>true</vt:lpwstr>
  </property>
  <property fmtid="{D5CDD505-2E9C-101B-9397-08002B2CF9AE}" pid="10" name="MSIP_Label_56665055-977f-4acd-9884-1bec8e5ad200_SetDate">
    <vt:lpwstr>2025-03-17T14:07:45Z</vt:lpwstr>
  </property>
  <property fmtid="{D5CDD505-2E9C-101B-9397-08002B2CF9AE}" pid="11" name="MSIP_Label_56665055-977f-4acd-9884-1bec8e5ad200_Method">
    <vt:lpwstr>Standard</vt:lpwstr>
  </property>
  <property fmtid="{D5CDD505-2E9C-101B-9397-08002B2CF9AE}" pid="12" name="MSIP_Label_56665055-977f-4acd-9884-1bec8e5ad200_Name">
    <vt:lpwstr>Anyone ( Unrestricted )</vt:lpwstr>
  </property>
  <property fmtid="{D5CDD505-2E9C-101B-9397-08002B2CF9AE}" pid="13" name="MSIP_Label_56665055-977f-4acd-9884-1bec8e5ad200_SiteId">
    <vt:lpwstr>4e2c6054-71cb-48f1-bd6c-3a9705aca71b</vt:lpwstr>
  </property>
  <property fmtid="{D5CDD505-2E9C-101B-9397-08002B2CF9AE}" pid="14" name="MSIP_Label_56665055-977f-4acd-9884-1bec8e5ad200_ActionId">
    <vt:lpwstr>afa467cc-0f70-4b38-b9f1-2c29609f1383</vt:lpwstr>
  </property>
  <property fmtid="{D5CDD505-2E9C-101B-9397-08002B2CF9AE}" pid="15" name="MSIP_Label_56665055-977f-4acd-9884-1bec8e5ad200_ContentBits">
    <vt:lpwstr>3</vt:lpwstr>
  </property>
  <property fmtid="{D5CDD505-2E9C-101B-9397-08002B2CF9AE}" pid="16" name="ContentTypeId">
    <vt:lpwstr>0x010100469666E638EEF64483F644EA1A7DC51D</vt:lpwstr>
  </property>
  <property fmtid="{D5CDD505-2E9C-101B-9397-08002B2CF9AE}" pid="17" name="MediaServiceImageTags">
    <vt:lpwstr/>
  </property>
</Properties>
</file>