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58" w:rsidRPr="0095060F" w:rsidRDefault="006712E7">
      <w:pPr>
        <w:rPr>
          <w:rFonts w:ascii="Arial" w:hAnsi="Arial" w:cs="Arial"/>
          <w:b/>
          <w:sz w:val="26"/>
          <w:szCs w:val="26"/>
        </w:rPr>
      </w:pPr>
      <w:r w:rsidRPr="0095060F">
        <w:rPr>
          <w:rFonts w:ascii="Arial" w:hAnsi="Arial" w:cs="Arial"/>
          <w:b/>
          <w:sz w:val="26"/>
          <w:szCs w:val="26"/>
        </w:rPr>
        <w:t xml:space="preserve">Inbetriebnahme der </w:t>
      </w:r>
      <w:proofErr w:type="spellStart"/>
      <w:r w:rsidR="00C45ECF" w:rsidRPr="0095060F">
        <w:rPr>
          <w:rFonts w:ascii="Arial" w:hAnsi="Arial" w:cs="Arial"/>
          <w:b/>
          <w:sz w:val="26"/>
          <w:szCs w:val="26"/>
        </w:rPr>
        <w:t>Cloudya</w:t>
      </w:r>
      <w:proofErr w:type="spellEnd"/>
    </w:p>
    <w:p w:rsidR="006712E7" w:rsidRPr="0095060F" w:rsidRDefault="006712E7">
      <w:pPr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Die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zeigt die Uhrzeit, Datum</w:t>
      </w:r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, Raumtemperatur, Luftfeuchte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und die aktuellen Wetterdaten in einem OLED-Display an und aktualisiert alles in regelmäßigen Abständen, Damit das funktioniert benötigt die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einen WLAN-Zugang.</w:t>
      </w:r>
    </w:p>
    <w:p w:rsidR="006712E7" w:rsidRPr="0095060F" w:rsidRDefault="006712E7">
      <w:pPr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Die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beinhaltet einen WiFi-Manager für die Einstellung der WLAN-Zugangsdaten (SSID und Passwort). Nach dem ersten Start der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, muss in den WLAN-Einstellungen des Handys, PC oder Tablet das Netzwerk "</w:t>
      </w:r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" ausgewählt und über einen Browser die IP-Adresse 192.168.4.1 aufgerufen werden. </w:t>
      </w:r>
    </w:p>
    <w:p w:rsidR="006712E7" w:rsidRPr="0095060F" w:rsidRDefault="00C45ECF" w:rsidP="00930D32">
      <w:pPr>
        <w:jc w:val="center"/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noProof/>
          <w:color w:val="424242"/>
          <w:sz w:val="26"/>
          <w:szCs w:val="26"/>
          <w:shd w:val="clear" w:color="auto" w:fill="FFFFFF"/>
          <w:lang w:eastAsia="de-DE"/>
        </w:rPr>
        <w:drawing>
          <wp:inline distT="0" distB="0" distL="0" distR="0">
            <wp:extent cx="5711825" cy="2291715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2E7" w:rsidRPr="0095060F" w:rsidRDefault="003517D7" w:rsidP="003517D7">
      <w:pPr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Danach startet "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WLAN einrichten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" und die Zugangsdaten für das WLAN können eingetragen werden.</w:t>
      </w:r>
    </w:p>
    <w:p w:rsidR="006712E7" w:rsidRPr="0095060F" w:rsidRDefault="00C45ECF" w:rsidP="00930D32">
      <w:pPr>
        <w:jc w:val="center"/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noProof/>
          <w:color w:val="424242"/>
          <w:sz w:val="26"/>
          <w:szCs w:val="26"/>
          <w:shd w:val="clear" w:color="auto" w:fill="FFFFFF"/>
          <w:lang w:eastAsia="de-DE"/>
        </w:rPr>
        <w:drawing>
          <wp:inline distT="0" distB="0" distL="0" distR="0">
            <wp:extent cx="6294120" cy="180530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E7" w:rsidRPr="0095060F" w:rsidRDefault="006712E7">
      <w:pPr>
        <w:rPr>
          <w:rFonts w:ascii="Arial" w:hAnsi="Arial" w:cs="Arial"/>
          <w:color w:val="424242"/>
          <w:sz w:val="26"/>
          <w:szCs w:val="26"/>
          <w:shd w:val="clear" w:color="auto" w:fill="FFFFFF"/>
        </w:rPr>
      </w:pP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Sind die Zugangsdaten korrekt, startet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</w:t>
      </w:r>
      <w:r w:rsidR="00C65257">
        <w:rPr>
          <w:rFonts w:ascii="Arial" w:hAnsi="Arial" w:cs="Arial"/>
          <w:color w:val="424242"/>
          <w:sz w:val="26"/>
          <w:szCs w:val="26"/>
          <w:shd w:val="clear" w:color="auto" w:fill="FFFFFF"/>
        </w:rPr>
        <w:t>u</w:t>
      </w:r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.</w:t>
      </w:r>
      <w:r w:rsidRPr="0095060F">
        <w:rPr>
          <w:rFonts w:ascii="Arial" w:hAnsi="Arial" w:cs="Arial"/>
          <w:color w:val="424242"/>
          <w:sz w:val="26"/>
          <w:szCs w:val="26"/>
        </w:rPr>
        <w:br/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Die </w:t>
      </w:r>
      <w:proofErr w:type="spellStart"/>
      <w:r w:rsidR="00C45EC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zeigt beim Start für 5 Sekunden einen Smiley. In dieser Zeit werden die aktuelle Uhrzeit, das Datum und die aktuellen Wetterdaten aus der Region von de.pool.ntp.org und von openweathermap.org geladen.</w:t>
      </w:r>
      <w:r w:rsidRPr="0095060F">
        <w:rPr>
          <w:rFonts w:ascii="Arial" w:hAnsi="Arial" w:cs="Arial"/>
          <w:color w:val="424242"/>
          <w:sz w:val="26"/>
          <w:szCs w:val="26"/>
        </w:rPr>
        <w:br/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Sind die Daten geladen, verschwindet der Smiley und es werden in regelmäßigen Abständen </w:t>
      </w:r>
      <w:r w:rsidR="00C65257">
        <w:rPr>
          <w:rFonts w:ascii="Arial" w:hAnsi="Arial" w:cs="Arial"/>
          <w:color w:val="424242"/>
          <w:sz w:val="26"/>
          <w:szCs w:val="26"/>
          <w:shd w:val="clear" w:color="auto" w:fill="FFFFFF"/>
        </w:rPr>
        <w:t>die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Seiten mit Datum und Uhrzeit, </w:t>
      </w:r>
      <w:r w:rsidR="00C65257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die Wetterdaten der Region Tegernsee und das 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Raumklima mit Temperatur und Luftfeuchte angezeigt.</w:t>
      </w:r>
    </w:p>
    <w:p w:rsidR="0095060F" w:rsidRPr="0095060F" w:rsidRDefault="00C45ECF">
      <w:pPr>
        <w:rPr>
          <w:rFonts w:ascii="Arial" w:hAnsi="Arial" w:cs="Arial"/>
          <w:sz w:val="26"/>
          <w:szCs w:val="26"/>
        </w:rPr>
      </w:pP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Auf der Startseite des OLED-Displays steht </w:t>
      </w:r>
      <w:r w:rsidR="00517800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unten 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die IP Adresse für den </w:t>
      </w:r>
      <w:proofErr w:type="spellStart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Cloudya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WEB-Server. Mit Eingabe dieser IP-Adresse in den Browser startet der </w:t>
      </w:r>
      <w:proofErr w:type="spellStart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Cloud</w:t>
      </w:r>
      <w:r w:rsid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y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a</w:t>
      </w:r>
      <w:proofErr w:type="spellEnd"/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WEB-Server für die Einstellung des Weckers, der RGB-Farben und d</w:t>
      </w:r>
      <w:r w:rsid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er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 Di</w:t>
      </w:r>
      <w:r w:rsidR="0095060F"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>s</w:t>
      </w:r>
      <w:r w:rsidRPr="0095060F">
        <w:rPr>
          <w:rFonts w:ascii="Arial" w:hAnsi="Arial" w:cs="Arial"/>
          <w:color w:val="424242"/>
          <w:sz w:val="26"/>
          <w:szCs w:val="26"/>
          <w:shd w:val="clear" w:color="auto" w:fill="FFFFFF"/>
        </w:rPr>
        <w:t xml:space="preserve">play-Helligkeit. </w:t>
      </w:r>
    </w:p>
    <w:sectPr w:rsidR="0095060F" w:rsidRPr="0095060F" w:rsidSect="0095060F">
      <w:pgSz w:w="11906" w:h="16838"/>
      <w:pgMar w:top="1276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E7"/>
    <w:rsid w:val="000B0C63"/>
    <w:rsid w:val="003517D7"/>
    <w:rsid w:val="00517800"/>
    <w:rsid w:val="006712E7"/>
    <w:rsid w:val="00930D32"/>
    <w:rsid w:val="0095060F"/>
    <w:rsid w:val="009B3A58"/>
    <w:rsid w:val="00C45ECF"/>
    <w:rsid w:val="00C65257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16B"/>
  <w15:chartTrackingRefBased/>
  <w15:docId w15:val="{3B91C05A-F0D7-44CD-9207-858ED4DF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6</cp:revision>
  <dcterms:created xsi:type="dcterms:W3CDTF">2023-08-20T06:16:00Z</dcterms:created>
  <dcterms:modified xsi:type="dcterms:W3CDTF">2023-08-20T06:32:00Z</dcterms:modified>
</cp:coreProperties>
</file>