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2. MANAGEMENT'S DISCUSSION AND ANALYSIS OF FINANCIAL CONDITION AND RESULTS OF OPERATIONS</w:t>
      </w:r>
    </w:p>
    <w:p>
      <w:r>
        <w:t>Overview</w:t>
        <w:br/>
        <w:t>Our mission is to provide innovative solutions in the technology sector. We continue to invest in research and development while expanding our market presence globally.</w:t>
      </w:r>
    </w:p>
    <w:p>
      <w:r>
        <w:t>Financial Results</w:t>
        <w:br/>
        <w:t>During the three and six months ended September 30, 2023, our consolidated group total revenue and other income reached $18.45 billion and $35.67 billion, respectively. Our growth was driven by strong performance across all business segments.</w:t>
      </w:r>
    </w:p>
    <w:p>
      <w:r>
        <w:t>During the three and six months ended September 30, 2023, our net income available to common shareholders after non-controlling interests was $3.12 billion and $6.45 billion, respectively. This performance reflects our operational efficiency and market strategy.</w:t>
      </w:r>
    </w:p>
    <w:p>
      <w:r>
        <w:t>Segment Performance</w:t>
        <w:br/>
        <w:t>Our Enterprise Software Solutions and Services Revenue Stream generated $8.92 billion and $17.34 billion for the three and six months ended September 30, 2023, respectively. The Infrastructure and Cloud Computing Platform Services division contributed $5.67 billion and $10.89 billion for the same periods.</w:t>
      </w:r>
    </w:p>
    <w:p>
      <w:r>
        <w:t>Research Development and Technology Innovation expenses were $1.23 billion and $2.45 billion for the three and six months ended September 30, 2023, as we continued to invest in next-generation technologies.</w:t>
      </w:r>
    </w:p>
    <w:p>
      <w:r>
        <w:t>Total Operating and Administrative Expenses Including Non-recurring Items were $2.78 billion and $5.43 billion for the three and six months ended September 30, 2023, reflecting our ongoing investments in market expansion and operational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