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988F" w14:textId="77777777" w:rsidR="00BF1F1B" w:rsidRDefault="00BF1F1B" w:rsidP="00BF1F1B">
      <w:pPr>
        <w:pStyle w:val="NormalWeb"/>
        <w:shd w:val="clear" w:color="auto" w:fill="FFFFFF"/>
        <w:spacing w:before="180" w:beforeAutospacing="0" w:after="180" w:afterAutospacing="0"/>
        <w:rPr>
          <w:rFonts w:ascii="Lato" w:hAnsi="Lato"/>
          <w:color w:val="2D3B45"/>
        </w:rPr>
      </w:pPr>
      <w:r>
        <w:rPr>
          <w:rFonts w:ascii="Lato" w:hAnsi="Lato"/>
          <w:color w:val="2D3B45"/>
        </w:rPr>
        <w:t>Do an online search in an area of your own interest regarding the physical infrastructure of the Data Center.  It can be about strictly IT components (compute, storage, or network), about DC room layout (racks, rows, enclosures), or about the physical building (HVAC, fire suppression, power).</w:t>
      </w:r>
    </w:p>
    <w:p w14:paraId="2A37A780" w14:textId="77777777" w:rsidR="00BF1F1B" w:rsidRDefault="00BF1F1B" w:rsidP="00BF1F1B">
      <w:pPr>
        <w:pStyle w:val="NormalWeb"/>
        <w:shd w:val="clear" w:color="auto" w:fill="FFFFFF"/>
        <w:spacing w:before="180" w:beforeAutospacing="0" w:after="180" w:afterAutospacing="0"/>
        <w:rPr>
          <w:rFonts w:ascii="Lato" w:hAnsi="Lato"/>
          <w:color w:val="2D3B45"/>
        </w:rPr>
      </w:pPr>
      <w:r>
        <w:rPr>
          <w:rFonts w:ascii="Lato" w:hAnsi="Lato"/>
          <w:color w:val="2D3B45"/>
        </w:rPr>
        <w:t>Read one article, and reference others you find.</w:t>
      </w:r>
    </w:p>
    <w:p w14:paraId="3421B597" w14:textId="77777777" w:rsidR="00BF1F1B" w:rsidRDefault="00BF1F1B" w:rsidP="00BF1F1B">
      <w:pPr>
        <w:pStyle w:val="NormalWeb"/>
        <w:shd w:val="clear" w:color="auto" w:fill="FFFFFF"/>
        <w:spacing w:before="180" w:beforeAutospacing="0" w:after="180" w:afterAutospacing="0"/>
        <w:rPr>
          <w:rFonts w:ascii="Lato" w:hAnsi="Lato"/>
          <w:color w:val="2D3B45"/>
        </w:rPr>
      </w:pPr>
      <w:r>
        <w:rPr>
          <w:rStyle w:val="Strong"/>
          <w:rFonts w:ascii="Lato" w:hAnsi="Lato"/>
          <w:color w:val="0000FF"/>
        </w:rPr>
        <w:t>Deliverable:</w:t>
      </w:r>
    </w:p>
    <w:p w14:paraId="0C401E67" w14:textId="77777777" w:rsidR="00BF1F1B" w:rsidRDefault="00BF1F1B" w:rsidP="00BF1F1B">
      <w:pPr>
        <w:pStyle w:val="NormalWeb"/>
        <w:shd w:val="clear" w:color="auto" w:fill="FFFFFF"/>
        <w:spacing w:before="180" w:beforeAutospacing="0" w:after="180" w:afterAutospacing="0"/>
        <w:rPr>
          <w:rFonts w:ascii="Lato" w:hAnsi="Lato"/>
          <w:color w:val="2D3B45"/>
        </w:rPr>
      </w:pPr>
      <w:r>
        <w:rPr>
          <w:rStyle w:val="Strong"/>
          <w:rFonts w:ascii="Lato" w:hAnsi="Lato"/>
          <w:color w:val="0000FF"/>
        </w:rPr>
        <w:t>Create an abstract/summary of the article you read.</w:t>
      </w:r>
      <w:r>
        <w:rPr>
          <w:rFonts w:ascii="Lato" w:hAnsi="Lato"/>
          <w:color w:val="2D3B45"/>
        </w:rPr>
        <w:br/>
      </w:r>
      <w:r>
        <w:rPr>
          <w:rStyle w:val="Strong"/>
          <w:rFonts w:ascii="Lato" w:hAnsi="Lato"/>
          <w:color w:val="0000FF"/>
        </w:rPr>
        <w:t>Provide the link to this article.</w:t>
      </w:r>
      <w:r>
        <w:rPr>
          <w:rFonts w:ascii="Lato" w:hAnsi="Lato"/>
          <w:color w:val="2D3B45"/>
        </w:rPr>
        <w:br/>
      </w:r>
      <w:r>
        <w:rPr>
          <w:rStyle w:val="Strong"/>
          <w:rFonts w:ascii="Lato" w:hAnsi="Lato"/>
          <w:color w:val="0000FF"/>
        </w:rPr>
        <w:t>Provide a separate group of links to other articles on a similar topic.</w:t>
      </w:r>
    </w:p>
    <w:p w14:paraId="5F826029" w14:textId="77777777" w:rsidR="00321517" w:rsidRDefault="00321517"/>
    <w:sectPr w:rsidR="0032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1B"/>
    <w:rsid w:val="000B41A2"/>
    <w:rsid w:val="002A42DC"/>
    <w:rsid w:val="00321517"/>
    <w:rsid w:val="00BF1F1B"/>
    <w:rsid w:val="00C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F814"/>
  <w15:chartTrackingRefBased/>
  <w15:docId w15:val="{294B1424-5826-4110-BDE7-6E24F0C2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1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2023-11-27T17:23:00Z</dcterms:created>
  <dcterms:modified xsi:type="dcterms:W3CDTF">2023-11-27T17:25:00Z</dcterms:modified>
</cp:coreProperties>
</file>