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E7591C" w:rsidRDefault="00CA5957" w:rsidP="00CA595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E7591C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E7591C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E7591C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E7591C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E7591C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E7591C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E7591C">
        <w:rPr>
          <w:rFonts w:ascii="Times New Roman" w:hAnsi="Times New Roman" w:cs="Times New Roman"/>
          <w:b/>
          <w:sz w:val="28"/>
        </w:rPr>
        <w:t>4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CA5957" w:rsidP="00CA5957">
      <w:pPr>
        <w:spacing w:line="360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463CC9"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Завдання:</w:t>
      </w:r>
    </w:p>
    <w:p w:rsidR="00E7591C" w:rsidRDefault="00E7591C" w:rsidP="00E7591C">
      <w:pPr>
        <w:pStyle w:val="Standart"/>
        <w:ind w:firstLine="0"/>
        <w:rPr>
          <w:sz w:val="28"/>
          <w:szCs w:val="28"/>
        </w:rPr>
      </w:pPr>
      <w:r>
        <w:rPr>
          <w:sz w:val="28"/>
          <w:szCs w:val="28"/>
        </w:rPr>
        <w:t>Дані дійсні числа а1, а2,...,а2n. Отримати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а</w:t>
      </w:r>
      <w:r>
        <w:rPr>
          <w:sz w:val="28"/>
          <w:szCs w:val="28"/>
          <w:vertAlign w:val="subscript"/>
        </w:rPr>
        <w:t>2n</w:t>
      </w:r>
      <w:r>
        <w:rPr>
          <w:sz w:val="28"/>
          <w:szCs w:val="28"/>
        </w:rPr>
        <w:t>,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а</w:t>
      </w:r>
      <w:r>
        <w:rPr>
          <w:sz w:val="28"/>
          <w:szCs w:val="28"/>
          <w:vertAlign w:val="subscript"/>
        </w:rPr>
        <w:t>2n-1</w:t>
      </w:r>
      <w:r>
        <w:rPr>
          <w:sz w:val="28"/>
          <w:szCs w:val="28"/>
        </w:rPr>
        <w:t>,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,...,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n+1.</w:t>
      </w:r>
    </w:p>
    <w:p w:rsidR="00CA5957" w:rsidRPr="00D66656" w:rsidRDefault="00CA5957" w:rsidP="00CA5957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A5957" w:rsidRDefault="00CA5957" w:rsidP="00CA5957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</w:t>
      </w:r>
    </w:p>
    <w:p w:rsidR="00E7591C" w:rsidRDefault="00E7591C" w:rsidP="00E7591C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Вхідних змінних рівно одна </w:t>
      </w:r>
      <w:r w:rsidRPr="00E7591C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довжина масиву, який потрібно модифікувати. Зробити це можна присвоївши значення відповідних індексів початкового масиву новому, в якому буде зберігатись результат. Також можна замінити початковий масив тим, що ми отримали. 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представлена на рисунку 1.</w:t>
      </w:r>
    </w:p>
    <w:p w:rsidR="00E7591C" w:rsidRPr="00E7591C" w:rsidRDefault="00E7591C" w:rsidP="00E7591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Default="00E7591C" w:rsidP="00D66656">
      <w:pPr>
        <w:jc w:val="center"/>
        <w:rPr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lang w:val="ru-RU" w:eastAsia="ru-RU"/>
        </w:rPr>
        <w:lastRenderedPageBreak/>
        <w:drawing>
          <wp:inline distT="0" distB="0" distL="0" distR="0">
            <wp:extent cx="5943600" cy="6705600"/>
            <wp:effectExtent l="0" t="0" r="0" b="0"/>
            <wp:docPr id="2" name="Рисунок 2" descr="D:\workspace\c-cpp\algorithmization-and-programming\laba#4\report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space\c-cpp\algorithmization-and-programming\laba#4\reports\flow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856798" w:rsidRDefault="00D66656" w:rsidP="00856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uk-UA"/>
        </w:rPr>
        <w:t>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– Блок-схема алгоритму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Default="00D66656" w:rsidP="00D6665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time.h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stdlib.h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malloc.h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fillWithRandom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E7591C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  <w:bookmarkStart w:id="0" w:name="_GoBack"/>
      <w:bookmarkEnd w:id="0"/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rand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%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41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20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E7591C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"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copyArray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E7591C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arrCopyTo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E7591C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arrCopyFrom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arrCopyTo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arrCopyFrom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shuffle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E7591C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shuffled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j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j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shuffled[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j]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j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--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j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shuffled[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j]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copyArray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shuffled, length);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shuffled);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LC_ALL, 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srand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time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NULL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Введите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размер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последовательности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(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парное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число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): "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(length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%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Некорректный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размер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proofErr w:type="spellStart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последовательности</w:t>
      </w:r>
      <w:proofErr w:type="spell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E7591C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fillWithRandom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sequence, length);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"Случайная последовательность длинной в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элементов: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length);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sequence, length);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shuffle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sequence, length);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"Эта же последовательность, но перемешанная согласно условию: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E7591C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printArr</w:t>
      </w:r>
      <w:proofErr w:type="spell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sequence, length);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sequence);</w:t>
      </w: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591C" w:rsidRPr="00E7591C" w:rsidRDefault="00E7591C" w:rsidP="00E7591C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591C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591C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D66656" w:rsidRPr="00B5150C" w:rsidRDefault="00E7591C" w:rsidP="00D6665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591C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D66656" w:rsidRPr="00856798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6656" w:rsidRPr="00E7591C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наведено на рисунку 2</w:t>
      </w:r>
    </w:p>
    <w:p w:rsidR="00D66656" w:rsidRDefault="00B5150C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10940" cy="797560"/>
            <wp:effectExtent l="0" t="0" r="3810" b="2540"/>
            <wp:docPr id="4" name="Рисунок 4" descr="D:\workspace\c-cpp\algorithmization-and-programming\laba#4\r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orkspace\c-cpp\algorithmization-and-programming\laba#4\res\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E7591C" w:rsidRDefault="00D66656" w:rsidP="0085679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роботи програми</w:t>
      </w:r>
    </w:p>
    <w:p w:rsidR="00D66656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85679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>4 я оволодів</w:t>
      </w:r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>навичками роботи із структурованими типами даних – масивами, особливостями введення, обробки і виведення.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Обробки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одновимірних масивів, матриць.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6D6A28"/>
    <w:rsid w:val="007A3442"/>
    <w:rsid w:val="00856798"/>
    <w:rsid w:val="00B5150C"/>
    <w:rsid w:val="00CA5957"/>
    <w:rsid w:val="00D66656"/>
    <w:rsid w:val="00E7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2020-10-06T15:05:00Z</dcterms:created>
  <dcterms:modified xsi:type="dcterms:W3CDTF">2020-11-04T20:00:00Z</dcterms:modified>
</cp:coreProperties>
</file>