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72D" w:rsidRDefault="00CE2B74" w:rsidP="00436EFA">
      <w:pPr>
        <w:spacing w:after="0" w:line="240" w:lineRule="auto"/>
        <w:rPr>
          <w:rFonts w:ascii="Verdana" w:hAnsi="Verdana" w:cs="Arial"/>
          <w:b/>
          <w:color w:val="984806" w:themeColor="accent6" w:themeShade="80"/>
          <w:sz w:val="20"/>
          <w:szCs w:val="20"/>
        </w:rPr>
      </w:pPr>
      <w:r>
        <w:rPr>
          <w:rFonts w:ascii="Verdana" w:hAnsi="Verdana" w:cs="Arial"/>
          <w:b/>
          <w:color w:val="984806" w:themeColor="accent6" w:themeShade="80"/>
          <w:sz w:val="20"/>
          <w:szCs w:val="20"/>
        </w:rPr>
        <w:t xml:space="preserve"> </w:t>
      </w:r>
      <w:r w:rsidR="00D04C0A">
        <w:rPr>
          <w:rFonts w:ascii="Verdana" w:hAnsi="Verdana" w:cs="Arial"/>
          <w:b/>
          <w:color w:val="984806" w:themeColor="accent6" w:themeShade="80"/>
          <w:sz w:val="20"/>
          <w:szCs w:val="20"/>
        </w:rPr>
        <w:t xml:space="preserve">     </w:t>
      </w:r>
      <w:r w:rsidR="00BB672D">
        <w:rPr>
          <w:rFonts w:ascii="Verdana" w:hAnsi="Verdana" w:cs="Arial"/>
          <w:b/>
          <w:color w:val="984806" w:themeColor="accent6" w:themeShade="80"/>
          <w:sz w:val="20"/>
          <w:szCs w:val="20"/>
        </w:rPr>
        <w:t xml:space="preserve"> </w:t>
      </w:r>
    </w:p>
    <w:p w:rsidR="00616B6E" w:rsidRPr="00962B18" w:rsidRDefault="00F23634" w:rsidP="00616B6E">
      <w:pPr>
        <w:spacing w:after="0" w:line="240" w:lineRule="auto"/>
        <w:jc w:val="center"/>
        <w:rPr>
          <w:rFonts w:ascii="Arial" w:hAnsi="Arial" w:cs="Arial"/>
          <w:b/>
          <w:color w:val="984806" w:themeColor="accent6" w:themeShade="80"/>
          <w:sz w:val="24"/>
          <w:szCs w:val="24"/>
        </w:rPr>
      </w:pPr>
      <w:r w:rsidRPr="00962B18">
        <w:rPr>
          <w:rFonts w:ascii="Arial" w:hAnsi="Arial" w:cs="Arial"/>
          <w:b/>
          <w:color w:val="984806" w:themeColor="accent6" w:themeShade="80"/>
          <w:sz w:val="24"/>
          <w:szCs w:val="24"/>
        </w:rPr>
        <w:t>ADOLECA 2017. FINAL. ENVIADO</w:t>
      </w:r>
    </w:p>
    <w:p w:rsidR="00616B6E" w:rsidRPr="00962B18" w:rsidRDefault="00616B6E" w:rsidP="00616B6E">
      <w:pPr>
        <w:spacing w:after="0" w:line="240" w:lineRule="auto"/>
        <w:jc w:val="center"/>
        <w:rPr>
          <w:rFonts w:ascii="Arial" w:hAnsi="Arial" w:cs="Arial"/>
          <w:b/>
          <w:color w:val="984806" w:themeColor="accent6" w:themeShade="80"/>
          <w:sz w:val="24"/>
          <w:szCs w:val="24"/>
        </w:rPr>
      </w:pPr>
    </w:p>
    <w:p w:rsidR="00616B6E" w:rsidRPr="00962B18" w:rsidRDefault="00616B6E" w:rsidP="00616B6E">
      <w:pPr>
        <w:spacing w:after="0" w:line="240" w:lineRule="auto"/>
        <w:jc w:val="center"/>
        <w:rPr>
          <w:rFonts w:ascii="Arial" w:hAnsi="Arial" w:cs="Arial"/>
          <w:b/>
          <w:color w:val="984806" w:themeColor="accent6" w:themeShade="80"/>
          <w:sz w:val="24"/>
          <w:szCs w:val="24"/>
        </w:rPr>
      </w:pPr>
    </w:p>
    <w:p w:rsidR="00616B6E" w:rsidRPr="00962B18" w:rsidRDefault="00616B6E" w:rsidP="00616B6E">
      <w:pPr>
        <w:spacing w:after="0" w:line="240" w:lineRule="auto"/>
        <w:jc w:val="center"/>
        <w:rPr>
          <w:rFonts w:ascii="Arial" w:hAnsi="Arial" w:cs="Arial"/>
          <w:b/>
          <w:color w:val="984806" w:themeColor="accent6" w:themeShade="80"/>
          <w:sz w:val="24"/>
          <w:szCs w:val="24"/>
        </w:rPr>
      </w:pPr>
    </w:p>
    <w:p w:rsidR="00616B6E" w:rsidRPr="00962B18" w:rsidRDefault="00616B6E" w:rsidP="00616B6E">
      <w:pPr>
        <w:spacing w:after="0" w:line="240" w:lineRule="auto"/>
        <w:jc w:val="center"/>
        <w:rPr>
          <w:rFonts w:ascii="Arial" w:hAnsi="Arial" w:cs="Arial"/>
          <w:b/>
          <w:color w:val="984806" w:themeColor="accent6" w:themeShade="80"/>
          <w:sz w:val="24"/>
          <w:szCs w:val="24"/>
        </w:rPr>
      </w:pPr>
      <w:r w:rsidRPr="00962B18">
        <w:rPr>
          <w:rFonts w:ascii="Arial" w:hAnsi="Arial" w:cs="Arial"/>
          <w:b/>
          <w:color w:val="984806" w:themeColor="accent6" w:themeShade="80"/>
          <w:sz w:val="24"/>
          <w:szCs w:val="24"/>
        </w:rPr>
        <w:t>Escenarios políticos y económicos. Su impacto sobre la salud de los adolescentes y jóvenes</w:t>
      </w:r>
    </w:p>
    <w:p w:rsidR="00B47A1F" w:rsidRPr="00962B18" w:rsidRDefault="00DD3D8E" w:rsidP="00616B6E">
      <w:pPr>
        <w:spacing w:after="0" w:line="240" w:lineRule="auto"/>
        <w:jc w:val="center"/>
        <w:rPr>
          <w:rFonts w:ascii="Arial" w:hAnsi="Arial" w:cs="Arial"/>
          <w:b/>
          <w:color w:val="984806" w:themeColor="accent6" w:themeShade="80"/>
          <w:sz w:val="24"/>
          <w:szCs w:val="24"/>
        </w:rPr>
      </w:pPr>
      <w:r>
        <w:rPr>
          <w:rFonts w:ascii="Arial" w:hAnsi="Arial" w:cs="Arial"/>
          <w:b/>
          <w:color w:val="984806" w:themeColor="accent6" w:themeShade="80"/>
          <w:sz w:val="24"/>
          <w:szCs w:val="24"/>
        </w:rPr>
        <w:t>Prof. Cándido Roldá</w:t>
      </w:r>
      <w:r w:rsidR="00B47A1F" w:rsidRPr="00962B18">
        <w:rPr>
          <w:rFonts w:ascii="Arial" w:hAnsi="Arial" w:cs="Arial"/>
          <w:b/>
          <w:color w:val="984806" w:themeColor="accent6" w:themeShade="80"/>
          <w:sz w:val="24"/>
          <w:szCs w:val="24"/>
        </w:rPr>
        <w:t>n</w:t>
      </w:r>
    </w:p>
    <w:p w:rsidR="00B47A1F" w:rsidRPr="00962B18" w:rsidRDefault="00B47A1F" w:rsidP="00B47A1F">
      <w:pPr>
        <w:spacing w:after="0" w:line="240" w:lineRule="auto"/>
        <w:jc w:val="right"/>
        <w:rPr>
          <w:rFonts w:ascii="Arial" w:hAnsi="Arial" w:cs="Arial"/>
          <w:b/>
          <w:color w:val="984806" w:themeColor="accent6" w:themeShade="80"/>
          <w:sz w:val="24"/>
          <w:szCs w:val="24"/>
        </w:rPr>
      </w:pPr>
      <w:r w:rsidRPr="00962B18">
        <w:rPr>
          <w:rFonts w:ascii="Arial" w:hAnsi="Arial" w:cs="Arial"/>
          <w:b/>
          <w:color w:val="984806" w:themeColor="accent6" w:themeShade="80"/>
          <w:sz w:val="24"/>
          <w:szCs w:val="24"/>
        </w:rPr>
        <w:t>Correo: candidoroldan36@gmail.com</w:t>
      </w:r>
    </w:p>
    <w:p w:rsidR="00B47A1F" w:rsidRPr="00962B18" w:rsidRDefault="00B47A1F" w:rsidP="00616B6E">
      <w:pPr>
        <w:spacing w:after="0" w:line="240" w:lineRule="auto"/>
        <w:jc w:val="center"/>
        <w:rPr>
          <w:rFonts w:ascii="Arial" w:hAnsi="Arial" w:cs="Arial"/>
          <w:b/>
          <w:color w:val="984806" w:themeColor="accent6" w:themeShade="80"/>
          <w:sz w:val="24"/>
          <w:szCs w:val="24"/>
        </w:rPr>
      </w:pPr>
    </w:p>
    <w:p w:rsidR="00B47A1F" w:rsidRPr="00962B18" w:rsidRDefault="00B47A1F" w:rsidP="00616B6E">
      <w:pPr>
        <w:spacing w:after="0" w:line="240" w:lineRule="auto"/>
        <w:jc w:val="center"/>
        <w:rPr>
          <w:rFonts w:ascii="Arial" w:eastAsia="Times New Roman" w:hAnsi="Arial" w:cs="Arial"/>
          <w:color w:val="984806" w:themeColor="accent6" w:themeShade="80"/>
          <w:sz w:val="24"/>
          <w:szCs w:val="24"/>
          <w:lang w:eastAsia="es-AR"/>
        </w:rPr>
      </w:pPr>
    </w:p>
    <w:p w:rsidR="00616B6E" w:rsidRPr="00962B18" w:rsidRDefault="00616B6E" w:rsidP="00616B6E">
      <w:pPr>
        <w:spacing w:after="0" w:line="240" w:lineRule="auto"/>
        <w:rPr>
          <w:rFonts w:ascii="Arial" w:eastAsia="Times New Roman" w:hAnsi="Arial" w:cs="Arial"/>
          <w:color w:val="984806" w:themeColor="accent6" w:themeShade="80"/>
          <w:sz w:val="24"/>
          <w:szCs w:val="24"/>
          <w:lang w:eastAsia="es-AR"/>
        </w:rPr>
      </w:pPr>
    </w:p>
    <w:p w:rsidR="00616B6E" w:rsidRPr="00962B18" w:rsidRDefault="00A262ED" w:rsidP="00616B6E">
      <w:pPr>
        <w:spacing w:after="0" w:line="240" w:lineRule="auto"/>
        <w:rPr>
          <w:rFonts w:ascii="Arial" w:eastAsia="Times New Roman" w:hAnsi="Arial" w:cs="Arial"/>
          <w:b/>
          <w:color w:val="984806" w:themeColor="accent6" w:themeShade="80"/>
          <w:sz w:val="24"/>
          <w:szCs w:val="24"/>
          <w:lang w:eastAsia="es-AR"/>
        </w:rPr>
      </w:pPr>
      <w:r w:rsidRPr="00962B18">
        <w:rPr>
          <w:rFonts w:ascii="Arial" w:eastAsia="Times New Roman" w:hAnsi="Arial" w:cs="Arial"/>
          <w:b/>
          <w:color w:val="984806" w:themeColor="accent6" w:themeShade="80"/>
          <w:sz w:val="24"/>
          <w:szCs w:val="24"/>
          <w:lang w:eastAsia="es-AR"/>
        </w:rPr>
        <w:t>FUNDAMENTO</w:t>
      </w:r>
    </w:p>
    <w:p w:rsidR="00A262ED" w:rsidRPr="00962B18" w:rsidRDefault="00A262ED" w:rsidP="00616B6E">
      <w:pPr>
        <w:spacing w:after="0" w:line="240" w:lineRule="auto"/>
        <w:rPr>
          <w:rFonts w:ascii="Arial" w:eastAsia="Times New Roman" w:hAnsi="Arial" w:cs="Arial"/>
          <w:b/>
          <w:color w:val="984806" w:themeColor="accent6" w:themeShade="80"/>
          <w:sz w:val="24"/>
          <w:szCs w:val="24"/>
          <w:lang w:eastAsia="es-AR"/>
        </w:rPr>
      </w:pPr>
    </w:p>
    <w:p w:rsidR="00921F43" w:rsidRPr="00962B18" w:rsidRDefault="00921F43" w:rsidP="00616B6E">
      <w:pPr>
        <w:spacing w:after="0" w:line="240" w:lineRule="auto"/>
        <w:rPr>
          <w:rFonts w:ascii="Arial" w:eastAsia="Times New Roman" w:hAnsi="Arial" w:cs="Arial"/>
          <w:color w:val="984806" w:themeColor="accent6" w:themeShade="80"/>
          <w:sz w:val="24"/>
          <w:szCs w:val="24"/>
          <w:lang w:eastAsia="es-AR"/>
        </w:rPr>
      </w:pPr>
    </w:p>
    <w:p w:rsidR="004352C2" w:rsidRPr="00962B18" w:rsidRDefault="00A262ED" w:rsidP="00616B6E">
      <w:pPr>
        <w:spacing w:after="0" w:line="240" w:lineRule="auto"/>
        <w:rPr>
          <w:rFonts w:ascii="Arial" w:eastAsia="Times New Roman" w:hAnsi="Arial" w:cs="Arial"/>
          <w:color w:val="984806" w:themeColor="accent6" w:themeShade="80"/>
          <w:sz w:val="24"/>
          <w:szCs w:val="24"/>
          <w:lang w:eastAsia="es-AR"/>
        </w:rPr>
      </w:pPr>
      <w:r w:rsidRPr="00962B18">
        <w:rPr>
          <w:rFonts w:ascii="Arial" w:eastAsia="Times New Roman" w:hAnsi="Arial" w:cs="Arial"/>
          <w:color w:val="984806" w:themeColor="accent6" w:themeShade="80"/>
          <w:sz w:val="24"/>
          <w:szCs w:val="24"/>
          <w:lang w:eastAsia="es-AR"/>
        </w:rPr>
        <w:t xml:space="preserve">Una primera propuesta es que los conocimientos adquiridos en la formación de grado obedecieron a paradigmas vigentes en ese momento, </w:t>
      </w:r>
    </w:p>
    <w:p w:rsidR="00A262ED" w:rsidRPr="00962B18" w:rsidRDefault="00A262ED" w:rsidP="00616B6E">
      <w:pPr>
        <w:spacing w:after="0" w:line="240" w:lineRule="auto"/>
        <w:rPr>
          <w:rFonts w:ascii="Arial" w:eastAsia="Times New Roman" w:hAnsi="Arial" w:cs="Arial"/>
          <w:color w:val="984806" w:themeColor="accent6" w:themeShade="80"/>
          <w:sz w:val="24"/>
          <w:szCs w:val="24"/>
          <w:lang w:eastAsia="es-AR"/>
        </w:rPr>
      </w:pPr>
      <w:r w:rsidRPr="00962B18">
        <w:rPr>
          <w:rFonts w:ascii="Arial" w:eastAsia="Times New Roman" w:hAnsi="Arial" w:cs="Arial"/>
          <w:color w:val="984806" w:themeColor="accent6" w:themeShade="80"/>
          <w:sz w:val="24"/>
          <w:szCs w:val="24"/>
          <w:lang w:eastAsia="es-AR"/>
        </w:rPr>
        <w:t xml:space="preserve">La pregunta que me formulo es si ese paradigma </w:t>
      </w:r>
      <w:r w:rsidR="004352C2" w:rsidRPr="00962B18">
        <w:rPr>
          <w:rFonts w:ascii="Arial" w:eastAsia="Times New Roman" w:hAnsi="Arial" w:cs="Arial"/>
          <w:color w:val="984806" w:themeColor="accent6" w:themeShade="80"/>
          <w:sz w:val="24"/>
          <w:szCs w:val="24"/>
          <w:lang w:eastAsia="es-AR"/>
        </w:rPr>
        <w:t>está</w:t>
      </w:r>
      <w:r w:rsidRPr="00962B18">
        <w:rPr>
          <w:rFonts w:ascii="Arial" w:eastAsia="Times New Roman" w:hAnsi="Arial" w:cs="Arial"/>
          <w:color w:val="984806" w:themeColor="accent6" w:themeShade="80"/>
          <w:sz w:val="24"/>
          <w:szCs w:val="24"/>
          <w:lang w:eastAsia="es-AR"/>
        </w:rPr>
        <w:t xml:space="preserve"> vigente o ha cambiado</w:t>
      </w:r>
      <w:r w:rsidR="00AD4D6C" w:rsidRPr="00962B18">
        <w:rPr>
          <w:rFonts w:ascii="Arial" w:eastAsia="Times New Roman" w:hAnsi="Arial" w:cs="Arial"/>
          <w:color w:val="984806" w:themeColor="accent6" w:themeShade="80"/>
          <w:sz w:val="24"/>
          <w:szCs w:val="24"/>
          <w:lang w:eastAsia="es-AR"/>
        </w:rPr>
        <w:t>?</w:t>
      </w:r>
    </w:p>
    <w:p w:rsidR="00A262ED" w:rsidRPr="00962B18" w:rsidRDefault="00A262ED" w:rsidP="00616B6E">
      <w:pPr>
        <w:spacing w:after="0" w:line="240" w:lineRule="auto"/>
        <w:rPr>
          <w:rFonts w:ascii="Arial" w:eastAsia="Times New Roman" w:hAnsi="Arial" w:cs="Arial"/>
          <w:color w:val="984806" w:themeColor="accent6" w:themeShade="80"/>
          <w:sz w:val="24"/>
          <w:szCs w:val="24"/>
          <w:lang w:eastAsia="es-AR"/>
        </w:rPr>
      </w:pPr>
      <w:r w:rsidRPr="00962B18">
        <w:rPr>
          <w:rFonts w:ascii="Arial" w:eastAsia="Times New Roman" w:hAnsi="Arial" w:cs="Arial"/>
          <w:color w:val="984806" w:themeColor="accent6" w:themeShade="80"/>
          <w:sz w:val="24"/>
          <w:szCs w:val="24"/>
          <w:lang w:eastAsia="es-AR"/>
        </w:rPr>
        <w:t xml:space="preserve">Según las edades que cada uno de nosotros tenemos, habremos ejercido nuestras profesiones en </w:t>
      </w:r>
      <w:r w:rsidR="004352C2" w:rsidRPr="00962B18">
        <w:rPr>
          <w:rFonts w:ascii="Arial" w:eastAsia="Times New Roman" w:hAnsi="Arial" w:cs="Arial"/>
          <w:color w:val="984806" w:themeColor="accent6" w:themeShade="80"/>
          <w:sz w:val="24"/>
          <w:szCs w:val="24"/>
          <w:lang w:eastAsia="es-AR"/>
        </w:rPr>
        <w:t xml:space="preserve">el transcurso de </w:t>
      </w:r>
      <w:r w:rsidRPr="00962B18">
        <w:rPr>
          <w:rFonts w:ascii="Arial" w:eastAsia="Times New Roman" w:hAnsi="Arial" w:cs="Arial"/>
          <w:color w:val="984806" w:themeColor="accent6" w:themeShade="80"/>
          <w:sz w:val="24"/>
          <w:szCs w:val="24"/>
          <w:lang w:eastAsia="es-AR"/>
        </w:rPr>
        <w:t>varios paradigmas</w:t>
      </w:r>
    </w:p>
    <w:p w:rsidR="00A262ED" w:rsidRPr="00962B18" w:rsidRDefault="00A262ED" w:rsidP="00616B6E">
      <w:pPr>
        <w:spacing w:after="0" w:line="240" w:lineRule="auto"/>
        <w:rPr>
          <w:rFonts w:ascii="Arial" w:eastAsia="Times New Roman" w:hAnsi="Arial" w:cs="Arial"/>
          <w:color w:val="984806" w:themeColor="accent6" w:themeShade="80"/>
          <w:sz w:val="24"/>
          <w:szCs w:val="24"/>
          <w:lang w:eastAsia="es-AR"/>
        </w:rPr>
      </w:pPr>
      <w:r w:rsidRPr="00962B18">
        <w:rPr>
          <w:rFonts w:ascii="Arial" w:eastAsia="Times New Roman" w:hAnsi="Arial" w:cs="Arial"/>
          <w:color w:val="984806" w:themeColor="accent6" w:themeShade="80"/>
          <w:sz w:val="24"/>
          <w:szCs w:val="24"/>
          <w:lang w:eastAsia="es-AR"/>
        </w:rPr>
        <w:t xml:space="preserve">Cuando uno se respalda en el pensamiento científico, la curiosidad y </w:t>
      </w:r>
      <w:r w:rsidR="00DD20C9" w:rsidRPr="00962B18">
        <w:rPr>
          <w:rFonts w:ascii="Arial" w:eastAsia="Times New Roman" w:hAnsi="Arial" w:cs="Arial"/>
          <w:color w:val="984806" w:themeColor="accent6" w:themeShade="80"/>
          <w:sz w:val="24"/>
          <w:szCs w:val="24"/>
          <w:lang w:eastAsia="es-AR"/>
        </w:rPr>
        <w:t>las propuestas</w:t>
      </w:r>
      <w:r w:rsidRPr="00962B18">
        <w:rPr>
          <w:rFonts w:ascii="Arial" w:eastAsia="Times New Roman" w:hAnsi="Arial" w:cs="Arial"/>
          <w:color w:val="984806" w:themeColor="accent6" w:themeShade="80"/>
          <w:sz w:val="24"/>
          <w:szCs w:val="24"/>
          <w:lang w:eastAsia="es-AR"/>
        </w:rPr>
        <w:t xml:space="preserve"> de </w:t>
      </w:r>
      <w:r w:rsidR="00DD20C9" w:rsidRPr="00962B18">
        <w:rPr>
          <w:rFonts w:ascii="Arial" w:eastAsia="Times New Roman" w:hAnsi="Arial" w:cs="Arial"/>
          <w:color w:val="984806" w:themeColor="accent6" w:themeShade="80"/>
          <w:sz w:val="24"/>
          <w:szCs w:val="24"/>
          <w:lang w:eastAsia="es-AR"/>
        </w:rPr>
        <w:t xml:space="preserve">nuevas </w:t>
      </w:r>
      <w:r w:rsidRPr="00962B18">
        <w:rPr>
          <w:rFonts w:ascii="Arial" w:eastAsia="Times New Roman" w:hAnsi="Arial" w:cs="Arial"/>
          <w:color w:val="984806" w:themeColor="accent6" w:themeShade="80"/>
          <w:sz w:val="24"/>
          <w:szCs w:val="24"/>
          <w:lang w:eastAsia="es-AR"/>
        </w:rPr>
        <w:t xml:space="preserve">hipótesis, </w:t>
      </w:r>
      <w:r w:rsidR="00AD4D6C" w:rsidRPr="00962B18">
        <w:rPr>
          <w:rFonts w:ascii="Arial" w:eastAsia="Times New Roman" w:hAnsi="Arial" w:cs="Arial"/>
          <w:color w:val="984806" w:themeColor="accent6" w:themeShade="80"/>
          <w:sz w:val="24"/>
          <w:szCs w:val="24"/>
          <w:lang w:eastAsia="es-AR"/>
        </w:rPr>
        <w:t>asumimos un</w:t>
      </w:r>
      <w:r w:rsidR="00DD20C9" w:rsidRPr="00962B18">
        <w:rPr>
          <w:rFonts w:ascii="Arial" w:eastAsia="Times New Roman" w:hAnsi="Arial" w:cs="Arial"/>
          <w:color w:val="984806" w:themeColor="accent6" w:themeShade="80"/>
          <w:sz w:val="24"/>
          <w:szCs w:val="24"/>
          <w:lang w:eastAsia="es-AR"/>
        </w:rPr>
        <w:t xml:space="preserve"> desafío</w:t>
      </w:r>
    </w:p>
    <w:p w:rsidR="00A262ED" w:rsidRPr="00962B18" w:rsidRDefault="00A262ED" w:rsidP="00616B6E">
      <w:pPr>
        <w:spacing w:after="0" w:line="240" w:lineRule="auto"/>
        <w:rPr>
          <w:rFonts w:ascii="Arial" w:eastAsia="Times New Roman" w:hAnsi="Arial" w:cs="Arial"/>
          <w:color w:val="984806" w:themeColor="accent6" w:themeShade="80"/>
          <w:sz w:val="24"/>
          <w:szCs w:val="24"/>
          <w:lang w:eastAsia="es-AR"/>
        </w:rPr>
      </w:pPr>
      <w:r w:rsidRPr="00962B18">
        <w:rPr>
          <w:rFonts w:ascii="Arial" w:eastAsia="Times New Roman" w:hAnsi="Arial" w:cs="Arial"/>
          <w:color w:val="984806" w:themeColor="accent6" w:themeShade="80"/>
          <w:sz w:val="24"/>
          <w:szCs w:val="24"/>
          <w:lang w:eastAsia="es-AR"/>
        </w:rPr>
        <w:t xml:space="preserve">Plantear este </w:t>
      </w:r>
      <w:r w:rsidR="00CB4A32" w:rsidRPr="00962B18">
        <w:rPr>
          <w:rFonts w:ascii="Arial" w:eastAsia="Times New Roman" w:hAnsi="Arial" w:cs="Arial"/>
          <w:color w:val="984806" w:themeColor="accent6" w:themeShade="80"/>
          <w:sz w:val="24"/>
          <w:szCs w:val="24"/>
          <w:lang w:eastAsia="es-AR"/>
        </w:rPr>
        <w:t>título</w:t>
      </w:r>
      <w:r w:rsidRPr="00962B18">
        <w:rPr>
          <w:rFonts w:ascii="Arial" w:eastAsia="Times New Roman" w:hAnsi="Arial" w:cs="Arial"/>
          <w:color w:val="984806" w:themeColor="accent6" w:themeShade="80"/>
          <w:sz w:val="24"/>
          <w:szCs w:val="24"/>
          <w:lang w:eastAsia="es-AR"/>
        </w:rPr>
        <w:t xml:space="preserve"> nos permite reflexionar sobre el paradigma vigente</w:t>
      </w:r>
      <w:r w:rsidR="00AD4D6C" w:rsidRPr="00962B18">
        <w:rPr>
          <w:rFonts w:ascii="Arial" w:eastAsia="Times New Roman" w:hAnsi="Arial" w:cs="Arial"/>
          <w:color w:val="984806" w:themeColor="accent6" w:themeShade="80"/>
          <w:sz w:val="24"/>
          <w:szCs w:val="24"/>
          <w:lang w:eastAsia="es-AR"/>
        </w:rPr>
        <w:t>, sus características</w:t>
      </w:r>
      <w:r w:rsidR="004352C2" w:rsidRPr="00962B18">
        <w:rPr>
          <w:rFonts w:ascii="Arial" w:eastAsia="Times New Roman" w:hAnsi="Arial" w:cs="Arial"/>
          <w:color w:val="984806" w:themeColor="accent6" w:themeShade="80"/>
          <w:sz w:val="24"/>
          <w:szCs w:val="24"/>
          <w:lang w:eastAsia="es-AR"/>
        </w:rPr>
        <w:t xml:space="preserve"> y las posibles consecuencias sobre la </w:t>
      </w:r>
      <w:r w:rsidR="00921F43" w:rsidRPr="00962B18">
        <w:rPr>
          <w:rFonts w:ascii="Arial" w:eastAsia="Times New Roman" w:hAnsi="Arial" w:cs="Arial"/>
          <w:color w:val="984806" w:themeColor="accent6" w:themeShade="80"/>
          <w:sz w:val="24"/>
          <w:szCs w:val="24"/>
          <w:lang w:eastAsia="es-AR"/>
        </w:rPr>
        <w:t>salud</w:t>
      </w:r>
      <w:r w:rsidR="004352C2" w:rsidRPr="00962B18">
        <w:rPr>
          <w:rFonts w:ascii="Arial" w:eastAsia="Times New Roman" w:hAnsi="Arial" w:cs="Arial"/>
          <w:color w:val="984806" w:themeColor="accent6" w:themeShade="80"/>
          <w:sz w:val="24"/>
          <w:szCs w:val="24"/>
          <w:lang w:eastAsia="es-AR"/>
        </w:rPr>
        <w:t xml:space="preserve"> de las poblaciones.</w:t>
      </w:r>
    </w:p>
    <w:p w:rsidR="004352C2" w:rsidRPr="00962B18" w:rsidRDefault="004352C2" w:rsidP="00616B6E">
      <w:pPr>
        <w:spacing w:after="0" w:line="240" w:lineRule="auto"/>
        <w:rPr>
          <w:rFonts w:ascii="Arial" w:eastAsia="Times New Roman" w:hAnsi="Arial" w:cs="Arial"/>
          <w:color w:val="984806" w:themeColor="accent6" w:themeShade="80"/>
          <w:sz w:val="24"/>
          <w:szCs w:val="24"/>
          <w:lang w:eastAsia="es-AR"/>
        </w:rPr>
      </w:pPr>
      <w:r w:rsidRPr="00962B18">
        <w:rPr>
          <w:rFonts w:ascii="Arial" w:eastAsia="Times New Roman" w:hAnsi="Arial" w:cs="Arial"/>
          <w:color w:val="984806" w:themeColor="accent6" w:themeShade="80"/>
          <w:sz w:val="24"/>
          <w:szCs w:val="24"/>
          <w:lang w:eastAsia="es-AR"/>
        </w:rPr>
        <w:t xml:space="preserve">Un paradigma es un modelo  </w:t>
      </w:r>
      <w:r w:rsidR="00CB4A32" w:rsidRPr="00962B18">
        <w:rPr>
          <w:rFonts w:ascii="Arial" w:eastAsia="Times New Roman" w:hAnsi="Arial" w:cs="Arial"/>
          <w:color w:val="984806" w:themeColor="accent6" w:themeShade="80"/>
          <w:sz w:val="24"/>
          <w:szCs w:val="24"/>
          <w:lang w:eastAsia="es-AR"/>
        </w:rPr>
        <w:t>que</w:t>
      </w:r>
      <w:r w:rsidRPr="00962B18">
        <w:rPr>
          <w:rFonts w:ascii="Arial" w:eastAsia="Times New Roman" w:hAnsi="Arial" w:cs="Arial"/>
          <w:color w:val="984806" w:themeColor="accent6" w:themeShade="80"/>
          <w:sz w:val="24"/>
          <w:szCs w:val="24"/>
          <w:lang w:eastAsia="es-AR"/>
        </w:rPr>
        <w:t xml:space="preserve"> demuestra el funcionamien</w:t>
      </w:r>
      <w:r w:rsidR="00AD4D6C" w:rsidRPr="00962B18">
        <w:rPr>
          <w:rFonts w:ascii="Arial" w:eastAsia="Times New Roman" w:hAnsi="Arial" w:cs="Arial"/>
          <w:color w:val="984806" w:themeColor="accent6" w:themeShade="80"/>
          <w:sz w:val="24"/>
          <w:szCs w:val="24"/>
          <w:lang w:eastAsia="es-AR"/>
        </w:rPr>
        <w:t xml:space="preserve">to de un sistema </w:t>
      </w:r>
      <w:r w:rsidRPr="00962B18">
        <w:rPr>
          <w:rFonts w:ascii="Arial" w:eastAsia="Times New Roman" w:hAnsi="Arial" w:cs="Arial"/>
          <w:color w:val="984806" w:themeColor="accent6" w:themeShade="80"/>
          <w:sz w:val="24"/>
          <w:szCs w:val="24"/>
          <w:lang w:eastAsia="es-AR"/>
        </w:rPr>
        <w:t xml:space="preserve"> </w:t>
      </w:r>
      <w:r w:rsidR="00AD4D6C" w:rsidRPr="00962B18">
        <w:rPr>
          <w:rFonts w:ascii="Arial" w:eastAsia="Times New Roman" w:hAnsi="Arial" w:cs="Arial"/>
          <w:color w:val="984806" w:themeColor="accent6" w:themeShade="80"/>
          <w:sz w:val="24"/>
          <w:szCs w:val="24"/>
          <w:lang w:eastAsia="es-AR"/>
        </w:rPr>
        <w:t>y las variables que intervienen</w:t>
      </w:r>
      <w:r w:rsidR="00921F43" w:rsidRPr="00962B18">
        <w:rPr>
          <w:rFonts w:ascii="Arial" w:eastAsia="Times New Roman" w:hAnsi="Arial" w:cs="Arial"/>
          <w:color w:val="984806" w:themeColor="accent6" w:themeShade="80"/>
          <w:sz w:val="24"/>
          <w:szCs w:val="24"/>
          <w:lang w:eastAsia="es-AR"/>
        </w:rPr>
        <w:t xml:space="preserve"> en la construcción de la salud y calidad de vida de </w:t>
      </w:r>
      <w:r w:rsidR="003C798A" w:rsidRPr="00962B18">
        <w:rPr>
          <w:rFonts w:ascii="Arial" w:eastAsia="Times New Roman" w:hAnsi="Arial" w:cs="Arial"/>
          <w:color w:val="984806" w:themeColor="accent6" w:themeShade="80"/>
          <w:sz w:val="24"/>
          <w:szCs w:val="24"/>
          <w:lang w:eastAsia="es-AR"/>
        </w:rPr>
        <w:t>las poblaciones</w:t>
      </w:r>
      <w:r w:rsidR="00921F43" w:rsidRPr="00962B18">
        <w:rPr>
          <w:rFonts w:ascii="Arial" w:eastAsia="Times New Roman" w:hAnsi="Arial" w:cs="Arial"/>
          <w:color w:val="984806" w:themeColor="accent6" w:themeShade="80"/>
          <w:sz w:val="24"/>
          <w:szCs w:val="24"/>
          <w:lang w:eastAsia="es-AR"/>
        </w:rPr>
        <w:t xml:space="preserve"> de adolescentes y jóvenes</w:t>
      </w:r>
      <w:r w:rsidR="00AD4D6C" w:rsidRPr="00962B18">
        <w:rPr>
          <w:rFonts w:ascii="Arial" w:eastAsia="Times New Roman" w:hAnsi="Arial" w:cs="Arial"/>
          <w:color w:val="984806" w:themeColor="accent6" w:themeShade="80"/>
          <w:sz w:val="24"/>
          <w:szCs w:val="24"/>
          <w:lang w:eastAsia="es-AR"/>
        </w:rPr>
        <w:t>, en nuestro caso.</w:t>
      </w:r>
    </w:p>
    <w:p w:rsidR="003C15AA" w:rsidRPr="00962B18" w:rsidRDefault="00921F43" w:rsidP="00921F43">
      <w:pPr>
        <w:autoSpaceDE w:val="0"/>
        <w:autoSpaceDN w:val="0"/>
        <w:adjustRightInd w:val="0"/>
        <w:spacing w:after="0" w:line="240" w:lineRule="auto"/>
        <w:rPr>
          <w:rFonts w:ascii="Arial" w:eastAsia="MinionPro-Regular" w:hAnsi="Arial" w:cs="Arial"/>
          <w:color w:val="984806" w:themeColor="accent6" w:themeShade="80"/>
          <w:sz w:val="24"/>
          <w:szCs w:val="24"/>
        </w:rPr>
      </w:pPr>
      <w:r w:rsidRPr="00962B18">
        <w:rPr>
          <w:rFonts w:ascii="Arial" w:eastAsia="MinionPro-Regular" w:hAnsi="Arial" w:cs="Arial"/>
          <w:color w:val="984806" w:themeColor="accent6" w:themeShade="80"/>
          <w:sz w:val="24"/>
          <w:szCs w:val="24"/>
        </w:rPr>
        <w:t>Haber planteado este título, se origin</w:t>
      </w:r>
      <w:r w:rsidR="00AD4D6C" w:rsidRPr="00962B18">
        <w:rPr>
          <w:rFonts w:ascii="Arial" w:eastAsia="MinionPro-Regular" w:hAnsi="Arial" w:cs="Arial"/>
          <w:color w:val="984806" w:themeColor="accent6" w:themeShade="80"/>
          <w:sz w:val="24"/>
          <w:szCs w:val="24"/>
        </w:rPr>
        <w:t>a en mi experiencia,</w:t>
      </w:r>
      <w:r w:rsidRPr="00962B18">
        <w:rPr>
          <w:rFonts w:ascii="Arial" w:eastAsia="MinionPro-Regular" w:hAnsi="Arial" w:cs="Arial"/>
          <w:color w:val="984806" w:themeColor="accent6" w:themeShade="80"/>
          <w:sz w:val="24"/>
          <w:szCs w:val="24"/>
        </w:rPr>
        <w:t xml:space="preserve"> acumulada a través de  cuatro programas realizados, en más de tres décadas con  jóvenes y familiares, en la comunidad</w:t>
      </w:r>
      <w:r w:rsidR="00E213A3" w:rsidRPr="00962B18">
        <w:rPr>
          <w:rFonts w:ascii="Arial" w:eastAsia="MinionPro-Regular" w:hAnsi="Arial" w:cs="Arial"/>
          <w:color w:val="984806" w:themeColor="accent6" w:themeShade="80"/>
          <w:sz w:val="24"/>
          <w:szCs w:val="24"/>
        </w:rPr>
        <w:t xml:space="preserve"> y la compilación de datos reun</w:t>
      </w:r>
      <w:r w:rsidR="003C15AA" w:rsidRPr="00962B18">
        <w:rPr>
          <w:rFonts w:ascii="Arial" w:eastAsia="MinionPro-Regular" w:hAnsi="Arial" w:cs="Arial"/>
          <w:color w:val="984806" w:themeColor="accent6" w:themeShade="80"/>
          <w:sz w:val="24"/>
          <w:szCs w:val="24"/>
        </w:rPr>
        <w:t>idos de la bibliografía incluida</w:t>
      </w:r>
      <w:r w:rsidR="003E1D21">
        <w:rPr>
          <w:rFonts w:ascii="Arial" w:eastAsia="MinionPro-Regular" w:hAnsi="Arial" w:cs="Arial"/>
          <w:color w:val="984806" w:themeColor="accent6" w:themeShade="80"/>
          <w:sz w:val="24"/>
          <w:szCs w:val="24"/>
        </w:rPr>
        <w:t>s</w:t>
      </w:r>
      <w:r w:rsidR="00E213A3" w:rsidRPr="00962B18">
        <w:rPr>
          <w:rFonts w:ascii="Arial" w:eastAsia="MinionPro-Regular" w:hAnsi="Arial" w:cs="Arial"/>
          <w:color w:val="984806" w:themeColor="accent6" w:themeShade="80"/>
          <w:sz w:val="24"/>
          <w:szCs w:val="24"/>
        </w:rPr>
        <w:t xml:space="preserve"> </w:t>
      </w:r>
      <w:r w:rsidR="003C15AA" w:rsidRPr="00962B18">
        <w:rPr>
          <w:rFonts w:ascii="Arial" w:eastAsia="MinionPro-Regular" w:hAnsi="Arial" w:cs="Arial"/>
          <w:color w:val="984806" w:themeColor="accent6" w:themeShade="80"/>
          <w:sz w:val="24"/>
          <w:szCs w:val="24"/>
        </w:rPr>
        <w:t xml:space="preserve">en este trabajo al final </w:t>
      </w:r>
      <w:r w:rsidR="00E213A3" w:rsidRPr="00962B18">
        <w:rPr>
          <w:rFonts w:ascii="Arial" w:eastAsia="MinionPro-Regular" w:hAnsi="Arial" w:cs="Arial"/>
          <w:color w:val="984806" w:themeColor="accent6" w:themeShade="80"/>
          <w:sz w:val="24"/>
          <w:szCs w:val="24"/>
        </w:rPr>
        <w:t xml:space="preserve"> y fuentes de OPS/OMS y encontradas  en internet originadas en sociedades científicas,</w:t>
      </w:r>
      <w:r w:rsidRPr="00962B18">
        <w:rPr>
          <w:rFonts w:ascii="Arial" w:eastAsia="MinionPro-Regular" w:hAnsi="Arial" w:cs="Arial"/>
          <w:color w:val="984806" w:themeColor="accent6" w:themeShade="80"/>
          <w:sz w:val="24"/>
          <w:szCs w:val="24"/>
        </w:rPr>
        <w:t xml:space="preserve">. </w:t>
      </w:r>
    </w:p>
    <w:p w:rsidR="00921F43" w:rsidRPr="00962B18" w:rsidRDefault="00921F43" w:rsidP="00921F43">
      <w:pPr>
        <w:autoSpaceDE w:val="0"/>
        <w:autoSpaceDN w:val="0"/>
        <w:adjustRightInd w:val="0"/>
        <w:spacing w:after="0" w:line="240" w:lineRule="auto"/>
        <w:rPr>
          <w:rFonts w:ascii="Arial" w:eastAsia="MinionPro-Regular" w:hAnsi="Arial" w:cs="Arial"/>
          <w:color w:val="984806" w:themeColor="accent6" w:themeShade="80"/>
          <w:sz w:val="24"/>
          <w:szCs w:val="24"/>
        </w:rPr>
      </w:pPr>
      <w:r w:rsidRPr="00962B18">
        <w:rPr>
          <w:rFonts w:ascii="Arial" w:eastAsia="MinionPro-Regular" w:hAnsi="Arial" w:cs="Arial"/>
          <w:color w:val="984806" w:themeColor="accent6" w:themeShade="80"/>
          <w:sz w:val="24"/>
          <w:szCs w:val="24"/>
        </w:rPr>
        <w:t>El área donde se desarrollaron es la Provincia de Buenos Aires. Argentina. Conurbano bonaerense. Donde habitan12 millones de habitantes</w:t>
      </w:r>
    </w:p>
    <w:p w:rsidR="00921F43" w:rsidRPr="00962B18" w:rsidRDefault="00921F43" w:rsidP="00921F43">
      <w:pPr>
        <w:ind w:firstLine="708"/>
        <w:jc w:val="center"/>
        <w:rPr>
          <w:rFonts w:ascii="Arial" w:hAnsi="Arial" w:cs="Arial"/>
          <w:b/>
          <w:color w:val="984806" w:themeColor="accent6" w:themeShade="80"/>
          <w:sz w:val="24"/>
          <w:szCs w:val="24"/>
        </w:rPr>
      </w:pPr>
    </w:p>
    <w:p w:rsidR="00921F43" w:rsidRPr="00962B18" w:rsidRDefault="00921F43" w:rsidP="00921F43">
      <w:pPr>
        <w:ind w:firstLine="708"/>
        <w:jc w:val="center"/>
        <w:rPr>
          <w:rFonts w:ascii="Arial" w:hAnsi="Arial" w:cs="Arial"/>
          <w:b/>
          <w:color w:val="984806" w:themeColor="accent6" w:themeShade="80"/>
          <w:sz w:val="24"/>
          <w:szCs w:val="24"/>
        </w:rPr>
      </w:pPr>
      <w:r w:rsidRPr="00962B18">
        <w:rPr>
          <w:rFonts w:ascii="Arial" w:hAnsi="Arial" w:cs="Arial"/>
          <w:b/>
          <w:color w:val="984806" w:themeColor="accent6" w:themeShade="80"/>
          <w:sz w:val="24"/>
          <w:szCs w:val="24"/>
        </w:rPr>
        <w:lastRenderedPageBreak/>
        <w:t>*Programa de prevención de la violencia estudiantil en la ciudad de Buenos Aires. 1986 1996</w:t>
      </w:r>
    </w:p>
    <w:p w:rsidR="00921F43" w:rsidRPr="00962B18" w:rsidRDefault="00921F43" w:rsidP="00921F43">
      <w:pPr>
        <w:ind w:firstLine="708"/>
        <w:jc w:val="center"/>
        <w:rPr>
          <w:rFonts w:ascii="Arial" w:hAnsi="Arial" w:cs="Arial"/>
          <w:b/>
          <w:color w:val="984806" w:themeColor="accent6" w:themeShade="80"/>
          <w:sz w:val="24"/>
          <w:szCs w:val="24"/>
        </w:rPr>
      </w:pPr>
      <w:r w:rsidRPr="00962B18">
        <w:rPr>
          <w:rFonts w:ascii="Arial" w:eastAsia="MinionPro-Regular" w:hAnsi="Arial" w:cs="Arial"/>
          <w:color w:val="984806" w:themeColor="accent6" w:themeShade="80"/>
          <w:sz w:val="24"/>
          <w:szCs w:val="24"/>
        </w:rPr>
        <w:t>*</w:t>
      </w:r>
      <w:r w:rsidRPr="00962B18">
        <w:rPr>
          <w:rFonts w:ascii="Arial" w:hAnsi="Arial" w:cs="Arial"/>
          <w:b/>
          <w:color w:val="984806" w:themeColor="accent6" w:themeShade="80"/>
          <w:sz w:val="24"/>
          <w:szCs w:val="24"/>
        </w:rPr>
        <w:t>Programa de prevención y asistencia a las adicciones. Programa 10.000 líderes para el cambio. 1992-2000</w:t>
      </w:r>
    </w:p>
    <w:p w:rsidR="00921F43" w:rsidRDefault="00921F43" w:rsidP="00921F43">
      <w:pPr>
        <w:spacing w:before="154" w:after="0" w:line="240" w:lineRule="auto"/>
        <w:ind w:firstLine="708"/>
        <w:jc w:val="center"/>
        <w:textAlignment w:val="baseline"/>
        <w:rPr>
          <w:rFonts w:ascii="Arial" w:eastAsia="+mn-ea" w:hAnsi="Arial" w:cs="Arial"/>
          <w:b/>
          <w:bCs/>
          <w:color w:val="984806" w:themeColor="accent6" w:themeShade="80"/>
          <w:sz w:val="24"/>
          <w:szCs w:val="24"/>
          <w:lang w:val="es-ES_tradnl" w:eastAsia="es-ES"/>
        </w:rPr>
      </w:pPr>
      <w:r w:rsidRPr="00962B18">
        <w:rPr>
          <w:rFonts w:ascii="Arial" w:eastAsia="+mn-ea" w:hAnsi="Arial" w:cs="Arial"/>
          <w:b/>
          <w:bCs/>
          <w:color w:val="984806" w:themeColor="accent6" w:themeShade="80"/>
          <w:sz w:val="24"/>
          <w:szCs w:val="24"/>
          <w:lang w:val="es-ES_tradnl" w:eastAsia="es-ES"/>
        </w:rPr>
        <w:t>*CASA DE LA JUVENTUD</w:t>
      </w:r>
      <w:r w:rsidRPr="00962B18">
        <w:rPr>
          <w:rFonts w:ascii="Arial" w:eastAsia="Times New Roman" w:hAnsi="Arial" w:cs="Arial"/>
          <w:b/>
          <w:color w:val="984806" w:themeColor="accent6" w:themeShade="80"/>
          <w:sz w:val="24"/>
          <w:szCs w:val="24"/>
          <w:lang w:val="es-ES" w:eastAsia="es-ES"/>
        </w:rPr>
        <w:t xml:space="preserve">. </w:t>
      </w:r>
      <w:r w:rsidRPr="00962B18">
        <w:rPr>
          <w:rFonts w:ascii="Arial" w:eastAsia="+mn-ea" w:hAnsi="Arial" w:cs="Arial"/>
          <w:b/>
          <w:bCs/>
          <w:color w:val="984806" w:themeColor="accent6" w:themeShade="80"/>
          <w:sz w:val="24"/>
          <w:szCs w:val="24"/>
          <w:lang w:val="es-ES_tradnl" w:eastAsia="es-ES"/>
        </w:rPr>
        <w:t>Programa de desarrollo juvenil. 2000-2005</w:t>
      </w:r>
    </w:p>
    <w:p w:rsidR="003E1D21" w:rsidRPr="003E1D21" w:rsidRDefault="003E1D21" w:rsidP="00921F43">
      <w:pPr>
        <w:spacing w:before="154" w:after="0" w:line="240" w:lineRule="auto"/>
        <w:ind w:firstLine="708"/>
        <w:jc w:val="center"/>
        <w:textAlignment w:val="baseline"/>
        <w:rPr>
          <w:rFonts w:ascii="Arial" w:eastAsia="+mn-ea" w:hAnsi="Arial" w:cs="Arial"/>
          <w:b/>
          <w:bCs/>
          <w:color w:val="984806" w:themeColor="accent6" w:themeShade="80"/>
          <w:lang w:val="es-ES_tradnl" w:eastAsia="es-ES"/>
        </w:rPr>
      </w:pPr>
      <w:r>
        <w:rPr>
          <w:rFonts w:ascii="Arial" w:eastAsia="+mn-ea" w:hAnsi="Arial" w:cs="Arial"/>
          <w:b/>
          <w:bCs/>
          <w:color w:val="984806" w:themeColor="accent6" w:themeShade="80"/>
          <w:lang w:val="es-ES_tradnl" w:eastAsia="es-ES"/>
        </w:rPr>
        <w:t>(</w:t>
      </w:r>
      <w:r w:rsidRPr="003E1D21">
        <w:rPr>
          <w:rFonts w:ascii="Arial" w:eastAsia="+mn-ea" w:hAnsi="Arial" w:cs="Arial"/>
          <w:b/>
          <w:bCs/>
          <w:color w:val="984806" w:themeColor="accent6" w:themeShade="80"/>
          <w:lang w:val="es-ES_tradnl" w:eastAsia="es-ES"/>
        </w:rPr>
        <w:t>Adolescentes y jóvenes judicializados por delitos y abuso de sustancias.</w:t>
      </w:r>
      <w:r>
        <w:rPr>
          <w:rFonts w:ascii="Arial" w:eastAsia="+mn-ea" w:hAnsi="Arial" w:cs="Arial"/>
          <w:b/>
          <w:bCs/>
          <w:color w:val="984806" w:themeColor="accent6" w:themeShade="80"/>
          <w:lang w:val="es-ES_tradnl" w:eastAsia="es-ES"/>
        </w:rPr>
        <w:t>)</w:t>
      </w:r>
    </w:p>
    <w:p w:rsidR="00921F43" w:rsidRPr="003E1D21" w:rsidRDefault="00921F43" w:rsidP="00921F43">
      <w:pPr>
        <w:autoSpaceDE w:val="0"/>
        <w:autoSpaceDN w:val="0"/>
        <w:adjustRightInd w:val="0"/>
        <w:spacing w:after="0" w:line="240" w:lineRule="auto"/>
        <w:rPr>
          <w:rFonts w:ascii="Arial" w:hAnsi="Arial" w:cs="Arial"/>
          <w:b/>
          <w:color w:val="984806" w:themeColor="accent6" w:themeShade="80"/>
          <w:lang w:val="es-ES_tradnl"/>
        </w:rPr>
      </w:pPr>
    </w:p>
    <w:p w:rsidR="00921F43" w:rsidRPr="00962B18" w:rsidRDefault="00921F43" w:rsidP="00921F43">
      <w:pPr>
        <w:autoSpaceDE w:val="0"/>
        <w:autoSpaceDN w:val="0"/>
        <w:adjustRightInd w:val="0"/>
        <w:spacing w:after="0" w:line="240" w:lineRule="auto"/>
        <w:jc w:val="center"/>
        <w:rPr>
          <w:rFonts w:ascii="Arial" w:eastAsia="MinionPro-Regular" w:hAnsi="Arial" w:cs="Arial"/>
          <w:color w:val="984806" w:themeColor="accent6" w:themeShade="80"/>
          <w:sz w:val="24"/>
          <w:szCs w:val="24"/>
        </w:rPr>
      </w:pPr>
      <w:r w:rsidRPr="00962B18">
        <w:rPr>
          <w:rFonts w:ascii="Arial" w:hAnsi="Arial" w:cs="Arial"/>
          <w:b/>
          <w:color w:val="984806" w:themeColor="accent6" w:themeShade="80"/>
          <w:sz w:val="24"/>
          <w:szCs w:val="24"/>
        </w:rPr>
        <w:t>*“Posgrado en Salud Social y Comunitaria” 2005-2010</w:t>
      </w:r>
    </w:p>
    <w:p w:rsidR="00921F43" w:rsidRPr="00962B18" w:rsidRDefault="00921F43" w:rsidP="00921F43">
      <w:pPr>
        <w:autoSpaceDE w:val="0"/>
        <w:autoSpaceDN w:val="0"/>
        <w:adjustRightInd w:val="0"/>
        <w:spacing w:after="0" w:line="240" w:lineRule="auto"/>
        <w:jc w:val="center"/>
        <w:rPr>
          <w:rFonts w:ascii="Arial" w:eastAsia="MinionPro-Regular" w:hAnsi="Arial" w:cs="Arial"/>
          <w:color w:val="984806" w:themeColor="accent6" w:themeShade="80"/>
          <w:sz w:val="24"/>
          <w:szCs w:val="24"/>
        </w:rPr>
      </w:pPr>
    </w:p>
    <w:p w:rsidR="00921F43" w:rsidRPr="00962B18" w:rsidRDefault="00921F43" w:rsidP="00921F43">
      <w:pPr>
        <w:autoSpaceDE w:val="0"/>
        <w:autoSpaceDN w:val="0"/>
        <w:adjustRightInd w:val="0"/>
        <w:spacing w:after="0" w:line="240" w:lineRule="auto"/>
        <w:jc w:val="center"/>
        <w:rPr>
          <w:rFonts w:ascii="Arial" w:eastAsia="MinionPro-Regular" w:hAnsi="Arial" w:cs="Arial"/>
          <w:color w:val="984806" w:themeColor="accent6" w:themeShade="80"/>
          <w:sz w:val="24"/>
          <w:szCs w:val="24"/>
        </w:rPr>
      </w:pPr>
    </w:p>
    <w:p w:rsidR="00921F43" w:rsidRPr="00962B18" w:rsidRDefault="00921F43" w:rsidP="00921F43">
      <w:pPr>
        <w:autoSpaceDE w:val="0"/>
        <w:autoSpaceDN w:val="0"/>
        <w:adjustRightInd w:val="0"/>
        <w:spacing w:after="0" w:line="240" w:lineRule="auto"/>
        <w:rPr>
          <w:rFonts w:ascii="Arial" w:eastAsia="MinionPro-Regular" w:hAnsi="Arial" w:cs="Arial"/>
          <w:color w:val="984806" w:themeColor="accent6" w:themeShade="80"/>
          <w:sz w:val="24"/>
          <w:szCs w:val="24"/>
        </w:rPr>
      </w:pPr>
      <w:r w:rsidRPr="00962B18">
        <w:rPr>
          <w:rFonts w:ascii="Arial" w:eastAsia="MinionPro-Regular" w:hAnsi="Arial" w:cs="Arial"/>
          <w:color w:val="984806" w:themeColor="accent6" w:themeShade="80"/>
          <w:sz w:val="24"/>
          <w:szCs w:val="24"/>
        </w:rPr>
        <w:t xml:space="preserve">Mucho de lo observado y de las demandas de la comunidad </w:t>
      </w:r>
      <w:r w:rsidR="00AD4D6C" w:rsidRPr="00962B18">
        <w:rPr>
          <w:rFonts w:ascii="Arial" w:eastAsia="MinionPro-Regular" w:hAnsi="Arial" w:cs="Arial"/>
          <w:color w:val="984806" w:themeColor="accent6" w:themeShade="80"/>
          <w:sz w:val="24"/>
          <w:szCs w:val="24"/>
        </w:rPr>
        <w:t xml:space="preserve"> </w:t>
      </w:r>
      <w:r w:rsidRPr="00962B18">
        <w:rPr>
          <w:rFonts w:ascii="Arial" w:eastAsia="MinionPro-Regular" w:hAnsi="Arial" w:cs="Arial"/>
          <w:color w:val="984806" w:themeColor="accent6" w:themeShade="80"/>
          <w:sz w:val="24"/>
          <w:szCs w:val="24"/>
        </w:rPr>
        <w:t xml:space="preserve">se vincula con lo que conocemos como los determinantes políticos, económicos, sociales, de salud, educación. </w:t>
      </w:r>
    </w:p>
    <w:p w:rsidR="00921F43" w:rsidRPr="00962B18" w:rsidRDefault="00921F43" w:rsidP="00921F43">
      <w:pPr>
        <w:tabs>
          <w:tab w:val="left" w:pos="3221"/>
        </w:tabs>
        <w:autoSpaceDE w:val="0"/>
        <w:autoSpaceDN w:val="0"/>
        <w:adjustRightInd w:val="0"/>
        <w:spacing w:after="0" w:line="240" w:lineRule="auto"/>
        <w:rPr>
          <w:rFonts w:ascii="Arial" w:eastAsia="MinionPro-Regular" w:hAnsi="Arial" w:cs="Arial"/>
          <w:color w:val="984806" w:themeColor="accent6" w:themeShade="80"/>
          <w:sz w:val="24"/>
          <w:szCs w:val="24"/>
        </w:rPr>
      </w:pPr>
    </w:p>
    <w:p w:rsidR="00921F43" w:rsidRPr="00962B18" w:rsidRDefault="00921F43" w:rsidP="00921F43">
      <w:pPr>
        <w:autoSpaceDE w:val="0"/>
        <w:autoSpaceDN w:val="0"/>
        <w:adjustRightInd w:val="0"/>
        <w:spacing w:after="0" w:line="240" w:lineRule="auto"/>
        <w:rPr>
          <w:rFonts w:ascii="Arial" w:eastAsia="MinionPro-Regular" w:hAnsi="Arial" w:cs="Arial"/>
          <w:b/>
          <w:color w:val="984806" w:themeColor="accent6" w:themeShade="80"/>
          <w:sz w:val="24"/>
          <w:szCs w:val="24"/>
        </w:rPr>
      </w:pPr>
      <w:r w:rsidRPr="00962B18">
        <w:rPr>
          <w:rFonts w:ascii="Arial" w:eastAsia="MinionPro-Regular" w:hAnsi="Arial" w:cs="Arial"/>
          <w:color w:val="984806" w:themeColor="accent6" w:themeShade="80"/>
          <w:sz w:val="24"/>
          <w:szCs w:val="24"/>
        </w:rPr>
        <w:t>De esta experien</w:t>
      </w:r>
      <w:r w:rsidR="006F5767" w:rsidRPr="00962B18">
        <w:rPr>
          <w:rFonts w:ascii="Arial" w:eastAsia="MinionPro-Regular" w:hAnsi="Arial" w:cs="Arial"/>
          <w:color w:val="984806" w:themeColor="accent6" w:themeShade="80"/>
          <w:sz w:val="24"/>
          <w:szCs w:val="24"/>
        </w:rPr>
        <w:t>cia me surgió una preocupación</w:t>
      </w:r>
      <w:r w:rsidR="006F5767" w:rsidRPr="00962B18">
        <w:rPr>
          <w:rFonts w:ascii="Arial" w:eastAsia="MinionPro-Regular" w:hAnsi="Arial" w:cs="Arial"/>
          <w:b/>
          <w:color w:val="984806" w:themeColor="accent6" w:themeShade="80"/>
          <w:sz w:val="24"/>
          <w:szCs w:val="24"/>
        </w:rPr>
        <w:t xml:space="preserve">, haber contactado y vivenciado la compleja situación que viven los jóvenes en sus comunidades. Son jóvenes que no consultan al sistema de salud. </w:t>
      </w:r>
    </w:p>
    <w:p w:rsidR="001E20A3" w:rsidRPr="001E20A3" w:rsidRDefault="001E20A3" w:rsidP="00921F43">
      <w:pPr>
        <w:autoSpaceDE w:val="0"/>
        <w:autoSpaceDN w:val="0"/>
        <w:adjustRightInd w:val="0"/>
        <w:spacing w:after="0" w:line="240" w:lineRule="auto"/>
        <w:rPr>
          <w:rFonts w:ascii="Arial" w:eastAsia="MinionPro-Regular" w:hAnsi="Arial" w:cs="Arial"/>
          <w:color w:val="984806" w:themeColor="accent6" w:themeShade="80"/>
          <w:sz w:val="16"/>
          <w:szCs w:val="16"/>
        </w:rPr>
      </w:pPr>
    </w:p>
    <w:p w:rsidR="001E20A3" w:rsidRPr="00962B18" w:rsidRDefault="001E20A3" w:rsidP="001E20A3">
      <w:pPr>
        <w:rPr>
          <w:rFonts w:ascii="Arial" w:hAnsi="Arial" w:cs="Arial"/>
          <w:color w:val="984806" w:themeColor="accent6" w:themeShade="80"/>
          <w:sz w:val="24"/>
          <w:szCs w:val="24"/>
        </w:rPr>
      </w:pPr>
      <w:r w:rsidRPr="00962B18">
        <w:rPr>
          <w:rFonts w:ascii="Arial" w:hAnsi="Arial" w:cs="Arial"/>
          <w:color w:val="984806" w:themeColor="accent6" w:themeShade="80"/>
          <w:sz w:val="24"/>
          <w:szCs w:val="24"/>
        </w:rPr>
        <w:t xml:space="preserve">Conocemos el desempeño excelente de los profesionales que en este momento asisten adolescentes y jóvenes en nuestra Región, </w:t>
      </w:r>
      <w:r w:rsidR="00C162A2" w:rsidRPr="00962B18">
        <w:rPr>
          <w:rFonts w:ascii="Arial" w:eastAsia="MinionPro-Regular" w:hAnsi="Arial" w:cs="Arial"/>
          <w:color w:val="984806" w:themeColor="accent6" w:themeShade="80"/>
          <w:sz w:val="24"/>
          <w:szCs w:val="24"/>
        </w:rPr>
        <w:t>Esa actividad presta atención a las necesidades de un 10% a 15%, como lo muestra esta diapositiva, rescatada de un trabajo de UNICEF, en el mismo territorio.</w:t>
      </w:r>
    </w:p>
    <w:p w:rsidR="00921F43" w:rsidRPr="00962B18" w:rsidRDefault="00921F43" w:rsidP="001E20A3">
      <w:pPr>
        <w:rPr>
          <w:rFonts w:ascii="Arial" w:hAnsi="Arial" w:cs="Arial"/>
          <w:b/>
          <w:color w:val="984806" w:themeColor="accent6" w:themeShade="80"/>
          <w:sz w:val="24"/>
          <w:szCs w:val="24"/>
        </w:rPr>
      </w:pPr>
    </w:p>
    <w:p w:rsidR="00CB4A32" w:rsidRPr="00CB4A32" w:rsidRDefault="00CB4A32" w:rsidP="00CB4A32">
      <w:pPr>
        <w:jc w:val="right"/>
        <w:rPr>
          <w:rFonts w:ascii="Helvetica" w:eastAsia="Times New Roman" w:hAnsi="Helvetica" w:cs="Helvetica"/>
          <w:sz w:val="21"/>
          <w:szCs w:val="21"/>
          <w:lang w:eastAsia="es-AR"/>
        </w:rPr>
      </w:pPr>
    </w:p>
    <w:p w:rsidR="00CB4A32" w:rsidRPr="004352C2" w:rsidRDefault="00CB4A32" w:rsidP="00616B6E">
      <w:pPr>
        <w:spacing w:after="0" w:line="240" w:lineRule="auto"/>
        <w:rPr>
          <w:rFonts w:ascii="Arial" w:eastAsia="Times New Roman" w:hAnsi="Arial" w:cs="Arial"/>
          <w:color w:val="984806" w:themeColor="accent6" w:themeShade="80"/>
          <w:sz w:val="20"/>
          <w:szCs w:val="20"/>
          <w:lang w:eastAsia="es-AR"/>
        </w:rPr>
      </w:pPr>
    </w:p>
    <w:p w:rsidR="00616B6E" w:rsidRPr="004352C2" w:rsidRDefault="00616B6E" w:rsidP="00616B6E">
      <w:pPr>
        <w:shd w:val="clear" w:color="auto" w:fill="FFFFFF"/>
        <w:spacing w:after="0" w:line="270" w:lineRule="atLeast"/>
        <w:ind w:left="720" w:right="300"/>
        <w:contextualSpacing/>
        <w:textAlignment w:val="baseline"/>
        <w:rPr>
          <w:rFonts w:ascii="Arial" w:eastAsia="Times New Roman" w:hAnsi="Arial" w:cs="Arial"/>
          <w:b/>
          <w:i/>
          <w:color w:val="984806" w:themeColor="accent6" w:themeShade="80"/>
          <w:sz w:val="20"/>
          <w:szCs w:val="20"/>
          <w:lang w:eastAsia="es-AR"/>
        </w:rPr>
      </w:pPr>
    </w:p>
    <w:p w:rsidR="00616B6E" w:rsidRPr="004352C2" w:rsidRDefault="00616B6E" w:rsidP="00616B6E">
      <w:pPr>
        <w:shd w:val="clear" w:color="auto" w:fill="FFFFFF"/>
        <w:spacing w:after="0" w:line="270" w:lineRule="atLeast"/>
        <w:ind w:right="300"/>
        <w:textAlignment w:val="baseline"/>
        <w:outlineLvl w:val="4"/>
        <w:rPr>
          <w:rFonts w:ascii="Arial" w:eastAsia="Times New Roman" w:hAnsi="Arial" w:cs="Arial"/>
          <w:b/>
          <w:bCs/>
          <w:i/>
          <w:color w:val="002060"/>
          <w:sz w:val="20"/>
          <w:szCs w:val="20"/>
          <w:lang w:eastAsia="es-AR"/>
        </w:rPr>
      </w:pPr>
    </w:p>
    <w:p w:rsidR="00616B6E" w:rsidRPr="00616B6E" w:rsidRDefault="00616B6E" w:rsidP="00616B6E">
      <w:pPr>
        <w:spacing w:after="0" w:line="240" w:lineRule="auto"/>
        <w:rPr>
          <w:rFonts w:ascii="Arial" w:eastAsia="Times New Roman" w:hAnsi="Arial" w:cs="Arial"/>
          <w:color w:val="002060"/>
          <w:sz w:val="16"/>
          <w:szCs w:val="16"/>
          <w:lang w:eastAsia="es-AR"/>
        </w:rPr>
      </w:pPr>
    </w:p>
    <w:p w:rsidR="00616B6E" w:rsidRPr="00616B6E" w:rsidRDefault="00616B6E" w:rsidP="00616B6E">
      <w:pPr>
        <w:shd w:val="clear" w:color="auto" w:fill="F1F1F1"/>
        <w:spacing w:after="0" w:line="90" w:lineRule="atLeast"/>
        <w:rPr>
          <w:rFonts w:ascii="Arial" w:eastAsia="Times New Roman" w:hAnsi="Arial" w:cs="Arial"/>
          <w:color w:val="002060"/>
          <w:sz w:val="16"/>
          <w:szCs w:val="16"/>
          <w:lang w:eastAsia="es-AR"/>
        </w:rPr>
      </w:pPr>
      <w:r w:rsidRPr="00616B6E">
        <w:rPr>
          <w:rFonts w:ascii="Arial" w:eastAsia="Times New Roman" w:hAnsi="Arial" w:cs="Arial"/>
          <w:noProof/>
          <w:color w:val="002060"/>
          <w:sz w:val="16"/>
          <w:szCs w:val="16"/>
          <w:lang w:eastAsia="es-AR"/>
        </w:rPr>
        <w:drawing>
          <wp:inline distT="0" distB="0" distL="0" distR="0" wp14:anchorId="5234BFE1" wp14:editId="4CB1F5A0">
            <wp:extent cx="6350" cy="6350"/>
            <wp:effectExtent l="0" t="0" r="0" b="0"/>
            <wp:docPr id="1" name="Imagen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616B6E" w:rsidRPr="00616B6E" w:rsidRDefault="00616B6E" w:rsidP="00616B6E">
      <w:pPr>
        <w:autoSpaceDE w:val="0"/>
        <w:autoSpaceDN w:val="0"/>
        <w:adjustRightInd w:val="0"/>
        <w:spacing w:after="0" w:line="240" w:lineRule="auto"/>
        <w:rPr>
          <w:rFonts w:ascii="Arial" w:eastAsia="MinionPro-Regular" w:hAnsi="Arial" w:cs="Arial"/>
          <w:color w:val="002060"/>
          <w:sz w:val="16"/>
          <w:szCs w:val="16"/>
        </w:rPr>
      </w:pPr>
    </w:p>
    <w:p w:rsidR="00616B6E" w:rsidRPr="00616B6E" w:rsidRDefault="00616B6E" w:rsidP="00616B6E">
      <w:pPr>
        <w:autoSpaceDE w:val="0"/>
        <w:autoSpaceDN w:val="0"/>
        <w:adjustRightInd w:val="0"/>
        <w:spacing w:after="0" w:line="240" w:lineRule="auto"/>
        <w:rPr>
          <w:rFonts w:ascii="Arial" w:eastAsia="MinionPro-Regular" w:hAnsi="Arial" w:cs="Arial"/>
          <w:color w:val="002060"/>
          <w:sz w:val="16"/>
          <w:szCs w:val="16"/>
        </w:rPr>
      </w:pPr>
    </w:p>
    <w:p w:rsidR="00865BF5" w:rsidRPr="001E20A3" w:rsidRDefault="00616B6E" w:rsidP="001E20A3">
      <w:pPr>
        <w:rPr>
          <w:color w:val="984806" w:themeColor="accent6" w:themeShade="80"/>
          <w:sz w:val="20"/>
          <w:szCs w:val="20"/>
        </w:rPr>
      </w:pPr>
      <w:r w:rsidRPr="00616B6E">
        <w:lastRenderedPageBreak/>
        <w:t xml:space="preserve">                                                                                                                                                                                                                                                                                                                                                                                                                                                                                                                                                                                                                              </w:t>
      </w:r>
      <w:r w:rsidR="001E20A3">
        <w:t xml:space="preserve">              </w:t>
      </w:r>
      <w:r w:rsidR="00865BF5">
        <w:rPr>
          <w:rFonts w:ascii="Arial" w:eastAsia="MinionPro-Regular" w:hAnsi="Arial" w:cs="Arial"/>
          <w:noProof/>
          <w:color w:val="984806" w:themeColor="accent6" w:themeShade="80"/>
          <w:sz w:val="16"/>
          <w:szCs w:val="16"/>
          <w:lang w:eastAsia="es-AR"/>
        </w:rPr>
        <w:drawing>
          <wp:inline distT="0" distB="0" distL="0" distR="0" wp14:anchorId="1A70D42F" wp14:editId="7588DFFE">
            <wp:extent cx="4681257" cy="7162800"/>
            <wp:effectExtent l="54610" t="78740" r="40640" b="78740"/>
            <wp:docPr id="2" name="Imagen 2" descr="C:\Users\Candido\Documents\Scanned Documents\Ima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ndido\Documents\Scanned Documents\Image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60000">
                      <a:off x="0" y="0"/>
                      <a:ext cx="4690330" cy="7176682"/>
                    </a:xfrm>
                    <a:prstGeom prst="rect">
                      <a:avLst/>
                    </a:prstGeom>
                    <a:noFill/>
                    <a:ln>
                      <a:noFill/>
                    </a:ln>
                  </pic:spPr>
                </pic:pic>
              </a:graphicData>
            </a:graphic>
          </wp:inline>
        </w:drawing>
      </w:r>
    </w:p>
    <w:p w:rsidR="00921F43" w:rsidRDefault="00921F43" w:rsidP="00616B6E">
      <w:pPr>
        <w:autoSpaceDE w:val="0"/>
        <w:autoSpaceDN w:val="0"/>
        <w:adjustRightInd w:val="0"/>
        <w:spacing w:after="0" w:line="240" w:lineRule="auto"/>
        <w:rPr>
          <w:rFonts w:ascii="Arial" w:eastAsia="MinionPro-Regular" w:hAnsi="Arial" w:cs="Arial"/>
          <w:color w:val="984806" w:themeColor="accent6" w:themeShade="80"/>
          <w:sz w:val="20"/>
          <w:szCs w:val="20"/>
        </w:rPr>
      </w:pPr>
    </w:p>
    <w:p w:rsidR="000255CA" w:rsidRDefault="00616B6E" w:rsidP="00616B6E">
      <w:pPr>
        <w:autoSpaceDE w:val="0"/>
        <w:autoSpaceDN w:val="0"/>
        <w:adjustRightInd w:val="0"/>
        <w:spacing w:after="0" w:line="240" w:lineRule="auto"/>
        <w:rPr>
          <w:rFonts w:ascii="Arial" w:eastAsia="MinionPro-Regular" w:hAnsi="Arial" w:cs="Arial"/>
          <w:b/>
          <w:color w:val="984806" w:themeColor="accent6" w:themeShade="80"/>
          <w:sz w:val="24"/>
          <w:szCs w:val="24"/>
        </w:rPr>
      </w:pPr>
      <w:r w:rsidRPr="00962B18">
        <w:rPr>
          <w:rFonts w:ascii="Arial" w:eastAsia="MinionPro-Regular" w:hAnsi="Arial" w:cs="Arial"/>
          <w:color w:val="984806" w:themeColor="accent6" w:themeShade="80"/>
          <w:sz w:val="24"/>
          <w:szCs w:val="24"/>
        </w:rPr>
        <w:lastRenderedPageBreak/>
        <w:t>El trabajo en estos programas nos mostró la necesidad de hacer visible la población que no acuden al servicio de salud  y que ronda alrededor del 80</w:t>
      </w:r>
      <w:r w:rsidRPr="00962B18">
        <w:rPr>
          <w:rFonts w:ascii="Arial" w:eastAsia="MinionPro-Regular" w:hAnsi="Arial" w:cs="Arial"/>
          <w:b/>
          <w:color w:val="984806" w:themeColor="accent6" w:themeShade="80"/>
          <w:sz w:val="24"/>
          <w:szCs w:val="24"/>
        </w:rPr>
        <w:t>%</w:t>
      </w:r>
      <w:r w:rsidR="00025681" w:rsidRPr="00962B18">
        <w:rPr>
          <w:rFonts w:ascii="Arial" w:eastAsia="MinionPro-Regular" w:hAnsi="Arial" w:cs="Arial"/>
          <w:b/>
          <w:color w:val="984806" w:themeColor="accent6" w:themeShade="80"/>
          <w:sz w:val="24"/>
          <w:szCs w:val="24"/>
        </w:rPr>
        <w:t>.</w:t>
      </w:r>
      <w:r w:rsidR="00BC33CB" w:rsidRPr="00962B18">
        <w:rPr>
          <w:rFonts w:ascii="Arial" w:eastAsia="MinionPro-Regular" w:hAnsi="Arial" w:cs="Arial"/>
          <w:b/>
          <w:color w:val="984806" w:themeColor="accent6" w:themeShade="80"/>
          <w:sz w:val="24"/>
          <w:szCs w:val="24"/>
        </w:rPr>
        <w:t xml:space="preserve"> </w:t>
      </w:r>
    </w:p>
    <w:p w:rsidR="000255CA" w:rsidRDefault="000255CA" w:rsidP="00616B6E">
      <w:pPr>
        <w:autoSpaceDE w:val="0"/>
        <w:autoSpaceDN w:val="0"/>
        <w:adjustRightInd w:val="0"/>
        <w:spacing w:after="0" w:line="240" w:lineRule="auto"/>
        <w:rPr>
          <w:rFonts w:ascii="Arial" w:eastAsia="MinionPro-Regular" w:hAnsi="Arial" w:cs="Arial"/>
          <w:b/>
          <w:color w:val="984806" w:themeColor="accent6" w:themeShade="80"/>
          <w:sz w:val="24"/>
          <w:szCs w:val="24"/>
        </w:rPr>
      </w:pPr>
    </w:p>
    <w:p w:rsidR="00616B6E" w:rsidRPr="00962B18" w:rsidRDefault="00191162" w:rsidP="00616B6E">
      <w:pPr>
        <w:autoSpaceDE w:val="0"/>
        <w:autoSpaceDN w:val="0"/>
        <w:adjustRightInd w:val="0"/>
        <w:spacing w:after="0" w:line="240" w:lineRule="auto"/>
        <w:rPr>
          <w:rFonts w:ascii="Arial" w:eastAsia="MinionPro-Regular" w:hAnsi="Arial" w:cs="Arial"/>
          <w:b/>
          <w:color w:val="984806" w:themeColor="accent6" w:themeShade="80"/>
          <w:sz w:val="24"/>
          <w:szCs w:val="24"/>
        </w:rPr>
      </w:pPr>
      <w:r w:rsidRPr="00962B18">
        <w:rPr>
          <w:rFonts w:ascii="Arial" w:eastAsia="MinionPro-Regular" w:hAnsi="Arial" w:cs="Arial"/>
          <w:b/>
          <w:color w:val="984806" w:themeColor="accent6" w:themeShade="80"/>
          <w:sz w:val="24"/>
          <w:szCs w:val="24"/>
        </w:rPr>
        <w:t xml:space="preserve"> Quienes se ocupan y dan respuestas a sus demandas?</w:t>
      </w:r>
    </w:p>
    <w:p w:rsidR="000255CA" w:rsidRDefault="000255CA" w:rsidP="00C913EB">
      <w:pPr>
        <w:autoSpaceDE w:val="0"/>
        <w:autoSpaceDN w:val="0"/>
        <w:adjustRightInd w:val="0"/>
        <w:spacing w:after="0" w:line="240" w:lineRule="auto"/>
        <w:rPr>
          <w:rFonts w:ascii="Arial" w:eastAsia="MinionPro-Regular" w:hAnsi="Arial" w:cs="Arial"/>
          <w:color w:val="984806" w:themeColor="accent6" w:themeShade="80"/>
          <w:sz w:val="24"/>
          <w:szCs w:val="24"/>
        </w:rPr>
      </w:pPr>
    </w:p>
    <w:p w:rsidR="00C913EB" w:rsidRPr="00962B18" w:rsidRDefault="00BC33CB" w:rsidP="00C913EB">
      <w:pPr>
        <w:autoSpaceDE w:val="0"/>
        <w:autoSpaceDN w:val="0"/>
        <w:adjustRightInd w:val="0"/>
        <w:spacing w:after="0" w:line="240" w:lineRule="auto"/>
        <w:rPr>
          <w:rFonts w:ascii="Arial" w:eastAsia="MinionPro-Regular" w:hAnsi="Arial" w:cs="Arial"/>
          <w:b/>
          <w:color w:val="984806" w:themeColor="accent6" w:themeShade="80"/>
          <w:sz w:val="24"/>
          <w:szCs w:val="24"/>
        </w:rPr>
      </w:pPr>
      <w:r w:rsidRPr="00962B18">
        <w:rPr>
          <w:rFonts w:ascii="Arial" w:eastAsia="MinionPro-Regular" w:hAnsi="Arial" w:cs="Arial"/>
          <w:color w:val="984806" w:themeColor="accent6" w:themeShade="80"/>
          <w:sz w:val="24"/>
          <w:szCs w:val="24"/>
        </w:rPr>
        <w:t xml:space="preserve">Otro concepto conocido en los enunciados teóricos, pero vivenciados </w:t>
      </w:r>
      <w:r w:rsidR="00616B6E" w:rsidRPr="00962B18">
        <w:rPr>
          <w:rFonts w:ascii="Arial" w:eastAsia="MinionPro-Regular" w:hAnsi="Arial" w:cs="Arial"/>
          <w:color w:val="984806" w:themeColor="accent6" w:themeShade="80"/>
          <w:sz w:val="24"/>
          <w:szCs w:val="24"/>
        </w:rPr>
        <w:t xml:space="preserve"> en el trabajo comunitario. </w:t>
      </w:r>
      <w:r w:rsidR="00616B6E" w:rsidRPr="00962B18">
        <w:rPr>
          <w:rFonts w:ascii="Arial" w:eastAsia="MinionPro-Regular" w:hAnsi="Arial" w:cs="Arial"/>
          <w:b/>
          <w:color w:val="984806" w:themeColor="accent6" w:themeShade="80"/>
          <w:sz w:val="24"/>
          <w:szCs w:val="24"/>
        </w:rPr>
        <w:t>“la salud es una construcción social” “se construye y se deteriora en la comunidad “</w:t>
      </w:r>
      <w:r w:rsidR="006F5767" w:rsidRPr="00962B18">
        <w:rPr>
          <w:rFonts w:ascii="Arial" w:eastAsia="MinionPro-Regular" w:hAnsi="Arial" w:cs="Arial"/>
          <w:b/>
          <w:color w:val="984806" w:themeColor="accent6" w:themeShade="80"/>
          <w:sz w:val="24"/>
          <w:szCs w:val="24"/>
        </w:rPr>
        <w:t>con la c</w:t>
      </w:r>
      <w:r w:rsidRPr="00962B18">
        <w:rPr>
          <w:rFonts w:ascii="Arial" w:eastAsia="MinionPro-Regular" w:hAnsi="Arial" w:cs="Arial"/>
          <w:b/>
          <w:color w:val="984806" w:themeColor="accent6" w:themeShade="80"/>
          <w:sz w:val="24"/>
          <w:szCs w:val="24"/>
        </w:rPr>
        <w:t>ontribución de múltiples actores</w:t>
      </w:r>
      <w:r w:rsidR="006F5767" w:rsidRPr="00962B18">
        <w:rPr>
          <w:rFonts w:ascii="Arial" w:eastAsia="MinionPro-Regular" w:hAnsi="Arial" w:cs="Arial"/>
          <w:b/>
          <w:color w:val="984806" w:themeColor="accent6" w:themeShade="80"/>
          <w:sz w:val="24"/>
          <w:szCs w:val="24"/>
        </w:rPr>
        <w:t>, qu</w:t>
      </w:r>
      <w:r w:rsidR="00C913EB" w:rsidRPr="00962B18">
        <w:rPr>
          <w:rFonts w:ascii="Arial" w:eastAsia="MinionPro-Regular" w:hAnsi="Arial" w:cs="Arial"/>
          <w:b/>
          <w:color w:val="984806" w:themeColor="accent6" w:themeShade="80"/>
          <w:sz w:val="24"/>
          <w:szCs w:val="24"/>
        </w:rPr>
        <w:t>e constituyen una trama compleja.</w:t>
      </w:r>
    </w:p>
    <w:p w:rsidR="00C913EB" w:rsidRPr="00962B18" w:rsidRDefault="00C913EB" w:rsidP="00C913EB">
      <w:pPr>
        <w:autoSpaceDE w:val="0"/>
        <w:autoSpaceDN w:val="0"/>
        <w:adjustRightInd w:val="0"/>
        <w:spacing w:after="0" w:line="240" w:lineRule="auto"/>
        <w:rPr>
          <w:rFonts w:ascii="Arial" w:eastAsia="MinionPro-Regular" w:hAnsi="Arial" w:cs="Arial"/>
          <w:b/>
          <w:color w:val="984806" w:themeColor="accent6" w:themeShade="80"/>
          <w:sz w:val="24"/>
          <w:szCs w:val="24"/>
        </w:rPr>
      </w:pPr>
    </w:p>
    <w:p w:rsidR="00C913EB" w:rsidRPr="00C913EB" w:rsidRDefault="00C913EB" w:rsidP="00C913EB">
      <w:pPr>
        <w:autoSpaceDE w:val="0"/>
        <w:autoSpaceDN w:val="0"/>
        <w:adjustRightInd w:val="0"/>
        <w:spacing w:after="0" w:line="240" w:lineRule="auto"/>
        <w:jc w:val="center"/>
        <w:rPr>
          <w:rFonts w:ascii="Arial" w:eastAsia="MinionPro-Regular" w:hAnsi="Arial" w:cs="Arial"/>
          <w:b/>
          <w:color w:val="984806" w:themeColor="accent6" w:themeShade="80"/>
          <w:sz w:val="16"/>
          <w:szCs w:val="16"/>
        </w:rPr>
      </w:pPr>
      <w:r>
        <w:rPr>
          <w:rFonts w:ascii="Arial" w:eastAsia="MinionPro-Regular" w:hAnsi="Arial" w:cs="Arial"/>
          <w:b/>
          <w:noProof/>
          <w:color w:val="984806" w:themeColor="accent6" w:themeShade="80"/>
          <w:sz w:val="16"/>
          <w:szCs w:val="16"/>
          <w:lang w:eastAsia="es-AR"/>
        </w:rPr>
        <w:drawing>
          <wp:inline distT="0" distB="0" distL="0" distR="0" wp14:anchorId="45332C67">
            <wp:extent cx="4571788" cy="342900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635" cy="3429635"/>
                    </a:xfrm>
                    <a:prstGeom prst="rect">
                      <a:avLst/>
                    </a:prstGeom>
                    <a:noFill/>
                  </pic:spPr>
                </pic:pic>
              </a:graphicData>
            </a:graphic>
          </wp:inline>
        </w:drawing>
      </w:r>
    </w:p>
    <w:p w:rsidR="004C32B6" w:rsidRPr="001E20A3" w:rsidRDefault="004C32B6" w:rsidP="00616B6E">
      <w:pPr>
        <w:autoSpaceDE w:val="0"/>
        <w:autoSpaceDN w:val="0"/>
        <w:adjustRightInd w:val="0"/>
        <w:spacing w:after="0" w:line="240" w:lineRule="auto"/>
        <w:rPr>
          <w:rFonts w:ascii="Arial" w:eastAsia="MinionPro-Regular" w:hAnsi="Arial" w:cs="Arial"/>
          <w:b/>
          <w:color w:val="984806" w:themeColor="accent6" w:themeShade="80"/>
          <w:sz w:val="16"/>
          <w:szCs w:val="16"/>
        </w:rPr>
      </w:pPr>
    </w:p>
    <w:p w:rsidR="004C32B6" w:rsidRPr="00F34071" w:rsidRDefault="004C32B6" w:rsidP="004C32B6">
      <w:pPr>
        <w:autoSpaceDE w:val="0"/>
        <w:autoSpaceDN w:val="0"/>
        <w:adjustRightInd w:val="0"/>
        <w:spacing w:after="0" w:line="240" w:lineRule="auto"/>
        <w:jc w:val="center"/>
        <w:rPr>
          <w:rFonts w:ascii="Arial" w:eastAsia="MinionPro-Regular" w:hAnsi="Arial" w:cs="Arial"/>
          <w:b/>
          <w:color w:val="984806" w:themeColor="accent6" w:themeShade="80"/>
          <w:sz w:val="20"/>
          <w:szCs w:val="20"/>
        </w:rPr>
      </w:pPr>
    </w:p>
    <w:p w:rsidR="004C32B6" w:rsidRDefault="004C32B6" w:rsidP="00616B6E">
      <w:pPr>
        <w:autoSpaceDE w:val="0"/>
        <w:autoSpaceDN w:val="0"/>
        <w:adjustRightInd w:val="0"/>
        <w:spacing w:after="0" w:line="240" w:lineRule="auto"/>
        <w:rPr>
          <w:rFonts w:ascii="Arial" w:eastAsia="MinionPro-Regular" w:hAnsi="Arial" w:cs="Arial"/>
          <w:color w:val="984806" w:themeColor="accent6" w:themeShade="80"/>
          <w:sz w:val="20"/>
          <w:szCs w:val="20"/>
        </w:rPr>
      </w:pPr>
    </w:p>
    <w:p w:rsidR="004C32B6" w:rsidRDefault="004C32B6" w:rsidP="00616B6E">
      <w:pPr>
        <w:autoSpaceDE w:val="0"/>
        <w:autoSpaceDN w:val="0"/>
        <w:adjustRightInd w:val="0"/>
        <w:spacing w:after="0" w:line="240" w:lineRule="auto"/>
        <w:rPr>
          <w:rFonts w:ascii="Arial" w:eastAsia="MinionPro-Regular" w:hAnsi="Arial" w:cs="Arial"/>
          <w:color w:val="984806" w:themeColor="accent6" w:themeShade="80"/>
          <w:sz w:val="20"/>
          <w:szCs w:val="20"/>
        </w:rPr>
      </w:pPr>
    </w:p>
    <w:p w:rsidR="004C32B6" w:rsidRDefault="004C32B6" w:rsidP="00616B6E">
      <w:pPr>
        <w:autoSpaceDE w:val="0"/>
        <w:autoSpaceDN w:val="0"/>
        <w:adjustRightInd w:val="0"/>
        <w:spacing w:after="0" w:line="240" w:lineRule="auto"/>
        <w:rPr>
          <w:rFonts w:ascii="Arial" w:eastAsia="MinionPro-Regular" w:hAnsi="Arial" w:cs="Arial"/>
          <w:color w:val="984806" w:themeColor="accent6" w:themeShade="80"/>
          <w:sz w:val="20"/>
          <w:szCs w:val="20"/>
        </w:rPr>
      </w:pPr>
    </w:p>
    <w:p w:rsidR="004C32B6" w:rsidRDefault="004C32B6" w:rsidP="00616B6E">
      <w:pPr>
        <w:autoSpaceDE w:val="0"/>
        <w:autoSpaceDN w:val="0"/>
        <w:adjustRightInd w:val="0"/>
        <w:spacing w:after="0" w:line="240" w:lineRule="auto"/>
        <w:rPr>
          <w:rFonts w:ascii="Arial" w:eastAsia="MinionPro-Regular" w:hAnsi="Arial" w:cs="Arial"/>
          <w:color w:val="984806" w:themeColor="accent6" w:themeShade="80"/>
          <w:sz w:val="20"/>
          <w:szCs w:val="20"/>
        </w:rPr>
      </w:pPr>
    </w:p>
    <w:p w:rsidR="00BC33CB" w:rsidRPr="00962B18" w:rsidRDefault="00367544" w:rsidP="00616B6E">
      <w:pPr>
        <w:autoSpaceDE w:val="0"/>
        <w:autoSpaceDN w:val="0"/>
        <w:adjustRightInd w:val="0"/>
        <w:spacing w:after="0" w:line="240" w:lineRule="auto"/>
        <w:rPr>
          <w:rFonts w:ascii="Arial" w:eastAsia="MinionPro-Regular" w:hAnsi="Arial" w:cs="Arial"/>
          <w:color w:val="984806" w:themeColor="accent6" w:themeShade="80"/>
          <w:sz w:val="24"/>
          <w:szCs w:val="24"/>
        </w:rPr>
      </w:pPr>
      <w:r w:rsidRPr="00962B18">
        <w:rPr>
          <w:rFonts w:ascii="Arial" w:eastAsia="MinionPro-Regular" w:hAnsi="Arial" w:cs="Arial"/>
          <w:color w:val="984806" w:themeColor="accent6" w:themeShade="80"/>
          <w:sz w:val="24"/>
          <w:szCs w:val="24"/>
        </w:rPr>
        <w:t xml:space="preserve">La experiencia recogida  es en </w:t>
      </w:r>
      <w:r w:rsidR="006E7F05">
        <w:rPr>
          <w:rFonts w:ascii="Arial" w:eastAsia="MinionPro-Regular" w:hAnsi="Arial" w:cs="Arial"/>
          <w:color w:val="984806" w:themeColor="accent6" w:themeShade="80"/>
          <w:sz w:val="24"/>
          <w:szCs w:val="24"/>
        </w:rPr>
        <w:t xml:space="preserve"> el Posgrado. Trabajamos con la metodología de</w:t>
      </w:r>
      <w:r w:rsidR="00616B6E" w:rsidRPr="00962B18">
        <w:rPr>
          <w:rFonts w:ascii="Arial" w:eastAsia="MinionPro-Regular" w:hAnsi="Arial" w:cs="Arial"/>
          <w:color w:val="984806" w:themeColor="accent6" w:themeShade="80"/>
          <w:sz w:val="24"/>
          <w:szCs w:val="24"/>
        </w:rPr>
        <w:t xml:space="preserve"> capacitación</w:t>
      </w:r>
      <w:r w:rsidR="006E7F05">
        <w:rPr>
          <w:rFonts w:ascii="Arial" w:eastAsia="MinionPro-Regular" w:hAnsi="Arial" w:cs="Arial"/>
          <w:color w:val="984806" w:themeColor="accent6" w:themeShade="80"/>
          <w:sz w:val="24"/>
          <w:szCs w:val="24"/>
        </w:rPr>
        <w:t xml:space="preserve"> </w:t>
      </w:r>
      <w:r w:rsidR="00616B6E" w:rsidRPr="00962B18">
        <w:rPr>
          <w:rFonts w:ascii="Arial" w:eastAsia="MinionPro-Regular" w:hAnsi="Arial" w:cs="Arial"/>
          <w:color w:val="984806" w:themeColor="accent6" w:themeShade="80"/>
          <w:sz w:val="24"/>
          <w:szCs w:val="24"/>
        </w:rPr>
        <w:t xml:space="preserve"> en servicio, </w:t>
      </w:r>
      <w:r w:rsidR="001E20A3" w:rsidRPr="00962B18">
        <w:rPr>
          <w:rFonts w:ascii="Arial" w:eastAsia="MinionPro-Regular" w:hAnsi="Arial" w:cs="Arial"/>
          <w:color w:val="984806" w:themeColor="accent6" w:themeShade="80"/>
          <w:sz w:val="24"/>
          <w:szCs w:val="24"/>
        </w:rPr>
        <w:t xml:space="preserve"> </w:t>
      </w:r>
      <w:r w:rsidRPr="00962B18">
        <w:rPr>
          <w:rFonts w:ascii="Arial" w:eastAsia="MinionPro-Regular" w:hAnsi="Arial" w:cs="Arial"/>
          <w:color w:val="984806" w:themeColor="accent6" w:themeShade="80"/>
          <w:sz w:val="24"/>
          <w:szCs w:val="24"/>
        </w:rPr>
        <w:t xml:space="preserve">actividad que desarrolla </w:t>
      </w:r>
      <w:r w:rsidR="009E7A7B" w:rsidRPr="00962B18">
        <w:rPr>
          <w:rFonts w:ascii="Arial" w:eastAsia="MinionPro-Regular" w:hAnsi="Arial" w:cs="Arial"/>
          <w:color w:val="984806" w:themeColor="accent6" w:themeShade="80"/>
          <w:sz w:val="24"/>
          <w:szCs w:val="24"/>
        </w:rPr>
        <w:t xml:space="preserve"> su accionar</w:t>
      </w:r>
      <w:r w:rsidR="00BC33CB" w:rsidRPr="00962B18">
        <w:rPr>
          <w:rFonts w:ascii="Arial" w:eastAsia="MinionPro-Regular" w:hAnsi="Arial" w:cs="Arial"/>
          <w:color w:val="984806" w:themeColor="accent6" w:themeShade="80"/>
          <w:sz w:val="24"/>
          <w:szCs w:val="24"/>
        </w:rPr>
        <w:t xml:space="preserve"> docente en los centros de APS o primer nivel de atención.</w:t>
      </w:r>
    </w:p>
    <w:p w:rsidR="00616B6E" w:rsidRPr="00962B18" w:rsidRDefault="00191162" w:rsidP="00616B6E">
      <w:pPr>
        <w:autoSpaceDE w:val="0"/>
        <w:autoSpaceDN w:val="0"/>
        <w:adjustRightInd w:val="0"/>
        <w:spacing w:after="0" w:line="240" w:lineRule="auto"/>
        <w:rPr>
          <w:rFonts w:ascii="Arial" w:eastAsia="MinionPro-Regular" w:hAnsi="Arial" w:cs="Arial"/>
          <w:color w:val="984806" w:themeColor="accent6" w:themeShade="80"/>
          <w:sz w:val="24"/>
          <w:szCs w:val="24"/>
        </w:rPr>
      </w:pPr>
      <w:r w:rsidRPr="00962B18">
        <w:rPr>
          <w:rFonts w:ascii="Arial" w:eastAsia="MinionPro-Regular" w:hAnsi="Arial" w:cs="Arial"/>
          <w:color w:val="984806" w:themeColor="accent6" w:themeShade="80"/>
          <w:sz w:val="24"/>
          <w:szCs w:val="24"/>
        </w:rPr>
        <w:t>Esta actividad docente, m</w:t>
      </w:r>
      <w:r w:rsidR="001E20A3" w:rsidRPr="00962B18">
        <w:rPr>
          <w:rFonts w:ascii="Arial" w:eastAsia="MinionPro-Regular" w:hAnsi="Arial" w:cs="Arial"/>
          <w:color w:val="984806" w:themeColor="accent6" w:themeShade="80"/>
          <w:sz w:val="24"/>
          <w:szCs w:val="24"/>
        </w:rPr>
        <w:t>e puso en contacto con</w:t>
      </w:r>
      <w:r w:rsidR="00616B6E" w:rsidRPr="00962B18">
        <w:rPr>
          <w:rFonts w:ascii="Arial" w:eastAsia="MinionPro-Regular" w:hAnsi="Arial" w:cs="Arial"/>
          <w:color w:val="984806" w:themeColor="accent6" w:themeShade="80"/>
          <w:sz w:val="24"/>
          <w:szCs w:val="24"/>
        </w:rPr>
        <w:t xml:space="preserve"> las dificultades con que se enfrentaban los equipos del primer nivel de atención, para real</w:t>
      </w:r>
      <w:r w:rsidRPr="00962B18">
        <w:rPr>
          <w:rFonts w:ascii="Arial" w:eastAsia="MinionPro-Regular" w:hAnsi="Arial" w:cs="Arial"/>
          <w:color w:val="984806" w:themeColor="accent6" w:themeShade="80"/>
          <w:sz w:val="24"/>
          <w:szCs w:val="24"/>
        </w:rPr>
        <w:t>izar el trabajo en la comunidad. C</w:t>
      </w:r>
      <w:r w:rsidR="00616B6E" w:rsidRPr="00962B18">
        <w:rPr>
          <w:rFonts w:ascii="Arial" w:eastAsia="MinionPro-Regular" w:hAnsi="Arial" w:cs="Arial"/>
          <w:color w:val="984806" w:themeColor="accent6" w:themeShade="80"/>
          <w:sz w:val="24"/>
          <w:szCs w:val="24"/>
        </w:rPr>
        <w:t xml:space="preserve">uestiones administrativas </w:t>
      </w:r>
      <w:r w:rsidRPr="00962B18">
        <w:rPr>
          <w:rFonts w:ascii="Arial" w:eastAsia="MinionPro-Regular" w:hAnsi="Arial" w:cs="Arial"/>
          <w:color w:val="984806" w:themeColor="accent6" w:themeShade="80"/>
          <w:sz w:val="24"/>
          <w:szCs w:val="24"/>
        </w:rPr>
        <w:t>impiden la salida de los equipos a trabaja</w:t>
      </w:r>
      <w:r w:rsidR="00BC33CB" w:rsidRPr="00962B18">
        <w:rPr>
          <w:rFonts w:ascii="Arial" w:eastAsia="MinionPro-Regular" w:hAnsi="Arial" w:cs="Arial"/>
          <w:color w:val="984806" w:themeColor="accent6" w:themeShade="80"/>
          <w:sz w:val="24"/>
          <w:szCs w:val="24"/>
        </w:rPr>
        <w:t>r</w:t>
      </w:r>
      <w:r w:rsidRPr="00962B18">
        <w:rPr>
          <w:rFonts w:ascii="Arial" w:eastAsia="MinionPro-Regular" w:hAnsi="Arial" w:cs="Arial"/>
          <w:color w:val="984806" w:themeColor="accent6" w:themeShade="80"/>
          <w:sz w:val="24"/>
          <w:szCs w:val="24"/>
        </w:rPr>
        <w:t xml:space="preserve"> en los espacios comunitarios</w:t>
      </w:r>
      <w:r w:rsidR="00BC33CB" w:rsidRPr="00962B18">
        <w:rPr>
          <w:rFonts w:ascii="Arial" w:eastAsia="MinionPro-Regular" w:hAnsi="Arial" w:cs="Arial"/>
          <w:color w:val="984806" w:themeColor="accent6" w:themeShade="80"/>
          <w:sz w:val="24"/>
          <w:szCs w:val="24"/>
        </w:rPr>
        <w:t>,</w:t>
      </w:r>
      <w:r w:rsidRPr="00962B18">
        <w:rPr>
          <w:rFonts w:ascii="Arial" w:eastAsia="MinionPro-Regular" w:hAnsi="Arial" w:cs="Arial"/>
          <w:color w:val="984806" w:themeColor="accent6" w:themeShade="80"/>
          <w:sz w:val="24"/>
          <w:szCs w:val="24"/>
        </w:rPr>
        <w:t xml:space="preserve"> por normas establecidas por el sistema de salud</w:t>
      </w:r>
      <w:r w:rsidR="00AD22E4" w:rsidRPr="00962B18">
        <w:rPr>
          <w:rFonts w:ascii="Arial" w:eastAsia="MinionPro-Regular" w:hAnsi="Arial" w:cs="Arial"/>
          <w:color w:val="984806" w:themeColor="accent6" w:themeShade="80"/>
          <w:sz w:val="24"/>
          <w:szCs w:val="24"/>
        </w:rPr>
        <w:t xml:space="preserve"> que prioriza lo asistencial. lo que </w:t>
      </w:r>
      <w:r w:rsidR="00616B6E" w:rsidRPr="00962B18">
        <w:rPr>
          <w:rFonts w:ascii="Arial" w:eastAsia="MinionPro-Regular" w:hAnsi="Arial" w:cs="Arial"/>
          <w:color w:val="984806" w:themeColor="accent6" w:themeShade="80"/>
          <w:sz w:val="24"/>
          <w:szCs w:val="24"/>
        </w:rPr>
        <w:t xml:space="preserve">dificulta cumplir con lo señalado por APS. </w:t>
      </w:r>
    </w:p>
    <w:p w:rsidR="00616B6E" w:rsidRPr="00962B18" w:rsidRDefault="00616B6E" w:rsidP="00616B6E">
      <w:pPr>
        <w:autoSpaceDE w:val="0"/>
        <w:autoSpaceDN w:val="0"/>
        <w:adjustRightInd w:val="0"/>
        <w:spacing w:after="0" w:line="240" w:lineRule="auto"/>
        <w:rPr>
          <w:rFonts w:ascii="Arial" w:eastAsia="MinionPro-Regular" w:hAnsi="Arial" w:cs="Arial"/>
          <w:color w:val="984806" w:themeColor="accent6" w:themeShade="80"/>
          <w:sz w:val="24"/>
          <w:szCs w:val="24"/>
        </w:rPr>
      </w:pPr>
      <w:r w:rsidRPr="00962B18">
        <w:rPr>
          <w:rFonts w:ascii="Arial" w:eastAsia="MinionPro-Regular" w:hAnsi="Arial" w:cs="Arial"/>
          <w:color w:val="984806" w:themeColor="accent6" w:themeShade="80"/>
          <w:sz w:val="24"/>
          <w:szCs w:val="24"/>
        </w:rPr>
        <w:t xml:space="preserve">Esta realidad nos plantea la necesidad de realizar </w:t>
      </w:r>
      <w:r w:rsidRPr="00962B18">
        <w:rPr>
          <w:rFonts w:ascii="Arial" w:eastAsia="MinionPro-Regular" w:hAnsi="Arial" w:cs="Arial"/>
          <w:b/>
          <w:color w:val="984806" w:themeColor="accent6" w:themeShade="80"/>
          <w:sz w:val="24"/>
          <w:szCs w:val="24"/>
        </w:rPr>
        <w:t>alianzas</w:t>
      </w:r>
      <w:r w:rsidRPr="00962B18">
        <w:rPr>
          <w:rFonts w:ascii="Arial" w:eastAsia="MinionPro-Regular" w:hAnsi="Arial" w:cs="Arial"/>
          <w:color w:val="984806" w:themeColor="accent6" w:themeShade="80"/>
          <w:sz w:val="24"/>
          <w:szCs w:val="24"/>
        </w:rPr>
        <w:t xml:space="preserve"> y concretar la tan declamada intersectorialidad</w:t>
      </w:r>
      <w:r w:rsidR="000255CA">
        <w:rPr>
          <w:rFonts w:ascii="Arial" w:eastAsia="MinionPro-Regular" w:hAnsi="Arial" w:cs="Arial"/>
          <w:color w:val="984806" w:themeColor="accent6" w:themeShade="80"/>
          <w:sz w:val="24"/>
          <w:szCs w:val="24"/>
        </w:rPr>
        <w:t xml:space="preserve"> </w:t>
      </w:r>
      <w:r w:rsidRPr="00962B18">
        <w:rPr>
          <w:rFonts w:ascii="Arial" w:eastAsia="MinionPro-Regular" w:hAnsi="Arial" w:cs="Arial"/>
          <w:color w:val="984806" w:themeColor="accent6" w:themeShade="80"/>
          <w:sz w:val="24"/>
          <w:szCs w:val="24"/>
        </w:rPr>
        <w:t xml:space="preserve"> e interdisciplinariedad. </w:t>
      </w:r>
    </w:p>
    <w:p w:rsidR="00616B6E" w:rsidRPr="00962B18" w:rsidRDefault="00616B6E" w:rsidP="00616B6E">
      <w:pPr>
        <w:autoSpaceDE w:val="0"/>
        <w:autoSpaceDN w:val="0"/>
        <w:adjustRightInd w:val="0"/>
        <w:spacing w:after="0" w:line="240" w:lineRule="auto"/>
        <w:rPr>
          <w:rFonts w:ascii="Arial" w:eastAsia="MinionPro-Regular" w:hAnsi="Arial" w:cs="Arial"/>
          <w:color w:val="984806" w:themeColor="accent6" w:themeShade="80"/>
          <w:sz w:val="24"/>
          <w:szCs w:val="24"/>
        </w:rPr>
      </w:pPr>
      <w:r w:rsidRPr="00962B18">
        <w:rPr>
          <w:rFonts w:ascii="Arial" w:eastAsia="MinionPro-Regular" w:hAnsi="Arial" w:cs="Arial"/>
          <w:color w:val="984806" w:themeColor="accent6" w:themeShade="80"/>
          <w:sz w:val="24"/>
          <w:szCs w:val="24"/>
        </w:rPr>
        <w:t xml:space="preserve">Es prioritario el trabajo con educación, desarrollo social, trabajo, </w:t>
      </w:r>
      <w:r w:rsidRPr="00962B18">
        <w:rPr>
          <w:rFonts w:ascii="Arial" w:eastAsia="MinionPro-Regular" w:hAnsi="Arial" w:cs="Arial"/>
          <w:b/>
          <w:color w:val="984806" w:themeColor="accent6" w:themeShade="80"/>
          <w:sz w:val="24"/>
          <w:szCs w:val="24"/>
        </w:rPr>
        <w:t>CULTURA</w:t>
      </w:r>
      <w:r w:rsidRPr="00962B18">
        <w:rPr>
          <w:rFonts w:ascii="Arial" w:eastAsia="MinionPro-Regular" w:hAnsi="Arial" w:cs="Arial"/>
          <w:color w:val="984806" w:themeColor="accent6" w:themeShade="80"/>
          <w:sz w:val="24"/>
          <w:szCs w:val="24"/>
        </w:rPr>
        <w:t>, organismos de Derechos, deportes y</w:t>
      </w:r>
      <w:r w:rsidR="000255CA">
        <w:rPr>
          <w:rFonts w:ascii="Arial" w:eastAsia="MinionPro-Regular" w:hAnsi="Arial" w:cs="Arial"/>
          <w:color w:val="984806" w:themeColor="accent6" w:themeShade="80"/>
          <w:sz w:val="24"/>
          <w:szCs w:val="24"/>
        </w:rPr>
        <w:t xml:space="preserve"> O</w:t>
      </w:r>
      <w:r w:rsidRPr="00962B18">
        <w:rPr>
          <w:rFonts w:ascii="Arial" w:eastAsia="MinionPro-Regular" w:hAnsi="Arial" w:cs="Arial"/>
          <w:color w:val="984806" w:themeColor="accent6" w:themeShade="80"/>
          <w:sz w:val="24"/>
          <w:szCs w:val="24"/>
        </w:rPr>
        <w:t>ngs. que  trabaj</w:t>
      </w:r>
      <w:r w:rsidR="006F1A50" w:rsidRPr="00962B18">
        <w:rPr>
          <w:rFonts w:ascii="Arial" w:eastAsia="MinionPro-Regular" w:hAnsi="Arial" w:cs="Arial"/>
          <w:color w:val="984806" w:themeColor="accent6" w:themeShade="80"/>
          <w:sz w:val="24"/>
          <w:szCs w:val="24"/>
        </w:rPr>
        <w:t>an</w:t>
      </w:r>
      <w:r w:rsidRPr="00962B18">
        <w:rPr>
          <w:rFonts w:ascii="Arial" w:eastAsia="MinionPro-Regular" w:hAnsi="Arial" w:cs="Arial"/>
          <w:color w:val="984806" w:themeColor="accent6" w:themeShade="80"/>
          <w:sz w:val="24"/>
          <w:szCs w:val="24"/>
        </w:rPr>
        <w:t xml:space="preserve"> con jóvenes. </w:t>
      </w:r>
      <w:r w:rsidRPr="00962B18">
        <w:rPr>
          <w:rFonts w:ascii="Arial" w:eastAsia="MinionPro-Regular" w:hAnsi="Arial" w:cs="Arial"/>
          <w:color w:val="984806" w:themeColor="accent6" w:themeShade="80"/>
          <w:sz w:val="24"/>
          <w:szCs w:val="24"/>
        </w:rPr>
        <w:br/>
      </w:r>
      <w:r w:rsidR="00280C21" w:rsidRPr="00962B18">
        <w:rPr>
          <w:rFonts w:ascii="Arial" w:eastAsia="MinionPro-Regular" w:hAnsi="Arial" w:cs="Arial"/>
          <w:color w:val="984806" w:themeColor="accent6" w:themeShade="80"/>
          <w:sz w:val="24"/>
          <w:szCs w:val="24"/>
        </w:rPr>
        <w:t>DEBIERA  PENSAR</w:t>
      </w:r>
      <w:r w:rsidR="00FC68C7" w:rsidRPr="00962B18">
        <w:rPr>
          <w:rFonts w:ascii="Arial" w:eastAsia="MinionPro-Regular" w:hAnsi="Arial" w:cs="Arial"/>
          <w:color w:val="984806" w:themeColor="accent6" w:themeShade="80"/>
          <w:sz w:val="24"/>
          <w:szCs w:val="24"/>
        </w:rPr>
        <w:t>SE</w:t>
      </w:r>
      <w:r w:rsidR="00280C21" w:rsidRPr="00962B18">
        <w:rPr>
          <w:rFonts w:ascii="Arial" w:eastAsia="MinionPro-Regular" w:hAnsi="Arial" w:cs="Arial"/>
          <w:color w:val="984806" w:themeColor="accent6" w:themeShade="80"/>
          <w:sz w:val="24"/>
          <w:szCs w:val="24"/>
        </w:rPr>
        <w:t xml:space="preserve"> EN </w:t>
      </w:r>
      <w:r w:rsidRPr="00962B18">
        <w:rPr>
          <w:rFonts w:ascii="Arial" w:eastAsia="MinionPro-Regular" w:hAnsi="Arial" w:cs="Arial"/>
          <w:color w:val="984806" w:themeColor="accent6" w:themeShade="80"/>
          <w:sz w:val="24"/>
          <w:szCs w:val="24"/>
        </w:rPr>
        <w:t xml:space="preserve"> LA CONSTRUCCION DE UNA RED </w:t>
      </w:r>
      <w:r w:rsidR="00280C21" w:rsidRPr="00962B18">
        <w:rPr>
          <w:rFonts w:ascii="Arial" w:eastAsia="MinionPro-Regular" w:hAnsi="Arial" w:cs="Arial"/>
          <w:color w:val="984806" w:themeColor="accent6" w:themeShade="80"/>
          <w:sz w:val="24"/>
          <w:szCs w:val="24"/>
        </w:rPr>
        <w:t xml:space="preserve">LOCAL </w:t>
      </w:r>
      <w:r w:rsidRPr="00962B18">
        <w:rPr>
          <w:rFonts w:ascii="Arial" w:eastAsia="MinionPro-Regular" w:hAnsi="Arial" w:cs="Arial"/>
          <w:color w:val="984806" w:themeColor="accent6" w:themeShade="80"/>
          <w:sz w:val="24"/>
          <w:szCs w:val="24"/>
        </w:rPr>
        <w:t>con aquellas organizaciones que se interesan y ocupan de las problemáticas de estas poblaciones.</w:t>
      </w:r>
    </w:p>
    <w:p w:rsidR="00616B6E" w:rsidRPr="00962B18" w:rsidRDefault="00616B6E" w:rsidP="00616B6E">
      <w:pPr>
        <w:autoSpaceDE w:val="0"/>
        <w:autoSpaceDN w:val="0"/>
        <w:adjustRightInd w:val="0"/>
        <w:spacing w:after="0" w:line="240" w:lineRule="auto"/>
        <w:rPr>
          <w:rFonts w:ascii="Arial" w:eastAsia="MinionPro-Regular" w:hAnsi="Arial" w:cs="Arial"/>
          <w:color w:val="984806" w:themeColor="accent6" w:themeShade="80"/>
          <w:sz w:val="24"/>
          <w:szCs w:val="24"/>
        </w:rPr>
      </w:pPr>
      <w:r w:rsidRPr="00962B18">
        <w:rPr>
          <w:rFonts w:ascii="Arial" w:eastAsia="MinionPro-Regular" w:hAnsi="Arial" w:cs="Arial"/>
          <w:color w:val="984806" w:themeColor="accent6" w:themeShade="80"/>
          <w:sz w:val="24"/>
          <w:szCs w:val="24"/>
        </w:rPr>
        <w:t xml:space="preserve">Es a  partir de lo </w:t>
      </w:r>
      <w:r w:rsidRPr="00962B18">
        <w:rPr>
          <w:rFonts w:ascii="Arial" w:eastAsia="MinionPro-Regular" w:hAnsi="Arial" w:cs="Arial"/>
          <w:b/>
          <w:color w:val="984806" w:themeColor="accent6" w:themeShade="80"/>
          <w:sz w:val="24"/>
          <w:szCs w:val="24"/>
        </w:rPr>
        <w:t>escuchado</w:t>
      </w:r>
      <w:r w:rsidRPr="00962B18">
        <w:rPr>
          <w:rFonts w:ascii="Arial" w:eastAsia="MinionPro-Regular" w:hAnsi="Arial" w:cs="Arial"/>
          <w:color w:val="984806" w:themeColor="accent6" w:themeShade="80"/>
          <w:sz w:val="24"/>
          <w:szCs w:val="24"/>
        </w:rPr>
        <w:t xml:space="preserve"> en las reuniones con jóvenes y su comunidad, </w:t>
      </w:r>
      <w:r w:rsidR="006E7F05">
        <w:rPr>
          <w:rFonts w:ascii="Arial" w:eastAsia="MinionPro-Regular" w:hAnsi="Arial" w:cs="Arial"/>
          <w:color w:val="984806" w:themeColor="accent6" w:themeShade="80"/>
          <w:sz w:val="24"/>
          <w:szCs w:val="24"/>
        </w:rPr>
        <w:t xml:space="preserve">donde </w:t>
      </w:r>
      <w:r w:rsidR="00126CC5" w:rsidRPr="00962B18">
        <w:rPr>
          <w:rFonts w:ascii="Arial" w:eastAsia="MinionPro-Regular" w:hAnsi="Arial" w:cs="Arial"/>
          <w:color w:val="984806" w:themeColor="accent6" w:themeShade="80"/>
          <w:sz w:val="24"/>
          <w:szCs w:val="24"/>
        </w:rPr>
        <w:t xml:space="preserve">aparece </w:t>
      </w:r>
      <w:r w:rsidRPr="00962B18">
        <w:rPr>
          <w:rFonts w:ascii="Arial" w:eastAsia="MinionPro-Regular" w:hAnsi="Arial" w:cs="Arial"/>
          <w:color w:val="984806" w:themeColor="accent6" w:themeShade="80"/>
          <w:sz w:val="24"/>
          <w:szCs w:val="24"/>
        </w:rPr>
        <w:t xml:space="preserve">la necesidad de brindar respuestas, detectando </w:t>
      </w:r>
      <w:r w:rsidR="00AD22E4" w:rsidRPr="00962B18">
        <w:rPr>
          <w:rFonts w:ascii="Arial" w:eastAsia="MinionPro-Regular" w:hAnsi="Arial" w:cs="Arial"/>
          <w:color w:val="984806" w:themeColor="accent6" w:themeShade="80"/>
          <w:sz w:val="24"/>
          <w:szCs w:val="24"/>
        </w:rPr>
        <w:t xml:space="preserve">necesidades, investigando </w:t>
      </w:r>
      <w:r w:rsidRPr="00962B18">
        <w:rPr>
          <w:rFonts w:ascii="Arial" w:eastAsia="MinionPro-Regular" w:hAnsi="Arial" w:cs="Arial"/>
          <w:color w:val="984806" w:themeColor="accent6" w:themeShade="80"/>
          <w:sz w:val="24"/>
          <w:szCs w:val="24"/>
        </w:rPr>
        <w:t xml:space="preserve"> con qué recursos personales y locales cuentan y de ser necesario  realizando</w:t>
      </w:r>
      <w:r w:rsidR="00126CC5" w:rsidRPr="00962B18">
        <w:rPr>
          <w:rFonts w:ascii="Arial" w:eastAsia="MinionPro-Regular" w:hAnsi="Arial" w:cs="Arial"/>
          <w:color w:val="984806" w:themeColor="accent6" w:themeShade="80"/>
          <w:sz w:val="24"/>
          <w:szCs w:val="24"/>
        </w:rPr>
        <w:t xml:space="preserve"> los responsables </w:t>
      </w:r>
      <w:r w:rsidRPr="00962B18">
        <w:rPr>
          <w:rFonts w:ascii="Arial" w:eastAsia="MinionPro-Regular" w:hAnsi="Arial" w:cs="Arial"/>
          <w:color w:val="984806" w:themeColor="accent6" w:themeShade="80"/>
          <w:sz w:val="24"/>
          <w:szCs w:val="24"/>
        </w:rPr>
        <w:t xml:space="preserve"> </w:t>
      </w:r>
      <w:r w:rsidR="00126CC5" w:rsidRPr="00962B18">
        <w:rPr>
          <w:rFonts w:ascii="Arial" w:eastAsia="MinionPro-Regular" w:hAnsi="Arial" w:cs="Arial"/>
          <w:color w:val="984806" w:themeColor="accent6" w:themeShade="80"/>
          <w:sz w:val="24"/>
          <w:szCs w:val="24"/>
        </w:rPr>
        <w:t>d</w:t>
      </w:r>
      <w:r w:rsidRPr="00962B18">
        <w:rPr>
          <w:rFonts w:ascii="Arial" w:eastAsia="MinionPro-Regular" w:hAnsi="Arial" w:cs="Arial"/>
          <w:color w:val="984806" w:themeColor="accent6" w:themeShade="80"/>
          <w:sz w:val="24"/>
          <w:szCs w:val="24"/>
        </w:rPr>
        <w:t>el equipo de salud, gestión ante los organismos públicos locales.</w:t>
      </w:r>
    </w:p>
    <w:p w:rsidR="00616B6E" w:rsidRPr="00962B18" w:rsidRDefault="00616B6E" w:rsidP="00616B6E">
      <w:pPr>
        <w:autoSpaceDE w:val="0"/>
        <w:autoSpaceDN w:val="0"/>
        <w:adjustRightInd w:val="0"/>
        <w:spacing w:after="0" w:line="240" w:lineRule="auto"/>
        <w:rPr>
          <w:rFonts w:ascii="Arial" w:eastAsia="MinionPro-Regular" w:hAnsi="Arial" w:cs="Arial"/>
          <w:color w:val="984806" w:themeColor="accent6" w:themeShade="80"/>
          <w:sz w:val="24"/>
          <w:szCs w:val="24"/>
        </w:rPr>
      </w:pPr>
      <w:r w:rsidRPr="00962B18">
        <w:rPr>
          <w:rFonts w:ascii="Arial" w:eastAsia="MinionPro-Regular" w:hAnsi="Arial" w:cs="Arial"/>
          <w:color w:val="984806" w:themeColor="accent6" w:themeShade="80"/>
          <w:sz w:val="24"/>
          <w:szCs w:val="24"/>
        </w:rPr>
        <w:t>Tam</w:t>
      </w:r>
      <w:r w:rsidR="00A66DB5" w:rsidRPr="00962B18">
        <w:rPr>
          <w:rFonts w:ascii="Arial" w:eastAsia="MinionPro-Regular" w:hAnsi="Arial" w:cs="Arial"/>
          <w:color w:val="984806" w:themeColor="accent6" w:themeShade="80"/>
          <w:sz w:val="24"/>
          <w:szCs w:val="24"/>
        </w:rPr>
        <w:t xml:space="preserve">bién me enfrente </w:t>
      </w:r>
      <w:r w:rsidRPr="00962B18">
        <w:rPr>
          <w:rFonts w:ascii="Arial" w:eastAsia="MinionPro-Regular" w:hAnsi="Arial" w:cs="Arial"/>
          <w:color w:val="984806" w:themeColor="accent6" w:themeShade="80"/>
          <w:sz w:val="24"/>
          <w:szCs w:val="24"/>
        </w:rPr>
        <w:t xml:space="preserve"> con la precariedad de los servicios que se brindan.</w:t>
      </w:r>
      <w:r w:rsidR="0069147D">
        <w:rPr>
          <w:rFonts w:ascii="Arial" w:eastAsia="MinionPro-Regular" w:hAnsi="Arial" w:cs="Arial"/>
          <w:color w:val="984806" w:themeColor="accent6" w:themeShade="80"/>
          <w:sz w:val="24"/>
          <w:szCs w:val="24"/>
        </w:rPr>
        <w:t xml:space="preserve">  </w:t>
      </w:r>
      <w:r w:rsidRPr="00962B18">
        <w:rPr>
          <w:rFonts w:ascii="Arial" w:eastAsia="MinionPro-Regular" w:hAnsi="Arial" w:cs="Arial"/>
          <w:color w:val="984806" w:themeColor="accent6" w:themeShade="80"/>
          <w:sz w:val="24"/>
          <w:szCs w:val="24"/>
        </w:rPr>
        <w:t>desde las instituciones del Estado</w:t>
      </w:r>
    </w:p>
    <w:p w:rsidR="00616B6E" w:rsidRPr="00962B18" w:rsidRDefault="00DA6C43" w:rsidP="00616B6E">
      <w:pPr>
        <w:autoSpaceDE w:val="0"/>
        <w:autoSpaceDN w:val="0"/>
        <w:adjustRightInd w:val="0"/>
        <w:spacing w:after="0" w:line="240" w:lineRule="auto"/>
        <w:rPr>
          <w:rFonts w:ascii="Arial" w:eastAsia="MinionPro-Regular" w:hAnsi="Arial" w:cs="Arial"/>
          <w:color w:val="984806" w:themeColor="accent6" w:themeShade="80"/>
          <w:sz w:val="24"/>
          <w:szCs w:val="24"/>
        </w:rPr>
      </w:pPr>
      <w:r w:rsidRPr="00962B18">
        <w:rPr>
          <w:rFonts w:ascii="Arial" w:eastAsia="MinionPro-Regular" w:hAnsi="Arial" w:cs="Arial"/>
          <w:color w:val="984806" w:themeColor="accent6" w:themeShade="80"/>
          <w:sz w:val="24"/>
          <w:szCs w:val="24"/>
        </w:rPr>
        <w:t>N</w:t>
      </w:r>
      <w:r w:rsidR="00A66DB5" w:rsidRPr="00962B18">
        <w:rPr>
          <w:rFonts w:ascii="Arial" w:eastAsia="MinionPro-Regular" w:hAnsi="Arial" w:cs="Arial"/>
          <w:color w:val="984806" w:themeColor="accent6" w:themeShade="80"/>
          <w:sz w:val="24"/>
          <w:szCs w:val="24"/>
        </w:rPr>
        <w:t>os di</w:t>
      </w:r>
      <w:r w:rsidR="00616B6E" w:rsidRPr="00962B18">
        <w:rPr>
          <w:rFonts w:ascii="Arial" w:eastAsia="MinionPro-Regular" w:hAnsi="Arial" w:cs="Arial"/>
          <w:color w:val="984806" w:themeColor="accent6" w:themeShade="80"/>
          <w:sz w:val="24"/>
          <w:szCs w:val="24"/>
        </w:rPr>
        <w:t xml:space="preserve">mos cuenta de las limitaciones, presupuestarias y de recursos humanos </w:t>
      </w:r>
      <w:r w:rsidR="00126CC5" w:rsidRPr="00962B18">
        <w:rPr>
          <w:rFonts w:ascii="Arial" w:eastAsia="MinionPro-Regular" w:hAnsi="Arial" w:cs="Arial"/>
          <w:color w:val="984806" w:themeColor="accent6" w:themeShade="80"/>
          <w:sz w:val="24"/>
          <w:szCs w:val="24"/>
        </w:rPr>
        <w:t xml:space="preserve">capacitados </w:t>
      </w:r>
      <w:r w:rsidR="00616B6E" w:rsidRPr="00962B18">
        <w:rPr>
          <w:rFonts w:ascii="Arial" w:eastAsia="MinionPro-Regular" w:hAnsi="Arial" w:cs="Arial"/>
          <w:color w:val="984806" w:themeColor="accent6" w:themeShade="80"/>
          <w:sz w:val="24"/>
          <w:szCs w:val="24"/>
        </w:rPr>
        <w:t>de los organismos públicos.</w:t>
      </w:r>
    </w:p>
    <w:p w:rsidR="00616B6E" w:rsidRPr="00962B18" w:rsidRDefault="00616B6E" w:rsidP="00616B6E">
      <w:pPr>
        <w:autoSpaceDE w:val="0"/>
        <w:autoSpaceDN w:val="0"/>
        <w:adjustRightInd w:val="0"/>
        <w:spacing w:after="0" w:line="240" w:lineRule="auto"/>
        <w:rPr>
          <w:rFonts w:ascii="Arial" w:eastAsia="MinionPro-Regular" w:hAnsi="Arial" w:cs="Arial"/>
          <w:color w:val="984806" w:themeColor="accent6" w:themeShade="80"/>
          <w:sz w:val="24"/>
          <w:szCs w:val="24"/>
        </w:rPr>
      </w:pPr>
      <w:r w:rsidRPr="00962B18">
        <w:rPr>
          <w:rFonts w:ascii="Arial" w:eastAsia="MinionPro-Regular" w:hAnsi="Arial" w:cs="Arial"/>
          <w:color w:val="984806" w:themeColor="accent6" w:themeShade="80"/>
          <w:sz w:val="24"/>
          <w:szCs w:val="24"/>
        </w:rPr>
        <w:t>Incapacidad o limitaciones institucionales? y/o consecuencias de condicionamientos</w:t>
      </w:r>
      <w:r w:rsidR="00A66DB5" w:rsidRPr="00962B18">
        <w:rPr>
          <w:rFonts w:ascii="Arial" w:eastAsia="MinionPro-Regular" w:hAnsi="Arial" w:cs="Arial"/>
          <w:color w:val="984806" w:themeColor="accent6" w:themeShade="80"/>
          <w:sz w:val="24"/>
          <w:szCs w:val="24"/>
        </w:rPr>
        <w:t>, de marcos teóricos desactualizados,</w:t>
      </w:r>
      <w:r w:rsidR="00835CF3" w:rsidRPr="00962B18">
        <w:rPr>
          <w:rFonts w:ascii="Arial" w:eastAsia="MinionPro-Regular" w:hAnsi="Arial" w:cs="Arial"/>
          <w:color w:val="984806" w:themeColor="accent6" w:themeShade="80"/>
          <w:sz w:val="24"/>
          <w:szCs w:val="24"/>
        </w:rPr>
        <w:t xml:space="preserve"> </w:t>
      </w:r>
      <w:r w:rsidR="00A66DB5" w:rsidRPr="00962B18">
        <w:rPr>
          <w:rFonts w:ascii="Arial" w:eastAsia="MinionPro-Regular" w:hAnsi="Arial" w:cs="Arial"/>
          <w:color w:val="984806" w:themeColor="accent6" w:themeShade="80"/>
          <w:sz w:val="24"/>
          <w:szCs w:val="24"/>
        </w:rPr>
        <w:t>de</w:t>
      </w:r>
      <w:r w:rsidRPr="00962B18">
        <w:rPr>
          <w:rFonts w:ascii="Arial" w:eastAsia="MinionPro-Regular" w:hAnsi="Arial" w:cs="Arial"/>
          <w:color w:val="984806" w:themeColor="accent6" w:themeShade="80"/>
          <w:sz w:val="24"/>
          <w:szCs w:val="24"/>
        </w:rPr>
        <w:t xml:space="preserve"> polític</w:t>
      </w:r>
      <w:r w:rsidR="00A66DB5" w:rsidRPr="00962B18">
        <w:rPr>
          <w:rFonts w:ascii="Arial" w:eastAsia="MinionPro-Regular" w:hAnsi="Arial" w:cs="Arial"/>
          <w:color w:val="984806" w:themeColor="accent6" w:themeShade="80"/>
          <w:sz w:val="24"/>
          <w:szCs w:val="24"/>
        </w:rPr>
        <w:t>a</w:t>
      </w:r>
      <w:r w:rsidRPr="00962B18">
        <w:rPr>
          <w:rFonts w:ascii="Arial" w:eastAsia="MinionPro-Regular" w:hAnsi="Arial" w:cs="Arial"/>
          <w:color w:val="984806" w:themeColor="accent6" w:themeShade="80"/>
          <w:sz w:val="24"/>
          <w:szCs w:val="24"/>
        </w:rPr>
        <w:t>s-económicos locales o condicionados por políticas internacionales</w:t>
      </w:r>
      <w:r w:rsidR="00025681" w:rsidRPr="00962B18">
        <w:rPr>
          <w:rFonts w:ascii="Arial" w:eastAsia="MinionPro-Regular" w:hAnsi="Arial" w:cs="Arial"/>
          <w:color w:val="984806" w:themeColor="accent6" w:themeShade="80"/>
          <w:sz w:val="24"/>
          <w:szCs w:val="24"/>
        </w:rPr>
        <w:t>...</w:t>
      </w:r>
      <w:r w:rsidRPr="00962B18">
        <w:rPr>
          <w:rFonts w:ascii="Arial" w:eastAsia="MinionPro-Regular" w:hAnsi="Arial" w:cs="Arial"/>
          <w:color w:val="984806" w:themeColor="accent6" w:themeShade="80"/>
          <w:sz w:val="24"/>
          <w:szCs w:val="24"/>
        </w:rPr>
        <w:t xml:space="preserve"> </w:t>
      </w:r>
    </w:p>
    <w:p w:rsidR="00616B6E" w:rsidRPr="00962B18" w:rsidRDefault="00616B6E" w:rsidP="00616B6E">
      <w:pPr>
        <w:autoSpaceDE w:val="0"/>
        <w:autoSpaceDN w:val="0"/>
        <w:adjustRightInd w:val="0"/>
        <w:spacing w:after="0" w:line="240" w:lineRule="auto"/>
        <w:rPr>
          <w:rFonts w:ascii="Arial" w:eastAsia="MinionPro-Regular" w:hAnsi="Arial" w:cs="Arial"/>
          <w:color w:val="984806" w:themeColor="accent6" w:themeShade="80"/>
          <w:sz w:val="24"/>
          <w:szCs w:val="24"/>
        </w:rPr>
      </w:pPr>
      <w:r w:rsidRPr="00962B18">
        <w:rPr>
          <w:rFonts w:ascii="Arial" w:eastAsia="MinionPro-Regular" w:hAnsi="Arial" w:cs="Arial"/>
          <w:color w:val="984806" w:themeColor="accent6" w:themeShade="80"/>
          <w:sz w:val="24"/>
          <w:szCs w:val="24"/>
        </w:rPr>
        <w:t xml:space="preserve">Esta realidad  no se enseña en la curricula de la Facultad y nunca  escuche este enfoque, </w:t>
      </w:r>
    </w:p>
    <w:p w:rsidR="00616B6E" w:rsidRPr="00962B18" w:rsidRDefault="000720DF" w:rsidP="00616B6E">
      <w:pPr>
        <w:autoSpaceDE w:val="0"/>
        <w:autoSpaceDN w:val="0"/>
        <w:adjustRightInd w:val="0"/>
        <w:spacing w:after="0" w:line="240" w:lineRule="auto"/>
        <w:rPr>
          <w:rFonts w:ascii="Arial" w:eastAsia="MinionPro-Regular" w:hAnsi="Arial" w:cs="Arial"/>
          <w:color w:val="984806" w:themeColor="accent6" w:themeShade="80"/>
          <w:sz w:val="24"/>
          <w:szCs w:val="24"/>
        </w:rPr>
      </w:pPr>
      <w:r w:rsidRPr="00962B18">
        <w:rPr>
          <w:rFonts w:ascii="Arial" w:eastAsia="MinionPro-Regular" w:hAnsi="Arial" w:cs="Arial"/>
          <w:color w:val="984806" w:themeColor="accent6" w:themeShade="80"/>
          <w:sz w:val="24"/>
          <w:szCs w:val="24"/>
        </w:rPr>
        <w:t>Si, sé</w:t>
      </w:r>
      <w:r w:rsidR="00616B6E" w:rsidRPr="00962B18">
        <w:rPr>
          <w:rFonts w:ascii="Arial" w:eastAsia="MinionPro-Regular" w:hAnsi="Arial" w:cs="Arial"/>
          <w:color w:val="984806" w:themeColor="accent6" w:themeShade="80"/>
          <w:sz w:val="24"/>
          <w:szCs w:val="24"/>
        </w:rPr>
        <w:t xml:space="preserve"> planteó y se discutió este tema, como eje central, en el I CONGRESO NACIONAL DE SALUD SOCIAL Y COMUNITARIA, con la presencia de delegaciones internacionales de 64 países, entre ellos el PROFESOR HELLDAN MALEHER</w:t>
      </w:r>
      <w:r w:rsidR="00835CF3" w:rsidRPr="00962B18">
        <w:rPr>
          <w:rFonts w:ascii="Arial" w:eastAsia="MinionPro-Regular" w:hAnsi="Arial" w:cs="Arial"/>
          <w:color w:val="984806" w:themeColor="accent6" w:themeShade="80"/>
          <w:sz w:val="24"/>
          <w:szCs w:val="24"/>
        </w:rPr>
        <w:t>, propulsor de APS en la reunión de ALMA ATA</w:t>
      </w:r>
      <w:r w:rsidR="00616B6E" w:rsidRPr="00962B18">
        <w:rPr>
          <w:rFonts w:ascii="Arial" w:eastAsia="MinionPro-Regular" w:hAnsi="Arial" w:cs="Arial"/>
          <w:color w:val="984806" w:themeColor="accent6" w:themeShade="80"/>
          <w:sz w:val="24"/>
          <w:szCs w:val="24"/>
        </w:rPr>
        <w:t xml:space="preserve"> Y MARMOT MICHAEL.</w:t>
      </w:r>
      <w:r w:rsidRPr="00962B18">
        <w:rPr>
          <w:rFonts w:ascii="Arial" w:eastAsia="MinionPro-Regular" w:hAnsi="Arial" w:cs="Arial"/>
          <w:color w:val="984806" w:themeColor="accent6" w:themeShade="80"/>
          <w:sz w:val="24"/>
          <w:szCs w:val="24"/>
        </w:rPr>
        <w:t>, en el 2007.</w:t>
      </w:r>
      <w:r w:rsidR="006D7ABE" w:rsidRPr="00962B18">
        <w:rPr>
          <w:rFonts w:ascii="Arial" w:eastAsia="MinionPro-Regular" w:hAnsi="Arial" w:cs="Arial"/>
          <w:color w:val="984806" w:themeColor="accent6" w:themeShade="80"/>
          <w:sz w:val="24"/>
          <w:szCs w:val="24"/>
        </w:rPr>
        <w:t>convocado por el Ministerio de Salud de la Nación, en Buenos Aires</w:t>
      </w:r>
    </w:p>
    <w:p w:rsidR="00616B6E" w:rsidRPr="00962B18" w:rsidRDefault="00126CC5" w:rsidP="00616B6E">
      <w:pPr>
        <w:autoSpaceDE w:val="0"/>
        <w:autoSpaceDN w:val="0"/>
        <w:adjustRightInd w:val="0"/>
        <w:spacing w:after="0" w:line="240" w:lineRule="auto"/>
        <w:rPr>
          <w:rFonts w:ascii="Arial" w:eastAsia="MinionPro-Regular" w:hAnsi="Arial" w:cs="Arial"/>
          <w:color w:val="984806" w:themeColor="accent6" w:themeShade="80"/>
          <w:sz w:val="24"/>
          <w:szCs w:val="24"/>
        </w:rPr>
      </w:pPr>
      <w:r w:rsidRPr="00962B18">
        <w:rPr>
          <w:rFonts w:ascii="Arial" w:eastAsia="MinionPro-Regular" w:hAnsi="Arial" w:cs="Arial"/>
          <w:color w:val="984806" w:themeColor="accent6" w:themeShade="80"/>
          <w:sz w:val="24"/>
          <w:szCs w:val="24"/>
        </w:rPr>
        <w:t>Nace en mi persona u</w:t>
      </w:r>
      <w:r w:rsidR="00616B6E" w:rsidRPr="00962B18">
        <w:rPr>
          <w:rFonts w:ascii="Arial" w:eastAsia="MinionPro-Regular" w:hAnsi="Arial" w:cs="Arial"/>
          <w:color w:val="984806" w:themeColor="accent6" w:themeShade="80"/>
          <w:sz w:val="24"/>
          <w:szCs w:val="24"/>
        </w:rPr>
        <w:t xml:space="preserve">na </w:t>
      </w:r>
      <w:r w:rsidRPr="00962B18">
        <w:rPr>
          <w:rFonts w:ascii="Arial" w:eastAsia="MinionPro-Regular" w:hAnsi="Arial" w:cs="Arial"/>
          <w:color w:val="984806" w:themeColor="accent6" w:themeShade="80"/>
          <w:sz w:val="24"/>
          <w:szCs w:val="24"/>
        </w:rPr>
        <w:t xml:space="preserve">fuerte </w:t>
      </w:r>
      <w:r w:rsidR="00616B6E" w:rsidRPr="00962B18">
        <w:rPr>
          <w:rFonts w:ascii="Arial" w:eastAsia="MinionPro-Regular" w:hAnsi="Arial" w:cs="Arial"/>
          <w:color w:val="984806" w:themeColor="accent6" w:themeShade="80"/>
          <w:sz w:val="24"/>
          <w:szCs w:val="24"/>
        </w:rPr>
        <w:t>preocupación</w:t>
      </w:r>
      <w:r w:rsidRPr="00962B18">
        <w:rPr>
          <w:rFonts w:ascii="Arial" w:eastAsia="MinionPro-Regular" w:hAnsi="Arial" w:cs="Arial"/>
          <w:color w:val="984806" w:themeColor="accent6" w:themeShade="80"/>
          <w:sz w:val="24"/>
          <w:szCs w:val="24"/>
        </w:rPr>
        <w:t>,</w:t>
      </w:r>
      <w:r w:rsidR="00616B6E" w:rsidRPr="00962B18">
        <w:rPr>
          <w:rFonts w:ascii="Arial" w:eastAsia="MinionPro-Regular" w:hAnsi="Arial" w:cs="Arial"/>
          <w:color w:val="984806" w:themeColor="accent6" w:themeShade="80"/>
          <w:sz w:val="24"/>
          <w:szCs w:val="24"/>
        </w:rPr>
        <w:t xml:space="preserve"> para los</w:t>
      </w:r>
      <w:r w:rsidR="000720DF" w:rsidRPr="00962B18">
        <w:rPr>
          <w:rFonts w:ascii="Arial" w:eastAsia="MinionPro-Regular" w:hAnsi="Arial" w:cs="Arial"/>
          <w:color w:val="984806" w:themeColor="accent6" w:themeShade="80"/>
          <w:sz w:val="24"/>
          <w:szCs w:val="24"/>
        </w:rPr>
        <w:t xml:space="preserve"> </w:t>
      </w:r>
      <w:r w:rsidR="00A66DB5" w:rsidRPr="00962B18">
        <w:rPr>
          <w:rFonts w:ascii="Arial" w:eastAsia="MinionPro-Regular" w:hAnsi="Arial" w:cs="Arial"/>
          <w:color w:val="984806" w:themeColor="accent6" w:themeShade="80"/>
          <w:sz w:val="24"/>
          <w:szCs w:val="24"/>
        </w:rPr>
        <w:t>que</w:t>
      </w:r>
      <w:r w:rsidR="00616B6E" w:rsidRPr="00962B18">
        <w:rPr>
          <w:rFonts w:ascii="Arial" w:eastAsia="MinionPro-Regular" w:hAnsi="Arial" w:cs="Arial"/>
          <w:color w:val="984806" w:themeColor="accent6" w:themeShade="80"/>
          <w:sz w:val="24"/>
          <w:szCs w:val="24"/>
        </w:rPr>
        <w:t xml:space="preserve"> trabajamos y contactamos con la realidad que viven los jóvenes que no contactan con el Sistema de Salud</w:t>
      </w:r>
    </w:p>
    <w:p w:rsidR="00616B6E" w:rsidRPr="00962B18" w:rsidRDefault="00616B6E" w:rsidP="00616B6E">
      <w:pPr>
        <w:autoSpaceDE w:val="0"/>
        <w:autoSpaceDN w:val="0"/>
        <w:adjustRightInd w:val="0"/>
        <w:spacing w:after="0" w:line="240" w:lineRule="auto"/>
        <w:rPr>
          <w:rFonts w:ascii="Arial" w:eastAsia="MinionPro-Regular" w:hAnsi="Arial" w:cs="Arial"/>
          <w:color w:val="984806" w:themeColor="accent6" w:themeShade="80"/>
          <w:sz w:val="24"/>
          <w:szCs w:val="24"/>
        </w:rPr>
      </w:pPr>
    </w:p>
    <w:p w:rsidR="00616B6E" w:rsidRPr="00962B18" w:rsidRDefault="00A66DB5" w:rsidP="00616B6E">
      <w:pPr>
        <w:autoSpaceDE w:val="0"/>
        <w:autoSpaceDN w:val="0"/>
        <w:adjustRightInd w:val="0"/>
        <w:spacing w:after="0" w:line="240" w:lineRule="auto"/>
        <w:rPr>
          <w:rFonts w:ascii="Arial" w:eastAsia="MinionPro-Regular" w:hAnsi="Arial" w:cs="Arial"/>
          <w:color w:val="984806" w:themeColor="accent6" w:themeShade="80"/>
          <w:sz w:val="24"/>
          <w:szCs w:val="24"/>
        </w:rPr>
      </w:pPr>
      <w:r w:rsidRPr="00962B18">
        <w:rPr>
          <w:rFonts w:ascii="Arial" w:eastAsia="MinionPro-Regular" w:hAnsi="Arial" w:cs="Arial"/>
          <w:b/>
          <w:color w:val="984806" w:themeColor="accent6" w:themeShade="80"/>
          <w:sz w:val="24"/>
          <w:szCs w:val="24"/>
        </w:rPr>
        <w:t>Poder analizar l</w:t>
      </w:r>
      <w:r w:rsidR="00616B6E" w:rsidRPr="00962B18">
        <w:rPr>
          <w:rFonts w:ascii="Arial" w:eastAsia="MinionPro-Regular" w:hAnsi="Arial" w:cs="Arial"/>
          <w:b/>
          <w:color w:val="984806" w:themeColor="accent6" w:themeShade="80"/>
          <w:sz w:val="24"/>
          <w:szCs w:val="24"/>
        </w:rPr>
        <w:t>os escenarios</w:t>
      </w:r>
      <w:r w:rsidR="00616B6E" w:rsidRPr="00962B18">
        <w:rPr>
          <w:rFonts w:ascii="Arial" w:eastAsia="MinionPro-Regular" w:hAnsi="Arial" w:cs="Arial"/>
          <w:color w:val="984806" w:themeColor="accent6" w:themeShade="80"/>
          <w:sz w:val="24"/>
          <w:szCs w:val="24"/>
        </w:rPr>
        <w:t xml:space="preserve"> </w:t>
      </w:r>
      <w:r w:rsidR="000720DF" w:rsidRPr="00962B18">
        <w:rPr>
          <w:rFonts w:ascii="Arial" w:eastAsia="MinionPro-Regular" w:hAnsi="Arial" w:cs="Arial"/>
          <w:color w:val="984806" w:themeColor="accent6" w:themeShade="80"/>
          <w:sz w:val="24"/>
          <w:szCs w:val="24"/>
        </w:rPr>
        <w:t>ayuda</w:t>
      </w:r>
      <w:r w:rsidRPr="00962B18">
        <w:rPr>
          <w:rFonts w:ascii="Arial" w:eastAsia="MinionPro-Regular" w:hAnsi="Arial" w:cs="Arial"/>
          <w:color w:val="984806" w:themeColor="accent6" w:themeShade="80"/>
          <w:sz w:val="24"/>
          <w:szCs w:val="24"/>
        </w:rPr>
        <w:t xml:space="preserve"> </w:t>
      </w:r>
      <w:r w:rsidR="00616B6E" w:rsidRPr="00962B18">
        <w:rPr>
          <w:rFonts w:ascii="Arial" w:eastAsia="MinionPro-Regular" w:hAnsi="Arial" w:cs="Arial"/>
          <w:color w:val="984806" w:themeColor="accent6" w:themeShade="80"/>
          <w:sz w:val="24"/>
          <w:szCs w:val="24"/>
        </w:rPr>
        <w:t>a</w:t>
      </w:r>
      <w:r w:rsidRPr="00962B18">
        <w:rPr>
          <w:rFonts w:ascii="Arial" w:eastAsia="MinionPro-Regular" w:hAnsi="Arial" w:cs="Arial"/>
          <w:color w:val="984806" w:themeColor="accent6" w:themeShade="80"/>
          <w:sz w:val="24"/>
          <w:szCs w:val="24"/>
        </w:rPr>
        <w:t xml:space="preserve"> </w:t>
      </w:r>
      <w:r w:rsidR="000720DF" w:rsidRPr="00962B18">
        <w:rPr>
          <w:rFonts w:ascii="Arial" w:eastAsia="MinionPro-Regular" w:hAnsi="Arial" w:cs="Arial"/>
          <w:color w:val="984806" w:themeColor="accent6" w:themeShade="80"/>
          <w:sz w:val="24"/>
          <w:szCs w:val="24"/>
        </w:rPr>
        <w:t>adelantar</w:t>
      </w:r>
      <w:r w:rsidR="00616B6E" w:rsidRPr="00962B18">
        <w:rPr>
          <w:rFonts w:ascii="Arial" w:eastAsia="MinionPro-Regular" w:hAnsi="Arial" w:cs="Arial"/>
          <w:color w:val="984806" w:themeColor="accent6" w:themeShade="80"/>
          <w:sz w:val="24"/>
          <w:szCs w:val="24"/>
        </w:rPr>
        <w:t xml:space="preserve"> hipótesis acerca del futuro. </w:t>
      </w:r>
    </w:p>
    <w:p w:rsidR="00616B6E" w:rsidRPr="00962B18" w:rsidRDefault="00616B6E" w:rsidP="00616B6E">
      <w:pPr>
        <w:autoSpaceDE w:val="0"/>
        <w:autoSpaceDN w:val="0"/>
        <w:adjustRightInd w:val="0"/>
        <w:spacing w:after="0" w:line="240" w:lineRule="auto"/>
        <w:rPr>
          <w:rFonts w:ascii="Arial" w:eastAsia="MinionPro-Regular" w:hAnsi="Arial" w:cs="Arial"/>
          <w:color w:val="984806" w:themeColor="accent6" w:themeShade="80"/>
          <w:sz w:val="24"/>
          <w:szCs w:val="24"/>
        </w:rPr>
      </w:pPr>
      <w:r w:rsidRPr="00962B18">
        <w:rPr>
          <w:rFonts w:ascii="Arial" w:eastAsia="MinionPro-Regular" w:hAnsi="Arial" w:cs="Arial"/>
          <w:color w:val="984806" w:themeColor="accent6" w:themeShade="80"/>
          <w:sz w:val="24"/>
          <w:szCs w:val="24"/>
        </w:rPr>
        <w:t xml:space="preserve">El futuro es algo que ocurrirá y </w:t>
      </w:r>
      <w:r w:rsidR="000720DF" w:rsidRPr="00962B18">
        <w:rPr>
          <w:rFonts w:ascii="Arial" w:eastAsia="MinionPro-Regular" w:hAnsi="Arial" w:cs="Arial"/>
          <w:color w:val="984806" w:themeColor="accent6" w:themeShade="80"/>
          <w:sz w:val="24"/>
          <w:szCs w:val="24"/>
        </w:rPr>
        <w:t>su análisis nos permite</w:t>
      </w:r>
      <w:r w:rsidRPr="00962B18">
        <w:rPr>
          <w:rFonts w:ascii="Arial" w:eastAsia="MinionPro-Regular" w:hAnsi="Arial" w:cs="Arial"/>
          <w:color w:val="984806" w:themeColor="accent6" w:themeShade="80"/>
          <w:sz w:val="24"/>
          <w:szCs w:val="24"/>
        </w:rPr>
        <w:t xml:space="preserve"> preparar</w:t>
      </w:r>
      <w:r w:rsidR="000720DF" w:rsidRPr="00962B18">
        <w:rPr>
          <w:rFonts w:ascii="Arial" w:eastAsia="MinionPro-Regular" w:hAnsi="Arial" w:cs="Arial"/>
          <w:color w:val="984806" w:themeColor="accent6" w:themeShade="80"/>
          <w:sz w:val="24"/>
          <w:szCs w:val="24"/>
        </w:rPr>
        <w:t>nos</w:t>
      </w:r>
      <w:r w:rsidR="00025681" w:rsidRPr="00962B18">
        <w:rPr>
          <w:rFonts w:ascii="Arial" w:eastAsia="MinionPro-Regular" w:hAnsi="Arial" w:cs="Arial"/>
          <w:color w:val="984806" w:themeColor="accent6" w:themeShade="80"/>
          <w:sz w:val="24"/>
          <w:szCs w:val="24"/>
        </w:rPr>
        <w:t>,</w:t>
      </w:r>
      <w:r w:rsidRPr="00962B18">
        <w:rPr>
          <w:rFonts w:ascii="Arial" w:eastAsia="MinionPro-Regular" w:hAnsi="Arial" w:cs="Arial"/>
          <w:color w:val="984806" w:themeColor="accent6" w:themeShade="80"/>
          <w:sz w:val="24"/>
          <w:szCs w:val="24"/>
        </w:rPr>
        <w:t xml:space="preserve"> no para esperarlo si no para actuar conscientemente para incidir en su modelación</w:t>
      </w:r>
      <w:r w:rsidR="000720DF" w:rsidRPr="00962B18">
        <w:rPr>
          <w:rFonts w:ascii="Arial" w:eastAsia="MinionPro-Regular" w:hAnsi="Arial" w:cs="Arial"/>
          <w:color w:val="984806" w:themeColor="accent6" w:themeShade="80"/>
          <w:sz w:val="24"/>
          <w:szCs w:val="24"/>
        </w:rPr>
        <w:t xml:space="preserve"> y su </w:t>
      </w:r>
      <w:r w:rsidR="00025681" w:rsidRPr="00962B18">
        <w:rPr>
          <w:rFonts w:ascii="Arial" w:eastAsia="MinionPro-Regular" w:hAnsi="Arial" w:cs="Arial"/>
          <w:color w:val="984806" w:themeColor="accent6" w:themeShade="80"/>
          <w:sz w:val="24"/>
          <w:szCs w:val="24"/>
        </w:rPr>
        <w:t>impacto,</w:t>
      </w:r>
    </w:p>
    <w:p w:rsidR="00616B6E" w:rsidRPr="00962B18" w:rsidRDefault="00616B6E" w:rsidP="00616B6E">
      <w:pPr>
        <w:autoSpaceDE w:val="0"/>
        <w:autoSpaceDN w:val="0"/>
        <w:adjustRightInd w:val="0"/>
        <w:spacing w:after="0" w:line="240" w:lineRule="auto"/>
        <w:rPr>
          <w:rFonts w:ascii="Arial" w:eastAsia="MinionPro-Regular" w:hAnsi="Arial" w:cs="Arial"/>
          <w:color w:val="984806" w:themeColor="accent6" w:themeShade="80"/>
          <w:sz w:val="24"/>
          <w:szCs w:val="24"/>
        </w:rPr>
      </w:pPr>
      <w:r w:rsidRPr="00962B18">
        <w:rPr>
          <w:rFonts w:ascii="Arial" w:eastAsia="MinionPro-Regular" w:hAnsi="Arial" w:cs="Arial"/>
          <w:color w:val="984806" w:themeColor="accent6" w:themeShade="80"/>
          <w:sz w:val="24"/>
          <w:szCs w:val="24"/>
        </w:rPr>
        <w:lastRenderedPageBreak/>
        <w:t xml:space="preserve">El pensamiento sobre el futuro es importante en cualquier actividad humana </w:t>
      </w:r>
    </w:p>
    <w:p w:rsidR="00616B6E" w:rsidRPr="00962B18" w:rsidRDefault="00616B6E" w:rsidP="00616B6E">
      <w:pPr>
        <w:autoSpaceDE w:val="0"/>
        <w:autoSpaceDN w:val="0"/>
        <w:adjustRightInd w:val="0"/>
        <w:spacing w:after="0" w:line="240" w:lineRule="auto"/>
        <w:rPr>
          <w:rFonts w:ascii="Arial" w:eastAsia="MinionPro-Regular" w:hAnsi="Arial" w:cs="Arial"/>
          <w:color w:val="984806" w:themeColor="accent6" w:themeShade="80"/>
          <w:sz w:val="24"/>
          <w:szCs w:val="24"/>
        </w:rPr>
      </w:pPr>
      <w:r w:rsidRPr="00962B18">
        <w:rPr>
          <w:rFonts w:ascii="Arial" w:eastAsia="MinionPro-Regular" w:hAnsi="Arial" w:cs="Arial"/>
          <w:color w:val="984806" w:themeColor="accent6" w:themeShade="80"/>
          <w:sz w:val="24"/>
          <w:szCs w:val="24"/>
        </w:rPr>
        <w:t xml:space="preserve">Este es el desafío que enfrentamos hoy los integrantes de los equipos de salud </w:t>
      </w:r>
    </w:p>
    <w:p w:rsidR="00616B6E" w:rsidRPr="00962B18" w:rsidRDefault="00616B6E" w:rsidP="00616B6E">
      <w:pPr>
        <w:autoSpaceDE w:val="0"/>
        <w:autoSpaceDN w:val="0"/>
        <w:adjustRightInd w:val="0"/>
        <w:spacing w:after="0" w:line="240" w:lineRule="auto"/>
        <w:rPr>
          <w:rFonts w:ascii="Arial" w:eastAsia="MinionPro-Regular" w:hAnsi="Arial" w:cs="Arial"/>
          <w:color w:val="984806" w:themeColor="accent6" w:themeShade="80"/>
          <w:sz w:val="24"/>
          <w:szCs w:val="24"/>
        </w:rPr>
      </w:pPr>
      <w:r w:rsidRPr="00962B18">
        <w:rPr>
          <w:rFonts w:ascii="Arial" w:eastAsia="MinionPro-Regular" w:hAnsi="Arial" w:cs="Arial"/>
          <w:color w:val="984806" w:themeColor="accent6" w:themeShade="80"/>
          <w:sz w:val="24"/>
          <w:szCs w:val="24"/>
        </w:rPr>
        <w:t xml:space="preserve">Hace décadas que venimos desarrollando nuestras actividades dentro de un escenario regido por LA GLOBALIZACION. Esta impacta de diferentes maneras en nuestras actividades. </w:t>
      </w:r>
    </w:p>
    <w:p w:rsidR="00616B6E" w:rsidRPr="00962B18" w:rsidRDefault="00616B6E" w:rsidP="00616B6E">
      <w:pPr>
        <w:autoSpaceDE w:val="0"/>
        <w:autoSpaceDN w:val="0"/>
        <w:adjustRightInd w:val="0"/>
        <w:spacing w:after="0" w:line="240" w:lineRule="auto"/>
        <w:rPr>
          <w:rFonts w:ascii="Arial" w:eastAsia="MinionPro-Regular" w:hAnsi="Arial" w:cs="Arial"/>
          <w:color w:val="984806" w:themeColor="accent6" w:themeShade="80"/>
          <w:sz w:val="24"/>
          <w:szCs w:val="24"/>
        </w:rPr>
      </w:pPr>
      <w:r w:rsidRPr="00962B18">
        <w:rPr>
          <w:rFonts w:ascii="Arial" w:eastAsia="MinionPro-Regular" w:hAnsi="Arial" w:cs="Arial"/>
          <w:color w:val="984806" w:themeColor="accent6" w:themeShade="80"/>
          <w:sz w:val="24"/>
          <w:szCs w:val="24"/>
        </w:rPr>
        <w:t>Entenderla nos permitirá conocer un poco más los interese</w:t>
      </w:r>
      <w:r w:rsidR="006040B6">
        <w:rPr>
          <w:rFonts w:ascii="Arial" w:eastAsia="MinionPro-Regular" w:hAnsi="Arial" w:cs="Arial"/>
          <w:color w:val="984806" w:themeColor="accent6" w:themeShade="80"/>
          <w:sz w:val="24"/>
          <w:szCs w:val="24"/>
        </w:rPr>
        <w:t>s</w:t>
      </w:r>
      <w:r w:rsidRPr="00962B18">
        <w:rPr>
          <w:rFonts w:ascii="Arial" w:eastAsia="MinionPro-Regular" w:hAnsi="Arial" w:cs="Arial"/>
          <w:color w:val="984806" w:themeColor="accent6" w:themeShade="80"/>
          <w:sz w:val="24"/>
          <w:szCs w:val="24"/>
        </w:rPr>
        <w:t xml:space="preserve"> que se juegan y cómo impacta en el campo de la salud, que es nuestro área de trabajo</w:t>
      </w:r>
      <w:r w:rsidR="00312276" w:rsidRPr="00962B18">
        <w:rPr>
          <w:rFonts w:ascii="Arial" w:eastAsia="MinionPro-Regular" w:hAnsi="Arial" w:cs="Arial"/>
          <w:color w:val="984806" w:themeColor="accent6" w:themeShade="80"/>
          <w:sz w:val="24"/>
          <w:szCs w:val="24"/>
        </w:rPr>
        <w:t xml:space="preserve"> ,</w:t>
      </w:r>
      <w:r w:rsidR="00C965BF">
        <w:rPr>
          <w:rFonts w:ascii="Arial" w:eastAsia="MinionPro-Regular" w:hAnsi="Arial" w:cs="Arial"/>
          <w:color w:val="984806" w:themeColor="accent6" w:themeShade="80"/>
          <w:sz w:val="24"/>
          <w:szCs w:val="24"/>
        </w:rPr>
        <w:t xml:space="preserve"> reflexionar sobre nuestro rol,</w:t>
      </w:r>
      <w:r w:rsidR="00312276" w:rsidRPr="00962B18">
        <w:rPr>
          <w:rFonts w:ascii="Arial" w:eastAsia="MinionPro-Regular" w:hAnsi="Arial" w:cs="Arial"/>
          <w:color w:val="984806" w:themeColor="accent6" w:themeShade="80"/>
          <w:sz w:val="24"/>
          <w:szCs w:val="24"/>
        </w:rPr>
        <w:t xml:space="preserve">  actualizar nuestros conocimientos y poder elaborar estrategias en nuestro trabajo, docente, preventivo y asistencial.</w:t>
      </w:r>
    </w:p>
    <w:p w:rsidR="00616B6E" w:rsidRPr="00962B18" w:rsidRDefault="00616B6E" w:rsidP="00616B6E">
      <w:pPr>
        <w:autoSpaceDE w:val="0"/>
        <w:autoSpaceDN w:val="0"/>
        <w:adjustRightInd w:val="0"/>
        <w:spacing w:after="0" w:line="240" w:lineRule="auto"/>
        <w:rPr>
          <w:rFonts w:ascii="Arial" w:eastAsia="MinionPro-Regular" w:hAnsi="Arial" w:cs="Arial"/>
          <w:color w:val="984806" w:themeColor="accent6" w:themeShade="80"/>
          <w:sz w:val="24"/>
          <w:szCs w:val="24"/>
        </w:rPr>
      </w:pPr>
      <w:r w:rsidRPr="00962B18">
        <w:rPr>
          <w:rFonts w:ascii="Arial" w:eastAsia="MinionPro-Regular" w:hAnsi="Arial" w:cs="Arial"/>
          <w:color w:val="984806" w:themeColor="accent6" w:themeShade="80"/>
          <w:sz w:val="24"/>
          <w:szCs w:val="24"/>
        </w:rPr>
        <w:t>Que variables integran y se desarroll</w:t>
      </w:r>
      <w:r w:rsidR="00FC68C7" w:rsidRPr="00962B18">
        <w:rPr>
          <w:rFonts w:ascii="Arial" w:eastAsia="MinionPro-Regular" w:hAnsi="Arial" w:cs="Arial"/>
          <w:color w:val="984806" w:themeColor="accent6" w:themeShade="80"/>
          <w:sz w:val="24"/>
          <w:szCs w:val="24"/>
        </w:rPr>
        <w:t xml:space="preserve">an dentro de estos escenarios en las </w:t>
      </w:r>
      <w:r w:rsidRPr="00962B18">
        <w:rPr>
          <w:rFonts w:ascii="Arial" w:eastAsia="MinionPro-Regular" w:hAnsi="Arial" w:cs="Arial"/>
          <w:color w:val="984806" w:themeColor="accent6" w:themeShade="80"/>
          <w:sz w:val="24"/>
          <w:szCs w:val="24"/>
        </w:rPr>
        <w:t xml:space="preserve">políticas públicas, económicas, sociales culturales, </w:t>
      </w:r>
      <w:r w:rsidR="00025681" w:rsidRPr="00962B18">
        <w:rPr>
          <w:rFonts w:ascii="Arial" w:eastAsia="MinionPro-Regular" w:hAnsi="Arial" w:cs="Arial"/>
          <w:color w:val="984806" w:themeColor="accent6" w:themeShade="80"/>
          <w:sz w:val="24"/>
          <w:szCs w:val="24"/>
        </w:rPr>
        <w:t>etc.</w:t>
      </w:r>
    </w:p>
    <w:p w:rsidR="00712AF9" w:rsidRPr="00962B18" w:rsidRDefault="00712AF9" w:rsidP="00616B6E">
      <w:pPr>
        <w:autoSpaceDE w:val="0"/>
        <w:autoSpaceDN w:val="0"/>
        <w:adjustRightInd w:val="0"/>
        <w:spacing w:after="0" w:line="240" w:lineRule="auto"/>
        <w:rPr>
          <w:rFonts w:ascii="Arial" w:eastAsia="MinionPro-Regular" w:hAnsi="Arial" w:cs="Arial"/>
          <w:b/>
          <w:color w:val="984806" w:themeColor="accent6" w:themeShade="80"/>
          <w:sz w:val="24"/>
          <w:szCs w:val="24"/>
        </w:rPr>
      </w:pPr>
    </w:p>
    <w:p w:rsidR="00616B6E" w:rsidRPr="00962B18" w:rsidRDefault="00616B6E" w:rsidP="00616B6E">
      <w:pPr>
        <w:autoSpaceDE w:val="0"/>
        <w:autoSpaceDN w:val="0"/>
        <w:adjustRightInd w:val="0"/>
        <w:spacing w:after="0" w:line="240" w:lineRule="auto"/>
        <w:rPr>
          <w:rFonts w:ascii="Arial" w:eastAsia="MinionPro-Regular" w:hAnsi="Arial" w:cs="Arial"/>
          <w:b/>
          <w:color w:val="984806" w:themeColor="accent6" w:themeShade="80"/>
          <w:sz w:val="24"/>
          <w:szCs w:val="24"/>
        </w:rPr>
      </w:pPr>
      <w:r w:rsidRPr="00962B18">
        <w:rPr>
          <w:rFonts w:ascii="Arial" w:eastAsia="MinionPro-Regular" w:hAnsi="Arial" w:cs="Arial"/>
          <w:b/>
          <w:color w:val="984806" w:themeColor="accent6" w:themeShade="80"/>
          <w:sz w:val="24"/>
          <w:szCs w:val="24"/>
        </w:rPr>
        <w:t>COMO ESTA CARACTERIZADO EL ESCENARIO ACTUAL</w:t>
      </w:r>
    </w:p>
    <w:p w:rsidR="007C7FF0" w:rsidRDefault="007C7FF0" w:rsidP="00616B6E">
      <w:pPr>
        <w:spacing w:after="0" w:line="240" w:lineRule="auto"/>
        <w:jc w:val="both"/>
        <w:rPr>
          <w:rFonts w:ascii="Arial" w:eastAsia="Times New Roman" w:hAnsi="Arial" w:cs="Arial"/>
          <w:color w:val="984806" w:themeColor="accent6" w:themeShade="80"/>
          <w:sz w:val="24"/>
          <w:szCs w:val="24"/>
          <w:lang w:eastAsia="es-ES"/>
        </w:rPr>
      </w:pPr>
    </w:p>
    <w:p w:rsidR="00616B6E" w:rsidRPr="00962B18" w:rsidRDefault="006E7F05" w:rsidP="00616B6E">
      <w:pPr>
        <w:spacing w:after="0" w:line="240" w:lineRule="auto"/>
        <w:jc w:val="both"/>
        <w:rPr>
          <w:rFonts w:ascii="Arial" w:eastAsia="Times New Roman" w:hAnsi="Arial" w:cs="Arial"/>
          <w:b/>
          <w:iCs/>
          <w:color w:val="984806" w:themeColor="accent6" w:themeShade="80"/>
          <w:sz w:val="24"/>
          <w:szCs w:val="24"/>
          <w:lang w:eastAsia="es-ES"/>
        </w:rPr>
      </w:pPr>
      <w:r>
        <w:rPr>
          <w:rFonts w:ascii="Arial" w:eastAsia="Times New Roman" w:hAnsi="Arial" w:cs="Arial"/>
          <w:color w:val="984806" w:themeColor="accent6" w:themeShade="80"/>
          <w:sz w:val="24"/>
          <w:szCs w:val="24"/>
          <w:lang w:eastAsia="es-ES"/>
        </w:rPr>
        <w:t xml:space="preserve">El </w:t>
      </w:r>
      <w:r w:rsidR="00FC68C7" w:rsidRPr="00962B18">
        <w:rPr>
          <w:rFonts w:ascii="Arial" w:eastAsia="Times New Roman" w:hAnsi="Arial" w:cs="Arial"/>
          <w:color w:val="984806" w:themeColor="accent6" w:themeShade="80"/>
          <w:sz w:val="24"/>
          <w:szCs w:val="24"/>
          <w:lang w:eastAsia="es-ES"/>
        </w:rPr>
        <w:t xml:space="preserve">Dr. </w:t>
      </w:r>
      <w:r w:rsidR="00FC68C7" w:rsidRPr="00962B18">
        <w:rPr>
          <w:rFonts w:ascii="Arial" w:eastAsia="Times New Roman" w:hAnsi="Arial" w:cs="Arial"/>
          <w:b/>
          <w:color w:val="984806" w:themeColor="accent6" w:themeShade="80"/>
          <w:sz w:val="24"/>
          <w:szCs w:val="24"/>
          <w:lang w:eastAsia="es-ES"/>
        </w:rPr>
        <w:t>Horacio Lejarraga/. Ex Presidente de la Sociedad ARGENTINA DE PEDIATRIA</w:t>
      </w:r>
      <w:r w:rsidR="00FC68C7" w:rsidRPr="00962B18">
        <w:rPr>
          <w:rFonts w:ascii="Arial" w:eastAsia="Times New Roman" w:hAnsi="Arial" w:cs="Arial"/>
          <w:b/>
          <w:iCs/>
          <w:color w:val="984806" w:themeColor="accent6" w:themeShade="80"/>
          <w:sz w:val="24"/>
          <w:szCs w:val="24"/>
          <w:lang w:eastAsia="es-ES"/>
        </w:rPr>
        <w:t xml:space="preserve"> expreso</w:t>
      </w:r>
      <w:r w:rsidR="002C79B9" w:rsidRPr="00962B18">
        <w:rPr>
          <w:rFonts w:ascii="Arial" w:eastAsia="Times New Roman" w:hAnsi="Arial" w:cs="Arial"/>
          <w:b/>
          <w:iCs/>
          <w:color w:val="984806" w:themeColor="accent6" w:themeShade="80"/>
          <w:sz w:val="24"/>
          <w:szCs w:val="24"/>
          <w:lang w:eastAsia="es-ES"/>
        </w:rPr>
        <w:t xml:space="preserve"> acerca de nuestra responsabilidad</w:t>
      </w:r>
      <w:r w:rsidR="00025681" w:rsidRPr="00962B18">
        <w:rPr>
          <w:rFonts w:ascii="Arial" w:eastAsia="Times New Roman" w:hAnsi="Arial" w:cs="Arial"/>
          <w:b/>
          <w:iCs/>
          <w:color w:val="984806" w:themeColor="accent6" w:themeShade="80"/>
          <w:sz w:val="24"/>
          <w:szCs w:val="24"/>
          <w:lang w:eastAsia="es-ES"/>
        </w:rPr>
        <w:t xml:space="preserve">: </w:t>
      </w:r>
      <w:r w:rsidR="00025681" w:rsidRPr="00962B18">
        <w:rPr>
          <w:rFonts w:ascii="Arial" w:eastAsia="Times New Roman" w:hAnsi="Arial" w:cs="Arial"/>
          <w:iCs/>
          <w:color w:val="984806" w:themeColor="accent6" w:themeShade="80"/>
          <w:sz w:val="24"/>
          <w:szCs w:val="24"/>
          <w:lang w:eastAsia="es-ES"/>
        </w:rPr>
        <w:t>“</w:t>
      </w:r>
      <w:r w:rsidR="00616B6E" w:rsidRPr="00962B18">
        <w:rPr>
          <w:rFonts w:ascii="Arial" w:eastAsia="Times New Roman" w:hAnsi="Arial" w:cs="Arial"/>
          <w:color w:val="984806" w:themeColor="accent6" w:themeShade="80"/>
          <w:sz w:val="24"/>
          <w:szCs w:val="24"/>
          <w:lang w:eastAsia="es-ES"/>
        </w:rPr>
        <w:t>Los profesion</w:t>
      </w:r>
      <w:r>
        <w:rPr>
          <w:rFonts w:ascii="Arial" w:eastAsia="Times New Roman" w:hAnsi="Arial" w:cs="Arial"/>
          <w:color w:val="984806" w:themeColor="accent6" w:themeShade="80"/>
          <w:sz w:val="24"/>
          <w:szCs w:val="24"/>
          <w:lang w:eastAsia="es-ES"/>
        </w:rPr>
        <w:t>ales universitarios que integramos</w:t>
      </w:r>
      <w:r w:rsidR="00616B6E" w:rsidRPr="00962B18">
        <w:rPr>
          <w:rFonts w:ascii="Arial" w:eastAsia="Times New Roman" w:hAnsi="Arial" w:cs="Arial"/>
          <w:color w:val="984806" w:themeColor="accent6" w:themeShade="80"/>
          <w:sz w:val="24"/>
          <w:szCs w:val="24"/>
          <w:lang w:eastAsia="es-ES"/>
        </w:rPr>
        <w:t xml:space="preserve"> los equipos de salud,  tenemos el privilegio de haber recibido una formación de nivel superior. Esto nos compromete, a cumplir con nuestros deberes y no solo con nuestros derechos. </w:t>
      </w:r>
    </w:p>
    <w:p w:rsidR="00616B6E" w:rsidRPr="00962B18" w:rsidRDefault="00616B6E" w:rsidP="00616B6E">
      <w:pPr>
        <w:spacing w:after="0" w:line="240" w:lineRule="auto"/>
        <w:jc w:val="both"/>
        <w:rPr>
          <w:rFonts w:ascii="Arial" w:eastAsia="Times New Roman" w:hAnsi="Arial" w:cs="Arial"/>
          <w:color w:val="984806" w:themeColor="accent6" w:themeShade="80"/>
          <w:sz w:val="24"/>
          <w:szCs w:val="24"/>
          <w:lang w:eastAsia="es-ES"/>
        </w:rPr>
      </w:pPr>
      <w:r w:rsidRPr="00962B18">
        <w:rPr>
          <w:rFonts w:ascii="Arial" w:eastAsia="Times New Roman" w:hAnsi="Arial" w:cs="Arial"/>
          <w:color w:val="984806" w:themeColor="accent6" w:themeShade="80"/>
          <w:sz w:val="24"/>
          <w:szCs w:val="24"/>
          <w:lang w:eastAsia="es-ES"/>
        </w:rPr>
        <w:t>Esto es así porque estamos en mejores condiciones de comprender los fenómenos sociales, de analizar mejor las variables intervinientes, de tener una visión más holística de la problemática del país en cuanto a los derechos de las personas y a su defensa.</w:t>
      </w:r>
    </w:p>
    <w:p w:rsidR="00616B6E" w:rsidRPr="00962B18" w:rsidRDefault="00616B6E" w:rsidP="00616B6E">
      <w:pPr>
        <w:spacing w:after="0" w:line="240" w:lineRule="auto"/>
        <w:jc w:val="both"/>
        <w:rPr>
          <w:rFonts w:ascii="Arial" w:eastAsia="Times New Roman" w:hAnsi="Arial" w:cs="Arial"/>
          <w:color w:val="984806" w:themeColor="accent6" w:themeShade="80"/>
          <w:sz w:val="24"/>
          <w:szCs w:val="24"/>
          <w:lang w:eastAsia="es-ES"/>
        </w:rPr>
      </w:pPr>
      <w:r w:rsidRPr="00962B18">
        <w:rPr>
          <w:rFonts w:ascii="Arial" w:eastAsia="Times New Roman" w:hAnsi="Arial" w:cs="Arial"/>
          <w:color w:val="984806" w:themeColor="accent6" w:themeShade="80"/>
          <w:sz w:val="24"/>
          <w:szCs w:val="24"/>
          <w:lang w:eastAsia="es-ES"/>
        </w:rPr>
        <w:t>La salud es un derecho humano y debe ser comprendida y defendida en toda su dimensión.”</w:t>
      </w:r>
    </w:p>
    <w:p w:rsidR="00616B6E" w:rsidRPr="00962B18" w:rsidRDefault="00616B6E" w:rsidP="00616B6E">
      <w:pPr>
        <w:spacing w:after="0" w:line="240" w:lineRule="auto"/>
        <w:jc w:val="both"/>
        <w:rPr>
          <w:rFonts w:ascii="Arial" w:eastAsia="Times New Roman" w:hAnsi="Arial" w:cs="Arial"/>
          <w:b/>
          <w:iCs/>
          <w:color w:val="984806" w:themeColor="accent6" w:themeShade="80"/>
          <w:sz w:val="24"/>
          <w:szCs w:val="24"/>
          <w:lang w:eastAsia="es-ES"/>
        </w:rPr>
      </w:pPr>
      <w:r w:rsidRPr="00962B18">
        <w:rPr>
          <w:rFonts w:ascii="Arial" w:eastAsia="Times New Roman" w:hAnsi="Arial" w:cs="Arial"/>
          <w:color w:val="984806" w:themeColor="accent6" w:themeShade="80"/>
          <w:sz w:val="24"/>
          <w:szCs w:val="24"/>
          <w:lang w:eastAsia="es-ES"/>
        </w:rPr>
        <w:t>Como profesionales estamos éticamente obligados a conocer  el entramado político y social y para ello debemos recurrir a fuentes de información confiables, que no son precisamente los medios de comunicación. Así como acudimos a fuentes de información científica en nuestras instituciones, debemos informarnos de lo político, económico, social, ambiental de fuentes científicas y de autores independientes confia</w:t>
      </w:r>
      <w:r w:rsidR="00FC68C7" w:rsidRPr="00962B18">
        <w:rPr>
          <w:rFonts w:ascii="Arial" w:eastAsia="Times New Roman" w:hAnsi="Arial" w:cs="Arial"/>
          <w:color w:val="984806" w:themeColor="accent6" w:themeShade="80"/>
          <w:sz w:val="24"/>
          <w:szCs w:val="24"/>
          <w:lang w:eastAsia="es-ES"/>
        </w:rPr>
        <w:t xml:space="preserve">bles. </w:t>
      </w:r>
      <w:r w:rsidR="0082451E" w:rsidRPr="00962B18">
        <w:rPr>
          <w:rFonts w:ascii="Arial" w:eastAsia="Times New Roman" w:hAnsi="Arial" w:cs="Arial"/>
          <w:color w:val="984806" w:themeColor="accent6" w:themeShade="80"/>
          <w:sz w:val="24"/>
          <w:szCs w:val="24"/>
          <w:lang w:eastAsia="es-ES"/>
        </w:rPr>
        <w:t>Expresión que comparto y acrecienta mi compromiso</w:t>
      </w:r>
    </w:p>
    <w:p w:rsidR="00712AF9" w:rsidRPr="00962B18" w:rsidRDefault="00712AF9" w:rsidP="00712AF9">
      <w:pPr>
        <w:shd w:val="clear" w:color="auto" w:fill="FFFFFF"/>
        <w:spacing w:after="0" w:line="270" w:lineRule="atLeast"/>
        <w:ind w:left="720" w:right="300"/>
        <w:contextualSpacing/>
        <w:jc w:val="center"/>
        <w:textAlignment w:val="baseline"/>
        <w:rPr>
          <w:rFonts w:ascii="Arial" w:eastAsia="MinionPro-Regular" w:hAnsi="Arial" w:cs="Arial"/>
          <w:color w:val="984806" w:themeColor="accent6" w:themeShade="80"/>
          <w:sz w:val="24"/>
          <w:szCs w:val="24"/>
        </w:rPr>
      </w:pPr>
    </w:p>
    <w:p w:rsidR="00616B6E" w:rsidRPr="00962B18" w:rsidRDefault="00616B6E" w:rsidP="00712AF9">
      <w:pPr>
        <w:shd w:val="clear" w:color="auto" w:fill="FFFFFF"/>
        <w:spacing w:after="0" w:line="270" w:lineRule="atLeast"/>
        <w:ind w:left="720" w:right="300"/>
        <w:contextualSpacing/>
        <w:jc w:val="center"/>
        <w:textAlignment w:val="baseline"/>
        <w:rPr>
          <w:rFonts w:ascii="Arial" w:eastAsia="MinionPro-Regular" w:hAnsi="Arial" w:cs="Arial"/>
          <w:b/>
          <w:color w:val="984806" w:themeColor="accent6" w:themeShade="80"/>
          <w:sz w:val="24"/>
          <w:szCs w:val="24"/>
        </w:rPr>
      </w:pPr>
      <w:r w:rsidRPr="00962B18">
        <w:rPr>
          <w:rFonts w:ascii="Arial" w:eastAsia="MinionPro-Regular" w:hAnsi="Arial" w:cs="Arial"/>
          <w:b/>
          <w:color w:val="984806" w:themeColor="accent6" w:themeShade="80"/>
          <w:sz w:val="24"/>
          <w:szCs w:val="24"/>
        </w:rPr>
        <w:t>Es importante que esta presentación, no sea una mirada personal, sino que conozcamos las opiniones de</w:t>
      </w:r>
    </w:p>
    <w:p w:rsidR="00616B6E" w:rsidRPr="00962B18" w:rsidRDefault="00616B6E" w:rsidP="00712AF9">
      <w:pPr>
        <w:shd w:val="clear" w:color="auto" w:fill="FFFFFF"/>
        <w:spacing w:after="0" w:line="270" w:lineRule="atLeast"/>
        <w:ind w:left="720" w:right="300"/>
        <w:contextualSpacing/>
        <w:jc w:val="center"/>
        <w:textAlignment w:val="baseline"/>
        <w:rPr>
          <w:rFonts w:ascii="Arial" w:eastAsia="Times New Roman" w:hAnsi="Arial" w:cs="Arial"/>
          <w:b/>
          <w:i/>
          <w:color w:val="984806" w:themeColor="accent6" w:themeShade="80"/>
          <w:sz w:val="24"/>
          <w:szCs w:val="24"/>
          <w:lang w:eastAsia="es-AR"/>
        </w:rPr>
      </w:pPr>
      <w:r w:rsidRPr="00962B18">
        <w:rPr>
          <w:rFonts w:ascii="Arial" w:eastAsia="MinionPro-Regular" w:hAnsi="Arial" w:cs="Arial"/>
          <w:b/>
          <w:color w:val="984806" w:themeColor="accent6" w:themeShade="80"/>
          <w:sz w:val="24"/>
          <w:szCs w:val="24"/>
        </w:rPr>
        <w:t>autoridades indiscutidas de nivel mundial</w:t>
      </w:r>
    </w:p>
    <w:p w:rsidR="00616B6E" w:rsidRPr="00962B18" w:rsidRDefault="00616B6E" w:rsidP="00616B6E">
      <w:pPr>
        <w:tabs>
          <w:tab w:val="left" w:pos="6023"/>
        </w:tabs>
        <w:autoSpaceDE w:val="0"/>
        <w:autoSpaceDN w:val="0"/>
        <w:adjustRightInd w:val="0"/>
        <w:spacing w:after="0" w:line="240" w:lineRule="auto"/>
        <w:rPr>
          <w:rFonts w:ascii="Arial" w:eastAsia="MinionPro-Regular" w:hAnsi="Arial" w:cs="Arial"/>
          <w:color w:val="984806" w:themeColor="accent6" w:themeShade="80"/>
          <w:sz w:val="24"/>
          <w:szCs w:val="24"/>
        </w:rPr>
      </w:pPr>
      <w:r w:rsidRPr="00962B18">
        <w:rPr>
          <w:rFonts w:ascii="Arial" w:eastAsia="MinionPro-Regular" w:hAnsi="Arial" w:cs="Arial"/>
          <w:color w:val="984806" w:themeColor="accent6" w:themeShade="80"/>
          <w:sz w:val="24"/>
          <w:szCs w:val="24"/>
        </w:rPr>
        <w:tab/>
      </w:r>
    </w:p>
    <w:p w:rsidR="00616B6E" w:rsidRPr="00962B18" w:rsidRDefault="00616B6E" w:rsidP="00616B6E">
      <w:pPr>
        <w:rPr>
          <w:rFonts w:ascii="Arial" w:hAnsi="Arial" w:cs="Arial"/>
          <w:color w:val="984806" w:themeColor="accent6" w:themeShade="80"/>
          <w:sz w:val="24"/>
          <w:szCs w:val="24"/>
          <w:shd w:val="clear" w:color="auto" w:fill="FFFFFF"/>
        </w:rPr>
      </w:pPr>
      <w:r w:rsidRPr="00962B18">
        <w:rPr>
          <w:rFonts w:ascii="Arial" w:eastAsia="Times New Roman" w:hAnsi="Arial" w:cs="Arial"/>
          <w:color w:val="984806" w:themeColor="accent6" w:themeShade="80"/>
          <w:sz w:val="24"/>
          <w:szCs w:val="24"/>
          <w:lang w:eastAsia="es-AR"/>
        </w:rPr>
        <w:t xml:space="preserve">En esta búsqueda rescate los comentarios del </w:t>
      </w:r>
      <w:r w:rsidRPr="00962B18">
        <w:rPr>
          <w:rFonts w:ascii="Arial" w:eastAsia="Times New Roman" w:hAnsi="Arial" w:cs="Arial"/>
          <w:b/>
          <w:color w:val="984806" w:themeColor="accent6" w:themeShade="80"/>
          <w:sz w:val="24"/>
          <w:szCs w:val="24"/>
          <w:lang w:eastAsia="es-AR"/>
        </w:rPr>
        <w:t>Premio Nobel de Economía Joseph Stiglitz (2001) y</w:t>
      </w:r>
      <w:r w:rsidRPr="00962B18">
        <w:rPr>
          <w:rFonts w:ascii="Arial" w:hAnsi="Arial" w:cs="Arial"/>
          <w:b/>
          <w:color w:val="984806" w:themeColor="accent6" w:themeShade="80"/>
          <w:sz w:val="24"/>
          <w:szCs w:val="24"/>
          <w:shd w:val="clear" w:color="auto" w:fill="FFFFFF"/>
        </w:rPr>
        <w:t xml:space="preserve"> Hannah Arendt, filósofa</w:t>
      </w:r>
      <w:r w:rsidRPr="00962B18">
        <w:rPr>
          <w:rFonts w:ascii="Arial" w:hAnsi="Arial" w:cs="Arial"/>
          <w:color w:val="984806" w:themeColor="accent6" w:themeShade="80"/>
          <w:sz w:val="24"/>
          <w:szCs w:val="24"/>
          <w:shd w:val="clear" w:color="auto" w:fill="FFFFFF"/>
        </w:rPr>
        <w:t xml:space="preserve"> </w:t>
      </w:r>
      <w:r w:rsidRPr="00962B18">
        <w:rPr>
          <w:rFonts w:ascii="Arial" w:hAnsi="Arial" w:cs="Arial"/>
          <w:b/>
          <w:color w:val="984806" w:themeColor="accent6" w:themeShade="80"/>
          <w:sz w:val="24"/>
          <w:szCs w:val="24"/>
          <w:shd w:val="clear" w:color="auto" w:fill="FFFFFF"/>
        </w:rPr>
        <w:t>política alemana</w:t>
      </w:r>
      <w:r w:rsidRPr="00962B18">
        <w:rPr>
          <w:rFonts w:ascii="Arial" w:hAnsi="Arial" w:cs="Arial"/>
          <w:color w:val="984806" w:themeColor="accent6" w:themeShade="80"/>
          <w:sz w:val="24"/>
          <w:szCs w:val="24"/>
          <w:shd w:val="clear" w:color="auto" w:fill="FFFFFF"/>
        </w:rPr>
        <w:t>, posteriormente nacionalizada estadounidense, y una de las más influyentes del siglo XX. </w:t>
      </w:r>
    </w:p>
    <w:p w:rsidR="00616B6E" w:rsidRPr="00962B18" w:rsidRDefault="00712AF9" w:rsidP="00616B6E">
      <w:pPr>
        <w:rPr>
          <w:rFonts w:ascii="Arial" w:hAnsi="Arial" w:cs="Arial"/>
          <w:color w:val="984806" w:themeColor="accent6" w:themeShade="80"/>
          <w:sz w:val="24"/>
          <w:szCs w:val="24"/>
        </w:rPr>
      </w:pPr>
      <w:r w:rsidRPr="00962B18">
        <w:rPr>
          <w:rFonts w:ascii="Arial" w:hAnsi="Arial" w:cs="Arial"/>
          <w:b/>
          <w:color w:val="984806" w:themeColor="accent6" w:themeShade="80"/>
          <w:sz w:val="24"/>
          <w:szCs w:val="24"/>
          <w:shd w:val="clear" w:color="auto" w:fill="FFFFFF"/>
        </w:rPr>
        <w:lastRenderedPageBreak/>
        <w:t>Hannah Arendt</w:t>
      </w:r>
      <w:r w:rsidR="00616B6E" w:rsidRPr="00962B18">
        <w:rPr>
          <w:rFonts w:ascii="Arial" w:hAnsi="Arial" w:cs="Arial"/>
          <w:color w:val="984806" w:themeColor="accent6" w:themeShade="80"/>
          <w:sz w:val="24"/>
          <w:szCs w:val="24"/>
          <w:shd w:val="clear" w:color="auto" w:fill="FFFFFF"/>
        </w:rPr>
        <w:t xml:space="preserve"> </w:t>
      </w:r>
      <w:r w:rsidRPr="00962B18">
        <w:rPr>
          <w:rFonts w:ascii="Arial" w:hAnsi="Arial" w:cs="Arial"/>
          <w:color w:val="984806" w:themeColor="accent6" w:themeShade="80"/>
          <w:sz w:val="24"/>
          <w:szCs w:val="24"/>
          <w:shd w:val="clear" w:color="auto" w:fill="FFFFFF"/>
        </w:rPr>
        <w:t xml:space="preserve"> </w:t>
      </w:r>
      <w:r w:rsidR="00616B6E" w:rsidRPr="00962B18">
        <w:rPr>
          <w:rFonts w:ascii="Arial" w:hAnsi="Arial" w:cs="Arial"/>
          <w:color w:val="984806" w:themeColor="accent6" w:themeShade="80"/>
          <w:sz w:val="24"/>
          <w:szCs w:val="24"/>
          <w:shd w:val="clear" w:color="auto" w:fill="FFFFFF"/>
        </w:rPr>
        <w:t>expreso:</w:t>
      </w:r>
      <w:r w:rsidR="00616B6E" w:rsidRPr="00962B18">
        <w:rPr>
          <w:rFonts w:ascii="Arial" w:hAnsi="Arial" w:cs="Arial"/>
          <w:color w:val="984806" w:themeColor="accent6" w:themeShade="80"/>
          <w:sz w:val="24"/>
          <w:szCs w:val="24"/>
        </w:rPr>
        <w:t xml:space="preserve"> “</w:t>
      </w:r>
      <w:r w:rsidR="00616B6E" w:rsidRPr="00962B18">
        <w:rPr>
          <w:rFonts w:ascii="Arial" w:hAnsi="Arial" w:cs="Arial"/>
          <w:b/>
          <w:color w:val="984806" w:themeColor="accent6" w:themeShade="80"/>
          <w:sz w:val="24"/>
          <w:szCs w:val="24"/>
        </w:rPr>
        <w:t>Vivimos inmersos en sistemas  sociales ocultos que con frecuencia no detectamos</w:t>
      </w:r>
      <w:r w:rsidR="00616B6E" w:rsidRPr="00962B18">
        <w:rPr>
          <w:rFonts w:ascii="Arial" w:hAnsi="Arial" w:cs="Arial"/>
          <w:color w:val="984806" w:themeColor="accent6" w:themeShade="80"/>
          <w:sz w:val="24"/>
          <w:szCs w:val="24"/>
        </w:rPr>
        <w:t>. Un sistema social oculto es una red de significados aparente no detectados pero que tienen un estructura férrea. Si se  acepta uno de los conceptos o valores que ellos proponen, se han aceptados todos los demás i</w:t>
      </w:r>
      <w:r w:rsidRPr="00962B18">
        <w:rPr>
          <w:rFonts w:ascii="Arial" w:hAnsi="Arial" w:cs="Arial"/>
          <w:color w:val="984806" w:themeColor="accent6" w:themeShade="80"/>
          <w:sz w:val="24"/>
          <w:szCs w:val="24"/>
        </w:rPr>
        <w:t>mplícitamente”</w:t>
      </w:r>
      <w:r w:rsidR="00616B6E" w:rsidRPr="00962B18">
        <w:rPr>
          <w:rFonts w:ascii="Arial" w:hAnsi="Arial" w:cs="Arial"/>
          <w:color w:val="984806" w:themeColor="accent6" w:themeShade="80"/>
          <w:sz w:val="24"/>
          <w:szCs w:val="24"/>
        </w:rPr>
        <w:t>”.</w:t>
      </w:r>
    </w:p>
    <w:p w:rsidR="00616B6E" w:rsidRPr="00962B18" w:rsidRDefault="003E1654" w:rsidP="00616B6E">
      <w:pPr>
        <w:rPr>
          <w:rFonts w:ascii="Arial" w:hAnsi="Arial" w:cs="Arial"/>
          <w:color w:val="984806" w:themeColor="accent6" w:themeShade="80"/>
          <w:sz w:val="24"/>
          <w:szCs w:val="24"/>
        </w:rPr>
      </w:pPr>
      <w:r w:rsidRPr="00962B18">
        <w:rPr>
          <w:rFonts w:ascii="Arial" w:hAnsi="Arial" w:cs="Arial"/>
          <w:color w:val="984806" w:themeColor="accent6" w:themeShade="80"/>
          <w:sz w:val="24"/>
          <w:szCs w:val="24"/>
        </w:rPr>
        <w:t>“</w:t>
      </w:r>
      <w:r w:rsidR="00616B6E" w:rsidRPr="00962B18">
        <w:rPr>
          <w:rFonts w:ascii="Arial" w:hAnsi="Arial" w:cs="Arial"/>
          <w:color w:val="984806" w:themeColor="accent6" w:themeShade="80"/>
          <w:sz w:val="24"/>
          <w:szCs w:val="24"/>
        </w:rPr>
        <w:t>Una de las grandes tareas de la teoría crítica de la inteligencia social es explicar esos sistemas ocultos, que está en el origen inconsciente de muchas de nuestras ocurrencias sociales</w:t>
      </w:r>
      <w:r w:rsidRPr="00962B18">
        <w:rPr>
          <w:rFonts w:ascii="Arial" w:hAnsi="Arial" w:cs="Arial"/>
          <w:color w:val="984806" w:themeColor="accent6" w:themeShade="80"/>
          <w:sz w:val="24"/>
          <w:szCs w:val="24"/>
        </w:rPr>
        <w:t>”</w:t>
      </w:r>
    </w:p>
    <w:p w:rsidR="00616B6E" w:rsidRPr="00962B18" w:rsidRDefault="00616B6E" w:rsidP="00616B6E">
      <w:pPr>
        <w:rPr>
          <w:rFonts w:ascii="Arial" w:hAnsi="Arial" w:cs="Arial"/>
          <w:b/>
          <w:color w:val="984806" w:themeColor="accent6" w:themeShade="80"/>
          <w:sz w:val="24"/>
          <w:szCs w:val="24"/>
        </w:rPr>
      </w:pPr>
      <w:r w:rsidRPr="00962B18">
        <w:rPr>
          <w:rFonts w:ascii="Arial" w:hAnsi="Arial" w:cs="Arial"/>
          <w:b/>
          <w:color w:val="984806" w:themeColor="accent6" w:themeShade="80"/>
          <w:sz w:val="24"/>
          <w:szCs w:val="24"/>
        </w:rPr>
        <w:t>JOSEPH STIGLITZ (PREMIO NOBEL DE ECONOMIA 2001) nos señala:</w:t>
      </w:r>
    </w:p>
    <w:p w:rsidR="00616B6E" w:rsidRPr="00962B18" w:rsidRDefault="00DE5867" w:rsidP="00616B6E">
      <w:pPr>
        <w:spacing w:before="100" w:beforeAutospacing="1" w:after="100" w:afterAutospacing="1" w:line="240" w:lineRule="auto"/>
        <w:rPr>
          <w:rFonts w:ascii="Arial" w:eastAsia="Times New Roman" w:hAnsi="Arial" w:cs="Arial"/>
          <w:b/>
          <w:color w:val="984806" w:themeColor="accent6" w:themeShade="80"/>
          <w:sz w:val="24"/>
          <w:szCs w:val="24"/>
          <w:lang w:eastAsia="es-AR"/>
        </w:rPr>
      </w:pPr>
      <w:r w:rsidRPr="00962B18">
        <w:rPr>
          <w:rFonts w:ascii="Arial" w:eastAsia="Times New Roman" w:hAnsi="Arial" w:cs="Arial"/>
          <w:color w:val="984806" w:themeColor="accent6" w:themeShade="80"/>
          <w:sz w:val="24"/>
          <w:szCs w:val="24"/>
          <w:lang w:eastAsia="es-AR"/>
        </w:rPr>
        <w:t>N</w:t>
      </w:r>
      <w:r w:rsidR="00A44BD0" w:rsidRPr="00962B18">
        <w:rPr>
          <w:rFonts w:ascii="Arial" w:eastAsia="Times New Roman" w:hAnsi="Arial" w:cs="Arial"/>
          <w:color w:val="984806" w:themeColor="accent6" w:themeShade="80"/>
          <w:sz w:val="24"/>
          <w:szCs w:val="24"/>
          <w:lang w:eastAsia="es-AR"/>
        </w:rPr>
        <w:t xml:space="preserve">os </w:t>
      </w:r>
      <w:r w:rsidR="00616B6E" w:rsidRPr="00962B18">
        <w:rPr>
          <w:rFonts w:ascii="Arial" w:eastAsia="Times New Roman" w:hAnsi="Arial" w:cs="Arial"/>
          <w:color w:val="984806" w:themeColor="accent6" w:themeShade="80"/>
          <w:sz w:val="24"/>
          <w:szCs w:val="24"/>
          <w:lang w:eastAsia="es-AR"/>
        </w:rPr>
        <w:t>señala todos los errores que se fueron sucediendo durante su mandato como vicepresidente </w:t>
      </w:r>
      <w:r w:rsidR="00616B6E" w:rsidRPr="00962B18">
        <w:rPr>
          <w:rFonts w:ascii="Arial" w:eastAsia="Times New Roman" w:hAnsi="Arial" w:cs="Arial"/>
          <w:i/>
          <w:iCs/>
          <w:color w:val="984806" w:themeColor="accent6" w:themeShade="80"/>
          <w:sz w:val="24"/>
          <w:szCs w:val="24"/>
          <w:lang w:eastAsia="es-AR"/>
        </w:rPr>
        <w:t>sénior*</w:t>
      </w:r>
      <w:r w:rsidR="00616B6E" w:rsidRPr="00962B18">
        <w:rPr>
          <w:rFonts w:ascii="Arial" w:eastAsia="Times New Roman" w:hAnsi="Arial" w:cs="Arial"/>
          <w:color w:val="984806" w:themeColor="accent6" w:themeShade="80"/>
          <w:sz w:val="24"/>
          <w:szCs w:val="24"/>
          <w:lang w:eastAsia="es-AR"/>
        </w:rPr>
        <w:t> del Banco Mundial, por parte de las instituciones económicas supra-nacionales, sobre todo por parte del FMI, la institución "hermana" del Banco Mundial, aunque diferenciada de éste por sus objetivos y sus procedimientos; sobre todo, debido al hecho -reconocido por Pierre Bourdieu y que Stiglitz subraya- de que, en lugar de comportarse como estudiosos y entrar en debates serios y contrastados, </w:t>
      </w:r>
      <w:r w:rsidR="00616B6E" w:rsidRPr="00962B18">
        <w:rPr>
          <w:rFonts w:ascii="Arial" w:eastAsia="Times New Roman" w:hAnsi="Arial" w:cs="Arial"/>
          <w:b/>
          <w:color w:val="984806" w:themeColor="accent6" w:themeShade="80"/>
          <w:sz w:val="24"/>
          <w:szCs w:val="24"/>
          <w:lang w:eastAsia="es-AR"/>
        </w:rPr>
        <w:t>los intereses políticos de los analistas económicos del FMI les hace chocar constantemente con la realidad, ya que están demasiado ocupados en violentarla, para adaptarla a ideas preconcebidas.</w:t>
      </w:r>
    </w:p>
    <w:p w:rsidR="00616B6E" w:rsidRPr="00962B18" w:rsidRDefault="00616B6E" w:rsidP="00616B6E">
      <w:pPr>
        <w:spacing w:before="100" w:beforeAutospacing="1" w:after="100" w:afterAutospacing="1" w:line="240" w:lineRule="auto"/>
        <w:rPr>
          <w:rFonts w:ascii="Arial" w:eastAsia="Times New Roman" w:hAnsi="Arial" w:cs="Arial"/>
          <w:color w:val="984806" w:themeColor="accent6" w:themeShade="80"/>
          <w:sz w:val="24"/>
          <w:szCs w:val="24"/>
          <w:u w:val="single"/>
          <w:vertAlign w:val="superscript"/>
          <w:lang w:eastAsia="es-AR"/>
        </w:rPr>
      </w:pPr>
      <w:r w:rsidRPr="00962B18">
        <w:rPr>
          <w:rFonts w:ascii="Arial" w:eastAsia="Times New Roman" w:hAnsi="Arial" w:cs="Arial"/>
          <w:b/>
          <w:color w:val="984806" w:themeColor="accent6" w:themeShade="80"/>
          <w:sz w:val="24"/>
          <w:szCs w:val="24"/>
          <w:lang w:eastAsia="es-AR"/>
        </w:rPr>
        <w:t>Stiglitz</w:t>
      </w:r>
      <w:r w:rsidRPr="00962B18">
        <w:rPr>
          <w:rFonts w:ascii="Arial" w:eastAsia="Times New Roman" w:hAnsi="Arial" w:cs="Arial"/>
          <w:color w:val="984806" w:themeColor="accent6" w:themeShade="80"/>
          <w:sz w:val="24"/>
          <w:szCs w:val="24"/>
          <w:lang w:eastAsia="es-AR"/>
        </w:rPr>
        <w:t xml:space="preserve"> opina, sin embargo, el FMI ha derivado desde esos principios hacia un </w:t>
      </w:r>
      <w:r w:rsidRPr="00962B18">
        <w:rPr>
          <w:rFonts w:ascii="Arial" w:eastAsia="Times New Roman" w:hAnsi="Arial" w:cs="Arial"/>
          <w:i/>
          <w:iCs/>
          <w:color w:val="984806" w:themeColor="accent6" w:themeShade="80"/>
          <w:sz w:val="24"/>
          <w:szCs w:val="24"/>
          <w:lang w:eastAsia="es-AR"/>
        </w:rPr>
        <w:t>fundamentalismo del mercado</w:t>
      </w:r>
      <w:r w:rsidRPr="00962B18">
        <w:rPr>
          <w:rFonts w:ascii="Arial" w:eastAsia="Times New Roman" w:hAnsi="Arial" w:cs="Arial"/>
          <w:color w:val="984806" w:themeColor="accent6" w:themeShade="80"/>
          <w:sz w:val="24"/>
          <w:szCs w:val="24"/>
          <w:lang w:eastAsia="es-AR"/>
        </w:rPr>
        <w:t> volviendo al pensamiento de Adam Smith y su </w:t>
      </w:r>
      <w:r w:rsidRPr="00962B18">
        <w:rPr>
          <w:rFonts w:ascii="Arial" w:eastAsia="Times New Roman" w:hAnsi="Arial" w:cs="Arial"/>
          <w:i/>
          <w:iCs/>
          <w:color w:val="984806" w:themeColor="accent6" w:themeShade="80"/>
          <w:sz w:val="24"/>
          <w:szCs w:val="24"/>
          <w:lang w:eastAsia="es-AR"/>
        </w:rPr>
        <w:t>Mano Invisible</w:t>
      </w:r>
      <w:r w:rsidRPr="00962B18">
        <w:rPr>
          <w:rFonts w:ascii="Arial" w:eastAsia="Times New Roman" w:hAnsi="Arial" w:cs="Arial"/>
          <w:color w:val="984806" w:themeColor="accent6" w:themeShade="80"/>
          <w:sz w:val="24"/>
          <w:szCs w:val="24"/>
          <w:lang w:eastAsia="es-AR"/>
        </w:rPr>
        <w:t>, en un claro giro ideológico: es el Estado el que funciona mal y es el mercado -sobre todo el bancario- el que funciona bien. Desde este punto de vista, la regulación </w:t>
      </w:r>
      <w:r w:rsidRPr="00962B18">
        <w:rPr>
          <w:rFonts w:ascii="Arial" w:eastAsia="Times New Roman" w:hAnsi="Arial" w:cs="Arial"/>
          <w:i/>
          <w:iCs/>
          <w:color w:val="984806" w:themeColor="accent6" w:themeShade="80"/>
          <w:sz w:val="24"/>
          <w:szCs w:val="24"/>
          <w:lang w:eastAsia="es-AR"/>
        </w:rPr>
        <w:t>natural</w:t>
      </w:r>
      <w:r w:rsidRPr="00962B18">
        <w:rPr>
          <w:rFonts w:ascii="Arial" w:eastAsia="Times New Roman" w:hAnsi="Arial" w:cs="Arial"/>
          <w:color w:val="984806" w:themeColor="accent6" w:themeShade="80"/>
          <w:sz w:val="24"/>
          <w:szCs w:val="24"/>
          <w:lang w:eastAsia="es-AR"/>
        </w:rPr>
        <w:t> del mercado no sólo alcanza al mercado de bienes, sino, más especialmente, al mercado del dinero. Lo cual supone que el modelo central en la política económica impulsada por el FMI son los mercados financieros, haciendo prevalecer la economía financiera sob</w:t>
      </w:r>
      <w:r w:rsidR="00A44BD0" w:rsidRPr="00962B18">
        <w:rPr>
          <w:rFonts w:ascii="Arial" w:eastAsia="Times New Roman" w:hAnsi="Arial" w:cs="Arial"/>
          <w:color w:val="984806" w:themeColor="accent6" w:themeShade="80"/>
          <w:sz w:val="24"/>
          <w:szCs w:val="24"/>
          <w:lang w:eastAsia="es-AR"/>
        </w:rPr>
        <w:t>re la economía productiva y real</w:t>
      </w:r>
      <w:r w:rsidRPr="00962B18">
        <w:rPr>
          <w:rFonts w:ascii="Arial" w:eastAsia="Times New Roman" w:hAnsi="Arial" w:cs="Arial"/>
          <w:color w:val="984806" w:themeColor="accent6" w:themeShade="80"/>
          <w:sz w:val="24"/>
          <w:szCs w:val="24"/>
          <w:u w:val="single"/>
          <w:vertAlign w:val="superscript"/>
          <w:lang w:eastAsia="es-AR"/>
        </w:rPr>
        <w:t> </w:t>
      </w:r>
    </w:p>
    <w:p w:rsidR="00A44BD0" w:rsidRPr="00C929B0" w:rsidRDefault="00616B6E" w:rsidP="00A44BD0">
      <w:pPr>
        <w:rPr>
          <w:rFonts w:ascii="Arial" w:hAnsi="Arial" w:cs="Arial"/>
          <w:color w:val="984806" w:themeColor="accent6" w:themeShade="80"/>
          <w:sz w:val="32"/>
          <w:szCs w:val="32"/>
          <w:vertAlign w:val="superscript"/>
          <w:lang w:eastAsia="es-AR"/>
        </w:rPr>
      </w:pPr>
      <w:r w:rsidRPr="00C929B0">
        <w:rPr>
          <w:rFonts w:ascii="Arial" w:hAnsi="Arial" w:cs="Arial"/>
          <w:color w:val="984806" w:themeColor="accent6" w:themeShade="80"/>
          <w:sz w:val="32"/>
          <w:szCs w:val="32"/>
          <w:vertAlign w:val="superscript"/>
          <w:lang w:eastAsia="es-AR"/>
        </w:rPr>
        <w:t>Quienes son los que impulsan   este modelo;</w:t>
      </w:r>
      <w:r w:rsidR="007C7FF0">
        <w:rPr>
          <w:rFonts w:ascii="Arial" w:hAnsi="Arial" w:cs="Arial"/>
          <w:color w:val="984806" w:themeColor="accent6" w:themeShade="80"/>
          <w:sz w:val="32"/>
          <w:szCs w:val="32"/>
          <w:vertAlign w:val="superscript"/>
          <w:lang w:eastAsia="es-AR"/>
        </w:rPr>
        <w:t xml:space="preserve"> los dueños de (grupo de poder mundial) </w:t>
      </w:r>
      <w:r w:rsidRPr="00C929B0">
        <w:rPr>
          <w:rFonts w:ascii="Arial" w:hAnsi="Arial" w:cs="Arial"/>
          <w:color w:val="984806" w:themeColor="accent6" w:themeShade="80"/>
          <w:sz w:val="32"/>
          <w:szCs w:val="32"/>
          <w:vertAlign w:val="superscript"/>
          <w:lang w:eastAsia="es-AR"/>
        </w:rPr>
        <w:t>los bancos, la industria del petróleo, la industria de las armas. lo medios de comunicación que ejercen el liderazgo y producción de la información, la industria farmacéutica y de tecnología médica. y  Universidades privadas c</w:t>
      </w:r>
      <w:r w:rsidR="002C79B9" w:rsidRPr="00C929B0">
        <w:rPr>
          <w:rFonts w:ascii="Arial" w:hAnsi="Arial" w:cs="Arial"/>
          <w:color w:val="984806" w:themeColor="accent6" w:themeShade="80"/>
          <w:sz w:val="32"/>
          <w:szCs w:val="32"/>
          <w:vertAlign w:val="superscript"/>
          <w:lang w:eastAsia="es-AR"/>
        </w:rPr>
        <w:t>omo el MIT, Harvard, Chicago elaboradoras de marcos teóricos, de acuerdo a sus ideologías</w:t>
      </w:r>
      <w:r w:rsidR="00C965BF">
        <w:rPr>
          <w:rFonts w:ascii="Arial" w:hAnsi="Arial" w:cs="Arial"/>
          <w:color w:val="984806" w:themeColor="accent6" w:themeShade="80"/>
          <w:sz w:val="32"/>
          <w:szCs w:val="32"/>
          <w:vertAlign w:val="superscript"/>
          <w:lang w:eastAsia="es-AR"/>
        </w:rPr>
        <w:t xml:space="preserve"> e intereses de su</w:t>
      </w:r>
      <w:r w:rsidR="002C79B9" w:rsidRPr="00C929B0">
        <w:rPr>
          <w:rFonts w:ascii="Arial" w:hAnsi="Arial" w:cs="Arial"/>
          <w:color w:val="984806" w:themeColor="accent6" w:themeShade="80"/>
          <w:sz w:val="32"/>
          <w:szCs w:val="32"/>
          <w:vertAlign w:val="superscript"/>
          <w:lang w:eastAsia="es-AR"/>
        </w:rPr>
        <w:t xml:space="preserve"> rol, en este modelo y que además capacita a muchos recursos humanos provenientes de diferentes países.</w:t>
      </w:r>
    </w:p>
    <w:p w:rsidR="00F72072" w:rsidRPr="00962B18" w:rsidRDefault="00616B6E" w:rsidP="00616B6E">
      <w:pPr>
        <w:shd w:val="clear" w:color="auto" w:fill="FFFFFF"/>
        <w:spacing w:before="100" w:beforeAutospacing="1" w:after="100" w:afterAutospacing="1" w:line="240" w:lineRule="auto"/>
        <w:rPr>
          <w:rFonts w:ascii="Arial" w:eastAsia="Times New Roman" w:hAnsi="Arial" w:cs="Arial"/>
          <w:b/>
          <w:color w:val="984806" w:themeColor="accent6" w:themeShade="80"/>
          <w:sz w:val="24"/>
          <w:szCs w:val="24"/>
          <w:lang w:eastAsia="es-AR"/>
        </w:rPr>
      </w:pPr>
      <w:r w:rsidRPr="00962B18">
        <w:rPr>
          <w:rFonts w:ascii="Arial" w:eastAsia="Times New Roman" w:hAnsi="Arial" w:cs="Arial"/>
          <w:color w:val="984806" w:themeColor="accent6" w:themeShade="80"/>
          <w:sz w:val="24"/>
          <w:szCs w:val="24"/>
          <w:lang w:eastAsia="es-AR"/>
        </w:rPr>
        <w:lastRenderedPageBreak/>
        <w:t xml:space="preserve">Esta concepción plantea la mínima intervención del Estado, porque el libre juego del mercado y el accionar del sector privado están en condiciones de atender todos los problemas económicos y sociales de los distintos países. Para ello, plantean la necesidad de procesos de privatizaciones, liberalización comercial y financiera, desregulación y flexibilidad laboral. Es una concepción que privilegia al capital con respecto al trabajo y </w:t>
      </w:r>
      <w:r w:rsidRPr="00962B18">
        <w:rPr>
          <w:rFonts w:ascii="Arial" w:eastAsia="Times New Roman" w:hAnsi="Arial" w:cs="Arial"/>
          <w:b/>
          <w:color w:val="984806" w:themeColor="accent6" w:themeShade="80"/>
          <w:sz w:val="24"/>
          <w:szCs w:val="24"/>
          <w:lang w:eastAsia="es-AR"/>
        </w:rPr>
        <w:t xml:space="preserve">que en su aplicación genera procesos de exclusión y de regresiva distribución del ingreso. </w:t>
      </w:r>
    </w:p>
    <w:p w:rsidR="00616B6E" w:rsidRPr="00962B18" w:rsidRDefault="00616B6E" w:rsidP="00616B6E">
      <w:pPr>
        <w:shd w:val="clear" w:color="auto" w:fill="FFFFFF"/>
        <w:spacing w:before="100" w:beforeAutospacing="1" w:after="100" w:afterAutospacing="1" w:line="240" w:lineRule="auto"/>
        <w:rPr>
          <w:rFonts w:ascii="Arial" w:eastAsia="Times New Roman" w:hAnsi="Arial" w:cs="Arial"/>
          <w:b/>
          <w:color w:val="984806" w:themeColor="accent6" w:themeShade="80"/>
          <w:sz w:val="24"/>
          <w:szCs w:val="24"/>
          <w:lang w:eastAsia="es-AR"/>
        </w:rPr>
      </w:pPr>
      <w:r w:rsidRPr="00962B18">
        <w:rPr>
          <w:rFonts w:ascii="Arial" w:eastAsia="Times New Roman" w:hAnsi="Arial" w:cs="Arial"/>
          <w:b/>
          <w:color w:val="984806" w:themeColor="accent6" w:themeShade="80"/>
          <w:sz w:val="24"/>
          <w:szCs w:val="24"/>
          <w:lang w:eastAsia="es-AR"/>
        </w:rPr>
        <w:t>Pensemos este concepto con la realidad de América Latina</w:t>
      </w:r>
    </w:p>
    <w:p w:rsidR="003127FA" w:rsidRPr="00962B18" w:rsidRDefault="003127FA" w:rsidP="00616B6E">
      <w:pPr>
        <w:shd w:val="clear" w:color="auto" w:fill="FFFFFF"/>
        <w:spacing w:before="100" w:beforeAutospacing="1" w:after="100" w:afterAutospacing="1" w:line="240" w:lineRule="auto"/>
        <w:rPr>
          <w:rFonts w:ascii="Arial" w:eastAsia="Times New Roman" w:hAnsi="Arial" w:cs="Arial"/>
          <w:b/>
          <w:color w:val="984806" w:themeColor="accent6" w:themeShade="80"/>
          <w:sz w:val="24"/>
          <w:szCs w:val="24"/>
          <w:lang w:eastAsia="es-AR"/>
        </w:rPr>
      </w:pPr>
      <w:r w:rsidRPr="00962B18">
        <w:rPr>
          <w:rFonts w:ascii="Arial" w:hAnsi="Arial" w:cs="Arial"/>
          <w:b/>
          <w:color w:val="984806" w:themeColor="accent6" w:themeShade="80"/>
          <w:sz w:val="24"/>
          <w:szCs w:val="24"/>
          <w:shd w:val="clear" w:color="auto" w:fill="FFFFFF"/>
        </w:rPr>
        <w:t>El 1% de la población disfruta de las mejores viviendas, la mejor educación, los mejores médicos y el mejor nivel de vida, pero hay una cosa que el dinero no puede comprar: la comprensión de que su destino está ligado a cómo vive el otro 99%.</w:t>
      </w:r>
    </w:p>
    <w:p w:rsidR="003C7454" w:rsidRPr="00962B18" w:rsidRDefault="003C7454" w:rsidP="003C7454">
      <w:pPr>
        <w:spacing w:beforeAutospacing="1" w:after="0" w:afterAutospacing="1" w:line="421" w:lineRule="atLeast"/>
        <w:textAlignment w:val="baseline"/>
        <w:rPr>
          <w:rFonts w:ascii="Arial" w:eastAsia="Times New Roman" w:hAnsi="Arial" w:cs="Arial"/>
          <w:b/>
          <w:i/>
          <w:color w:val="984806" w:themeColor="accent6" w:themeShade="80"/>
          <w:sz w:val="24"/>
          <w:szCs w:val="24"/>
          <w:lang w:eastAsia="es-AR"/>
        </w:rPr>
      </w:pPr>
      <w:r w:rsidRPr="00962B18">
        <w:rPr>
          <w:rFonts w:ascii="Arial" w:eastAsia="Times New Roman" w:hAnsi="Arial" w:cs="Arial"/>
          <w:b/>
          <w:i/>
          <w:color w:val="984806" w:themeColor="accent6" w:themeShade="80"/>
          <w:sz w:val="24"/>
          <w:szCs w:val="24"/>
          <w:lang w:eastAsia="es-AR"/>
        </w:rPr>
        <w:t>”ZIGMUNT BAUMAN nos aporta “</w:t>
      </w:r>
      <w:r w:rsidR="00616B6E" w:rsidRPr="00962B18">
        <w:rPr>
          <w:rFonts w:ascii="Arial" w:eastAsia="Times New Roman" w:hAnsi="Arial" w:cs="Arial"/>
          <w:b/>
          <w:i/>
          <w:color w:val="984806" w:themeColor="accent6" w:themeShade="80"/>
          <w:sz w:val="24"/>
          <w:szCs w:val="24"/>
          <w:lang w:eastAsia="es-AR"/>
        </w:rPr>
        <w:t xml:space="preserve">El poder ya no está en manos de la política, ha emigrado a otras instancias libres de todo control democrático. Los derechos económicos están fuera del alcance del Estado; los derechos políticos se han reducido al pensamiento único de los mercados desregulados del neoliberalismo; y los derechos sociales son reemplazados por el deber individual de velar por </w:t>
      </w:r>
      <w:r w:rsidRPr="00962B18">
        <w:rPr>
          <w:rFonts w:ascii="Arial" w:eastAsia="Times New Roman" w:hAnsi="Arial" w:cs="Arial"/>
          <w:b/>
          <w:i/>
          <w:color w:val="984806" w:themeColor="accent6" w:themeShade="80"/>
          <w:sz w:val="24"/>
          <w:szCs w:val="24"/>
          <w:lang w:eastAsia="es-AR"/>
        </w:rPr>
        <w:t>nosotros mismos. ”</w:t>
      </w:r>
    </w:p>
    <w:p w:rsidR="00616B6E" w:rsidRPr="00962B18" w:rsidRDefault="00616B6E" w:rsidP="003C7454">
      <w:pPr>
        <w:spacing w:beforeAutospacing="1" w:after="0" w:afterAutospacing="1" w:line="421" w:lineRule="atLeast"/>
        <w:textAlignment w:val="baseline"/>
        <w:rPr>
          <w:rFonts w:ascii="Arial" w:eastAsia="Times New Roman" w:hAnsi="Arial" w:cs="Arial"/>
          <w:b/>
          <w:i/>
          <w:color w:val="984806" w:themeColor="accent6" w:themeShade="80"/>
          <w:sz w:val="24"/>
          <w:szCs w:val="24"/>
          <w:lang w:eastAsia="es-AR"/>
        </w:rPr>
      </w:pPr>
      <w:r w:rsidRPr="00962B18">
        <w:rPr>
          <w:rFonts w:ascii="Arial" w:eastAsia="Times New Roman" w:hAnsi="Arial" w:cs="Arial"/>
          <w:i/>
          <w:color w:val="984806" w:themeColor="accent6" w:themeShade="80"/>
          <w:sz w:val="24"/>
          <w:szCs w:val="24"/>
          <w:lang w:eastAsia="es-AR"/>
        </w:rPr>
        <w:t>En pocas palabras analizar el accionar de esta organización nos muestra </w:t>
      </w:r>
      <w:r w:rsidRPr="00962B18">
        <w:rPr>
          <w:rFonts w:ascii="Arial" w:eastAsia="Times New Roman" w:hAnsi="Arial" w:cs="Arial"/>
          <w:i/>
          <w:iCs/>
          <w:color w:val="984806" w:themeColor="accent6" w:themeShade="80"/>
          <w:sz w:val="24"/>
          <w:szCs w:val="24"/>
          <w:lang w:eastAsia="es-AR"/>
        </w:rPr>
        <w:t>como su desempeño es propiciar</w:t>
      </w:r>
      <w:r w:rsidRPr="00962B18">
        <w:rPr>
          <w:rFonts w:ascii="Arial" w:eastAsia="Times New Roman" w:hAnsi="Arial" w:cs="Arial"/>
          <w:i/>
          <w:color w:val="984806" w:themeColor="accent6" w:themeShade="80"/>
          <w:sz w:val="24"/>
          <w:szCs w:val="24"/>
          <w:lang w:eastAsia="es-AR"/>
        </w:rPr>
        <w:t xml:space="preserve"> los intereses de los mercados financieros, en lugar de aplicar los recursos a ayudar a los países en dificultades (deuda externa)</w:t>
      </w:r>
      <w:r w:rsidR="009750AF" w:rsidRPr="00962B18">
        <w:rPr>
          <w:rFonts w:ascii="Arial" w:eastAsia="Times New Roman" w:hAnsi="Arial" w:cs="Arial"/>
          <w:i/>
          <w:color w:val="984806" w:themeColor="accent6" w:themeShade="80"/>
          <w:sz w:val="24"/>
          <w:szCs w:val="24"/>
          <w:lang w:eastAsia="es-AR"/>
        </w:rPr>
        <w:t xml:space="preserve">, finalidad con las cuales fueron creados, </w:t>
      </w:r>
      <w:r w:rsidRPr="00962B18">
        <w:rPr>
          <w:rFonts w:ascii="Arial" w:eastAsia="Times New Roman" w:hAnsi="Arial" w:cs="Arial"/>
          <w:i/>
          <w:color w:val="984806" w:themeColor="accent6" w:themeShade="80"/>
          <w:sz w:val="24"/>
          <w:szCs w:val="24"/>
          <w:lang w:eastAsia="es-AR"/>
        </w:rPr>
        <w:t>a salir de la</w:t>
      </w:r>
      <w:r w:rsidR="003E1654" w:rsidRPr="00962B18">
        <w:rPr>
          <w:rFonts w:ascii="Arial" w:eastAsia="Times New Roman" w:hAnsi="Arial" w:cs="Arial"/>
          <w:i/>
          <w:color w:val="984806" w:themeColor="accent6" w:themeShade="80"/>
          <w:sz w:val="24"/>
          <w:szCs w:val="24"/>
          <w:lang w:eastAsia="es-AR"/>
        </w:rPr>
        <w:t>s mismas; según los objetivos para los cuales fueron creados.</w:t>
      </w:r>
    </w:p>
    <w:p w:rsidR="00616B6E" w:rsidRPr="00962B18" w:rsidRDefault="00616B6E" w:rsidP="00616B6E">
      <w:pPr>
        <w:spacing w:before="240" w:after="240" w:line="240" w:lineRule="auto"/>
        <w:jc w:val="both"/>
        <w:rPr>
          <w:rFonts w:ascii="Arial" w:eastAsia="Times New Roman" w:hAnsi="Arial" w:cs="Arial"/>
          <w:color w:val="984806" w:themeColor="accent6" w:themeShade="80"/>
          <w:sz w:val="24"/>
          <w:szCs w:val="24"/>
          <w:lang w:eastAsia="es-AR"/>
        </w:rPr>
      </w:pPr>
      <w:r w:rsidRPr="00962B18">
        <w:rPr>
          <w:rFonts w:ascii="Arial" w:eastAsia="Times New Roman" w:hAnsi="Arial" w:cs="Arial"/>
          <w:color w:val="984806" w:themeColor="accent6" w:themeShade="80"/>
          <w:sz w:val="24"/>
          <w:szCs w:val="24"/>
          <w:lang w:eastAsia="es-AR"/>
        </w:rPr>
        <w:t xml:space="preserve">Veamos el resultado del funcionamiento de este sistema en nuestra LATINOAMERICA. </w:t>
      </w:r>
    </w:p>
    <w:p w:rsidR="009136E2" w:rsidRDefault="009750AF" w:rsidP="009750AF">
      <w:pPr>
        <w:shd w:val="clear" w:color="auto" w:fill="FFFFFF"/>
        <w:spacing w:after="0" w:line="270" w:lineRule="atLeast"/>
        <w:ind w:right="300"/>
        <w:textAlignment w:val="baseline"/>
        <w:rPr>
          <w:rFonts w:ascii="Arial" w:eastAsia="Times New Roman" w:hAnsi="Arial" w:cs="Arial"/>
          <w:b/>
          <w:color w:val="984806" w:themeColor="accent6" w:themeShade="80"/>
          <w:sz w:val="24"/>
          <w:szCs w:val="24"/>
          <w:bdr w:val="none" w:sz="0" w:space="0" w:color="auto" w:frame="1"/>
          <w:lang w:eastAsia="es-AR"/>
        </w:rPr>
      </w:pPr>
      <w:r w:rsidRPr="00962B18">
        <w:rPr>
          <w:rFonts w:ascii="Arial" w:eastAsia="Times New Roman" w:hAnsi="Arial" w:cs="Arial"/>
          <w:b/>
          <w:color w:val="984806" w:themeColor="accent6" w:themeShade="80"/>
          <w:sz w:val="24"/>
          <w:szCs w:val="24"/>
          <w:bdr w:val="none" w:sz="0" w:space="0" w:color="auto" w:frame="1"/>
          <w:lang w:eastAsia="es-AR"/>
        </w:rPr>
        <w:t xml:space="preserve">EL ESCENARIO ACTUAL EN NUESTRA REGION. : </w:t>
      </w:r>
    </w:p>
    <w:p w:rsidR="009136E2" w:rsidRPr="009136E2" w:rsidRDefault="0048412E" w:rsidP="009136E2">
      <w:pPr>
        <w:pStyle w:val="Prrafodelista"/>
        <w:numPr>
          <w:ilvl w:val="0"/>
          <w:numId w:val="14"/>
        </w:numPr>
        <w:spacing w:after="0" w:line="270" w:lineRule="exact"/>
        <w:jc w:val="center"/>
        <w:textAlignment w:val="baseline"/>
        <w:rPr>
          <w:rFonts w:ascii="Times New Roman" w:eastAsia="Times New Roman" w:hAnsi="Times New Roman" w:cs="Times New Roman"/>
          <w:color w:val="F07F09"/>
          <w:sz w:val="20"/>
          <w:szCs w:val="20"/>
          <w:lang w:val="es-ES" w:eastAsia="es-ES"/>
        </w:rPr>
      </w:pPr>
      <w:r>
        <w:rPr>
          <w:rFonts w:ascii="Arial" w:eastAsia="Times New Roman" w:hAnsi="Arial" w:cs="Arial"/>
          <w:b/>
          <w:color w:val="984806" w:themeColor="accent6" w:themeShade="80"/>
          <w:sz w:val="24"/>
          <w:szCs w:val="24"/>
          <w:bdr w:val="none" w:sz="0" w:space="0" w:color="auto" w:frame="1"/>
          <w:lang w:eastAsia="es-AR"/>
        </w:rPr>
        <w:t>Dr.</w:t>
      </w:r>
      <w:r w:rsidR="009750AF" w:rsidRPr="00962B18">
        <w:rPr>
          <w:rFonts w:ascii="Arial" w:eastAsia="Times New Roman" w:hAnsi="Arial" w:cs="Arial"/>
          <w:b/>
          <w:color w:val="984806" w:themeColor="accent6" w:themeShade="80"/>
          <w:sz w:val="24"/>
          <w:szCs w:val="24"/>
          <w:bdr w:val="none" w:sz="0" w:space="0" w:color="auto" w:frame="1"/>
          <w:lang w:eastAsia="es-AR"/>
        </w:rPr>
        <w:t>Bernardo  Kliksberg</w:t>
      </w:r>
      <w:r w:rsidR="009136E2">
        <w:rPr>
          <w:rFonts w:ascii="Arial" w:eastAsia="Times New Roman" w:hAnsi="Arial" w:cs="Arial"/>
          <w:b/>
          <w:color w:val="984806" w:themeColor="accent6" w:themeShade="80"/>
          <w:sz w:val="24"/>
          <w:szCs w:val="24"/>
          <w:bdr w:val="none" w:sz="0" w:space="0" w:color="auto" w:frame="1"/>
          <w:lang w:eastAsia="es-AR"/>
        </w:rPr>
        <w:t xml:space="preserve">. </w:t>
      </w:r>
      <w:r w:rsidR="009136E2" w:rsidRPr="009F0E4D">
        <w:rPr>
          <w:rFonts w:ascii="Arial" w:eastAsia="Calibri" w:hAnsi="Arial" w:cs="Arial"/>
          <w:bCs/>
          <w:color w:val="984806"/>
          <w:kern w:val="24"/>
          <w:sz w:val="20"/>
          <w:szCs w:val="20"/>
          <w:lang w:eastAsia="es-ES"/>
          <w14:shadow w14:blurRad="38100" w14:dist="38100" w14:dir="2700000" w14:sx="100000" w14:sy="100000" w14:kx="0" w14:ky="0" w14:algn="tl">
            <w14:srgbClr w14:val="000000">
              <w14:alpha w14:val="57000"/>
            </w14:srgbClr>
          </w14:shadow>
        </w:rPr>
        <w:t>Dr. En Ciencias Económicas y Administración de Empresas. Asesor: ONU,BID, UNESCO, OIT, UNICEF.</w:t>
      </w:r>
    </w:p>
    <w:p w:rsidR="009136E2" w:rsidRPr="009136E2" w:rsidRDefault="009136E2" w:rsidP="009136E2">
      <w:pPr>
        <w:numPr>
          <w:ilvl w:val="0"/>
          <w:numId w:val="14"/>
        </w:numPr>
        <w:spacing w:after="0" w:line="270" w:lineRule="exact"/>
        <w:ind w:left="1138"/>
        <w:contextualSpacing/>
        <w:jc w:val="center"/>
        <w:textAlignment w:val="baseline"/>
        <w:rPr>
          <w:rFonts w:ascii="Times New Roman" w:eastAsia="Times New Roman" w:hAnsi="Times New Roman" w:cs="Times New Roman"/>
          <w:color w:val="F07F09"/>
          <w:sz w:val="20"/>
          <w:szCs w:val="20"/>
          <w:lang w:val="es-ES" w:eastAsia="es-ES"/>
        </w:rPr>
      </w:pPr>
      <w:r w:rsidRPr="009F0E4D">
        <w:rPr>
          <w:rFonts w:ascii="Arial" w:eastAsia="Calibri" w:hAnsi="Arial" w:cs="Arial"/>
          <w:bCs/>
          <w:color w:val="984806"/>
          <w:kern w:val="24"/>
          <w:sz w:val="20"/>
          <w:szCs w:val="20"/>
          <w:lang w:eastAsia="es-ES"/>
          <w14:shadow w14:blurRad="38100" w14:dist="38100" w14:dir="2700000" w14:sx="100000" w14:sy="100000" w14:kx="0" w14:ky="0" w14:algn="tl">
            <w14:srgbClr w14:val="000000">
              <w14:alpha w14:val="57000"/>
            </w14:srgbClr>
          </w14:shadow>
        </w:rPr>
        <w:t>OPS y OEA</w:t>
      </w:r>
    </w:p>
    <w:p w:rsidR="00843B50" w:rsidRPr="00962B18" w:rsidRDefault="00843B50" w:rsidP="009750AF">
      <w:pPr>
        <w:shd w:val="clear" w:color="auto" w:fill="FFFFFF"/>
        <w:spacing w:after="0" w:line="270" w:lineRule="atLeast"/>
        <w:ind w:right="300"/>
        <w:textAlignment w:val="baseline"/>
        <w:rPr>
          <w:rFonts w:ascii="Arial" w:eastAsia="Times New Roman" w:hAnsi="Arial" w:cs="Arial"/>
          <w:b/>
          <w:color w:val="984806" w:themeColor="accent6" w:themeShade="80"/>
          <w:sz w:val="24"/>
          <w:szCs w:val="24"/>
          <w:bdr w:val="none" w:sz="0" w:space="0" w:color="auto" w:frame="1"/>
          <w:lang w:eastAsia="es-AR"/>
        </w:rPr>
      </w:pPr>
    </w:p>
    <w:p w:rsidR="009750AF" w:rsidRPr="00962B18" w:rsidRDefault="00065465" w:rsidP="009750AF">
      <w:pPr>
        <w:shd w:val="clear" w:color="auto" w:fill="FFFFFF"/>
        <w:spacing w:after="0" w:line="270" w:lineRule="atLeast"/>
        <w:ind w:right="300"/>
        <w:textAlignment w:val="baseline"/>
        <w:rPr>
          <w:rFonts w:ascii="Arial" w:eastAsia="Times New Roman" w:hAnsi="Arial" w:cs="Arial"/>
          <w:b/>
          <w:color w:val="984806" w:themeColor="accent6" w:themeShade="80"/>
          <w:sz w:val="24"/>
          <w:szCs w:val="24"/>
          <w:bdr w:val="none" w:sz="0" w:space="0" w:color="auto" w:frame="1"/>
          <w:lang w:eastAsia="es-AR"/>
        </w:rPr>
      </w:pPr>
      <w:r>
        <w:rPr>
          <w:rFonts w:ascii="Arial" w:eastAsia="Times New Roman" w:hAnsi="Arial" w:cs="Arial"/>
          <w:color w:val="984806" w:themeColor="accent6" w:themeShade="80"/>
          <w:sz w:val="24"/>
          <w:szCs w:val="24"/>
          <w:bdr w:val="none" w:sz="0" w:space="0" w:color="auto" w:frame="1"/>
          <w:lang w:eastAsia="es-AR"/>
        </w:rPr>
        <w:t>*</w:t>
      </w:r>
      <w:r w:rsidR="009750AF" w:rsidRPr="00962B18">
        <w:rPr>
          <w:rFonts w:ascii="Arial" w:eastAsia="Times New Roman" w:hAnsi="Arial" w:cs="Arial"/>
          <w:color w:val="984806" w:themeColor="accent6" w:themeShade="80"/>
          <w:sz w:val="24"/>
          <w:szCs w:val="24"/>
          <w:bdr w:val="none" w:sz="0" w:space="0" w:color="auto" w:frame="1"/>
          <w:lang w:eastAsia="es-AR"/>
        </w:rPr>
        <w:t>América Latina es la región más desigual de todo el planeta</w:t>
      </w:r>
      <w:r>
        <w:rPr>
          <w:rFonts w:ascii="Arial" w:eastAsia="Times New Roman" w:hAnsi="Arial" w:cs="Arial"/>
          <w:color w:val="984806" w:themeColor="accent6" w:themeShade="80"/>
          <w:sz w:val="24"/>
          <w:szCs w:val="24"/>
          <w:bdr w:val="none" w:sz="0" w:space="0" w:color="auto" w:frame="1"/>
          <w:lang w:eastAsia="es-AR"/>
        </w:rPr>
        <w:t>.</w:t>
      </w:r>
    </w:p>
    <w:p w:rsidR="009750AF" w:rsidRPr="00962B18" w:rsidRDefault="00065465" w:rsidP="009750AF">
      <w:pPr>
        <w:shd w:val="clear" w:color="auto" w:fill="FFFFFF"/>
        <w:spacing w:after="0" w:line="270" w:lineRule="atLeast"/>
        <w:ind w:right="300"/>
        <w:textAlignment w:val="baseline"/>
        <w:rPr>
          <w:rFonts w:ascii="Arial" w:eastAsia="Times New Roman" w:hAnsi="Arial" w:cs="Arial"/>
          <w:color w:val="984806" w:themeColor="accent6" w:themeShade="80"/>
          <w:sz w:val="24"/>
          <w:szCs w:val="24"/>
          <w:bdr w:val="none" w:sz="0" w:space="0" w:color="auto" w:frame="1"/>
          <w:lang w:eastAsia="es-AR"/>
        </w:rPr>
      </w:pPr>
      <w:r>
        <w:rPr>
          <w:rFonts w:ascii="Arial" w:eastAsia="Times New Roman" w:hAnsi="Arial" w:cs="Arial"/>
          <w:color w:val="984806" w:themeColor="accent6" w:themeShade="80"/>
          <w:sz w:val="24"/>
          <w:szCs w:val="24"/>
          <w:bdr w:val="none" w:sz="0" w:space="0" w:color="auto" w:frame="1"/>
          <w:lang w:eastAsia="es-AR"/>
        </w:rPr>
        <w:lastRenderedPageBreak/>
        <w:t>*</w:t>
      </w:r>
      <w:r w:rsidR="009750AF" w:rsidRPr="00962B18">
        <w:rPr>
          <w:rFonts w:ascii="Arial" w:eastAsia="Times New Roman" w:hAnsi="Arial" w:cs="Arial"/>
          <w:color w:val="984806" w:themeColor="accent6" w:themeShade="80"/>
          <w:sz w:val="24"/>
          <w:szCs w:val="24"/>
          <w:bdr w:val="none" w:sz="0" w:space="0" w:color="auto" w:frame="1"/>
          <w:lang w:eastAsia="es-AR"/>
        </w:rPr>
        <w:t>C</w:t>
      </w:r>
      <w:r w:rsidR="003C7454" w:rsidRPr="00962B18">
        <w:rPr>
          <w:rFonts w:ascii="Arial" w:eastAsia="Times New Roman" w:hAnsi="Arial" w:cs="Arial"/>
          <w:color w:val="984806" w:themeColor="accent6" w:themeShade="80"/>
          <w:sz w:val="24"/>
          <w:szCs w:val="24"/>
          <w:bdr w:val="none" w:sz="0" w:space="0" w:color="auto" w:frame="1"/>
          <w:lang w:eastAsia="es-AR"/>
        </w:rPr>
        <w:t>omo se mejora esta desigualdad?</w:t>
      </w:r>
      <w:r w:rsidR="009D3EFA" w:rsidRPr="00962B18">
        <w:rPr>
          <w:rFonts w:ascii="Arial" w:eastAsia="Times New Roman" w:hAnsi="Arial" w:cs="Arial"/>
          <w:color w:val="984806" w:themeColor="accent6" w:themeShade="80"/>
          <w:sz w:val="24"/>
          <w:szCs w:val="24"/>
          <w:bdr w:val="none" w:sz="0" w:space="0" w:color="auto" w:frame="1"/>
          <w:lang w:eastAsia="es-AR"/>
        </w:rPr>
        <w:t xml:space="preserve"> </w:t>
      </w:r>
      <w:r w:rsidR="009750AF" w:rsidRPr="00962B18">
        <w:rPr>
          <w:rFonts w:ascii="Arial" w:eastAsia="Times New Roman" w:hAnsi="Arial" w:cs="Arial"/>
          <w:color w:val="984806" w:themeColor="accent6" w:themeShade="80"/>
          <w:sz w:val="24"/>
          <w:szCs w:val="24"/>
          <w:bdr w:val="none" w:sz="0" w:space="0" w:color="auto" w:frame="1"/>
          <w:lang w:eastAsia="es-AR"/>
        </w:rPr>
        <w:t xml:space="preserve"> </w:t>
      </w:r>
      <w:r w:rsidR="003C7454" w:rsidRPr="00962B18">
        <w:rPr>
          <w:rFonts w:ascii="Arial" w:eastAsia="Times New Roman" w:hAnsi="Arial" w:cs="Arial"/>
          <w:color w:val="984806" w:themeColor="accent6" w:themeShade="80"/>
          <w:sz w:val="24"/>
          <w:szCs w:val="24"/>
          <w:bdr w:val="none" w:sz="0" w:space="0" w:color="auto" w:frame="1"/>
          <w:lang w:eastAsia="es-AR"/>
        </w:rPr>
        <w:t>L</w:t>
      </w:r>
      <w:r w:rsidR="009750AF" w:rsidRPr="00962B18">
        <w:rPr>
          <w:rFonts w:ascii="Arial" w:eastAsia="Times New Roman" w:hAnsi="Arial" w:cs="Arial"/>
          <w:color w:val="984806" w:themeColor="accent6" w:themeShade="80"/>
          <w:sz w:val="24"/>
          <w:szCs w:val="24"/>
          <w:bdr w:val="none" w:sz="0" w:space="0" w:color="auto" w:frame="1"/>
          <w:lang w:eastAsia="es-AR"/>
        </w:rPr>
        <w:t xml:space="preserve">a respuesta pasa por la salud  pública. </w:t>
      </w:r>
      <w:r w:rsidR="009D3EFA" w:rsidRPr="00962B18">
        <w:rPr>
          <w:rFonts w:ascii="Arial" w:eastAsia="Times New Roman" w:hAnsi="Arial" w:cs="Arial"/>
          <w:color w:val="984806" w:themeColor="accent6" w:themeShade="80"/>
          <w:sz w:val="24"/>
          <w:szCs w:val="24"/>
          <w:bdr w:val="none" w:sz="0" w:space="0" w:color="auto" w:frame="1"/>
          <w:lang w:eastAsia="es-AR"/>
        </w:rPr>
        <w:t>Este</w:t>
      </w:r>
      <w:r w:rsidR="009750AF" w:rsidRPr="00962B18">
        <w:rPr>
          <w:rFonts w:ascii="Arial" w:eastAsia="Times New Roman" w:hAnsi="Arial" w:cs="Arial"/>
          <w:color w:val="984806" w:themeColor="accent6" w:themeShade="80"/>
          <w:sz w:val="24"/>
          <w:szCs w:val="24"/>
          <w:bdr w:val="none" w:sz="0" w:space="0" w:color="auto" w:frame="1"/>
          <w:lang w:eastAsia="es-AR"/>
        </w:rPr>
        <w:t xml:space="preserve"> es el punto central.</w:t>
      </w:r>
    </w:p>
    <w:p w:rsidR="009750AF" w:rsidRPr="00962B18" w:rsidRDefault="00065465" w:rsidP="009750AF">
      <w:pPr>
        <w:shd w:val="clear" w:color="auto" w:fill="FFFFFF"/>
        <w:spacing w:after="0" w:line="270" w:lineRule="atLeast"/>
        <w:ind w:right="300"/>
        <w:textAlignment w:val="baseline"/>
        <w:rPr>
          <w:rFonts w:ascii="Arial" w:eastAsia="Times New Roman" w:hAnsi="Arial" w:cs="Arial"/>
          <w:color w:val="984806" w:themeColor="accent6" w:themeShade="80"/>
          <w:sz w:val="24"/>
          <w:szCs w:val="24"/>
          <w:bdr w:val="none" w:sz="0" w:space="0" w:color="auto" w:frame="1"/>
          <w:lang w:eastAsia="es-AR"/>
        </w:rPr>
      </w:pPr>
      <w:r>
        <w:rPr>
          <w:rFonts w:ascii="Arial" w:eastAsia="Times New Roman" w:hAnsi="Arial" w:cs="Arial"/>
          <w:color w:val="984806" w:themeColor="accent6" w:themeShade="80"/>
          <w:sz w:val="24"/>
          <w:szCs w:val="24"/>
          <w:bdr w:val="none" w:sz="0" w:space="0" w:color="auto" w:frame="1"/>
          <w:lang w:eastAsia="es-AR"/>
        </w:rPr>
        <w:t>*</w:t>
      </w:r>
      <w:r w:rsidR="009750AF" w:rsidRPr="00962B18">
        <w:rPr>
          <w:rFonts w:ascii="Arial" w:eastAsia="Times New Roman" w:hAnsi="Arial" w:cs="Arial"/>
          <w:color w:val="984806" w:themeColor="accent6" w:themeShade="80"/>
          <w:sz w:val="24"/>
          <w:szCs w:val="24"/>
          <w:bdr w:val="none" w:sz="0" w:space="0" w:color="auto" w:frame="1"/>
          <w:lang w:eastAsia="es-AR"/>
        </w:rPr>
        <w:t xml:space="preserve">El coeficiente GINI en los últimos 30 años es el que muestra el mayor deterioro, el mayor de todo el planeta. </w:t>
      </w:r>
    </w:p>
    <w:p w:rsidR="009750AF" w:rsidRPr="00962B18" w:rsidRDefault="00065465" w:rsidP="009750AF">
      <w:pPr>
        <w:shd w:val="clear" w:color="auto" w:fill="FFFFFF"/>
        <w:spacing w:after="0" w:line="270" w:lineRule="atLeast"/>
        <w:ind w:right="300"/>
        <w:textAlignment w:val="baseline"/>
        <w:rPr>
          <w:rFonts w:ascii="Arial" w:eastAsia="Times New Roman" w:hAnsi="Arial" w:cs="Arial"/>
          <w:color w:val="984806" w:themeColor="accent6" w:themeShade="80"/>
          <w:sz w:val="24"/>
          <w:szCs w:val="24"/>
          <w:bdr w:val="none" w:sz="0" w:space="0" w:color="auto" w:frame="1"/>
          <w:lang w:eastAsia="es-AR"/>
        </w:rPr>
      </w:pPr>
      <w:r>
        <w:rPr>
          <w:rFonts w:ascii="Arial" w:eastAsia="Times New Roman" w:hAnsi="Arial" w:cs="Arial"/>
          <w:color w:val="984806" w:themeColor="accent6" w:themeShade="80"/>
          <w:sz w:val="24"/>
          <w:szCs w:val="24"/>
          <w:bdr w:val="none" w:sz="0" w:space="0" w:color="auto" w:frame="1"/>
          <w:lang w:eastAsia="es-AR"/>
        </w:rPr>
        <w:t>*</w:t>
      </w:r>
      <w:r w:rsidR="009750AF" w:rsidRPr="00962B18">
        <w:rPr>
          <w:rFonts w:ascii="Arial" w:eastAsia="Times New Roman" w:hAnsi="Arial" w:cs="Arial"/>
          <w:color w:val="984806" w:themeColor="accent6" w:themeShade="80"/>
          <w:sz w:val="24"/>
          <w:szCs w:val="24"/>
          <w:bdr w:val="none" w:sz="0" w:space="0" w:color="auto" w:frame="1"/>
          <w:lang w:eastAsia="es-AR"/>
        </w:rPr>
        <w:t>Esto significa que  la  distancia entre el 10%  más rico y el 10% más pobre</w:t>
      </w:r>
      <w:r w:rsidR="009D3EFA" w:rsidRPr="00962B18">
        <w:rPr>
          <w:rFonts w:ascii="Arial" w:eastAsia="Times New Roman" w:hAnsi="Arial" w:cs="Arial"/>
          <w:color w:val="984806" w:themeColor="accent6" w:themeShade="80"/>
          <w:sz w:val="24"/>
          <w:szCs w:val="24"/>
          <w:bdr w:val="none" w:sz="0" w:space="0" w:color="auto" w:frame="1"/>
          <w:lang w:eastAsia="es-AR"/>
        </w:rPr>
        <w:t xml:space="preserve">, por ejemplo, </w:t>
      </w:r>
      <w:r w:rsidR="009750AF" w:rsidRPr="00962B18">
        <w:rPr>
          <w:rFonts w:ascii="Arial" w:eastAsia="Times New Roman" w:hAnsi="Arial" w:cs="Arial"/>
          <w:color w:val="984806" w:themeColor="accent6" w:themeShade="80"/>
          <w:sz w:val="24"/>
          <w:szCs w:val="24"/>
          <w:bdr w:val="none" w:sz="0" w:space="0" w:color="auto" w:frame="1"/>
          <w:lang w:eastAsia="es-AR"/>
        </w:rPr>
        <w:t xml:space="preserve"> en España es el 10%, </w:t>
      </w:r>
      <w:r w:rsidR="009D3EFA" w:rsidRPr="00962B18">
        <w:rPr>
          <w:rFonts w:ascii="Arial" w:eastAsia="Times New Roman" w:hAnsi="Arial" w:cs="Arial"/>
          <w:color w:val="984806" w:themeColor="accent6" w:themeShade="80"/>
          <w:sz w:val="24"/>
          <w:szCs w:val="24"/>
          <w:bdr w:val="none" w:sz="0" w:space="0" w:color="auto" w:frame="1"/>
          <w:lang w:eastAsia="es-AR"/>
        </w:rPr>
        <w:t xml:space="preserve">en </w:t>
      </w:r>
      <w:r>
        <w:rPr>
          <w:rFonts w:ascii="Arial" w:eastAsia="Times New Roman" w:hAnsi="Arial" w:cs="Arial"/>
          <w:color w:val="984806" w:themeColor="accent6" w:themeShade="80"/>
          <w:sz w:val="24"/>
          <w:szCs w:val="24"/>
          <w:bdr w:val="none" w:sz="0" w:space="0" w:color="auto" w:frame="1"/>
          <w:lang w:eastAsia="es-AR"/>
        </w:rPr>
        <w:t>*</w:t>
      </w:r>
      <w:r w:rsidR="009D3EFA" w:rsidRPr="00962B18">
        <w:rPr>
          <w:rFonts w:ascii="Arial" w:eastAsia="Times New Roman" w:hAnsi="Arial" w:cs="Arial"/>
          <w:color w:val="984806" w:themeColor="accent6" w:themeShade="80"/>
          <w:sz w:val="24"/>
          <w:szCs w:val="24"/>
          <w:bdr w:val="none" w:sz="0" w:space="0" w:color="auto" w:frame="1"/>
          <w:lang w:eastAsia="es-AR"/>
        </w:rPr>
        <w:t xml:space="preserve">Brasil es de  60 veces más </w:t>
      </w:r>
      <w:r w:rsidR="009750AF" w:rsidRPr="00962B18">
        <w:rPr>
          <w:rFonts w:ascii="Arial" w:eastAsia="Times New Roman" w:hAnsi="Arial" w:cs="Arial"/>
          <w:color w:val="984806" w:themeColor="accent6" w:themeShade="80"/>
          <w:sz w:val="24"/>
          <w:szCs w:val="24"/>
          <w:bdr w:val="none" w:sz="0" w:space="0" w:color="auto" w:frame="1"/>
          <w:lang w:eastAsia="es-AR"/>
        </w:rPr>
        <w:t xml:space="preserve">mientras que en Noruega es 6 veces y en Guatemala es 58 veces </w:t>
      </w:r>
      <w:r w:rsidR="002225D3" w:rsidRPr="00962B18">
        <w:rPr>
          <w:rFonts w:ascii="Arial" w:eastAsia="Times New Roman" w:hAnsi="Arial" w:cs="Arial"/>
          <w:color w:val="984806" w:themeColor="accent6" w:themeShade="80"/>
          <w:sz w:val="24"/>
          <w:szCs w:val="24"/>
          <w:bdr w:val="none" w:sz="0" w:space="0" w:color="auto" w:frame="1"/>
          <w:lang w:eastAsia="es-AR"/>
        </w:rPr>
        <w:t>más</w:t>
      </w:r>
    </w:p>
    <w:p w:rsidR="009750AF" w:rsidRPr="00962B18" w:rsidRDefault="00065465" w:rsidP="009750AF">
      <w:pPr>
        <w:shd w:val="clear" w:color="auto" w:fill="FFFFFF"/>
        <w:spacing w:after="0" w:line="270" w:lineRule="atLeast"/>
        <w:ind w:right="300"/>
        <w:textAlignment w:val="baseline"/>
        <w:rPr>
          <w:rFonts w:ascii="Arial" w:eastAsia="Times New Roman" w:hAnsi="Arial" w:cs="Arial"/>
          <w:color w:val="984806" w:themeColor="accent6" w:themeShade="80"/>
          <w:sz w:val="24"/>
          <w:szCs w:val="24"/>
          <w:bdr w:val="none" w:sz="0" w:space="0" w:color="auto" w:frame="1"/>
          <w:lang w:eastAsia="es-AR"/>
        </w:rPr>
      </w:pPr>
      <w:r>
        <w:rPr>
          <w:rFonts w:ascii="Arial" w:eastAsia="Times New Roman" w:hAnsi="Arial" w:cs="Arial"/>
          <w:color w:val="984806" w:themeColor="accent6" w:themeShade="80"/>
          <w:sz w:val="24"/>
          <w:szCs w:val="24"/>
          <w:bdr w:val="none" w:sz="0" w:space="0" w:color="auto" w:frame="1"/>
          <w:lang w:eastAsia="es-AR"/>
        </w:rPr>
        <w:t>*</w:t>
      </w:r>
      <w:r w:rsidR="009750AF" w:rsidRPr="00962B18">
        <w:rPr>
          <w:rFonts w:ascii="Arial" w:eastAsia="Times New Roman" w:hAnsi="Arial" w:cs="Arial"/>
          <w:color w:val="984806" w:themeColor="accent6" w:themeShade="80"/>
          <w:sz w:val="24"/>
          <w:szCs w:val="24"/>
          <w:bdr w:val="none" w:sz="0" w:space="0" w:color="auto" w:frame="1"/>
          <w:lang w:eastAsia="es-AR"/>
        </w:rPr>
        <w:t>África es más pobre que América Latina pero su coeficiente GINI es menor</w:t>
      </w:r>
    </w:p>
    <w:p w:rsidR="009750AF" w:rsidRPr="00962B18" w:rsidRDefault="00065465" w:rsidP="009750AF">
      <w:pPr>
        <w:shd w:val="clear" w:color="auto" w:fill="FFFFFF"/>
        <w:spacing w:after="0" w:line="270" w:lineRule="atLeast"/>
        <w:ind w:right="300"/>
        <w:textAlignment w:val="baseline"/>
        <w:rPr>
          <w:rFonts w:ascii="Arial" w:eastAsia="Times New Roman" w:hAnsi="Arial" w:cs="Arial"/>
          <w:color w:val="984806" w:themeColor="accent6" w:themeShade="80"/>
          <w:sz w:val="24"/>
          <w:szCs w:val="24"/>
          <w:bdr w:val="none" w:sz="0" w:space="0" w:color="auto" w:frame="1"/>
          <w:lang w:eastAsia="es-AR"/>
        </w:rPr>
      </w:pPr>
      <w:r>
        <w:rPr>
          <w:rFonts w:ascii="Arial" w:eastAsia="Times New Roman" w:hAnsi="Arial" w:cs="Arial"/>
          <w:color w:val="984806" w:themeColor="accent6" w:themeShade="80"/>
          <w:sz w:val="24"/>
          <w:szCs w:val="24"/>
          <w:bdr w:val="none" w:sz="0" w:space="0" w:color="auto" w:frame="1"/>
          <w:lang w:eastAsia="es-AR"/>
        </w:rPr>
        <w:t>*</w:t>
      </w:r>
      <w:r w:rsidR="009750AF" w:rsidRPr="00962B18">
        <w:rPr>
          <w:rFonts w:ascii="Arial" w:eastAsia="Times New Roman" w:hAnsi="Arial" w:cs="Arial"/>
          <w:color w:val="984806" w:themeColor="accent6" w:themeShade="80"/>
          <w:sz w:val="24"/>
          <w:szCs w:val="24"/>
          <w:bdr w:val="none" w:sz="0" w:space="0" w:color="auto" w:frame="1"/>
          <w:lang w:eastAsia="es-AR"/>
        </w:rPr>
        <w:t>El coeficiente GINI mide desigualdad en la distribución de la riqueza</w:t>
      </w:r>
    </w:p>
    <w:p w:rsidR="009750AF" w:rsidRPr="00962B18" w:rsidRDefault="00065465" w:rsidP="009750AF">
      <w:pPr>
        <w:shd w:val="clear" w:color="auto" w:fill="FFFFFF"/>
        <w:spacing w:after="0" w:line="270" w:lineRule="atLeast"/>
        <w:ind w:right="300"/>
        <w:textAlignment w:val="baseline"/>
        <w:rPr>
          <w:rFonts w:ascii="Arial" w:eastAsia="Times New Roman" w:hAnsi="Arial" w:cs="Arial"/>
          <w:color w:val="984806" w:themeColor="accent6" w:themeShade="80"/>
          <w:sz w:val="24"/>
          <w:szCs w:val="24"/>
          <w:bdr w:val="none" w:sz="0" w:space="0" w:color="auto" w:frame="1"/>
          <w:lang w:eastAsia="es-AR"/>
        </w:rPr>
      </w:pPr>
      <w:r>
        <w:rPr>
          <w:rFonts w:ascii="Arial" w:eastAsia="Times New Roman" w:hAnsi="Arial" w:cs="Arial"/>
          <w:color w:val="984806" w:themeColor="accent6" w:themeShade="80"/>
          <w:sz w:val="24"/>
          <w:szCs w:val="24"/>
          <w:bdr w:val="none" w:sz="0" w:space="0" w:color="auto" w:frame="1"/>
          <w:lang w:eastAsia="es-AR"/>
        </w:rPr>
        <w:t>*</w:t>
      </w:r>
      <w:r w:rsidR="009D3EFA" w:rsidRPr="00962B18">
        <w:rPr>
          <w:rFonts w:ascii="Arial" w:eastAsia="Times New Roman" w:hAnsi="Arial" w:cs="Arial"/>
          <w:color w:val="984806" w:themeColor="accent6" w:themeShade="80"/>
          <w:sz w:val="24"/>
          <w:szCs w:val="24"/>
          <w:bdr w:val="none" w:sz="0" w:space="0" w:color="auto" w:frame="1"/>
          <w:lang w:eastAsia="es-AR"/>
        </w:rPr>
        <w:t>Lo grave es que en América Latina</w:t>
      </w:r>
      <w:r w:rsidR="009750AF" w:rsidRPr="00962B18">
        <w:rPr>
          <w:rFonts w:ascii="Arial" w:eastAsia="Times New Roman" w:hAnsi="Arial" w:cs="Arial"/>
          <w:color w:val="984806" w:themeColor="accent6" w:themeShade="80"/>
          <w:sz w:val="24"/>
          <w:szCs w:val="24"/>
          <w:bdr w:val="none" w:sz="0" w:space="0" w:color="auto" w:frame="1"/>
          <w:lang w:eastAsia="es-AR"/>
        </w:rPr>
        <w:t xml:space="preserve">  viene creciendo.**</w:t>
      </w:r>
    </w:p>
    <w:p w:rsidR="009750AF" w:rsidRPr="00065465" w:rsidRDefault="009750AF" w:rsidP="009750AF">
      <w:pPr>
        <w:shd w:val="clear" w:color="auto" w:fill="FFFFFF"/>
        <w:spacing w:after="0" w:line="270" w:lineRule="atLeast"/>
        <w:ind w:right="300"/>
        <w:textAlignment w:val="baseline"/>
        <w:rPr>
          <w:rFonts w:ascii="Arial" w:eastAsia="Times New Roman" w:hAnsi="Arial" w:cs="Arial"/>
          <w:b/>
          <w:color w:val="984806" w:themeColor="accent6" w:themeShade="80"/>
          <w:sz w:val="24"/>
          <w:szCs w:val="24"/>
          <w:bdr w:val="none" w:sz="0" w:space="0" w:color="auto" w:frame="1"/>
          <w:lang w:eastAsia="es-AR"/>
        </w:rPr>
      </w:pPr>
      <w:r w:rsidRPr="00065465">
        <w:rPr>
          <w:rFonts w:ascii="Arial" w:eastAsia="Times New Roman" w:hAnsi="Arial" w:cs="Arial"/>
          <w:b/>
          <w:color w:val="984806" w:themeColor="accent6" w:themeShade="80"/>
          <w:sz w:val="24"/>
          <w:szCs w:val="24"/>
          <w:bdr w:val="none" w:sz="0" w:space="0" w:color="auto" w:frame="1"/>
          <w:lang w:eastAsia="es-AR"/>
        </w:rPr>
        <w:t>Bernardo Kliksberg nos habla de desigualdades múltiples</w:t>
      </w:r>
      <w:r w:rsidR="003E1654" w:rsidRPr="00065465">
        <w:rPr>
          <w:rFonts w:ascii="Arial" w:eastAsia="Times New Roman" w:hAnsi="Arial" w:cs="Arial"/>
          <w:b/>
          <w:color w:val="984806" w:themeColor="accent6" w:themeShade="80"/>
          <w:sz w:val="24"/>
          <w:szCs w:val="24"/>
          <w:bdr w:val="none" w:sz="0" w:space="0" w:color="auto" w:frame="1"/>
          <w:lang w:eastAsia="es-AR"/>
        </w:rPr>
        <w:t>:</w:t>
      </w:r>
      <w:r w:rsidRPr="00065465">
        <w:rPr>
          <w:rFonts w:ascii="Arial" w:eastAsia="Times New Roman" w:hAnsi="Arial" w:cs="Arial"/>
          <w:b/>
          <w:color w:val="984806" w:themeColor="accent6" w:themeShade="80"/>
          <w:sz w:val="24"/>
          <w:szCs w:val="24"/>
          <w:bdr w:val="none" w:sz="0" w:space="0" w:color="auto" w:frame="1"/>
          <w:lang w:eastAsia="es-AR"/>
        </w:rPr>
        <w:t>;</w:t>
      </w:r>
    </w:p>
    <w:p w:rsidR="009750AF" w:rsidRPr="00962B18" w:rsidRDefault="009750AF" w:rsidP="009750AF">
      <w:pPr>
        <w:shd w:val="clear" w:color="auto" w:fill="FFFFFF"/>
        <w:spacing w:after="0" w:line="270" w:lineRule="atLeast"/>
        <w:ind w:right="300"/>
        <w:textAlignment w:val="baseline"/>
        <w:rPr>
          <w:rFonts w:ascii="Arial" w:eastAsia="Times New Roman" w:hAnsi="Arial" w:cs="Arial"/>
          <w:color w:val="984806" w:themeColor="accent6" w:themeShade="80"/>
          <w:sz w:val="24"/>
          <w:szCs w:val="24"/>
          <w:bdr w:val="none" w:sz="0" w:space="0" w:color="auto" w:frame="1"/>
          <w:lang w:eastAsia="es-AR"/>
        </w:rPr>
      </w:pPr>
      <w:r w:rsidRPr="00962B18">
        <w:rPr>
          <w:rFonts w:ascii="Arial" w:eastAsia="Times New Roman" w:hAnsi="Arial" w:cs="Arial"/>
          <w:color w:val="984806" w:themeColor="accent6" w:themeShade="80"/>
          <w:sz w:val="24"/>
          <w:szCs w:val="24"/>
          <w:bdr w:val="none" w:sz="0" w:space="0" w:color="auto" w:frame="1"/>
          <w:lang w:eastAsia="es-AR"/>
        </w:rPr>
        <w:t>*desigualdad en los ingresos</w:t>
      </w:r>
    </w:p>
    <w:p w:rsidR="009750AF" w:rsidRPr="00962B18" w:rsidRDefault="009750AF" w:rsidP="009750AF">
      <w:pPr>
        <w:shd w:val="clear" w:color="auto" w:fill="FFFFFF"/>
        <w:spacing w:after="0" w:line="270" w:lineRule="atLeast"/>
        <w:ind w:right="300"/>
        <w:textAlignment w:val="baseline"/>
        <w:rPr>
          <w:rFonts w:ascii="Arial" w:eastAsia="Times New Roman" w:hAnsi="Arial" w:cs="Arial"/>
          <w:color w:val="984806" w:themeColor="accent6" w:themeShade="80"/>
          <w:sz w:val="24"/>
          <w:szCs w:val="24"/>
          <w:bdr w:val="none" w:sz="0" w:space="0" w:color="auto" w:frame="1"/>
          <w:lang w:eastAsia="es-AR"/>
        </w:rPr>
      </w:pPr>
      <w:r w:rsidRPr="00962B18">
        <w:rPr>
          <w:rFonts w:ascii="Arial" w:eastAsia="Times New Roman" w:hAnsi="Arial" w:cs="Arial"/>
          <w:color w:val="984806" w:themeColor="accent6" w:themeShade="80"/>
          <w:sz w:val="24"/>
          <w:szCs w:val="24"/>
          <w:bdr w:val="none" w:sz="0" w:space="0" w:color="auto" w:frame="1"/>
          <w:lang w:eastAsia="es-AR"/>
        </w:rPr>
        <w:t>*desigualdad al acceso a los bienes productivos, comenzando por la tierra</w:t>
      </w:r>
    </w:p>
    <w:p w:rsidR="009750AF" w:rsidRPr="00962B18" w:rsidRDefault="009750AF" w:rsidP="009750AF">
      <w:pPr>
        <w:shd w:val="clear" w:color="auto" w:fill="FFFFFF"/>
        <w:spacing w:after="0" w:line="270" w:lineRule="atLeast"/>
        <w:ind w:right="300"/>
        <w:textAlignment w:val="baseline"/>
        <w:rPr>
          <w:rFonts w:ascii="Arial" w:eastAsia="Times New Roman" w:hAnsi="Arial" w:cs="Arial"/>
          <w:color w:val="984806" w:themeColor="accent6" w:themeShade="80"/>
          <w:sz w:val="24"/>
          <w:szCs w:val="24"/>
          <w:bdr w:val="none" w:sz="0" w:space="0" w:color="auto" w:frame="1"/>
          <w:lang w:eastAsia="es-AR"/>
        </w:rPr>
      </w:pPr>
      <w:r w:rsidRPr="00962B18">
        <w:rPr>
          <w:rFonts w:ascii="Arial" w:eastAsia="Times New Roman" w:hAnsi="Arial" w:cs="Arial"/>
          <w:color w:val="984806" w:themeColor="accent6" w:themeShade="80"/>
          <w:sz w:val="24"/>
          <w:szCs w:val="24"/>
          <w:bdr w:val="none" w:sz="0" w:space="0" w:color="auto" w:frame="1"/>
          <w:lang w:eastAsia="es-AR"/>
        </w:rPr>
        <w:t>*hay regresividad en la educación, en dos aspectos. 1-en el acceso y en la posibilidad de finalizar la educación primaria, y/o secundaria, incluso la universidad, 2-en la calidad de la educación que se im</w:t>
      </w:r>
      <w:r w:rsidR="00065465">
        <w:rPr>
          <w:rFonts w:ascii="Arial" w:eastAsia="Times New Roman" w:hAnsi="Arial" w:cs="Arial"/>
          <w:color w:val="984806" w:themeColor="accent6" w:themeShade="80"/>
          <w:sz w:val="24"/>
          <w:szCs w:val="24"/>
          <w:bdr w:val="none" w:sz="0" w:space="0" w:color="auto" w:frame="1"/>
          <w:lang w:eastAsia="es-AR"/>
        </w:rPr>
        <w:t>parte en los diferentes niveles,</w:t>
      </w:r>
      <w:r w:rsidRPr="00962B18">
        <w:rPr>
          <w:rFonts w:ascii="Arial" w:eastAsia="Times New Roman" w:hAnsi="Arial" w:cs="Arial"/>
          <w:color w:val="984806" w:themeColor="accent6" w:themeShade="80"/>
          <w:sz w:val="24"/>
          <w:szCs w:val="24"/>
          <w:bdr w:val="none" w:sz="0" w:space="0" w:color="auto" w:frame="1"/>
          <w:lang w:eastAsia="es-AR"/>
        </w:rPr>
        <w:t xml:space="preserve"> en Brasil el 20% del estrato más pobre tiene 3 años de escolaridad, </w:t>
      </w:r>
      <w:r w:rsidR="00065465">
        <w:rPr>
          <w:rFonts w:ascii="Arial" w:eastAsia="Times New Roman" w:hAnsi="Arial" w:cs="Arial"/>
          <w:color w:val="984806" w:themeColor="accent6" w:themeShade="80"/>
          <w:sz w:val="24"/>
          <w:szCs w:val="24"/>
          <w:bdr w:val="none" w:sz="0" w:space="0" w:color="auto" w:frame="1"/>
          <w:lang w:eastAsia="es-AR"/>
        </w:rPr>
        <w:t xml:space="preserve">mientras </w:t>
      </w:r>
      <w:r w:rsidRPr="00962B18">
        <w:rPr>
          <w:rFonts w:ascii="Arial" w:eastAsia="Times New Roman" w:hAnsi="Arial" w:cs="Arial"/>
          <w:color w:val="984806" w:themeColor="accent6" w:themeShade="80"/>
          <w:sz w:val="24"/>
          <w:szCs w:val="24"/>
          <w:bdr w:val="none" w:sz="0" w:space="0" w:color="auto" w:frame="1"/>
          <w:lang w:eastAsia="es-AR"/>
        </w:rPr>
        <w:t xml:space="preserve">el 20% más rico tiene más de 10 años de escolaridad. </w:t>
      </w:r>
    </w:p>
    <w:p w:rsidR="009750AF" w:rsidRPr="00962B18" w:rsidRDefault="009750AF" w:rsidP="009750AF">
      <w:pPr>
        <w:shd w:val="clear" w:color="auto" w:fill="FFFFFF"/>
        <w:spacing w:after="0" w:line="270" w:lineRule="atLeast"/>
        <w:ind w:right="300"/>
        <w:textAlignment w:val="baseline"/>
        <w:rPr>
          <w:rFonts w:ascii="Arial" w:eastAsia="Times New Roman" w:hAnsi="Arial" w:cs="Arial"/>
          <w:color w:val="984806" w:themeColor="accent6" w:themeShade="80"/>
          <w:sz w:val="24"/>
          <w:szCs w:val="24"/>
          <w:bdr w:val="none" w:sz="0" w:space="0" w:color="auto" w:frame="1"/>
          <w:lang w:eastAsia="es-AR"/>
        </w:rPr>
      </w:pPr>
      <w:r w:rsidRPr="00962B18">
        <w:rPr>
          <w:rFonts w:ascii="Arial" w:eastAsia="Times New Roman" w:hAnsi="Arial" w:cs="Arial"/>
          <w:color w:val="984806" w:themeColor="accent6" w:themeShade="80"/>
          <w:sz w:val="24"/>
          <w:szCs w:val="24"/>
          <w:bdr w:val="none" w:sz="0" w:space="0" w:color="auto" w:frame="1"/>
          <w:lang w:eastAsia="es-AR"/>
        </w:rPr>
        <w:t xml:space="preserve">*actualmente  6  de cada 10 jóvenes latinoamericano no terminan la escuela secundaria. </w:t>
      </w:r>
      <w:r w:rsidR="009D3EFA" w:rsidRPr="00962B18">
        <w:rPr>
          <w:rFonts w:ascii="Arial" w:eastAsia="Times New Roman" w:hAnsi="Arial" w:cs="Arial"/>
          <w:color w:val="984806" w:themeColor="accent6" w:themeShade="80"/>
          <w:sz w:val="24"/>
          <w:szCs w:val="24"/>
          <w:bdr w:val="none" w:sz="0" w:space="0" w:color="auto" w:frame="1"/>
          <w:lang w:eastAsia="es-AR"/>
        </w:rPr>
        <w:t>Esto</w:t>
      </w:r>
      <w:r w:rsidRPr="00962B18">
        <w:rPr>
          <w:rFonts w:ascii="Arial" w:eastAsia="Times New Roman" w:hAnsi="Arial" w:cs="Arial"/>
          <w:color w:val="984806" w:themeColor="accent6" w:themeShade="80"/>
          <w:sz w:val="24"/>
          <w:szCs w:val="24"/>
          <w:bdr w:val="none" w:sz="0" w:space="0" w:color="auto" w:frame="1"/>
          <w:lang w:eastAsia="es-AR"/>
        </w:rPr>
        <w:t xml:space="preserve"> traerá impacto sobre la salud, conocemos la correlación </w:t>
      </w:r>
      <w:r w:rsidR="000A08D0">
        <w:rPr>
          <w:rFonts w:ascii="Arial" w:eastAsia="Times New Roman" w:hAnsi="Arial" w:cs="Arial"/>
          <w:color w:val="984806" w:themeColor="accent6" w:themeShade="80"/>
          <w:sz w:val="24"/>
          <w:szCs w:val="24"/>
          <w:bdr w:val="none" w:sz="0" w:space="0" w:color="auto" w:frame="1"/>
          <w:lang w:eastAsia="es-AR"/>
        </w:rPr>
        <w:t xml:space="preserve">existente </w:t>
      </w:r>
      <w:r w:rsidRPr="00962B18">
        <w:rPr>
          <w:rFonts w:ascii="Arial" w:eastAsia="Times New Roman" w:hAnsi="Arial" w:cs="Arial"/>
          <w:color w:val="984806" w:themeColor="accent6" w:themeShade="80"/>
          <w:sz w:val="24"/>
          <w:szCs w:val="24"/>
          <w:bdr w:val="none" w:sz="0" w:space="0" w:color="auto" w:frame="1"/>
          <w:lang w:eastAsia="es-AR"/>
        </w:rPr>
        <w:t>entre educación y salud.</w:t>
      </w:r>
    </w:p>
    <w:p w:rsidR="009750AF" w:rsidRPr="00962B18" w:rsidRDefault="009750AF" w:rsidP="009750AF">
      <w:pPr>
        <w:shd w:val="clear" w:color="auto" w:fill="FFFFFF"/>
        <w:spacing w:after="0" w:line="270" w:lineRule="atLeast"/>
        <w:ind w:right="300"/>
        <w:textAlignment w:val="baseline"/>
        <w:rPr>
          <w:rFonts w:ascii="Arial" w:eastAsia="Times New Roman" w:hAnsi="Arial" w:cs="Arial"/>
          <w:color w:val="984806" w:themeColor="accent6" w:themeShade="80"/>
          <w:sz w:val="24"/>
          <w:szCs w:val="24"/>
          <w:bdr w:val="none" w:sz="0" w:space="0" w:color="auto" w:frame="1"/>
          <w:lang w:eastAsia="es-AR"/>
        </w:rPr>
      </w:pPr>
    </w:p>
    <w:p w:rsidR="009750AF" w:rsidRPr="00962B18" w:rsidRDefault="009750AF" w:rsidP="009750AF">
      <w:pPr>
        <w:shd w:val="clear" w:color="auto" w:fill="FFFFFF"/>
        <w:spacing w:after="0" w:line="270" w:lineRule="atLeast"/>
        <w:ind w:right="300"/>
        <w:textAlignment w:val="baseline"/>
        <w:rPr>
          <w:rFonts w:ascii="Arial" w:eastAsia="Times New Roman" w:hAnsi="Arial" w:cs="Arial"/>
          <w:color w:val="984806" w:themeColor="accent6" w:themeShade="80"/>
          <w:sz w:val="24"/>
          <w:szCs w:val="24"/>
          <w:bdr w:val="none" w:sz="0" w:space="0" w:color="auto" w:frame="1"/>
          <w:lang w:eastAsia="es-AR"/>
        </w:rPr>
      </w:pPr>
      <w:r w:rsidRPr="00962B18">
        <w:rPr>
          <w:rFonts w:ascii="Arial" w:eastAsia="Times New Roman" w:hAnsi="Arial" w:cs="Arial"/>
          <w:color w:val="984806" w:themeColor="accent6" w:themeShade="80"/>
          <w:sz w:val="24"/>
          <w:szCs w:val="24"/>
          <w:bdr w:val="none" w:sz="0" w:space="0" w:color="auto" w:frame="1"/>
          <w:lang w:eastAsia="es-AR"/>
        </w:rPr>
        <w:t>Hay acceso desigual al crédito de pequeña y medianas  industrias</w:t>
      </w:r>
      <w:r w:rsidRPr="00962B18">
        <w:rPr>
          <w:rFonts w:ascii="Arial" w:eastAsia="Times New Roman" w:hAnsi="Arial" w:cs="Arial"/>
          <w:b/>
          <w:color w:val="984806" w:themeColor="accent6" w:themeShade="80"/>
          <w:sz w:val="24"/>
          <w:szCs w:val="24"/>
          <w:bdr w:val="none" w:sz="0" w:space="0" w:color="auto" w:frame="1"/>
          <w:lang w:eastAsia="es-AR"/>
        </w:rPr>
        <w:t>, que es la fuente de creación de empleo</w:t>
      </w:r>
      <w:r w:rsidR="00807414">
        <w:rPr>
          <w:rFonts w:ascii="Arial" w:eastAsia="Times New Roman" w:hAnsi="Arial" w:cs="Arial"/>
          <w:color w:val="984806" w:themeColor="accent6" w:themeShade="80"/>
          <w:sz w:val="24"/>
          <w:szCs w:val="24"/>
          <w:bdr w:val="none" w:sz="0" w:space="0" w:color="auto" w:frame="1"/>
          <w:lang w:eastAsia="es-AR"/>
        </w:rPr>
        <w:t xml:space="preserve">. Estas industrias, </w:t>
      </w:r>
      <w:r w:rsidRPr="00962B18">
        <w:rPr>
          <w:rFonts w:ascii="Arial" w:eastAsia="Times New Roman" w:hAnsi="Arial" w:cs="Arial"/>
          <w:color w:val="984806" w:themeColor="accent6" w:themeShade="80"/>
          <w:sz w:val="24"/>
          <w:szCs w:val="24"/>
          <w:bdr w:val="none" w:sz="0" w:space="0" w:color="auto" w:frame="1"/>
          <w:lang w:eastAsia="es-AR"/>
        </w:rPr>
        <w:t>solo accede</w:t>
      </w:r>
      <w:r w:rsidR="003E1654" w:rsidRPr="00962B18">
        <w:rPr>
          <w:rFonts w:ascii="Arial" w:eastAsia="Times New Roman" w:hAnsi="Arial" w:cs="Arial"/>
          <w:color w:val="984806" w:themeColor="accent6" w:themeShade="80"/>
          <w:sz w:val="24"/>
          <w:szCs w:val="24"/>
          <w:bdr w:val="none" w:sz="0" w:space="0" w:color="auto" w:frame="1"/>
          <w:lang w:eastAsia="es-AR"/>
        </w:rPr>
        <w:t>n</w:t>
      </w:r>
      <w:r w:rsidRPr="00962B18">
        <w:rPr>
          <w:rFonts w:ascii="Arial" w:eastAsia="Times New Roman" w:hAnsi="Arial" w:cs="Arial"/>
          <w:color w:val="984806" w:themeColor="accent6" w:themeShade="80"/>
          <w:sz w:val="24"/>
          <w:szCs w:val="24"/>
          <w:bdr w:val="none" w:sz="0" w:space="0" w:color="auto" w:frame="1"/>
          <w:lang w:eastAsia="es-AR"/>
        </w:rPr>
        <w:t xml:space="preserve"> al 5%  de todo el crédito que dis</w:t>
      </w:r>
      <w:r w:rsidR="009D3EFA" w:rsidRPr="00962B18">
        <w:rPr>
          <w:rFonts w:ascii="Arial" w:eastAsia="Times New Roman" w:hAnsi="Arial" w:cs="Arial"/>
          <w:color w:val="984806" w:themeColor="accent6" w:themeShade="80"/>
          <w:sz w:val="24"/>
          <w:szCs w:val="24"/>
          <w:bdr w:val="none" w:sz="0" w:space="0" w:color="auto" w:frame="1"/>
          <w:lang w:eastAsia="es-AR"/>
        </w:rPr>
        <w:t>pone el sistema financiero de América Latina.</w:t>
      </w:r>
    </w:p>
    <w:p w:rsidR="009750AF" w:rsidRPr="00962B18" w:rsidRDefault="009750AF" w:rsidP="009750AF">
      <w:pPr>
        <w:pStyle w:val="Prrafodelista"/>
        <w:numPr>
          <w:ilvl w:val="0"/>
          <w:numId w:val="1"/>
        </w:numPr>
        <w:shd w:val="clear" w:color="auto" w:fill="FFFFFF"/>
        <w:spacing w:after="0" w:line="270" w:lineRule="atLeast"/>
        <w:ind w:right="300"/>
        <w:textAlignment w:val="baseline"/>
        <w:rPr>
          <w:rFonts w:ascii="Arial" w:eastAsia="Times New Roman" w:hAnsi="Arial" w:cs="Arial"/>
          <w:color w:val="984806" w:themeColor="accent6" w:themeShade="80"/>
          <w:sz w:val="24"/>
          <w:szCs w:val="24"/>
          <w:lang w:eastAsia="es-AR"/>
        </w:rPr>
      </w:pPr>
      <w:r w:rsidRPr="00962B18">
        <w:rPr>
          <w:rFonts w:ascii="Arial" w:eastAsia="Times New Roman" w:hAnsi="Arial" w:cs="Arial"/>
          <w:color w:val="984806" w:themeColor="accent6" w:themeShade="80"/>
          <w:sz w:val="24"/>
          <w:szCs w:val="24"/>
          <w:lang w:eastAsia="es-AR"/>
        </w:rPr>
        <w:t>en AL tenemos cifras muy desiguales en  salud, según midamos en una ciudad de Colombia y/o en el DF de México o Buenos Aires. La ex directora de OPS Mirta Roses nos muestra la tiranía de los promedios. estos son desiguales según el lugar  que lo midas.</w:t>
      </w:r>
    </w:p>
    <w:p w:rsidR="009750AF" w:rsidRPr="00962B18" w:rsidRDefault="009750AF" w:rsidP="009750AF">
      <w:pPr>
        <w:pStyle w:val="Prrafodelista"/>
        <w:numPr>
          <w:ilvl w:val="0"/>
          <w:numId w:val="1"/>
        </w:numPr>
        <w:shd w:val="clear" w:color="auto" w:fill="FFFFFF"/>
        <w:spacing w:after="0" w:line="270" w:lineRule="atLeast"/>
        <w:ind w:right="300"/>
        <w:textAlignment w:val="baseline"/>
        <w:rPr>
          <w:rFonts w:ascii="Arial" w:eastAsia="Times New Roman" w:hAnsi="Arial" w:cs="Arial"/>
          <w:color w:val="984806" w:themeColor="accent6" w:themeShade="80"/>
          <w:sz w:val="24"/>
          <w:szCs w:val="24"/>
          <w:lang w:eastAsia="es-AR"/>
        </w:rPr>
      </w:pPr>
      <w:r w:rsidRPr="00962B18">
        <w:rPr>
          <w:rFonts w:ascii="Arial" w:eastAsia="Times New Roman" w:hAnsi="Arial" w:cs="Arial"/>
          <w:color w:val="984806" w:themeColor="accent6" w:themeShade="80"/>
          <w:sz w:val="24"/>
          <w:szCs w:val="24"/>
          <w:lang w:eastAsia="es-AR"/>
        </w:rPr>
        <w:t>los chicos muy pobres no podrán terminar  la educación porque tienen que trabajar. según la OIT en AL.  tenemos 22 millones de trabajadores infantiles menores de 14 años.</w:t>
      </w:r>
    </w:p>
    <w:p w:rsidR="009750AF" w:rsidRPr="00962B18" w:rsidRDefault="009750AF" w:rsidP="009750AF">
      <w:pPr>
        <w:pStyle w:val="Prrafodelista"/>
        <w:numPr>
          <w:ilvl w:val="0"/>
          <w:numId w:val="1"/>
        </w:numPr>
        <w:shd w:val="clear" w:color="auto" w:fill="FFFFFF"/>
        <w:spacing w:after="0" w:line="270" w:lineRule="atLeast"/>
        <w:ind w:right="300"/>
        <w:textAlignment w:val="baseline"/>
        <w:rPr>
          <w:rFonts w:ascii="Arial" w:eastAsia="Times New Roman" w:hAnsi="Arial" w:cs="Arial"/>
          <w:color w:val="984806" w:themeColor="accent6" w:themeShade="80"/>
          <w:sz w:val="24"/>
          <w:szCs w:val="24"/>
          <w:lang w:eastAsia="es-AR"/>
        </w:rPr>
      </w:pPr>
      <w:r w:rsidRPr="00962B18">
        <w:rPr>
          <w:rFonts w:ascii="Arial" w:eastAsia="Times New Roman" w:hAnsi="Arial" w:cs="Arial"/>
          <w:color w:val="984806" w:themeColor="accent6" w:themeShade="80"/>
          <w:sz w:val="24"/>
          <w:szCs w:val="24"/>
          <w:lang w:eastAsia="es-AR"/>
        </w:rPr>
        <w:t>del 20% más pobre 1 de cada 100 termina la universidad</w:t>
      </w:r>
    </w:p>
    <w:p w:rsidR="009750AF" w:rsidRPr="00962B18" w:rsidRDefault="009750AF" w:rsidP="009750AF">
      <w:pPr>
        <w:pStyle w:val="Prrafodelista"/>
        <w:numPr>
          <w:ilvl w:val="0"/>
          <w:numId w:val="1"/>
        </w:numPr>
        <w:shd w:val="clear" w:color="auto" w:fill="FFFFFF"/>
        <w:spacing w:after="0" w:line="270" w:lineRule="atLeast"/>
        <w:ind w:right="300"/>
        <w:textAlignment w:val="baseline"/>
        <w:rPr>
          <w:rFonts w:ascii="Arial" w:eastAsia="Times New Roman" w:hAnsi="Arial" w:cs="Arial"/>
          <w:b/>
          <w:color w:val="984806" w:themeColor="accent6" w:themeShade="80"/>
          <w:sz w:val="24"/>
          <w:szCs w:val="24"/>
          <w:lang w:eastAsia="es-AR"/>
        </w:rPr>
      </w:pPr>
      <w:r w:rsidRPr="00962B18">
        <w:rPr>
          <w:rFonts w:ascii="Arial" w:eastAsia="Times New Roman" w:hAnsi="Arial" w:cs="Arial"/>
          <w:color w:val="984806" w:themeColor="accent6" w:themeShade="80"/>
          <w:sz w:val="24"/>
          <w:szCs w:val="24"/>
          <w:lang w:eastAsia="es-AR"/>
        </w:rPr>
        <w:t xml:space="preserve">hoy tenemos más pobres que en 1980. hay 204 millones de pobres. </w:t>
      </w:r>
      <w:r w:rsidRPr="00962B18">
        <w:rPr>
          <w:rFonts w:ascii="Arial" w:eastAsia="Times New Roman" w:hAnsi="Arial" w:cs="Arial"/>
          <w:b/>
          <w:color w:val="984806" w:themeColor="accent6" w:themeShade="80"/>
          <w:sz w:val="24"/>
          <w:szCs w:val="24"/>
          <w:lang w:eastAsia="es-AR"/>
        </w:rPr>
        <w:t>Fuente: CEPAL.</w:t>
      </w:r>
    </w:p>
    <w:p w:rsidR="009750AF" w:rsidRPr="00962B18" w:rsidRDefault="009750AF" w:rsidP="009750AF">
      <w:pPr>
        <w:pStyle w:val="Prrafodelista"/>
        <w:numPr>
          <w:ilvl w:val="0"/>
          <w:numId w:val="1"/>
        </w:numPr>
        <w:shd w:val="clear" w:color="auto" w:fill="FFFFFF"/>
        <w:spacing w:after="0" w:line="270" w:lineRule="atLeast"/>
        <w:ind w:right="300"/>
        <w:textAlignment w:val="baseline"/>
        <w:rPr>
          <w:rFonts w:ascii="Arial" w:eastAsia="Times New Roman" w:hAnsi="Arial" w:cs="Arial"/>
          <w:color w:val="984806" w:themeColor="accent6" w:themeShade="80"/>
          <w:sz w:val="24"/>
          <w:szCs w:val="24"/>
          <w:lang w:eastAsia="es-AR"/>
        </w:rPr>
      </w:pPr>
      <w:r w:rsidRPr="00962B18">
        <w:rPr>
          <w:rFonts w:ascii="Arial" w:eastAsia="Times New Roman" w:hAnsi="Arial" w:cs="Arial"/>
          <w:color w:val="984806" w:themeColor="accent6" w:themeShade="80"/>
          <w:sz w:val="24"/>
          <w:szCs w:val="24"/>
          <w:lang w:eastAsia="es-AR"/>
        </w:rPr>
        <w:t>si la cifra de la desigualdad no hubiese crecido</w:t>
      </w:r>
      <w:r w:rsidR="009D3EFA" w:rsidRPr="00962B18">
        <w:rPr>
          <w:rFonts w:ascii="Arial" w:eastAsia="Times New Roman" w:hAnsi="Arial" w:cs="Arial"/>
          <w:color w:val="984806" w:themeColor="accent6" w:themeShade="80"/>
          <w:sz w:val="24"/>
          <w:szCs w:val="24"/>
          <w:lang w:eastAsia="es-AR"/>
        </w:rPr>
        <w:t>,</w:t>
      </w:r>
      <w:r w:rsidRPr="00962B18">
        <w:rPr>
          <w:rFonts w:ascii="Arial" w:eastAsia="Times New Roman" w:hAnsi="Arial" w:cs="Arial"/>
          <w:color w:val="984806" w:themeColor="accent6" w:themeShade="80"/>
          <w:sz w:val="24"/>
          <w:szCs w:val="24"/>
          <w:lang w:eastAsia="es-AR"/>
        </w:rPr>
        <w:t xml:space="preserve"> la pobreza seria la mitad</w:t>
      </w:r>
      <w:r w:rsidR="003C7454" w:rsidRPr="00962B18">
        <w:rPr>
          <w:rFonts w:ascii="Arial" w:eastAsia="Times New Roman" w:hAnsi="Arial" w:cs="Arial"/>
          <w:color w:val="984806" w:themeColor="accent6" w:themeShade="80"/>
          <w:sz w:val="24"/>
          <w:szCs w:val="24"/>
          <w:lang w:eastAsia="es-AR"/>
        </w:rPr>
        <w:t>,</w:t>
      </w:r>
      <w:r w:rsidRPr="00962B18">
        <w:rPr>
          <w:rFonts w:ascii="Arial" w:eastAsia="Times New Roman" w:hAnsi="Arial" w:cs="Arial"/>
          <w:color w:val="984806" w:themeColor="accent6" w:themeShade="80"/>
          <w:sz w:val="24"/>
          <w:szCs w:val="24"/>
          <w:lang w:eastAsia="es-AR"/>
        </w:rPr>
        <w:t xml:space="preserve"> a esto se lo llama pobreza innecesaria</w:t>
      </w:r>
    </w:p>
    <w:p w:rsidR="009750AF" w:rsidRPr="00962B18" w:rsidRDefault="009750AF" w:rsidP="009750AF">
      <w:pPr>
        <w:pStyle w:val="Prrafodelista"/>
        <w:numPr>
          <w:ilvl w:val="0"/>
          <w:numId w:val="1"/>
        </w:numPr>
        <w:shd w:val="clear" w:color="auto" w:fill="FFFFFF"/>
        <w:spacing w:after="0" w:line="270" w:lineRule="atLeast"/>
        <w:ind w:right="300"/>
        <w:textAlignment w:val="baseline"/>
        <w:rPr>
          <w:rFonts w:ascii="Arial" w:eastAsia="Times New Roman" w:hAnsi="Arial" w:cs="Arial"/>
          <w:color w:val="984806" w:themeColor="accent6" w:themeShade="80"/>
          <w:sz w:val="24"/>
          <w:szCs w:val="24"/>
          <w:lang w:eastAsia="es-AR"/>
        </w:rPr>
      </w:pPr>
      <w:r w:rsidRPr="00962B18">
        <w:rPr>
          <w:rFonts w:ascii="Arial" w:eastAsia="Times New Roman" w:hAnsi="Arial" w:cs="Arial"/>
          <w:color w:val="984806" w:themeColor="accent6" w:themeShade="80"/>
          <w:sz w:val="24"/>
          <w:szCs w:val="24"/>
          <w:lang w:eastAsia="es-AR"/>
        </w:rPr>
        <w:t>la desigualdad está en el agua, las letrinas, la precaria vivienda, la contaminación del medio ambiente (arroyos, basuras, animales sueltos.). esto triplica las cifras de mortalidad</w:t>
      </w:r>
    </w:p>
    <w:p w:rsidR="009750AF" w:rsidRPr="00962B18" w:rsidRDefault="009750AF" w:rsidP="009750AF">
      <w:pPr>
        <w:pStyle w:val="Prrafodelista"/>
        <w:numPr>
          <w:ilvl w:val="0"/>
          <w:numId w:val="1"/>
        </w:numPr>
        <w:shd w:val="clear" w:color="auto" w:fill="FFFFFF"/>
        <w:spacing w:after="0" w:line="270" w:lineRule="atLeast"/>
        <w:ind w:right="300"/>
        <w:textAlignment w:val="baseline"/>
        <w:rPr>
          <w:rFonts w:ascii="Arial" w:eastAsia="Times New Roman" w:hAnsi="Arial" w:cs="Arial"/>
          <w:color w:val="984806" w:themeColor="accent6" w:themeShade="80"/>
          <w:sz w:val="24"/>
          <w:szCs w:val="24"/>
          <w:lang w:eastAsia="es-AR"/>
        </w:rPr>
      </w:pPr>
      <w:r w:rsidRPr="00962B18">
        <w:rPr>
          <w:rFonts w:ascii="Arial" w:eastAsia="Times New Roman" w:hAnsi="Arial" w:cs="Arial"/>
          <w:color w:val="984806" w:themeColor="accent6" w:themeShade="80"/>
          <w:sz w:val="24"/>
          <w:szCs w:val="24"/>
          <w:lang w:eastAsia="es-AR"/>
        </w:rPr>
        <w:t>60 millones no tienen agua potable</w:t>
      </w:r>
    </w:p>
    <w:p w:rsidR="009750AF" w:rsidRPr="00962B18" w:rsidRDefault="009750AF" w:rsidP="009750AF">
      <w:pPr>
        <w:pStyle w:val="Prrafodelista"/>
        <w:numPr>
          <w:ilvl w:val="0"/>
          <w:numId w:val="1"/>
        </w:numPr>
        <w:shd w:val="clear" w:color="auto" w:fill="FFFFFF"/>
        <w:spacing w:after="0" w:line="270" w:lineRule="atLeast"/>
        <w:ind w:right="300"/>
        <w:textAlignment w:val="baseline"/>
        <w:rPr>
          <w:rFonts w:ascii="Arial" w:eastAsia="Times New Roman" w:hAnsi="Arial" w:cs="Arial"/>
          <w:color w:val="984806" w:themeColor="accent6" w:themeShade="80"/>
          <w:sz w:val="24"/>
          <w:szCs w:val="24"/>
          <w:lang w:eastAsia="es-AR"/>
        </w:rPr>
      </w:pPr>
      <w:r w:rsidRPr="00962B18">
        <w:rPr>
          <w:rFonts w:ascii="Arial" w:eastAsia="Times New Roman" w:hAnsi="Arial" w:cs="Arial"/>
          <w:color w:val="984806" w:themeColor="accent6" w:themeShade="80"/>
          <w:sz w:val="24"/>
          <w:szCs w:val="24"/>
          <w:lang w:eastAsia="es-AR"/>
        </w:rPr>
        <w:t>120 millones no tienen sanitarios</w:t>
      </w:r>
    </w:p>
    <w:p w:rsidR="003C7454" w:rsidRPr="00962B18" w:rsidRDefault="009750AF" w:rsidP="003C7454">
      <w:pPr>
        <w:pStyle w:val="Prrafodelista"/>
        <w:numPr>
          <w:ilvl w:val="0"/>
          <w:numId w:val="1"/>
        </w:numPr>
        <w:shd w:val="clear" w:color="auto" w:fill="FFFFFF"/>
        <w:spacing w:after="0" w:line="270" w:lineRule="atLeast"/>
        <w:ind w:right="300"/>
        <w:textAlignment w:val="baseline"/>
        <w:rPr>
          <w:rFonts w:ascii="Arial" w:eastAsia="Times New Roman" w:hAnsi="Arial" w:cs="Arial"/>
          <w:color w:val="984806" w:themeColor="accent6" w:themeShade="80"/>
          <w:sz w:val="24"/>
          <w:szCs w:val="24"/>
          <w:lang w:eastAsia="es-AR"/>
        </w:rPr>
      </w:pPr>
      <w:r w:rsidRPr="00962B18">
        <w:rPr>
          <w:rFonts w:ascii="Arial" w:eastAsia="Times New Roman" w:hAnsi="Arial" w:cs="Arial"/>
          <w:color w:val="984806" w:themeColor="accent6" w:themeShade="80"/>
          <w:sz w:val="24"/>
          <w:szCs w:val="24"/>
          <w:lang w:eastAsia="es-AR"/>
        </w:rPr>
        <w:t>esto aumenta la mortalidad infantil, materna y riesgos generales en toda la población</w:t>
      </w:r>
    </w:p>
    <w:p w:rsidR="009750AF" w:rsidRPr="00962B18" w:rsidRDefault="009750AF" w:rsidP="003C7454">
      <w:pPr>
        <w:pStyle w:val="Prrafodelista"/>
        <w:numPr>
          <w:ilvl w:val="0"/>
          <w:numId w:val="1"/>
        </w:numPr>
        <w:shd w:val="clear" w:color="auto" w:fill="FFFFFF"/>
        <w:spacing w:after="0" w:line="270" w:lineRule="atLeast"/>
        <w:ind w:right="300"/>
        <w:textAlignment w:val="baseline"/>
        <w:rPr>
          <w:rFonts w:ascii="Arial" w:eastAsia="Times New Roman" w:hAnsi="Arial" w:cs="Arial"/>
          <w:color w:val="984806" w:themeColor="accent6" w:themeShade="80"/>
          <w:sz w:val="24"/>
          <w:szCs w:val="24"/>
          <w:lang w:eastAsia="es-AR"/>
        </w:rPr>
      </w:pPr>
      <w:r w:rsidRPr="00962B18">
        <w:rPr>
          <w:rFonts w:ascii="Arial" w:eastAsia="Times New Roman" w:hAnsi="Arial" w:cs="Arial"/>
          <w:color w:val="984806" w:themeColor="accent6" w:themeShade="80"/>
          <w:sz w:val="24"/>
          <w:szCs w:val="24"/>
          <w:lang w:eastAsia="es-AR"/>
        </w:rPr>
        <w:lastRenderedPageBreak/>
        <w:t xml:space="preserve">todo esto está ligado con la esperanza de vida. El que termino la escuela secundaria vive 9 años </w:t>
      </w:r>
      <w:r w:rsidR="003C7454" w:rsidRPr="00962B18">
        <w:rPr>
          <w:rFonts w:ascii="Arial" w:eastAsia="Times New Roman" w:hAnsi="Arial" w:cs="Arial"/>
          <w:color w:val="984806" w:themeColor="accent6" w:themeShade="80"/>
          <w:sz w:val="24"/>
          <w:szCs w:val="24"/>
          <w:lang w:eastAsia="es-AR"/>
        </w:rPr>
        <w:t>más</w:t>
      </w:r>
      <w:r w:rsidR="009F7B90">
        <w:rPr>
          <w:rFonts w:ascii="Arial" w:eastAsia="Times New Roman" w:hAnsi="Arial" w:cs="Arial"/>
          <w:color w:val="984806" w:themeColor="accent6" w:themeShade="80"/>
          <w:sz w:val="24"/>
          <w:szCs w:val="24"/>
          <w:lang w:eastAsia="es-AR"/>
        </w:rPr>
        <w:t>.</w:t>
      </w:r>
      <w:r w:rsidR="00FF66B2">
        <w:rPr>
          <w:rFonts w:ascii="Arial" w:eastAsia="Times New Roman" w:hAnsi="Arial" w:cs="Arial"/>
          <w:color w:val="984806" w:themeColor="accent6" w:themeShade="80"/>
          <w:sz w:val="24"/>
          <w:szCs w:val="24"/>
          <w:lang w:eastAsia="es-AR"/>
        </w:rPr>
        <w:t xml:space="preserve"> </w:t>
      </w:r>
    </w:p>
    <w:p w:rsidR="009750AF" w:rsidRPr="00962B18" w:rsidRDefault="009750AF" w:rsidP="009750AF">
      <w:pPr>
        <w:pStyle w:val="Prrafodelista"/>
        <w:numPr>
          <w:ilvl w:val="0"/>
          <w:numId w:val="1"/>
        </w:numPr>
        <w:shd w:val="clear" w:color="auto" w:fill="FFFFFF"/>
        <w:spacing w:after="0" w:line="270" w:lineRule="atLeast"/>
        <w:ind w:right="300"/>
        <w:textAlignment w:val="baseline"/>
        <w:rPr>
          <w:rFonts w:ascii="Arial" w:eastAsia="Times New Roman" w:hAnsi="Arial" w:cs="Arial"/>
          <w:color w:val="984806" w:themeColor="accent6" w:themeShade="80"/>
          <w:sz w:val="24"/>
          <w:szCs w:val="24"/>
          <w:lang w:eastAsia="es-AR"/>
        </w:rPr>
      </w:pPr>
      <w:r w:rsidRPr="00962B18">
        <w:rPr>
          <w:rFonts w:ascii="Arial" w:eastAsia="Times New Roman" w:hAnsi="Arial" w:cs="Arial"/>
          <w:color w:val="984806" w:themeColor="accent6" w:themeShade="80"/>
          <w:sz w:val="24"/>
          <w:szCs w:val="24"/>
          <w:lang w:eastAsia="es-AR"/>
        </w:rPr>
        <w:t>esto muestra como la desigualdad impacta en la salud</w:t>
      </w:r>
    </w:p>
    <w:p w:rsidR="009750AF" w:rsidRPr="00962B18" w:rsidRDefault="009750AF" w:rsidP="009750AF">
      <w:pPr>
        <w:pStyle w:val="Prrafodelista"/>
        <w:numPr>
          <w:ilvl w:val="0"/>
          <w:numId w:val="1"/>
        </w:numPr>
        <w:shd w:val="clear" w:color="auto" w:fill="FFFFFF"/>
        <w:spacing w:after="0" w:line="270" w:lineRule="atLeast"/>
        <w:ind w:right="300"/>
        <w:textAlignment w:val="baseline"/>
        <w:rPr>
          <w:rFonts w:ascii="Arial" w:eastAsia="Times New Roman" w:hAnsi="Arial" w:cs="Arial"/>
          <w:color w:val="984806" w:themeColor="accent6" w:themeShade="80"/>
          <w:sz w:val="24"/>
          <w:szCs w:val="24"/>
          <w:lang w:eastAsia="es-AR"/>
        </w:rPr>
      </w:pPr>
      <w:r w:rsidRPr="00962B18">
        <w:rPr>
          <w:rFonts w:ascii="Arial" w:eastAsia="Times New Roman" w:hAnsi="Arial" w:cs="Arial"/>
          <w:color w:val="984806" w:themeColor="accent6" w:themeShade="80"/>
          <w:sz w:val="24"/>
          <w:szCs w:val="24"/>
          <w:lang w:eastAsia="es-AR"/>
        </w:rPr>
        <w:t>se necesitan políticas públicas muy agresivas en el campo de la salud, de primera calidad, con apoyo financiero, desde punto de vista publico</w:t>
      </w:r>
    </w:p>
    <w:p w:rsidR="009750AF" w:rsidRPr="00962B18" w:rsidRDefault="009750AF" w:rsidP="009750AF">
      <w:pPr>
        <w:pStyle w:val="Prrafodelista"/>
        <w:numPr>
          <w:ilvl w:val="0"/>
          <w:numId w:val="1"/>
        </w:numPr>
        <w:shd w:val="clear" w:color="auto" w:fill="FFFFFF"/>
        <w:spacing w:after="0" w:line="270" w:lineRule="atLeast"/>
        <w:ind w:right="300"/>
        <w:textAlignment w:val="baseline"/>
        <w:rPr>
          <w:rFonts w:ascii="Arial" w:eastAsia="Times New Roman" w:hAnsi="Arial" w:cs="Arial"/>
          <w:color w:val="984806" w:themeColor="accent6" w:themeShade="80"/>
          <w:sz w:val="24"/>
          <w:szCs w:val="24"/>
          <w:lang w:eastAsia="es-AR"/>
        </w:rPr>
      </w:pPr>
      <w:r w:rsidRPr="00962B18">
        <w:rPr>
          <w:rFonts w:ascii="Arial" w:eastAsia="Times New Roman" w:hAnsi="Arial" w:cs="Arial"/>
          <w:color w:val="984806" w:themeColor="accent6" w:themeShade="80"/>
          <w:sz w:val="24"/>
          <w:szCs w:val="24"/>
          <w:lang w:eastAsia="es-AR"/>
        </w:rPr>
        <w:t xml:space="preserve">comparación del gasto en salud: 233 dólares </w:t>
      </w:r>
      <w:r w:rsidR="009D3EFA" w:rsidRPr="00962B18">
        <w:rPr>
          <w:rFonts w:ascii="Arial" w:eastAsia="Times New Roman" w:hAnsi="Arial" w:cs="Arial"/>
          <w:color w:val="984806" w:themeColor="accent6" w:themeShade="80"/>
          <w:sz w:val="24"/>
          <w:szCs w:val="24"/>
          <w:lang w:eastAsia="es-AR"/>
        </w:rPr>
        <w:t>por persona se destina</w:t>
      </w:r>
      <w:r w:rsidRPr="00962B18">
        <w:rPr>
          <w:rFonts w:ascii="Arial" w:eastAsia="Times New Roman" w:hAnsi="Arial" w:cs="Arial"/>
          <w:color w:val="984806" w:themeColor="accent6" w:themeShade="80"/>
          <w:sz w:val="24"/>
          <w:szCs w:val="24"/>
          <w:lang w:eastAsia="es-AR"/>
        </w:rPr>
        <w:t xml:space="preserve"> en Perú, 3809 en Noruega,  en Suecia 2704, en Canadá 3000. </w:t>
      </w:r>
      <w:r w:rsidRPr="00962B18">
        <w:rPr>
          <w:rFonts w:ascii="Arial" w:eastAsia="Times New Roman" w:hAnsi="Arial" w:cs="Arial"/>
          <w:b/>
          <w:color w:val="984806" w:themeColor="accent6" w:themeShade="80"/>
          <w:sz w:val="24"/>
          <w:szCs w:val="24"/>
          <w:lang w:eastAsia="es-AR"/>
        </w:rPr>
        <w:t>Fuente</w:t>
      </w:r>
      <w:r w:rsidRPr="00962B18">
        <w:rPr>
          <w:rFonts w:ascii="Arial" w:eastAsia="Times New Roman" w:hAnsi="Arial" w:cs="Arial"/>
          <w:color w:val="984806" w:themeColor="accent6" w:themeShade="80"/>
          <w:sz w:val="24"/>
          <w:szCs w:val="24"/>
          <w:lang w:eastAsia="es-AR"/>
        </w:rPr>
        <w:t>: informe de desarrollo humano 2006</w:t>
      </w:r>
    </w:p>
    <w:p w:rsidR="009750AF" w:rsidRPr="00962B18" w:rsidRDefault="009750AF" w:rsidP="009750AF">
      <w:pPr>
        <w:pStyle w:val="Prrafodelista"/>
        <w:numPr>
          <w:ilvl w:val="0"/>
          <w:numId w:val="1"/>
        </w:numPr>
        <w:shd w:val="clear" w:color="auto" w:fill="FFFFFF"/>
        <w:spacing w:after="0" w:line="270" w:lineRule="atLeast"/>
        <w:ind w:right="300"/>
        <w:textAlignment w:val="baseline"/>
        <w:rPr>
          <w:rFonts w:ascii="Arial" w:eastAsia="Times New Roman" w:hAnsi="Arial" w:cs="Arial"/>
          <w:color w:val="984806" w:themeColor="accent6" w:themeShade="80"/>
          <w:sz w:val="24"/>
          <w:szCs w:val="24"/>
          <w:lang w:eastAsia="es-AR"/>
        </w:rPr>
      </w:pPr>
      <w:r w:rsidRPr="00962B18">
        <w:rPr>
          <w:rFonts w:ascii="Arial" w:eastAsia="Times New Roman" w:hAnsi="Arial" w:cs="Arial"/>
          <w:color w:val="984806" w:themeColor="accent6" w:themeShade="80"/>
          <w:sz w:val="24"/>
          <w:szCs w:val="24"/>
          <w:lang w:eastAsia="es-AR"/>
        </w:rPr>
        <w:t>En América Latina se produce tres veces el alimento que necesitan los países y Guatemala tiene el 48% de desnutrición infantil</w:t>
      </w:r>
    </w:p>
    <w:p w:rsidR="009750AF" w:rsidRPr="00962B18" w:rsidRDefault="009750AF" w:rsidP="009750AF">
      <w:pPr>
        <w:pStyle w:val="Prrafodelista"/>
        <w:numPr>
          <w:ilvl w:val="0"/>
          <w:numId w:val="1"/>
        </w:numPr>
        <w:shd w:val="clear" w:color="auto" w:fill="FFFFFF"/>
        <w:spacing w:after="0" w:line="270" w:lineRule="atLeast"/>
        <w:ind w:right="300"/>
        <w:textAlignment w:val="baseline"/>
        <w:rPr>
          <w:rFonts w:ascii="Arial" w:eastAsia="Times New Roman" w:hAnsi="Arial" w:cs="Arial"/>
          <w:color w:val="984806" w:themeColor="accent6" w:themeShade="80"/>
          <w:sz w:val="24"/>
          <w:szCs w:val="24"/>
          <w:lang w:eastAsia="es-AR"/>
        </w:rPr>
      </w:pPr>
      <w:r w:rsidRPr="00962B18">
        <w:rPr>
          <w:rFonts w:ascii="Arial" w:eastAsia="Times New Roman" w:hAnsi="Arial" w:cs="Arial"/>
          <w:color w:val="984806" w:themeColor="accent6" w:themeShade="80"/>
          <w:sz w:val="24"/>
          <w:szCs w:val="24"/>
          <w:lang w:eastAsia="es-AR"/>
        </w:rPr>
        <w:t>Amartya Sen (Premio Nobel de Economía) expresa” las libertades o posibilidades que somos capaces de ejercer, depende de nuestros logros en salud”</w:t>
      </w:r>
    </w:p>
    <w:p w:rsidR="009750AF" w:rsidRPr="00962B18" w:rsidRDefault="009750AF" w:rsidP="009750AF">
      <w:pPr>
        <w:pStyle w:val="Prrafodelista"/>
        <w:numPr>
          <w:ilvl w:val="0"/>
          <w:numId w:val="1"/>
        </w:numPr>
        <w:shd w:val="clear" w:color="auto" w:fill="FFFFFF"/>
        <w:spacing w:after="0" w:line="270" w:lineRule="atLeast"/>
        <w:ind w:right="300"/>
        <w:textAlignment w:val="baseline"/>
        <w:rPr>
          <w:rFonts w:ascii="Arial" w:eastAsia="Times New Roman" w:hAnsi="Arial" w:cs="Arial"/>
          <w:b/>
          <w:color w:val="984806" w:themeColor="accent6" w:themeShade="80"/>
          <w:sz w:val="24"/>
          <w:szCs w:val="24"/>
          <w:lang w:eastAsia="es-AR"/>
        </w:rPr>
      </w:pPr>
      <w:r w:rsidRPr="00962B18">
        <w:rPr>
          <w:rFonts w:ascii="Arial" w:eastAsia="Times New Roman" w:hAnsi="Arial" w:cs="Arial"/>
          <w:b/>
          <w:color w:val="984806" w:themeColor="accent6" w:themeShade="80"/>
          <w:sz w:val="24"/>
          <w:szCs w:val="24"/>
          <w:lang w:eastAsia="es-AR"/>
        </w:rPr>
        <w:t>necesitamos un pacto social; movilidad de  las sociedad civil; responsabilidad social  de las empresas privadas; trabajo de apoyo de los medios de comunicación, de las principales instituciones de la sociedad; obligando a tener polític</w:t>
      </w:r>
      <w:r w:rsidR="0082451E" w:rsidRPr="00962B18">
        <w:rPr>
          <w:rFonts w:ascii="Arial" w:eastAsia="Times New Roman" w:hAnsi="Arial" w:cs="Arial"/>
          <w:b/>
          <w:color w:val="984806" w:themeColor="accent6" w:themeShade="80"/>
          <w:sz w:val="24"/>
          <w:szCs w:val="24"/>
          <w:lang w:eastAsia="es-AR"/>
        </w:rPr>
        <w:t xml:space="preserve">as públicas que generen </w:t>
      </w:r>
      <w:r w:rsidR="00165BF4" w:rsidRPr="00962B18">
        <w:rPr>
          <w:rFonts w:ascii="Arial" w:eastAsia="Times New Roman" w:hAnsi="Arial" w:cs="Arial"/>
          <w:b/>
          <w:color w:val="984806" w:themeColor="accent6" w:themeShade="80"/>
          <w:sz w:val="24"/>
          <w:szCs w:val="24"/>
          <w:lang w:eastAsia="es-AR"/>
        </w:rPr>
        <w:t>equidad</w:t>
      </w:r>
    </w:p>
    <w:p w:rsidR="009B6CBC" w:rsidRPr="00962B18" w:rsidRDefault="00FF66B2" w:rsidP="009B6CBC">
      <w:pPr>
        <w:spacing w:before="240" w:after="240" w:line="240" w:lineRule="auto"/>
        <w:jc w:val="both"/>
        <w:rPr>
          <w:rFonts w:ascii="Arial" w:eastAsia="Times New Roman" w:hAnsi="Arial" w:cs="Arial"/>
          <w:b/>
          <w:color w:val="984806" w:themeColor="accent6" w:themeShade="80"/>
          <w:sz w:val="24"/>
          <w:szCs w:val="24"/>
          <w:lang w:eastAsia="es-AR"/>
        </w:rPr>
      </w:pPr>
      <w:r>
        <w:rPr>
          <w:rFonts w:ascii="Arial" w:eastAsia="Times New Roman" w:hAnsi="Arial" w:cs="Arial"/>
          <w:b/>
          <w:color w:val="984806" w:themeColor="accent6" w:themeShade="80"/>
          <w:sz w:val="24"/>
          <w:szCs w:val="24"/>
          <w:lang w:eastAsia="es-AR"/>
        </w:rPr>
        <w:t xml:space="preserve"> APORTANDO</w:t>
      </w:r>
      <w:r w:rsidR="009B6CBC" w:rsidRPr="00962B18">
        <w:rPr>
          <w:rFonts w:ascii="Arial" w:eastAsia="Times New Roman" w:hAnsi="Arial" w:cs="Arial"/>
          <w:b/>
          <w:color w:val="984806" w:themeColor="accent6" w:themeShade="80"/>
          <w:sz w:val="24"/>
          <w:szCs w:val="24"/>
          <w:lang w:eastAsia="es-AR"/>
        </w:rPr>
        <w:t xml:space="preserve"> MAS INFORMACION PARA COMPRENDER EL DETERMINANTE </w:t>
      </w:r>
      <w:r w:rsidR="00F72072" w:rsidRPr="00962B18">
        <w:rPr>
          <w:rFonts w:ascii="Arial" w:eastAsia="Times New Roman" w:hAnsi="Arial" w:cs="Arial"/>
          <w:b/>
          <w:color w:val="984806" w:themeColor="accent6" w:themeShade="80"/>
          <w:sz w:val="24"/>
          <w:szCs w:val="24"/>
          <w:lang w:eastAsia="es-AR"/>
        </w:rPr>
        <w:t>POLITICO-</w:t>
      </w:r>
      <w:r w:rsidR="009B6CBC" w:rsidRPr="00962B18">
        <w:rPr>
          <w:rFonts w:ascii="Arial" w:eastAsia="Times New Roman" w:hAnsi="Arial" w:cs="Arial"/>
          <w:b/>
          <w:color w:val="984806" w:themeColor="accent6" w:themeShade="80"/>
          <w:sz w:val="24"/>
          <w:szCs w:val="24"/>
          <w:lang w:eastAsia="es-AR"/>
        </w:rPr>
        <w:t>ECONOMICO</w:t>
      </w:r>
    </w:p>
    <w:p w:rsidR="009B6CBC" w:rsidRDefault="009B6CBC" w:rsidP="009B6CBC">
      <w:pPr>
        <w:shd w:val="clear" w:color="auto" w:fill="F1F1F1"/>
        <w:spacing w:after="0" w:line="90" w:lineRule="atLeast"/>
        <w:rPr>
          <w:rFonts w:ascii="Arial" w:eastAsia="Times New Roman" w:hAnsi="Arial" w:cs="Arial"/>
          <w:b/>
          <w:bCs/>
          <w:color w:val="984806" w:themeColor="accent6" w:themeShade="80"/>
          <w:sz w:val="24"/>
          <w:szCs w:val="24"/>
          <w:lang w:eastAsia="es-AR"/>
        </w:rPr>
      </w:pPr>
      <w:r w:rsidRPr="00962B18">
        <w:rPr>
          <w:rFonts w:ascii="Arial" w:eastAsia="Times New Roman" w:hAnsi="Arial" w:cs="Arial"/>
          <w:b/>
          <w:bCs/>
          <w:color w:val="984806" w:themeColor="accent6" w:themeShade="80"/>
          <w:sz w:val="24"/>
          <w:szCs w:val="24"/>
          <w:lang w:eastAsia="es-AR"/>
        </w:rPr>
        <w:t>Rasgos fundamentales de la globalización neoliberal</w:t>
      </w:r>
      <w:r w:rsidR="00FF66B2">
        <w:rPr>
          <w:rFonts w:ascii="Arial" w:eastAsia="Times New Roman" w:hAnsi="Arial" w:cs="Arial"/>
          <w:b/>
          <w:bCs/>
          <w:color w:val="984806" w:themeColor="accent6" w:themeShade="80"/>
          <w:sz w:val="24"/>
          <w:szCs w:val="24"/>
          <w:lang w:eastAsia="es-AR"/>
        </w:rPr>
        <w:t>.</w:t>
      </w:r>
    </w:p>
    <w:p w:rsidR="00FF66B2" w:rsidRDefault="00FF66B2" w:rsidP="009B6CBC">
      <w:pPr>
        <w:shd w:val="clear" w:color="auto" w:fill="F1F1F1"/>
        <w:spacing w:after="0" w:line="90" w:lineRule="atLeast"/>
        <w:rPr>
          <w:rFonts w:ascii="Arial" w:eastAsia="Times New Roman" w:hAnsi="Arial" w:cs="Arial"/>
          <w:b/>
          <w:bCs/>
          <w:color w:val="984806" w:themeColor="accent6" w:themeShade="80"/>
          <w:sz w:val="24"/>
          <w:szCs w:val="24"/>
          <w:lang w:eastAsia="es-AR"/>
        </w:rPr>
      </w:pPr>
      <w:r>
        <w:rPr>
          <w:rFonts w:ascii="Arial" w:eastAsia="Times New Roman" w:hAnsi="Arial" w:cs="Arial"/>
          <w:b/>
          <w:bCs/>
          <w:color w:val="984806" w:themeColor="accent6" w:themeShade="80"/>
          <w:sz w:val="24"/>
          <w:szCs w:val="24"/>
          <w:lang w:eastAsia="es-AR"/>
        </w:rPr>
        <w:t>La Dra. María Antonia Chavez-Gutirrez, socióloga, Universidad de Guadalajara expresa:</w:t>
      </w:r>
    </w:p>
    <w:p w:rsidR="00FF66B2" w:rsidRPr="0068064B" w:rsidRDefault="00FF66B2" w:rsidP="009B6CBC">
      <w:pPr>
        <w:shd w:val="clear" w:color="auto" w:fill="F1F1F1"/>
        <w:spacing w:after="0" w:line="90" w:lineRule="atLeast"/>
        <w:rPr>
          <w:rFonts w:ascii="Arial" w:eastAsia="Times New Roman" w:hAnsi="Arial" w:cs="Arial"/>
          <w:bCs/>
          <w:color w:val="984806" w:themeColor="accent6" w:themeShade="80"/>
          <w:sz w:val="24"/>
          <w:szCs w:val="24"/>
          <w:lang w:eastAsia="es-AR"/>
        </w:rPr>
      </w:pPr>
      <w:r w:rsidRPr="0068064B">
        <w:rPr>
          <w:rFonts w:ascii="Arial" w:eastAsia="Times New Roman" w:hAnsi="Arial" w:cs="Arial"/>
          <w:bCs/>
          <w:color w:val="984806" w:themeColor="accent6" w:themeShade="80"/>
          <w:sz w:val="24"/>
          <w:szCs w:val="24"/>
          <w:lang w:eastAsia="es-AR"/>
        </w:rPr>
        <w:t xml:space="preserve">El concepto de </w:t>
      </w:r>
      <w:r w:rsidR="0092467D" w:rsidRPr="0068064B">
        <w:rPr>
          <w:rFonts w:ascii="Arial" w:eastAsia="Times New Roman" w:hAnsi="Arial" w:cs="Arial"/>
          <w:bCs/>
          <w:color w:val="984806" w:themeColor="accent6" w:themeShade="80"/>
          <w:sz w:val="24"/>
          <w:szCs w:val="24"/>
          <w:lang w:eastAsia="es-AR"/>
        </w:rPr>
        <w:t xml:space="preserve">globalización ha sido en los últimos años uno de los más abordados en las discusiones sobre problemáticas sociales y las explicaciones sobre la teoría económica neoliberal. Es un concepto que ha sido detonante  de reflexiones profundas sobre su impacto en la realidad social de </w:t>
      </w:r>
      <w:r w:rsidR="00384C53" w:rsidRPr="0068064B">
        <w:rPr>
          <w:rFonts w:ascii="Arial" w:eastAsia="Times New Roman" w:hAnsi="Arial" w:cs="Arial"/>
          <w:bCs/>
          <w:color w:val="984806" w:themeColor="accent6" w:themeShade="80"/>
          <w:sz w:val="24"/>
          <w:szCs w:val="24"/>
          <w:lang w:eastAsia="es-AR"/>
        </w:rPr>
        <w:t>América</w:t>
      </w:r>
      <w:r w:rsidR="0092467D" w:rsidRPr="0068064B">
        <w:rPr>
          <w:rFonts w:ascii="Arial" w:eastAsia="Times New Roman" w:hAnsi="Arial" w:cs="Arial"/>
          <w:bCs/>
          <w:color w:val="984806" w:themeColor="accent6" w:themeShade="80"/>
          <w:sz w:val="24"/>
          <w:szCs w:val="24"/>
          <w:lang w:eastAsia="es-AR"/>
        </w:rPr>
        <w:t xml:space="preserve"> Latina y particularmente en el mundo de los jóvenes</w:t>
      </w:r>
    </w:p>
    <w:p w:rsidR="0092467D" w:rsidRPr="0068064B" w:rsidRDefault="0068064B" w:rsidP="009B6CBC">
      <w:pPr>
        <w:shd w:val="clear" w:color="auto" w:fill="F1F1F1"/>
        <w:spacing w:after="0" w:line="90" w:lineRule="atLeast"/>
        <w:rPr>
          <w:rFonts w:ascii="Arial" w:eastAsia="Times New Roman" w:hAnsi="Arial" w:cs="Arial"/>
          <w:color w:val="002060"/>
          <w:sz w:val="20"/>
          <w:szCs w:val="20"/>
          <w:lang w:eastAsia="es-AR"/>
        </w:rPr>
      </w:pPr>
      <w:r w:rsidRPr="0068064B">
        <w:rPr>
          <w:rFonts w:ascii="Arial" w:eastAsia="Times New Roman" w:hAnsi="Arial" w:cs="Arial"/>
          <w:bCs/>
          <w:color w:val="984806" w:themeColor="accent6" w:themeShade="80"/>
          <w:sz w:val="24"/>
          <w:szCs w:val="24"/>
          <w:lang w:eastAsia="es-AR"/>
        </w:rPr>
        <w:t>Globalización</w:t>
      </w:r>
      <w:r w:rsidR="0092467D" w:rsidRPr="0068064B">
        <w:rPr>
          <w:rFonts w:ascii="Arial" w:eastAsia="Times New Roman" w:hAnsi="Arial" w:cs="Arial"/>
          <w:bCs/>
          <w:color w:val="984806" w:themeColor="accent6" w:themeShade="80"/>
          <w:sz w:val="24"/>
          <w:szCs w:val="24"/>
          <w:lang w:eastAsia="es-AR"/>
        </w:rPr>
        <w:t xml:space="preserve"> es el nombre genérico que las ideologías dominantes atribuyen al actual proceso de mundialización capitalista. Tales  ideologías responden a a diversas estrategias para internacionalizar el capital</w:t>
      </w:r>
      <w:r>
        <w:rPr>
          <w:rFonts w:ascii="Arial" w:eastAsia="Times New Roman" w:hAnsi="Arial" w:cs="Arial"/>
          <w:bCs/>
          <w:color w:val="984806" w:themeColor="accent6" w:themeShade="80"/>
          <w:sz w:val="24"/>
          <w:szCs w:val="24"/>
          <w:lang w:eastAsia="es-AR"/>
        </w:rPr>
        <w:t>.</w:t>
      </w:r>
      <w:r w:rsidR="00384C53">
        <w:rPr>
          <w:rFonts w:ascii="Arial" w:eastAsia="Times New Roman" w:hAnsi="Arial" w:cs="Arial"/>
          <w:bCs/>
          <w:color w:val="984806" w:themeColor="accent6" w:themeShade="80"/>
          <w:sz w:val="24"/>
          <w:szCs w:val="24"/>
          <w:lang w:eastAsia="es-AR"/>
        </w:rPr>
        <w:t>(Fuente:</w:t>
      </w:r>
      <w:r>
        <w:rPr>
          <w:rFonts w:ascii="Arial" w:eastAsia="Times New Roman" w:hAnsi="Arial" w:cs="Arial"/>
          <w:bCs/>
          <w:color w:val="984806" w:themeColor="accent6" w:themeShade="80"/>
          <w:sz w:val="24"/>
          <w:szCs w:val="24"/>
          <w:lang w:eastAsia="es-AR"/>
        </w:rPr>
        <w:t xml:space="preserve"> “</w:t>
      </w:r>
      <w:r>
        <w:rPr>
          <w:rFonts w:ascii="Arial" w:eastAsia="Times New Roman" w:hAnsi="Arial" w:cs="Arial"/>
          <w:bCs/>
          <w:color w:val="984806" w:themeColor="accent6" w:themeShade="80"/>
          <w:sz w:val="20"/>
          <w:szCs w:val="20"/>
          <w:lang w:eastAsia="es-AR"/>
        </w:rPr>
        <w:t>La construcción social de la adolescencia a través de la cultura. Pág. 203. Academia Mexicana de Pediatría. 2015</w:t>
      </w:r>
      <w:r w:rsidR="00384C53">
        <w:rPr>
          <w:rFonts w:ascii="Arial" w:eastAsia="Times New Roman" w:hAnsi="Arial" w:cs="Arial"/>
          <w:bCs/>
          <w:color w:val="984806" w:themeColor="accent6" w:themeShade="80"/>
          <w:sz w:val="20"/>
          <w:szCs w:val="20"/>
          <w:lang w:eastAsia="es-AR"/>
        </w:rPr>
        <w:t>)</w:t>
      </w:r>
    </w:p>
    <w:p w:rsidR="009B6CBC" w:rsidRPr="00962B18" w:rsidRDefault="009B6CBC" w:rsidP="009B6CBC">
      <w:pPr>
        <w:shd w:val="clear" w:color="auto" w:fill="FFFFFF"/>
        <w:spacing w:before="100" w:beforeAutospacing="1" w:after="100" w:afterAutospacing="1" w:line="240" w:lineRule="auto"/>
        <w:rPr>
          <w:rFonts w:ascii="Arial" w:eastAsia="Times New Roman" w:hAnsi="Arial" w:cs="Arial"/>
          <w:color w:val="984806" w:themeColor="accent6" w:themeShade="80"/>
          <w:sz w:val="24"/>
          <w:szCs w:val="24"/>
          <w:lang w:eastAsia="es-AR"/>
        </w:rPr>
      </w:pPr>
      <w:r w:rsidRPr="00962B18">
        <w:rPr>
          <w:rFonts w:ascii="Arial" w:eastAsia="Times New Roman" w:hAnsi="Arial" w:cs="Arial"/>
          <w:color w:val="984806" w:themeColor="accent6" w:themeShade="80"/>
          <w:sz w:val="24"/>
          <w:szCs w:val="24"/>
          <w:lang w:eastAsia="es-AR"/>
        </w:rPr>
        <w:t>La globalización también se presenta como una ideología basada en tres grandes principios:</w:t>
      </w:r>
    </w:p>
    <w:p w:rsidR="009B6CBC" w:rsidRPr="00384C53" w:rsidRDefault="00384C53" w:rsidP="00384C53">
      <w:pPr>
        <w:shd w:val="clear" w:color="auto" w:fill="FFFFFF"/>
        <w:spacing w:before="100" w:beforeAutospacing="1" w:after="100" w:afterAutospacing="1" w:line="240" w:lineRule="auto"/>
        <w:rPr>
          <w:rFonts w:ascii="Arial" w:eastAsia="Times New Roman" w:hAnsi="Arial" w:cs="Arial"/>
          <w:color w:val="984806" w:themeColor="accent6" w:themeShade="80"/>
          <w:sz w:val="24"/>
          <w:szCs w:val="24"/>
          <w:lang w:eastAsia="es-AR"/>
        </w:rPr>
      </w:pPr>
      <w:r w:rsidRPr="00384C53">
        <w:rPr>
          <w:rFonts w:ascii="Arial" w:eastAsia="Times New Roman" w:hAnsi="Arial" w:cs="Arial"/>
          <w:color w:val="984806" w:themeColor="accent6" w:themeShade="80"/>
          <w:sz w:val="24"/>
          <w:szCs w:val="24"/>
          <w:lang w:eastAsia="es-AR"/>
        </w:rPr>
        <w:t>Aldo Ferrer</w:t>
      </w:r>
      <w:r w:rsidR="009B6CBC" w:rsidRPr="00384C53">
        <w:rPr>
          <w:rFonts w:ascii="Arial" w:eastAsia="Times New Roman" w:hAnsi="Arial" w:cs="Arial"/>
          <w:color w:val="984806" w:themeColor="accent6" w:themeShade="80"/>
          <w:sz w:val="24"/>
          <w:szCs w:val="24"/>
          <w:lang w:eastAsia="es-AR"/>
        </w:rPr>
        <w:t xml:space="preserve"> (1997) dice </w:t>
      </w:r>
      <w:r w:rsidR="009B6CBC" w:rsidRPr="00384C53">
        <w:rPr>
          <w:rFonts w:ascii="Arial" w:eastAsia="Times New Roman" w:hAnsi="Arial" w:cs="Arial"/>
          <w:i/>
          <w:iCs/>
          <w:color w:val="984806" w:themeColor="accent6" w:themeShade="80"/>
          <w:sz w:val="24"/>
          <w:szCs w:val="24"/>
          <w:lang w:eastAsia="es-AR"/>
        </w:rPr>
        <w:t>que al menos en mate</w:t>
      </w:r>
      <w:r w:rsidR="009F31BF" w:rsidRPr="00384C53">
        <w:rPr>
          <w:rFonts w:ascii="Arial" w:eastAsia="Times New Roman" w:hAnsi="Arial" w:cs="Arial"/>
          <w:i/>
          <w:iCs/>
          <w:color w:val="984806" w:themeColor="accent6" w:themeShade="80"/>
          <w:sz w:val="24"/>
          <w:szCs w:val="24"/>
          <w:lang w:eastAsia="es-AR"/>
        </w:rPr>
        <w:t xml:space="preserve">ria económica y financiera, la </w:t>
      </w:r>
      <w:r w:rsidR="009F31BF" w:rsidRPr="00384C53">
        <w:rPr>
          <w:rFonts w:ascii="Arial" w:eastAsia="Times New Roman" w:hAnsi="Arial" w:cs="Arial"/>
          <w:b/>
          <w:i/>
          <w:iCs/>
          <w:color w:val="984806" w:themeColor="accent6" w:themeShade="80"/>
          <w:sz w:val="24"/>
          <w:szCs w:val="24"/>
          <w:lang w:eastAsia="es-AR"/>
        </w:rPr>
        <w:t>Soberanía de los E</w:t>
      </w:r>
      <w:r w:rsidR="009B6CBC" w:rsidRPr="00384C53">
        <w:rPr>
          <w:rFonts w:ascii="Arial" w:eastAsia="Times New Roman" w:hAnsi="Arial" w:cs="Arial"/>
          <w:b/>
          <w:i/>
          <w:iCs/>
          <w:color w:val="984806" w:themeColor="accent6" w:themeShade="80"/>
          <w:sz w:val="24"/>
          <w:szCs w:val="24"/>
          <w:lang w:eastAsia="es-AR"/>
        </w:rPr>
        <w:t>stados</w:t>
      </w:r>
      <w:r w:rsidR="009B6CBC" w:rsidRPr="00384C53">
        <w:rPr>
          <w:rFonts w:ascii="Arial" w:eastAsia="Times New Roman" w:hAnsi="Arial" w:cs="Arial"/>
          <w:i/>
          <w:iCs/>
          <w:color w:val="984806" w:themeColor="accent6" w:themeShade="80"/>
          <w:sz w:val="24"/>
          <w:szCs w:val="24"/>
          <w:lang w:eastAsia="es-AR"/>
        </w:rPr>
        <w:t xml:space="preserve"> habría sido desbaratada por la globalización, y que la soberanía radica actualmente en los mercados.</w:t>
      </w:r>
      <w:r w:rsidR="009B6CBC" w:rsidRPr="00384C53">
        <w:rPr>
          <w:rFonts w:ascii="Arial" w:eastAsia="Times New Roman" w:hAnsi="Arial" w:cs="Arial"/>
          <w:color w:val="984806" w:themeColor="accent6" w:themeShade="80"/>
          <w:sz w:val="24"/>
          <w:szCs w:val="24"/>
          <w:lang w:eastAsia="es-AR"/>
        </w:rPr>
        <w:t> </w:t>
      </w:r>
      <w:r w:rsidR="009B6CBC" w:rsidRPr="00384C53">
        <w:rPr>
          <w:rFonts w:ascii="Arial" w:eastAsia="Times New Roman" w:hAnsi="Arial" w:cs="Arial"/>
          <w:color w:val="984806" w:themeColor="accent6" w:themeShade="80"/>
          <w:sz w:val="24"/>
          <w:szCs w:val="24"/>
          <w:lang w:eastAsia="es-AR"/>
        </w:rPr>
        <w:br/>
        <w:t xml:space="preserve">3) </w:t>
      </w:r>
      <w:r w:rsidR="009B6CBC" w:rsidRPr="00384C53">
        <w:rPr>
          <w:rFonts w:ascii="Arial" w:eastAsia="Times New Roman" w:hAnsi="Arial" w:cs="Arial"/>
          <w:b/>
          <w:color w:val="984806" w:themeColor="accent6" w:themeShade="80"/>
          <w:sz w:val="24"/>
          <w:szCs w:val="24"/>
          <w:lang w:eastAsia="es-AR"/>
        </w:rPr>
        <w:t>La homogenización de las culturas y costumbres</w:t>
      </w:r>
      <w:r w:rsidR="009B6CBC" w:rsidRPr="00384C53">
        <w:rPr>
          <w:rFonts w:ascii="Arial" w:eastAsia="Times New Roman" w:hAnsi="Arial" w:cs="Arial"/>
          <w:color w:val="984806" w:themeColor="accent6" w:themeShade="80"/>
          <w:sz w:val="24"/>
          <w:szCs w:val="24"/>
          <w:lang w:eastAsia="es-AR"/>
        </w:rPr>
        <w:t>, imitación de patrones de consumo, fortalecimiento de la ideología consumista,</w:t>
      </w:r>
    </w:p>
    <w:p w:rsidR="009B6CBC" w:rsidRPr="00962B18" w:rsidRDefault="009B6CBC" w:rsidP="009B6CBC">
      <w:pPr>
        <w:shd w:val="clear" w:color="auto" w:fill="FFFFFF"/>
        <w:spacing w:before="100" w:beforeAutospacing="1" w:after="100" w:afterAutospacing="1" w:line="240" w:lineRule="auto"/>
        <w:rPr>
          <w:rFonts w:ascii="Arial" w:eastAsia="Times New Roman" w:hAnsi="Arial" w:cs="Arial"/>
          <w:color w:val="984806" w:themeColor="accent6" w:themeShade="80"/>
          <w:sz w:val="24"/>
          <w:szCs w:val="24"/>
          <w:lang w:eastAsia="es-AR"/>
        </w:rPr>
      </w:pPr>
      <w:r w:rsidRPr="00962B18">
        <w:rPr>
          <w:rFonts w:ascii="Arial" w:eastAsia="Times New Roman" w:hAnsi="Arial" w:cs="Arial"/>
          <w:color w:val="984806" w:themeColor="accent6" w:themeShade="80"/>
          <w:sz w:val="24"/>
          <w:szCs w:val="24"/>
          <w:lang w:eastAsia="es-AR"/>
        </w:rPr>
        <w:lastRenderedPageBreak/>
        <w:t>En esa perspectiva, en el mundo globalizado, la ideología neoliberal promueve diversos tipos de acciones para lograr sus intereses:</w:t>
      </w:r>
    </w:p>
    <w:p w:rsidR="009B6CBC" w:rsidRPr="00F85277" w:rsidRDefault="009B6CBC" w:rsidP="009B6CBC">
      <w:pPr>
        <w:pStyle w:val="Prrafodelista"/>
        <w:numPr>
          <w:ilvl w:val="0"/>
          <w:numId w:val="2"/>
        </w:numPr>
        <w:shd w:val="clear" w:color="auto" w:fill="FFFFFF"/>
        <w:spacing w:before="100" w:beforeAutospacing="1" w:after="100" w:afterAutospacing="1" w:line="240" w:lineRule="auto"/>
        <w:rPr>
          <w:rFonts w:ascii="Arial" w:eastAsia="Times New Roman" w:hAnsi="Arial" w:cs="Arial"/>
          <w:color w:val="984806" w:themeColor="accent6" w:themeShade="80"/>
          <w:sz w:val="24"/>
          <w:szCs w:val="24"/>
          <w:lang w:eastAsia="es-AR"/>
        </w:rPr>
      </w:pPr>
      <w:r w:rsidRPr="00962B18">
        <w:rPr>
          <w:rFonts w:ascii="Arial" w:eastAsia="Times New Roman" w:hAnsi="Arial" w:cs="Arial"/>
          <w:b/>
          <w:color w:val="984806" w:themeColor="accent6" w:themeShade="80"/>
          <w:sz w:val="24"/>
          <w:szCs w:val="24"/>
          <w:lang w:eastAsia="es-AR"/>
        </w:rPr>
        <w:t xml:space="preserve">Privatizaciones: </w:t>
      </w:r>
      <w:r w:rsidRPr="00F85277">
        <w:rPr>
          <w:rFonts w:ascii="Arial" w:eastAsia="Times New Roman" w:hAnsi="Arial" w:cs="Arial"/>
          <w:color w:val="984806" w:themeColor="accent6" w:themeShade="80"/>
          <w:sz w:val="24"/>
          <w:szCs w:val="24"/>
          <w:lang w:eastAsia="es-AR"/>
        </w:rPr>
        <w:t xml:space="preserve">no sólo en la perspectiva de transferencias de empresas del sector público al privado, sino la conversión de derechos sociales en objetos de mercado. La salud y la educación, tradicionalmente consideradas derechos ciudadanos, pasan a formar parte de los intereses económicos, y en muchos países se integran a los circuitos de acumulación del capital. </w:t>
      </w:r>
    </w:p>
    <w:p w:rsidR="009B6CBC" w:rsidRPr="00962B18" w:rsidRDefault="009B6CBC" w:rsidP="009B6CBC">
      <w:pPr>
        <w:pStyle w:val="Prrafodelista"/>
        <w:shd w:val="clear" w:color="auto" w:fill="FFFFFF"/>
        <w:spacing w:before="100" w:beforeAutospacing="1" w:after="100" w:afterAutospacing="1" w:line="240" w:lineRule="auto"/>
        <w:rPr>
          <w:rFonts w:ascii="Arial" w:eastAsia="Times New Roman" w:hAnsi="Arial" w:cs="Arial"/>
          <w:color w:val="984806" w:themeColor="accent6" w:themeShade="80"/>
          <w:sz w:val="24"/>
          <w:szCs w:val="24"/>
          <w:lang w:eastAsia="es-AR"/>
        </w:rPr>
      </w:pPr>
      <w:r w:rsidRPr="00F85277">
        <w:rPr>
          <w:rFonts w:ascii="Arial" w:eastAsia="Times New Roman" w:hAnsi="Arial" w:cs="Arial"/>
          <w:color w:val="984806" w:themeColor="accent6" w:themeShade="80"/>
          <w:sz w:val="24"/>
          <w:szCs w:val="24"/>
          <w:lang w:eastAsia="es-AR"/>
        </w:rPr>
        <w:t>La privatización de los fondos de pensiones de la seguridad social ha pasado a constituir uno de los elementos más apetecibles para el capital financiero, convirtiéndose en un rubro de gra</w:t>
      </w:r>
      <w:r w:rsidR="0082451E" w:rsidRPr="00F85277">
        <w:rPr>
          <w:rFonts w:ascii="Arial" w:eastAsia="Times New Roman" w:hAnsi="Arial" w:cs="Arial"/>
          <w:color w:val="984806" w:themeColor="accent6" w:themeShade="80"/>
          <w:sz w:val="24"/>
          <w:szCs w:val="24"/>
          <w:lang w:eastAsia="es-AR"/>
        </w:rPr>
        <w:t>n rentabilidad. Harnecker (2001</w:t>
      </w:r>
      <w:r w:rsidR="0082451E" w:rsidRPr="00962B18">
        <w:rPr>
          <w:rFonts w:ascii="Arial" w:eastAsia="Times New Roman" w:hAnsi="Arial" w:cs="Arial"/>
          <w:color w:val="984806" w:themeColor="accent6" w:themeShade="80"/>
          <w:sz w:val="24"/>
          <w:szCs w:val="24"/>
          <w:lang w:eastAsia="es-AR"/>
        </w:rPr>
        <w:t>)</w:t>
      </w:r>
      <w:r w:rsidRPr="00962B18">
        <w:rPr>
          <w:rFonts w:ascii="Arial" w:eastAsia="Times New Roman" w:hAnsi="Arial" w:cs="Arial"/>
          <w:color w:val="984806" w:themeColor="accent6" w:themeShade="80"/>
          <w:sz w:val="24"/>
          <w:szCs w:val="24"/>
          <w:lang w:eastAsia="es-AR"/>
        </w:rPr>
        <w:br/>
        <w:t>2</w:t>
      </w:r>
      <w:r w:rsidRPr="00962B18">
        <w:rPr>
          <w:rFonts w:ascii="Arial" w:eastAsia="Times New Roman" w:hAnsi="Arial" w:cs="Arial"/>
          <w:b/>
          <w:color w:val="984806" w:themeColor="accent6" w:themeShade="80"/>
          <w:sz w:val="24"/>
          <w:szCs w:val="24"/>
          <w:lang w:eastAsia="es-AR"/>
        </w:rPr>
        <w:t>) Con especial impacto sobre la salud de los trabajadores la desregulación del mercado laboral, con su consecuencia de flexibilización y precarización del empleo</w:t>
      </w:r>
      <w:r w:rsidRPr="00962B18">
        <w:rPr>
          <w:rFonts w:ascii="Arial" w:eastAsia="Times New Roman" w:hAnsi="Arial" w:cs="Arial"/>
          <w:color w:val="984806" w:themeColor="accent6" w:themeShade="80"/>
          <w:sz w:val="24"/>
          <w:szCs w:val="24"/>
          <w:lang w:eastAsia="es-AR"/>
        </w:rPr>
        <w:t>, que ha producido un incremento de los accidentes de trabajo y las enfermedades ocupacionales. </w:t>
      </w:r>
      <w:r w:rsidRPr="00962B18">
        <w:rPr>
          <w:rFonts w:ascii="Arial" w:eastAsia="Times New Roman" w:hAnsi="Arial" w:cs="Arial"/>
          <w:color w:val="984806" w:themeColor="accent6" w:themeShade="80"/>
          <w:sz w:val="24"/>
          <w:szCs w:val="24"/>
          <w:lang w:eastAsia="es-AR"/>
        </w:rPr>
        <w:br/>
        <w:t>Según la Organización Panamericana de la Salud (OPS/OMS) cada año ocurren en el mundo 5 millones de accidentes de trabajo, ocasionando 100.000 muertes, innumerables discapacidades y grandes pérdidas económicas y consecuencias sociales. </w:t>
      </w:r>
      <w:r w:rsidRPr="00962B18">
        <w:rPr>
          <w:rFonts w:ascii="Arial" w:eastAsia="Times New Roman" w:hAnsi="Arial" w:cs="Arial"/>
          <w:color w:val="984806" w:themeColor="accent6" w:themeShade="80"/>
          <w:sz w:val="24"/>
          <w:szCs w:val="24"/>
          <w:lang w:eastAsia="es-AR"/>
        </w:rPr>
        <w:br/>
        <w:t xml:space="preserve">3) </w:t>
      </w:r>
      <w:r w:rsidRPr="00962B18">
        <w:rPr>
          <w:rFonts w:ascii="Arial" w:eastAsia="Times New Roman" w:hAnsi="Arial" w:cs="Arial"/>
          <w:b/>
          <w:color w:val="984806" w:themeColor="accent6" w:themeShade="80"/>
          <w:sz w:val="24"/>
          <w:szCs w:val="24"/>
          <w:lang w:eastAsia="es-AR"/>
        </w:rPr>
        <w:t>Focalización de los Programas Sociales</w:t>
      </w:r>
      <w:r w:rsidRPr="00962B18">
        <w:rPr>
          <w:rFonts w:ascii="Arial" w:eastAsia="Times New Roman" w:hAnsi="Arial" w:cs="Arial"/>
          <w:color w:val="984806" w:themeColor="accent6" w:themeShade="80"/>
          <w:sz w:val="24"/>
          <w:szCs w:val="24"/>
          <w:lang w:eastAsia="es-AR"/>
        </w:rPr>
        <w:t>: usualmente las instituciones internacionales y las naciones identifican a la pobreza y la exclusión social, como grandes problemas a enfrentar y diseñan medidas para el combate de las mismas. Nos advierten, que el problema fundamental no es la pobreza, que ella es sólo manifestación y síntoma de la inadecuada e injusta distribución de la riqueza social. En consecuencia, diseñan programas focalizados hacia los "pobres", en vez de políticas sociales de carácter estructural para enfrentar los reales problemas de la economía. </w:t>
      </w:r>
      <w:r w:rsidRPr="00962B18">
        <w:rPr>
          <w:rFonts w:ascii="Arial" w:eastAsia="Times New Roman" w:hAnsi="Arial" w:cs="Arial"/>
          <w:color w:val="984806" w:themeColor="accent6" w:themeShade="80"/>
          <w:sz w:val="24"/>
          <w:szCs w:val="24"/>
          <w:lang w:eastAsia="es-AR"/>
        </w:rPr>
        <w:br/>
        <w:t xml:space="preserve">4) </w:t>
      </w:r>
      <w:r w:rsidRPr="00962B18">
        <w:rPr>
          <w:rFonts w:ascii="Arial" w:eastAsia="Times New Roman" w:hAnsi="Arial" w:cs="Arial"/>
          <w:b/>
          <w:color w:val="984806" w:themeColor="accent6" w:themeShade="80"/>
          <w:sz w:val="24"/>
          <w:szCs w:val="24"/>
          <w:lang w:eastAsia="es-AR"/>
        </w:rPr>
        <w:t xml:space="preserve">La inversión especulativa: </w:t>
      </w:r>
      <w:r w:rsidRPr="00F85277">
        <w:rPr>
          <w:rFonts w:ascii="Arial" w:eastAsia="Times New Roman" w:hAnsi="Arial" w:cs="Arial"/>
          <w:color w:val="984806" w:themeColor="accent6" w:themeShade="80"/>
          <w:sz w:val="24"/>
          <w:szCs w:val="24"/>
          <w:lang w:eastAsia="es-AR"/>
        </w:rPr>
        <w:t>operaciones de capital a corto plazo, desvinculadas de la actividad real de producción, comercio e inversión, cuyo objetivo dominante es realizar ganancias especulativas. Se estima que el 95% de las operaciones en los mercados cambiarios, que asciende diariamente a US$1,3 billones, consiste</w:t>
      </w:r>
      <w:r w:rsidR="00384C53">
        <w:rPr>
          <w:rFonts w:ascii="Arial" w:eastAsia="Times New Roman" w:hAnsi="Arial" w:cs="Arial"/>
          <w:color w:val="984806" w:themeColor="accent6" w:themeShade="80"/>
          <w:sz w:val="24"/>
          <w:szCs w:val="24"/>
          <w:lang w:eastAsia="es-AR"/>
        </w:rPr>
        <w:t>n en movimientos especulativos.</w:t>
      </w:r>
      <w:r w:rsidRPr="00F85277">
        <w:rPr>
          <w:rFonts w:ascii="Arial" w:eastAsia="Times New Roman" w:hAnsi="Arial" w:cs="Arial"/>
          <w:color w:val="984806" w:themeColor="accent6" w:themeShade="80"/>
          <w:sz w:val="24"/>
          <w:szCs w:val="24"/>
          <w:lang w:eastAsia="es-AR"/>
        </w:rPr>
        <w:t xml:space="preserve"> En definitiva</w:t>
      </w:r>
      <w:r w:rsidRPr="00962B18">
        <w:rPr>
          <w:rFonts w:ascii="Arial" w:eastAsia="Times New Roman" w:hAnsi="Arial" w:cs="Arial"/>
          <w:color w:val="984806" w:themeColor="accent6" w:themeShade="80"/>
          <w:sz w:val="24"/>
          <w:szCs w:val="24"/>
          <w:lang w:eastAsia="es-AR"/>
        </w:rPr>
        <w:t>, los mercados financieros altamente especulativos, son protagonistas decisivos del proceso globalizador.</w:t>
      </w:r>
    </w:p>
    <w:p w:rsidR="00384C53" w:rsidRDefault="009B6CBC" w:rsidP="00384C53">
      <w:pPr>
        <w:shd w:val="clear" w:color="auto" w:fill="FFFFFF"/>
        <w:spacing w:before="100" w:beforeAutospacing="1" w:after="100" w:afterAutospacing="1" w:line="240" w:lineRule="auto"/>
        <w:jc w:val="center"/>
        <w:outlineLvl w:val="2"/>
        <w:rPr>
          <w:rFonts w:ascii="Arial" w:eastAsia="Times New Roman" w:hAnsi="Arial" w:cs="Arial"/>
          <w:color w:val="984806" w:themeColor="accent6" w:themeShade="80"/>
          <w:sz w:val="24"/>
          <w:szCs w:val="24"/>
          <w:lang w:eastAsia="es-AR"/>
        </w:rPr>
      </w:pPr>
      <w:r w:rsidRPr="00962B18">
        <w:rPr>
          <w:rFonts w:ascii="Arial" w:eastAsia="Times New Roman" w:hAnsi="Arial" w:cs="Arial"/>
          <w:b/>
          <w:color w:val="984806" w:themeColor="accent6" w:themeShade="80"/>
          <w:sz w:val="24"/>
          <w:szCs w:val="24"/>
          <w:lang w:eastAsia="es-AR"/>
        </w:rPr>
        <w:t xml:space="preserve">“La deuda </w:t>
      </w:r>
      <w:r w:rsidR="00820051">
        <w:rPr>
          <w:rFonts w:ascii="Arial" w:eastAsia="Times New Roman" w:hAnsi="Arial" w:cs="Arial"/>
          <w:b/>
          <w:color w:val="984806" w:themeColor="accent6" w:themeShade="80"/>
          <w:sz w:val="24"/>
          <w:szCs w:val="24"/>
          <w:lang w:eastAsia="es-AR"/>
        </w:rPr>
        <w:t>de los países emergentes</w:t>
      </w:r>
      <w:r w:rsidR="00384C53">
        <w:rPr>
          <w:rFonts w:ascii="Arial" w:eastAsia="Times New Roman" w:hAnsi="Arial" w:cs="Arial"/>
          <w:b/>
          <w:color w:val="984806" w:themeColor="accent6" w:themeShade="80"/>
          <w:sz w:val="24"/>
          <w:szCs w:val="24"/>
          <w:lang w:eastAsia="es-AR"/>
        </w:rPr>
        <w:t xml:space="preserve"> </w:t>
      </w:r>
      <w:r w:rsidRPr="00962B18">
        <w:rPr>
          <w:rFonts w:ascii="Arial" w:eastAsia="Times New Roman" w:hAnsi="Arial" w:cs="Arial"/>
          <w:b/>
          <w:color w:val="984806" w:themeColor="accent6" w:themeShade="80"/>
          <w:sz w:val="24"/>
          <w:szCs w:val="24"/>
          <w:lang w:eastAsia="es-AR"/>
        </w:rPr>
        <w:t>se ha convertido en el problema ético y político de mayor envergadura para la sociedad actual</w:t>
      </w:r>
      <w:r w:rsidR="00384C53">
        <w:rPr>
          <w:rFonts w:ascii="Arial" w:eastAsia="Times New Roman" w:hAnsi="Arial" w:cs="Arial"/>
          <w:b/>
          <w:color w:val="984806" w:themeColor="accent6" w:themeShade="80"/>
          <w:sz w:val="24"/>
          <w:szCs w:val="24"/>
          <w:lang w:eastAsia="es-AR"/>
        </w:rPr>
        <w:t>”</w:t>
      </w:r>
      <w:r w:rsidRPr="00962B18">
        <w:rPr>
          <w:rFonts w:ascii="Arial" w:eastAsia="Times New Roman" w:hAnsi="Arial" w:cs="Arial"/>
          <w:color w:val="984806" w:themeColor="accent6" w:themeShade="80"/>
          <w:sz w:val="24"/>
          <w:szCs w:val="24"/>
          <w:lang w:eastAsia="es-AR"/>
        </w:rPr>
        <w:t>.</w:t>
      </w:r>
    </w:p>
    <w:p w:rsidR="0082451E" w:rsidRPr="00962B18" w:rsidRDefault="009B6CBC" w:rsidP="0082451E">
      <w:pPr>
        <w:shd w:val="clear" w:color="auto" w:fill="FFFFFF"/>
        <w:spacing w:before="100" w:beforeAutospacing="1" w:after="100" w:afterAutospacing="1" w:line="240" w:lineRule="auto"/>
        <w:outlineLvl w:val="2"/>
        <w:rPr>
          <w:rFonts w:ascii="Arial" w:eastAsia="Times New Roman" w:hAnsi="Arial" w:cs="Arial"/>
          <w:b/>
          <w:bCs/>
          <w:color w:val="800000"/>
          <w:sz w:val="24"/>
          <w:szCs w:val="24"/>
          <w:lang w:eastAsia="es-AR"/>
        </w:rPr>
      </w:pPr>
      <w:r w:rsidRPr="00962B18">
        <w:rPr>
          <w:rFonts w:ascii="Arial" w:eastAsia="Times New Roman" w:hAnsi="Arial" w:cs="Arial"/>
          <w:color w:val="984806" w:themeColor="accent6" w:themeShade="80"/>
          <w:sz w:val="24"/>
          <w:szCs w:val="24"/>
          <w:lang w:eastAsia="es-AR"/>
        </w:rPr>
        <w:lastRenderedPageBreak/>
        <w:t xml:space="preserve"> Mientras nuestros gobiernos se esfuerzan por pagar compromisos contraídos en épocas pretéritas, crece la deuda social, que se expresa en deterioro y baja cobertura de servicios básicos, como educación y salud. No hay mayor problema para la salud y educación de nuestros pueblos que el deterioro de los servicios que genera este endeudamiento”.</w:t>
      </w:r>
      <w:r w:rsidR="00384C53">
        <w:rPr>
          <w:rFonts w:ascii="Arial" w:eastAsia="Times New Roman" w:hAnsi="Arial" w:cs="Arial"/>
          <w:b/>
          <w:bCs/>
          <w:color w:val="984806" w:themeColor="accent6" w:themeShade="80"/>
          <w:sz w:val="24"/>
          <w:szCs w:val="24"/>
          <w:lang w:eastAsia="es-AR"/>
        </w:rPr>
        <w:t xml:space="preserve"> </w:t>
      </w:r>
    </w:p>
    <w:p w:rsidR="009B6CBC" w:rsidRPr="00962B18" w:rsidRDefault="009B6CBC" w:rsidP="009B6CBC">
      <w:pPr>
        <w:shd w:val="clear" w:color="auto" w:fill="FFFFFF"/>
        <w:spacing w:before="100" w:beforeAutospacing="1" w:after="100" w:afterAutospacing="1" w:line="240" w:lineRule="auto"/>
        <w:rPr>
          <w:rFonts w:ascii="Arial" w:eastAsia="Times New Roman" w:hAnsi="Arial" w:cs="Arial"/>
          <w:b/>
          <w:bCs/>
          <w:color w:val="984806" w:themeColor="accent6" w:themeShade="80"/>
          <w:sz w:val="24"/>
          <w:szCs w:val="24"/>
          <w:lang w:eastAsia="es-AR"/>
        </w:rPr>
      </w:pPr>
    </w:p>
    <w:p w:rsidR="009B6CBC" w:rsidRPr="00820051" w:rsidRDefault="009B6CBC" w:rsidP="009B6CBC">
      <w:pPr>
        <w:shd w:val="clear" w:color="auto" w:fill="FFFFFF"/>
        <w:spacing w:before="100" w:beforeAutospacing="1" w:after="100" w:afterAutospacing="1" w:line="240" w:lineRule="auto"/>
        <w:rPr>
          <w:rFonts w:ascii="Arial" w:eastAsia="Times New Roman" w:hAnsi="Arial" w:cs="Arial"/>
          <w:b/>
          <w:color w:val="984806" w:themeColor="accent6" w:themeShade="80"/>
          <w:sz w:val="24"/>
          <w:szCs w:val="24"/>
          <w:lang w:eastAsia="es-AR"/>
        </w:rPr>
      </w:pPr>
      <w:r w:rsidRPr="00820051">
        <w:rPr>
          <w:rFonts w:ascii="Arial" w:eastAsia="Times New Roman" w:hAnsi="Arial" w:cs="Arial"/>
          <w:b/>
          <w:color w:val="984806" w:themeColor="accent6" w:themeShade="80"/>
          <w:sz w:val="24"/>
          <w:szCs w:val="24"/>
          <w:lang w:eastAsia="es-AR"/>
        </w:rPr>
        <w:t>Evolución de la deuda en millones de dólares</w:t>
      </w:r>
    </w:p>
    <w:p w:rsidR="009B6CBC" w:rsidRPr="00962B18" w:rsidRDefault="009B6CBC" w:rsidP="009B6CBC">
      <w:pPr>
        <w:shd w:val="clear" w:color="auto" w:fill="FFFFFF"/>
        <w:spacing w:before="100" w:beforeAutospacing="1" w:after="100" w:afterAutospacing="1" w:line="240" w:lineRule="auto"/>
        <w:rPr>
          <w:rFonts w:ascii="Arial" w:eastAsia="Times New Roman" w:hAnsi="Arial" w:cs="Arial"/>
          <w:color w:val="984806" w:themeColor="accent6" w:themeShade="80"/>
          <w:sz w:val="24"/>
          <w:szCs w:val="24"/>
          <w:lang w:eastAsia="es-AR"/>
        </w:rPr>
      </w:pPr>
      <w:r w:rsidRPr="00962B18">
        <w:rPr>
          <w:rFonts w:ascii="Arial" w:eastAsia="Times New Roman" w:hAnsi="Arial" w:cs="Arial"/>
          <w:color w:val="984806" w:themeColor="accent6" w:themeShade="80"/>
          <w:sz w:val="24"/>
          <w:szCs w:val="24"/>
          <w:lang w:eastAsia="es-AR"/>
        </w:rPr>
        <w:t>1970   1980   1990   1994   1999</w:t>
      </w:r>
      <w:r w:rsidR="00C32A27">
        <w:rPr>
          <w:rFonts w:ascii="Arial" w:eastAsia="Times New Roman" w:hAnsi="Arial" w:cs="Arial"/>
          <w:color w:val="984806" w:themeColor="accent6" w:themeShade="80"/>
          <w:sz w:val="24"/>
          <w:szCs w:val="24"/>
          <w:lang w:eastAsia="es-AR"/>
        </w:rPr>
        <w:t xml:space="preserve">   2018</w:t>
      </w:r>
    </w:p>
    <w:p w:rsidR="00930450" w:rsidRDefault="009B6CBC" w:rsidP="009B6CBC">
      <w:pPr>
        <w:shd w:val="clear" w:color="auto" w:fill="FFFFFF"/>
        <w:spacing w:before="100" w:beforeAutospacing="1" w:after="100" w:afterAutospacing="1" w:line="240" w:lineRule="auto"/>
        <w:rPr>
          <w:rFonts w:ascii="Arial" w:eastAsia="Times New Roman" w:hAnsi="Arial" w:cs="Arial"/>
          <w:color w:val="984806" w:themeColor="accent6" w:themeShade="80"/>
          <w:sz w:val="24"/>
          <w:szCs w:val="24"/>
          <w:lang w:eastAsia="es-AR"/>
        </w:rPr>
      </w:pPr>
      <w:r w:rsidRPr="00962B18">
        <w:rPr>
          <w:rFonts w:ascii="Arial" w:eastAsia="Times New Roman" w:hAnsi="Arial" w:cs="Arial"/>
          <w:color w:val="984806" w:themeColor="accent6" w:themeShade="80"/>
          <w:sz w:val="24"/>
          <w:szCs w:val="24"/>
          <w:lang w:eastAsia="es-AR"/>
        </w:rPr>
        <w:t xml:space="preserve"> 73       587   1460   1969   2573 </w:t>
      </w:r>
      <w:r w:rsidR="00C32A27">
        <w:rPr>
          <w:rFonts w:ascii="Arial" w:eastAsia="Times New Roman" w:hAnsi="Arial" w:cs="Arial"/>
          <w:color w:val="984806" w:themeColor="accent6" w:themeShade="80"/>
          <w:sz w:val="24"/>
          <w:szCs w:val="24"/>
          <w:lang w:eastAsia="es-AR"/>
        </w:rPr>
        <w:t xml:space="preserve">   71.399</w:t>
      </w:r>
    </w:p>
    <w:p w:rsidR="009B6CBC" w:rsidRPr="00962B18" w:rsidRDefault="009B6CBC" w:rsidP="00C32A27">
      <w:pPr>
        <w:shd w:val="clear" w:color="auto" w:fill="FFFFFF"/>
        <w:spacing w:before="100" w:beforeAutospacing="1" w:after="100" w:afterAutospacing="1" w:line="240" w:lineRule="auto"/>
        <w:rPr>
          <w:rFonts w:ascii="Arial" w:eastAsia="Times New Roman" w:hAnsi="Arial" w:cs="Arial"/>
          <w:color w:val="984806" w:themeColor="accent6" w:themeShade="80"/>
          <w:sz w:val="24"/>
          <w:szCs w:val="24"/>
          <w:lang w:eastAsia="es-AR"/>
        </w:rPr>
      </w:pPr>
      <w:r w:rsidRPr="00962B18">
        <w:rPr>
          <w:rFonts w:ascii="Arial" w:eastAsia="Times New Roman" w:hAnsi="Arial" w:cs="Arial"/>
          <w:color w:val="984806" w:themeColor="accent6" w:themeShade="80"/>
          <w:sz w:val="24"/>
          <w:szCs w:val="24"/>
          <w:lang w:eastAsia="es-AR"/>
        </w:rPr>
        <w:t xml:space="preserve">La deuda se ha convertido en el problema ético y político de mayor envergadura para la sociedad actual. </w:t>
      </w:r>
    </w:p>
    <w:p w:rsidR="009B6CBC" w:rsidRPr="00962B18" w:rsidRDefault="006F59F9" w:rsidP="009B6CBC">
      <w:pPr>
        <w:autoSpaceDE w:val="0"/>
        <w:autoSpaceDN w:val="0"/>
        <w:adjustRightInd w:val="0"/>
        <w:spacing w:after="0" w:line="241" w:lineRule="atLeast"/>
        <w:jc w:val="both"/>
        <w:rPr>
          <w:rFonts w:ascii="Arial" w:hAnsi="Arial" w:cs="Arial"/>
          <w:i/>
          <w:color w:val="984806" w:themeColor="accent6" w:themeShade="80"/>
          <w:sz w:val="24"/>
          <w:szCs w:val="24"/>
        </w:rPr>
      </w:pPr>
      <w:r w:rsidRPr="00962B18">
        <w:rPr>
          <w:rFonts w:ascii="Arial" w:eastAsia="Times New Roman" w:hAnsi="Arial" w:cs="Arial"/>
          <w:b/>
          <w:i/>
          <w:color w:val="984806" w:themeColor="accent6" w:themeShade="80"/>
          <w:sz w:val="24"/>
          <w:szCs w:val="24"/>
          <w:lang w:eastAsia="es-AR"/>
        </w:rPr>
        <w:t xml:space="preserve">Veamos cómo repercute, este modelo, </w:t>
      </w:r>
      <w:r w:rsidR="009B6CBC" w:rsidRPr="00962B18">
        <w:rPr>
          <w:rFonts w:ascii="Arial" w:eastAsia="Times New Roman" w:hAnsi="Arial" w:cs="Arial"/>
          <w:b/>
          <w:i/>
          <w:color w:val="984806" w:themeColor="accent6" w:themeShade="80"/>
          <w:sz w:val="24"/>
          <w:szCs w:val="24"/>
          <w:lang w:eastAsia="es-AR"/>
        </w:rPr>
        <w:t>en la organización del sistema de salud y como lo condiciona cumpliendo los interés de los grupos del poder financiero.</w:t>
      </w:r>
    </w:p>
    <w:p w:rsidR="009B6CBC" w:rsidRPr="00962B18" w:rsidRDefault="009B6CBC" w:rsidP="009B6CBC">
      <w:pPr>
        <w:spacing w:before="240" w:after="240" w:line="240" w:lineRule="auto"/>
        <w:jc w:val="both"/>
        <w:rPr>
          <w:rFonts w:ascii="Arial" w:eastAsia="Times New Roman" w:hAnsi="Arial" w:cs="Arial"/>
          <w:i/>
          <w:color w:val="984806" w:themeColor="accent6" w:themeShade="80"/>
          <w:sz w:val="24"/>
          <w:szCs w:val="24"/>
          <w:lang w:eastAsia="es-AR"/>
        </w:rPr>
      </w:pPr>
      <w:r w:rsidRPr="00962B18">
        <w:rPr>
          <w:rFonts w:ascii="Arial" w:eastAsia="Times New Roman" w:hAnsi="Arial" w:cs="Arial"/>
          <w:i/>
          <w:color w:val="984806" w:themeColor="accent6" w:themeShade="80"/>
          <w:sz w:val="24"/>
          <w:szCs w:val="24"/>
          <w:lang w:eastAsia="es-AR"/>
        </w:rPr>
        <w:t xml:space="preserve">Todos debemos en algún momento conocer el marco teórico </w:t>
      </w:r>
      <w:r w:rsidRPr="00962B18">
        <w:rPr>
          <w:rFonts w:ascii="Arial" w:eastAsia="Times New Roman" w:hAnsi="Arial" w:cs="Arial"/>
          <w:b/>
          <w:i/>
          <w:color w:val="984806" w:themeColor="accent6" w:themeShade="80"/>
          <w:sz w:val="24"/>
          <w:szCs w:val="24"/>
          <w:lang w:eastAsia="es-AR"/>
        </w:rPr>
        <w:t>del campo de la saludo propuesto por LAFRAMBOISE y aplicado en Canadá por  Marck Lalonde. Ministro de Salud</w:t>
      </w:r>
    </w:p>
    <w:p w:rsidR="009B6CBC" w:rsidRDefault="00BB4C68" w:rsidP="009B6CBC">
      <w:pPr>
        <w:spacing w:before="240" w:after="240" w:line="240" w:lineRule="auto"/>
        <w:jc w:val="both"/>
        <w:rPr>
          <w:rFonts w:ascii="Arial" w:eastAsia="Times New Roman" w:hAnsi="Arial" w:cs="Arial"/>
          <w:b/>
          <w:color w:val="984806" w:themeColor="accent6" w:themeShade="80"/>
          <w:sz w:val="20"/>
          <w:szCs w:val="20"/>
          <w:lang w:eastAsia="es-AR"/>
        </w:rPr>
      </w:pPr>
      <w:r w:rsidRPr="008540FF">
        <w:rPr>
          <w:noProof/>
          <w:color w:val="984806" w:themeColor="accent6" w:themeShade="80"/>
          <w:lang w:eastAsia="es-AR"/>
        </w:rPr>
        <w:lastRenderedPageBreak/>
        <w:drawing>
          <wp:inline distT="0" distB="0" distL="0" distR="0" wp14:anchorId="69AAFAC2" wp14:editId="5F62C1D6">
            <wp:extent cx="5612130" cy="4210685"/>
            <wp:effectExtent l="0" t="0" r="7620" b="0"/>
            <wp:docPr id="4" name="Imagen 4" descr="C:\Users\Candido\Documents\Publico\CUBA.Congreso. julio 2010\CUBA. CULTURA. 2017\determinantes-para-la-salud IMAGEN. LALO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ndido\Documents\Publico\CUBA.Congreso. julio 2010\CUBA. CULTURA. 2017\determinantes-para-la-salud IMAGEN. LALOND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4210685"/>
                    </a:xfrm>
                    <a:prstGeom prst="rect">
                      <a:avLst/>
                    </a:prstGeom>
                    <a:noFill/>
                    <a:ln>
                      <a:noFill/>
                    </a:ln>
                  </pic:spPr>
                </pic:pic>
              </a:graphicData>
            </a:graphic>
          </wp:inline>
        </w:drawing>
      </w:r>
    </w:p>
    <w:p w:rsidR="0077111D" w:rsidRPr="0004049D" w:rsidRDefault="0077111D" w:rsidP="0077111D">
      <w:pPr>
        <w:spacing w:before="240" w:after="240" w:line="240" w:lineRule="auto"/>
        <w:jc w:val="both"/>
        <w:rPr>
          <w:rFonts w:ascii="Arial" w:hAnsi="Arial" w:cs="Arial"/>
          <w:color w:val="984806" w:themeColor="accent6" w:themeShade="80"/>
          <w:sz w:val="24"/>
          <w:szCs w:val="24"/>
        </w:rPr>
      </w:pPr>
      <w:r w:rsidRPr="0004049D">
        <w:rPr>
          <w:rFonts w:ascii="Arial" w:hAnsi="Arial" w:cs="Arial"/>
          <w:color w:val="984806" w:themeColor="accent6" w:themeShade="80"/>
          <w:sz w:val="24"/>
          <w:szCs w:val="24"/>
        </w:rPr>
        <w:t>Este concepto tiene muchas características que lo constituyen en un potente instrumento para el análisis de los problemas de salud, la determinación de las necesidades de salud de las poblaciones y la selección de los medios para satisfacer esas necesidades. Una de las consecuencias obvias del concepto fue que se diera a los componentes de biología humana, medio ambiente y estilo de vida un grado de importancia diferenciado al de la organización de la atención de la salud. Ese hecho es, de por sí, un cambio drástico, dada la prioridad absoluta otorgada en los conceptos antiguos del campo de la salud a la organización de la atención</w:t>
      </w:r>
    </w:p>
    <w:p w:rsidR="0077111D" w:rsidRDefault="0077111D" w:rsidP="0077111D">
      <w:pPr>
        <w:spacing w:before="240" w:after="240" w:line="240" w:lineRule="auto"/>
        <w:jc w:val="both"/>
        <w:rPr>
          <w:rFonts w:ascii="Arial" w:eastAsia="Times New Roman" w:hAnsi="Arial" w:cs="Arial"/>
          <w:color w:val="984806" w:themeColor="accent6" w:themeShade="80"/>
          <w:sz w:val="20"/>
          <w:szCs w:val="20"/>
          <w:lang w:eastAsia="es-AR"/>
        </w:rPr>
      </w:pPr>
      <w:r w:rsidRPr="008540FF">
        <w:rPr>
          <w:noProof/>
          <w:color w:val="984806" w:themeColor="accent6" w:themeShade="80"/>
          <w:lang w:eastAsia="es-AR"/>
        </w:rPr>
        <w:lastRenderedPageBreak/>
        <w:drawing>
          <wp:inline distT="0" distB="0" distL="0" distR="0" wp14:anchorId="5EE73E40" wp14:editId="684BF344">
            <wp:extent cx="4572635" cy="34296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635" cy="3429635"/>
                    </a:xfrm>
                    <a:prstGeom prst="rect">
                      <a:avLst/>
                    </a:prstGeom>
                    <a:noFill/>
                  </pic:spPr>
                </pic:pic>
              </a:graphicData>
            </a:graphic>
          </wp:inline>
        </w:drawing>
      </w:r>
    </w:p>
    <w:p w:rsidR="0077111D" w:rsidRPr="0004049D" w:rsidRDefault="0077111D" w:rsidP="0077111D">
      <w:pPr>
        <w:spacing w:before="240" w:after="240" w:line="240" w:lineRule="auto"/>
        <w:jc w:val="both"/>
        <w:rPr>
          <w:rFonts w:ascii="Arial" w:eastAsia="Times New Roman" w:hAnsi="Arial" w:cs="Arial"/>
          <w:b/>
          <w:color w:val="984806" w:themeColor="accent6" w:themeShade="80"/>
          <w:sz w:val="24"/>
          <w:szCs w:val="24"/>
          <w:lang w:eastAsia="es-AR"/>
        </w:rPr>
      </w:pPr>
      <w:r w:rsidRPr="0004049D">
        <w:rPr>
          <w:rFonts w:ascii="Arial" w:eastAsia="Times New Roman" w:hAnsi="Arial" w:cs="Arial"/>
          <w:b/>
          <w:color w:val="984806" w:themeColor="accent6" w:themeShade="80"/>
          <w:sz w:val="24"/>
          <w:szCs w:val="24"/>
          <w:lang w:eastAsia="es-AR"/>
        </w:rPr>
        <w:t xml:space="preserve">El 11% del presupuesto en salud se destinas a las áreas que provocan el 84% de las muertes, mientras el 89% al área </w:t>
      </w:r>
      <w:r w:rsidR="0066611C" w:rsidRPr="0004049D">
        <w:rPr>
          <w:rFonts w:ascii="Arial" w:eastAsia="Times New Roman" w:hAnsi="Arial" w:cs="Arial"/>
          <w:b/>
          <w:color w:val="984806" w:themeColor="accent6" w:themeShade="80"/>
          <w:sz w:val="24"/>
          <w:szCs w:val="24"/>
          <w:lang w:eastAsia="es-AR"/>
        </w:rPr>
        <w:t xml:space="preserve">de atención en salud </w:t>
      </w:r>
      <w:r w:rsidRPr="0004049D">
        <w:rPr>
          <w:rFonts w:ascii="Arial" w:eastAsia="Times New Roman" w:hAnsi="Arial" w:cs="Arial"/>
          <w:b/>
          <w:color w:val="984806" w:themeColor="accent6" w:themeShade="80"/>
          <w:sz w:val="24"/>
          <w:szCs w:val="24"/>
          <w:lang w:eastAsia="es-AR"/>
        </w:rPr>
        <w:t>que solo provoca el 11% de las muertes</w:t>
      </w:r>
    </w:p>
    <w:p w:rsidR="002A58B6" w:rsidRPr="0004049D" w:rsidRDefault="002A58B6" w:rsidP="002A58B6">
      <w:pPr>
        <w:shd w:val="clear" w:color="auto" w:fill="FFFFFF"/>
        <w:spacing w:before="100" w:beforeAutospacing="1" w:after="100" w:afterAutospacing="1" w:line="240" w:lineRule="auto"/>
        <w:rPr>
          <w:rFonts w:ascii="Arial" w:eastAsia="Times New Roman" w:hAnsi="Arial" w:cs="Arial"/>
          <w:color w:val="984806" w:themeColor="accent6" w:themeShade="80"/>
          <w:sz w:val="24"/>
          <w:szCs w:val="24"/>
          <w:lang w:eastAsia="es-AR"/>
        </w:rPr>
      </w:pPr>
      <w:r w:rsidRPr="0004049D">
        <w:rPr>
          <w:rFonts w:ascii="Arial" w:eastAsia="Times New Roman" w:hAnsi="Arial" w:cs="Arial"/>
          <w:b/>
          <w:bCs/>
          <w:color w:val="984806" w:themeColor="accent6" w:themeShade="80"/>
          <w:sz w:val="24"/>
          <w:szCs w:val="24"/>
          <w:lang w:eastAsia="es-AR"/>
        </w:rPr>
        <w:t>Mercado y salud</w:t>
      </w:r>
    </w:p>
    <w:p w:rsidR="002A58B6" w:rsidRPr="0004049D" w:rsidRDefault="002A58B6" w:rsidP="002A58B6">
      <w:pPr>
        <w:shd w:val="clear" w:color="auto" w:fill="FFFFFF"/>
        <w:spacing w:before="100" w:beforeAutospacing="1" w:after="100" w:afterAutospacing="1" w:line="240" w:lineRule="auto"/>
        <w:rPr>
          <w:rFonts w:ascii="Arial" w:eastAsia="Times New Roman" w:hAnsi="Arial" w:cs="Arial"/>
          <w:color w:val="984806" w:themeColor="accent6" w:themeShade="80"/>
          <w:sz w:val="24"/>
          <w:szCs w:val="24"/>
          <w:lang w:eastAsia="es-AR"/>
        </w:rPr>
      </w:pPr>
      <w:r w:rsidRPr="0004049D">
        <w:rPr>
          <w:rFonts w:ascii="Arial" w:eastAsia="Times New Roman" w:hAnsi="Arial" w:cs="Arial"/>
          <w:color w:val="984806" w:themeColor="accent6" w:themeShade="80"/>
          <w:sz w:val="24"/>
          <w:szCs w:val="24"/>
          <w:lang w:eastAsia="es-AR"/>
        </w:rPr>
        <w:t xml:space="preserve">A pesar del gran debate entre Estado y Mercado, que marca el mundo contemporáneo, ha sido ampliamente aceptado que la salud constituye un mercado imperfecto, que requiere de una amplia intervención del Estado. </w:t>
      </w:r>
    </w:p>
    <w:p w:rsidR="002A58B6" w:rsidRPr="0004049D" w:rsidRDefault="002A58B6" w:rsidP="002A58B6">
      <w:pPr>
        <w:shd w:val="clear" w:color="auto" w:fill="FFFFFF"/>
        <w:spacing w:before="100" w:beforeAutospacing="1" w:after="100" w:afterAutospacing="1" w:line="240" w:lineRule="auto"/>
        <w:rPr>
          <w:rFonts w:ascii="Arial" w:eastAsia="Times New Roman" w:hAnsi="Arial" w:cs="Arial"/>
          <w:color w:val="984806" w:themeColor="accent6" w:themeShade="80"/>
          <w:sz w:val="24"/>
          <w:szCs w:val="24"/>
          <w:lang w:eastAsia="es-AR"/>
        </w:rPr>
      </w:pPr>
      <w:r w:rsidRPr="0004049D">
        <w:rPr>
          <w:rFonts w:ascii="Arial" w:eastAsia="Times New Roman" w:hAnsi="Arial" w:cs="Arial"/>
          <w:color w:val="984806" w:themeColor="accent6" w:themeShade="80"/>
          <w:sz w:val="24"/>
          <w:szCs w:val="24"/>
          <w:lang w:eastAsia="es-AR"/>
        </w:rPr>
        <w:t xml:space="preserve">El papel del Estado como ente rector y regulador es esencial para evitar y controlar las desviaciones y distorsiones producidas por los intereses económicos del capital que incursiona en el mercado sanitario. </w:t>
      </w:r>
    </w:p>
    <w:p w:rsidR="002A58B6" w:rsidRPr="0004049D" w:rsidRDefault="002A58B6" w:rsidP="002A58B6">
      <w:pPr>
        <w:shd w:val="clear" w:color="auto" w:fill="FFFFFF"/>
        <w:spacing w:before="100" w:beforeAutospacing="1" w:after="100" w:afterAutospacing="1" w:line="240" w:lineRule="auto"/>
        <w:rPr>
          <w:rFonts w:ascii="Arial" w:eastAsia="Times New Roman" w:hAnsi="Arial" w:cs="Arial"/>
          <w:color w:val="984806" w:themeColor="accent6" w:themeShade="80"/>
          <w:sz w:val="24"/>
          <w:szCs w:val="24"/>
          <w:lang w:eastAsia="es-AR"/>
        </w:rPr>
      </w:pPr>
      <w:r w:rsidRPr="0004049D">
        <w:rPr>
          <w:rFonts w:ascii="Arial" w:eastAsia="Times New Roman" w:hAnsi="Arial" w:cs="Arial"/>
          <w:color w:val="984806" w:themeColor="accent6" w:themeShade="80"/>
          <w:sz w:val="24"/>
          <w:szCs w:val="24"/>
          <w:lang w:eastAsia="es-AR"/>
        </w:rPr>
        <w:lastRenderedPageBreak/>
        <w:t>Revísese como ejemplo la carta del presidente Clinton al pueblo de los Estados Unidos (1993), donde señala los grandes problemas que el aseguramiento privado ha traído a la salud de millones de ciudadanos en la propia meca del capitalismo mundial, donde más de 30 millones de personas no tienen acceso a servicios de salud, y a pesar de la gran inversión que realizan (12% del PIB) tienen los peores indicadores sanitarios del mundo desarrollado.</w:t>
      </w:r>
    </w:p>
    <w:p w:rsidR="002A58B6" w:rsidRPr="0004049D" w:rsidRDefault="002A58B6" w:rsidP="002A58B6">
      <w:pPr>
        <w:shd w:val="clear" w:color="auto" w:fill="FFFFFF"/>
        <w:spacing w:before="100" w:beforeAutospacing="1" w:after="100" w:afterAutospacing="1" w:line="240" w:lineRule="auto"/>
        <w:rPr>
          <w:rFonts w:ascii="Arial" w:eastAsia="Times New Roman" w:hAnsi="Arial" w:cs="Arial"/>
          <w:color w:val="984806" w:themeColor="accent6" w:themeShade="80"/>
          <w:sz w:val="24"/>
          <w:szCs w:val="24"/>
          <w:lang w:eastAsia="es-AR"/>
        </w:rPr>
      </w:pPr>
      <w:r w:rsidRPr="0004049D">
        <w:rPr>
          <w:rFonts w:ascii="Arial" w:eastAsia="Times New Roman" w:hAnsi="Arial" w:cs="Arial"/>
          <w:color w:val="984806" w:themeColor="accent6" w:themeShade="80"/>
          <w:sz w:val="24"/>
          <w:szCs w:val="24"/>
          <w:lang w:eastAsia="es-AR"/>
        </w:rPr>
        <w:t xml:space="preserve">Sanger (2001) analiza detalladamente los efectos del Acuerdo General sobre Comercio de Servicios (GATS) sobre el sistema de salud canadiense, y advierte sobre su impacto negativo, señalando que "los principios comerciales son incompatibles con el sistema de salud". </w:t>
      </w:r>
    </w:p>
    <w:p w:rsidR="002A58B6" w:rsidRPr="0004049D" w:rsidRDefault="002A58B6" w:rsidP="002A58B6">
      <w:pPr>
        <w:shd w:val="clear" w:color="auto" w:fill="FFFFFF"/>
        <w:spacing w:before="100" w:beforeAutospacing="1" w:after="100" w:afterAutospacing="1" w:line="240" w:lineRule="auto"/>
        <w:rPr>
          <w:rFonts w:ascii="Arial" w:eastAsia="Times New Roman" w:hAnsi="Arial" w:cs="Arial"/>
          <w:color w:val="984806" w:themeColor="accent6" w:themeShade="80"/>
          <w:sz w:val="24"/>
          <w:szCs w:val="24"/>
          <w:lang w:eastAsia="es-AR"/>
        </w:rPr>
      </w:pPr>
      <w:r w:rsidRPr="0004049D">
        <w:rPr>
          <w:rFonts w:ascii="Arial" w:eastAsia="Times New Roman" w:hAnsi="Arial" w:cs="Arial"/>
          <w:color w:val="984806" w:themeColor="accent6" w:themeShade="80"/>
          <w:sz w:val="24"/>
          <w:szCs w:val="24"/>
          <w:lang w:eastAsia="es-AR"/>
        </w:rPr>
        <w:t xml:space="preserve">Pacheco (2001) señala que hasta los años 60 la producción de bienes y servicios para la atención médica no tenía gran significación dentro de la dinámica de acumulación de capital, la medicina se basaba mucho en la clínica y hacía uso de tecnologías de baja complejidad. </w:t>
      </w:r>
    </w:p>
    <w:p w:rsidR="002A58B6" w:rsidRPr="0004049D" w:rsidRDefault="002A58B6" w:rsidP="002A58B6">
      <w:pPr>
        <w:shd w:val="clear" w:color="auto" w:fill="FFFFFF"/>
        <w:spacing w:before="100" w:beforeAutospacing="1" w:after="100" w:afterAutospacing="1" w:line="240" w:lineRule="auto"/>
        <w:rPr>
          <w:rFonts w:ascii="Arial" w:eastAsia="Times New Roman" w:hAnsi="Arial" w:cs="Arial"/>
          <w:color w:val="984806" w:themeColor="accent6" w:themeShade="80"/>
          <w:sz w:val="24"/>
          <w:szCs w:val="24"/>
          <w:lang w:eastAsia="es-AR"/>
        </w:rPr>
      </w:pPr>
      <w:r w:rsidRPr="0004049D">
        <w:rPr>
          <w:rFonts w:ascii="Arial" w:eastAsia="Times New Roman" w:hAnsi="Arial" w:cs="Arial"/>
          <w:color w:val="984806" w:themeColor="accent6" w:themeShade="80"/>
          <w:sz w:val="24"/>
          <w:szCs w:val="24"/>
          <w:lang w:eastAsia="es-AR"/>
        </w:rPr>
        <w:t>Sin embargo, la revolución tecnológica y los grandes avances en informática, robótica, biotecnología, entre otras; transforma radicalmente esa situación. La producción de ciencia y tecnología se incorpora a la dinámica del capital y se concentra en grandes empresas, en muchos casos vinculados a la industria militar. Muchos de los conocimientos utilizados para el desarrollo de tecnología médica fueron inicialmente desarrollados para fines militares, en forma similar a lo que ocurrió con Internet. Hoy, un gran número de empresas del "complejo militar industrial", como General Electric, Westinghouse, CGR, produce también tecnología médica.</w:t>
      </w:r>
    </w:p>
    <w:p w:rsidR="002A58B6" w:rsidRPr="0004049D" w:rsidRDefault="002A58B6" w:rsidP="002A58B6">
      <w:pPr>
        <w:shd w:val="clear" w:color="auto" w:fill="FFFFFF"/>
        <w:spacing w:before="100" w:beforeAutospacing="1" w:after="100" w:afterAutospacing="1" w:line="240" w:lineRule="auto"/>
        <w:rPr>
          <w:rFonts w:ascii="Arial" w:eastAsia="Times New Roman" w:hAnsi="Arial" w:cs="Arial"/>
          <w:color w:val="984806" w:themeColor="accent6" w:themeShade="80"/>
          <w:sz w:val="24"/>
          <w:szCs w:val="24"/>
          <w:lang w:eastAsia="es-AR"/>
        </w:rPr>
      </w:pPr>
      <w:r w:rsidRPr="0004049D">
        <w:rPr>
          <w:rFonts w:ascii="Arial" w:eastAsia="Times New Roman" w:hAnsi="Arial" w:cs="Arial"/>
          <w:b/>
          <w:color w:val="984806" w:themeColor="accent6" w:themeShade="80"/>
          <w:sz w:val="24"/>
          <w:szCs w:val="24"/>
          <w:lang w:eastAsia="es-AR"/>
        </w:rPr>
        <w:t>“”Las estadísticas económicas señalan que el mercado de la salud se ha convertido en uno de los más importantes a nivel mundial, con diversos actores claves que conforman lo que se denomina el complejo médico industrial, integrado por los productores de tecnologías e insumos para los servicios de salud; la industria farmacéutica; el sector asegurador y financiero, y los productores directos de servicios en clínicas u hospitales privados</w:t>
      </w:r>
      <w:r w:rsidRPr="0004049D">
        <w:rPr>
          <w:rFonts w:ascii="Arial" w:eastAsia="Times New Roman" w:hAnsi="Arial" w:cs="Arial"/>
          <w:color w:val="984806" w:themeColor="accent6" w:themeShade="80"/>
          <w:sz w:val="24"/>
          <w:szCs w:val="24"/>
          <w:lang w:eastAsia="es-AR"/>
        </w:rPr>
        <w:t>.””</w:t>
      </w:r>
    </w:p>
    <w:p w:rsidR="002A58B6" w:rsidRPr="0004049D" w:rsidRDefault="002A58B6" w:rsidP="002A58B6">
      <w:pPr>
        <w:shd w:val="clear" w:color="auto" w:fill="FFFFFF"/>
        <w:spacing w:before="100" w:beforeAutospacing="1" w:after="100" w:afterAutospacing="1" w:line="240" w:lineRule="auto"/>
        <w:rPr>
          <w:rFonts w:ascii="Arial" w:eastAsia="Times New Roman" w:hAnsi="Arial" w:cs="Arial"/>
          <w:color w:val="984806" w:themeColor="accent6" w:themeShade="80"/>
          <w:sz w:val="24"/>
          <w:szCs w:val="24"/>
          <w:lang w:eastAsia="es-AR"/>
        </w:rPr>
      </w:pPr>
      <w:r w:rsidRPr="0004049D">
        <w:rPr>
          <w:rFonts w:ascii="Arial" w:eastAsia="Times New Roman" w:hAnsi="Arial" w:cs="Arial"/>
          <w:color w:val="984806" w:themeColor="accent6" w:themeShade="80"/>
          <w:sz w:val="24"/>
          <w:szCs w:val="24"/>
          <w:lang w:eastAsia="es-AR"/>
        </w:rPr>
        <w:t xml:space="preserve">La informática, la biología molecular, la imagenología y el desarrollo de nuevos materiales han transformado la práctica de la medicina. Tecnologías inimaginables, hace pocos años, se han hecho indispensables: tomografía, resonancia magnética, métodos de tratamiento con rayos láser y gamma, cirugía laparoscópica, implantes y prótesis de nuevos materiales, son algunos ejemplos de ese desarrollo, que sin duda ha producido un impacto importantísimo sobre los costos de la salud. </w:t>
      </w:r>
    </w:p>
    <w:p w:rsidR="002A58B6" w:rsidRPr="0004049D" w:rsidRDefault="002A58B6" w:rsidP="002A58B6">
      <w:pPr>
        <w:shd w:val="clear" w:color="auto" w:fill="FFFFFF"/>
        <w:spacing w:before="100" w:beforeAutospacing="1" w:after="100" w:afterAutospacing="1" w:line="240" w:lineRule="auto"/>
        <w:rPr>
          <w:rFonts w:ascii="Arial" w:eastAsia="Times New Roman" w:hAnsi="Arial" w:cs="Arial"/>
          <w:color w:val="984806" w:themeColor="accent6" w:themeShade="80"/>
          <w:sz w:val="24"/>
          <w:szCs w:val="24"/>
          <w:lang w:eastAsia="es-AR"/>
        </w:rPr>
      </w:pPr>
      <w:r w:rsidRPr="0004049D">
        <w:rPr>
          <w:rFonts w:ascii="Arial" w:eastAsia="Times New Roman" w:hAnsi="Arial" w:cs="Arial"/>
          <w:color w:val="984806" w:themeColor="accent6" w:themeShade="80"/>
          <w:sz w:val="24"/>
          <w:szCs w:val="24"/>
          <w:lang w:eastAsia="es-AR"/>
        </w:rPr>
        <w:lastRenderedPageBreak/>
        <w:t xml:space="preserve">La salud se convierte en uno de los escenarios de mayor complejidad en relación al desarrollo científico técnico, iniciándose la era de la </w:t>
      </w:r>
      <w:r w:rsidRPr="0004049D">
        <w:rPr>
          <w:rFonts w:ascii="Arial" w:eastAsia="Times New Roman" w:hAnsi="Arial" w:cs="Arial"/>
          <w:b/>
          <w:color w:val="984806" w:themeColor="accent6" w:themeShade="80"/>
          <w:sz w:val="24"/>
          <w:szCs w:val="24"/>
          <w:lang w:eastAsia="es-AR"/>
        </w:rPr>
        <w:t>"medicina tecno mercantil".</w:t>
      </w:r>
      <w:r w:rsidRPr="0004049D">
        <w:rPr>
          <w:rFonts w:ascii="Arial" w:eastAsia="Times New Roman" w:hAnsi="Arial" w:cs="Arial"/>
          <w:color w:val="984806" w:themeColor="accent6" w:themeShade="80"/>
          <w:sz w:val="24"/>
          <w:szCs w:val="24"/>
          <w:lang w:eastAsia="es-AR"/>
        </w:rPr>
        <w:t xml:space="preserve"> Los avances de la ciencia han producido una revolución en los métodos de prevención, diagnóstico y tratamiento de las enfermedades. Es el complejo médico-industrial quien convierte esos conocimientos y avances en tecnologías susceptibles de ser aplicados a la </w:t>
      </w:r>
      <w:r w:rsidR="00357C47" w:rsidRPr="0004049D">
        <w:rPr>
          <w:rFonts w:ascii="Arial" w:eastAsia="Times New Roman" w:hAnsi="Arial" w:cs="Arial"/>
          <w:color w:val="984806" w:themeColor="accent6" w:themeShade="80"/>
          <w:sz w:val="24"/>
          <w:szCs w:val="24"/>
          <w:lang w:eastAsia="es-AR"/>
        </w:rPr>
        <w:t>población.</w:t>
      </w:r>
      <w:r w:rsidRPr="0004049D">
        <w:rPr>
          <w:rFonts w:ascii="Arial" w:eastAsia="Times New Roman" w:hAnsi="Arial" w:cs="Arial"/>
          <w:color w:val="984806" w:themeColor="accent6" w:themeShade="80"/>
          <w:sz w:val="24"/>
          <w:szCs w:val="24"/>
          <w:lang w:eastAsia="es-AR"/>
        </w:rPr>
        <w:t>.</w:t>
      </w:r>
    </w:p>
    <w:p w:rsidR="002A58B6" w:rsidRPr="0004049D" w:rsidRDefault="002A58B6" w:rsidP="002A58B6">
      <w:pPr>
        <w:shd w:val="clear" w:color="auto" w:fill="FFFFFF"/>
        <w:spacing w:before="100" w:beforeAutospacing="1" w:after="100" w:afterAutospacing="1" w:line="240" w:lineRule="auto"/>
        <w:rPr>
          <w:rFonts w:ascii="Arial" w:eastAsia="Times New Roman" w:hAnsi="Arial" w:cs="Arial"/>
          <w:color w:val="984806" w:themeColor="accent6" w:themeShade="80"/>
          <w:sz w:val="24"/>
          <w:szCs w:val="24"/>
          <w:lang w:eastAsia="es-AR"/>
        </w:rPr>
      </w:pPr>
      <w:r w:rsidRPr="0004049D">
        <w:rPr>
          <w:rFonts w:ascii="Arial" w:eastAsia="Times New Roman" w:hAnsi="Arial" w:cs="Arial"/>
          <w:color w:val="984806" w:themeColor="accent6" w:themeShade="80"/>
          <w:sz w:val="24"/>
          <w:szCs w:val="24"/>
          <w:lang w:eastAsia="es-AR"/>
        </w:rPr>
        <w:t>Sin embargo, el hecho más resaltante es la gran brecha que existe entre ese desarrollo científico y el </w:t>
      </w:r>
      <w:r w:rsidRPr="0004049D">
        <w:rPr>
          <w:rFonts w:ascii="Arial" w:eastAsia="Times New Roman" w:hAnsi="Arial" w:cs="Arial"/>
          <w:i/>
          <w:iCs/>
          <w:color w:val="984806" w:themeColor="accent6" w:themeShade="80"/>
          <w:sz w:val="24"/>
          <w:szCs w:val="24"/>
          <w:lang w:eastAsia="es-AR"/>
        </w:rPr>
        <w:t>no</w:t>
      </w:r>
      <w:r w:rsidRPr="0004049D">
        <w:rPr>
          <w:rFonts w:ascii="Arial" w:eastAsia="Times New Roman" w:hAnsi="Arial" w:cs="Arial"/>
          <w:color w:val="984806" w:themeColor="accent6" w:themeShade="80"/>
          <w:sz w:val="24"/>
          <w:szCs w:val="24"/>
          <w:lang w:eastAsia="es-AR"/>
        </w:rPr>
        <w:t>-acceso que grandes sectores de la población tienen a esas técnicas y procedimientos. Su alta densidad tecnológica y elevado costo hace que en la práctica esos métodos no sean accesibles para las grandes mayorías de la población. Sin embargo, las grandes empresas obtienen enormes ganancias. Por ejemplo, Johnson y Johnson – una de las empresas más grandes del mundo – acusa ganancias netas superiores al billón de dólares en el primer trimestre del 98, y muchas empresas del comple</w:t>
      </w:r>
      <w:r w:rsidR="00CE2B74">
        <w:rPr>
          <w:rFonts w:ascii="Arial" w:eastAsia="Times New Roman" w:hAnsi="Arial" w:cs="Arial"/>
          <w:color w:val="984806" w:themeColor="accent6" w:themeShade="80"/>
          <w:sz w:val="24"/>
          <w:szCs w:val="24"/>
          <w:lang w:eastAsia="es-AR"/>
        </w:rPr>
        <w:t>jo médico industrial integran</w:t>
      </w:r>
      <w:r w:rsidRPr="0004049D">
        <w:rPr>
          <w:rFonts w:ascii="Arial" w:eastAsia="Times New Roman" w:hAnsi="Arial" w:cs="Arial"/>
          <w:color w:val="984806" w:themeColor="accent6" w:themeShade="80"/>
          <w:sz w:val="24"/>
          <w:szCs w:val="24"/>
          <w:lang w:eastAsia="es-AR"/>
        </w:rPr>
        <w:t xml:space="preserve"> parte de las cien empresas más importantes del mundo.</w:t>
      </w:r>
    </w:p>
    <w:p w:rsidR="002A58B6" w:rsidRPr="00406AFA" w:rsidRDefault="002A58B6" w:rsidP="002A58B6">
      <w:pPr>
        <w:autoSpaceDE w:val="0"/>
        <w:autoSpaceDN w:val="0"/>
        <w:adjustRightInd w:val="0"/>
        <w:spacing w:after="0" w:line="240" w:lineRule="auto"/>
        <w:rPr>
          <w:rFonts w:ascii="Arial" w:hAnsi="Arial" w:cs="Arial"/>
          <w:color w:val="984806" w:themeColor="accent6" w:themeShade="80"/>
          <w:sz w:val="24"/>
          <w:szCs w:val="24"/>
        </w:rPr>
      </w:pPr>
      <w:r w:rsidRPr="00406AFA">
        <w:rPr>
          <w:rFonts w:ascii="Arial" w:eastAsia="MinionPro-Regular" w:hAnsi="Arial" w:cs="Arial"/>
          <w:color w:val="984806" w:themeColor="accent6" w:themeShade="80"/>
          <w:sz w:val="24"/>
          <w:szCs w:val="24"/>
        </w:rPr>
        <w:t>El Dr. Ravi</w:t>
      </w:r>
      <w:r w:rsidR="00357C47" w:rsidRPr="00406AFA">
        <w:rPr>
          <w:rFonts w:ascii="Arial" w:eastAsia="MinionPro-Regular" w:hAnsi="Arial" w:cs="Arial"/>
          <w:color w:val="984806" w:themeColor="accent6" w:themeShade="80"/>
          <w:sz w:val="24"/>
          <w:szCs w:val="24"/>
        </w:rPr>
        <w:t xml:space="preserve"> </w:t>
      </w:r>
      <w:r w:rsidRPr="00406AFA">
        <w:rPr>
          <w:rFonts w:ascii="Arial" w:eastAsia="MinionPro-Regular" w:hAnsi="Arial" w:cs="Arial"/>
          <w:color w:val="984806" w:themeColor="accent6" w:themeShade="80"/>
          <w:sz w:val="24"/>
          <w:szCs w:val="24"/>
        </w:rPr>
        <w:t xml:space="preserve"> Narayan</w:t>
      </w:r>
      <w:r w:rsidR="00357C47" w:rsidRPr="00406AFA">
        <w:rPr>
          <w:rFonts w:ascii="Arial" w:eastAsia="MinionPro-Regular" w:hAnsi="Arial" w:cs="Arial"/>
          <w:color w:val="984806" w:themeColor="accent6" w:themeShade="80"/>
          <w:sz w:val="24"/>
          <w:szCs w:val="24"/>
        </w:rPr>
        <w:t xml:space="preserve"> coordinador del Programa Salud de los Pueblos de OMS, </w:t>
      </w:r>
      <w:r w:rsidRPr="00406AFA">
        <w:rPr>
          <w:rFonts w:ascii="Arial" w:eastAsia="MinionPro-Regular" w:hAnsi="Arial" w:cs="Arial"/>
          <w:color w:val="984806" w:themeColor="accent6" w:themeShade="80"/>
          <w:sz w:val="24"/>
          <w:szCs w:val="24"/>
        </w:rPr>
        <w:t xml:space="preserve"> expresa</w:t>
      </w:r>
      <w:r w:rsidRPr="00406AFA">
        <w:rPr>
          <w:rFonts w:ascii="Arial" w:eastAsia="MinionPro-Regular" w:hAnsi="Arial" w:cs="Arial"/>
          <w:i/>
          <w:color w:val="984806" w:themeColor="accent6" w:themeShade="80"/>
          <w:sz w:val="24"/>
          <w:szCs w:val="24"/>
        </w:rPr>
        <w:t>*</w:t>
      </w:r>
      <w:r w:rsidRPr="00406AFA">
        <w:rPr>
          <w:rFonts w:ascii="Arial" w:eastAsia="MinionPro-Regular" w:hAnsi="Arial" w:cs="Arial"/>
          <w:color w:val="984806" w:themeColor="accent6" w:themeShade="80"/>
          <w:sz w:val="24"/>
          <w:szCs w:val="24"/>
        </w:rPr>
        <w:t xml:space="preserve">:”Salud para todos o salud para los que pueden pagarla?. </w:t>
      </w:r>
      <w:r w:rsidR="00AC709E" w:rsidRPr="00406AFA">
        <w:rPr>
          <w:rFonts w:ascii="Arial" w:eastAsia="MinionPro-Regular" w:hAnsi="Arial" w:cs="Arial"/>
          <w:color w:val="984806" w:themeColor="accent6" w:themeShade="80"/>
          <w:sz w:val="24"/>
          <w:szCs w:val="24"/>
        </w:rPr>
        <w:t>Cómo</w:t>
      </w:r>
      <w:r w:rsidRPr="00406AFA">
        <w:rPr>
          <w:rFonts w:ascii="Arial" w:eastAsia="MinionPro-Regular" w:hAnsi="Arial" w:cs="Arial"/>
          <w:color w:val="984806" w:themeColor="accent6" w:themeShade="80"/>
          <w:sz w:val="24"/>
          <w:szCs w:val="24"/>
        </w:rPr>
        <w:t xml:space="preserve"> hacer para trascender las fuerzas del mercado</w:t>
      </w:r>
      <w:r w:rsidR="00357C47" w:rsidRPr="00406AFA">
        <w:rPr>
          <w:rFonts w:ascii="Arial" w:eastAsia="MinionPro-Regular" w:hAnsi="Arial" w:cs="Arial"/>
          <w:color w:val="984806" w:themeColor="accent6" w:themeShade="80"/>
          <w:sz w:val="24"/>
          <w:szCs w:val="24"/>
        </w:rPr>
        <w:t>,</w:t>
      </w:r>
      <w:r w:rsidRPr="00406AFA">
        <w:rPr>
          <w:rFonts w:ascii="Arial" w:eastAsia="MinionPro-Regular" w:hAnsi="Arial" w:cs="Arial"/>
          <w:color w:val="984806" w:themeColor="accent6" w:themeShade="80"/>
          <w:sz w:val="24"/>
          <w:szCs w:val="24"/>
        </w:rPr>
        <w:t xml:space="preserve"> que nos embarcan a todos en todas las partes del mundo y evitar que la salud sea </w:t>
      </w:r>
      <w:r w:rsidR="00CE2B74" w:rsidRPr="00406AFA">
        <w:rPr>
          <w:rFonts w:ascii="Arial" w:eastAsia="MinionPro-Regular" w:hAnsi="Arial" w:cs="Arial"/>
          <w:color w:val="984806" w:themeColor="accent6" w:themeShade="80"/>
          <w:sz w:val="24"/>
          <w:szCs w:val="24"/>
        </w:rPr>
        <w:t>sola</w:t>
      </w:r>
      <w:r w:rsidRPr="00406AFA">
        <w:rPr>
          <w:rFonts w:ascii="Arial" w:eastAsia="MinionPro-Regular" w:hAnsi="Arial" w:cs="Arial"/>
          <w:color w:val="984806" w:themeColor="accent6" w:themeShade="80"/>
          <w:sz w:val="24"/>
          <w:szCs w:val="24"/>
        </w:rPr>
        <w:t xml:space="preserve"> para aquellos que pueden pagarla</w:t>
      </w:r>
    </w:p>
    <w:p w:rsidR="002A58B6" w:rsidRPr="00406AFA" w:rsidRDefault="002A58B6" w:rsidP="002A58B6">
      <w:pPr>
        <w:shd w:val="clear" w:color="auto" w:fill="FFFFFF"/>
        <w:spacing w:before="100" w:beforeAutospacing="1" w:after="100" w:afterAutospacing="1" w:line="240" w:lineRule="auto"/>
        <w:rPr>
          <w:rFonts w:ascii="Arial" w:eastAsia="Times New Roman" w:hAnsi="Arial" w:cs="Arial"/>
          <w:color w:val="984806" w:themeColor="accent6" w:themeShade="80"/>
          <w:sz w:val="24"/>
          <w:szCs w:val="24"/>
          <w:lang w:eastAsia="es-AR"/>
        </w:rPr>
      </w:pPr>
    </w:p>
    <w:p w:rsidR="002A58B6" w:rsidRPr="0004049D" w:rsidRDefault="002A58B6" w:rsidP="002A58B6">
      <w:pPr>
        <w:shd w:val="clear" w:color="auto" w:fill="FFFFFF"/>
        <w:spacing w:before="100" w:beforeAutospacing="1" w:after="100" w:afterAutospacing="1" w:line="240" w:lineRule="auto"/>
        <w:rPr>
          <w:rFonts w:ascii="Arial" w:eastAsia="Times New Roman" w:hAnsi="Arial" w:cs="Arial"/>
          <w:color w:val="984806" w:themeColor="accent6" w:themeShade="80"/>
          <w:sz w:val="24"/>
          <w:szCs w:val="24"/>
          <w:lang w:eastAsia="es-AR"/>
        </w:rPr>
      </w:pPr>
      <w:r w:rsidRPr="0004049D">
        <w:rPr>
          <w:rFonts w:ascii="Arial" w:eastAsia="Times New Roman" w:hAnsi="Arial" w:cs="Arial"/>
          <w:color w:val="984806" w:themeColor="accent6" w:themeShade="80"/>
          <w:sz w:val="24"/>
          <w:szCs w:val="24"/>
          <w:lang w:eastAsia="es-AR"/>
        </w:rPr>
        <w:t xml:space="preserve">En el seno de la industria química, la farmacéutica se coloca en segundo lugar en orden de magnitud de inversión y ganancias. Grandes consorcios internacionales se dedican a investigar para producir nuevos y sofisticados medicamentos, generalmente de costo muy elevado y de muy difícil accesibilidad. Por cierto, en muchos casos, extrayendo las materias primas de nuestro país, que se encuentra catalogado en el mundo como de los de mayor diversidad biológica. </w:t>
      </w:r>
    </w:p>
    <w:p w:rsidR="002A58B6" w:rsidRPr="0004049D" w:rsidRDefault="002A58B6" w:rsidP="002A58B6">
      <w:pPr>
        <w:shd w:val="clear" w:color="auto" w:fill="FFFFFF"/>
        <w:spacing w:before="100" w:beforeAutospacing="1" w:after="100" w:afterAutospacing="1" w:line="240" w:lineRule="auto"/>
        <w:rPr>
          <w:rFonts w:ascii="Arial" w:eastAsia="Times New Roman" w:hAnsi="Arial" w:cs="Arial"/>
          <w:color w:val="984806" w:themeColor="accent6" w:themeShade="80"/>
          <w:sz w:val="24"/>
          <w:szCs w:val="24"/>
          <w:lang w:eastAsia="es-AR"/>
        </w:rPr>
      </w:pPr>
      <w:r w:rsidRPr="0004049D">
        <w:rPr>
          <w:rFonts w:ascii="Arial" w:eastAsia="Times New Roman" w:hAnsi="Arial" w:cs="Arial"/>
          <w:color w:val="984806" w:themeColor="accent6" w:themeShade="80"/>
          <w:sz w:val="24"/>
          <w:szCs w:val="24"/>
          <w:lang w:eastAsia="es-AR"/>
        </w:rPr>
        <w:t>La industria médico farmacéutica produce y gana billones de dólares cada año.</w:t>
      </w:r>
    </w:p>
    <w:p w:rsidR="002A58B6" w:rsidRPr="0004049D" w:rsidRDefault="002A58B6" w:rsidP="002A58B6">
      <w:pPr>
        <w:shd w:val="clear" w:color="auto" w:fill="FFFFFF"/>
        <w:spacing w:before="100" w:beforeAutospacing="1" w:after="100" w:afterAutospacing="1" w:line="240" w:lineRule="auto"/>
        <w:rPr>
          <w:rFonts w:ascii="Arial" w:eastAsia="Times New Roman" w:hAnsi="Arial" w:cs="Arial"/>
          <w:color w:val="984806" w:themeColor="accent6" w:themeShade="80"/>
          <w:sz w:val="24"/>
          <w:szCs w:val="24"/>
          <w:lang w:eastAsia="es-AR"/>
        </w:rPr>
      </w:pPr>
      <w:r w:rsidRPr="0004049D">
        <w:rPr>
          <w:rFonts w:ascii="Arial" w:eastAsia="Times New Roman" w:hAnsi="Arial" w:cs="Arial"/>
          <w:color w:val="984806" w:themeColor="accent6" w:themeShade="80"/>
          <w:sz w:val="24"/>
          <w:szCs w:val="24"/>
          <w:lang w:eastAsia="es-AR"/>
        </w:rPr>
        <w:t xml:space="preserve">Hemos asistido a la década de las grandes fusiones, que incrementa sus ganancias y produce desempleo. Aventis (fusión de Hoechst y Rhone-Poulanc) reportó un incremento de 38% en sus ganancias; Novartis (fusión de Sandoz y Ciba), considerada una de las mayores fusiones de la historia empresarial, fue motivada por las fuerzas de la globalización y del mercado que los obligaba a unirse para reducir costos e incrementar beneficios, entre otras cosas </w:t>
      </w:r>
      <w:r w:rsidRPr="0004049D">
        <w:rPr>
          <w:rFonts w:ascii="Arial" w:eastAsia="Times New Roman" w:hAnsi="Arial" w:cs="Arial"/>
          <w:color w:val="984806" w:themeColor="accent6" w:themeShade="80"/>
          <w:sz w:val="24"/>
          <w:szCs w:val="24"/>
          <w:lang w:eastAsia="es-AR"/>
        </w:rPr>
        <w:lastRenderedPageBreak/>
        <w:t>despidiendo grandes cantidades de trabajadores. Otro ejemplo, la fusión de Glaxo con Welcome generó el despido de 7.500 trabajadores.</w:t>
      </w:r>
    </w:p>
    <w:p w:rsidR="002A58B6" w:rsidRPr="0004049D" w:rsidRDefault="002A58B6" w:rsidP="002A58B6">
      <w:pPr>
        <w:shd w:val="clear" w:color="auto" w:fill="FFFFFF"/>
        <w:spacing w:before="100" w:beforeAutospacing="1" w:after="100" w:afterAutospacing="1" w:line="240" w:lineRule="auto"/>
        <w:rPr>
          <w:rFonts w:ascii="Arial" w:eastAsia="Times New Roman" w:hAnsi="Arial" w:cs="Arial"/>
          <w:color w:val="984806" w:themeColor="accent6" w:themeShade="80"/>
          <w:sz w:val="24"/>
          <w:szCs w:val="24"/>
          <w:lang w:eastAsia="es-AR"/>
        </w:rPr>
      </w:pPr>
      <w:r w:rsidRPr="0004049D">
        <w:rPr>
          <w:rFonts w:ascii="Arial" w:eastAsia="Times New Roman" w:hAnsi="Arial" w:cs="Arial"/>
          <w:color w:val="984806" w:themeColor="accent6" w:themeShade="80"/>
          <w:sz w:val="24"/>
          <w:szCs w:val="24"/>
          <w:lang w:eastAsia="es-AR"/>
        </w:rPr>
        <w:t xml:space="preserve">Ese nuevo modelo </w:t>
      </w:r>
      <w:r w:rsidR="00AC709E" w:rsidRPr="0004049D">
        <w:rPr>
          <w:rFonts w:ascii="Arial" w:eastAsia="Times New Roman" w:hAnsi="Arial" w:cs="Arial"/>
          <w:color w:val="984806" w:themeColor="accent6" w:themeShade="80"/>
          <w:sz w:val="24"/>
          <w:szCs w:val="24"/>
          <w:lang w:eastAsia="es-AR"/>
        </w:rPr>
        <w:t>tecno productivo</w:t>
      </w:r>
      <w:r w:rsidRPr="0004049D">
        <w:rPr>
          <w:rFonts w:ascii="Arial" w:eastAsia="Times New Roman" w:hAnsi="Arial" w:cs="Arial"/>
          <w:color w:val="984806" w:themeColor="accent6" w:themeShade="80"/>
          <w:sz w:val="24"/>
          <w:szCs w:val="24"/>
          <w:lang w:eastAsia="es-AR"/>
        </w:rPr>
        <w:t xml:space="preserve"> se caracteriza por permitir a las empresas ganar más, con menos trabajadores, con la consecuente acumulación de ganancias para pocos, y pobreza para muchos.</w:t>
      </w:r>
      <w:r w:rsidR="004945A4" w:rsidRPr="0004049D">
        <w:rPr>
          <w:rFonts w:ascii="Arial" w:eastAsia="Times New Roman" w:hAnsi="Arial" w:cs="Arial"/>
          <w:color w:val="984806" w:themeColor="accent6" w:themeShade="80"/>
          <w:sz w:val="24"/>
          <w:szCs w:val="24"/>
          <w:lang w:eastAsia="es-AR"/>
        </w:rPr>
        <w:t xml:space="preserve"> </w:t>
      </w:r>
    </w:p>
    <w:p w:rsidR="002A58B6" w:rsidRPr="0004049D" w:rsidRDefault="002A58B6" w:rsidP="002A58B6">
      <w:pPr>
        <w:shd w:val="clear" w:color="auto" w:fill="FFFFFF"/>
        <w:spacing w:before="100" w:beforeAutospacing="1" w:after="100" w:afterAutospacing="1" w:line="240" w:lineRule="auto"/>
        <w:rPr>
          <w:rFonts w:ascii="Arial" w:eastAsia="Times New Roman" w:hAnsi="Arial" w:cs="Arial"/>
          <w:color w:val="984806" w:themeColor="accent6" w:themeShade="80"/>
          <w:sz w:val="24"/>
          <w:szCs w:val="24"/>
          <w:lang w:eastAsia="es-AR"/>
        </w:rPr>
      </w:pPr>
      <w:r w:rsidRPr="0004049D">
        <w:rPr>
          <w:rFonts w:ascii="Arial" w:eastAsia="Times New Roman" w:hAnsi="Arial" w:cs="Arial"/>
          <w:color w:val="984806" w:themeColor="accent6" w:themeShade="80"/>
          <w:sz w:val="24"/>
          <w:szCs w:val="24"/>
          <w:lang w:eastAsia="es-AR"/>
        </w:rPr>
        <w:t>Una de las amenazas más dramáticas que se cierne sobre el mundo es la posibilidad de la privatización del genoma humano, uno de los hallazgos más importantes de la historia de la humanidad. Una de las discusiones alrededor de ese importante avance científico es la concesión de patentes y propiedad industrial sobre procesos biológicos, lo cual traería nefastas consecuencias.</w:t>
      </w:r>
    </w:p>
    <w:p w:rsidR="002A58B6" w:rsidRPr="0004049D" w:rsidRDefault="002A58B6" w:rsidP="002A58B6">
      <w:pPr>
        <w:shd w:val="clear" w:color="auto" w:fill="FFFFFF"/>
        <w:spacing w:before="100" w:beforeAutospacing="1" w:after="100" w:afterAutospacing="1" w:line="240" w:lineRule="auto"/>
        <w:rPr>
          <w:rFonts w:ascii="Arial" w:eastAsia="Times New Roman" w:hAnsi="Arial" w:cs="Arial"/>
          <w:b/>
          <w:color w:val="984806" w:themeColor="accent6" w:themeShade="80"/>
          <w:sz w:val="24"/>
          <w:szCs w:val="24"/>
          <w:lang w:eastAsia="es-AR"/>
        </w:rPr>
      </w:pPr>
      <w:r w:rsidRPr="0004049D">
        <w:rPr>
          <w:rFonts w:ascii="Arial" w:eastAsia="Times New Roman" w:hAnsi="Arial" w:cs="Arial"/>
          <w:b/>
          <w:color w:val="984806" w:themeColor="accent6" w:themeShade="80"/>
          <w:sz w:val="24"/>
          <w:szCs w:val="24"/>
          <w:lang w:eastAsia="es-AR"/>
        </w:rPr>
        <w:t xml:space="preserve">La OMC aprobó un instrumento altamente perjudicial para la salud, pero beneficioso para la economía de las transnacionales, el TRIPS o Acuerdo sobre Aspectos Relacionados al Comercio y los Derechos de Propiedad Intelectual, que convierte la salud en una mercancía y otorga a transnacionales farmacéuticas los derechos de propiedad sobre la patente de medicamentos, que por cierto han sido desarrollados con una cuantiosa inversión pública. </w:t>
      </w:r>
    </w:p>
    <w:p w:rsidR="002A58B6" w:rsidRPr="0004049D" w:rsidRDefault="002A58B6" w:rsidP="002A58B6">
      <w:pPr>
        <w:shd w:val="clear" w:color="auto" w:fill="FFFFFF"/>
        <w:spacing w:before="100" w:beforeAutospacing="1" w:after="100" w:afterAutospacing="1" w:line="240" w:lineRule="auto"/>
        <w:rPr>
          <w:rFonts w:ascii="Arial" w:eastAsia="Times New Roman" w:hAnsi="Arial" w:cs="Arial"/>
          <w:b/>
          <w:color w:val="984806" w:themeColor="accent6" w:themeShade="80"/>
          <w:sz w:val="24"/>
          <w:szCs w:val="24"/>
          <w:lang w:eastAsia="es-AR"/>
        </w:rPr>
      </w:pPr>
    </w:p>
    <w:p w:rsidR="002A58B6" w:rsidRPr="0004049D" w:rsidRDefault="002A58B6" w:rsidP="002A58B6">
      <w:pPr>
        <w:shd w:val="clear" w:color="auto" w:fill="FFFFFF"/>
        <w:spacing w:before="100" w:beforeAutospacing="1" w:after="100" w:afterAutospacing="1" w:line="240" w:lineRule="auto"/>
        <w:rPr>
          <w:rFonts w:ascii="Arial" w:eastAsia="Times New Roman" w:hAnsi="Arial" w:cs="Arial"/>
          <w:color w:val="984806" w:themeColor="accent6" w:themeShade="80"/>
          <w:sz w:val="24"/>
          <w:szCs w:val="24"/>
          <w:lang w:eastAsia="es-AR"/>
        </w:rPr>
      </w:pPr>
      <w:r w:rsidRPr="0004049D">
        <w:rPr>
          <w:rFonts w:ascii="Arial" w:eastAsia="Times New Roman" w:hAnsi="Arial" w:cs="Arial"/>
          <w:color w:val="984806" w:themeColor="accent6" w:themeShade="80"/>
          <w:sz w:val="24"/>
          <w:szCs w:val="24"/>
          <w:lang w:eastAsia="es-AR"/>
        </w:rPr>
        <w:t>Ese acuerdo satisface las aspiraciones de las corporaciones farmacéuticas, al fortalecer los derechos de propiedad intelectual, pero impide el desarrollo de una industria farmacéutica nacional, que en países como Brasil y la India, producen medicamentos esenciales, por ejemplo, para el tratamiento del SIDA, proceso obstaculizado por los intereses corporativos. Ello demuestra claramente la contradicción entre la obtención de ganancias y el bienestar y salud de millones de personas, lo cual es particularmente evidente en África, donde estos acuerdos comerciales, han obstaculizado la acción gubernamental para proporcionar medicamentos que reducirían la muerte y el sufrimiento en sus ciudadanos.</w:t>
      </w:r>
    </w:p>
    <w:p w:rsidR="002A58B6" w:rsidRPr="0004049D" w:rsidRDefault="002A58B6" w:rsidP="002A58B6">
      <w:pPr>
        <w:autoSpaceDE w:val="0"/>
        <w:autoSpaceDN w:val="0"/>
        <w:adjustRightInd w:val="0"/>
        <w:spacing w:after="0" w:line="240" w:lineRule="auto"/>
        <w:rPr>
          <w:rFonts w:ascii="Arial" w:hAnsi="Arial" w:cs="Arial"/>
          <w:color w:val="984806" w:themeColor="accent6" w:themeShade="80"/>
          <w:sz w:val="24"/>
          <w:szCs w:val="24"/>
        </w:rPr>
      </w:pPr>
      <w:r w:rsidRPr="0004049D">
        <w:rPr>
          <w:rFonts w:ascii="Arial" w:eastAsia="Times New Roman" w:hAnsi="Arial" w:cs="Arial"/>
          <w:i/>
          <w:color w:val="984806" w:themeColor="accent6" w:themeShade="80"/>
          <w:sz w:val="24"/>
          <w:szCs w:val="24"/>
          <w:u w:val="single"/>
          <w:lang w:eastAsia="es-AR"/>
        </w:rPr>
        <w:t>En el mundo hay 36 millones de personas portadoras del virus del SIDA, con un alarmante crecimiento anual de más de 5 millones de casos. Según estudios de la Universidad de Harvard el costo anual de tratamiento para un suero positivo es alrededor de 15.000 U$D sin embargo el costo real del tratamiento podría estar en apenas 1.000 U$D el resto es lucro, ganancia que a costa de la salud hacen las grandes corporaciones transnacionales</w:t>
      </w:r>
    </w:p>
    <w:p w:rsidR="002A58B6" w:rsidRPr="0004049D" w:rsidRDefault="002A58B6" w:rsidP="002A58B6">
      <w:pPr>
        <w:autoSpaceDE w:val="0"/>
        <w:autoSpaceDN w:val="0"/>
        <w:adjustRightInd w:val="0"/>
        <w:spacing w:after="0" w:line="240" w:lineRule="auto"/>
        <w:rPr>
          <w:rFonts w:ascii="Arial" w:hAnsi="Arial" w:cs="Arial"/>
          <w:color w:val="984806" w:themeColor="accent6" w:themeShade="80"/>
          <w:sz w:val="24"/>
          <w:szCs w:val="24"/>
        </w:rPr>
      </w:pPr>
    </w:p>
    <w:p w:rsidR="006273FC" w:rsidRPr="0004049D" w:rsidRDefault="006273FC" w:rsidP="006273FC">
      <w:pPr>
        <w:shd w:val="clear" w:color="auto" w:fill="FFFFFF"/>
        <w:spacing w:before="100" w:beforeAutospacing="1" w:after="100" w:afterAutospacing="1" w:line="240" w:lineRule="auto"/>
        <w:rPr>
          <w:rFonts w:ascii="Arial" w:eastAsia="Times New Roman" w:hAnsi="Arial" w:cs="Arial"/>
          <w:color w:val="984806" w:themeColor="accent6" w:themeShade="80"/>
          <w:sz w:val="24"/>
          <w:szCs w:val="24"/>
          <w:lang w:eastAsia="es-AR"/>
        </w:rPr>
      </w:pPr>
      <w:r w:rsidRPr="0004049D">
        <w:rPr>
          <w:rFonts w:ascii="Arial" w:eastAsia="Times New Roman" w:hAnsi="Arial" w:cs="Arial"/>
          <w:b/>
          <w:bCs/>
          <w:color w:val="984806" w:themeColor="accent6" w:themeShade="80"/>
          <w:sz w:val="24"/>
          <w:szCs w:val="24"/>
          <w:lang w:eastAsia="es-AR"/>
        </w:rPr>
        <w:t>Privatización de la salud y la seguridad social</w:t>
      </w:r>
    </w:p>
    <w:p w:rsidR="006273FC" w:rsidRPr="0004049D" w:rsidRDefault="006273FC" w:rsidP="006273FC">
      <w:pPr>
        <w:shd w:val="clear" w:color="auto" w:fill="FFFFFF"/>
        <w:spacing w:before="100" w:beforeAutospacing="1" w:after="100" w:afterAutospacing="1" w:line="240" w:lineRule="auto"/>
        <w:rPr>
          <w:rFonts w:ascii="Arial" w:eastAsia="Times New Roman" w:hAnsi="Arial" w:cs="Arial"/>
          <w:color w:val="984806" w:themeColor="accent6" w:themeShade="80"/>
          <w:sz w:val="24"/>
          <w:szCs w:val="24"/>
          <w:lang w:eastAsia="es-AR"/>
        </w:rPr>
      </w:pPr>
      <w:r w:rsidRPr="0004049D">
        <w:rPr>
          <w:rFonts w:ascii="Arial" w:eastAsia="Times New Roman" w:hAnsi="Arial" w:cs="Arial"/>
          <w:color w:val="984806" w:themeColor="accent6" w:themeShade="80"/>
          <w:sz w:val="24"/>
          <w:szCs w:val="24"/>
          <w:lang w:eastAsia="es-AR"/>
        </w:rPr>
        <w:t>Buena parte de los procesos de reforma de salud promovidas por los organismos financieros multilaterales han tratado de introducir mecanismos para la "privatización" de la salud y la seguridad social, a través del desarrollo de administradoras privadas para la administración de fondos de pensiones, de los recursos para la salud provenientes del Estado o particulares a través de cotizaciones, y administradoras de riesgos de trabajo que captan fondos de las empresas y en algunos casos de los trabajadores. En todos los casos su objetivo es la privatización de la administración de los recursos económicos, incorporándolos a la dinámica de acumulación de capital y convirtiendo al sector privado en "depositario y guardián de los fondos" e intermediario entre el individuo y las instituciones prestadoras de servicios de salud.</w:t>
      </w:r>
    </w:p>
    <w:p w:rsidR="006273FC" w:rsidRPr="0004049D" w:rsidRDefault="006273FC" w:rsidP="006273FC">
      <w:pPr>
        <w:rPr>
          <w:rFonts w:ascii="Arial" w:eastAsia="Calibri" w:hAnsi="Arial" w:cs="Arial"/>
          <w:color w:val="984806" w:themeColor="accent6" w:themeShade="80"/>
          <w:sz w:val="24"/>
          <w:szCs w:val="24"/>
          <w:shd w:val="clear" w:color="auto" w:fill="FFFFFF"/>
          <w:lang w:val="es-ES_tradnl"/>
        </w:rPr>
      </w:pPr>
      <w:r w:rsidRPr="0004049D">
        <w:rPr>
          <w:rFonts w:ascii="Arial" w:eastAsia="Times New Roman" w:hAnsi="Arial" w:cs="Arial"/>
          <w:color w:val="984806" w:themeColor="accent6" w:themeShade="80"/>
          <w:sz w:val="24"/>
          <w:szCs w:val="24"/>
          <w:lang w:eastAsia="es-AR"/>
        </w:rPr>
        <w:t>Analizar  los determinantes políticos; económicos; sociales; ambientales permite conocer cóm</w:t>
      </w:r>
      <w:r w:rsidR="00357C47" w:rsidRPr="0004049D">
        <w:rPr>
          <w:rFonts w:ascii="Arial" w:eastAsia="Times New Roman" w:hAnsi="Arial" w:cs="Arial"/>
          <w:color w:val="984806" w:themeColor="accent6" w:themeShade="80"/>
          <w:sz w:val="24"/>
          <w:szCs w:val="24"/>
          <w:lang w:eastAsia="es-AR"/>
        </w:rPr>
        <w:t>o afecta a nuestras poblaciones y a</w:t>
      </w:r>
      <w:r w:rsidR="00E374C5" w:rsidRPr="0004049D">
        <w:rPr>
          <w:rFonts w:ascii="Arial" w:eastAsia="Times New Roman" w:hAnsi="Arial" w:cs="Arial"/>
          <w:color w:val="984806" w:themeColor="accent6" w:themeShade="80"/>
          <w:sz w:val="24"/>
          <w:szCs w:val="24"/>
          <w:lang w:eastAsia="es-AR"/>
        </w:rPr>
        <w:t xml:space="preserve"> </w:t>
      </w:r>
      <w:r w:rsidR="00357C47" w:rsidRPr="0004049D">
        <w:rPr>
          <w:rFonts w:ascii="Arial" w:eastAsia="Times New Roman" w:hAnsi="Arial" w:cs="Arial"/>
          <w:color w:val="984806" w:themeColor="accent6" w:themeShade="80"/>
          <w:sz w:val="24"/>
          <w:szCs w:val="24"/>
          <w:lang w:eastAsia="es-AR"/>
        </w:rPr>
        <w:t xml:space="preserve">los integrantes de los equipos de salud. </w:t>
      </w:r>
      <w:r w:rsidRPr="0004049D">
        <w:rPr>
          <w:rFonts w:ascii="Arial" w:eastAsia="Calibri" w:hAnsi="Arial" w:cs="Arial"/>
          <w:color w:val="984806" w:themeColor="accent6" w:themeShade="80"/>
          <w:sz w:val="24"/>
          <w:szCs w:val="24"/>
          <w:shd w:val="clear" w:color="auto" w:fill="FFFFFF"/>
          <w:lang w:val="es-ES_tradnl"/>
        </w:rPr>
        <w:t>La mayoría de determinantes de salud dependen de condiciones y decisiones políticas.</w:t>
      </w:r>
    </w:p>
    <w:p w:rsidR="006273FC" w:rsidRPr="0004049D" w:rsidRDefault="006273FC" w:rsidP="006273FC">
      <w:pPr>
        <w:shd w:val="clear" w:color="auto" w:fill="FFFFFF"/>
        <w:spacing w:before="100" w:beforeAutospacing="1" w:after="100" w:afterAutospacing="1" w:line="240" w:lineRule="auto"/>
        <w:rPr>
          <w:rFonts w:ascii="Arial" w:eastAsia="Times New Roman" w:hAnsi="Arial" w:cs="Arial"/>
          <w:color w:val="FF0000"/>
          <w:sz w:val="24"/>
          <w:szCs w:val="24"/>
          <w:lang w:eastAsia="es-AR"/>
        </w:rPr>
      </w:pPr>
      <w:r w:rsidRPr="0004049D">
        <w:rPr>
          <w:rFonts w:ascii="Arial" w:eastAsia="Times New Roman" w:hAnsi="Arial" w:cs="Arial"/>
          <w:color w:val="984806" w:themeColor="accent6" w:themeShade="80"/>
          <w:sz w:val="24"/>
          <w:szCs w:val="24"/>
          <w:lang w:eastAsia="es-AR"/>
        </w:rPr>
        <w:t>Otro aspecto incluido en este modelo es la, la presión que realizan estos sectores sobre la construcción de la curricula en las carreras de salud para que los profesionales adapten sus prestaciones a este modelo.</w:t>
      </w:r>
    </w:p>
    <w:p w:rsidR="006273FC" w:rsidRPr="0004049D" w:rsidRDefault="006273FC" w:rsidP="006273FC">
      <w:pPr>
        <w:shd w:val="clear" w:color="auto" w:fill="FFFFFF"/>
        <w:spacing w:before="100" w:beforeAutospacing="1" w:after="100" w:afterAutospacing="1" w:line="240" w:lineRule="auto"/>
        <w:rPr>
          <w:rFonts w:ascii="Arial" w:eastAsia="Times New Roman" w:hAnsi="Arial" w:cs="Arial"/>
          <w:b/>
          <w:i/>
          <w:color w:val="984806" w:themeColor="accent6" w:themeShade="80"/>
          <w:sz w:val="24"/>
          <w:szCs w:val="24"/>
          <w:lang w:eastAsia="es-AR"/>
        </w:rPr>
      </w:pPr>
      <w:r w:rsidRPr="0004049D">
        <w:rPr>
          <w:rFonts w:ascii="Arial" w:eastAsia="Times New Roman" w:hAnsi="Arial" w:cs="Arial"/>
          <w:b/>
          <w:i/>
          <w:color w:val="984806" w:themeColor="accent6" w:themeShade="80"/>
          <w:sz w:val="24"/>
          <w:szCs w:val="24"/>
          <w:lang w:eastAsia="es-AR"/>
        </w:rPr>
        <w:t>La entrada del gran capital en el sector salud incrementó notablemente los costos</w:t>
      </w:r>
      <w:r w:rsidR="00E374C5" w:rsidRPr="0004049D">
        <w:rPr>
          <w:rFonts w:ascii="Arial" w:eastAsia="Times New Roman" w:hAnsi="Arial" w:cs="Arial"/>
          <w:b/>
          <w:i/>
          <w:color w:val="984806" w:themeColor="accent6" w:themeShade="80"/>
          <w:sz w:val="24"/>
          <w:szCs w:val="24"/>
          <w:lang w:eastAsia="es-AR"/>
        </w:rPr>
        <w:t>, limita</w:t>
      </w:r>
      <w:r w:rsidR="009F6040" w:rsidRPr="0004049D">
        <w:rPr>
          <w:rFonts w:ascii="Arial" w:eastAsia="Times New Roman" w:hAnsi="Arial" w:cs="Arial"/>
          <w:b/>
          <w:i/>
          <w:color w:val="984806" w:themeColor="accent6" w:themeShade="80"/>
          <w:sz w:val="24"/>
          <w:szCs w:val="24"/>
          <w:lang w:eastAsia="es-AR"/>
        </w:rPr>
        <w:t xml:space="preserve"> el acceso a grandes poblaciones a presta</w:t>
      </w:r>
      <w:r w:rsidR="00406AFA">
        <w:rPr>
          <w:rFonts w:ascii="Arial" w:eastAsia="Times New Roman" w:hAnsi="Arial" w:cs="Arial"/>
          <w:b/>
          <w:i/>
          <w:color w:val="984806" w:themeColor="accent6" w:themeShade="80"/>
          <w:sz w:val="24"/>
          <w:szCs w:val="24"/>
          <w:lang w:eastAsia="es-AR"/>
        </w:rPr>
        <w:t>ciones asistenciales de calidad.</w:t>
      </w:r>
      <w:r w:rsidR="009F6040" w:rsidRPr="0004049D">
        <w:rPr>
          <w:rFonts w:ascii="Arial" w:eastAsia="Times New Roman" w:hAnsi="Arial" w:cs="Arial"/>
          <w:b/>
          <w:i/>
          <w:color w:val="984806" w:themeColor="accent6" w:themeShade="80"/>
          <w:sz w:val="24"/>
          <w:szCs w:val="24"/>
          <w:lang w:eastAsia="es-AR"/>
        </w:rPr>
        <w:t xml:space="preserve"> Ni pensar en este modelo la prevención.</w:t>
      </w:r>
      <w:r w:rsidRPr="0004049D">
        <w:rPr>
          <w:rFonts w:ascii="Arial" w:eastAsia="Times New Roman" w:hAnsi="Arial" w:cs="Arial"/>
          <w:b/>
          <w:i/>
          <w:color w:val="984806" w:themeColor="accent6" w:themeShade="80"/>
          <w:sz w:val="24"/>
          <w:szCs w:val="24"/>
          <w:lang w:eastAsia="es-AR"/>
        </w:rPr>
        <w:t xml:space="preserve">. </w:t>
      </w:r>
    </w:p>
    <w:p w:rsidR="006273FC" w:rsidRPr="0004049D" w:rsidRDefault="006273FC" w:rsidP="00E97321">
      <w:pPr>
        <w:shd w:val="clear" w:color="auto" w:fill="FFFFFF"/>
        <w:spacing w:before="100" w:beforeAutospacing="1" w:after="100" w:afterAutospacing="1" w:line="240" w:lineRule="auto"/>
        <w:jc w:val="center"/>
        <w:rPr>
          <w:rFonts w:ascii="Arial" w:eastAsia="Times New Roman" w:hAnsi="Arial" w:cs="Arial"/>
          <w:b/>
          <w:color w:val="984806" w:themeColor="accent6" w:themeShade="80"/>
          <w:sz w:val="24"/>
          <w:szCs w:val="24"/>
          <w:lang w:eastAsia="es-AR"/>
        </w:rPr>
      </w:pPr>
      <w:r w:rsidRPr="0004049D">
        <w:rPr>
          <w:rFonts w:ascii="Arial" w:eastAsia="Times New Roman" w:hAnsi="Arial" w:cs="Arial"/>
          <w:b/>
          <w:color w:val="984806" w:themeColor="accent6" w:themeShade="80"/>
          <w:sz w:val="24"/>
          <w:szCs w:val="24"/>
          <w:lang w:eastAsia="es-AR"/>
        </w:rPr>
        <w:t>Conclusión: el gran negocio es la enfermedad.</w:t>
      </w:r>
    </w:p>
    <w:p w:rsidR="006273FC" w:rsidRPr="0004049D" w:rsidRDefault="006273FC" w:rsidP="006273FC">
      <w:pPr>
        <w:shd w:val="clear" w:color="auto" w:fill="FFFFFF"/>
        <w:spacing w:before="100" w:beforeAutospacing="1" w:after="100" w:afterAutospacing="1" w:line="240" w:lineRule="auto"/>
        <w:rPr>
          <w:rFonts w:ascii="Arial" w:eastAsia="Times New Roman" w:hAnsi="Arial" w:cs="Arial"/>
          <w:color w:val="002060"/>
          <w:sz w:val="24"/>
          <w:szCs w:val="24"/>
          <w:lang w:eastAsia="es-AR"/>
        </w:rPr>
      </w:pPr>
    </w:p>
    <w:p w:rsidR="006273FC" w:rsidRPr="0004049D" w:rsidRDefault="006273FC" w:rsidP="006273FC">
      <w:pPr>
        <w:autoSpaceDE w:val="0"/>
        <w:autoSpaceDN w:val="0"/>
        <w:adjustRightInd w:val="0"/>
        <w:spacing w:after="0" w:line="240" w:lineRule="auto"/>
        <w:rPr>
          <w:rFonts w:ascii="Arial" w:eastAsia="MinionPro-Regular" w:hAnsi="Arial" w:cs="Arial"/>
          <w:b/>
          <w:color w:val="984806" w:themeColor="accent6" w:themeShade="80"/>
          <w:sz w:val="24"/>
          <w:szCs w:val="24"/>
        </w:rPr>
      </w:pPr>
      <w:r w:rsidRPr="0004049D">
        <w:rPr>
          <w:rFonts w:ascii="Arial" w:eastAsia="MinionPro-Regular" w:hAnsi="Arial" w:cs="Arial"/>
          <w:b/>
          <w:color w:val="984806" w:themeColor="accent6" w:themeShade="80"/>
          <w:sz w:val="24"/>
          <w:szCs w:val="24"/>
        </w:rPr>
        <w:t>Informe 2008 de la Comisión designada por OMS</w:t>
      </w:r>
      <w:r w:rsidR="00F46C6D" w:rsidRPr="0004049D">
        <w:rPr>
          <w:rFonts w:ascii="Arial" w:eastAsia="MinionPro-Regular" w:hAnsi="Arial" w:cs="Arial"/>
          <w:b/>
          <w:color w:val="984806" w:themeColor="accent6" w:themeShade="80"/>
          <w:sz w:val="24"/>
          <w:szCs w:val="24"/>
        </w:rPr>
        <w:t xml:space="preserve">, en el año 2005, </w:t>
      </w:r>
      <w:r w:rsidRPr="0004049D">
        <w:rPr>
          <w:rFonts w:ascii="Arial" w:eastAsia="MinionPro-Regular" w:hAnsi="Arial" w:cs="Arial"/>
          <w:b/>
          <w:color w:val="984806" w:themeColor="accent6" w:themeShade="80"/>
          <w:sz w:val="24"/>
          <w:szCs w:val="24"/>
        </w:rPr>
        <w:t>sobre los determinantes sociales en salud</w:t>
      </w:r>
    </w:p>
    <w:p w:rsidR="006273FC" w:rsidRPr="0004049D" w:rsidRDefault="006273FC" w:rsidP="006273FC">
      <w:pPr>
        <w:autoSpaceDE w:val="0"/>
        <w:autoSpaceDN w:val="0"/>
        <w:adjustRightInd w:val="0"/>
        <w:spacing w:after="0" w:line="240" w:lineRule="auto"/>
        <w:rPr>
          <w:rFonts w:ascii="Arial" w:hAnsi="Arial" w:cs="Arial"/>
          <w:color w:val="984806" w:themeColor="accent6" w:themeShade="80"/>
          <w:sz w:val="24"/>
          <w:szCs w:val="24"/>
        </w:rPr>
      </w:pPr>
    </w:p>
    <w:p w:rsidR="006273FC" w:rsidRPr="0004049D" w:rsidRDefault="00B650DC" w:rsidP="006273FC">
      <w:pPr>
        <w:autoSpaceDE w:val="0"/>
        <w:autoSpaceDN w:val="0"/>
        <w:adjustRightInd w:val="0"/>
        <w:spacing w:after="0" w:line="240" w:lineRule="auto"/>
        <w:rPr>
          <w:rFonts w:ascii="Arial" w:hAnsi="Arial" w:cs="Arial"/>
          <w:b/>
          <w:color w:val="984806" w:themeColor="accent6" w:themeShade="80"/>
          <w:sz w:val="24"/>
          <w:szCs w:val="24"/>
        </w:rPr>
      </w:pPr>
      <w:r>
        <w:rPr>
          <w:rFonts w:ascii="Arial" w:hAnsi="Arial" w:cs="Arial"/>
          <w:color w:val="984806" w:themeColor="accent6" w:themeShade="80"/>
          <w:sz w:val="24"/>
          <w:szCs w:val="24"/>
        </w:rPr>
        <w:t>“</w:t>
      </w:r>
      <w:r w:rsidR="006273FC" w:rsidRPr="0004049D">
        <w:rPr>
          <w:rFonts w:ascii="Arial" w:hAnsi="Arial" w:cs="Arial"/>
          <w:color w:val="984806" w:themeColor="accent6" w:themeShade="80"/>
          <w:sz w:val="24"/>
          <w:szCs w:val="24"/>
        </w:rPr>
        <w:t xml:space="preserve">A su vez, </w:t>
      </w:r>
      <w:r w:rsidR="006273FC" w:rsidRPr="0004049D">
        <w:rPr>
          <w:rFonts w:ascii="Arial" w:hAnsi="Arial" w:cs="Arial"/>
          <w:b/>
          <w:color w:val="984806" w:themeColor="accent6" w:themeShade="80"/>
          <w:sz w:val="24"/>
          <w:szCs w:val="24"/>
        </w:rPr>
        <w:t>las condiciones en que la gente vive y muere están determinadas por fuerzas políticas, sociales y económicas.</w:t>
      </w:r>
    </w:p>
    <w:p w:rsidR="006273FC" w:rsidRPr="0004049D" w:rsidRDefault="006273FC" w:rsidP="006273FC">
      <w:pPr>
        <w:autoSpaceDE w:val="0"/>
        <w:autoSpaceDN w:val="0"/>
        <w:adjustRightInd w:val="0"/>
        <w:spacing w:after="0" w:line="240" w:lineRule="auto"/>
        <w:rPr>
          <w:rFonts w:ascii="Arial" w:hAnsi="Arial" w:cs="Arial"/>
          <w:color w:val="984806" w:themeColor="accent6" w:themeShade="80"/>
          <w:sz w:val="24"/>
          <w:szCs w:val="24"/>
        </w:rPr>
      </w:pPr>
      <w:r w:rsidRPr="0004049D">
        <w:rPr>
          <w:rFonts w:ascii="Arial" w:hAnsi="Arial" w:cs="Arial"/>
          <w:color w:val="984806" w:themeColor="accent6" w:themeShade="80"/>
          <w:sz w:val="24"/>
          <w:szCs w:val="24"/>
        </w:rPr>
        <w:t xml:space="preserve">La Comisión designada por OMS (2005) tiene una visión global de los determinantes sociales de la salud. </w:t>
      </w:r>
    </w:p>
    <w:p w:rsidR="006273FC" w:rsidRPr="0004049D" w:rsidRDefault="006273FC" w:rsidP="006273FC">
      <w:pPr>
        <w:autoSpaceDE w:val="0"/>
        <w:autoSpaceDN w:val="0"/>
        <w:adjustRightInd w:val="0"/>
        <w:spacing w:after="0" w:line="240" w:lineRule="auto"/>
        <w:rPr>
          <w:rFonts w:ascii="Arial" w:hAnsi="Arial" w:cs="Arial"/>
          <w:color w:val="984806" w:themeColor="accent6" w:themeShade="80"/>
          <w:sz w:val="24"/>
          <w:szCs w:val="24"/>
        </w:rPr>
      </w:pPr>
      <w:r w:rsidRPr="0004049D">
        <w:rPr>
          <w:rFonts w:ascii="Arial" w:hAnsi="Arial" w:cs="Arial"/>
          <w:color w:val="984806" w:themeColor="accent6" w:themeShade="80"/>
          <w:sz w:val="24"/>
          <w:szCs w:val="24"/>
        </w:rPr>
        <w:lastRenderedPageBreak/>
        <w:t xml:space="preserve">La mala salud de los pobres, el gradiente social de salud dentro de los países y las grandes desigualdades sanitarias entre los países, están provocadas por una distribución desigual, a nivel mundial y nacional, del poder, los ingresos, los bienes y los servicios, y por las consiguientes injusticias que afectan a las condiciones de vida de la población de forma inmediata y visible (acceso a atención sanitaria, escolarización, educación, condiciones de trabajo y tiempo libre, vivienda y a la posibilidad de tener una vida próspera). </w:t>
      </w:r>
    </w:p>
    <w:p w:rsidR="006273FC" w:rsidRPr="0004049D" w:rsidRDefault="006273FC" w:rsidP="006273FC">
      <w:pPr>
        <w:autoSpaceDE w:val="0"/>
        <w:autoSpaceDN w:val="0"/>
        <w:adjustRightInd w:val="0"/>
        <w:spacing w:after="0" w:line="240" w:lineRule="auto"/>
        <w:rPr>
          <w:rFonts w:ascii="Arial" w:hAnsi="Arial" w:cs="Arial"/>
          <w:color w:val="984806" w:themeColor="accent6" w:themeShade="80"/>
          <w:sz w:val="24"/>
          <w:szCs w:val="24"/>
        </w:rPr>
      </w:pPr>
      <w:r w:rsidRPr="0004049D">
        <w:rPr>
          <w:rFonts w:ascii="Arial" w:hAnsi="Arial" w:cs="Arial"/>
          <w:color w:val="984806" w:themeColor="accent6" w:themeShade="80"/>
          <w:sz w:val="24"/>
          <w:szCs w:val="24"/>
        </w:rPr>
        <w:t xml:space="preserve">Esa distribución desigual de experiencias perjudiciales para la salud no es, en ningún caso, un fenómeno «natural», sino el resultado de </w:t>
      </w:r>
      <w:r w:rsidRPr="0004049D">
        <w:rPr>
          <w:rFonts w:ascii="Arial" w:hAnsi="Arial" w:cs="Arial"/>
          <w:b/>
          <w:color w:val="984806" w:themeColor="accent6" w:themeShade="80"/>
          <w:sz w:val="24"/>
          <w:szCs w:val="24"/>
        </w:rPr>
        <w:t>una nefasta combinación</w:t>
      </w:r>
      <w:r w:rsidRPr="0004049D">
        <w:rPr>
          <w:rFonts w:ascii="Arial" w:hAnsi="Arial" w:cs="Arial"/>
          <w:color w:val="984806" w:themeColor="accent6" w:themeShade="80"/>
          <w:sz w:val="24"/>
          <w:szCs w:val="24"/>
        </w:rPr>
        <w:t xml:space="preserve"> de políticas y programas sociales deficientes, arreglos económicos injustos y una mala gestión política. </w:t>
      </w:r>
    </w:p>
    <w:p w:rsidR="006273FC" w:rsidRPr="0004049D" w:rsidRDefault="006273FC" w:rsidP="006273FC">
      <w:pPr>
        <w:autoSpaceDE w:val="0"/>
        <w:autoSpaceDN w:val="0"/>
        <w:adjustRightInd w:val="0"/>
        <w:spacing w:after="0" w:line="240" w:lineRule="auto"/>
        <w:rPr>
          <w:rFonts w:ascii="Arial" w:hAnsi="Arial" w:cs="Arial"/>
          <w:color w:val="984806" w:themeColor="accent6" w:themeShade="80"/>
          <w:sz w:val="24"/>
          <w:szCs w:val="24"/>
        </w:rPr>
      </w:pPr>
      <w:r w:rsidRPr="0004049D">
        <w:rPr>
          <w:rFonts w:ascii="Arial" w:hAnsi="Arial" w:cs="Arial"/>
          <w:color w:val="984806" w:themeColor="accent6" w:themeShade="80"/>
          <w:sz w:val="24"/>
          <w:szCs w:val="24"/>
        </w:rPr>
        <w:t>Los determinantes estructurales y las condiciones de vida en su conjunto constituyen los determinantes sociales de la salud, que son la causa de la mayor parte de las desigualdades sanitarias entre los países y dentro de cada país.</w:t>
      </w:r>
    </w:p>
    <w:p w:rsidR="006273FC" w:rsidRPr="0004049D" w:rsidRDefault="006273FC" w:rsidP="006273FC">
      <w:pPr>
        <w:autoSpaceDE w:val="0"/>
        <w:autoSpaceDN w:val="0"/>
        <w:adjustRightInd w:val="0"/>
        <w:spacing w:after="0" w:line="240" w:lineRule="auto"/>
        <w:rPr>
          <w:rFonts w:ascii="Arial" w:hAnsi="Arial" w:cs="Arial"/>
          <w:color w:val="984806" w:themeColor="accent6" w:themeShade="80"/>
          <w:sz w:val="24"/>
          <w:szCs w:val="24"/>
        </w:rPr>
      </w:pPr>
      <w:r w:rsidRPr="0004049D">
        <w:rPr>
          <w:rFonts w:ascii="Arial" w:hAnsi="Arial" w:cs="Arial"/>
          <w:color w:val="984806" w:themeColor="accent6" w:themeShade="80"/>
          <w:sz w:val="24"/>
          <w:szCs w:val="24"/>
        </w:rPr>
        <w:t xml:space="preserve">El lugar donde vive la gente afecta a su salud y a sus posibilidades de tener una vida próspera. </w:t>
      </w:r>
    </w:p>
    <w:p w:rsidR="006273FC" w:rsidRPr="0004049D" w:rsidRDefault="006273FC" w:rsidP="006273FC">
      <w:pPr>
        <w:autoSpaceDE w:val="0"/>
        <w:autoSpaceDN w:val="0"/>
        <w:adjustRightInd w:val="0"/>
        <w:spacing w:after="0" w:line="240" w:lineRule="auto"/>
        <w:rPr>
          <w:rFonts w:ascii="Arial" w:hAnsi="Arial" w:cs="Arial"/>
          <w:color w:val="984806" w:themeColor="accent6" w:themeShade="80"/>
          <w:sz w:val="24"/>
          <w:szCs w:val="24"/>
        </w:rPr>
      </w:pPr>
      <w:r w:rsidRPr="0004049D">
        <w:rPr>
          <w:rFonts w:ascii="Arial" w:hAnsi="Arial" w:cs="Arial"/>
          <w:color w:val="984806" w:themeColor="accent6" w:themeShade="80"/>
          <w:sz w:val="24"/>
          <w:szCs w:val="24"/>
        </w:rPr>
        <w:t>En 2007, por primera vez, la mayoría de los habitantes del planeta vivía en entornos urbanos. Casi mil millones de éstos viven en barrios precarios (villas, chabolas, favelas)</w:t>
      </w:r>
    </w:p>
    <w:p w:rsidR="006273FC" w:rsidRPr="0004049D" w:rsidRDefault="006273FC" w:rsidP="006273FC">
      <w:pPr>
        <w:autoSpaceDE w:val="0"/>
        <w:autoSpaceDN w:val="0"/>
        <w:adjustRightInd w:val="0"/>
        <w:spacing w:after="0" w:line="240" w:lineRule="auto"/>
        <w:rPr>
          <w:rFonts w:ascii="Arial" w:eastAsia="MinionPro-Regular" w:hAnsi="Arial" w:cs="Arial"/>
          <w:b/>
          <w:color w:val="984806" w:themeColor="accent6" w:themeShade="80"/>
          <w:sz w:val="24"/>
          <w:szCs w:val="24"/>
        </w:rPr>
      </w:pPr>
    </w:p>
    <w:p w:rsidR="006273FC" w:rsidRPr="0004049D" w:rsidRDefault="006273FC" w:rsidP="006273FC">
      <w:pPr>
        <w:autoSpaceDE w:val="0"/>
        <w:autoSpaceDN w:val="0"/>
        <w:adjustRightInd w:val="0"/>
        <w:spacing w:after="0" w:line="240" w:lineRule="auto"/>
        <w:rPr>
          <w:rFonts w:ascii="Arial" w:hAnsi="Arial" w:cs="Arial"/>
          <w:color w:val="984806" w:themeColor="accent6" w:themeShade="80"/>
          <w:sz w:val="24"/>
          <w:szCs w:val="24"/>
        </w:rPr>
      </w:pPr>
      <w:r w:rsidRPr="0004049D">
        <w:rPr>
          <w:rFonts w:ascii="Arial" w:hAnsi="Arial" w:cs="Arial"/>
          <w:color w:val="984806" w:themeColor="accent6" w:themeShade="80"/>
          <w:sz w:val="24"/>
          <w:szCs w:val="24"/>
        </w:rPr>
        <w:t>Cada año, más de 100 millones de personas se ven afectados por  la pobreza debido a que han de hacer frente gastos sanitarios de consecuencias catastróficas para sus familias. Esto es inaceptable</w:t>
      </w:r>
    </w:p>
    <w:p w:rsidR="006273FC" w:rsidRPr="0004049D" w:rsidRDefault="006273FC" w:rsidP="006273FC">
      <w:pPr>
        <w:autoSpaceDE w:val="0"/>
        <w:autoSpaceDN w:val="0"/>
        <w:adjustRightInd w:val="0"/>
        <w:spacing w:after="0" w:line="240" w:lineRule="auto"/>
        <w:rPr>
          <w:rFonts w:ascii="Arial" w:hAnsi="Arial" w:cs="Arial"/>
          <w:color w:val="984806" w:themeColor="accent6" w:themeShade="80"/>
          <w:sz w:val="24"/>
          <w:szCs w:val="24"/>
        </w:rPr>
      </w:pPr>
      <w:r w:rsidRPr="0004049D">
        <w:rPr>
          <w:rFonts w:ascii="Arial" w:hAnsi="Arial" w:cs="Arial"/>
          <w:color w:val="984806" w:themeColor="accent6" w:themeShade="80"/>
          <w:sz w:val="24"/>
          <w:szCs w:val="24"/>
        </w:rPr>
        <w:t>Se destaca la importancia del rol de la estrategia de Atención Primara, que tiene en cuenta los determinantes sociales, conoce el entorno y se vincula con los niveles superiores de atención. Se hace necesaria fortalecer y actualizar esta estrategia.</w:t>
      </w:r>
      <w:r w:rsidR="009F6040" w:rsidRPr="0004049D">
        <w:rPr>
          <w:rFonts w:ascii="Arial" w:hAnsi="Arial" w:cs="Arial"/>
          <w:color w:val="984806" w:themeColor="accent6" w:themeShade="80"/>
          <w:sz w:val="24"/>
          <w:szCs w:val="24"/>
        </w:rPr>
        <w:t xml:space="preserve"> </w:t>
      </w:r>
      <w:r w:rsidR="00F93941" w:rsidRPr="0004049D">
        <w:rPr>
          <w:rFonts w:ascii="Arial" w:hAnsi="Arial" w:cs="Arial"/>
          <w:color w:val="984806" w:themeColor="accent6" w:themeShade="80"/>
          <w:sz w:val="24"/>
          <w:szCs w:val="24"/>
        </w:rPr>
        <w:t>También</w:t>
      </w:r>
      <w:r w:rsidR="009F6040" w:rsidRPr="0004049D">
        <w:rPr>
          <w:rFonts w:ascii="Arial" w:hAnsi="Arial" w:cs="Arial"/>
          <w:color w:val="984806" w:themeColor="accent6" w:themeShade="80"/>
          <w:sz w:val="24"/>
          <w:szCs w:val="24"/>
        </w:rPr>
        <w:t xml:space="preserve"> somos </w:t>
      </w:r>
      <w:r w:rsidR="00E54DED" w:rsidRPr="0004049D">
        <w:rPr>
          <w:rFonts w:ascii="Arial" w:hAnsi="Arial" w:cs="Arial"/>
          <w:color w:val="984806" w:themeColor="accent6" w:themeShade="80"/>
          <w:sz w:val="24"/>
          <w:szCs w:val="24"/>
        </w:rPr>
        <w:t>conscientes</w:t>
      </w:r>
      <w:r w:rsidR="009F6040" w:rsidRPr="0004049D">
        <w:rPr>
          <w:rFonts w:ascii="Arial" w:hAnsi="Arial" w:cs="Arial"/>
          <w:color w:val="984806" w:themeColor="accent6" w:themeShade="80"/>
          <w:sz w:val="24"/>
          <w:szCs w:val="24"/>
        </w:rPr>
        <w:t xml:space="preserve"> que esta modalidad no genera</w:t>
      </w:r>
      <w:r w:rsidR="00D60567" w:rsidRPr="0004049D">
        <w:rPr>
          <w:rFonts w:ascii="Arial" w:hAnsi="Arial" w:cs="Arial"/>
          <w:color w:val="984806" w:themeColor="accent6" w:themeShade="80"/>
          <w:sz w:val="24"/>
          <w:szCs w:val="24"/>
        </w:rPr>
        <w:t xml:space="preserve"> grandes ingresos a este modelo</w:t>
      </w:r>
      <w:r w:rsidR="00305B11">
        <w:rPr>
          <w:rFonts w:ascii="Arial" w:hAnsi="Arial" w:cs="Arial"/>
          <w:color w:val="984806" w:themeColor="accent6" w:themeShade="80"/>
          <w:sz w:val="24"/>
          <w:szCs w:val="24"/>
        </w:rPr>
        <w:t>”</w:t>
      </w:r>
    </w:p>
    <w:p w:rsidR="006273FC" w:rsidRPr="0004049D" w:rsidRDefault="006273FC" w:rsidP="006273FC">
      <w:pPr>
        <w:autoSpaceDE w:val="0"/>
        <w:autoSpaceDN w:val="0"/>
        <w:adjustRightInd w:val="0"/>
        <w:spacing w:after="0" w:line="240" w:lineRule="auto"/>
        <w:rPr>
          <w:rFonts w:ascii="Arial" w:hAnsi="Arial" w:cs="Arial"/>
          <w:color w:val="984806" w:themeColor="accent6" w:themeShade="80"/>
          <w:sz w:val="24"/>
          <w:szCs w:val="24"/>
        </w:rPr>
      </w:pPr>
      <w:r w:rsidRPr="0004049D">
        <w:rPr>
          <w:rFonts w:ascii="Arial" w:hAnsi="Arial" w:cs="Arial"/>
          <w:color w:val="984806" w:themeColor="accent6" w:themeShade="80"/>
          <w:sz w:val="24"/>
          <w:szCs w:val="24"/>
        </w:rPr>
        <w:t>.</w:t>
      </w:r>
    </w:p>
    <w:p w:rsidR="006273FC" w:rsidRPr="00D26CD6" w:rsidRDefault="006273FC" w:rsidP="006273FC">
      <w:pPr>
        <w:pStyle w:val="NormalWeb"/>
        <w:spacing w:before="0" w:beforeAutospacing="0" w:after="150" w:afterAutospacing="0"/>
        <w:rPr>
          <w:rFonts w:ascii="Arial" w:hAnsi="Arial" w:cs="Arial"/>
          <w:i/>
          <w:color w:val="984806" w:themeColor="accent6" w:themeShade="80"/>
          <w:shd w:val="clear" w:color="auto" w:fill="FFFFFF"/>
          <w:lang w:val="es-AR" w:eastAsia="es-AR"/>
        </w:rPr>
      </w:pPr>
      <w:r w:rsidRPr="00D26CD6">
        <w:rPr>
          <w:rFonts w:ascii="Arial" w:hAnsi="Arial" w:cs="Arial"/>
          <w:i/>
          <w:color w:val="984806" w:themeColor="accent6" w:themeShade="80"/>
          <w:shd w:val="clear" w:color="auto" w:fill="FFFFFF"/>
          <w:lang w:val="es-AR" w:eastAsia="es-AR"/>
        </w:rPr>
        <w:t>El trabajo en terreno, en los cuatro programas me pusieron en contacto con realidades nunca relatadas en el aprendizaje de grado y posgrado, seminarios nacionales e internacionales: “las condiciones que viven muchos de nuestros compatriotas y la desesperación a veces sentidas, en el trabajo con ellos, para aportar soluciones que alivien las condiciones de vida..</w:t>
      </w:r>
    </w:p>
    <w:p w:rsidR="006273FC" w:rsidRPr="0004049D" w:rsidRDefault="006273FC" w:rsidP="006273FC">
      <w:pPr>
        <w:pStyle w:val="NormalWeb"/>
        <w:spacing w:before="0" w:beforeAutospacing="0" w:after="150" w:afterAutospacing="0"/>
        <w:rPr>
          <w:rFonts w:ascii="Arial" w:hAnsi="Arial" w:cs="Arial"/>
          <w:color w:val="984806" w:themeColor="accent6" w:themeShade="80"/>
          <w:shd w:val="clear" w:color="auto" w:fill="FFFFFF"/>
          <w:lang w:val="es-AR" w:eastAsia="es-AR"/>
        </w:rPr>
      </w:pPr>
      <w:r w:rsidRPr="0004049D">
        <w:rPr>
          <w:rFonts w:ascii="Arial" w:hAnsi="Arial" w:cs="Arial"/>
          <w:color w:val="984806" w:themeColor="accent6" w:themeShade="80"/>
          <w:shd w:val="clear" w:color="auto" w:fill="FFFFFF"/>
          <w:lang w:val="es-AR" w:eastAsia="es-AR"/>
        </w:rPr>
        <w:t>EN ARGENTINA aumento la población de pobres de 5.3% a 6,9% (2.700.000 personas y la población indigente de 29% al 32,9% (totalizan 13.millones de personas). Tenemos 5 millones de niños que viven en la pobreza. FUENTE. Observatorio de la Deuda Social Argentina. Informe 20010-16. Universidad Católica Argentina</w:t>
      </w:r>
    </w:p>
    <w:p w:rsidR="006273FC" w:rsidRPr="0004049D" w:rsidRDefault="00D60567" w:rsidP="006273FC">
      <w:pPr>
        <w:pStyle w:val="NormalWeb"/>
        <w:spacing w:before="0" w:beforeAutospacing="0" w:after="150" w:afterAutospacing="0"/>
        <w:rPr>
          <w:rFonts w:ascii="Arial" w:hAnsi="Arial" w:cs="Arial"/>
          <w:color w:val="984806" w:themeColor="accent6" w:themeShade="80"/>
          <w:shd w:val="clear" w:color="auto" w:fill="FFFFFF"/>
          <w:lang w:val="es-AR" w:eastAsia="es-AR"/>
        </w:rPr>
      </w:pPr>
      <w:r w:rsidRPr="0004049D">
        <w:rPr>
          <w:rFonts w:ascii="Arial" w:hAnsi="Arial" w:cs="Arial"/>
          <w:color w:val="984806" w:themeColor="accent6" w:themeShade="80"/>
          <w:shd w:val="clear" w:color="auto" w:fill="FFFFFF"/>
          <w:lang w:val="es-AR" w:eastAsia="es-AR"/>
        </w:rPr>
        <w:t>Si en la entrevista</w:t>
      </w:r>
      <w:r w:rsidR="006273FC" w:rsidRPr="0004049D">
        <w:rPr>
          <w:rFonts w:ascii="Arial" w:hAnsi="Arial" w:cs="Arial"/>
          <w:color w:val="984806" w:themeColor="accent6" w:themeShade="80"/>
          <w:shd w:val="clear" w:color="auto" w:fill="FFFFFF"/>
          <w:lang w:val="es-AR" w:eastAsia="es-AR"/>
        </w:rPr>
        <w:t xml:space="preserve"> ampliamos nuestro interés, más allá del motivo de consulta, </w:t>
      </w:r>
      <w:r w:rsidRPr="0004049D">
        <w:rPr>
          <w:rFonts w:ascii="Arial" w:hAnsi="Arial" w:cs="Arial"/>
          <w:color w:val="984806" w:themeColor="accent6" w:themeShade="80"/>
          <w:shd w:val="clear" w:color="auto" w:fill="FFFFFF"/>
          <w:lang w:val="es-AR" w:eastAsia="es-AR"/>
        </w:rPr>
        <w:t xml:space="preserve">debiéramos </w:t>
      </w:r>
      <w:r w:rsidR="006273FC" w:rsidRPr="0004049D">
        <w:rPr>
          <w:rFonts w:ascii="Arial" w:hAnsi="Arial" w:cs="Arial"/>
          <w:color w:val="984806" w:themeColor="accent6" w:themeShade="80"/>
          <w:shd w:val="clear" w:color="auto" w:fill="FFFFFF"/>
          <w:lang w:val="es-AR" w:eastAsia="es-AR"/>
        </w:rPr>
        <w:t>analizar los siguientes indicadores que nos permitirán detectar los determinantes que afecta a la persona consultante:</w:t>
      </w:r>
    </w:p>
    <w:p w:rsidR="006273FC" w:rsidRPr="0004049D" w:rsidRDefault="006273FC" w:rsidP="006273FC">
      <w:pPr>
        <w:tabs>
          <w:tab w:val="left" w:pos="426"/>
          <w:tab w:val="left" w:pos="4536"/>
        </w:tabs>
        <w:overflowPunct w:val="0"/>
        <w:adjustRightInd w:val="0"/>
        <w:spacing w:after="0" w:line="240" w:lineRule="auto"/>
        <w:jc w:val="both"/>
        <w:rPr>
          <w:rFonts w:ascii="Arial" w:eastAsia="Times New Roman" w:hAnsi="Arial" w:cs="Arial"/>
          <w:color w:val="984806" w:themeColor="accent6" w:themeShade="80"/>
          <w:sz w:val="24"/>
          <w:szCs w:val="24"/>
          <w:lang w:eastAsia="es-ES"/>
        </w:rPr>
      </w:pPr>
      <w:r w:rsidRPr="0004049D">
        <w:rPr>
          <w:rFonts w:ascii="Arial" w:eastAsia="Times New Roman" w:hAnsi="Arial" w:cs="Arial"/>
          <w:color w:val="984806" w:themeColor="accent6" w:themeShade="80"/>
          <w:sz w:val="24"/>
          <w:szCs w:val="24"/>
          <w:lang w:eastAsia="es-ES"/>
        </w:rPr>
        <w:lastRenderedPageBreak/>
        <w:t>Es importante incorporar la complejidad de las dimensiones y conocerlas para poder evaluar e interpretar los estilos de vida y comportamientos de los jóvenes</w:t>
      </w:r>
      <w:r w:rsidR="00D60567" w:rsidRPr="0004049D">
        <w:rPr>
          <w:rFonts w:ascii="Arial" w:eastAsia="Times New Roman" w:hAnsi="Arial" w:cs="Arial"/>
          <w:color w:val="984806" w:themeColor="accent6" w:themeShade="80"/>
          <w:sz w:val="24"/>
          <w:szCs w:val="24"/>
          <w:lang w:eastAsia="es-ES"/>
        </w:rPr>
        <w:t xml:space="preserve"> en el trabajo comunitario</w:t>
      </w:r>
      <w:r w:rsidRPr="0004049D">
        <w:rPr>
          <w:rFonts w:ascii="Arial" w:eastAsia="Times New Roman" w:hAnsi="Arial" w:cs="Arial"/>
          <w:color w:val="984806" w:themeColor="accent6" w:themeShade="80"/>
          <w:sz w:val="24"/>
          <w:szCs w:val="24"/>
          <w:lang w:eastAsia="es-ES"/>
        </w:rPr>
        <w:t xml:space="preserve">, según el contexto o territorio donde nos desempeñamos. </w:t>
      </w:r>
    </w:p>
    <w:p w:rsidR="006273FC" w:rsidRPr="0004049D" w:rsidRDefault="006273FC" w:rsidP="006273FC">
      <w:pPr>
        <w:tabs>
          <w:tab w:val="left" w:pos="426"/>
          <w:tab w:val="left" w:pos="4536"/>
        </w:tabs>
        <w:overflowPunct w:val="0"/>
        <w:adjustRightInd w:val="0"/>
        <w:spacing w:after="0" w:line="240" w:lineRule="auto"/>
        <w:jc w:val="both"/>
        <w:rPr>
          <w:rFonts w:ascii="Arial" w:eastAsia="Times New Roman" w:hAnsi="Arial" w:cs="Arial"/>
          <w:color w:val="984806" w:themeColor="accent6" w:themeShade="80"/>
          <w:sz w:val="24"/>
          <w:szCs w:val="24"/>
          <w:lang w:eastAsia="es-ES"/>
        </w:rPr>
      </w:pPr>
      <w:r w:rsidRPr="0004049D">
        <w:rPr>
          <w:rFonts w:ascii="Arial" w:eastAsia="Times New Roman" w:hAnsi="Arial" w:cs="Arial"/>
          <w:color w:val="984806" w:themeColor="accent6" w:themeShade="80"/>
          <w:sz w:val="24"/>
          <w:szCs w:val="24"/>
          <w:lang w:eastAsia="es-ES"/>
        </w:rPr>
        <w:t>Debemos analizar y tener en cuenta:</w:t>
      </w:r>
    </w:p>
    <w:p w:rsidR="006273FC" w:rsidRPr="0004049D" w:rsidRDefault="006273FC" w:rsidP="006273FC">
      <w:pPr>
        <w:tabs>
          <w:tab w:val="left" w:pos="426"/>
          <w:tab w:val="left" w:pos="4536"/>
        </w:tabs>
        <w:overflowPunct w:val="0"/>
        <w:adjustRightInd w:val="0"/>
        <w:spacing w:after="0" w:line="240" w:lineRule="auto"/>
        <w:jc w:val="both"/>
        <w:rPr>
          <w:rFonts w:ascii="Arial" w:eastAsia="Times New Roman" w:hAnsi="Arial" w:cs="Arial"/>
          <w:color w:val="984806" w:themeColor="accent6" w:themeShade="80"/>
          <w:sz w:val="24"/>
          <w:szCs w:val="24"/>
          <w:lang w:val="es-ES" w:eastAsia="es-ES"/>
        </w:rPr>
      </w:pPr>
    </w:p>
    <w:p w:rsidR="006273FC" w:rsidRPr="0004049D" w:rsidRDefault="006273FC" w:rsidP="006273FC">
      <w:pPr>
        <w:tabs>
          <w:tab w:val="left" w:pos="426"/>
          <w:tab w:val="left" w:pos="4536"/>
        </w:tabs>
        <w:overflowPunct w:val="0"/>
        <w:adjustRightInd w:val="0"/>
        <w:spacing w:after="0" w:line="240" w:lineRule="auto"/>
        <w:jc w:val="both"/>
        <w:rPr>
          <w:rFonts w:ascii="Arial" w:eastAsia="Times New Roman" w:hAnsi="Arial" w:cs="Arial"/>
          <w:color w:val="984806" w:themeColor="accent6" w:themeShade="80"/>
          <w:sz w:val="24"/>
          <w:szCs w:val="24"/>
          <w:lang w:val="es-ES" w:eastAsia="es-ES"/>
        </w:rPr>
      </w:pPr>
      <w:r w:rsidRPr="0004049D">
        <w:rPr>
          <w:rFonts w:ascii="Arial" w:eastAsia="Times New Roman" w:hAnsi="Arial" w:cs="Arial"/>
          <w:color w:val="984806" w:themeColor="accent6" w:themeShade="80"/>
          <w:sz w:val="24"/>
          <w:szCs w:val="24"/>
          <w:lang w:val="es-ES" w:eastAsia="es-ES"/>
        </w:rPr>
        <w:t>1-ALIMENTACIÓN, SALUD y HÁBITAT</w:t>
      </w:r>
    </w:p>
    <w:p w:rsidR="006273FC" w:rsidRPr="0004049D" w:rsidRDefault="006273FC" w:rsidP="006273FC">
      <w:pPr>
        <w:tabs>
          <w:tab w:val="left" w:pos="426"/>
          <w:tab w:val="left" w:pos="4536"/>
        </w:tabs>
        <w:overflowPunct w:val="0"/>
        <w:adjustRightInd w:val="0"/>
        <w:spacing w:after="0" w:line="240" w:lineRule="auto"/>
        <w:jc w:val="both"/>
        <w:rPr>
          <w:rFonts w:ascii="Arial" w:eastAsia="Times New Roman" w:hAnsi="Arial" w:cs="Arial"/>
          <w:color w:val="984806" w:themeColor="accent6" w:themeShade="80"/>
          <w:sz w:val="24"/>
          <w:szCs w:val="24"/>
          <w:lang w:val="es-ES" w:eastAsia="es-ES"/>
        </w:rPr>
      </w:pPr>
    </w:p>
    <w:p w:rsidR="006273FC" w:rsidRPr="0004049D" w:rsidRDefault="006273FC" w:rsidP="006273FC">
      <w:pPr>
        <w:tabs>
          <w:tab w:val="left" w:pos="426"/>
          <w:tab w:val="left" w:pos="4536"/>
        </w:tabs>
        <w:overflowPunct w:val="0"/>
        <w:adjustRightInd w:val="0"/>
        <w:spacing w:after="0" w:line="240" w:lineRule="auto"/>
        <w:jc w:val="both"/>
        <w:rPr>
          <w:rFonts w:ascii="Arial" w:eastAsia="Times New Roman" w:hAnsi="Arial" w:cs="Arial"/>
          <w:color w:val="984806" w:themeColor="accent6" w:themeShade="80"/>
          <w:sz w:val="24"/>
          <w:szCs w:val="24"/>
          <w:lang w:val="es-ES" w:eastAsia="es-ES"/>
        </w:rPr>
      </w:pPr>
      <w:r w:rsidRPr="0004049D">
        <w:rPr>
          <w:rFonts w:ascii="Arial" w:eastAsia="Times New Roman" w:hAnsi="Arial" w:cs="Arial"/>
          <w:color w:val="984806" w:themeColor="accent6" w:themeShade="80"/>
          <w:sz w:val="24"/>
          <w:szCs w:val="24"/>
          <w:lang w:val="es-ES" w:eastAsia="es-ES"/>
        </w:rPr>
        <w:t>*Seguridad alimentaria y nutricional</w:t>
      </w:r>
    </w:p>
    <w:p w:rsidR="006273FC" w:rsidRPr="0004049D" w:rsidRDefault="006273FC" w:rsidP="006273FC">
      <w:pPr>
        <w:tabs>
          <w:tab w:val="left" w:pos="426"/>
          <w:tab w:val="left" w:pos="4536"/>
        </w:tabs>
        <w:overflowPunct w:val="0"/>
        <w:adjustRightInd w:val="0"/>
        <w:spacing w:after="0" w:line="240" w:lineRule="auto"/>
        <w:jc w:val="both"/>
        <w:rPr>
          <w:rFonts w:ascii="Arial" w:eastAsia="Times New Roman" w:hAnsi="Arial" w:cs="Arial"/>
          <w:color w:val="984806" w:themeColor="accent6" w:themeShade="80"/>
          <w:sz w:val="24"/>
          <w:szCs w:val="24"/>
          <w:lang w:val="es-ES" w:eastAsia="es-ES"/>
        </w:rPr>
      </w:pPr>
      <w:r w:rsidRPr="0004049D">
        <w:rPr>
          <w:rFonts w:ascii="Arial" w:eastAsia="Times New Roman" w:hAnsi="Arial" w:cs="Arial"/>
          <w:color w:val="984806" w:themeColor="accent6" w:themeShade="80"/>
          <w:sz w:val="24"/>
          <w:szCs w:val="24"/>
          <w:lang w:val="es-ES" w:eastAsia="es-ES"/>
        </w:rPr>
        <w:t>*Acceso a la atención en salud y cobertura de salud</w:t>
      </w:r>
    </w:p>
    <w:p w:rsidR="006273FC" w:rsidRPr="0004049D" w:rsidRDefault="006273FC" w:rsidP="006273FC">
      <w:pPr>
        <w:tabs>
          <w:tab w:val="left" w:pos="426"/>
          <w:tab w:val="left" w:pos="4536"/>
        </w:tabs>
        <w:overflowPunct w:val="0"/>
        <w:adjustRightInd w:val="0"/>
        <w:spacing w:after="0" w:line="240" w:lineRule="auto"/>
        <w:jc w:val="both"/>
        <w:rPr>
          <w:rFonts w:ascii="Arial" w:eastAsia="Times New Roman" w:hAnsi="Arial" w:cs="Arial"/>
          <w:color w:val="984806" w:themeColor="accent6" w:themeShade="80"/>
          <w:sz w:val="24"/>
          <w:szCs w:val="24"/>
          <w:lang w:val="es-ES" w:eastAsia="es-ES"/>
        </w:rPr>
      </w:pPr>
      <w:r w:rsidRPr="0004049D">
        <w:rPr>
          <w:rFonts w:ascii="Arial" w:eastAsia="Times New Roman" w:hAnsi="Arial" w:cs="Arial"/>
          <w:color w:val="984806" w:themeColor="accent6" w:themeShade="80"/>
          <w:sz w:val="24"/>
          <w:szCs w:val="24"/>
          <w:lang w:val="es-ES" w:eastAsia="es-ES"/>
        </w:rPr>
        <w:t>*Acceso a servicios de agua, gas</w:t>
      </w:r>
      <w:r w:rsidR="00E05A6C">
        <w:rPr>
          <w:rFonts w:ascii="Arial" w:eastAsia="Times New Roman" w:hAnsi="Arial" w:cs="Arial"/>
          <w:color w:val="984806" w:themeColor="accent6" w:themeShade="80"/>
          <w:sz w:val="24"/>
          <w:szCs w:val="24"/>
          <w:lang w:val="es-ES" w:eastAsia="es-ES"/>
        </w:rPr>
        <w:t>, energía eléctrica</w:t>
      </w:r>
      <w:r w:rsidRPr="0004049D">
        <w:rPr>
          <w:rFonts w:ascii="Arial" w:eastAsia="Times New Roman" w:hAnsi="Arial" w:cs="Arial"/>
          <w:color w:val="984806" w:themeColor="accent6" w:themeShade="80"/>
          <w:sz w:val="24"/>
          <w:szCs w:val="24"/>
          <w:lang w:val="es-ES" w:eastAsia="es-ES"/>
        </w:rPr>
        <w:t xml:space="preserve"> y saneamiento</w:t>
      </w:r>
    </w:p>
    <w:p w:rsidR="006273FC" w:rsidRPr="0004049D" w:rsidRDefault="006273FC" w:rsidP="006273FC">
      <w:pPr>
        <w:tabs>
          <w:tab w:val="left" w:pos="426"/>
          <w:tab w:val="left" w:pos="4536"/>
        </w:tabs>
        <w:overflowPunct w:val="0"/>
        <w:adjustRightInd w:val="0"/>
        <w:spacing w:after="0" w:line="240" w:lineRule="auto"/>
        <w:jc w:val="both"/>
        <w:rPr>
          <w:rFonts w:ascii="Arial" w:eastAsia="Times New Roman" w:hAnsi="Arial" w:cs="Arial"/>
          <w:color w:val="984806" w:themeColor="accent6" w:themeShade="80"/>
          <w:sz w:val="24"/>
          <w:szCs w:val="24"/>
          <w:lang w:val="es-ES" w:eastAsia="es-ES"/>
        </w:rPr>
      </w:pPr>
      <w:r w:rsidRPr="0004049D">
        <w:rPr>
          <w:rFonts w:ascii="Arial" w:eastAsia="Times New Roman" w:hAnsi="Arial" w:cs="Arial"/>
          <w:color w:val="984806" w:themeColor="accent6" w:themeShade="80"/>
          <w:sz w:val="24"/>
          <w:szCs w:val="24"/>
          <w:lang w:val="es-ES" w:eastAsia="es-ES"/>
        </w:rPr>
        <w:t>*Tenencia segura de una vivienda adecuada</w:t>
      </w:r>
    </w:p>
    <w:p w:rsidR="006273FC" w:rsidRPr="0004049D" w:rsidRDefault="006273FC" w:rsidP="006273FC">
      <w:pPr>
        <w:tabs>
          <w:tab w:val="left" w:pos="426"/>
          <w:tab w:val="left" w:pos="4536"/>
        </w:tabs>
        <w:overflowPunct w:val="0"/>
        <w:adjustRightInd w:val="0"/>
        <w:spacing w:after="0" w:line="240" w:lineRule="auto"/>
        <w:jc w:val="both"/>
        <w:rPr>
          <w:rFonts w:ascii="Arial" w:eastAsia="Times New Roman" w:hAnsi="Arial" w:cs="Arial"/>
          <w:color w:val="984806" w:themeColor="accent6" w:themeShade="80"/>
          <w:sz w:val="24"/>
          <w:szCs w:val="24"/>
          <w:lang w:val="es-ES" w:eastAsia="es-ES"/>
        </w:rPr>
      </w:pPr>
    </w:p>
    <w:p w:rsidR="006273FC" w:rsidRPr="0004049D" w:rsidRDefault="006273FC" w:rsidP="006273FC">
      <w:pPr>
        <w:tabs>
          <w:tab w:val="left" w:pos="426"/>
          <w:tab w:val="left" w:pos="4536"/>
        </w:tabs>
        <w:overflowPunct w:val="0"/>
        <w:adjustRightInd w:val="0"/>
        <w:spacing w:after="0" w:line="240" w:lineRule="auto"/>
        <w:jc w:val="both"/>
        <w:rPr>
          <w:rFonts w:ascii="Arial" w:eastAsia="Times New Roman" w:hAnsi="Arial" w:cs="Arial"/>
          <w:color w:val="984806" w:themeColor="accent6" w:themeShade="80"/>
          <w:sz w:val="24"/>
          <w:szCs w:val="24"/>
          <w:lang w:val="es-ES" w:eastAsia="es-ES"/>
        </w:rPr>
      </w:pPr>
    </w:p>
    <w:p w:rsidR="006273FC" w:rsidRPr="0004049D" w:rsidRDefault="006273FC" w:rsidP="006273FC">
      <w:pPr>
        <w:tabs>
          <w:tab w:val="left" w:pos="426"/>
          <w:tab w:val="left" w:pos="4536"/>
        </w:tabs>
        <w:overflowPunct w:val="0"/>
        <w:adjustRightInd w:val="0"/>
        <w:spacing w:after="0" w:line="240" w:lineRule="auto"/>
        <w:jc w:val="both"/>
        <w:rPr>
          <w:rFonts w:ascii="Arial" w:eastAsia="Times New Roman" w:hAnsi="Arial" w:cs="Arial"/>
          <w:bCs/>
          <w:color w:val="984806" w:themeColor="accent6" w:themeShade="80"/>
          <w:sz w:val="24"/>
          <w:szCs w:val="24"/>
          <w:lang w:val="es-ES" w:eastAsia="es-ES"/>
        </w:rPr>
      </w:pPr>
      <w:r w:rsidRPr="0004049D">
        <w:rPr>
          <w:rFonts w:ascii="Arial" w:eastAsia="Times New Roman" w:hAnsi="Arial" w:cs="Arial"/>
          <w:bCs/>
          <w:color w:val="984806" w:themeColor="accent6" w:themeShade="80"/>
          <w:sz w:val="24"/>
          <w:szCs w:val="24"/>
          <w:lang w:val="es-ES" w:eastAsia="es-ES"/>
        </w:rPr>
        <w:t>2-SUBSISTENCIA</w:t>
      </w:r>
    </w:p>
    <w:p w:rsidR="006273FC" w:rsidRPr="0004049D" w:rsidRDefault="006273FC" w:rsidP="006273FC">
      <w:pPr>
        <w:tabs>
          <w:tab w:val="left" w:pos="426"/>
          <w:tab w:val="left" w:pos="4536"/>
        </w:tabs>
        <w:overflowPunct w:val="0"/>
        <w:adjustRightInd w:val="0"/>
        <w:spacing w:after="0" w:line="240" w:lineRule="auto"/>
        <w:jc w:val="both"/>
        <w:rPr>
          <w:rFonts w:ascii="Arial" w:eastAsia="Times New Roman" w:hAnsi="Arial" w:cs="Arial"/>
          <w:bCs/>
          <w:color w:val="984806" w:themeColor="accent6" w:themeShade="80"/>
          <w:sz w:val="24"/>
          <w:szCs w:val="24"/>
          <w:lang w:val="es-ES" w:eastAsia="es-ES"/>
        </w:rPr>
      </w:pPr>
      <w:r w:rsidRPr="0004049D">
        <w:rPr>
          <w:rFonts w:ascii="Arial" w:eastAsia="Times New Roman" w:hAnsi="Arial" w:cs="Arial"/>
          <w:bCs/>
          <w:color w:val="984806" w:themeColor="accent6" w:themeShade="80"/>
          <w:sz w:val="24"/>
          <w:szCs w:val="24"/>
          <w:lang w:val="es-ES" w:eastAsia="es-ES"/>
        </w:rPr>
        <w:t>*Inserción laboral del jefe/a de hogar en un empleo decente</w:t>
      </w:r>
    </w:p>
    <w:p w:rsidR="006273FC" w:rsidRPr="0004049D" w:rsidRDefault="006273FC" w:rsidP="006273FC">
      <w:pPr>
        <w:tabs>
          <w:tab w:val="left" w:pos="426"/>
          <w:tab w:val="left" w:pos="4536"/>
        </w:tabs>
        <w:overflowPunct w:val="0"/>
        <w:adjustRightInd w:val="0"/>
        <w:spacing w:after="0" w:line="240" w:lineRule="auto"/>
        <w:jc w:val="both"/>
        <w:rPr>
          <w:rFonts w:ascii="Arial" w:eastAsia="Times New Roman" w:hAnsi="Arial" w:cs="Arial"/>
          <w:bCs/>
          <w:color w:val="984806" w:themeColor="accent6" w:themeShade="80"/>
          <w:sz w:val="24"/>
          <w:szCs w:val="24"/>
          <w:lang w:val="es-ES" w:eastAsia="es-ES"/>
        </w:rPr>
      </w:pPr>
      <w:r w:rsidRPr="0004049D">
        <w:rPr>
          <w:rFonts w:ascii="Arial" w:eastAsia="Times New Roman" w:hAnsi="Arial" w:cs="Arial"/>
          <w:bCs/>
          <w:color w:val="984806" w:themeColor="accent6" w:themeShade="80"/>
          <w:sz w:val="24"/>
          <w:szCs w:val="24"/>
          <w:lang w:val="es-ES" w:eastAsia="es-ES"/>
        </w:rPr>
        <w:t>*Incidencia de la pobreza e  indigencia</w:t>
      </w:r>
    </w:p>
    <w:p w:rsidR="006273FC" w:rsidRPr="0004049D" w:rsidRDefault="006273FC" w:rsidP="006273FC">
      <w:pPr>
        <w:tabs>
          <w:tab w:val="left" w:pos="426"/>
          <w:tab w:val="left" w:pos="4536"/>
        </w:tabs>
        <w:overflowPunct w:val="0"/>
        <w:adjustRightInd w:val="0"/>
        <w:spacing w:after="0" w:line="240" w:lineRule="auto"/>
        <w:jc w:val="both"/>
        <w:rPr>
          <w:rFonts w:ascii="Arial" w:eastAsia="Times New Roman" w:hAnsi="Arial" w:cs="Arial"/>
          <w:bCs/>
          <w:color w:val="984806" w:themeColor="accent6" w:themeShade="80"/>
          <w:sz w:val="24"/>
          <w:szCs w:val="24"/>
          <w:lang w:val="es-ES" w:eastAsia="es-ES"/>
        </w:rPr>
      </w:pPr>
      <w:r w:rsidRPr="0004049D">
        <w:rPr>
          <w:rFonts w:ascii="Arial" w:eastAsia="Times New Roman" w:hAnsi="Arial" w:cs="Arial"/>
          <w:bCs/>
          <w:color w:val="984806" w:themeColor="accent6" w:themeShade="80"/>
          <w:sz w:val="24"/>
          <w:szCs w:val="24"/>
          <w:lang w:val="es-ES" w:eastAsia="es-ES"/>
        </w:rPr>
        <w:t>*Necesidades básicas insatisfechas (NBI)</w:t>
      </w:r>
    </w:p>
    <w:p w:rsidR="006273FC" w:rsidRPr="0004049D" w:rsidRDefault="006273FC" w:rsidP="006273FC">
      <w:pPr>
        <w:tabs>
          <w:tab w:val="left" w:pos="426"/>
          <w:tab w:val="left" w:pos="4536"/>
        </w:tabs>
        <w:overflowPunct w:val="0"/>
        <w:adjustRightInd w:val="0"/>
        <w:spacing w:after="0" w:line="240" w:lineRule="auto"/>
        <w:jc w:val="both"/>
        <w:rPr>
          <w:rFonts w:ascii="Arial" w:eastAsia="Times New Roman" w:hAnsi="Arial" w:cs="Arial"/>
          <w:bCs/>
          <w:color w:val="984806" w:themeColor="accent6" w:themeShade="80"/>
          <w:sz w:val="24"/>
          <w:szCs w:val="24"/>
          <w:lang w:val="es-ES" w:eastAsia="es-ES"/>
        </w:rPr>
      </w:pPr>
      <w:r w:rsidRPr="0004049D">
        <w:rPr>
          <w:rFonts w:ascii="Arial" w:eastAsia="Times New Roman" w:hAnsi="Arial" w:cs="Arial"/>
          <w:bCs/>
          <w:color w:val="984806" w:themeColor="accent6" w:themeShade="80"/>
          <w:sz w:val="24"/>
          <w:szCs w:val="24"/>
          <w:lang w:val="es-ES" w:eastAsia="es-ES"/>
        </w:rPr>
        <w:t>*Acceder a indumentaria de ropa y calzado adecuado</w:t>
      </w:r>
    </w:p>
    <w:p w:rsidR="006273FC" w:rsidRPr="0004049D" w:rsidRDefault="006273FC" w:rsidP="006273FC">
      <w:pPr>
        <w:tabs>
          <w:tab w:val="left" w:pos="426"/>
          <w:tab w:val="left" w:pos="4536"/>
        </w:tabs>
        <w:overflowPunct w:val="0"/>
        <w:adjustRightInd w:val="0"/>
        <w:spacing w:after="0" w:line="240" w:lineRule="auto"/>
        <w:jc w:val="both"/>
        <w:rPr>
          <w:rFonts w:ascii="Arial" w:eastAsia="Times New Roman" w:hAnsi="Arial" w:cs="Arial"/>
          <w:bCs/>
          <w:color w:val="984806" w:themeColor="accent6" w:themeShade="80"/>
          <w:sz w:val="24"/>
          <w:szCs w:val="24"/>
          <w:lang w:val="es-ES" w:eastAsia="es-ES"/>
        </w:rPr>
      </w:pPr>
      <w:r w:rsidRPr="0004049D">
        <w:rPr>
          <w:rFonts w:ascii="Arial" w:eastAsia="Times New Roman" w:hAnsi="Arial" w:cs="Arial"/>
          <w:bCs/>
          <w:color w:val="984806" w:themeColor="accent6" w:themeShade="80"/>
          <w:sz w:val="24"/>
          <w:szCs w:val="24"/>
          <w:lang w:val="es-ES" w:eastAsia="es-ES"/>
        </w:rPr>
        <w:t>*Consumos sociales de subsistencia garantizados</w:t>
      </w:r>
    </w:p>
    <w:p w:rsidR="006273FC" w:rsidRPr="0004049D" w:rsidRDefault="006273FC" w:rsidP="006273FC">
      <w:pPr>
        <w:tabs>
          <w:tab w:val="left" w:pos="426"/>
          <w:tab w:val="left" w:pos="4536"/>
        </w:tabs>
        <w:overflowPunct w:val="0"/>
        <w:adjustRightInd w:val="0"/>
        <w:spacing w:after="0" w:line="240" w:lineRule="auto"/>
        <w:jc w:val="both"/>
        <w:rPr>
          <w:rFonts w:ascii="Arial" w:eastAsia="Times New Roman" w:hAnsi="Arial" w:cs="Arial"/>
          <w:bCs/>
          <w:color w:val="984806" w:themeColor="accent6" w:themeShade="80"/>
          <w:sz w:val="24"/>
          <w:szCs w:val="24"/>
          <w:lang w:val="es-ES" w:eastAsia="es-ES"/>
        </w:rPr>
      </w:pPr>
      <w:r w:rsidRPr="0004049D">
        <w:rPr>
          <w:rFonts w:ascii="Arial" w:eastAsia="Times New Roman" w:hAnsi="Arial" w:cs="Arial"/>
          <w:bCs/>
          <w:color w:val="984806" w:themeColor="accent6" w:themeShade="80"/>
          <w:sz w:val="24"/>
          <w:szCs w:val="24"/>
          <w:lang w:val="es-ES" w:eastAsia="es-ES"/>
        </w:rPr>
        <w:t>*Acceso a la seguridad social</w:t>
      </w:r>
    </w:p>
    <w:p w:rsidR="006273FC" w:rsidRPr="0004049D" w:rsidRDefault="006273FC" w:rsidP="006273FC">
      <w:pPr>
        <w:tabs>
          <w:tab w:val="left" w:pos="426"/>
          <w:tab w:val="left" w:pos="4536"/>
        </w:tabs>
        <w:overflowPunct w:val="0"/>
        <w:adjustRightInd w:val="0"/>
        <w:spacing w:after="0" w:line="240" w:lineRule="auto"/>
        <w:jc w:val="both"/>
        <w:rPr>
          <w:rFonts w:ascii="Arial" w:eastAsia="Times New Roman" w:hAnsi="Arial" w:cs="Arial"/>
          <w:bCs/>
          <w:color w:val="984806" w:themeColor="accent6" w:themeShade="80"/>
          <w:sz w:val="24"/>
          <w:szCs w:val="24"/>
          <w:lang w:val="es-ES" w:eastAsia="es-ES"/>
        </w:rPr>
      </w:pPr>
    </w:p>
    <w:p w:rsidR="006273FC" w:rsidRPr="0004049D" w:rsidRDefault="006273FC" w:rsidP="006273FC">
      <w:pPr>
        <w:tabs>
          <w:tab w:val="left" w:pos="426"/>
          <w:tab w:val="left" w:pos="4536"/>
        </w:tabs>
        <w:overflowPunct w:val="0"/>
        <w:adjustRightInd w:val="0"/>
        <w:spacing w:after="0" w:line="240" w:lineRule="auto"/>
        <w:jc w:val="both"/>
        <w:rPr>
          <w:rFonts w:ascii="Arial" w:eastAsia="Times New Roman" w:hAnsi="Arial" w:cs="Arial"/>
          <w:bCs/>
          <w:color w:val="984806" w:themeColor="accent6" w:themeShade="80"/>
          <w:sz w:val="24"/>
          <w:szCs w:val="24"/>
          <w:lang w:val="es-ES" w:eastAsia="es-ES"/>
        </w:rPr>
      </w:pPr>
    </w:p>
    <w:p w:rsidR="006273FC" w:rsidRPr="0004049D" w:rsidRDefault="006273FC" w:rsidP="006273FC">
      <w:pPr>
        <w:tabs>
          <w:tab w:val="left" w:pos="426"/>
          <w:tab w:val="left" w:pos="4536"/>
        </w:tabs>
        <w:overflowPunct w:val="0"/>
        <w:adjustRightInd w:val="0"/>
        <w:spacing w:after="0" w:line="240" w:lineRule="auto"/>
        <w:jc w:val="both"/>
        <w:rPr>
          <w:rFonts w:ascii="Arial" w:eastAsia="Times New Roman" w:hAnsi="Arial" w:cs="Arial"/>
          <w:bCs/>
          <w:color w:val="984806" w:themeColor="accent6" w:themeShade="80"/>
          <w:sz w:val="24"/>
          <w:szCs w:val="24"/>
          <w:lang w:val="es-ES" w:eastAsia="es-ES"/>
        </w:rPr>
      </w:pPr>
      <w:r w:rsidRPr="0004049D">
        <w:rPr>
          <w:rFonts w:ascii="Arial" w:eastAsia="Times New Roman" w:hAnsi="Arial" w:cs="Arial"/>
          <w:bCs/>
          <w:color w:val="984806" w:themeColor="accent6" w:themeShade="80"/>
          <w:sz w:val="24"/>
          <w:szCs w:val="24"/>
          <w:lang w:val="es-ES" w:eastAsia="es-ES"/>
        </w:rPr>
        <w:t>3-CRIANZA Y SOCIALIZACIÓN</w:t>
      </w:r>
    </w:p>
    <w:p w:rsidR="006273FC" w:rsidRPr="0004049D" w:rsidRDefault="006273FC" w:rsidP="006273FC">
      <w:pPr>
        <w:tabs>
          <w:tab w:val="left" w:pos="426"/>
          <w:tab w:val="left" w:pos="4536"/>
        </w:tabs>
        <w:overflowPunct w:val="0"/>
        <w:adjustRightInd w:val="0"/>
        <w:spacing w:after="0" w:line="240" w:lineRule="auto"/>
        <w:jc w:val="both"/>
        <w:rPr>
          <w:rFonts w:ascii="Arial" w:eastAsia="Times New Roman" w:hAnsi="Arial" w:cs="Arial"/>
          <w:bCs/>
          <w:color w:val="984806" w:themeColor="accent6" w:themeShade="80"/>
          <w:sz w:val="24"/>
          <w:szCs w:val="24"/>
          <w:lang w:val="es-ES" w:eastAsia="es-ES"/>
        </w:rPr>
      </w:pPr>
      <w:r w:rsidRPr="0004049D">
        <w:rPr>
          <w:rFonts w:ascii="Arial" w:eastAsia="Times New Roman" w:hAnsi="Arial" w:cs="Arial"/>
          <w:bCs/>
          <w:color w:val="984806" w:themeColor="accent6" w:themeShade="80"/>
          <w:sz w:val="24"/>
          <w:szCs w:val="24"/>
          <w:lang w:val="es-ES" w:eastAsia="es-ES"/>
        </w:rPr>
        <w:t>*Tener una familia y disponibilidad parental para el cuidado</w:t>
      </w:r>
    </w:p>
    <w:p w:rsidR="006273FC" w:rsidRPr="0004049D" w:rsidRDefault="006273FC" w:rsidP="006273FC">
      <w:pPr>
        <w:tabs>
          <w:tab w:val="left" w:pos="426"/>
          <w:tab w:val="left" w:pos="4536"/>
        </w:tabs>
        <w:overflowPunct w:val="0"/>
        <w:adjustRightInd w:val="0"/>
        <w:spacing w:after="0" w:line="240" w:lineRule="auto"/>
        <w:jc w:val="both"/>
        <w:rPr>
          <w:rFonts w:ascii="Arial" w:eastAsia="Times New Roman" w:hAnsi="Arial" w:cs="Arial"/>
          <w:bCs/>
          <w:color w:val="984806" w:themeColor="accent6" w:themeShade="80"/>
          <w:sz w:val="24"/>
          <w:szCs w:val="24"/>
          <w:lang w:val="es-ES" w:eastAsia="es-ES"/>
        </w:rPr>
      </w:pPr>
      <w:r w:rsidRPr="0004049D">
        <w:rPr>
          <w:rFonts w:ascii="Arial" w:eastAsia="Times New Roman" w:hAnsi="Arial" w:cs="Arial"/>
          <w:bCs/>
          <w:color w:val="984806" w:themeColor="accent6" w:themeShade="80"/>
          <w:sz w:val="24"/>
          <w:szCs w:val="24"/>
          <w:lang w:val="es-ES" w:eastAsia="es-ES"/>
        </w:rPr>
        <w:t xml:space="preserve">  de la primera infancia</w:t>
      </w:r>
    </w:p>
    <w:p w:rsidR="006273FC" w:rsidRPr="0004049D" w:rsidRDefault="006273FC" w:rsidP="006273FC">
      <w:pPr>
        <w:tabs>
          <w:tab w:val="left" w:pos="426"/>
          <w:tab w:val="left" w:pos="4536"/>
        </w:tabs>
        <w:overflowPunct w:val="0"/>
        <w:adjustRightInd w:val="0"/>
        <w:spacing w:after="0" w:line="240" w:lineRule="auto"/>
        <w:jc w:val="both"/>
        <w:rPr>
          <w:rFonts w:ascii="Arial" w:eastAsia="Times New Roman" w:hAnsi="Arial" w:cs="Arial"/>
          <w:bCs/>
          <w:color w:val="984806" w:themeColor="accent6" w:themeShade="80"/>
          <w:sz w:val="24"/>
          <w:szCs w:val="24"/>
          <w:lang w:val="es-ES" w:eastAsia="es-ES"/>
        </w:rPr>
      </w:pPr>
      <w:r w:rsidRPr="0004049D">
        <w:rPr>
          <w:rFonts w:ascii="Arial" w:eastAsia="Times New Roman" w:hAnsi="Arial" w:cs="Arial"/>
          <w:bCs/>
          <w:color w:val="984806" w:themeColor="accent6" w:themeShade="80"/>
          <w:sz w:val="24"/>
          <w:szCs w:val="24"/>
          <w:lang w:val="es-ES" w:eastAsia="es-ES"/>
        </w:rPr>
        <w:t>*Acceder a estímulos emocionales e intelectuales</w:t>
      </w:r>
    </w:p>
    <w:p w:rsidR="006273FC" w:rsidRPr="0004049D" w:rsidRDefault="006273FC" w:rsidP="006273FC">
      <w:pPr>
        <w:tabs>
          <w:tab w:val="left" w:pos="426"/>
          <w:tab w:val="left" w:pos="4536"/>
        </w:tabs>
        <w:overflowPunct w:val="0"/>
        <w:adjustRightInd w:val="0"/>
        <w:spacing w:after="0" w:line="240" w:lineRule="auto"/>
        <w:jc w:val="both"/>
        <w:rPr>
          <w:rFonts w:ascii="Arial" w:eastAsia="Times New Roman" w:hAnsi="Arial" w:cs="Arial"/>
          <w:bCs/>
          <w:color w:val="984806" w:themeColor="accent6" w:themeShade="80"/>
          <w:sz w:val="24"/>
          <w:szCs w:val="24"/>
          <w:lang w:val="es-ES" w:eastAsia="es-ES"/>
        </w:rPr>
      </w:pPr>
      <w:r w:rsidRPr="0004049D">
        <w:rPr>
          <w:rFonts w:ascii="Arial" w:eastAsia="Times New Roman" w:hAnsi="Arial" w:cs="Arial"/>
          <w:bCs/>
          <w:color w:val="984806" w:themeColor="accent6" w:themeShade="80"/>
          <w:sz w:val="24"/>
          <w:szCs w:val="24"/>
          <w:lang w:val="es-ES" w:eastAsia="es-ES"/>
        </w:rPr>
        <w:t>*Estilos educativos y representaciones sociales</w:t>
      </w:r>
    </w:p>
    <w:p w:rsidR="006273FC" w:rsidRPr="0004049D" w:rsidRDefault="006273FC" w:rsidP="006273FC">
      <w:pPr>
        <w:tabs>
          <w:tab w:val="left" w:pos="426"/>
          <w:tab w:val="left" w:pos="4536"/>
        </w:tabs>
        <w:overflowPunct w:val="0"/>
        <w:adjustRightInd w:val="0"/>
        <w:spacing w:after="0" w:line="240" w:lineRule="auto"/>
        <w:jc w:val="both"/>
        <w:rPr>
          <w:rFonts w:ascii="Arial" w:eastAsia="Times New Roman" w:hAnsi="Arial" w:cs="Arial"/>
          <w:bCs/>
          <w:color w:val="984806" w:themeColor="accent6" w:themeShade="80"/>
          <w:sz w:val="24"/>
          <w:szCs w:val="24"/>
          <w:lang w:val="es-ES" w:eastAsia="es-ES"/>
        </w:rPr>
      </w:pPr>
      <w:r w:rsidRPr="0004049D">
        <w:rPr>
          <w:rFonts w:ascii="Arial" w:eastAsia="Times New Roman" w:hAnsi="Arial" w:cs="Arial"/>
          <w:bCs/>
          <w:color w:val="984806" w:themeColor="accent6" w:themeShade="80"/>
          <w:sz w:val="24"/>
          <w:szCs w:val="24"/>
          <w:lang w:val="es-ES" w:eastAsia="es-ES"/>
        </w:rPr>
        <w:t>*Oportunidades de sociabilidad, espacios de juegos y pertenencia</w:t>
      </w:r>
    </w:p>
    <w:p w:rsidR="006273FC" w:rsidRPr="0004049D" w:rsidRDefault="006273FC" w:rsidP="006273FC">
      <w:pPr>
        <w:tabs>
          <w:tab w:val="left" w:pos="426"/>
          <w:tab w:val="left" w:pos="4536"/>
        </w:tabs>
        <w:overflowPunct w:val="0"/>
        <w:adjustRightInd w:val="0"/>
        <w:spacing w:after="0" w:line="240" w:lineRule="auto"/>
        <w:jc w:val="both"/>
        <w:rPr>
          <w:rFonts w:ascii="Arial" w:eastAsia="Times New Roman" w:hAnsi="Arial" w:cs="Arial"/>
          <w:bCs/>
          <w:color w:val="984806" w:themeColor="accent6" w:themeShade="80"/>
          <w:sz w:val="24"/>
          <w:szCs w:val="24"/>
          <w:lang w:val="es-ES" w:eastAsia="es-ES"/>
        </w:rPr>
      </w:pPr>
      <w:r w:rsidRPr="0004049D">
        <w:rPr>
          <w:rFonts w:ascii="Arial" w:eastAsia="Times New Roman" w:hAnsi="Arial" w:cs="Arial"/>
          <w:bCs/>
          <w:color w:val="984806" w:themeColor="accent6" w:themeShade="80"/>
          <w:sz w:val="24"/>
          <w:szCs w:val="24"/>
          <w:lang w:val="es-ES" w:eastAsia="es-ES"/>
        </w:rPr>
        <w:t>*Acceso a la información y participación en la vida cultural y deportiva</w:t>
      </w:r>
    </w:p>
    <w:p w:rsidR="006273FC" w:rsidRPr="0004049D" w:rsidRDefault="006273FC" w:rsidP="006273FC">
      <w:pPr>
        <w:tabs>
          <w:tab w:val="left" w:pos="426"/>
          <w:tab w:val="left" w:pos="4536"/>
        </w:tabs>
        <w:overflowPunct w:val="0"/>
        <w:adjustRightInd w:val="0"/>
        <w:spacing w:after="0" w:line="240" w:lineRule="auto"/>
        <w:jc w:val="both"/>
        <w:rPr>
          <w:rFonts w:ascii="Arial" w:eastAsia="Times New Roman" w:hAnsi="Arial" w:cs="Arial"/>
          <w:bCs/>
          <w:color w:val="984806" w:themeColor="accent6" w:themeShade="80"/>
          <w:sz w:val="24"/>
          <w:szCs w:val="24"/>
          <w:lang w:val="es-ES" w:eastAsia="es-ES"/>
        </w:rPr>
      </w:pPr>
    </w:p>
    <w:p w:rsidR="006273FC" w:rsidRPr="0004049D" w:rsidRDefault="006273FC" w:rsidP="006273FC">
      <w:pPr>
        <w:tabs>
          <w:tab w:val="left" w:pos="426"/>
          <w:tab w:val="left" w:pos="4536"/>
        </w:tabs>
        <w:overflowPunct w:val="0"/>
        <w:adjustRightInd w:val="0"/>
        <w:spacing w:after="0" w:line="240" w:lineRule="auto"/>
        <w:jc w:val="both"/>
        <w:rPr>
          <w:rFonts w:ascii="Arial" w:eastAsia="Times New Roman" w:hAnsi="Arial" w:cs="Arial"/>
          <w:bCs/>
          <w:color w:val="984806" w:themeColor="accent6" w:themeShade="80"/>
          <w:sz w:val="24"/>
          <w:szCs w:val="24"/>
          <w:lang w:val="es-ES" w:eastAsia="es-ES"/>
        </w:rPr>
      </w:pPr>
      <w:r w:rsidRPr="0004049D">
        <w:rPr>
          <w:rFonts w:ascii="Arial" w:eastAsia="Times New Roman" w:hAnsi="Arial" w:cs="Arial"/>
          <w:bCs/>
          <w:color w:val="984806" w:themeColor="accent6" w:themeShade="80"/>
          <w:sz w:val="24"/>
          <w:szCs w:val="24"/>
          <w:lang w:val="es-ES" w:eastAsia="es-ES"/>
        </w:rPr>
        <w:t>4-EDUCACIÓN</w:t>
      </w:r>
    </w:p>
    <w:p w:rsidR="006273FC" w:rsidRPr="0004049D" w:rsidRDefault="006273FC" w:rsidP="006273FC">
      <w:pPr>
        <w:tabs>
          <w:tab w:val="left" w:pos="426"/>
          <w:tab w:val="left" w:pos="4536"/>
        </w:tabs>
        <w:overflowPunct w:val="0"/>
        <w:adjustRightInd w:val="0"/>
        <w:spacing w:after="0" w:line="240" w:lineRule="auto"/>
        <w:jc w:val="both"/>
        <w:rPr>
          <w:rFonts w:ascii="Arial" w:eastAsia="Times New Roman" w:hAnsi="Arial" w:cs="Arial"/>
          <w:bCs/>
          <w:color w:val="984806" w:themeColor="accent6" w:themeShade="80"/>
          <w:sz w:val="24"/>
          <w:szCs w:val="24"/>
          <w:lang w:val="es-ES" w:eastAsia="es-ES"/>
        </w:rPr>
      </w:pPr>
      <w:r w:rsidRPr="0004049D">
        <w:rPr>
          <w:rFonts w:ascii="Arial" w:eastAsia="Times New Roman" w:hAnsi="Arial" w:cs="Arial"/>
          <w:bCs/>
          <w:color w:val="984806" w:themeColor="accent6" w:themeShade="80"/>
          <w:sz w:val="24"/>
          <w:szCs w:val="24"/>
          <w:lang w:val="es-ES" w:eastAsia="es-ES"/>
        </w:rPr>
        <w:t>*Educación y rezago educativo</w:t>
      </w:r>
    </w:p>
    <w:p w:rsidR="006273FC" w:rsidRPr="0004049D" w:rsidRDefault="006273FC" w:rsidP="006273FC">
      <w:pPr>
        <w:tabs>
          <w:tab w:val="left" w:pos="426"/>
          <w:tab w:val="left" w:pos="4536"/>
        </w:tabs>
        <w:overflowPunct w:val="0"/>
        <w:adjustRightInd w:val="0"/>
        <w:spacing w:after="0" w:line="240" w:lineRule="auto"/>
        <w:jc w:val="both"/>
        <w:rPr>
          <w:rFonts w:ascii="Arial" w:eastAsia="Times New Roman" w:hAnsi="Arial" w:cs="Arial"/>
          <w:bCs/>
          <w:color w:val="984806" w:themeColor="accent6" w:themeShade="80"/>
          <w:sz w:val="24"/>
          <w:szCs w:val="24"/>
          <w:lang w:val="es-ES" w:eastAsia="es-ES"/>
        </w:rPr>
      </w:pPr>
      <w:r w:rsidRPr="0004049D">
        <w:rPr>
          <w:rFonts w:ascii="Arial" w:eastAsia="Times New Roman" w:hAnsi="Arial" w:cs="Arial"/>
          <w:bCs/>
          <w:color w:val="984806" w:themeColor="accent6" w:themeShade="80"/>
          <w:sz w:val="24"/>
          <w:szCs w:val="24"/>
          <w:lang w:val="es-ES" w:eastAsia="es-ES"/>
        </w:rPr>
        <w:lastRenderedPageBreak/>
        <w:t>*Acceso a recursos educativos y aprendizajes significativos</w:t>
      </w:r>
    </w:p>
    <w:p w:rsidR="006273FC" w:rsidRPr="0004049D" w:rsidRDefault="006273FC" w:rsidP="006273FC">
      <w:pPr>
        <w:tabs>
          <w:tab w:val="left" w:pos="426"/>
          <w:tab w:val="left" w:pos="4536"/>
        </w:tabs>
        <w:overflowPunct w:val="0"/>
        <w:adjustRightInd w:val="0"/>
        <w:spacing w:after="0" w:line="240" w:lineRule="auto"/>
        <w:jc w:val="both"/>
        <w:rPr>
          <w:rFonts w:ascii="Arial" w:eastAsia="Times New Roman" w:hAnsi="Arial" w:cs="Arial"/>
          <w:bCs/>
          <w:color w:val="984806" w:themeColor="accent6" w:themeShade="80"/>
          <w:sz w:val="24"/>
          <w:szCs w:val="24"/>
          <w:lang w:val="es-ES" w:eastAsia="es-ES"/>
        </w:rPr>
      </w:pPr>
      <w:r w:rsidRPr="0004049D">
        <w:rPr>
          <w:rFonts w:ascii="Arial" w:eastAsia="Times New Roman" w:hAnsi="Arial" w:cs="Arial"/>
          <w:bCs/>
          <w:color w:val="984806" w:themeColor="accent6" w:themeShade="80"/>
          <w:sz w:val="24"/>
          <w:szCs w:val="24"/>
          <w:lang w:val="es-ES" w:eastAsia="es-ES"/>
        </w:rPr>
        <w:t>*Percepción de la calidad educativa</w:t>
      </w:r>
    </w:p>
    <w:p w:rsidR="006273FC" w:rsidRPr="0004049D" w:rsidRDefault="006273FC" w:rsidP="006273FC">
      <w:pPr>
        <w:tabs>
          <w:tab w:val="left" w:pos="426"/>
          <w:tab w:val="left" w:pos="4536"/>
        </w:tabs>
        <w:overflowPunct w:val="0"/>
        <w:adjustRightInd w:val="0"/>
        <w:spacing w:after="0" w:line="240" w:lineRule="auto"/>
        <w:jc w:val="both"/>
        <w:rPr>
          <w:rFonts w:ascii="Arial" w:eastAsia="Times New Roman" w:hAnsi="Arial" w:cs="Arial"/>
          <w:bCs/>
          <w:color w:val="984806" w:themeColor="accent6" w:themeShade="80"/>
          <w:sz w:val="24"/>
          <w:szCs w:val="24"/>
          <w:lang w:val="es-ES" w:eastAsia="es-ES"/>
        </w:rPr>
      </w:pPr>
      <w:r w:rsidRPr="0004049D">
        <w:rPr>
          <w:rFonts w:ascii="Arial" w:eastAsia="Times New Roman" w:hAnsi="Arial" w:cs="Arial"/>
          <w:bCs/>
          <w:color w:val="984806" w:themeColor="accent6" w:themeShade="80"/>
          <w:sz w:val="24"/>
          <w:szCs w:val="24"/>
          <w:lang w:val="es-ES" w:eastAsia="es-ES"/>
        </w:rPr>
        <w:t>*Acceso a apoyos escolares</w:t>
      </w:r>
    </w:p>
    <w:p w:rsidR="006273FC" w:rsidRPr="0004049D" w:rsidRDefault="006273FC" w:rsidP="006273FC">
      <w:pPr>
        <w:tabs>
          <w:tab w:val="left" w:pos="426"/>
          <w:tab w:val="left" w:pos="4536"/>
        </w:tabs>
        <w:overflowPunct w:val="0"/>
        <w:adjustRightInd w:val="0"/>
        <w:spacing w:after="0" w:line="240" w:lineRule="auto"/>
        <w:jc w:val="both"/>
        <w:rPr>
          <w:rFonts w:ascii="Arial" w:eastAsia="Times New Roman" w:hAnsi="Arial" w:cs="Arial"/>
          <w:bCs/>
          <w:color w:val="984806" w:themeColor="accent6" w:themeShade="80"/>
          <w:sz w:val="24"/>
          <w:szCs w:val="24"/>
          <w:lang w:val="es-ES" w:eastAsia="es-ES"/>
        </w:rPr>
      </w:pPr>
    </w:p>
    <w:p w:rsidR="006273FC" w:rsidRPr="0004049D" w:rsidRDefault="006273FC" w:rsidP="006273FC">
      <w:pPr>
        <w:tabs>
          <w:tab w:val="left" w:pos="426"/>
          <w:tab w:val="left" w:pos="4536"/>
        </w:tabs>
        <w:overflowPunct w:val="0"/>
        <w:adjustRightInd w:val="0"/>
        <w:spacing w:after="0" w:line="240" w:lineRule="auto"/>
        <w:jc w:val="both"/>
        <w:rPr>
          <w:rFonts w:ascii="Arial" w:eastAsia="Times New Roman" w:hAnsi="Arial" w:cs="Arial"/>
          <w:bCs/>
          <w:color w:val="984806" w:themeColor="accent6" w:themeShade="80"/>
          <w:sz w:val="24"/>
          <w:szCs w:val="24"/>
          <w:lang w:val="es-ES" w:eastAsia="es-ES"/>
        </w:rPr>
      </w:pPr>
      <w:r w:rsidRPr="0004049D">
        <w:rPr>
          <w:rFonts w:ascii="Arial" w:eastAsia="Times New Roman" w:hAnsi="Arial" w:cs="Arial"/>
          <w:bCs/>
          <w:color w:val="984806" w:themeColor="accent6" w:themeShade="80"/>
          <w:sz w:val="24"/>
          <w:szCs w:val="24"/>
          <w:lang w:val="es-ES" w:eastAsia="es-ES"/>
        </w:rPr>
        <w:t>5-PROTECCIONES ESPECIALES: TRABAJO INFANTIL</w:t>
      </w:r>
    </w:p>
    <w:p w:rsidR="006273FC" w:rsidRPr="0004049D" w:rsidRDefault="006273FC" w:rsidP="006273FC">
      <w:pPr>
        <w:tabs>
          <w:tab w:val="left" w:pos="426"/>
          <w:tab w:val="left" w:pos="4536"/>
        </w:tabs>
        <w:overflowPunct w:val="0"/>
        <w:adjustRightInd w:val="0"/>
        <w:spacing w:after="0" w:line="240" w:lineRule="auto"/>
        <w:jc w:val="both"/>
        <w:rPr>
          <w:rFonts w:ascii="Arial" w:eastAsia="Times New Roman" w:hAnsi="Arial" w:cs="Arial"/>
          <w:bCs/>
          <w:color w:val="984806" w:themeColor="accent6" w:themeShade="80"/>
          <w:sz w:val="24"/>
          <w:szCs w:val="24"/>
          <w:lang w:val="es-ES" w:eastAsia="es-ES"/>
        </w:rPr>
      </w:pPr>
      <w:r w:rsidRPr="0004049D">
        <w:rPr>
          <w:rFonts w:ascii="Arial" w:eastAsia="Times New Roman" w:hAnsi="Arial" w:cs="Arial"/>
          <w:bCs/>
          <w:color w:val="984806" w:themeColor="accent6" w:themeShade="80"/>
          <w:sz w:val="24"/>
          <w:szCs w:val="24"/>
          <w:lang w:val="es-ES" w:eastAsia="es-ES"/>
        </w:rPr>
        <w:t>*Trabajo doméstico intensivo y el trabajo en actividad económicas</w:t>
      </w:r>
    </w:p>
    <w:p w:rsidR="006273FC" w:rsidRPr="0004049D" w:rsidRDefault="006273FC" w:rsidP="006273FC">
      <w:pPr>
        <w:tabs>
          <w:tab w:val="left" w:pos="426"/>
          <w:tab w:val="left" w:pos="4536"/>
        </w:tabs>
        <w:overflowPunct w:val="0"/>
        <w:adjustRightInd w:val="0"/>
        <w:spacing w:after="0" w:line="240" w:lineRule="auto"/>
        <w:jc w:val="both"/>
        <w:rPr>
          <w:rFonts w:ascii="Arial" w:eastAsia="Times New Roman" w:hAnsi="Arial" w:cs="Arial"/>
          <w:bCs/>
          <w:color w:val="984806" w:themeColor="accent6" w:themeShade="80"/>
          <w:sz w:val="24"/>
          <w:szCs w:val="24"/>
          <w:lang w:val="es-ES" w:eastAsia="es-ES"/>
        </w:rPr>
      </w:pPr>
      <w:r w:rsidRPr="0004049D">
        <w:rPr>
          <w:rFonts w:ascii="Arial" w:eastAsia="Times New Roman" w:hAnsi="Arial" w:cs="Arial"/>
          <w:bCs/>
          <w:color w:val="984806" w:themeColor="accent6" w:themeShade="80"/>
          <w:sz w:val="24"/>
          <w:szCs w:val="24"/>
          <w:lang w:val="es-ES" w:eastAsia="es-ES"/>
        </w:rPr>
        <w:t>*Particularidades del trabajo económico (horas promedio, tipo de  tareas)</w:t>
      </w:r>
    </w:p>
    <w:p w:rsidR="006273FC" w:rsidRPr="0004049D" w:rsidRDefault="006273FC" w:rsidP="006273FC">
      <w:pPr>
        <w:tabs>
          <w:tab w:val="left" w:pos="426"/>
          <w:tab w:val="left" w:pos="4536"/>
        </w:tabs>
        <w:overflowPunct w:val="0"/>
        <w:adjustRightInd w:val="0"/>
        <w:spacing w:after="0" w:line="240" w:lineRule="auto"/>
        <w:jc w:val="both"/>
        <w:rPr>
          <w:rFonts w:ascii="Arial" w:eastAsia="Times New Roman" w:hAnsi="Arial" w:cs="Arial"/>
          <w:bCs/>
          <w:color w:val="984806" w:themeColor="accent6" w:themeShade="80"/>
          <w:sz w:val="24"/>
          <w:szCs w:val="24"/>
          <w:lang w:val="es-ES" w:eastAsia="es-ES"/>
        </w:rPr>
      </w:pPr>
      <w:r w:rsidRPr="0004049D">
        <w:rPr>
          <w:rFonts w:ascii="Arial" w:eastAsia="Times New Roman" w:hAnsi="Arial" w:cs="Arial"/>
          <w:bCs/>
          <w:color w:val="984806" w:themeColor="accent6" w:themeShade="80"/>
          <w:sz w:val="24"/>
          <w:szCs w:val="24"/>
          <w:lang w:val="es-ES" w:eastAsia="es-ES"/>
        </w:rPr>
        <w:t>*Participación educativa y laboral</w:t>
      </w:r>
    </w:p>
    <w:p w:rsidR="006273FC" w:rsidRPr="0004049D" w:rsidRDefault="006273FC" w:rsidP="006273FC">
      <w:pPr>
        <w:numPr>
          <w:ilvl w:val="0"/>
          <w:numId w:val="3"/>
        </w:numPr>
        <w:tabs>
          <w:tab w:val="left" w:pos="426"/>
          <w:tab w:val="left" w:pos="4536"/>
        </w:tabs>
        <w:overflowPunct w:val="0"/>
        <w:adjustRightInd w:val="0"/>
        <w:spacing w:after="0" w:line="240" w:lineRule="auto"/>
        <w:jc w:val="both"/>
        <w:rPr>
          <w:rFonts w:ascii="Arial" w:eastAsia="Times New Roman" w:hAnsi="Arial" w:cs="Arial"/>
          <w:color w:val="984806" w:themeColor="accent6" w:themeShade="80"/>
          <w:sz w:val="24"/>
          <w:szCs w:val="24"/>
          <w:lang w:val="es-ES" w:eastAsia="es-ES"/>
        </w:rPr>
      </w:pPr>
      <w:r w:rsidRPr="0004049D">
        <w:rPr>
          <w:rFonts w:ascii="Arial" w:eastAsia="Times New Roman" w:hAnsi="Arial" w:cs="Arial"/>
          <w:b/>
          <w:bCs/>
          <w:color w:val="984806" w:themeColor="accent6" w:themeShade="80"/>
          <w:sz w:val="24"/>
          <w:szCs w:val="24"/>
          <w:lang w:val="es-ES" w:eastAsia="es-ES"/>
        </w:rPr>
        <w:t>Fuente</w:t>
      </w:r>
      <w:r w:rsidRPr="0004049D">
        <w:rPr>
          <w:rFonts w:ascii="Arial" w:eastAsia="Times New Roman" w:hAnsi="Arial" w:cs="Arial"/>
          <w:bCs/>
          <w:color w:val="984806" w:themeColor="accent6" w:themeShade="80"/>
          <w:sz w:val="24"/>
          <w:szCs w:val="24"/>
          <w:lang w:val="es-ES" w:eastAsia="es-ES"/>
        </w:rPr>
        <w:t xml:space="preserve">: Observatorio de la Deuda Social con la Infancia. UCA. 2010 </w:t>
      </w:r>
    </w:p>
    <w:p w:rsidR="006273FC" w:rsidRPr="0004049D" w:rsidRDefault="006273FC" w:rsidP="006273FC">
      <w:pPr>
        <w:tabs>
          <w:tab w:val="left" w:pos="426"/>
          <w:tab w:val="left" w:pos="4536"/>
        </w:tabs>
        <w:overflowPunct w:val="0"/>
        <w:adjustRightInd w:val="0"/>
        <w:spacing w:after="0" w:line="240" w:lineRule="auto"/>
        <w:jc w:val="both"/>
        <w:rPr>
          <w:rFonts w:ascii="Arial" w:eastAsia="Times New Roman" w:hAnsi="Arial" w:cs="Arial"/>
          <w:bCs/>
          <w:color w:val="984806" w:themeColor="accent6" w:themeShade="80"/>
          <w:sz w:val="24"/>
          <w:szCs w:val="24"/>
          <w:lang w:val="es-ES" w:eastAsia="es-ES"/>
        </w:rPr>
      </w:pPr>
    </w:p>
    <w:p w:rsidR="006273FC" w:rsidRPr="0004049D" w:rsidRDefault="006273FC" w:rsidP="006273FC">
      <w:pPr>
        <w:tabs>
          <w:tab w:val="left" w:pos="426"/>
          <w:tab w:val="left" w:pos="4536"/>
        </w:tabs>
        <w:overflowPunct w:val="0"/>
        <w:adjustRightInd w:val="0"/>
        <w:spacing w:after="0" w:line="240" w:lineRule="auto"/>
        <w:jc w:val="both"/>
        <w:rPr>
          <w:rFonts w:ascii="Arial" w:eastAsia="Times New Roman" w:hAnsi="Arial" w:cs="Arial"/>
          <w:bCs/>
          <w:color w:val="984806" w:themeColor="accent6" w:themeShade="80"/>
          <w:sz w:val="24"/>
          <w:szCs w:val="24"/>
          <w:lang w:val="es-ES" w:eastAsia="es-ES"/>
        </w:rPr>
      </w:pPr>
      <w:r w:rsidRPr="0004049D">
        <w:rPr>
          <w:rFonts w:ascii="Arial" w:eastAsia="Times New Roman" w:hAnsi="Arial" w:cs="Arial"/>
          <w:bCs/>
          <w:color w:val="984806" w:themeColor="accent6" w:themeShade="80"/>
          <w:sz w:val="24"/>
          <w:szCs w:val="24"/>
          <w:lang w:val="es-ES" w:eastAsia="es-ES"/>
        </w:rPr>
        <w:t xml:space="preserve">        A estas variables debemos sumar el consumo de aspectos culturales a través de los medios tecnológicos (TV, Internet, celulares)</w:t>
      </w:r>
    </w:p>
    <w:p w:rsidR="00960F9E" w:rsidRPr="0004049D" w:rsidRDefault="00960F9E" w:rsidP="006273FC">
      <w:pPr>
        <w:tabs>
          <w:tab w:val="left" w:pos="426"/>
          <w:tab w:val="left" w:pos="4536"/>
        </w:tabs>
        <w:overflowPunct w:val="0"/>
        <w:adjustRightInd w:val="0"/>
        <w:spacing w:after="0" w:line="240" w:lineRule="auto"/>
        <w:jc w:val="both"/>
        <w:rPr>
          <w:rFonts w:ascii="Arial" w:eastAsia="Times New Roman" w:hAnsi="Arial" w:cs="Arial"/>
          <w:bCs/>
          <w:color w:val="984806" w:themeColor="accent6" w:themeShade="80"/>
          <w:sz w:val="24"/>
          <w:szCs w:val="24"/>
          <w:lang w:val="es-ES" w:eastAsia="es-ES"/>
        </w:rPr>
      </w:pPr>
    </w:p>
    <w:p w:rsidR="00960F9E" w:rsidRPr="0004049D" w:rsidRDefault="00960F9E" w:rsidP="00960F9E">
      <w:pPr>
        <w:spacing w:before="240" w:after="240" w:line="240" w:lineRule="auto"/>
        <w:jc w:val="both"/>
        <w:rPr>
          <w:rFonts w:ascii="Arial" w:hAnsi="Arial" w:cs="Arial"/>
          <w:b/>
          <w:i/>
          <w:color w:val="984806" w:themeColor="accent6" w:themeShade="80"/>
          <w:sz w:val="24"/>
          <w:szCs w:val="24"/>
        </w:rPr>
      </w:pPr>
      <w:r w:rsidRPr="0004049D">
        <w:rPr>
          <w:rFonts w:ascii="Arial" w:hAnsi="Arial" w:cs="Arial"/>
          <w:b/>
          <w:i/>
          <w:color w:val="984806" w:themeColor="accent6" w:themeShade="80"/>
          <w:sz w:val="24"/>
          <w:szCs w:val="24"/>
        </w:rPr>
        <w:t xml:space="preserve">LAS HERRAMIENTAS </w:t>
      </w:r>
      <w:r w:rsidR="00D36C2C" w:rsidRPr="0004049D">
        <w:rPr>
          <w:rFonts w:ascii="Arial" w:hAnsi="Arial" w:cs="Arial"/>
          <w:b/>
          <w:i/>
          <w:color w:val="984806" w:themeColor="accent6" w:themeShade="80"/>
          <w:sz w:val="24"/>
          <w:szCs w:val="24"/>
        </w:rPr>
        <w:t>UTILIZADAS POR</w:t>
      </w:r>
      <w:r w:rsidRPr="0004049D">
        <w:rPr>
          <w:rFonts w:ascii="Arial" w:hAnsi="Arial" w:cs="Arial"/>
          <w:b/>
          <w:i/>
          <w:color w:val="984806" w:themeColor="accent6" w:themeShade="80"/>
          <w:sz w:val="24"/>
          <w:szCs w:val="24"/>
        </w:rPr>
        <w:t xml:space="preserve"> LA GLOBALIZACION</w:t>
      </w:r>
      <w:r w:rsidR="00D36C2C" w:rsidRPr="0004049D">
        <w:rPr>
          <w:rFonts w:ascii="Arial" w:hAnsi="Arial" w:cs="Arial"/>
          <w:b/>
          <w:i/>
          <w:color w:val="984806" w:themeColor="accent6" w:themeShade="80"/>
          <w:sz w:val="24"/>
          <w:szCs w:val="24"/>
        </w:rPr>
        <w:t xml:space="preserve"> PARA IMPONER EL MODELO</w:t>
      </w:r>
      <w:r w:rsidRPr="0004049D">
        <w:rPr>
          <w:rFonts w:ascii="Arial" w:hAnsi="Arial" w:cs="Arial"/>
          <w:b/>
          <w:i/>
          <w:color w:val="984806" w:themeColor="accent6" w:themeShade="80"/>
          <w:sz w:val="24"/>
          <w:szCs w:val="24"/>
        </w:rPr>
        <w:t xml:space="preserve">. Los medios </w:t>
      </w:r>
      <w:r w:rsidR="00E05A6C">
        <w:rPr>
          <w:rFonts w:ascii="Arial" w:hAnsi="Arial" w:cs="Arial"/>
          <w:b/>
          <w:i/>
          <w:color w:val="984806" w:themeColor="accent6" w:themeShade="80"/>
          <w:sz w:val="24"/>
          <w:szCs w:val="24"/>
        </w:rPr>
        <w:t xml:space="preserve">de comunicación </w:t>
      </w:r>
      <w:r w:rsidRPr="0004049D">
        <w:rPr>
          <w:rFonts w:ascii="Arial" w:hAnsi="Arial" w:cs="Arial"/>
          <w:b/>
          <w:i/>
          <w:color w:val="984806" w:themeColor="accent6" w:themeShade="80"/>
          <w:sz w:val="24"/>
          <w:szCs w:val="24"/>
        </w:rPr>
        <w:t>y  la Publicidad</w:t>
      </w:r>
    </w:p>
    <w:p w:rsidR="008E4CEE" w:rsidRPr="0004049D" w:rsidRDefault="00960F9E" w:rsidP="00960F9E">
      <w:pPr>
        <w:spacing w:before="240" w:after="240" w:line="240" w:lineRule="auto"/>
        <w:jc w:val="both"/>
        <w:rPr>
          <w:rFonts w:ascii="Arial" w:hAnsi="Arial" w:cs="Arial"/>
          <w:i/>
          <w:color w:val="984806" w:themeColor="accent6" w:themeShade="80"/>
          <w:sz w:val="24"/>
          <w:szCs w:val="24"/>
        </w:rPr>
      </w:pPr>
      <w:r w:rsidRPr="0004049D">
        <w:rPr>
          <w:rFonts w:ascii="Arial" w:hAnsi="Arial" w:cs="Arial"/>
          <w:i/>
          <w:color w:val="984806" w:themeColor="accent6" w:themeShade="80"/>
          <w:sz w:val="24"/>
          <w:szCs w:val="24"/>
        </w:rPr>
        <w:t>Un análisis sobre la propiedad de los medios realizado por Chomsky y Herman (1990) y confirmado más re</w:t>
      </w:r>
      <w:r w:rsidRPr="0004049D">
        <w:rPr>
          <w:rFonts w:ascii="Arial" w:hAnsi="Arial" w:cs="Arial"/>
          <w:i/>
          <w:color w:val="984806" w:themeColor="accent6" w:themeShade="80"/>
          <w:sz w:val="24"/>
          <w:szCs w:val="24"/>
        </w:rPr>
        <w:softHyphen/>
        <w:t>cientemente por Carmona (2007), determina que en Estados Unidos, 29 organizaciones son las responsables de la producción de más de la mitad de los más de 25 mil medios de comunicación existentes en el país, y son ellas quienes definen la agenda de contenido y gene</w:t>
      </w:r>
      <w:r w:rsidRPr="0004049D">
        <w:rPr>
          <w:rFonts w:ascii="Arial" w:hAnsi="Arial" w:cs="Arial"/>
          <w:i/>
          <w:color w:val="984806" w:themeColor="accent6" w:themeShade="80"/>
          <w:sz w:val="24"/>
          <w:szCs w:val="24"/>
        </w:rPr>
        <w:softHyphen/>
        <w:t>ran las noticias nacionales e internacionales. Las cua</w:t>
      </w:r>
      <w:r w:rsidRPr="0004049D">
        <w:rPr>
          <w:rFonts w:ascii="Arial" w:hAnsi="Arial" w:cs="Arial"/>
          <w:i/>
          <w:color w:val="984806" w:themeColor="accent6" w:themeShade="80"/>
          <w:sz w:val="24"/>
          <w:szCs w:val="24"/>
        </w:rPr>
        <w:softHyphen/>
        <w:t xml:space="preserve">tro principales agencias de noticias (AP, UPI, Reuters y AFP) generan el 80 % de las noticias que circulan en todo el mundo. </w:t>
      </w:r>
    </w:p>
    <w:p w:rsidR="00960F9E" w:rsidRPr="0004049D" w:rsidRDefault="00960F9E" w:rsidP="00960F9E">
      <w:pPr>
        <w:spacing w:before="240" w:after="240" w:line="240" w:lineRule="auto"/>
        <w:jc w:val="both"/>
        <w:rPr>
          <w:rFonts w:ascii="Arial" w:hAnsi="Arial" w:cs="Arial"/>
          <w:color w:val="984806" w:themeColor="accent6" w:themeShade="80"/>
          <w:sz w:val="24"/>
          <w:szCs w:val="24"/>
          <w:shd w:val="clear" w:color="auto" w:fill="FFFFFF"/>
        </w:rPr>
      </w:pPr>
      <w:r w:rsidRPr="0004049D">
        <w:rPr>
          <w:rFonts w:ascii="Arial" w:hAnsi="Arial" w:cs="Arial"/>
          <w:i/>
          <w:color w:val="984806" w:themeColor="accent6" w:themeShade="80"/>
          <w:sz w:val="24"/>
          <w:szCs w:val="24"/>
        </w:rPr>
        <w:t>Pero resulta que los propietarios de es</w:t>
      </w:r>
      <w:r w:rsidRPr="0004049D">
        <w:rPr>
          <w:rFonts w:ascii="Arial" w:hAnsi="Arial" w:cs="Arial"/>
          <w:i/>
          <w:color w:val="984806" w:themeColor="accent6" w:themeShade="80"/>
          <w:sz w:val="24"/>
          <w:szCs w:val="24"/>
        </w:rPr>
        <w:softHyphen/>
        <w:t>tos grandes medios están directamente vinculados con otros rubros de la economía, como la banca, la pro</w:t>
      </w:r>
      <w:r w:rsidRPr="0004049D">
        <w:rPr>
          <w:rFonts w:ascii="Arial" w:hAnsi="Arial" w:cs="Arial"/>
          <w:i/>
          <w:color w:val="984806" w:themeColor="accent6" w:themeShade="80"/>
          <w:sz w:val="24"/>
          <w:szCs w:val="24"/>
        </w:rPr>
        <w:softHyphen/>
        <w:t>ducción de armamento, la agroindustria, las compañías petrolera</w:t>
      </w:r>
      <w:r w:rsidR="008060C8">
        <w:rPr>
          <w:rFonts w:ascii="Arial" w:hAnsi="Arial" w:cs="Arial"/>
          <w:i/>
          <w:color w:val="984806" w:themeColor="accent6" w:themeShade="80"/>
          <w:sz w:val="24"/>
          <w:szCs w:val="24"/>
        </w:rPr>
        <w:t xml:space="preserve">s, las compañías automotrices, </w:t>
      </w:r>
      <w:r w:rsidRPr="0004049D">
        <w:rPr>
          <w:rFonts w:ascii="Arial" w:hAnsi="Arial" w:cs="Arial"/>
          <w:i/>
          <w:color w:val="984806" w:themeColor="accent6" w:themeShade="80"/>
          <w:sz w:val="24"/>
          <w:szCs w:val="24"/>
        </w:rPr>
        <w:t>la industria farmacéutica. Un ejemplo: General Electric y Wes</w:t>
      </w:r>
      <w:r w:rsidRPr="0004049D">
        <w:rPr>
          <w:rFonts w:ascii="Arial" w:hAnsi="Arial" w:cs="Arial"/>
          <w:i/>
          <w:color w:val="984806" w:themeColor="accent6" w:themeShade="80"/>
          <w:sz w:val="24"/>
          <w:szCs w:val="24"/>
        </w:rPr>
        <w:softHyphen/>
        <w:t>tinghouse, empresas inicialmente de manufactura de productos para el hogar, ahora también fabrican arma</w:t>
      </w:r>
      <w:r w:rsidRPr="0004049D">
        <w:rPr>
          <w:rFonts w:ascii="Arial" w:hAnsi="Arial" w:cs="Arial"/>
          <w:i/>
          <w:color w:val="984806" w:themeColor="accent6" w:themeShade="80"/>
          <w:sz w:val="24"/>
          <w:szCs w:val="24"/>
        </w:rPr>
        <w:softHyphen/>
        <w:t xml:space="preserve">mentos, son parte del complejo industrial de la salud y propietarias de grandes medios de comunicación. </w:t>
      </w:r>
      <w:r w:rsidR="008060C8">
        <w:rPr>
          <w:rFonts w:ascii="Arial" w:hAnsi="Arial" w:cs="Arial"/>
          <w:b/>
          <w:i/>
          <w:color w:val="984806" w:themeColor="accent6" w:themeShade="80"/>
          <w:sz w:val="24"/>
          <w:szCs w:val="24"/>
        </w:rPr>
        <w:t xml:space="preserve">FUENTE: </w:t>
      </w:r>
      <w:r w:rsidRPr="0004049D">
        <w:rPr>
          <w:rFonts w:ascii="Arial" w:eastAsia="Calibri" w:hAnsi="Arial" w:cs="Arial"/>
          <w:color w:val="984806" w:themeColor="accent6" w:themeShade="80"/>
          <w:sz w:val="24"/>
          <w:szCs w:val="24"/>
          <w:lang w:val="es-ES_tradnl"/>
        </w:rPr>
        <w:t xml:space="preserve">Carlos </w:t>
      </w:r>
      <w:r w:rsidR="00D36C2C" w:rsidRPr="0004049D">
        <w:rPr>
          <w:rFonts w:ascii="Arial" w:eastAsia="Calibri" w:hAnsi="Arial" w:cs="Arial"/>
          <w:color w:val="984806" w:themeColor="accent6" w:themeShade="80"/>
          <w:sz w:val="24"/>
          <w:szCs w:val="24"/>
          <w:lang w:val="es-ES_tradnl"/>
        </w:rPr>
        <w:t>Feo Acevedo1, Oscar Feo Istúriz. Impacto de los medios de comunicación en la salud pública. Rev. Scielo</w:t>
      </w:r>
    </w:p>
    <w:p w:rsidR="00960F9E" w:rsidRPr="0004049D" w:rsidRDefault="00960F9E" w:rsidP="00960F9E">
      <w:pPr>
        <w:autoSpaceDE w:val="0"/>
        <w:autoSpaceDN w:val="0"/>
        <w:adjustRightInd w:val="0"/>
        <w:spacing w:after="0" w:line="241" w:lineRule="atLeast"/>
        <w:jc w:val="both"/>
        <w:rPr>
          <w:rFonts w:ascii="Arial" w:hAnsi="Arial" w:cs="Arial"/>
          <w:i/>
          <w:color w:val="000000"/>
          <w:sz w:val="24"/>
          <w:szCs w:val="24"/>
        </w:rPr>
      </w:pPr>
    </w:p>
    <w:p w:rsidR="00960F9E" w:rsidRPr="0004049D" w:rsidRDefault="00960F9E" w:rsidP="00960F9E">
      <w:pPr>
        <w:rPr>
          <w:rFonts w:ascii="Arial" w:eastAsia="Calibri" w:hAnsi="Arial" w:cs="Arial"/>
          <w:b/>
          <w:i/>
          <w:color w:val="00B050"/>
          <w:sz w:val="24"/>
          <w:szCs w:val="24"/>
          <w:lang w:val="es-ES"/>
        </w:rPr>
      </w:pPr>
    </w:p>
    <w:p w:rsidR="00960F9E" w:rsidRPr="0004049D" w:rsidRDefault="00960F9E" w:rsidP="006273FC">
      <w:pPr>
        <w:tabs>
          <w:tab w:val="left" w:pos="426"/>
          <w:tab w:val="left" w:pos="4536"/>
        </w:tabs>
        <w:overflowPunct w:val="0"/>
        <w:adjustRightInd w:val="0"/>
        <w:spacing w:after="0" w:line="240" w:lineRule="auto"/>
        <w:jc w:val="both"/>
        <w:rPr>
          <w:rFonts w:ascii="Arial" w:eastAsia="Times New Roman" w:hAnsi="Arial" w:cs="Arial"/>
          <w:bCs/>
          <w:color w:val="984806" w:themeColor="accent6" w:themeShade="80"/>
          <w:sz w:val="24"/>
          <w:szCs w:val="24"/>
          <w:lang w:val="es-ES" w:eastAsia="es-ES"/>
        </w:rPr>
      </w:pPr>
    </w:p>
    <w:p w:rsidR="006273FC" w:rsidRPr="0004049D" w:rsidRDefault="006273FC" w:rsidP="006273FC">
      <w:pPr>
        <w:tabs>
          <w:tab w:val="left" w:pos="426"/>
          <w:tab w:val="left" w:pos="4536"/>
        </w:tabs>
        <w:overflowPunct w:val="0"/>
        <w:adjustRightInd w:val="0"/>
        <w:spacing w:after="0" w:line="240" w:lineRule="auto"/>
        <w:jc w:val="both"/>
        <w:rPr>
          <w:rFonts w:ascii="Arial" w:eastAsia="Times New Roman" w:hAnsi="Arial" w:cs="Arial"/>
          <w:bCs/>
          <w:color w:val="984806" w:themeColor="accent6" w:themeShade="80"/>
          <w:sz w:val="24"/>
          <w:szCs w:val="24"/>
          <w:lang w:val="es-ES" w:eastAsia="es-ES"/>
        </w:rPr>
      </w:pPr>
    </w:p>
    <w:p w:rsidR="001F1B2D" w:rsidRPr="0004049D" w:rsidRDefault="001F1B2D" w:rsidP="006273FC">
      <w:pPr>
        <w:rPr>
          <w:rFonts w:ascii="Arial" w:eastAsia="Calibri" w:hAnsi="Arial" w:cs="Arial"/>
          <w:b/>
          <w:color w:val="984806" w:themeColor="accent6" w:themeShade="80"/>
          <w:sz w:val="24"/>
          <w:szCs w:val="24"/>
          <w:shd w:val="clear" w:color="auto" w:fill="FFFFFF"/>
          <w:lang w:val="es-ES_tradnl"/>
        </w:rPr>
      </w:pPr>
    </w:p>
    <w:p w:rsidR="006273FC" w:rsidRPr="0004049D" w:rsidRDefault="00D36C2C" w:rsidP="006273FC">
      <w:pPr>
        <w:rPr>
          <w:rFonts w:ascii="Arial" w:eastAsia="Calibri" w:hAnsi="Arial" w:cs="Arial"/>
          <w:b/>
          <w:color w:val="984806" w:themeColor="accent6" w:themeShade="80"/>
          <w:sz w:val="24"/>
          <w:szCs w:val="24"/>
          <w:shd w:val="clear" w:color="auto" w:fill="FFFFFF"/>
          <w:lang w:val="es-ES_tradnl"/>
        </w:rPr>
      </w:pPr>
      <w:r w:rsidRPr="0004049D">
        <w:rPr>
          <w:rFonts w:ascii="Arial" w:eastAsia="Calibri" w:hAnsi="Arial" w:cs="Arial"/>
          <w:b/>
          <w:color w:val="984806" w:themeColor="accent6" w:themeShade="80"/>
          <w:sz w:val="24"/>
          <w:szCs w:val="24"/>
          <w:shd w:val="clear" w:color="auto" w:fill="FFFFFF"/>
          <w:lang w:val="es-ES_tradnl"/>
        </w:rPr>
        <w:t xml:space="preserve"> Como impacta </w:t>
      </w:r>
      <w:r w:rsidR="008060C8">
        <w:rPr>
          <w:rFonts w:ascii="Arial" w:eastAsia="Calibri" w:hAnsi="Arial" w:cs="Arial"/>
          <w:b/>
          <w:color w:val="984806" w:themeColor="accent6" w:themeShade="80"/>
          <w:sz w:val="24"/>
          <w:szCs w:val="24"/>
          <w:shd w:val="clear" w:color="auto" w:fill="FFFFFF"/>
          <w:lang w:val="es-ES_tradnl"/>
        </w:rPr>
        <w:t xml:space="preserve">la globalización </w:t>
      </w:r>
      <w:r w:rsidRPr="0004049D">
        <w:rPr>
          <w:rFonts w:ascii="Arial" w:eastAsia="Calibri" w:hAnsi="Arial" w:cs="Arial"/>
          <w:b/>
          <w:color w:val="984806" w:themeColor="accent6" w:themeShade="80"/>
          <w:sz w:val="24"/>
          <w:szCs w:val="24"/>
          <w:shd w:val="clear" w:color="auto" w:fill="FFFFFF"/>
          <w:lang w:val="es-ES_tradnl"/>
        </w:rPr>
        <w:t>en la construcción de los estilos de vida y comportamiento de los jóvenes?</w:t>
      </w:r>
    </w:p>
    <w:p w:rsidR="00C51B87" w:rsidRPr="0004049D" w:rsidRDefault="001470EF" w:rsidP="006273FC">
      <w:pPr>
        <w:rPr>
          <w:rFonts w:ascii="Arial" w:eastAsia="Calibri" w:hAnsi="Arial" w:cs="Arial"/>
          <w:color w:val="984806" w:themeColor="accent6" w:themeShade="80"/>
          <w:sz w:val="24"/>
          <w:szCs w:val="24"/>
          <w:shd w:val="clear" w:color="auto" w:fill="FFFFFF"/>
          <w:lang w:val="es-ES_tradnl"/>
        </w:rPr>
      </w:pPr>
      <w:r w:rsidRPr="0004049D">
        <w:rPr>
          <w:rFonts w:ascii="Arial" w:eastAsia="Calibri" w:hAnsi="Arial" w:cs="Arial"/>
          <w:color w:val="984806" w:themeColor="accent6" w:themeShade="80"/>
          <w:sz w:val="24"/>
          <w:szCs w:val="24"/>
          <w:shd w:val="clear" w:color="auto" w:fill="FFFFFF"/>
          <w:lang w:val="es-ES_tradnl"/>
        </w:rPr>
        <w:t>La influencia de los medios de comunicación</w:t>
      </w:r>
      <w:r w:rsidR="00C51B87" w:rsidRPr="0004049D">
        <w:rPr>
          <w:rFonts w:ascii="Arial" w:eastAsia="Calibri" w:hAnsi="Arial" w:cs="Arial"/>
          <w:color w:val="984806" w:themeColor="accent6" w:themeShade="80"/>
          <w:sz w:val="24"/>
          <w:szCs w:val="24"/>
          <w:shd w:val="clear" w:color="auto" w:fill="FFFFFF"/>
          <w:lang w:val="es-ES_tradnl"/>
        </w:rPr>
        <w:t xml:space="preserve"> con sus mensajes y publicidad</w:t>
      </w:r>
      <w:r w:rsidRPr="0004049D">
        <w:rPr>
          <w:rFonts w:ascii="Arial" w:eastAsia="Calibri" w:hAnsi="Arial" w:cs="Arial"/>
          <w:color w:val="984806" w:themeColor="accent6" w:themeShade="80"/>
          <w:sz w:val="24"/>
          <w:szCs w:val="24"/>
          <w:shd w:val="clear" w:color="auto" w:fill="FFFFFF"/>
          <w:lang w:val="es-ES_tradnl"/>
        </w:rPr>
        <w:t xml:space="preserve"> y la información que les llega a través de los medios tecnológicos</w:t>
      </w:r>
      <w:r w:rsidR="00C51B87" w:rsidRPr="0004049D">
        <w:rPr>
          <w:rFonts w:ascii="Arial" w:eastAsia="Calibri" w:hAnsi="Arial" w:cs="Arial"/>
          <w:color w:val="984806" w:themeColor="accent6" w:themeShade="80"/>
          <w:sz w:val="24"/>
          <w:szCs w:val="24"/>
          <w:shd w:val="clear" w:color="auto" w:fill="FFFFFF"/>
          <w:lang w:val="es-ES_tradnl"/>
        </w:rPr>
        <w:t xml:space="preserve"> conforman el contexto donde las poblaciones construyen sus estilos de vida.</w:t>
      </w:r>
    </w:p>
    <w:p w:rsidR="006273FC" w:rsidRPr="0004049D" w:rsidRDefault="006273FC" w:rsidP="006273FC">
      <w:pPr>
        <w:rPr>
          <w:rFonts w:ascii="Arial" w:eastAsia="Calibri" w:hAnsi="Arial" w:cs="Arial"/>
          <w:color w:val="984806" w:themeColor="accent6" w:themeShade="80"/>
          <w:sz w:val="24"/>
          <w:szCs w:val="24"/>
          <w:shd w:val="clear" w:color="auto" w:fill="FFFFFF"/>
          <w:lang w:val="es-ES_tradnl"/>
        </w:rPr>
      </w:pPr>
      <w:r w:rsidRPr="0004049D">
        <w:rPr>
          <w:rFonts w:ascii="Arial" w:eastAsia="Calibri" w:hAnsi="Arial" w:cs="Arial"/>
          <w:color w:val="984806" w:themeColor="accent6" w:themeShade="80"/>
          <w:sz w:val="24"/>
          <w:szCs w:val="24"/>
          <w:shd w:val="clear" w:color="auto" w:fill="FFFFFF"/>
          <w:lang w:val="es-ES_tradnl"/>
        </w:rPr>
        <w:t xml:space="preserve">La conducta que todas las personas asumimos expresa lo que el ser humano hace, piensa y siente. </w:t>
      </w:r>
    </w:p>
    <w:p w:rsidR="006273FC" w:rsidRPr="0004049D" w:rsidRDefault="006273FC" w:rsidP="006273FC">
      <w:pPr>
        <w:rPr>
          <w:rFonts w:ascii="Arial" w:eastAsia="Times New Roman" w:hAnsi="Arial" w:cs="Arial"/>
          <w:color w:val="984806" w:themeColor="accent6" w:themeShade="80"/>
          <w:sz w:val="24"/>
          <w:szCs w:val="24"/>
          <w:lang w:eastAsia="es-AR"/>
        </w:rPr>
      </w:pPr>
      <w:r w:rsidRPr="0004049D">
        <w:rPr>
          <w:rFonts w:ascii="Arial" w:eastAsia="Times New Roman" w:hAnsi="Arial" w:cs="Arial"/>
          <w:color w:val="984806" w:themeColor="accent6" w:themeShade="80"/>
          <w:sz w:val="24"/>
          <w:szCs w:val="24"/>
          <w:lang w:eastAsia="es-AR"/>
        </w:rPr>
        <w:t xml:space="preserve">La televisión, la radio, los periódicos reflejan los valores de la cultura, de una </w:t>
      </w:r>
      <w:r w:rsidR="005633A8" w:rsidRPr="0004049D">
        <w:rPr>
          <w:rFonts w:ascii="Arial" w:eastAsia="Times New Roman" w:hAnsi="Arial" w:cs="Arial"/>
          <w:color w:val="984806" w:themeColor="accent6" w:themeShade="80"/>
          <w:sz w:val="24"/>
          <w:szCs w:val="24"/>
          <w:lang w:eastAsia="es-AR"/>
        </w:rPr>
        <w:t>época, de un lugar,</w:t>
      </w:r>
      <w:r w:rsidRPr="0004049D">
        <w:rPr>
          <w:rFonts w:ascii="Arial" w:eastAsia="Times New Roman" w:hAnsi="Arial" w:cs="Arial"/>
          <w:color w:val="984806" w:themeColor="accent6" w:themeShade="80"/>
          <w:sz w:val="24"/>
          <w:szCs w:val="24"/>
          <w:lang w:eastAsia="es-AR"/>
        </w:rPr>
        <w:t xml:space="preserve"> pero al mism</w:t>
      </w:r>
      <w:r w:rsidR="00DE3EF7">
        <w:rPr>
          <w:rFonts w:ascii="Arial" w:eastAsia="Times New Roman" w:hAnsi="Arial" w:cs="Arial"/>
          <w:color w:val="984806" w:themeColor="accent6" w:themeShade="80"/>
          <w:sz w:val="24"/>
          <w:szCs w:val="24"/>
          <w:lang w:eastAsia="es-AR"/>
        </w:rPr>
        <w:t>o tiempo crea las necesidades en</w:t>
      </w:r>
      <w:r w:rsidRPr="0004049D">
        <w:rPr>
          <w:rFonts w:ascii="Arial" w:eastAsia="Times New Roman" w:hAnsi="Arial" w:cs="Arial"/>
          <w:color w:val="984806" w:themeColor="accent6" w:themeShade="80"/>
          <w:sz w:val="24"/>
          <w:szCs w:val="24"/>
          <w:lang w:eastAsia="es-AR"/>
        </w:rPr>
        <w:t xml:space="preserve"> ese grupo, y así se vuelven modelos de pensar, sentir, hablar, vestir, etc. Por eso se puede decir que los medios ponen a prueba nuestra autonomía y nuestro equilibrio. A menor equilibrio emocional, mayor influencia negativa.</w:t>
      </w:r>
    </w:p>
    <w:p w:rsidR="006273FC" w:rsidRPr="0004049D" w:rsidRDefault="006273FC" w:rsidP="006273FC">
      <w:pPr>
        <w:rPr>
          <w:rFonts w:ascii="Arial" w:eastAsia="Times New Roman" w:hAnsi="Arial" w:cs="Arial"/>
          <w:color w:val="984806" w:themeColor="accent6" w:themeShade="80"/>
          <w:sz w:val="24"/>
          <w:szCs w:val="24"/>
          <w:lang w:eastAsia="es-AR"/>
        </w:rPr>
      </w:pPr>
      <w:r w:rsidRPr="0004049D">
        <w:rPr>
          <w:rFonts w:ascii="Arial" w:eastAsia="Times New Roman" w:hAnsi="Arial" w:cs="Arial"/>
          <w:color w:val="984806" w:themeColor="accent6" w:themeShade="80"/>
          <w:sz w:val="24"/>
          <w:szCs w:val="24"/>
          <w:lang w:eastAsia="es-AR"/>
        </w:rPr>
        <w:t>Pensemos en el impacto con las poblaciones con déficit de escolarización</w:t>
      </w:r>
      <w:r w:rsidR="00DE3EF7">
        <w:rPr>
          <w:rFonts w:ascii="Arial" w:eastAsia="Times New Roman" w:hAnsi="Arial" w:cs="Arial"/>
          <w:color w:val="984806" w:themeColor="accent6" w:themeShade="80"/>
          <w:sz w:val="24"/>
          <w:szCs w:val="24"/>
          <w:lang w:eastAsia="es-AR"/>
        </w:rPr>
        <w:t xml:space="preserve">, </w:t>
      </w:r>
      <w:r w:rsidR="00C51B87" w:rsidRPr="0004049D">
        <w:rPr>
          <w:rFonts w:ascii="Arial" w:eastAsia="Times New Roman" w:hAnsi="Arial" w:cs="Arial"/>
          <w:color w:val="984806" w:themeColor="accent6" w:themeShade="80"/>
          <w:sz w:val="24"/>
          <w:szCs w:val="24"/>
          <w:lang w:eastAsia="es-AR"/>
        </w:rPr>
        <w:t xml:space="preserve"> abundante en nuestra América Latina</w:t>
      </w:r>
    </w:p>
    <w:p w:rsidR="006273FC" w:rsidRPr="004709CC" w:rsidRDefault="006273FC" w:rsidP="006273FC">
      <w:pPr>
        <w:jc w:val="center"/>
        <w:rPr>
          <w:rFonts w:ascii="Arial" w:eastAsia="Times New Roman" w:hAnsi="Arial" w:cs="Arial"/>
          <w:color w:val="984806" w:themeColor="accent6" w:themeShade="80"/>
          <w:sz w:val="16"/>
          <w:szCs w:val="16"/>
          <w:lang w:eastAsia="es-AR"/>
        </w:rPr>
      </w:pPr>
      <w:r w:rsidRPr="004709CC">
        <w:rPr>
          <w:rFonts w:ascii="Arial" w:hAnsi="Arial" w:cs="Arial"/>
          <w:noProof/>
          <w:color w:val="984806" w:themeColor="accent6" w:themeShade="80"/>
          <w:sz w:val="16"/>
          <w:szCs w:val="16"/>
          <w:lang w:eastAsia="es-AR"/>
        </w:rPr>
        <w:lastRenderedPageBreak/>
        <w:drawing>
          <wp:inline distT="0" distB="0" distL="0" distR="0" wp14:anchorId="3C9E42F2" wp14:editId="1E7B1EB9">
            <wp:extent cx="5381625" cy="350901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81625" cy="3509010"/>
                    </a:xfrm>
                    <a:prstGeom prst="rect">
                      <a:avLst/>
                    </a:prstGeom>
                    <a:noFill/>
                    <a:ln>
                      <a:noFill/>
                    </a:ln>
                  </pic:spPr>
                </pic:pic>
              </a:graphicData>
            </a:graphic>
          </wp:inline>
        </w:drawing>
      </w:r>
    </w:p>
    <w:p w:rsidR="006273FC" w:rsidRPr="004709CC" w:rsidRDefault="006273FC" w:rsidP="006273FC">
      <w:pPr>
        <w:rPr>
          <w:rFonts w:ascii="Arial" w:eastAsia="Times New Roman" w:hAnsi="Arial" w:cs="Arial"/>
          <w:color w:val="984806" w:themeColor="accent6" w:themeShade="80"/>
          <w:sz w:val="16"/>
          <w:szCs w:val="16"/>
          <w:lang w:eastAsia="es-AR"/>
        </w:rPr>
      </w:pPr>
    </w:p>
    <w:p w:rsidR="006273FC" w:rsidRPr="001D77EC" w:rsidRDefault="006273FC" w:rsidP="006273FC">
      <w:pPr>
        <w:spacing w:after="0" w:line="240" w:lineRule="auto"/>
        <w:rPr>
          <w:rFonts w:ascii="Arial" w:eastAsia="Times New Roman" w:hAnsi="Arial" w:cs="Arial"/>
          <w:color w:val="984806" w:themeColor="accent6" w:themeShade="80"/>
          <w:sz w:val="24"/>
          <w:szCs w:val="24"/>
          <w:lang w:val="es-ES" w:eastAsia="es-ES"/>
        </w:rPr>
      </w:pPr>
      <w:r w:rsidRPr="001D77EC">
        <w:rPr>
          <w:rFonts w:ascii="Arial" w:eastAsia="Times New Roman" w:hAnsi="Arial" w:cs="Arial"/>
          <w:b/>
          <w:color w:val="984806" w:themeColor="accent6" w:themeShade="80"/>
          <w:sz w:val="24"/>
          <w:szCs w:val="24"/>
          <w:lang w:eastAsia="es-ES"/>
        </w:rPr>
        <w:t>SEIS</w:t>
      </w:r>
      <w:r w:rsidRPr="001D77EC">
        <w:rPr>
          <w:rFonts w:ascii="Arial" w:eastAsia="Times New Roman" w:hAnsi="Arial" w:cs="Arial"/>
          <w:b/>
          <w:color w:val="984806" w:themeColor="accent6" w:themeShade="80"/>
          <w:sz w:val="24"/>
          <w:szCs w:val="24"/>
          <w:lang w:val="es-ES" w:eastAsia="es-ES"/>
        </w:rPr>
        <w:t xml:space="preserve"> REALIDADES</w:t>
      </w:r>
      <w:r w:rsidRPr="001D77EC">
        <w:rPr>
          <w:rFonts w:ascii="Arial" w:eastAsia="Times New Roman" w:hAnsi="Arial" w:cs="Arial"/>
          <w:color w:val="984806" w:themeColor="accent6" w:themeShade="80"/>
          <w:sz w:val="24"/>
          <w:szCs w:val="24"/>
          <w:lang w:val="es-ES" w:eastAsia="es-ES"/>
        </w:rPr>
        <w:t xml:space="preserve"> enfrentamos los integrantes de los equipo de salud dedicados al trabajo con niños, adolescentes y jóvenes</w:t>
      </w:r>
    </w:p>
    <w:p w:rsidR="001F1B2D" w:rsidRPr="001D77EC" w:rsidRDefault="001F1B2D" w:rsidP="006273FC">
      <w:pPr>
        <w:spacing w:after="0" w:line="240" w:lineRule="auto"/>
        <w:rPr>
          <w:rFonts w:ascii="Arial" w:eastAsia="Times New Roman" w:hAnsi="Arial" w:cs="Arial"/>
          <w:b/>
          <w:color w:val="984806" w:themeColor="accent6" w:themeShade="80"/>
          <w:sz w:val="24"/>
          <w:szCs w:val="24"/>
          <w:lang w:val="es-ES" w:eastAsia="es-ES"/>
        </w:rPr>
      </w:pPr>
    </w:p>
    <w:p w:rsidR="006273FC" w:rsidRPr="001D77EC" w:rsidRDefault="006273FC" w:rsidP="006273FC">
      <w:pPr>
        <w:spacing w:after="0" w:line="240" w:lineRule="auto"/>
        <w:rPr>
          <w:rFonts w:ascii="Arial" w:eastAsia="Times New Roman" w:hAnsi="Arial" w:cs="Arial"/>
          <w:color w:val="984806" w:themeColor="accent6" w:themeShade="80"/>
          <w:sz w:val="24"/>
          <w:szCs w:val="24"/>
          <w:lang w:val="es-ES" w:eastAsia="es-ES"/>
        </w:rPr>
      </w:pPr>
      <w:r w:rsidRPr="001D77EC">
        <w:rPr>
          <w:rFonts w:ascii="Arial" w:eastAsia="Times New Roman" w:hAnsi="Arial" w:cs="Arial"/>
          <w:color w:val="984806" w:themeColor="accent6" w:themeShade="80"/>
          <w:sz w:val="24"/>
          <w:szCs w:val="24"/>
          <w:lang w:val="es-ES" w:eastAsia="es-ES"/>
        </w:rPr>
        <w:t>*el alejamiento gradual de los niños, adolescentes y jóvenes de los contactos con el sistema de salud, luego de los primeros años de vida</w:t>
      </w:r>
    </w:p>
    <w:p w:rsidR="006273FC" w:rsidRPr="001D77EC" w:rsidRDefault="006273FC" w:rsidP="006273FC">
      <w:pPr>
        <w:spacing w:after="0" w:line="240" w:lineRule="auto"/>
        <w:rPr>
          <w:rFonts w:ascii="Arial" w:eastAsia="Times New Roman" w:hAnsi="Arial" w:cs="Arial"/>
          <w:color w:val="984806" w:themeColor="accent6" w:themeShade="80"/>
          <w:sz w:val="24"/>
          <w:szCs w:val="24"/>
          <w:lang w:val="es-ES" w:eastAsia="es-ES"/>
        </w:rPr>
      </w:pPr>
      <w:r w:rsidRPr="001D77EC">
        <w:rPr>
          <w:rFonts w:ascii="Arial" w:eastAsia="Times New Roman" w:hAnsi="Arial" w:cs="Arial"/>
          <w:color w:val="984806" w:themeColor="accent6" w:themeShade="80"/>
          <w:sz w:val="24"/>
          <w:szCs w:val="24"/>
          <w:lang w:val="es-ES" w:eastAsia="es-ES"/>
        </w:rPr>
        <w:t>*el acercamiento y la gran influencia (o impacto) de las tecnologías</w:t>
      </w:r>
    </w:p>
    <w:p w:rsidR="006273FC" w:rsidRPr="001D77EC" w:rsidRDefault="006273FC" w:rsidP="006273FC">
      <w:pPr>
        <w:spacing w:after="0" w:line="240" w:lineRule="auto"/>
        <w:rPr>
          <w:rFonts w:ascii="Arial" w:eastAsia="Times New Roman" w:hAnsi="Arial" w:cs="Arial"/>
          <w:color w:val="984806" w:themeColor="accent6" w:themeShade="80"/>
          <w:sz w:val="24"/>
          <w:szCs w:val="24"/>
          <w:lang w:val="es-ES" w:eastAsia="es-ES"/>
        </w:rPr>
      </w:pPr>
      <w:r w:rsidRPr="001D77EC">
        <w:rPr>
          <w:rFonts w:ascii="Arial" w:eastAsia="Times New Roman" w:hAnsi="Arial" w:cs="Arial"/>
          <w:color w:val="984806" w:themeColor="accent6" w:themeShade="80"/>
          <w:sz w:val="24"/>
          <w:szCs w:val="24"/>
          <w:lang w:val="es-ES" w:eastAsia="es-ES"/>
        </w:rPr>
        <w:t>*el debilitamiento de la institución familiar y la escuela</w:t>
      </w:r>
    </w:p>
    <w:p w:rsidR="006273FC" w:rsidRPr="001D77EC" w:rsidRDefault="006273FC" w:rsidP="006273FC">
      <w:pPr>
        <w:spacing w:after="0" w:line="240" w:lineRule="auto"/>
        <w:rPr>
          <w:rFonts w:ascii="Arial" w:eastAsia="Times New Roman" w:hAnsi="Arial" w:cs="Arial"/>
          <w:color w:val="984806" w:themeColor="accent6" w:themeShade="80"/>
          <w:sz w:val="24"/>
          <w:szCs w:val="24"/>
          <w:lang w:val="es-ES" w:eastAsia="es-ES"/>
        </w:rPr>
      </w:pPr>
      <w:r w:rsidRPr="001D77EC">
        <w:rPr>
          <w:rFonts w:ascii="Arial" w:eastAsia="Times New Roman" w:hAnsi="Arial" w:cs="Arial"/>
          <w:color w:val="984806" w:themeColor="accent6" w:themeShade="80"/>
          <w:sz w:val="24"/>
          <w:szCs w:val="24"/>
          <w:lang w:val="es-ES" w:eastAsia="es-ES"/>
        </w:rPr>
        <w:t>*las transformaciones en las últimas décadas del concepto de familia y las nuevas legislaciones al respecto</w:t>
      </w:r>
    </w:p>
    <w:p w:rsidR="006273FC" w:rsidRPr="001D77EC" w:rsidRDefault="006273FC" w:rsidP="006273FC">
      <w:pPr>
        <w:spacing w:after="0" w:line="240" w:lineRule="auto"/>
        <w:rPr>
          <w:rFonts w:ascii="Arial" w:eastAsia="Times New Roman" w:hAnsi="Arial" w:cs="Arial"/>
          <w:color w:val="984806" w:themeColor="accent6" w:themeShade="80"/>
          <w:sz w:val="24"/>
          <w:szCs w:val="24"/>
          <w:lang w:val="es-ES" w:eastAsia="es-ES"/>
        </w:rPr>
      </w:pPr>
      <w:r w:rsidRPr="001D77EC">
        <w:rPr>
          <w:rFonts w:ascii="Arial" w:eastAsia="Times New Roman" w:hAnsi="Arial" w:cs="Arial"/>
          <w:color w:val="984806" w:themeColor="accent6" w:themeShade="80"/>
          <w:sz w:val="24"/>
          <w:szCs w:val="24"/>
          <w:lang w:val="es-ES" w:eastAsia="es-ES"/>
        </w:rPr>
        <w:t>*la gran influencia de los consumos culturales globalizados y el debilitamiento de las identidades territoriales</w:t>
      </w:r>
    </w:p>
    <w:p w:rsidR="006273FC" w:rsidRPr="001D77EC" w:rsidRDefault="006273FC" w:rsidP="006273FC">
      <w:pPr>
        <w:spacing w:after="0" w:line="240" w:lineRule="auto"/>
        <w:rPr>
          <w:rFonts w:ascii="Arial" w:eastAsia="Times New Roman" w:hAnsi="Arial" w:cs="Arial"/>
          <w:color w:val="984806" w:themeColor="accent6" w:themeShade="80"/>
          <w:sz w:val="24"/>
          <w:szCs w:val="24"/>
          <w:lang w:val="es-ES" w:eastAsia="es-ES"/>
        </w:rPr>
      </w:pPr>
      <w:r w:rsidRPr="001D77EC">
        <w:rPr>
          <w:rFonts w:ascii="Arial" w:eastAsia="Times New Roman" w:hAnsi="Arial" w:cs="Arial"/>
          <w:color w:val="984806" w:themeColor="accent6" w:themeShade="80"/>
          <w:sz w:val="24"/>
          <w:szCs w:val="24"/>
          <w:lang w:val="es-ES" w:eastAsia="es-ES"/>
        </w:rPr>
        <w:lastRenderedPageBreak/>
        <w:t xml:space="preserve">*el impacto de las características de la globalización sobre la salud de las poblaciones, en nuestro caso la salud de los </w:t>
      </w:r>
    </w:p>
    <w:p w:rsidR="006273FC" w:rsidRPr="001D77EC" w:rsidRDefault="00F2029B" w:rsidP="006273FC">
      <w:pPr>
        <w:spacing w:after="0" w:line="240" w:lineRule="auto"/>
        <w:rPr>
          <w:rFonts w:ascii="Arial" w:eastAsia="Times New Roman" w:hAnsi="Arial" w:cs="Arial"/>
          <w:color w:val="984806" w:themeColor="accent6" w:themeShade="80"/>
          <w:sz w:val="24"/>
          <w:szCs w:val="24"/>
          <w:lang w:val="es-ES" w:eastAsia="es-ES"/>
        </w:rPr>
      </w:pPr>
      <w:r w:rsidRPr="001D77EC">
        <w:rPr>
          <w:rFonts w:ascii="Arial" w:eastAsia="Times New Roman" w:hAnsi="Arial" w:cs="Arial"/>
          <w:color w:val="984806" w:themeColor="accent6" w:themeShade="80"/>
          <w:sz w:val="24"/>
          <w:szCs w:val="24"/>
          <w:lang w:val="es-ES" w:eastAsia="es-ES"/>
        </w:rPr>
        <w:t xml:space="preserve">  </w:t>
      </w:r>
      <w:r w:rsidR="00F93941" w:rsidRPr="001D77EC">
        <w:rPr>
          <w:rFonts w:ascii="Arial" w:eastAsia="Times New Roman" w:hAnsi="Arial" w:cs="Arial"/>
          <w:color w:val="984806" w:themeColor="accent6" w:themeShade="80"/>
          <w:sz w:val="24"/>
          <w:szCs w:val="24"/>
          <w:lang w:val="es-ES" w:eastAsia="es-ES"/>
        </w:rPr>
        <w:t>jóvenes</w:t>
      </w:r>
      <w:r w:rsidR="006273FC" w:rsidRPr="001D77EC">
        <w:rPr>
          <w:rFonts w:ascii="Arial" w:eastAsia="Times New Roman" w:hAnsi="Arial" w:cs="Arial"/>
          <w:color w:val="984806" w:themeColor="accent6" w:themeShade="80"/>
          <w:sz w:val="24"/>
          <w:szCs w:val="24"/>
          <w:lang w:val="es-ES" w:eastAsia="es-ES"/>
        </w:rPr>
        <w:t xml:space="preserve"> y adolescentes.</w:t>
      </w:r>
    </w:p>
    <w:p w:rsidR="006273FC" w:rsidRPr="001D77EC" w:rsidRDefault="006273FC" w:rsidP="006273FC">
      <w:pPr>
        <w:spacing w:after="0" w:line="240" w:lineRule="auto"/>
        <w:rPr>
          <w:rFonts w:ascii="Arial" w:eastAsia="Times New Roman" w:hAnsi="Arial" w:cs="Arial"/>
          <w:color w:val="984806" w:themeColor="accent6" w:themeShade="80"/>
          <w:sz w:val="24"/>
          <w:szCs w:val="24"/>
          <w:lang w:val="es-ES" w:eastAsia="es-ES"/>
        </w:rPr>
      </w:pPr>
      <w:r w:rsidRPr="001D77EC">
        <w:rPr>
          <w:rFonts w:ascii="Arial" w:eastAsia="Times New Roman" w:hAnsi="Arial" w:cs="Arial"/>
          <w:color w:val="984806" w:themeColor="accent6" w:themeShade="80"/>
          <w:sz w:val="24"/>
          <w:szCs w:val="24"/>
          <w:lang w:val="es-ES" w:eastAsia="es-ES"/>
        </w:rPr>
        <w:t>Si bien podemos pensar que esta situación no afecta al cien por ciento de este segmento poblacional, podemos afirmar que si ocurre con la mayoría, tanto en países desarrollados como “emergentes”</w:t>
      </w:r>
    </w:p>
    <w:p w:rsidR="006273FC" w:rsidRPr="001D77EC" w:rsidRDefault="006273FC" w:rsidP="006273FC">
      <w:pPr>
        <w:tabs>
          <w:tab w:val="left" w:pos="426"/>
          <w:tab w:val="left" w:pos="4536"/>
        </w:tabs>
        <w:overflowPunct w:val="0"/>
        <w:adjustRightInd w:val="0"/>
        <w:spacing w:after="0" w:line="240" w:lineRule="auto"/>
        <w:jc w:val="both"/>
        <w:rPr>
          <w:rFonts w:ascii="Arial" w:eastAsia="Times New Roman" w:hAnsi="Arial" w:cs="Arial"/>
          <w:color w:val="984806" w:themeColor="accent6" w:themeShade="80"/>
          <w:sz w:val="24"/>
          <w:szCs w:val="24"/>
          <w:lang w:val="es-ES" w:eastAsia="es-ES"/>
        </w:rPr>
      </w:pPr>
      <w:r w:rsidRPr="001D77EC">
        <w:rPr>
          <w:rFonts w:ascii="Arial" w:eastAsia="Times New Roman" w:hAnsi="Arial" w:cs="Arial"/>
          <w:b/>
          <w:color w:val="984806" w:themeColor="accent6" w:themeShade="80"/>
          <w:sz w:val="24"/>
          <w:szCs w:val="24"/>
          <w:lang w:val="es-ES_tradnl" w:eastAsia="es-ES"/>
        </w:rPr>
        <w:t>El estilo de vida</w:t>
      </w:r>
      <w:r w:rsidRPr="001D77EC">
        <w:rPr>
          <w:rFonts w:ascii="Arial" w:eastAsia="Times New Roman" w:hAnsi="Arial" w:cs="Arial"/>
          <w:color w:val="984806" w:themeColor="accent6" w:themeShade="80"/>
          <w:sz w:val="24"/>
          <w:szCs w:val="24"/>
          <w:lang w:val="es-ES_tradnl" w:eastAsia="es-ES"/>
        </w:rPr>
        <w:t xml:space="preserve"> es el resultado del conjunto de todas estas variantes y la incorporación de las mismas, según las capacidades e intereses de cada individuo, </w:t>
      </w:r>
      <w:r w:rsidRPr="001D77EC">
        <w:rPr>
          <w:rFonts w:ascii="Arial" w:eastAsia="Times New Roman" w:hAnsi="Arial" w:cs="Arial"/>
          <w:color w:val="984806" w:themeColor="accent6" w:themeShade="80"/>
          <w:sz w:val="24"/>
          <w:szCs w:val="24"/>
          <w:lang w:eastAsia="es-ES"/>
        </w:rPr>
        <w:t>expresándose a través de las ideas, valores, creencias, que determinan  comportamientos para enfrentar</w:t>
      </w:r>
      <w:r w:rsidR="001D77EC" w:rsidRPr="001D77EC">
        <w:rPr>
          <w:rFonts w:ascii="Arial" w:eastAsia="Times New Roman" w:hAnsi="Arial" w:cs="Arial"/>
          <w:color w:val="984806" w:themeColor="accent6" w:themeShade="80"/>
          <w:sz w:val="24"/>
          <w:szCs w:val="24"/>
          <w:lang w:eastAsia="es-ES"/>
        </w:rPr>
        <w:t xml:space="preserve"> los distintos sucesos de la </w:t>
      </w:r>
      <w:r w:rsidRPr="001D77EC">
        <w:rPr>
          <w:rFonts w:ascii="Arial" w:eastAsia="Times New Roman" w:hAnsi="Arial" w:cs="Arial"/>
          <w:b/>
          <w:color w:val="984806" w:themeColor="accent6" w:themeShade="80"/>
          <w:sz w:val="24"/>
          <w:szCs w:val="24"/>
          <w:lang w:val="es-ES" w:eastAsia="es-ES"/>
        </w:rPr>
        <w:t>vida</w:t>
      </w:r>
      <w:r w:rsidR="001D77EC" w:rsidRPr="001D77EC">
        <w:rPr>
          <w:rFonts w:ascii="Arial" w:eastAsia="Times New Roman" w:hAnsi="Arial" w:cs="Arial"/>
          <w:b/>
          <w:color w:val="984806" w:themeColor="accent6" w:themeShade="80"/>
          <w:sz w:val="24"/>
          <w:szCs w:val="24"/>
          <w:lang w:val="es-ES" w:eastAsia="es-ES"/>
        </w:rPr>
        <w:t>.</w:t>
      </w:r>
      <w:r w:rsidRPr="001D77EC">
        <w:rPr>
          <w:rFonts w:ascii="Arial" w:eastAsia="Times New Roman" w:hAnsi="Arial" w:cs="Arial"/>
          <w:color w:val="984806" w:themeColor="accent6" w:themeShade="80"/>
          <w:sz w:val="24"/>
          <w:szCs w:val="24"/>
          <w:lang w:val="es-ES" w:eastAsia="es-ES"/>
        </w:rPr>
        <w:t xml:space="preserve"> </w:t>
      </w:r>
      <w:r w:rsidR="001D77EC" w:rsidRPr="001D77EC">
        <w:rPr>
          <w:rFonts w:ascii="Arial" w:eastAsia="Times New Roman" w:hAnsi="Arial" w:cs="Arial"/>
          <w:color w:val="984806" w:themeColor="accent6" w:themeShade="80"/>
          <w:sz w:val="24"/>
          <w:szCs w:val="24"/>
          <w:lang w:val="es-ES" w:eastAsia="es-ES"/>
        </w:rPr>
        <w:t>E</w:t>
      </w:r>
      <w:r w:rsidRPr="001D77EC">
        <w:rPr>
          <w:rFonts w:ascii="Arial" w:eastAsia="Times New Roman" w:hAnsi="Arial" w:cs="Arial"/>
          <w:color w:val="984806" w:themeColor="accent6" w:themeShade="80"/>
          <w:sz w:val="24"/>
          <w:szCs w:val="24"/>
          <w:lang w:val="es-ES" w:eastAsia="es-ES"/>
        </w:rPr>
        <w:t>s una construcción social, donde al segmento joven se le agrega</w:t>
      </w:r>
      <w:r w:rsidRPr="00375974">
        <w:rPr>
          <w:rFonts w:ascii="Arial" w:eastAsia="Times New Roman" w:hAnsi="Arial" w:cs="Arial"/>
          <w:color w:val="984806" w:themeColor="accent6" w:themeShade="80"/>
          <w:sz w:val="16"/>
          <w:szCs w:val="16"/>
          <w:lang w:val="es-ES" w:eastAsia="es-ES"/>
        </w:rPr>
        <w:t xml:space="preserve"> </w:t>
      </w:r>
      <w:r w:rsidRPr="001D77EC">
        <w:rPr>
          <w:rFonts w:ascii="Arial" w:eastAsia="Times New Roman" w:hAnsi="Arial" w:cs="Arial"/>
          <w:color w:val="984806" w:themeColor="accent6" w:themeShade="80"/>
          <w:sz w:val="24"/>
          <w:szCs w:val="24"/>
          <w:lang w:val="es-ES" w:eastAsia="es-ES"/>
        </w:rPr>
        <w:t>el impacto de los medios tecnológicos, hoy globalizados. En ellos acceden a conocimientos y modelos culturales que incorporarán en forma selectiva a la construcción de su subjetividad de acuerdo a sus intereses. y que tienen un fuerte impacto, cuando ellos toman decisiones ( opción entre riesgo y beneficio</w:t>
      </w:r>
      <w:r w:rsidR="00960F9E" w:rsidRPr="001D77EC">
        <w:rPr>
          <w:rFonts w:ascii="Arial" w:eastAsia="Times New Roman" w:hAnsi="Arial" w:cs="Arial"/>
          <w:color w:val="984806" w:themeColor="accent6" w:themeShade="80"/>
          <w:sz w:val="24"/>
          <w:szCs w:val="24"/>
          <w:lang w:val="es-ES" w:eastAsia="es-ES"/>
        </w:rPr>
        <w:t xml:space="preserve"> optan por este </w:t>
      </w:r>
      <w:r w:rsidR="001470EF" w:rsidRPr="001D77EC">
        <w:rPr>
          <w:rFonts w:ascii="Arial" w:eastAsia="Times New Roman" w:hAnsi="Arial" w:cs="Arial"/>
          <w:color w:val="984806" w:themeColor="accent6" w:themeShade="80"/>
          <w:sz w:val="24"/>
          <w:szCs w:val="24"/>
          <w:lang w:val="es-ES" w:eastAsia="es-ES"/>
        </w:rPr>
        <w:t>último</w:t>
      </w:r>
      <w:r w:rsidRPr="001D77EC">
        <w:rPr>
          <w:rFonts w:ascii="Arial" w:eastAsia="Times New Roman" w:hAnsi="Arial" w:cs="Arial"/>
          <w:color w:val="984806" w:themeColor="accent6" w:themeShade="80"/>
          <w:sz w:val="24"/>
          <w:szCs w:val="24"/>
          <w:lang w:val="es-ES" w:eastAsia="es-ES"/>
        </w:rPr>
        <w:t>)</w:t>
      </w:r>
    </w:p>
    <w:p w:rsidR="006273FC" w:rsidRPr="001D77EC" w:rsidRDefault="006273FC" w:rsidP="006273FC">
      <w:pPr>
        <w:tabs>
          <w:tab w:val="left" w:pos="426"/>
          <w:tab w:val="left" w:pos="4536"/>
        </w:tabs>
        <w:overflowPunct w:val="0"/>
        <w:adjustRightInd w:val="0"/>
        <w:spacing w:after="0" w:line="240" w:lineRule="auto"/>
        <w:jc w:val="center"/>
        <w:rPr>
          <w:rFonts w:ascii="Arial" w:eastAsia="Times New Roman" w:hAnsi="Arial" w:cs="Arial"/>
          <w:color w:val="984806" w:themeColor="accent6" w:themeShade="80"/>
          <w:sz w:val="24"/>
          <w:szCs w:val="24"/>
          <w:lang w:val="es-ES" w:eastAsia="es-ES"/>
        </w:rPr>
      </w:pPr>
    </w:p>
    <w:p w:rsidR="006273FC" w:rsidRPr="001D77EC" w:rsidRDefault="006273FC" w:rsidP="006273FC">
      <w:pPr>
        <w:shd w:val="clear" w:color="auto" w:fill="FFFFFF"/>
        <w:spacing w:before="135" w:after="135" w:line="270" w:lineRule="atLeast"/>
        <w:rPr>
          <w:rFonts w:ascii="Arial" w:eastAsia="Times New Roman" w:hAnsi="Arial" w:cs="Arial"/>
          <w:color w:val="984806" w:themeColor="accent6" w:themeShade="80"/>
          <w:sz w:val="24"/>
          <w:szCs w:val="24"/>
          <w:lang w:eastAsia="es-AR"/>
        </w:rPr>
      </w:pPr>
      <w:r w:rsidRPr="001D77EC">
        <w:rPr>
          <w:rFonts w:ascii="Arial" w:eastAsia="Times New Roman" w:hAnsi="Arial" w:cs="Arial"/>
          <w:color w:val="984806" w:themeColor="accent6" w:themeShade="80"/>
          <w:sz w:val="24"/>
          <w:szCs w:val="24"/>
          <w:lang w:eastAsia="es-AR"/>
        </w:rPr>
        <w:t>Aspectos como los factores motivacionales, </w:t>
      </w:r>
      <w:hyperlink r:id="rId15" w:history="1">
        <w:r w:rsidRPr="001D77EC">
          <w:rPr>
            <w:rFonts w:ascii="Arial" w:eastAsia="Times New Roman" w:hAnsi="Arial" w:cs="Arial"/>
            <w:b/>
            <w:color w:val="984806" w:themeColor="accent6" w:themeShade="80"/>
            <w:sz w:val="24"/>
            <w:szCs w:val="24"/>
            <w:lang w:eastAsia="es-AR"/>
          </w:rPr>
          <w:t>el aprendizaje</w:t>
        </w:r>
      </w:hyperlink>
      <w:r w:rsidRPr="001D77EC">
        <w:rPr>
          <w:rFonts w:ascii="Arial" w:eastAsia="Times New Roman" w:hAnsi="Arial" w:cs="Arial"/>
          <w:b/>
          <w:color w:val="984806" w:themeColor="accent6" w:themeShade="80"/>
          <w:sz w:val="24"/>
          <w:szCs w:val="24"/>
          <w:lang w:eastAsia="es-AR"/>
        </w:rPr>
        <w:t>, las creencias y las influencias</w:t>
      </w:r>
      <w:r w:rsidRPr="001D77EC">
        <w:rPr>
          <w:rFonts w:ascii="Arial" w:eastAsia="Times New Roman" w:hAnsi="Arial" w:cs="Arial"/>
          <w:color w:val="984806" w:themeColor="accent6" w:themeShade="80"/>
          <w:sz w:val="24"/>
          <w:szCs w:val="24"/>
          <w:lang w:eastAsia="es-AR"/>
        </w:rPr>
        <w:t xml:space="preserve"> </w:t>
      </w:r>
      <w:r w:rsidRPr="001D77EC">
        <w:rPr>
          <w:rFonts w:ascii="Arial" w:eastAsia="Times New Roman" w:hAnsi="Arial" w:cs="Arial"/>
          <w:b/>
          <w:color w:val="984806" w:themeColor="accent6" w:themeShade="80"/>
          <w:sz w:val="24"/>
          <w:szCs w:val="24"/>
          <w:lang w:eastAsia="es-AR"/>
        </w:rPr>
        <w:t>sociales</w:t>
      </w:r>
      <w:r w:rsidRPr="001D77EC">
        <w:rPr>
          <w:rFonts w:ascii="Arial" w:eastAsia="Times New Roman" w:hAnsi="Arial" w:cs="Arial"/>
          <w:color w:val="984806" w:themeColor="accent6" w:themeShade="80"/>
          <w:sz w:val="24"/>
          <w:szCs w:val="24"/>
          <w:lang w:eastAsia="es-AR"/>
        </w:rPr>
        <w:t>, además de la </w:t>
      </w:r>
      <w:hyperlink r:id="rId16" w:history="1">
        <w:r w:rsidRPr="001D77EC">
          <w:rPr>
            <w:rFonts w:ascii="Arial" w:eastAsia="Times New Roman" w:hAnsi="Arial" w:cs="Arial"/>
            <w:color w:val="984806" w:themeColor="accent6" w:themeShade="80"/>
            <w:sz w:val="24"/>
            <w:szCs w:val="24"/>
            <w:lang w:eastAsia="es-AR"/>
          </w:rPr>
          <w:t>historia</w:t>
        </w:r>
      </w:hyperlink>
      <w:r w:rsidRPr="001D77EC">
        <w:rPr>
          <w:rFonts w:ascii="Arial" w:eastAsia="Times New Roman" w:hAnsi="Arial" w:cs="Arial"/>
          <w:color w:val="984806" w:themeColor="accent6" w:themeShade="80"/>
          <w:sz w:val="24"/>
          <w:szCs w:val="24"/>
          <w:lang w:eastAsia="es-AR"/>
        </w:rPr>
        <w:t> biológica</w:t>
      </w:r>
      <w:r w:rsidR="00A25E8C">
        <w:rPr>
          <w:rFonts w:ascii="Arial" w:eastAsia="Times New Roman" w:hAnsi="Arial" w:cs="Arial"/>
          <w:color w:val="984806" w:themeColor="accent6" w:themeShade="80"/>
          <w:sz w:val="24"/>
          <w:szCs w:val="24"/>
          <w:lang w:eastAsia="es-AR"/>
        </w:rPr>
        <w:t xml:space="preserve"> y cultural de su grupo familiar,</w:t>
      </w:r>
      <w:r w:rsidRPr="001D77EC">
        <w:rPr>
          <w:rFonts w:ascii="Arial" w:eastAsia="Times New Roman" w:hAnsi="Arial" w:cs="Arial"/>
          <w:color w:val="984806" w:themeColor="accent6" w:themeShade="80"/>
          <w:sz w:val="24"/>
          <w:szCs w:val="24"/>
          <w:lang w:eastAsia="es-AR"/>
        </w:rPr>
        <w:t xml:space="preserve"> han sido identificados como componentes de las conductas y hábitos que caracterizan el estilo de vida de una </w:t>
      </w:r>
      <w:hyperlink r:id="rId17" w:history="1">
        <w:r w:rsidRPr="001D77EC">
          <w:rPr>
            <w:rFonts w:ascii="Arial" w:eastAsia="Times New Roman" w:hAnsi="Arial" w:cs="Arial"/>
            <w:color w:val="984806" w:themeColor="accent6" w:themeShade="80"/>
            <w:sz w:val="24"/>
            <w:szCs w:val="24"/>
            <w:lang w:eastAsia="es-AR"/>
          </w:rPr>
          <w:t>persona</w:t>
        </w:r>
      </w:hyperlink>
    </w:p>
    <w:p w:rsidR="006273FC" w:rsidRPr="001D77EC" w:rsidRDefault="006273FC" w:rsidP="006273FC">
      <w:pPr>
        <w:pStyle w:val="NormalWeb"/>
        <w:rPr>
          <w:rFonts w:ascii="Arial" w:hAnsi="Arial" w:cs="Arial"/>
          <w:color w:val="984806" w:themeColor="accent6" w:themeShade="80"/>
        </w:rPr>
      </w:pPr>
      <w:r w:rsidRPr="001D77EC">
        <w:rPr>
          <w:rFonts w:ascii="Arial" w:hAnsi="Arial" w:cs="Arial"/>
          <w:color w:val="984806" w:themeColor="accent6" w:themeShade="80"/>
        </w:rPr>
        <w:t xml:space="preserve">Los </w:t>
      </w:r>
      <w:r w:rsidRPr="001D77EC">
        <w:rPr>
          <w:rFonts w:ascii="Arial" w:hAnsi="Arial" w:cs="Arial"/>
          <w:b/>
          <w:bCs/>
          <w:i/>
          <w:iCs/>
          <w:color w:val="984806" w:themeColor="accent6" w:themeShade="80"/>
        </w:rPr>
        <w:t>Comportamientos o Conductas</w:t>
      </w:r>
      <w:r w:rsidRPr="001D77EC">
        <w:rPr>
          <w:rFonts w:ascii="Arial" w:hAnsi="Arial" w:cs="Arial"/>
          <w:color w:val="984806" w:themeColor="accent6" w:themeShade="80"/>
        </w:rPr>
        <w:t xml:space="preserve"> son determinantes decisivos de la salud física y mental individual y del estado de la salud pública cuando lo referimos a los grupos poblacionales. Todos estos impactan sobre el estado de bienestar. Se calcula que un tercio de las enfermedades en el mundo pueden prevenirse mediante cambios en el comportamiento.</w:t>
      </w:r>
    </w:p>
    <w:p w:rsidR="006273FC" w:rsidRPr="001D77EC" w:rsidRDefault="006273FC" w:rsidP="006273FC">
      <w:pPr>
        <w:pStyle w:val="NormalWeb"/>
        <w:rPr>
          <w:rFonts w:ascii="Arial" w:hAnsi="Arial" w:cs="Arial"/>
          <w:color w:val="984806" w:themeColor="accent6" w:themeShade="80"/>
        </w:rPr>
      </w:pPr>
      <w:r w:rsidRPr="001D77EC">
        <w:rPr>
          <w:rFonts w:ascii="Arial" w:hAnsi="Arial" w:cs="Arial"/>
          <w:color w:val="984806" w:themeColor="accent6" w:themeShade="80"/>
        </w:rPr>
        <w:t xml:space="preserve">Alimentación mal balanceada, en muchos casos impuestos por la publicidad, abuso de drogas legales e ilegales, prácticas sexuales sin protección, vida sedentaria, adicciones a internet, al juego, a los deportes de riesgo impactan negativamente sobre la salud de las población de adolescentes y jóvenes. </w:t>
      </w:r>
    </w:p>
    <w:p w:rsidR="006273FC" w:rsidRPr="001D77EC" w:rsidRDefault="006273FC" w:rsidP="006273FC">
      <w:pPr>
        <w:pStyle w:val="NormalWeb"/>
        <w:rPr>
          <w:rFonts w:ascii="Arial" w:hAnsi="Arial" w:cs="Arial"/>
          <w:color w:val="984806" w:themeColor="accent6" w:themeShade="80"/>
        </w:rPr>
      </w:pPr>
      <w:r w:rsidRPr="001D77EC">
        <w:rPr>
          <w:rFonts w:ascii="Arial" w:hAnsi="Arial" w:cs="Arial"/>
          <w:color w:val="984806" w:themeColor="accent6" w:themeShade="80"/>
        </w:rPr>
        <w:t>Esto también se da</w:t>
      </w:r>
      <w:r w:rsidR="00B31395" w:rsidRPr="001D77EC">
        <w:rPr>
          <w:rFonts w:ascii="Arial" w:hAnsi="Arial" w:cs="Arial"/>
          <w:color w:val="984806" w:themeColor="accent6" w:themeShade="80"/>
        </w:rPr>
        <w:t>,</w:t>
      </w:r>
      <w:r w:rsidRPr="001D77EC">
        <w:rPr>
          <w:rFonts w:ascii="Arial" w:hAnsi="Arial" w:cs="Arial"/>
          <w:color w:val="984806" w:themeColor="accent6" w:themeShade="80"/>
        </w:rPr>
        <w:t xml:space="preserve"> cuando crecen en contextos vulnerables como la familia, las institu</w:t>
      </w:r>
      <w:r w:rsidR="001F1B2D" w:rsidRPr="001D77EC">
        <w:rPr>
          <w:rFonts w:ascii="Arial" w:hAnsi="Arial" w:cs="Arial"/>
          <w:color w:val="984806" w:themeColor="accent6" w:themeShade="80"/>
        </w:rPr>
        <w:t>ciones y comunidades vulnerable</w:t>
      </w:r>
      <w:r w:rsidR="00FA57B2">
        <w:rPr>
          <w:rFonts w:ascii="Arial" w:hAnsi="Arial" w:cs="Arial"/>
          <w:color w:val="984806" w:themeColor="accent6" w:themeShade="80"/>
        </w:rPr>
        <w:t>s.</w:t>
      </w:r>
    </w:p>
    <w:p w:rsidR="006273FC" w:rsidRPr="001D77EC" w:rsidRDefault="006273FC" w:rsidP="006273FC">
      <w:pPr>
        <w:pStyle w:val="NormalWeb"/>
        <w:rPr>
          <w:rFonts w:ascii="Arial" w:hAnsi="Arial" w:cs="Arial"/>
          <w:color w:val="984806" w:themeColor="accent6" w:themeShade="80"/>
        </w:rPr>
      </w:pPr>
      <w:r w:rsidRPr="001D77EC">
        <w:rPr>
          <w:rFonts w:ascii="Arial" w:hAnsi="Arial" w:cs="Arial"/>
          <w:color w:val="984806" w:themeColor="accent6" w:themeShade="80"/>
        </w:rPr>
        <w:t>Hoy, el vínculo de ellos</w:t>
      </w:r>
      <w:r w:rsidR="001F1B2D" w:rsidRPr="001D77EC">
        <w:rPr>
          <w:rFonts w:ascii="Arial" w:hAnsi="Arial" w:cs="Arial"/>
          <w:color w:val="984806" w:themeColor="accent6" w:themeShade="80"/>
        </w:rPr>
        <w:t xml:space="preserve">, los jóvenes, </w:t>
      </w:r>
      <w:r w:rsidRPr="001D77EC">
        <w:rPr>
          <w:rFonts w:ascii="Arial" w:hAnsi="Arial" w:cs="Arial"/>
          <w:color w:val="984806" w:themeColor="accent6" w:themeShade="80"/>
        </w:rPr>
        <w:t xml:space="preserve"> con los medios tecnológicos,  es muy intenso y ocupa la mayor parte de las actividades diarias que realizan. De esta manera ocupa un lugar muy importante, sino el más importante en la construcción de sus comportamientos, estilos de vida y su subjetividad.</w:t>
      </w:r>
    </w:p>
    <w:p w:rsidR="00BF72FF" w:rsidRPr="001D77EC" w:rsidRDefault="006273FC" w:rsidP="006273FC">
      <w:pPr>
        <w:spacing w:before="100" w:beforeAutospacing="1" w:after="100" w:afterAutospacing="1" w:line="240" w:lineRule="auto"/>
        <w:rPr>
          <w:rFonts w:ascii="Arial" w:eastAsia="Times New Roman" w:hAnsi="Arial" w:cs="Arial"/>
          <w:color w:val="984806" w:themeColor="accent6" w:themeShade="80"/>
          <w:sz w:val="24"/>
          <w:szCs w:val="24"/>
          <w:lang w:val="es-ES" w:eastAsia="es-ES"/>
        </w:rPr>
      </w:pPr>
      <w:r w:rsidRPr="001D77EC">
        <w:rPr>
          <w:rFonts w:ascii="Arial" w:eastAsia="Times New Roman" w:hAnsi="Arial" w:cs="Arial"/>
          <w:color w:val="984806" w:themeColor="accent6" w:themeShade="80"/>
          <w:sz w:val="24"/>
          <w:szCs w:val="24"/>
          <w:lang w:val="es-ES" w:eastAsia="es-ES"/>
        </w:rPr>
        <w:lastRenderedPageBreak/>
        <w:t xml:space="preserve">Si entendemos la </w:t>
      </w:r>
      <w:r w:rsidRPr="001D77EC">
        <w:rPr>
          <w:rFonts w:ascii="Arial" w:eastAsia="Times New Roman" w:hAnsi="Arial" w:cs="Arial"/>
          <w:b/>
          <w:bCs/>
          <w:color w:val="984806" w:themeColor="accent6" w:themeShade="80"/>
          <w:sz w:val="24"/>
          <w:szCs w:val="24"/>
          <w:lang w:val="es-ES" w:eastAsia="es-ES"/>
        </w:rPr>
        <w:t>cultura</w:t>
      </w:r>
      <w:r w:rsidRPr="001D77EC">
        <w:rPr>
          <w:rFonts w:ascii="Arial" w:eastAsia="Times New Roman" w:hAnsi="Arial" w:cs="Arial"/>
          <w:color w:val="984806" w:themeColor="accent6" w:themeShade="80"/>
          <w:sz w:val="24"/>
          <w:szCs w:val="24"/>
          <w:lang w:val="es-ES" w:eastAsia="es-ES"/>
        </w:rPr>
        <w:t xml:space="preserve"> como el conjunto de todas las formas, los modelos o los patrones, explícitos o implícitos, a través de los cuales un grupo social se manifiesta. Como tal</w:t>
      </w:r>
      <w:r w:rsidR="00DD3D8E">
        <w:rPr>
          <w:rFonts w:ascii="Arial" w:eastAsia="Times New Roman" w:hAnsi="Arial" w:cs="Arial"/>
          <w:color w:val="984806" w:themeColor="accent6" w:themeShade="80"/>
          <w:sz w:val="24"/>
          <w:szCs w:val="24"/>
          <w:lang w:val="es-ES" w:eastAsia="es-ES"/>
        </w:rPr>
        <w:t>,</w:t>
      </w:r>
      <w:r w:rsidRPr="001D77EC">
        <w:rPr>
          <w:rFonts w:ascii="Arial" w:eastAsia="Times New Roman" w:hAnsi="Arial" w:cs="Arial"/>
          <w:color w:val="984806" w:themeColor="accent6" w:themeShade="80"/>
          <w:sz w:val="24"/>
          <w:szCs w:val="24"/>
          <w:lang w:val="es-ES" w:eastAsia="es-ES"/>
        </w:rPr>
        <w:t xml:space="preserve"> incluye lenguaje, costumbres, prácticas, códigos, normas y reglas de la manera de ser, vestimenta, religión, rituales, normas de comportamiento y sistemas de creencias. Este conjunto es absorbido por los jóvenes a través de su vínculo con las diferentes tecnologías que frecuentan, llámese internet, televisión, telefonía celular </w:t>
      </w:r>
    </w:p>
    <w:p w:rsidR="006273FC" w:rsidRPr="001D77EC" w:rsidRDefault="006273FC" w:rsidP="006273FC">
      <w:pPr>
        <w:spacing w:before="100" w:beforeAutospacing="1" w:after="100" w:afterAutospacing="1" w:line="240" w:lineRule="auto"/>
        <w:rPr>
          <w:rFonts w:ascii="Arial" w:eastAsia="Times New Roman" w:hAnsi="Arial" w:cs="Arial"/>
          <w:color w:val="984806" w:themeColor="accent6" w:themeShade="80"/>
          <w:sz w:val="24"/>
          <w:szCs w:val="24"/>
          <w:lang w:val="es-ES" w:eastAsia="es-ES"/>
        </w:rPr>
      </w:pPr>
      <w:r w:rsidRPr="001D77EC">
        <w:rPr>
          <w:rFonts w:ascii="Arial" w:eastAsia="Times New Roman" w:hAnsi="Arial" w:cs="Arial"/>
          <w:b/>
          <w:color w:val="984806" w:themeColor="accent6" w:themeShade="80"/>
          <w:sz w:val="24"/>
          <w:szCs w:val="24"/>
          <w:lang w:val="es-ES" w:eastAsia="es-ES"/>
        </w:rPr>
        <w:t xml:space="preserve"> </w:t>
      </w:r>
      <w:r w:rsidRPr="001D77EC">
        <w:rPr>
          <w:rFonts w:ascii="Arial" w:eastAsia="Times New Roman" w:hAnsi="Arial" w:cs="Arial"/>
          <w:color w:val="984806" w:themeColor="accent6" w:themeShade="80"/>
          <w:sz w:val="24"/>
          <w:szCs w:val="24"/>
          <w:lang w:val="es-ES" w:eastAsia="es-ES"/>
        </w:rPr>
        <w:t>La cultura juvenil  es</w:t>
      </w:r>
      <w:r w:rsidRPr="001D77EC">
        <w:rPr>
          <w:rFonts w:ascii="Arial" w:eastAsia="Times New Roman" w:hAnsi="Arial" w:cs="Arial"/>
          <w:color w:val="984806" w:themeColor="accent6" w:themeShade="80"/>
          <w:sz w:val="24"/>
          <w:szCs w:val="24"/>
          <w:u w:val="single"/>
          <w:lang w:val="es-ES" w:eastAsia="es-ES"/>
        </w:rPr>
        <w:t xml:space="preserve"> </w:t>
      </w:r>
      <w:r w:rsidRPr="001D77EC">
        <w:rPr>
          <w:rFonts w:ascii="Arial" w:eastAsia="Times New Roman" w:hAnsi="Arial" w:cs="Arial"/>
          <w:color w:val="984806" w:themeColor="accent6" w:themeShade="80"/>
          <w:sz w:val="24"/>
          <w:szCs w:val="24"/>
          <w:lang w:val="es-ES" w:eastAsia="es-ES"/>
        </w:rPr>
        <w:t>el conjunto de  valores internalizados y de su interés que les brinda herram</w:t>
      </w:r>
      <w:r w:rsidR="00B31395" w:rsidRPr="001D77EC">
        <w:rPr>
          <w:rFonts w:ascii="Arial" w:eastAsia="Times New Roman" w:hAnsi="Arial" w:cs="Arial"/>
          <w:color w:val="984806" w:themeColor="accent6" w:themeShade="80"/>
          <w:sz w:val="24"/>
          <w:szCs w:val="24"/>
          <w:lang w:val="es-ES" w:eastAsia="es-ES"/>
        </w:rPr>
        <w:t>ientas para enfrentar la vida.</w:t>
      </w:r>
    </w:p>
    <w:p w:rsidR="00BF72FF" w:rsidRPr="00DD3D8E" w:rsidRDefault="00BF72FF" w:rsidP="006273FC">
      <w:pPr>
        <w:spacing w:before="100" w:beforeAutospacing="1" w:after="100" w:afterAutospacing="1" w:line="240" w:lineRule="auto"/>
        <w:rPr>
          <w:rFonts w:ascii="Arial" w:eastAsia="Times New Roman" w:hAnsi="Arial" w:cs="Arial"/>
          <w:b/>
          <w:i/>
          <w:color w:val="984806" w:themeColor="accent6" w:themeShade="80"/>
          <w:sz w:val="24"/>
          <w:szCs w:val="24"/>
          <w:lang w:val="es-ES" w:eastAsia="es-ES"/>
        </w:rPr>
      </w:pPr>
      <w:r w:rsidRPr="00DD3D8E">
        <w:rPr>
          <w:rFonts w:ascii="Arial" w:eastAsia="Times New Roman" w:hAnsi="Arial" w:cs="Arial"/>
          <w:color w:val="984806" w:themeColor="accent6" w:themeShade="80"/>
          <w:sz w:val="24"/>
          <w:szCs w:val="24"/>
          <w:lang w:val="es-ES" w:eastAsia="es-ES"/>
        </w:rPr>
        <w:t>Cuentan con muchísima información, ciertas y/o inciertas que utilizan para tomar decisiones</w:t>
      </w:r>
      <w:r w:rsidRPr="00DD3D8E">
        <w:rPr>
          <w:rFonts w:ascii="Arial" w:eastAsia="Times New Roman" w:hAnsi="Arial" w:cs="Arial"/>
          <w:b/>
          <w:i/>
          <w:color w:val="984806" w:themeColor="accent6" w:themeShade="80"/>
          <w:sz w:val="24"/>
          <w:szCs w:val="24"/>
          <w:lang w:val="es-ES" w:eastAsia="es-ES"/>
        </w:rPr>
        <w:t>. De ahí, la perdida de vigencia y efectividad que la información suministrada por conferencias, clases alusivas, folletería. Perdida de vigencia de la información bajada verticalmente, desde el “experto” a</w:t>
      </w:r>
      <w:r w:rsidR="00A929A9" w:rsidRPr="00DD3D8E">
        <w:rPr>
          <w:rFonts w:ascii="Arial" w:eastAsia="Times New Roman" w:hAnsi="Arial" w:cs="Arial"/>
          <w:b/>
          <w:i/>
          <w:color w:val="984806" w:themeColor="accent6" w:themeShade="80"/>
          <w:sz w:val="24"/>
          <w:szCs w:val="24"/>
          <w:lang w:val="es-ES" w:eastAsia="es-ES"/>
        </w:rPr>
        <w:t xml:space="preserve"> </w:t>
      </w:r>
      <w:r w:rsidRPr="00DD3D8E">
        <w:rPr>
          <w:rFonts w:ascii="Arial" w:eastAsia="Times New Roman" w:hAnsi="Arial" w:cs="Arial"/>
          <w:b/>
          <w:i/>
          <w:color w:val="984806" w:themeColor="accent6" w:themeShade="80"/>
          <w:sz w:val="24"/>
          <w:szCs w:val="24"/>
          <w:lang w:val="es-ES" w:eastAsia="es-ES"/>
        </w:rPr>
        <w:t>los adolescentes y jóvenes.</w:t>
      </w:r>
    </w:p>
    <w:p w:rsidR="006273FC" w:rsidRPr="001D77EC" w:rsidRDefault="006273FC" w:rsidP="006273FC">
      <w:pPr>
        <w:autoSpaceDE w:val="0"/>
        <w:autoSpaceDN w:val="0"/>
        <w:adjustRightInd w:val="0"/>
        <w:spacing w:after="0" w:line="240" w:lineRule="auto"/>
        <w:rPr>
          <w:rFonts w:ascii="Arial" w:eastAsia="Times New Roman" w:hAnsi="Arial" w:cs="Arial"/>
          <w:color w:val="984806" w:themeColor="accent6" w:themeShade="80"/>
          <w:sz w:val="24"/>
          <w:szCs w:val="24"/>
          <w:lang w:val="es-ES" w:eastAsia="es-ES"/>
        </w:rPr>
      </w:pPr>
      <w:r w:rsidRPr="001D77EC">
        <w:rPr>
          <w:rFonts w:ascii="Arial" w:eastAsia="Times New Roman" w:hAnsi="Arial" w:cs="Arial"/>
          <w:color w:val="984806" w:themeColor="accent6" w:themeShade="80"/>
          <w:sz w:val="24"/>
          <w:szCs w:val="24"/>
          <w:lang w:val="es-ES" w:eastAsia="es-ES"/>
        </w:rPr>
        <w:t>Enmarcado en estos escenarios presenciamos el impacto de la cultura de masas que consigue fabricar a gran escala, con técnicas y procedimientos industriales</w:t>
      </w:r>
      <w:r w:rsidR="00BF72FF" w:rsidRPr="001D77EC">
        <w:rPr>
          <w:rFonts w:ascii="Arial" w:eastAsia="Times New Roman" w:hAnsi="Arial" w:cs="Arial"/>
          <w:color w:val="984806" w:themeColor="accent6" w:themeShade="80"/>
          <w:sz w:val="24"/>
          <w:szCs w:val="24"/>
          <w:lang w:val="es-ES" w:eastAsia="es-ES"/>
        </w:rPr>
        <w:t>,</w:t>
      </w:r>
      <w:r w:rsidRPr="001D77EC">
        <w:rPr>
          <w:rFonts w:ascii="Arial" w:eastAsia="Times New Roman" w:hAnsi="Arial" w:cs="Arial"/>
          <w:color w:val="984806" w:themeColor="accent6" w:themeShade="80"/>
          <w:sz w:val="24"/>
          <w:szCs w:val="24"/>
          <w:lang w:val="es-ES" w:eastAsia="es-ES"/>
        </w:rPr>
        <w:t xml:space="preserve"> </w:t>
      </w:r>
      <w:hyperlink r:id="rId18" w:tooltip="Idea" w:history="1">
        <w:r w:rsidRPr="001D77EC">
          <w:rPr>
            <w:rFonts w:ascii="Arial" w:eastAsia="Times New Roman" w:hAnsi="Arial" w:cs="Arial"/>
            <w:color w:val="984806" w:themeColor="accent6" w:themeShade="80"/>
            <w:sz w:val="24"/>
            <w:szCs w:val="24"/>
            <w:lang w:val="es-ES" w:eastAsia="es-ES"/>
          </w:rPr>
          <w:t>ideas</w:t>
        </w:r>
      </w:hyperlink>
      <w:r w:rsidRPr="001D77EC">
        <w:rPr>
          <w:rFonts w:ascii="Arial" w:eastAsia="Times New Roman" w:hAnsi="Arial" w:cs="Arial"/>
          <w:color w:val="984806" w:themeColor="accent6" w:themeShade="80"/>
          <w:sz w:val="24"/>
          <w:szCs w:val="24"/>
          <w:lang w:val="es-ES" w:eastAsia="es-ES"/>
        </w:rPr>
        <w:t xml:space="preserve">, </w:t>
      </w:r>
      <w:hyperlink r:id="rId19" w:tooltip="Ensueño" w:history="1">
        <w:r w:rsidRPr="001D77EC">
          <w:rPr>
            <w:rFonts w:ascii="Arial" w:eastAsia="Times New Roman" w:hAnsi="Arial" w:cs="Arial"/>
            <w:color w:val="984806" w:themeColor="accent6" w:themeShade="80"/>
            <w:sz w:val="24"/>
            <w:szCs w:val="24"/>
            <w:lang w:val="es-ES" w:eastAsia="es-ES"/>
          </w:rPr>
          <w:t>sueños</w:t>
        </w:r>
      </w:hyperlink>
      <w:r w:rsidRPr="001D77EC">
        <w:rPr>
          <w:rFonts w:ascii="Arial" w:eastAsia="Times New Roman" w:hAnsi="Arial" w:cs="Arial"/>
          <w:color w:val="984806" w:themeColor="accent6" w:themeShade="80"/>
          <w:sz w:val="24"/>
          <w:szCs w:val="24"/>
          <w:lang w:val="es-ES" w:eastAsia="es-ES"/>
        </w:rPr>
        <w:t xml:space="preserve"> e ilusiones, estilos personales, y hasta una vida privada en gran parte producto de una técnica, subordinada a una rentabilidad y a la tensión permanente entre la creatividad y la estandarización; apta para poder ser asimilada.</w:t>
      </w:r>
    </w:p>
    <w:p w:rsidR="006273FC" w:rsidRPr="001D77EC" w:rsidRDefault="006273FC" w:rsidP="001D77EC">
      <w:pPr>
        <w:tabs>
          <w:tab w:val="left" w:pos="8248"/>
        </w:tabs>
        <w:spacing w:before="100" w:beforeAutospacing="1" w:after="100" w:afterAutospacing="1" w:line="240" w:lineRule="auto"/>
        <w:rPr>
          <w:rFonts w:ascii="Arial" w:eastAsia="Times New Roman" w:hAnsi="Arial" w:cs="Arial"/>
          <w:color w:val="984806" w:themeColor="accent6" w:themeShade="80"/>
          <w:sz w:val="24"/>
          <w:szCs w:val="24"/>
          <w:lang w:val="es-ES" w:eastAsia="es-ES"/>
        </w:rPr>
      </w:pPr>
      <w:r w:rsidRPr="001D77EC">
        <w:rPr>
          <w:rFonts w:ascii="Arial" w:eastAsia="Times New Roman" w:hAnsi="Arial" w:cs="Arial"/>
          <w:color w:val="984806" w:themeColor="accent6" w:themeShade="80"/>
          <w:sz w:val="24"/>
          <w:szCs w:val="24"/>
          <w:lang w:val="es-ES" w:eastAsia="es-ES"/>
        </w:rPr>
        <w:t>Es motivo de conflictos entre generaciones</w:t>
      </w:r>
      <w:r w:rsidR="001D77EC" w:rsidRPr="001D77EC">
        <w:rPr>
          <w:rFonts w:ascii="Arial" w:eastAsia="Times New Roman" w:hAnsi="Arial" w:cs="Arial"/>
          <w:color w:val="984806" w:themeColor="accent6" w:themeShade="80"/>
          <w:sz w:val="24"/>
          <w:szCs w:val="24"/>
          <w:lang w:val="es-ES" w:eastAsia="es-ES"/>
        </w:rPr>
        <w:tab/>
      </w:r>
    </w:p>
    <w:p w:rsidR="006273FC" w:rsidRPr="001D77EC" w:rsidRDefault="006273FC" w:rsidP="006273FC">
      <w:pPr>
        <w:spacing w:before="100" w:beforeAutospacing="1" w:after="100" w:afterAutospacing="1" w:line="240" w:lineRule="auto"/>
        <w:rPr>
          <w:rFonts w:ascii="Arial" w:eastAsia="Times New Roman" w:hAnsi="Arial" w:cs="Arial"/>
          <w:color w:val="984806" w:themeColor="accent6" w:themeShade="80"/>
          <w:sz w:val="24"/>
          <w:szCs w:val="24"/>
          <w:lang w:val="es-ES" w:eastAsia="es-ES"/>
        </w:rPr>
      </w:pPr>
      <w:r w:rsidRPr="001D77EC">
        <w:rPr>
          <w:rFonts w:ascii="Arial" w:eastAsia="Times New Roman" w:hAnsi="Arial" w:cs="Arial"/>
          <w:b/>
          <w:color w:val="984806" w:themeColor="accent6" w:themeShade="80"/>
          <w:sz w:val="24"/>
          <w:szCs w:val="24"/>
          <w:lang w:val="es-ES" w:eastAsia="es-ES"/>
        </w:rPr>
        <w:t>Los tres pilares fundamentales de esta cultura  masificada son: una cultura comercial, una sociedad de consumo y una institución publicitaria</w:t>
      </w:r>
      <w:r w:rsidRPr="001D77EC">
        <w:rPr>
          <w:rFonts w:ascii="Arial" w:eastAsia="Times New Roman" w:hAnsi="Arial" w:cs="Arial"/>
          <w:color w:val="984806" w:themeColor="accent6" w:themeShade="80"/>
          <w:sz w:val="24"/>
          <w:szCs w:val="24"/>
          <w:lang w:val="es-ES" w:eastAsia="es-ES"/>
        </w:rPr>
        <w:t>.</w:t>
      </w:r>
    </w:p>
    <w:p w:rsidR="006273FC" w:rsidRPr="001D77EC" w:rsidRDefault="006273FC" w:rsidP="006273FC">
      <w:pPr>
        <w:spacing w:before="100" w:beforeAutospacing="1" w:after="100" w:afterAutospacing="1" w:line="240" w:lineRule="auto"/>
        <w:rPr>
          <w:rFonts w:ascii="Arial" w:eastAsia="Times New Roman" w:hAnsi="Arial" w:cs="Arial"/>
          <w:color w:val="984806" w:themeColor="accent6" w:themeShade="80"/>
          <w:sz w:val="24"/>
          <w:szCs w:val="24"/>
          <w:lang w:val="es-ES" w:eastAsia="es-ES"/>
        </w:rPr>
      </w:pPr>
      <w:r w:rsidRPr="001D77EC">
        <w:rPr>
          <w:rFonts w:ascii="Arial" w:eastAsia="Times New Roman" w:hAnsi="Arial" w:cs="Arial"/>
          <w:color w:val="984806" w:themeColor="accent6" w:themeShade="80"/>
          <w:sz w:val="24"/>
          <w:szCs w:val="24"/>
          <w:lang w:val="es-ES" w:eastAsia="es-ES"/>
        </w:rPr>
        <w:t>Esto impacta de diferentes maneras y construye diferentes estilos de vida según los diferentes segmentos poblacionales, de jóvenes urbanos, periurbanos, rulares, de clases altas, medias o bajas, con niveles de escolaridad diferenciados, según género y  diversidad sexual.</w:t>
      </w:r>
    </w:p>
    <w:p w:rsidR="006273FC" w:rsidRPr="001D77EC" w:rsidRDefault="006273FC" w:rsidP="006273FC">
      <w:pPr>
        <w:autoSpaceDE w:val="0"/>
        <w:autoSpaceDN w:val="0"/>
        <w:adjustRightInd w:val="0"/>
        <w:spacing w:after="0" w:line="240" w:lineRule="auto"/>
        <w:rPr>
          <w:rFonts w:ascii="Arial" w:eastAsia="Times New Roman" w:hAnsi="Arial" w:cs="Arial"/>
          <w:b/>
          <w:i/>
          <w:color w:val="984806" w:themeColor="accent6" w:themeShade="80"/>
          <w:sz w:val="24"/>
          <w:szCs w:val="24"/>
          <w:lang w:val="es-ES" w:eastAsia="es-ES"/>
        </w:rPr>
      </w:pPr>
    </w:p>
    <w:p w:rsidR="006273FC" w:rsidRPr="001D77EC" w:rsidRDefault="001470EF" w:rsidP="006273FC">
      <w:pPr>
        <w:autoSpaceDE w:val="0"/>
        <w:autoSpaceDN w:val="0"/>
        <w:adjustRightInd w:val="0"/>
        <w:spacing w:after="0" w:line="240" w:lineRule="auto"/>
        <w:rPr>
          <w:rFonts w:ascii="Arial" w:eastAsia="Times New Roman" w:hAnsi="Arial" w:cs="Arial"/>
          <w:b/>
          <w:i/>
          <w:color w:val="984806" w:themeColor="accent6" w:themeShade="80"/>
          <w:sz w:val="24"/>
          <w:szCs w:val="24"/>
          <w:lang w:val="es-ES" w:eastAsia="es-ES"/>
        </w:rPr>
      </w:pPr>
      <w:r w:rsidRPr="001D77EC">
        <w:rPr>
          <w:rFonts w:ascii="Arial" w:eastAsia="Times New Roman" w:hAnsi="Arial" w:cs="Arial"/>
          <w:b/>
          <w:i/>
          <w:color w:val="984806" w:themeColor="accent6" w:themeShade="80"/>
          <w:sz w:val="24"/>
          <w:szCs w:val="24"/>
          <w:lang w:val="es-ES" w:eastAsia="es-ES"/>
        </w:rPr>
        <w:t xml:space="preserve">“La </w:t>
      </w:r>
      <w:r w:rsidR="006273FC" w:rsidRPr="001D77EC">
        <w:rPr>
          <w:rFonts w:ascii="Arial" w:eastAsia="Times New Roman" w:hAnsi="Arial" w:cs="Arial"/>
          <w:b/>
          <w:i/>
          <w:color w:val="984806" w:themeColor="accent6" w:themeShade="80"/>
          <w:sz w:val="24"/>
          <w:szCs w:val="24"/>
          <w:lang w:val="es-ES" w:eastAsia="es-ES"/>
        </w:rPr>
        <w:t xml:space="preserve"> presencia seductora de otras formas de vida y de consumo, aparecen como una seria amenaza para lo regional: su cultura, su identidad y sus tradiciones. </w:t>
      </w:r>
    </w:p>
    <w:p w:rsidR="006273FC" w:rsidRPr="001D77EC" w:rsidRDefault="006273FC" w:rsidP="006273FC">
      <w:pPr>
        <w:autoSpaceDE w:val="0"/>
        <w:autoSpaceDN w:val="0"/>
        <w:adjustRightInd w:val="0"/>
        <w:spacing w:after="0" w:line="240" w:lineRule="auto"/>
        <w:rPr>
          <w:rFonts w:ascii="Arial" w:eastAsia="Times New Roman" w:hAnsi="Arial" w:cs="Arial"/>
          <w:b/>
          <w:i/>
          <w:color w:val="984806" w:themeColor="accent6" w:themeShade="80"/>
          <w:sz w:val="24"/>
          <w:szCs w:val="24"/>
          <w:lang w:val="es-ES" w:eastAsia="es-ES"/>
        </w:rPr>
      </w:pPr>
      <w:r w:rsidRPr="001D77EC">
        <w:rPr>
          <w:rFonts w:ascii="Arial" w:eastAsia="Times New Roman" w:hAnsi="Arial" w:cs="Arial"/>
          <w:b/>
          <w:i/>
          <w:color w:val="984806" w:themeColor="accent6" w:themeShade="80"/>
          <w:sz w:val="24"/>
          <w:szCs w:val="24"/>
          <w:lang w:val="es-ES" w:eastAsia="es-ES"/>
        </w:rPr>
        <w:t xml:space="preserve">Los jóvenes son la punta del </w:t>
      </w:r>
      <w:r w:rsidRPr="001D77EC">
        <w:rPr>
          <w:rFonts w:ascii="Arial" w:eastAsia="Times New Roman" w:hAnsi="Arial" w:cs="Arial"/>
          <w:b/>
          <w:i/>
          <w:iCs/>
          <w:color w:val="984806" w:themeColor="accent6" w:themeShade="80"/>
          <w:sz w:val="24"/>
          <w:szCs w:val="24"/>
          <w:lang w:val="es-ES" w:eastAsia="es-ES"/>
        </w:rPr>
        <w:t xml:space="preserve">iceberg </w:t>
      </w:r>
      <w:r w:rsidRPr="001D77EC">
        <w:rPr>
          <w:rFonts w:ascii="Arial" w:eastAsia="Times New Roman" w:hAnsi="Arial" w:cs="Arial"/>
          <w:b/>
          <w:i/>
          <w:color w:val="984806" w:themeColor="accent6" w:themeShade="80"/>
          <w:sz w:val="24"/>
          <w:szCs w:val="24"/>
          <w:lang w:val="es-ES" w:eastAsia="es-ES"/>
        </w:rPr>
        <w:t xml:space="preserve">de este nuevo orden social. </w:t>
      </w:r>
    </w:p>
    <w:p w:rsidR="006273FC" w:rsidRPr="001D77EC" w:rsidRDefault="006273FC" w:rsidP="006273FC">
      <w:pPr>
        <w:autoSpaceDE w:val="0"/>
        <w:autoSpaceDN w:val="0"/>
        <w:adjustRightInd w:val="0"/>
        <w:spacing w:after="0" w:line="240" w:lineRule="auto"/>
        <w:rPr>
          <w:rFonts w:ascii="Arial" w:eastAsia="Times New Roman" w:hAnsi="Arial" w:cs="Arial"/>
          <w:b/>
          <w:i/>
          <w:color w:val="984806" w:themeColor="accent6" w:themeShade="80"/>
          <w:sz w:val="24"/>
          <w:szCs w:val="24"/>
          <w:lang w:val="es-ES" w:eastAsia="es-ES"/>
        </w:rPr>
      </w:pPr>
      <w:r w:rsidRPr="001D77EC">
        <w:rPr>
          <w:rFonts w:ascii="Arial" w:eastAsia="Times New Roman" w:hAnsi="Arial" w:cs="Arial"/>
          <w:b/>
          <w:i/>
          <w:color w:val="984806" w:themeColor="accent6" w:themeShade="80"/>
          <w:sz w:val="24"/>
          <w:szCs w:val="24"/>
          <w:lang w:val="es-ES" w:eastAsia="es-ES"/>
        </w:rPr>
        <w:lastRenderedPageBreak/>
        <w:t>Bajo estas condiciones, no podemos analizar los movimientos juveniles como el mero resultado de una rebeldía contra el orden social, cultural y político establecido</w:t>
      </w:r>
      <w:r w:rsidR="001470EF" w:rsidRPr="001D77EC">
        <w:rPr>
          <w:rFonts w:ascii="Arial" w:eastAsia="Times New Roman" w:hAnsi="Arial" w:cs="Arial"/>
          <w:b/>
          <w:i/>
          <w:color w:val="984806" w:themeColor="accent6" w:themeShade="80"/>
          <w:sz w:val="24"/>
          <w:szCs w:val="24"/>
          <w:lang w:val="es-ES" w:eastAsia="es-ES"/>
        </w:rPr>
        <w:t xml:space="preserve"> MONSIVAIS CARLOS. Periodista y escritor mejicano.</w:t>
      </w:r>
    </w:p>
    <w:p w:rsidR="006273FC" w:rsidRPr="001D77EC" w:rsidRDefault="006273FC" w:rsidP="006273FC">
      <w:pPr>
        <w:autoSpaceDE w:val="0"/>
        <w:autoSpaceDN w:val="0"/>
        <w:adjustRightInd w:val="0"/>
        <w:spacing w:after="0" w:line="240" w:lineRule="auto"/>
        <w:rPr>
          <w:rFonts w:ascii="Arial" w:eastAsia="Times New Roman" w:hAnsi="Arial" w:cs="Arial"/>
          <w:b/>
          <w:i/>
          <w:color w:val="984806" w:themeColor="accent6" w:themeShade="80"/>
          <w:sz w:val="24"/>
          <w:szCs w:val="24"/>
          <w:lang w:val="es-ES" w:eastAsia="es-ES"/>
        </w:rPr>
      </w:pPr>
    </w:p>
    <w:p w:rsidR="006273FC" w:rsidRPr="001D77EC" w:rsidRDefault="006273FC" w:rsidP="006273FC">
      <w:pPr>
        <w:autoSpaceDE w:val="0"/>
        <w:autoSpaceDN w:val="0"/>
        <w:adjustRightInd w:val="0"/>
        <w:spacing w:after="0" w:line="240" w:lineRule="auto"/>
        <w:rPr>
          <w:rFonts w:ascii="Arial" w:eastAsia="Times New Roman" w:hAnsi="Arial" w:cs="Arial"/>
          <w:i/>
          <w:color w:val="984806" w:themeColor="accent6" w:themeShade="80"/>
          <w:sz w:val="24"/>
          <w:szCs w:val="24"/>
          <w:lang w:val="es-ES" w:eastAsia="es-ES"/>
        </w:rPr>
      </w:pPr>
    </w:p>
    <w:p w:rsidR="006273FC" w:rsidRPr="001D77EC" w:rsidRDefault="006273FC" w:rsidP="006273FC">
      <w:pPr>
        <w:autoSpaceDE w:val="0"/>
        <w:autoSpaceDN w:val="0"/>
        <w:adjustRightInd w:val="0"/>
        <w:spacing w:after="0" w:line="240" w:lineRule="auto"/>
        <w:rPr>
          <w:rFonts w:ascii="Arial" w:eastAsia="Times New Roman" w:hAnsi="Arial" w:cs="Arial"/>
          <w:color w:val="984806" w:themeColor="accent6" w:themeShade="80"/>
          <w:sz w:val="24"/>
          <w:szCs w:val="24"/>
          <w:lang w:val="es-ES" w:eastAsia="es-ES"/>
        </w:rPr>
      </w:pPr>
      <w:r w:rsidRPr="001D77EC">
        <w:rPr>
          <w:rFonts w:ascii="Arial" w:eastAsia="Times New Roman" w:hAnsi="Arial" w:cs="Arial"/>
          <w:color w:val="984806" w:themeColor="accent6" w:themeShade="80"/>
          <w:sz w:val="24"/>
          <w:szCs w:val="24"/>
          <w:lang w:val="es-ES" w:eastAsia="es-ES"/>
        </w:rPr>
        <w:t>“Las conquistas juveniles se convierten en patrimonio universal de la nueva conducta social.</w:t>
      </w:r>
    </w:p>
    <w:p w:rsidR="006273FC" w:rsidRPr="001D77EC" w:rsidRDefault="006273FC" w:rsidP="006273FC">
      <w:pPr>
        <w:autoSpaceDE w:val="0"/>
        <w:autoSpaceDN w:val="0"/>
        <w:adjustRightInd w:val="0"/>
        <w:spacing w:after="0" w:line="240" w:lineRule="auto"/>
        <w:rPr>
          <w:rFonts w:ascii="Arial" w:eastAsia="Times New Roman" w:hAnsi="Arial" w:cs="Arial"/>
          <w:color w:val="984806" w:themeColor="accent6" w:themeShade="80"/>
          <w:sz w:val="24"/>
          <w:szCs w:val="24"/>
          <w:lang w:val="es-ES" w:eastAsia="es-ES"/>
        </w:rPr>
      </w:pPr>
      <w:r w:rsidRPr="001D77EC">
        <w:rPr>
          <w:rFonts w:ascii="Arial" w:eastAsia="Times New Roman" w:hAnsi="Arial" w:cs="Arial"/>
          <w:color w:val="984806" w:themeColor="accent6" w:themeShade="80"/>
          <w:sz w:val="24"/>
          <w:szCs w:val="24"/>
          <w:lang w:val="es-ES" w:eastAsia="es-ES"/>
        </w:rPr>
        <w:t>El modo de vida, al ritmo y a la manera de la juventud, deviene en paradigma de la vida productiva y placentera. Esta “plenitud juvenil” tiene un lado oscuro. De una generación a otra, la tolerancia suele traducirse en permisividad. El joven tiene derecho a experimentar con su cuerpo, con el orden, con su ropa, sus amores y amistades, con el lenguaje y sus expresiones. Esta permisividad le dio al joven el estatuto de trasgresor con licencia.”</w:t>
      </w:r>
    </w:p>
    <w:p w:rsidR="006273FC" w:rsidRPr="001D77EC" w:rsidRDefault="006273FC" w:rsidP="006273FC">
      <w:pPr>
        <w:autoSpaceDE w:val="0"/>
        <w:autoSpaceDN w:val="0"/>
        <w:adjustRightInd w:val="0"/>
        <w:spacing w:after="0" w:line="240" w:lineRule="auto"/>
        <w:rPr>
          <w:rFonts w:ascii="Arial" w:eastAsia="Times New Roman" w:hAnsi="Arial" w:cs="Arial"/>
          <w:color w:val="984806" w:themeColor="accent6" w:themeShade="80"/>
          <w:sz w:val="24"/>
          <w:szCs w:val="24"/>
          <w:lang w:val="es-ES" w:eastAsia="es-ES"/>
        </w:rPr>
      </w:pPr>
    </w:p>
    <w:p w:rsidR="006273FC" w:rsidRPr="001D77EC" w:rsidRDefault="006273FC" w:rsidP="006273FC">
      <w:pPr>
        <w:autoSpaceDE w:val="0"/>
        <w:autoSpaceDN w:val="0"/>
        <w:adjustRightInd w:val="0"/>
        <w:spacing w:after="0" w:line="240" w:lineRule="auto"/>
        <w:rPr>
          <w:rFonts w:ascii="Arial" w:eastAsia="Times New Roman" w:hAnsi="Arial" w:cs="Arial"/>
          <w:b/>
          <w:color w:val="984806" w:themeColor="accent6" w:themeShade="80"/>
          <w:sz w:val="24"/>
          <w:szCs w:val="24"/>
          <w:lang w:val="es-ES" w:eastAsia="es-ES"/>
        </w:rPr>
      </w:pPr>
      <w:r w:rsidRPr="001D77EC">
        <w:rPr>
          <w:rFonts w:ascii="Arial" w:eastAsia="Times New Roman" w:hAnsi="Arial" w:cs="Arial"/>
          <w:b/>
          <w:color w:val="984806" w:themeColor="accent6" w:themeShade="80"/>
          <w:sz w:val="24"/>
          <w:szCs w:val="24"/>
          <w:lang w:val="es-ES" w:eastAsia="es-ES"/>
        </w:rPr>
        <w:t xml:space="preserve">La interacción cultural y las condiciones socio-económicas de sus habitantes, serán un fermento propicio para la generación de una trama cultural compleja y contrastante. </w:t>
      </w:r>
    </w:p>
    <w:p w:rsidR="00C96894" w:rsidRPr="001D77EC" w:rsidRDefault="00C96894" w:rsidP="006273FC">
      <w:pPr>
        <w:autoSpaceDE w:val="0"/>
        <w:autoSpaceDN w:val="0"/>
        <w:adjustRightInd w:val="0"/>
        <w:spacing w:after="0" w:line="240" w:lineRule="auto"/>
        <w:rPr>
          <w:rFonts w:ascii="Arial" w:eastAsia="Times New Roman" w:hAnsi="Arial" w:cs="Arial"/>
          <w:b/>
          <w:color w:val="984806" w:themeColor="accent6" w:themeShade="80"/>
          <w:sz w:val="24"/>
          <w:szCs w:val="24"/>
          <w:lang w:val="es-ES" w:eastAsia="es-ES"/>
        </w:rPr>
      </w:pPr>
    </w:p>
    <w:p w:rsidR="00793A91" w:rsidRPr="00E80D35" w:rsidRDefault="00793A91" w:rsidP="00793A91">
      <w:pPr>
        <w:shd w:val="clear" w:color="auto" w:fill="FFFFFF"/>
        <w:spacing w:after="0" w:line="240" w:lineRule="auto"/>
        <w:rPr>
          <w:rFonts w:ascii="Arial" w:eastAsia="Times New Roman" w:hAnsi="Arial" w:cs="Arial"/>
          <w:b/>
          <w:color w:val="984806" w:themeColor="accent6" w:themeShade="80"/>
          <w:sz w:val="32"/>
          <w:szCs w:val="32"/>
          <w:vertAlign w:val="subscript"/>
          <w:lang w:eastAsia="es-AR"/>
        </w:rPr>
      </w:pPr>
      <w:r w:rsidRPr="00E80D35">
        <w:rPr>
          <w:rFonts w:ascii="Arial" w:eastAsia="Times New Roman" w:hAnsi="Arial" w:cs="Arial"/>
          <w:b/>
          <w:color w:val="984806" w:themeColor="accent6" w:themeShade="80"/>
          <w:sz w:val="32"/>
          <w:szCs w:val="32"/>
          <w:vertAlign w:val="subscript"/>
          <w:lang w:eastAsia="es-AR"/>
        </w:rPr>
        <w:t>LA COMUNICACIÓN. EL MENSAJE. EL ACCIONAR MOTIVACIONAL</w:t>
      </w:r>
    </w:p>
    <w:p w:rsidR="00793A91" w:rsidRPr="00E80D35" w:rsidRDefault="00793A91" w:rsidP="00793A91">
      <w:pPr>
        <w:shd w:val="clear" w:color="auto" w:fill="FFFFFF"/>
        <w:spacing w:after="0" w:line="240" w:lineRule="auto"/>
        <w:rPr>
          <w:rFonts w:ascii="Arial" w:eastAsia="Times New Roman" w:hAnsi="Arial" w:cs="Arial"/>
          <w:color w:val="984806" w:themeColor="accent6" w:themeShade="80"/>
          <w:sz w:val="32"/>
          <w:szCs w:val="32"/>
          <w:vertAlign w:val="subscript"/>
          <w:lang w:eastAsia="es-AR"/>
        </w:rPr>
      </w:pPr>
      <w:r w:rsidRPr="00E80D35">
        <w:rPr>
          <w:rFonts w:ascii="Arial" w:eastAsia="Times New Roman" w:hAnsi="Arial" w:cs="Arial"/>
          <w:color w:val="984806" w:themeColor="accent6" w:themeShade="80"/>
          <w:sz w:val="32"/>
          <w:szCs w:val="32"/>
          <w:vertAlign w:val="subscript"/>
          <w:lang w:eastAsia="es-AR"/>
        </w:rPr>
        <w:t xml:space="preserve"> Si pretendemos comunicarnos  con los adolescentes, para que asuman un comportamiento responsable, estamos buscando que se muevan en alguna dirección.</w:t>
      </w:r>
    </w:p>
    <w:p w:rsidR="00793A91" w:rsidRPr="00E80D35" w:rsidRDefault="00793A91" w:rsidP="00793A91">
      <w:pPr>
        <w:shd w:val="clear" w:color="auto" w:fill="FFFFFF"/>
        <w:spacing w:after="0" w:line="240" w:lineRule="auto"/>
        <w:rPr>
          <w:rFonts w:ascii="Arial" w:eastAsia="Times New Roman" w:hAnsi="Arial" w:cs="Arial"/>
          <w:color w:val="984806" w:themeColor="accent6" w:themeShade="80"/>
          <w:sz w:val="32"/>
          <w:szCs w:val="32"/>
          <w:vertAlign w:val="subscript"/>
          <w:lang w:eastAsia="es-AR"/>
        </w:rPr>
      </w:pPr>
      <w:r w:rsidRPr="00E80D35">
        <w:rPr>
          <w:rFonts w:ascii="Arial" w:eastAsia="Times New Roman" w:hAnsi="Arial" w:cs="Arial"/>
          <w:color w:val="984806" w:themeColor="accent6" w:themeShade="80"/>
          <w:sz w:val="32"/>
          <w:szCs w:val="32"/>
          <w:vertAlign w:val="subscript"/>
          <w:lang w:eastAsia="es-AR"/>
        </w:rPr>
        <w:t xml:space="preserve">Nuestro objetivo es que los adolescentes asuman comportamientos saludables. Cuando intentamos  instalar una idea, un conocimiento, a través de las diferentes formas de brindar información, el campo motivacional está cargado de elementos emocionales. </w:t>
      </w:r>
    </w:p>
    <w:p w:rsidR="00793A91" w:rsidRPr="00E80D35" w:rsidRDefault="00793A91" w:rsidP="00793A91">
      <w:pPr>
        <w:shd w:val="clear" w:color="auto" w:fill="FFFFFF"/>
        <w:spacing w:after="0" w:line="240" w:lineRule="auto"/>
        <w:rPr>
          <w:rFonts w:ascii="Arial" w:eastAsia="Times New Roman" w:hAnsi="Arial" w:cs="Arial"/>
          <w:color w:val="984806" w:themeColor="accent6" w:themeShade="80"/>
          <w:sz w:val="32"/>
          <w:szCs w:val="32"/>
          <w:vertAlign w:val="subscript"/>
          <w:lang w:eastAsia="es-AR"/>
        </w:rPr>
      </w:pPr>
      <w:r w:rsidRPr="00E80D35">
        <w:rPr>
          <w:rFonts w:ascii="Arial" w:eastAsia="Times New Roman" w:hAnsi="Arial" w:cs="Arial"/>
          <w:color w:val="984806" w:themeColor="accent6" w:themeShade="80"/>
          <w:sz w:val="32"/>
          <w:szCs w:val="32"/>
          <w:vertAlign w:val="subscript"/>
          <w:lang w:eastAsia="es-AR"/>
        </w:rPr>
        <w:t>Con frecuencia entienden lo que les transmitimos, pero nos lo motiva para actuar.</w:t>
      </w:r>
    </w:p>
    <w:p w:rsidR="00793A91" w:rsidRPr="00E80D35" w:rsidRDefault="00793A91" w:rsidP="00793A91">
      <w:pPr>
        <w:shd w:val="clear" w:color="auto" w:fill="FFFFFF"/>
        <w:spacing w:after="0" w:line="240" w:lineRule="auto"/>
        <w:rPr>
          <w:rFonts w:ascii="Arial" w:eastAsia="Times New Roman" w:hAnsi="Arial" w:cs="Arial"/>
          <w:color w:val="984806" w:themeColor="accent6" w:themeShade="80"/>
          <w:sz w:val="32"/>
          <w:szCs w:val="32"/>
          <w:vertAlign w:val="subscript"/>
          <w:lang w:eastAsia="es-AR"/>
        </w:rPr>
      </w:pPr>
      <w:r w:rsidRPr="00E80D35">
        <w:rPr>
          <w:rFonts w:ascii="Arial" w:eastAsia="Times New Roman" w:hAnsi="Arial" w:cs="Arial"/>
          <w:color w:val="984806" w:themeColor="accent6" w:themeShade="80"/>
          <w:sz w:val="32"/>
          <w:szCs w:val="32"/>
          <w:vertAlign w:val="subscript"/>
          <w:lang w:eastAsia="es-AR"/>
        </w:rPr>
        <w:t>Lo motivacional, es más que comprender, sentir significados racionales, jerarquiza gratificaciones y sufrimientos. Entre los riesgos y los beneficios optan por este último</w:t>
      </w:r>
    </w:p>
    <w:p w:rsidR="00C51B87" w:rsidRPr="00E80D35" w:rsidRDefault="00793A91" w:rsidP="00793A91">
      <w:pPr>
        <w:shd w:val="clear" w:color="auto" w:fill="FFFFFF"/>
        <w:spacing w:after="0" w:line="240" w:lineRule="auto"/>
        <w:rPr>
          <w:rFonts w:ascii="Arial" w:eastAsia="Times New Roman" w:hAnsi="Arial" w:cs="Arial"/>
          <w:color w:val="984806" w:themeColor="accent6" w:themeShade="80"/>
          <w:sz w:val="32"/>
          <w:szCs w:val="32"/>
          <w:vertAlign w:val="subscript"/>
          <w:lang w:eastAsia="es-AR"/>
        </w:rPr>
      </w:pPr>
      <w:r w:rsidRPr="00E80D35">
        <w:rPr>
          <w:rFonts w:ascii="Arial" w:eastAsia="Times New Roman" w:hAnsi="Arial" w:cs="Arial"/>
          <w:color w:val="984806" w:themeColor="accent6" w:themeShade="80"/>
          <w:sz w:val="32"/>
          <w:szCs w:val="32"/>
          <w:vertAlign w:val="subscript"/>
          <w:lang w:eastAsia="es-AR"/>
        </w:rPr>
        <w:t xml:space="preserve">En lo que respecta </w:t>
      </w:r>
      <w:r w:rsidR="00343547">
        <w:rPr>
          <w:rFonts w:ascii="Arial" w:eastAsia="Times New Roman" w:hAnsi="Arial" w:cs="Arial"/>
          <w:color w:val="984806" w:themeColor="accent6" w:themeShade="80"/>
          <w:sz w:val="32"/>
          <w:szCs w:val="32"/>
          <w:vertAlign w:val="subscript"/>
          <w:lang w:eastAsia="es-AR"/>
        </w:rPr>
        <w:t>a l</w:t>
      </w:r>
      <w:r w:rsidRPr="00E80D35">
        <w:rPr>
          <w:rFonts w:ascii="Arial" w:eastAsia="Times New Roman" w:hAnsi="Arial" w:cs="Arial"/>
          <w:color w:val="984806" w:themeColor="accent6" w:themeShade="80"/>
          <w:sz w:val="32"/>
          <w:szCs w:val="32"/>
          <w:vertAlign w:val="subscript"/>
          <w:lang w:eastAsia="es-AR"/>
        </w:rPr>
        <w:t>as conductas, para ellas</w:t>
      </w:r>
      <w:r w:rsidR="00F61699" w:rsidRPr="00E80D35">
        <w:rPr>
          <w:rFonts w:ascii="Arial" w:eastAsia="Times New Roman" w:hAnsi="Arial" w:cs="Arial"/>
          <w:color w:val="984806" w:themeColor="accent6" w:themeShade="80"/>
          <w:sz w:val="32"/>
          <w:szCs w:val="32"/>
          <w:vertAlign w:val="subscript"/>
          <w:lang w:eastAsia="es-AR"/>
        </w:rPr>
        <w:t xml:space="preserve"> </w:t>
      </w:r>
      <w:r w:rsidRPr="00E80D35">
        <w:rPr>
          <w:rFonts w:ascii="Arial" w:eastAsia="Times New Roman" w:hAnsi="Arial" w:cs="Arial"/>
          <w:color w:val="984806" w:themeColor="accent6" w:themeShade="80"/>
          <w:sz w:val="32"/>
          <w:szCs w:val="32"/>
          <w:vertAlign w:val="subscript"/>
          <w:lang w:eastAsia="es-AR"/>
        </w:rPr>
        <w:t>/os es más importante la esfera afec</w:t>
      </w:r>
      <w:r w:rsidR="00F61699" w:rsidRPr="00E80D35">
        <w:rPr>
          <w:rFonts w:ascii="Arial" w:eastAsia="Times New Roman" w:hAnsi="Arial" w:cs="Arial"/>
          <w:color w:val="984806" w:themeColor="accent6" w:themeShade="80"/>
          <w:sz w:val="32"/>
          <w:szCs w:val="32"/>
          <w:vertAlign w:val="subscript"/>
          <w:lang w:eastAsia="es-AR"/>
        </w:rPr>
        <w:t xml:space="preserve">tiva que la lógico-verbal </w:t>
      </w:r>
    </w:p>
    <w:p w:rsidR="00793A91" w:rsidRPr="00E80D35" w:rsidRDefault="00C51B87" w:rsidP="00793A91">
      <w:pPr>
        <w:shd w:val="clear" w:color="auto" w:fill="FFFFFF"/>
        <w:spacing w:after="0" w:line="240" w:lineRule="auto"/>
        <w:rPr>
          <w:rFonts w:ascii="Arial" w:eastAsia="Times New Roman" w:hAnsi="Arial" w:cs="Arial"/>
          <w:color w:val="984806" w:themeColor="accent6" w:themeShade="80"/>
          <w:sz w:val="32"/>
          <w:szCs w:val="32"/>
          <w:vertAlign w:val="subscript"/>
          <w:lang w:eastAsia="es-AR"/>
        </w:rPr>
      </w:pPr>
      <w:r w:rsidRPr="00E80D35">
        <w:rPr>
          <w:rFonts w:ascii="Arial" w:eastAsia="Times New Roman" w:hAnsi="Arial" w:cs="Arial"/>
          <w:color w:val="984806" w:themeColor="accent6" w:themeShade="80"/>
          <w:sz w:val="32"/>
          <w:szCs w:val="32"/>
          <w:vertAlign w:val="subscript"/>
          <w:lang w:eastAsia="es-AR"/>
        </w:rPr>
        <w:t xml:space="preserve">En un encuentro en CUENCA, Ecuador, jóvenes de Bolivia, Nicaragua y Ecuador que habían participado </w:t>
      </w:r>
      <w:r w:rsidR="00F30920" w:rsidRPr="00E80D35">
        <w:rPr>
          <w:rFonts w:ascii="Arial" w:eastAsia="Times New Roman" w:hAnsi="Arial" w:cs="Arial"/>
          <w:color w:val="984806" w:themeColor="accent6" w:themeShade="80"/>
          <w:sz w:val="32"/>
          <w:szCs w:val="32"/>
          <w:vertAlign w:val="subscript"/>
          <w:lang w:eastAsia="es-AR"/>
        </w:rPr>
        <w:t xml:space="preserve"> de talleres de educación sexual, nos decían que al momento de </w:t>
      </w:r>
      <w:r w:rsidR="00F61699" w:rsidRPr="00E80D35">
        <w:rPr>
          <w:rFonts w:ascii="Arial" w:eastAsia="Times New Roman" w:hAnsi="Arial" w:cs="Arial"/>
          <w:color w:val="984806" w:themeColor="accent6" w:themeShade="80"/>
          <w:sz w:val="32"/>
          <w:szCs w:val="32"/>
          <w:vertAlign w:val="subscript"/>
          <w:lang w:eastAsia="es-AR"/>
        </w:rPr>
        <w:t>decidir</w:t>
      </w:r>
      <w:r w:rsidR="00F30920" w:rsidRPr="00E80D35">
        <w:rPr>
          <w:rFonts w:ascii="Arial" w:eastAsia="Times New Roman" w:hAnsi="Arial" w:cs="Arial"/>
          <w:color w:val="984806" w:themeColor="accent6" w:themeShade="80"/>
          <w:sz w:val="32"/>
          <w:szCs w:val="32"/>
          <w:vertAlign w:val="subscript"/>
          <w:lang w:eastAsia="es-AR"/>
        </w:rPr>
        <w:t xml:space="preserve">, si necesitaban información acudían a su madre o seres </w:t>
      </w:r>
      <w:r w:rsidR="00F61699" w:rsidRPr="00E80D35">
        <w:rPr>
          <w:rFonts w:ascii="Arial" w:eastAsia="Times New Roman" w:hAnsi="Arial" w:cs="Arial"/>
          <w:color w:val="984806" w:themeColor="accent6" w:themeShade="80"/>
          <w:sz w:val="32"/>
          <w:szCs w:val="32"/>
          <w:vertAlign w:val="subscript"/>
          <w:lang w:eastAsia="es-AR"/>
        </w:rPr>
        <w:t>queridos Los</w:t>
      </w:r>
      <w:r w:rsidR="00793A91" w:rsidRPr="00E80D35">
        <w:rPr>
          <w:rFonts w:ascii="Arial" w:eastAsia="Times New Roman" w:hAnsi="Arial" w:cs="Arial"/>
          <w:color w:val="984806" w:themeColor="accent6" w:themeShade="80"/>
          <w:sz w:val="32"/>
          <w:szCs w:val="32"/>
          <w:vertAlign w:val="subscript"/>
          <w:lang w:eastAsia="es-AR"/>
        </w:rPr>
        <w:t xml:space="preserve"> adolescentes confían en sus seres más cercanos, con quien suelen identificarse por sus formas de ser y testimonios de vida. La cercanía y la confianza se volvieron más importantes</w:t>
      </w:r>
    </w:p>
    <w:p w:rsidR="00793A91" w:rsidRPr="001D77EC" w:rsidRDefault="00F61699" w:rsidP="00793A91">
      <w:pPr>
        <w:spacing w:before="240" w:after="240" w:line="240" w:lineRule="auto"/>
        <w:jc w:val="both"/>
        <w:rPr>
          <w:rFonts w:ascii="Arial" w:hAnsi="Arial" w:cs="Arial"/>
          <w:b/>
          <w:color w:val="984806" w:themeColor="accent6" w:themeShade="80"/>
          <w:sz w:val="24"/>
          <w:szCs w:val="24"/>
          <w:shd w:val="clear" w:color="auto" w:fill="FFFFFF"/>
        </w:rPr>
      </w:pPr>
      <w:r w:rsidRPr="001D77EC">
        <w:rPr>
          <w:rFonts w:ascii="Arial" w:hAnsi="Arial" w:cs="Arial"/>
          <w:b/>
          <w:color w:val="984806" w:themeColor="accent6" w:themeShade="80"/>
          <w:sz w:val="24"/>
          <w:szCs w:val="24"/>
          <w:shd w:val="clear" w:color="auto" w:fill="FFFFFF"/>
        </w:rPr>
        <w:lastRenderedPageBreak/>
        <w:t xml:space="preserve">REFLEXIONES SOBRE LAS FORMAS DE COMUNICAR EN </w:t>
      </w:r>
      <w:r w:rsidR="00030697" w:rsidRPr="001D77EC">
        <w:rPr>
          <w:rFonts w:ascii="Arial" w:hAnsi="Arial" w:cs="Arial"/>
          <w:b/>
          <w:color w:val="984806" w:themeColor="accent6" w:themeShade="80"/>
          <w:sz w:val="24"/>
          <w:szCs w:val="24"/>
          <w:shd w:val="clear" w:color="auto" w:fill="FFFFFF"/>
        </w:rPr>
        <w:t xml:space="preserve">LA </w:t>
      </w:r>
      <w:r w:rsidRPr="001D77EC">
        <w:rPr>
          <w:rFonts w:ascii="Arial" w:hAnsi="Arial" w:cs="Arial"/>
          <w:b/>
          <w:color w:val="984806" w:themeColor="accent6" w:themeShade="80"/>
          <w:sz w:val="24"/>
          <w:szCs w:val="24"/>
          <w:shd w:val="clear" w:color="auto" w:fill="FFFFFF"/>
        </w:rPr>
        <w:t>ERA GLOBALIZADA</w:t>
      </w:r>
    </w:p>
    <w:p w:rsidR="00793A91" w:rsidRPr="001D77EC" w:rsidRDefault="00793A91" w:rsidP="00793A91">
      <w:pPr>
        <w:spacing w:before="240" w:after="240" w:line="240" w:lineRule="auto"/>
        <w:jc w:val="both"/>
        <w:rPr>
          <w:rFonts w:ascii="Arial" w:hAnsi="Arial" w:cs="Arial"/>
          <w:color w:val="984806" w:themeColor="accent6" w:themeShade="80"/>
          <w:sz w:val="24"/>
          <w:szCs w:val="24"/>
          <w:shd w:val="clear" w:color="auto" w:fill="FFFFFF"/>
        </w:rPr>
      </w:pPr>
      <w:r w:rsidRPr="001D77EC">
        <w:rPr>
          <w:rFonts w:ascii="Arial" w:hAnsi="Arial" w:cs="Arial"/>
          <w:color w:val="984806" w:themeColor="accent6" w:themeShade="80"/>
          <w:sz w:val="24"/>
          <w:szCs w:val="24"/>
          <w:shd w:val="clear" w:color="auto" w:fill="FFFFFF"/>
        </w:rPr>
        <w:t>Hasta hace unos años la comunicación era ejercida por líderes o autoridades y escuchada y obedecid</w:t>
      </w:r>
      <w:r w:rsidR="00030697" w:rsidRPr="001D77EC">
        <w:rPr>
          <w:rFonts w:ascii="Arial" w:hAnsi="Arial" w:cs="Arial"/>
          <w:color w:val="984806" w:themeColor="accent6" w:themeShade="80"/>
          <w:sz w:val="24"/>
          <w:szCs w:val="24"/>
          <w:shd w:val="clear" w:color="auto" w:fill="FFFFFF"/>
        </w:rPr>
        <w:t xml:space="preserve">a por las personas </w:t>
      </w:r>
      <w:r w:rsidR="00283E78" w:rsidRPr="001D77EC">
        <w:rPr>
          <w:rFonts w:ascii="Arial" w:hAnsi="Arial" w:cs="Arial"/>
          <w:color w:val="984806" w:themeColor="accent6" w:themeShade="80"/>
          <w:sz w:val="24"/>
          <w:szCs w:val="24"/>
          <w:shd w:val="clear" w:color="auto" w:fill="FFFFFF"/>
        </w:rPr>
        <w:t xml:space="preserve"> </w:t>
      </w:r>
      <w:r w:rsidRPr="001D77EC">
        <w:rPr>
          <w:rFonts w:ascii="Arial" w:hAnsi="Arial" w:cs="Arial"/>
          <w:color w:val="984806" w:themeColor="accent6" w:themeShade="80"/>
          <w:sz w:val="24"/>
          <w:szCs w:val="24"/>
          <w:shd w:val="clear" w:color="auto" w:fill="FFFFFF"/>
        </w:rPr>
        <w:t xml:space="preserve"> Los que ejercían la comunicación-información eran padres, docentes, doctores, autoridades..</w:t>
      </w:r>
    </w:p>
    <w:p w:rsidR="00343547" w:rsidRDefault="00793A91" w:rsidP="00793A91">
      <w:pPr>
        <w:spacing w:before="240" w:after="240" w:line="240" w:lineRule="auto"/>
        <w:jc w:val="both"/>
        <w:rPr>
          <w:rFonts w:ascii="Arial" w:hAnsi="Arial" w:cs="Arial"/>
          <w:color w:val="984806" w:themeColor="accent6" w:themeShade="80"/>
          <w:sz w:val="24"/>
          <w:szCs w:val="24"/>
          <w:shd w:val="clear" w:color="auto" w:fill="FFFFFF"/>
        </w:rPr>
      </w:pPr>
      <w:r w:rsidRPr="001D77EC">
        <w:rPr>
          <w:rFonts w:ascii="Arial" w:hAnsi="Arial" w:cs="Arial"/>
          <w:color w:val="984806" w:themeColor="accent6" w:themeShade="80"/>
          <w:sz w:val="24"/>
          <w:szCs w:val="24"/>
          <w:shd w:val="clear" w:color="auto" w:fill="FFFFFF"/>
        </w:rPr>
        <w:t>Desde 1920, con la aparición de la radio, las personas no necesitaban saber leer y escribir. A mediados del siglo XX aparece la televisión, se fortalece esa tendencia  con la aparición del HOMO VIDENS, no fue necesario entender la palabra. La aparición de Google, Facebook, Yuo Tube</w:t>
      </w:r>
      <w:r w:rsidR="005F7465" w:rsidRPr="001D77EC">
        <w:rPr>
          <w:rFonts w:ascii="Arial" w:hAnsi="Arial" w:cs="Arial"/>
          <w:color w:val="984806" w:themeColor="accent6" w:themeShade="80"/>
          <w:sz w:val="24"/>
          <w:szCs w:val="24"/>
          <w:shd w:val="clear" w:color="auto" w:fill="FFFFFF"/>
        </w:rPr>
        <w:t xml:space="preserve"> .-</w:t>
      </w:r>
      <w:r w:rsidRPr="001D77EC">
        <w:rPr>
          <w:rFonts w:ascii="Arial" w:hAnsi="Arial" w:cs="Arial"/>
          <w:color w:val="984806" w:themeColor="accent6" w:themeShade="80"/>
          <w:sz w:val="24"/>
          <w:szCs w:val="24"/>
          <w:shd w:val="clear" w:color="auto" w:fill="FFFFFF"/>
        </w:rPr>
        <w:t xml:space="preserve"> y otras herramientas electrónicas, permitieron que los individuos se comunicaran entre si y recibieran mucha información. </w:t>
      </w:r>
    </w:p>
    <w:p w:rsidR="00793A91" w:rsidRPr="001D77EC" w:rsidRDefault="00793A91" w:rsidP="00793A91">
      <w:pPr>
        <w:spacing w:before="240" w:after="240" w:line="240" w:lineRule="auto"/>
        <w:jc w:val="both"/>
        <w:rPr>
          <w:rFonts w:ascii="Arial" w:hAnsi="Arial" w:cs="Arial"/>
          <w:color w:val="984806" w:themeColor="accent6" w:themeShade="80"/>
          <w:sz w:val="24"/>
          <w:szCs w:val="24"/>
          <w:shd w:val="clear" w:color="auto" w:fill="FFFFFF"/>
        </w:rPr>
      </w:pPr>
      <w:r w:rsidRPr="001D77EC">
        <w:rPr>
          <w:rFonts w:ascii="Arial" w:hAnsi="Arial" w:cs="Arial"/>
          <w:color w:val="984806" w:themeColor="accent6" w:themeShade="80"/>
          <w:sz w:val="24"/>
          <w:szCs w:val="24"/>
          <w:shd w:val="clear" w:color="auto" w:fill="FFFFFF"/>
        </w:rPr>
        <w:t>La jerarquía del expert</w:t>
      </w:r>
      <w:r w:rsidR="00EF0E4F" w:rsidRPr="001D77EC">
        <w:rPr>
          <w:rFonts w:ascii="Arial" w:hAnsi="Arial" w:cs="Arial"/>
          <w:color w:val="984806" w:themeColor="accent6" w:themeShade="80"/>
          <w:sz w:val="24"/>
          <w:szCs w:val="24"/>
          <w:shd w:val="clear" w:color="auto" w:fill="FFFFFF"/>
        </w:rPr>
        <w:t xml:space="preserve">o paso a ser un saber más en  </w:t>
      </w:r>
      <w:r w:rsidRPr="001D77EC">
        <w:rPr>
          <w:rFonts w:ascii="Arial" w:hAnsi="Arial" w:cs="Arial"/>
          <w:color w:val="984806" w:themeColor="accent6" w:themeShade="80"/>
          <w:sz w:val="24"/>
          <w:szCs w:val="24"/>
          <w:shd w:val="clear" w:color="auto" w:fill="FFFFFF"/>
        </w:rPr>
        <w:t xml:space="preserve"> ese torbellino de comunicación.</w:t>
      </w:r>
    </w:p>
    <w:p w:rsidR="00793A91" w:rsidRPr="001D77EC" w:rsidRDefault="00793A91" w:rsidP="00793A91">
      <w:pPr>
        <w:spacing w:before="240" w:after="240" w:line="240" w:lineRule="auto"/>
        <w:jc w:val="both"/>
        <w:rPr>
          <w:rFonts w:ascii="Arial" w:hAnsi="Arial" w:cs="Arial"/>
          <w:color w:val="984806" w:themeColor="accent6" w:themeShade="80"/>
          <w:sz w:val="24"/>
          <w:szCs w:val="24"/>
          <w:shd w:val="clear" w:color="auto" w:fill="FFFFFF"/>
        </w:rPr>
      </w:pPr>
      <w:r w:rsidRPr="001D77EC">
        <w:rPr>
          <w:rFonts w:ascii="Arial" w:hAnsi="Arial" w:cs="Arial"/>
          <w:color w:val="984806" w:themeColor="accent6" w:themeShade="80"/>
          <w:sz w:val="24"/>
          <w:szCs w:val="24"/>
          <w:shd w:val="clear" w:color="auto" w:fill="FFFFFF"/>
        </w:rPr>
        <w:t xml:space="preserve">El adolescente y joven saben que son miembros de una red poderosa de información e intercambio. Hoy reciben mensajes de textos, fotos, dibujos, música, </w:t>
      </w:r>
      <w:r w:rsidR="00EF0E4F" w:rsidRPr="001D77EC">
        <w:rPr>
          <w:rFonts w:ascii="Arial" w:hAnsi="Arial" w:cs="Arial"/>
          <w:color w:val="984806" w:themeColor="accent6" w:themeShade="80"/>
          <w:sz w:val="24"/>
          <w:szCs w:val="24"/>
          <w:shd w:val="clear" w:color="auto" w:fill="FFFFFF"/>
        </w:rPr>
        <w:t>tuis</w:t>
      </w:r>
      <w:r w:rsidRPr="001D77EC">
        <w:rPr>
          <w:rFonts w:ascii="Arial" w:hAnsi="Arial" w:cs="Arial"/>
          <w:color w:val="984806" w:themeColor="accent6" w:themeShade="80"/>
          <w:sz w:val="24"/>
          <w:szCs w:val="24"/>
          <w:shd w:val="clear" w:color="auto" w:fill="FFFFFF"/>
        </w:rPr>
        <w:t>, que intervienen en la construcción del conocimiento que ellos tienen.</w:t>
      </w:r>
    </w:p>
    <w:p w:rsidR="00EF0E4F" w:rsidRPr="001D77EC" w:rsidRDefault="00EF0E4F" w:rsidP="00793A91">
      <w:pPr>
        <w:spacing w:before="240" w:after="240" w:line="240" w:lineRule="auto"/>
        <w:jc w:val="both"/>
        <w:rPr>
          <w:rFonts w:ascii="Arial" w:hAnsi="Arial" w:cs="Arial"/>
          <w:color w:val="984806" w:themeColor="accent6" w:themeShade="80"/>
          <w:sz w:val="24"/>
          <w:szCs w:val="24"/>
          <w:shd w:val="clear" w:color="auto" w:fill="FFFFFF"/>
        </w:rPr>
      </w:pPr>
      <w:r w:rsidRPr="001D77EC">
        <w:rPr>
          <w:rFonts w:ascii="Arial" w:hAnsi="Arial" w:cs="Arial"/>
          <w:color w:val="984806" w:themeColor="accent6" w:themeShade="80"/>
          <w:sz w:val="24"/>
          <w:szCs w:val="24"/>
          <w:shd w:val="clear" w:color="auto" w:fill="FFFFFF"/>
        </w:rPr>
        <w:t>L</w:t>
      </w:r>
      <w:r w:rsidR="00793A91" w:rsidRPr="001D77EC">
        <w:rPr>
          <w:rFonts w:ascii="Arial" w:hAnsi="Arial" w:cs="Arial"/>
          <w:color w:val="984806" w:themeColor="accent6" w:themeShade="80"/>
          <w:sz w:val="24"/>
          <w:szCs w:val="24"/>
          <w:shd w:val="clear" w:color="auto" w:fill="FFFFFF"/>
        </w:rPr>
        <w:t>os profesionales, integrantes del equipo de salud, debemos repensar la comunicación y la transmisión de mensajes, con intención de instalar conocimientos que aseguren una disminución de r</w:t>
      </w:r>
      <w:r w:rsidRPr="001D77EC">
        <w:rPr>
          <w:rFonts w:ascii="Arial" w:hAnsi="Arial" w:cs="Arial"/>
          <w:color w:val="984806" w:themeColor="accent6" w:themeShade="80"/>
          <w:sz w:val="24"/>
          <w:szCs w:val="24"/>
          <w:shd w:val="clear" w:color="auto" w:fill="FFFFFF"/>
        </w:rPr>
        <w:t>iesgos y un proyecto saludable,</w:t>
      </w:r>
    </w:p>
    <w:p w:rsidR="00793A91" w:rsidRPr="001D77EC" w:rsidRDefault="00EF0E4F" w:rsidP="00793A91">
      <w:pPr>
        <w:spacing w:before="240" w:after="240" w:line="240" w:lineRule="auto"/>
        <w:jc w:val="both"/>
        <w:rPr>
          <w:rFonts w:ascii="Arial" w:hAnsi="Arial" w:cs="Arial"/>
          <w:color w:val="984806" w:themeColor="accent6" w:themeShade="80"/>
          <w:sz w:val="24"/>
          <w:szCs w:val="24"/>
          <w:shd w:val="clear" w:color="auto" w:fill="FFFFFF"/>
        </w:rPr>
      </w:pPr>
      <w:r w:rsidRPr="001D77EC">
        <w:rPr>
          <w:rFonts w:ascii="Arial" w:hAnsi="Arial" w:cs="Arial"/>
          <w:color w:val="984806" w:themeColor="accent6" w:themeShade="80"/>
          <w:sz w:val="24"/>
          <w:szCs w:val="24"/>
          <w:shd w:val="clear" w:color="auto" w:fill="FFFFFF"/>
        </w:rPr>
        <w:t>D</w:t>
      </w:r>
      <w:r w:rsidR="00793A91" w:rsidRPr="001D77EC">
        <w:rPr>
          <w:rFonts w:ascii="Arial" w:hAnsi="Arial" w:cs="Arial"/>
          <w:color w:val="984806" w:themeColor="accent6" w:themeShade="80"/>
          <w:sz w:val="24"/>
          <w:szCs w:val="24"/>
          <w:shd w:val="clear" w:color="auto" w:fill="FFFFFF"/>
        </w:rPr>
        <w:t>ebemos asumir la ESCUCHA</w:t>
      </w:r>
      <w:r w:rsidRPr="001D77EC">
        <w:rPr>
          <w:rFonts w:ascii="Arial" w:hAnsi="Arial" w:cs="Arial"/>
          <w:color w:val="984806" w:themeColor="accent6" w:themeShade="80"/>
          <w:sz w:val="24"/>
          <w:szCs w:val="24"/>
          <w:shd w:val="clear" w:color="auto" w:fill="FFFFFF"/>
        </w:rPr>
        <w:t>, como prioridad</w:t>
      </w:r>
      <w:r w:rsidR="00793A91" w:rsidRPr="001D77EC">
        <w:rPr>
          <w:rFonts w:ascii="Arial" w:hAnsi="Arial" w:cs="Arial"/>
          <w:color w:val="984806" w:themeColor="accent6" w:themeShade="80"/>
          <w:sz w:val="24"/>
          <w:szCs w:val="24"/>
          <w:shd w:val="clear" w:color="auto" w:fill="FFFFFF"/>
        </w:rPr>
        <w:t xml:space="preserve"> y responder a sus interrogantes.</w:t>
      </w:r>
    </w:p>
    <w:p w:rsidR="00790950" w:rsidRPr="001D77EC" w:rsidRDefault="00793A91" w:rsidP="00790950">
      <w:pPr>
        <w:spacing w:before="240" w:after="240" w:line="240" w:lineRule="auto"/>
        <w:jc w:val="both"/>
        <w:rPr>
          <w:rFonts w:ascii="Arial" w:hAnsi="Arial" w:cs="Arial"/>
          <w:color w:val="984806" w:themeColor="accent6" w:themeShade="80"/>
          <w:sz w:val="24"/>
          <w:szCs w:val="24"/>
          <w:shd w:val="clear" w:color="auto" w:fill="FFFFFF"/>
        </w:rPr>
      </w:pPr>
      <w:r w:rsidRPr="001D77EC">
        <w:rPr>
          <w:rFonts w:ascii="Arial" w:hAnsi="Arial" w:cs="Arial"/>
          <w:color w:val="984806" w:themeColor="accent6" w:themeShade="80"/>
          <w:sz w:val="24"/>
          <w:szCs w:val="24"/>
          <w:shd w:val="clear" w:color="auto" w:fill="FFFFFF"/>
        </w:rPr>
        <w:t xml:space="preserve">Conferencias, clases alusivas, folletería, textos escritos, encuentros donde el adulto ejerce el discurso vertical, han perdido efectividad, no solo para la población de adolescente y </w:t>
      </w:r>
      <w:r w:rsidR="00EF0E4F" w:rsidRPr="001D77EC">
        <w:rPr>
          <w:rFonts w:ascii="Arial" w:hAnsi="Arial" w:cs="Arial"/>
          <w:color w:val="984806" w:themeColor="accent6" w:themeShade="80"/>
          <w:sz w:val="24"/>
          <w:szCs w:val="24"/>
          <w:shd w:val="clear" w:color="auto" w:fill="FFFFFF"/>
        </w:rPr>
        <w:t>jóvenes,</w:t>
      </w:r>
      <w:r w:rsidRPr="001D77EC">
        <w:rPr>
          <w:rFonts w:ascii="Arial" w:hAnsi="Arial" w:cs="Arial"/>
          <w:color w:val="984806" w:themeColor="accent6" w:themeShade="80"/>
          <w:sz w:val="24"/>
          <w:szCs w:val="24"/>
          <w:shd w:val="clear" w:color="auto" w:fill="FFFFFF"/>
        </w:rPr>
        <w:t xml:space="preserve"> sino también para la población general.</w:t>
      </w:r>
    </w:p>
    <w:p w:rsidR="00790950" w:rsidRPr="001D77EC" w:rsidRDefault="00790950" w:rsidP="00EF0E4F">
      <w:pPr>
        <w:spacing w:before="100" w:beforeAutospacing="1" w:after="100" w:afterAutospacing="1" w:line="421" w:lineRule="atLeast"/>
        <w:textAlignment w:val="baseline"/>
        <w:rPr>
          <w:rFonts w:ascii="Arial" w:eastAsia="Times New Roman" w:hAnsi="Arial" w:cs="Arial"/>
          <w:b/>
          <w:i/>
          <w:color w:val="984806" w:themeColor="accent6" w:themeShade="80"/>
          <w:sz w:val="24"/>
          <w:szCs w:val="24"/>
          <w:lang w:eastAsia="es-AR"/>
        </w:rPr>
      </w:pPr>
    </w:p>
    <w:p w:rsidR="00790950" w:rsidRPr="001D77EC" w:rsidRDefault="00790950" w:rsidP="00793A91">
      <w:pPr>
        <w:spacing w:before="240" w:after="240" w:line="240" w:lineRule="auto"/>
        <w:jc w:val="both"/>
        <w:rPr>
          <w:rFonts w:ascii="Arial" w:hAnsi="Arial" w:cs="Arial"/>
          <w:color w:val="984806" w:themeColor="accent6" w:themeShade="80"/>
          <w:sz w:val="24"/>
          <w:szCs w:val="24"/>
          <w:shd w:val="clear" w:color="auto" w:fill="FFFFFF"/>
        </w:rPr>
      </w:pPr>
    </w:p>
    <w:p w:rsidR="00D82D64" w:rsidRPr="001D77EC" w:rsidRDefault="00D82D64" w:rsidP="00D26ADD">
      <w:pPr>
        <w:shd w:val="clear" w:color="auto" w:fill="FFFFFF"/>
        <w:spacing w:after="0" w:line="240" w:lineRule="auto"/>
        <w:rPr>
          <w:rFonts w:ascii="Arial" w:eastAsia="Times New Roman" w:hAnsi="Arial" w:cs="Arial"/>
          <w:b/>
          <w:color w:val="984806" w:themeColor="accent6" w:themeShade="80"/>
          <w:sz w:val="24"/>
          <w:szCs w:val="24"/>
          <w:lang w:eastAsia="es-AR"/>
        </w:rPr>
      </w:pPr>
    </w:p>
    <w:p w:rsidR="00BC792B" w:rsidRPr="001D77EC" w:rsidRDefault="00BC792B" w:rsidP="00BC792B">
      <w:pPr>
        <w:shd w:val="clear" w:color="auto" w:fill="FFFFFF"/>
        <w:spacing w:after="0" w:line="240" w:lineRule="auto"/>
        <w:rPr>
          <w:rFonts w:ascii="Arial" w:eastAsia="Times New Roman" w:hAnsi="Arial" w:cs="Arial"/>
          <w:b/>
          <w:color w:val="984806" w:themeColor="accent6" w:themeShade="80"/>
          <w:sz w:val="24"/>
          <w:szCs w:val="24"/>
          <w:lang w:eastAsia="es-AR"/>
        </w:rPr>
      </w:pPr>
      <w:r w:rsidRPr="001D77EC">
        <w:rPr>
          <w:rFonts w:ascii="Arial" w:eastAsia="Times New Roman" w:hAnsi="Arial" w:cs="Arial"/>
          <w:b/>
          <w:color w:val="984806" w:themeColor="accent6" w:themeShade="80"/>
          <w:sz w:val="24"/>
          <w:szCs w:val="24"/>
          <w:lang w:eastAsia="es-AR"/>
        </w:rPr>
        <w:t>CONCLUSIONES.</w:t>
      </w:r>
    </w:p>
    <w:p w:rsidR="00BC792B" w:rsidRPr="00DF0E7C" w:rsidRDefault="00BC792B" w:rsidP="00BC792B">
      <w:pPr>
        <w:shd w:val="clear" w:color="auto" w:fill="FFFFFF"/>
        <w:spacing w:after="0" w:line="240" w:lineRule="auto"/>
        <w:jc w:val="center"/>
        <w:rPr>
          <w:rFonts w:ascii="Arial" w:eastAsia="Times New Roman" w:hAnsi="Arial" w:cs="Arial"/>
          <w:b/>
          <w:color w:val="984806" w:themeColor="accent6" w:themeShade="80"/>
          <w:sz w:val="32"/>
          <w:szCs w:val="32"/>
          <w:vertAlign w:val="subscript"/>
          <w:lang w:eastAsia="es-AR"/>
        </w:rPr>
      </w:pPr>
      <w:r w:rsidRPr="001D77EC">
        <w:rPr>
          <w:rFonts w:ascii="Arial" w:eastAsia="Times New Roman" w:hAnsi="Arial" w:cs="Arial"/>
          <w:color w:val="984806" w:themeColor="accent6" w:themeShade="80"/>
          <w:sz w:val="24"/>
          <w:szCs w:val="24"/>
          <w:lang w:eastAsia="es-AR"/>
        </w:rPr>
        <w:t>“Todos los profesionales</w:t>
      </w:r>
      <w:r w:rsidRPr="001D77EC">
        <w:rPr>
          <w:rFonts w:ascii="Arial" w:eastAsia="Times New Roman" w:hAnsi="Arial" w:cs="Arial"/>
          <w:color w:val="984806" w:themeColor="accent6" w:themeShade="80"/>
          <w:sz w:val="24"/>
          <w:szCs w:val="24"/>
          <w:vertAlign w:val="subscript"/>
          <w:lang w:eastAsia="es-AR"/>
        </w:rPr>
        <w:t xml:space="preserve"> </w:t>
      </w:r>
      <w:r w:rsidRPr="00DF0E7C">
        <w:rPr>
          <w:rFonts w:ascii="Arial" w:eastAsia="Times New Roman" w:hAnsi="Arial" w:cs="Arial"/>
          <w:color w:val="984806" w:themeColor="accent6" w:themeShade="80"/>
          <w:sz w:val="32"/>
          <w:szCs w:val="32"/>
          <w:vertAlign w:val="subscript"/>
          <w:lang w:eastAsia="es-AR"/>
        </w:rPr>
        <w:t>y académicos vivimos encerrados en paradigmas que por un lado permiten que produzcamos conocimientos, pero al mismo tiempo ponen límites a  nuestras posibilidades de comprender la realidad.”</w:t>
      </w:r>
    </w:p>
    <w:p w:rsidR="00BC792B" w:rsidRPr="00DF0E7C" w:rsidRDefault="00BC792B" w:rsidP="00BC792B">
      <w:pPr>
        <w:shd w:val="clear" w:color="auto" w:fill="FFFFFF"/>
        <w:spacing w:after="0" w:line="240" w:lineRule="auto"/>
        <w:rPr>
          <w:rFonts w:ascii="Arial" w:eastAsia="Times New Roman" w:hAnsi="Arial" w:cs="Arial"/>
          <w:color w:val="984806" w:themeColor="accent6" w:themeShade="80"/>
          <w:sz w:val="32"/>
          <w:szCs w:val="32"/>
          <w:vertAlign w:val="subscript"/>
          <w:lang w:eastAsia="es-AR"/>
        </w:rPr>
      </w:pPr>
      <w:r w:rsidRPr="00DF0E7C">
        <w:rPr>
          <w:rFonts w:ascii="Arial" w:eastAsia="Times New Roman" w:hAnsi="Arial" w:cs="Arial"/>
          <w:color w:val="984806" w:themeColor="accent6" w:themeShade="80"/>
          <w:sz w:val="32"/>
          <w:szCs w:val="32"/>
          <w:vertAlign w:val="subscript"/>
          <w:lang w:eastAsia="es-AR"/>
        </w:rPr>
        <w:lastRenderedPageBreak/>
        <w:t>Quien se encierra en los horizontes de una especialidad y no explora otras áreas del conocimiento tiene limitaciones, incluso de trabajar en forma innovadora en su propia disciplina.</w:t>
      </w:r>
    </w:p>
    <w:p w:rsidR="00BC792B" w:rsidRPr="00DF0E7C" w:rsidRDefault="00BC792B" w:rsidP="00BC792B">
      <w:pPr>
        <w:shd w:val="clear" w:color="auto" w:fill="FFFFFF"/>
        <w:spacing w:after="0" w:line="240" w:lineRule="auto"/>
        <w:rPr>
          <w:rFonts w:ascii="Arial" w:eastAsia="Times New Roman" w:hAnsi="Arial" w:cs="Arial"/>
          <w:color w:val="984806" w:themeColor="accent6" w:themeShade="80"/>
          <w:sz w:val="32"/>
          <w:szCs w:val="32"/>
          <w:vertAlign w:val="subscript"/>
          <w:lang w:eastAsia="es-AR"/>
        </w:rPr>
      </w:pPr>
      <w:r w:rsidRPr="00DF0E7C">
        <w:rPr>
          <w:rFonts w:ascii="Arial" w:eastAsia="Times New Roman" w:hAnsi="Arial" w:cs="Arial"/>
          <w:color w:val="984806" w:themeColor="accent6" w:themeShade="80"/>
          <w:sz w:val="32"/>
          <w:szCs w:val="32"/>
          <w:vertAlign w:val="subscript"/>
          <w:lang w:eastAsia="es-AR"/>
        </w:rPr>
        <w:t>Nadie puede estar seguro de lo que está pensando sea verdad, pero que cumplió con un requisito del pensamiento científico, la curiosidad que permite formular nuevas hipótesis de trabajo”.</w:t>
      </w:r>
    </w:p>
    <w:p w:rsidR="00BC792B" w:rsidRPr="006E7980" w:rsidRDefault="00BC792B" w:rsidP="00BC792B">
      <w:pPr>
        <w:shd w:val="clear" w:color="auto" w:fill="FFFFFF"/>
        <w:spacing w:after="0" w:line="240" w:lineRule="auto"/>
        <w:rPr>
          <w:rFonts w:ascii="Arial" w:eastAsia="Times New Roman" w:hAnsi="Arial" w:cs="Arial"/>
          <w:b/>
          <w:color w:val="984806" w:themeColor="accent6" w:themeShade="80"/>
          <w:sz w:val="32"/>
          <w:szCs w:val="32"/>
          <w:vertAlign w:val="subscript"/>
          <w:lang w:eastAsia="es-AR"/>
        </w:rPr>
      </w:pPr>
      <w:r w:rsidRPr="006E7980">
        <w:rPr>
          <w:rFonts w:ascii="Arial" w:eastAsia="Times New Roman" w:hAnsi="Arial" w:cs="Arial"/>
          <w:b/>
          <w:color w:val="984806" w:themeColor="accent6" w:themeShade="80"/>
          <w:sz w:val="32"/>
          <w:szCs w:val="32"/>
          <w:vertAlign w:val="subscript"/>
          <w:lang w:eastAsia="es-AR"/>
        </w:rPr>
        <w:t>Uno de los aforismos dice “CAMBIAR LA RESPUESTA ES EVOLUCIOON; CAMIAR LA PREGUNTA ES REVOLUCION”</w:t>
      </w:r>
    </w:p>
    <w:p w:rsidR="00BC792B" w:rsidRPr="006E7980" w:rsidRDefault="00A96526" w:rsidP="00BC792B">
      <w:pPr>
        <w:shd w:val="clear" w:color="auto" w:fill="FFFFFF"/>
        <w:spacing w:after="0" w:line="240" w:lineRule="auto"/>
        <w:rPr>
          <w:rFonts w:ascii="Arial" w:eastAsia="Times New Roman" w:hAnsi="Arial" w:cs="Arial"/>
          <w:b/>
          <w:color w:val="984806" w:themeColor="accent6" w:themeShade="80"/>
          <w:sz w:val="32"/>
          <w:szCs w:val="32"/>
          <w:vertAlign w:val="subscript"/>
          <w:lang w:eastAsia="es-AR"/>
        </w:rPr>
      </w:pPr>
      <w:r w:rsidRPr="006E7980">
        <w:rPr>
          <w:rFonts w:ascii="Arial" w:eastAsia="Times New Roman" w:hAnsi="Arial" w:cs="Arial"/>
          <w:b/>
          <w:color w:val="984806" w:themeColor="accent6" w:themeShade="80"/>
          <w:sz w:val="32"/>
          <w:szCs w:val="32"/>
          <w:vertAlign w:val="subscript"/>
          <w:lang w:eastAsia="es-AR"/>
        </w:rPr>
        <w:t>FUENTE:</w:t>
      </w:r>
      <w:r w:rsidR="00BC792B" w:rsidRPr="006E7980">
        <w:rPr>
          <w:rFonts w:ascii="Arial" w:eastAsia="Times New Roman" w:hAnsi="Arial" w:cs="Arial"/>
          <w:b/>
          <w:color w:val="984806" w:themeColor="accent6" w:themeShade="80"/>
          <w:sz w:val="32"/>
          <w:szCs w:val="32"/>
          <w:vertAlign w:val="subscript"/>
          <w:lang w:eastAsia="es-AR"/>
        </w:rPr>
        <w:t>.</w:t>
      </w:r>
      <w:r w:rsidRPr="006E7980">
        <w:rPr>
          <w:rFonts w:ascii="Arial" w:eastAsia="Times New Roman" w:hAnsi="Arial" w:cs="Arial"/>
          <w:b/>
          <w:color w:val="984806" w:themeColor="accent6" w:themeShade="80"/>
          <w:sz w:val="32"/>
          <w:szCs w:val="32"/>
          <w:vertAlign w:val="subscript"/>
          <w:lang w:eastAsia="es-AR"/>
        </w:rPr>
        <w:t>”</w:t>
      </w:r>
      <w:r w:rsidR="00BC792B" w:rsidRPr="006E7980">
        <w:rPr>
          <w:rFonts w:ascii="Arial" w:eastAsia="Times New Roman" w:hAnsi="Arial" w:cs="Arial"/>
          <w:b/>
          <w:color w:val="984806" w:themeColor="accent6" w:themeShade="80"/>
          <w:sz w:val="32"/>
          <w:szCs w:val="32"/>
          <w:vertAlign w:val="subscript"/>
          <w:lang w:eastAsia="es-AR"/>
        </w:rPr>
        <w:t>EL PENSAMIENTO INTRUSO</w:t>
      </w:r>
      <w:r w:rsidRPr="006E7980">
        <w:rPr>
          <w:rFonts w:ascii="Arial" w:eastAsia="Times New Roman" w:hAnsi="Arial" w:cs="Arial"/>
          <w:b/>
          <w:color w:val="984806" w:themeColor="accent6" w:themeShade="80"/>
          <w:sz w:val="32"/>
          <w:szCs w:val="32"/>
          <w:vertAlign w:val="subscript"/>
          <w:lang w:eastAsia="es-AR"/>
        </w:rPr>
        <w:t>”</w:t>
      </w:r>
      <w:r w:rsidR="00BC792B" w:rsidRPr="006E7980">
        <w:rPr>
          <w:rFonts w:ascii="Arial" w:eastAsia="Times New Roman" w:hAnsi="Arial" w:cs="Arial"/>
          <w:b/>
          <w:color w:val="984806" w:themeColor="accent6" w:themeShade="80"/>
          <w:sz w:val="32"/>
          <w:szCs w:val="32"/>
          <w:vertAlign w:val="subscript"/>
          <w:lang w:eastAsia="es-AR"/>
        </w:rPr>
        <w:t xml:space="preserve">. Jorge Wegensberg. Ed. Tusquets 2014. </w:t>
      </w:r>
    </w:p>
    <w:p w:rsidR="00BC792B" w:rsidRPr="006E7980" w:rsidRDefault="00BC792B" w:rsidP="00BC792B">
      <w:pPr>
        <w:shd w:val="clear" w:color="auto" w:fill="FFFFFF"/>
        <w:spacing w:after="0" w:line="240" w:lineRule="auto"/>
        <w:rPr>
          <w:rFonts w:ascii="Arial" w:eastAsia="Times New Roman" w:hAnsi="Arial" w:cs="Arial"/>
          <w:b/>
          <w:color w:val="984806" w:themeColor="accent6" w:themeShade="80"/>
          <w:sz w:val="32"/>
          <w:szCs w:val="32"/>
          <w:vertAlign w:val="subscript"/>
          <w:lang w:eastAsia="es-AR"/>
        </w:rPr>
      </w:pPr>
    </w:p>
    <w:p w:rsidR="00BC792B" w:rsidRPr="001D77EC" w:rsidRDefault="00BC792B" w:rsidP="00BC792B">
      <w:pPr>
        <w:shd w:val="clear" w:color="auto" w:fill="FFFFFF"/>
        <w:spacing w:after="0" w:line="240" w:lineRule="auto"/>
        <w:rPr>
          <w:rFonts w:ascii="Arial" w:eastAsia="Times New Roman" w:hAnsi="Arial" w:cs="Arial"/>
          <w:b/>
          <w:color w:val="984806" w:themeColor="accent6" w:themeShade="80"/>
          <w:sz w:val="24"/>
          <w:szCs w:val="24"/>
          <w:vertAlign w:val="subscript"/>
          <w:lang w:eastAsia="es-AR"/>
        </w:rPr>
      </w:pPr>
    </w:p>
    <w:p w:rsidR="00BC792B" w:rsidRPr="006E7980" w:rsidRDefault="00BC792B" w:rsidP="00BC792B">
      <w:pPr>
        <w:shd w:val="clear" w:color="auto" w:fill="FFFFFF"/>
        <w:spacing w:after="0" w:line="240" w:lineRule="auto"/>
        <w:rPr>
          <w:rFonts w:ascii="Arial" w:eastAsia="Times New Roman" w:hAnsi="Arial" w:cs="Arial"/>
          <w:b/>
          <w:color w:val="984806" w:themeColor="accent6" w:themeShade="80"/>
          <w:sz w:val="32"/>
          <w:szCs w:val="32"/>
          <w:vertAlign w:val="subscript"/>
          <w:lang w:eastAsia="es-AR"/>
        </w:rPr>
      </w:pPr>
      <w:r w:rsidRPr="006E7980">
        <w:rPr>
          <w:rFonts w:ascii="Arial" w:eastAsia="Times New Roman" w:hAnsi="Arial" w:cs="Arial"/>
          <w:b/>
          <w:color w:val="984806" w:themeColor="accent6" w:themeShade="80"/>
          <w:sz w:val="32"/>
          <w:szCs w:val="32"/>
          <w:vertAlign w:val="subscript"/>
          <w:lang w:eastAsia="es-AR"/>
        </w:rPr>
        <w:t>PRIORIZAR EN NUESTRO ACCIONAR COMO DESAFIO ETICO:</w:t>
      </w:r>
    </w:p>
    <w:p w:rsidR="00283E78" w:rsidRPr="001D77EC" w:rsidRDefault="00283E78" w:rsidP="00BC792B">
      <w:pPr>
        <w:rPr>
          <w:rFonts w:ascii="Arial" w:eastAsia="Calibri" w:hAnsi="Arial" w:cs="Arial"/>
          <w:color w:val="984806" w:themeColor="accent6" w:themeShade="80"/>
          <w:sz w:val="24"/>
          <w:szCs w:val="24"/>
          <w:shd w:val="clear" w:color="auto" w:fill="FFFFFF"/>
          <w:lang w:val="es-ES"/>
        </w:rPr>
      </w:pPr>
    </w:p>
    <w:p w:rsidR="00BC792B" w:rsidRPr="001D77EC" w:rsidRDefault="00BC792B" w:rsidP="00BC792B">
      <w:pPr>
        <w:rPr>
          <w:rFonts w:ascii="Arial" w:eastAsia="Calibri" w:hAnsi="Arial" w:cs="Arial"/>
          <w:color w:val="984806" w:themeColor="accent6" w:themeShade="80"/>
          <w:sz w:val="24"/>
          <w:szCs w:val="24"/>
          <w:shd w:val="clear" w:color="auto" w:fill="FFFFFF"/>
          <w:lang w:val="es-ES"/>
        </w:rPr>
      </w:pPr>
      <w:r w:rsidRPr="001D77EC">
        <w:rPr>
          <w:rFonts w:ascii="Arial" w:eastAsia="Calibri" w:hAnsi="Arial" w:cs="Arial"/>
          <w:color w:val="984806" w:themeColor="accent6" w:themeShade="80"/>
          <w:sz w:val="24"/>
          <w:szCs w:val="24"/>
          <w:shd w:val="clear" w:color="auto" w:fill="FFFFFF"/>
          <w:lang w:val="es-ES"/>
        </w:rPr>
        <w:t>1-Es importantes para los integrantes de los equipos de salud interesarse y elaborar intervenciones</w:t>
      </w:r>
      <w:r w:rsidR="00ED08D4">
        <w:rPr>
          <w:rFonts w:ascii="Arial" w:eastAsia="Calibri" w:hAnsi="Arial" w:cs="Arial"/>
          <w:color w:val="984806" w:themeColor="accent6" w:themeShade="80"/>
          <w:sz w:val="24"/>
          <w:szCs w:val="24"/>
          <w:shd w:val="clear" w:color="auto" w:fill="FFFFFF"/>
          <w:lang w:val="es-ES"/>
        </w:rPr>
        <w:t xml:space="preserve"> innovadoras</w:t>
      </w:r>
      <w:r w:rsidRPr="001D77EC">
        <w:rPr>
          <w:rFonts w:ascii="Arial" w:eastAsia="Calibri" w:hAnsi="Arial" w:cs="Arial"/>
          <w:color w:val="984806" w:themeColor="accent6" w:themeShade="80"/>
          <w:sz w:val="24"/>
          <w:szCs w:val="24"/>
          <w:shd w:val="clear" w:color="auto" w:fill="FFFFFF"/>
          <w:lang w:val="es-ES"/>
        </w:rPr>
        <w:t xml:space="preserve">, para abordar a las poblaciones de adolescentes y jóvenes que </w:t>
      </w:r>
      <w:r w:rsidRPr="001D77EC">
        <w:rPr>
          <w:rFonts w:ascii="Arial" w:eastAsia="Calibri" w:hAnsi="Arial" w:cs="Arial"/>
          <w:b/>
          <w:color w:val="984806" w:themeColor="accent6" w:themeShade="80"/>
          <w:sz w:val="24"/>
          <w:szCs w:val="24"/>
          <w:shd w:val="clear" w:color="auto" w:fill="FFFFFF"/>
          <w:lang w:val="es-ES"/>
        </w:rPr>
        <w:t>no</w:t>
      </w:r>
      <w:r w:rsidRPr="001D77EC">
        <w:rPr>
          <w:rFonts w:ascii="Arial" w:eastAsia="Calibri" w:hAnsi="Arial" w:cs="Arial"/>
          <w:color w:val="984806" w:themeColor="accent6" w:themeShade="80"/>
          <w:sz w:val="24"/>
          <w:szCs w:val="24"/>
          <w:shd w:val="clear" w:color="auto" w:fill="FFFFFF"/>
          <w:lang w:val="es-ES"/>
        </w:rPr>
        <w:t xml:space="preserve"> consultan al sistema de salud.</w:t>
      </w:r>
    </w:p>
    <w:p w:rsidR="00BC792B" w:rsidRPr="001D77EC" w:rsidRDefault="00BC792B" w:rsidP="00BC792B">
      <w:pPr>
        <w:rPr>
          <w:rFonts w:ascii="Arial" w:eastAsia="Calibri" w:hAnsi="Arial" w:cs="Arial"/>
          <w:color w:val="984806" w:themeColor="accent6" w:themeShade="80"/>
          <w:sz w:val="24"/>
          <w:szCs w:val="24"/>
          <w:shd w:val="clear" w:color="auto" w:fill="FFFFFF"/>
          <w:lang w:val="es-ES"/>
        </w:rPr>
      </w:pPr>
      <w:r w:rsidRPr="001D77EC">
        <w:rPr>
          <w:rFonts w:ascii="Arial" w:eastAsia="Calibri" w:hAnsi="Arial" w:cs="Arial"/>
          <w:color w:val="984806" w:themeColor="accent6" w:themeShade="80"/>
          <w:sz w:val="24"/>
          <w:szCs w:val="24"/>
          <w:shd w:val="clear" w:color="auto" w:fill="FFFFFF"/>
          <w:lang w:val="es-ES"/>
        </w:rPr>
        <w:t>2- Como se instrumentaría: motivando a través de argumentos sólidos a las autoridades de Codajic y Comité de Adolescencia de Alape para gestionar ante OPS/OMS</w:t>
      </w:r>
      <w:r w:rsidR="00283E78" w:rsidRPr="001D77EC">
        <w:rPr>
          <w:rFonts w:ascii="Arial" w:eastAsia="Calibri" w:hAnsi="Arial" w:cs="Arial"/>
          <w:color w:val="984806" w:themeColor="accent6" w:themeShade="80"/>
          <w:sz w:val="24"/>
          <w:szCs w:val="24"/>
          <w:shd w:val="clear" w:color="auto" w:fill="FFFFFF"/>
          <w:lang w:val="es-ES"/>
        </w:rPr>
        <w:t xml:space="preserve">. </w:t>
      </w:r>
      <w:r w:rsidRPr="001D77EC">
        <w:rPr>
          <w:rFonts w:ascii="Arial" w:eastAsia="Calibri" w:hAnsi="Arial" w:cs="Arial"/>
          <w:color w:val="984806" w:themeColor="accent6" w:themeShade="80"/>
          <w:sz w:val="24"/>
          <w:szCs w:val="24"/>
          <w:shd w:val="clear" w:color="auto" w:fill="FFFFFF"/>
          <w:lang w:val="es-ES"/>
        </w:rPr>
        <w:t>que  en la  reunión de Ministros de Salud, reunión de Presidentes, se incorpore en la agenda esta necesidad en las  reuniones futuras y asignando presupuesto genuino en las Políticas Públicas para asistir a estas poblaciones.</w:t>
      </w:r>
    </w:p>
    <w:p w:rsidR="00BC792B" w:rsidRPr="001D77EC" w:rsidRDefault="00BC792B" w:rsidP="00BC792B">
      <w:pPr>
        <w:rPr>
          <w:rFonts w:ascii="Arial" w:eastAsia="Times New Roman" w:hAnsi="Arial" w:cs="Arial"/>
          <w:i/>
          <w:color w:val="984806" w:themeColor="accent6" w:themeShade="80"/>
          <w:sz w:val="24"/>
          <w:szCs w:val="24"/>
          <w:lang w:eastAsia="es-AR"/>
        </w:rPr>
      </w:pPr>
      <w:r w:rsidRPr="001D77EC">
        <w:rPr>
          <w:rFonts w:ascii="Arial" w:eastAsia="Calibri" w:hAnsi="Arial" w:cs="Arial"/>
          <w:color w:val="984806" w:themeColor="accent6" w:themeShade="80"/>
          <w:sz w:val="24"/>
          <w:szCs w:val="24"/>
          <w:shd w:val="clear" w:color="auto" w:fill="FFFFFF"/>
          <w:lang w:val="es-ES"/>
        </w:rPr>
        <w:t xml:space="preserve">Existe un antecedente que señala este camino, dado por la Ex directora de OPS. </w:t>
      </w:r>
      <w:r w:rsidRPr="001D77EC">
        <w:rPr>
          <w:rFonts w:ascii="Arial" w:eastAsia="Calibri" w:hAnsi="Arial" w:cs="Arial"/>
          <w:i/>
          <w:color w:val="984806" w:themeColor="accent6" w:themeShade="80"/>
          <w:sz w:val="24"/>
          <w:szCs w:val="24"/>
          <w:shd w:val="clear" w:color="auto" w:fill="FFFFFF"/>
          <w:lang w:val="es-ES"/>
        </w:rPr>
        <w:t xml:space="preserve"> </w:t>
      </w:r>
      <w:r w:rsidRPr="001D77EC">
        <w:rPr>
          <w:rFonts w:ascii="Arial" w:eastAsia="Times New Roman" w:hAnsi="Arial" w:cs="Arial"/>
          <w:i/>
          <w:color w:val="984806" w:themeColor="accent6" w:themeShade="80"/>
          <w:sz w:val="24"/>
          <w:szCs w:val="24"/>
          <w:lang w:eastAsia="es-AR"/>
        </w:rPr>
        <w:t xml:space="preserve">La doctora </w:t>
      </w:r>
      <w:r w:rsidR="009F3EFD">
        <w:rPr>
          <w:rFonts w:ascii="Arial" w:eastAsia="Times New Roman" w:hAnsi="Arial" w:cs="Arial"/>
          <w:i/>
          <w:color w:val="984806" w:themeColor="accent6" w:themeShade="80"/>
          <w:sz w:val="24"/>
          <w:szCs w:val="24"/>
          <w:lang w:eastAsia="es-AR"/>
        </w:rPr>
        <w:t xml:space="preserve">Mirta </w:t>
      </w:r>
      <w:r w:rsidRPr="001D77EC">
        <w:rPr>
          <w:rFonts w:ascii="Arial" w:eastAsia="Times New Roman" w:hAnsi="Arial" w:cs="Arial"/>
          <w:i/>
          <w:color w:val="984806" w:themeColor="accent6" w:themeShade="80"/>
          <w:sz w:val="24"/>
          <w:szCs w:val="24"/>
          <w:lang w:eastAsia="es-AR"/>
        </w:rPr>
        <w:t xml:space="preserve">Roses llamó a buscar todas las oportunidades donde se discutan cambios en políticas, </w:t>
      </w:r>
      <w:r w:rsidRPr="009F3EFD">
        <w:rPr>
          <w:rFonts w:ascii="Arial" w:eastAsia="Times New Roman" w:hAnsi="Arial" w:cs="Arial"/>
          <w:b/>
          <w:i/>
          <w:color w:val="984806" w:themeColor="accent6" w:themeShade="80"/>
          <w:sz w:val="24"/>
          <w:szCs w:val="24"/>
          <w:lang w:eastAsia="es-AR"/>
        </w:rPr>
        <w:t>en esta oportunidad</w:t>
      </w:r>
      <w:r w:rsidRPr="001D77EC">
        <w:rPr>
          <w:rFonts w:ascii="Arial" w:eastAsia="Times New Roman" w:hAnsi="Arial" w:cs="Arial"/>
          <w:i/>
          <w:color w:val="984806" w:themeColor="accent6" w:themeShade="80"/>
          <w:sz w:val="24"/>
          <w:szCs w:val="24"/>
          <w:lang w:eastAsia="es-AR"/>
        </w:rPr>
        <w:t>, para traer el tema de las enfermedades no transmisibles. Esta intervención tuvo un éxito rotundo, incorporada a la agenda de ministros y a las políticas públicas, en todos los países de la región.</w:t>
      </w:r>
    </w:p>
    <w:p w:rsidR="00BC792B" w:rsidRPr="001D77EC" w:rsidRDefault="00BC792B" w:rsidP="00BC792B">
      <w:pPr>
        <w:rPr>
          <w:rFonts w:ascii="Arial" w:eastAsia="Times New Roman" w:hAnsi="Arial" w:cs="Arial"/>
          <w:i/>
          <w:color w:val="984806" w:themeColor="accent6" w:themeShade="80"/>
          <w:sz w:val="24"/>
          <w:szCs w:val="24"/>
          <w:lang w:eastAsia="es-AR"/>
        </w:rPr>
      </w:pPr>
      <w:r w:rsidRPr="001D77EC">
        <w:rPr>
          <w:rFonts w:ascii="Arial" w:eastAsia="Times New Roman" w:hAnsi="Arial" w:cs="Arial"/>
          <w:i/>
          <w:color w:val="984806" w:themeColor="accent6" w:themeShade="80"/>
          <w:sz w:val="24"/>
          <w:szCs w:val="24"/>
          <w:lang w:eastAsia="es-AR"/>
        </w:rPr>
        <w:t>En el paradigma que nos formamos los integrantes</w:t>
      </w:r>
      <w:r w:rsidR="00131524">
        <w:rPr>
          <w:rFonts w:ascii="Arial" w:eastAsia="Times New Roman" w:hAnsi="Arial" w:cs="Arial"/>
          <w:i/>
          <w:color w:val="984806" w:themeColor="accent6" w:themeShade="80"/>
          <w:sz w:val="24"/>
          <w:szCs w:val="24"/>
          <w:lang w:eastAsia="es-AR"/>
        </w:rPr>
        <w:t xml:space="preserve"> de los equipos de salud  el</w:t>
      </w:r>
      <w:r w:rsidRPr="001D77EC">
        <w:rPr>
          <w:rFonts w:ascii="Arial" w:eastAsia="Times New Roman" w:hAnsi="Arial" w:cs="Arial"/>
          <w:i/>
          <w:color w:val="984806" w:themeColor="accent6" w:themeShade="80"/>
          <w:sz w:val="24"/>
          <w:szCs w:val="24"/>
          <w:lang w:eastAsia="es-AR"/>
        </w:rPr>
        <w:t xml:space="preserve"> objetivo era y es actualmente, en muchas Facultades, dar respuesta a la enfermedad, diagnosticarla y tratarlas. </w:t>
      </w:r>
      <w:r w:rsidR="00131524">
        <w:rPr>
          <w:rFonts w:ascii="Arial" w:eastAsia="Times New Roman" w:hAnsi="Arial" w:cs="Arial"/>
          <w:i/>
          <w:color w:val="984806" w:themeColor="accent6" w:themeShade="80"/>
          <w:sz w:val="24"/>
          <w:szCs w:val="24"/>
          <w:lang w:eastAsia="es-AR"/>
        </w:rPr>
        <w:t>La prevención es un enfoque desconocido o mejor dicho ignorado y no rentable para el sistema.</w:t>
      </w:r>
    </w:p>
    <w:p w:rsidR="00BC792B" w:rsidRPr="001D77EC" w:rsidRDefault="00BC792B" w:rsidP="00BC792B">
      <w:pPr>
        <w:rPr>
          <w:rFonts w:ascii="Arial" w:eastAsia="Times New Roman" w:hAnsi="Arial" w:cs="Arial"/>
          <w:i/>
          <w:color w:val="984806" w:themeColor="accent6" w:themeShade="80"/>
          <w:sz w:val="24"/>
          <w:szCs w:val="24"/>
          <w:lang w:eastAsia="es-AR"/>
        </w:rPr>
      </w:pPr>
      <w:r w:rsidRPr="001D77EC">
        <w:rPr>
          <w:rFonts w:ascii="Arial" w:eastAsia="Times New Roman" w:hAnsi="Arial" w:cs="Arial"/>
          <w:i/>
          <w:color w:val="984806" w:themeColor="accent6" w:themeShade="80"/>
          <w:sz w:val="24"/>
          <w:szCs w:val="24"/>
          <w:lang w:eastAsia="es-AR"/>
        </w:rPr>
        <w:lastRenderedPageBreak/>
        <w:t>Hoy el nuevo paradigma nos introduce en el conocimiento de nuevas variables que intervienen sobre la salud y el desarrollo de los jóvenes que integran nuestras comunidades, alejados del sistema de salud o recibiendo prestaciones limitadas y precarias.</w:t>
      </w:r>
    </w:p>
    <w:p w:rsidR="00BC792B" w:rsidRPr="001D77EC" w:rsidRDefault="00BC792B" w:rsidP="00BC792B">
      <w:pPr>
        <w:rPr>
          <w:rFonts w:ascii="Arial" w:eastAsia="Times New Roman" w:hAnsi="Arial" w:cs="Arial"/>
          <w:b/>
          <w:i/>
          <w:color w:val="984806" w:themeColor="accent6" w:themeShade="80"/>
          <w:sz w:val="24"/>
          <w:szCs w:val="24"/>
          <w:lang w:eastAsia="es-AR"/>
        </w:rPr>
      </w:pPr>
      <w:r w:rsidRPr="001D77EC">
        <w:rPr>
          <w:rFonts w:ascii="Arial" w:eastAsia="Times New Roman" w:hAnsi="Arial" w:cs="Arial"/>
          <w:b/>
          <w:i/>
          <w:color w:val="984806" w:themeColor="accent6" w:themeShade="80"/>
          <w:sz w:val="24"/>
          <w:szCs w:val="24"/>
          <w:lang w:eastAsia="es-AR"/>
        </w:rPr>
        <w:t>Jerarquicemos el concepto</w:t>
      </w:r>
      <w:r w:rsidRPr="001D77EC">
        <w:rPr>
          <w:rFonts w:ascii="Arial" w:hAnsi="Arial" w:cs="Arial"/>
          <w:b/>
          <w:color w:val="984806" w:themeColor="accent6" w:themeShade="80"/>
          <w:sz w:val="24"/>
          <w:szCs w:val="24"/>
        </w:rPr>
        <w:t>, que las condiciones en que la gente vive y muere están determinadas por fuerzas políticas, sociales y económicas</w:t>
      </w:r>
    </w:p>
    <w:p w:rsidR="00BC792B" w:rsidRPr="001D77EC" w:rsidRDefault="00BC792B" w:rsidP="00BC792B">
      <w:pPr>
        <w:autoSpaceDE w:val="0"/>
        <w:autoSpaceDN w:val="0"/>
        <w:adjustRightInd w:val="0"/>
        <w:spacing w:after="0" w:line="240" w:lineRule="auto"/>
        <w:rPr>
          <w:rFonts w:ascii="Arial" w:hAnsi="Arial" w:cs="Arial"/>
          <w:color w:val="984806" w:themeColor="accent6" w:themeShade="80"/>
          <w:sz w:val="24"/>
          <w:szCs w:val="24"/>
        </w:rPr>
      </w:pPr>
      <w:r w:rsidRPr="001D77EC">
        <w:rPr>
          <w:rFonts w:ascii="Arial" w:hAnsi="Arial" w:cs="Arial"/>
          <w:color w:val="984806" w:themeColor="accent6" w:themeShade="80"/>
          <w:sz w:val="24"/>
          <w:szCs w:val="24"/>
        </w:rPr>
        <w:t xml:space="preserve">La mala salud de los pobres, el gradiente social de salud dentro de los países y las grandes desigualdades sanitarias entre los países, están provocadas por una distribución desigual, a nivel mundial y nacional, del poder, los ingresos, los bienes y los servicios, y por las consiguientes injusticias que afectan a las condiciones de vida de la población de forma inmediata y visible (acceso a atención sanitaria, escolarización, educación, condiciones de trabajo y tiempo libre, vivienda y a la posibilidad de tener una vida próspera).. </w:t>
      </w:r>
    </w:p>
    <w:p w:rsidR="00BC792B" w:rsidRPr="001D77EC" w:rsidRDefault="00BC792B" w:rsidP="00BC792B">
      <w:pPr>
        <w:autoSpaceDE w:val="0"/>
        <w:autoSpaceDN w:val="0"/>
        <w:adjustRightInd w:val="0"/>
        <w:spacing w:after="0" w:line="240" w:lineRule="auto"/>
        <w:rPr>
          <w:rFonts w:ascii="Arial" w:hAnsi="Arial" w:cs="Arial"/>
          <w:color w:val="984806" w:themeColor="accent6" w:themeShade="80"/>
          <w:sz w:val="24"/>
          <w:szCs w:val="24"/>
        </w:rPr>
      </w:pPr>
    </w:p>
    <w:p w:rsidR="00BC792B" w:rsidRPr="001D77EC" w:rsidRDefault="00BC792B" w:rsidP="00BC792B">
      <w:pPr>
        <w:autoSpaceDE w:val="0"/>
        <w:autoSpaceDN w:val="0"/>
        <w:adjustRightInd w:val="0"/>
        <w:spacing w:after="0" w:line="240" w:lineRule="auto"/>
        <w:rPr>
          <w:rFonts w:ascii="Arial" w:hAnsi="Arial" w:cs="Arial"/>
          <w:color w:val="984806" w:themeColor="accent6" w:themeShade="80"/>
          <w:sz w:val="24"/>
          <w:szCs w:val="24"/>
        </w:rPr>
      </w:pPr>
      <w:r w:rsidRPr="001D77EC">
        <w:rPr>
          <w:rFonts w:ascii="Arial" w:hAnsi="Arial" w:cs="Arial"/>
          <w:color w:val="984806" w:themeColor="accent6" w:themeShade="80"/>
          <w:sz w:val="24"/>
          <w:szCs w:val="24"/>
        </w:rPr>
        <w:t xml:space="preserve">Estar actualizados requiere acceder a través de lecturas académicas objetivas diferenciadas de aquellas </w:t>
      </w:r>
      <w:r w:rsidR="0015423B">
        <w:rPr>
          <w:rFonts w:ascii="Arial" w:hAnsi="Arial" w:cs="Arial"/>
          <w:color w:val="984806" w:themeColor="accent6" w:themeShade="80"/>
          <w:sz w:val="24"/>
          <w:szCs w:val="24"/>
        </w:rPr>
        <w:t>que nos formaron en la capacitacion</w:t>
      </w:r>
      <w:r w:rsidRPr="001D77EC">
        <w:rPr>
          <w:rFonts w:ascii="Arial" w:hAnsi="Arial" w:cs="Arial"/>
          <w:color w:val="984806" w:themeColor="accent6" w:themeShade="80"/>
          <w:sz w:val="24"/>
          <w:szCs w:val="24"/>
        </w:rPr>
        <w:t xml:space="preserve"> de grado. </w:t>
      </w:r>
    </w:p>
    <w:p w:rsidR="00BC792B" w:rsidRPr="001D77EC" w:rsidRDefault="00BC792B" w:rsidP="00BC792B">
      <w:pPr>
        <w:autoSpaceDE w:val="0"/>
        <w:autoSpaceDN w:val="0"/>
        <w:adjustRightInd w:val="0"/>
        <w:spacing w:after="0" w:line="240" w:lineRule="auto"/>
        <w:rPr>
          <w:rFonts w:ascii="Arial" w:hAnsi="Arial" w:cs="Arial"/>
          <w:color w:val="984806" w:themeColor="accent6" w:themeShade="80"/>
          <w:sz w:val="24"/>
          <w:szCs w:val="24"/>
        </w:rPr>
      </w:pPr>
      <w:r w:rsidRPr="001D77EC">
        <w:rPr>
          <w:rFonts w:ascii="Arial" w:hAnsi="Arial" w:cs="Arial"/>
          <w:color w:val="984806" w:themeColor="accent6" w:themeShade="80"/>
          <w:sz w:val="24"/>
          <w:szCs w:val="24"/>
        </w:rPr>
        <w:t>También es respetable que muchos profesionales elijan seguir trabajando en el viejo paradigma, esta decisión obliga a estar actualizados y realizar intervenciones de excelencia, como se viene realizando hasta la fecha en los servicios de la red de salud</w:t>
      </w:r>
    </w:p>
    <w:p w:rsidR="00BC792B" w:rsidRPr="001D77EC" w:rsidRDefault="00BC792B" w:rsidP="00BC792B">
      <w:pPr>
        <w:rPr>
          <w:rFonts w:ascii="Arial" w:eastAsia="Times New Roman" w:hAnsi="Arial" w:cs="Arial"/>
          <w:i/>
          <w:color w:val="984806" w:themeColor="accent6" w:themeShade="80"/>
          <w:sz w:val="24"/>
          <w:szCs w:val="24"/>
          <w:lang w:eastAsia="es-AR"/>
        </w:rPr>
      </w:pPr>
    </w:p>
    <w:p w:rsidR="00BC792B" w:rsidRPr="001D77EC" w:rsidRDefault="00BC792B" w:rsidP="00BC792B">
      <w:pPr>
        <w:autoSpaceDE w:val="0"/>
        <w:autoSpaceDN w:val="0"/>
        <w:adjustRightInd w:val="0"/>
        <w:spacing w:after="0" w:line="240" w:lineRule="auto"/>
        <w:jc w:val="center"/>
        <w:rPr>
          <w:rFonts w:ascii="Arial" w:eastAsia="Times New Roman" w:hAnsi="Arial" w:cs="Arial"/>
          <w:b/>
          <w:color w:val="984806" w:themeColor="accent6" w:themeShade="80"/>
          <w:sz w:val="24"/>
          <w:szCs w:val="24"/>
          <w:lang w:val="es-ES" w:eastAsia="es-ES"/>
        </w:rPr>
      </w:pPr>
      <w:r w:rsidRPr="001D77EC">
        <w:rPr>
          <w:rFonts w:ascii="Arial" w:eastAsia="Times New Roman" w:hAnsi="Arial" w:cs="Arial"/>
          <w:b/>
          <w:color w:val="984806" w:themeColor="accent6" w:themeShade="80"/>
          <w:sz w:val="24"/>
          <w:szCs w:val="24"/>
          <w:lang w:val="es-ES" w:eastAsia="es-ES"/>
        </w:rPr>
        <w:t>PROPUESTAS A TENER ENCUENTA  EN EL ATUAL PARADIGMA REGIDO POR LA GLOBALIZACION</w:t>
      </w:r>
    </w:p>
    <w:p w:rsidR="00BC792B" w:rsidRPr="001D77EC" w:rsidRDefault="00BC792B" w:rsidP="00BC792B">
      <w:pPr>
        <w:shd w:val="clear" w:color="auto" w:fill="FFFFFF"/>
        <w:spacing w:after="0" w:line="225" w:lineRule="atLeast"/>
        <w:ind w:right="300"/>
        <w:textAlignment w:val="baseline"/>
        <w:rPr>
          <w:rFonts w:ascii="Arial" w:eastAsia="Times New Roman" w:hAnsi="Arial" w:cs="Arial"/>
          <w:color w:val="984806" w:themeColor="accent6" w:themeShade="80"/>
          <w:sz w:val="24"/>
          <w:szCs w:val="24"/>
          <w:lang w:eastAsia="es-AR"/>
        </w:rPr>
      </w:pPr>
    </w:p>
    <w:p w:rsidR="00BC792B" w:rsidRPr="001D77EC" w:rsidRDefault="00BC792B" w:rsidP="00BC792B">
      <w:pPr>
        <w:shd w:val="clear" w:color="auto" w:fill="FFFFFF"/>
        <w:spacing w:after="0" w:line="225" w:lineRule="atLeast"/>
        <w:ind w:right="300"/>
        <w:textAlignment w:val="baseline"/>
        <w:rPr>
          <w:rFonts w:ascii="Arial" w:eastAsia="Times New Roman" w:hAnsi="Arial" w:cs="Arial"/>
          <w:color w:val="984806" w:themeColor="accent6" w:themeShade="80"/>
          <w:sz w:val="24"/>
          <w:szCs w:val="24"/>
          <w:lang w:eastAsia="es-AR"/>
        </w:rPr>
      </w:pPr>
    </w:p>
    <w:p w:rsidR="00BC792B" w:rsidRPr="001D77EC" w:rsidRDefault="00BC792B" w:rsidP="00BC792B">
      <w:pPr>
        <w:numPr>
          <w:ilvl w:val="0"/>
          <w:numId w:val="1"/>
        </w:numPr>
        <w:shd w:val="clear" w:color="auto" w:fill="FFFFFF"/>
        <w:spacing w:after="0" w:line="225" w:lineRule="atLeast"/>
        <w:ind w:left="0" w:right="300"/>
        <w:textAlignment w:val="baseline"/>
        <w:rPr>
          <w:rFonts w:ascii="Arial" w:eastAsia="Times New Roman" w:hAnsi="Arial" w:cs="Arial"/>
          <w:color w:val="984806" w:themeColor="accent6" w:themeShade="80"/>
          <w:sz w:val="24"/>
          <w:szCs w:val="24"/>
          <w:lang w:eastAsia="es-AR"/>
        </w:rPr>
      </w:pPr>
      <w:r w:rsidRPr="001D77EC">
        <w:rPr>
          <w:rFonts w:ascii="Arial" w:eastAsia="Times New Roman" w:hAnsi="Arial" w:cs="Arial"/>
          <w:color w:val="984806" w:themeColor="accent6" w:themeShade="80"/>
          <w:sz w:val="24"/>
          <w:szCs w:val="24"/>
          <w:lang w:eastAsia="es-AR"/>
        </w:rPr>
        <w:t>Se calcula que en 2015 murieron 1,3 millones de adolescentes</w:t>
      </w:r>
      <w:r w:rsidR="00131524">
        <w:rPr>
          <w:rFonts w:ascii="Arial" w:eastAsia="Times New Roman" w:hAnsi="Arial" w:cs="Arial"/>
          <w:color w:val="984806" w:themeColor="accent6" w:themeShade="80"/>
          <w:sz w:val="24"/>
          <w:szCs w:val="24"/>
          <w:lang w:eastAsia="es-AR"/>
        </w:rPr>
        <w:t xml:space="preserve"> a nivel mundial</w:t>
      </w:r>
      <w:r w:rsidRPr="001D77EC">
        <w:rPr>
          <w:rFonts w:ascii="Arial" w:eastAsia="Times New Roman" w:hAnsi="Arial" w:cs="Arial"/>
          <w:color w:val="984806" w:themeColor="accent6" w:themeShade="80"/>
          <w:sz w:val="24"/>
          <w:szCs w:val="24"/>
          <w:lang w:eastAsia="es-AR"/>
        </w:rPr>
        <w:t>, en su mayoría por causas prevenibles o tratables.</w:t>
      </w:r>
    </w:p>
    <w:p w:rsidR="00BC792B" w:rsidRPr="001D77EC" w:rsidRDefault="00BC792B" w:rsidP="00BC792B">
      <w:pPr>
        <w:numPr>
          <w:ilvl w:val="0"/>
          <w:numId w:val="1"/>
        </w:numPr>
        <w:shd w:val="clear" w:color="auto" w:fill="FFFFFF"/>
        <w:spacing w:after="0" w:line="225" w:lineRule="atLeast"/>
        <w:ind w:left="0" w:right="300"/>
        <w:textAlignment w:val="baseline"/>
        <w:rPr>
          <w:rFonts w:ascii="Arial" w:eastAsia="Times New Roman" w:hAnsi="Arial" w:cs="Arial"/>
          <w:color w:val="984806" w:themeColor="accent6" w:themeShade="80"/>
          <w:sz w:val="24"/>
          <w:szCs w:val="24"/>
          <w:lang w:eastAsia="es-AR"/>
        </w:rPr>
      </w:pPr>
      <w:r w:rsidRPr="001D77EC">
        <w:rPr>
          <w:rFonts w:ascii="Arial" w:eastAsia="Times New Roman" w:hAnsi="Arial" w:cs="Arial"/>
          <w:color w:val="984806" w:themeColor="accent6" w:themeShade="80"/>
          <w:sz w:val="24"/>
          <w:szCs w:val="24"/>
          <w:lang w:eastAsia="es-AR"/>
        </w:rPr>
        <w:t>Las lesiones por accidentes de tránsito fueron la principal causa de mortalidad en 2012, con 330 adolescentes muertos al día.</w:t>
      </w:r>
    </w:p>
    <w:p w:rsidR="00BC792B" w:rsidRPr="001D77EC" w:rsidRDefault="00BC792B" w:rsidP="00BC792B">
      <w:pPr>
        <w:numPr>
          <w:ilvl w:val="0"/>
          <w:numId w:val="1"/>
        </w:numPr>
        <w:shd w:val="clear" w:color="auto" w:fill="FFFFFF"/>
        <w:spacing w:after="0" w:line="225" w:lineRule="atLeast"/>
        <w:ind w:left="0" w:right="300"/>
        <w:textAlignment w:val="baseline"/>
        <w:rPr>
          <w:rFonts w:ascii="Arial" w:eastAsia="Times New Roman" w:hAnsi="Arial" w:cs="Arial"/>
          <w:color w:val="984806" w:themeColor="accent6" w:themeShade="80"/>
          <w:sz w:val="24"/>
          <w:szCs w:val="24"/>
          <w:lang w:eastAsia="es-AR"/>
        </w:rPr>
      </w:pPr>
      <w:r w:rsidRPr="001D77EC">
        <w:rPr>
          <w:rFonts w:ascii="Arial" w:eastAsia="Times New Roman" w:hAnsi="Arial" w:cs="Arial"/>
          <w:color w:val="984806" w:themeColor="accent6" w:themeShade="80"/>
          <w:sz w:val="24"/>
          <w:szCs w:val="24"/>
          <w:lang w:eastAsia="es-AR"/>
        </w:rPr>
        <w:t>Otras de las principales causas de mortalidad entre los adolescentes son el VIH, el suicidio, las infecciones de las vías respiratorias inferiores y la violencia interpersonal.</w:t>
      </w:r>
    </w:p>
    <w:p w:rsidR="00BC792B" w:rsidRPr="001D77EC" w:rsidRDefault="00BC792B" w:rsidP="00BC792B">
      <w:pPr>
        <w:numPr>
          <w:ilvl w:val="0"/>
          <w:numId w:val="1"/>
        </w:numPr>
        <w:shd w:val="clear" w:color="auto" w:fill="FFFFFF"/>
        <w:spacing w:after="0" w:line="225" w:lineRule="atLeast"/>
        <w:ind w:left="0" w:right="300"/>
        <w:textAlignment w:val="baseline"/>
        <w:rPr>
          <w:rFonts w:ascii="Arial" w:eastAsia="Times New Roman" w:hAnsi="Arial" w:cs="Arial"/>
          <w:color w:val="984806" w:themeColor="accent6" w:themeShade="80"/>
          <w:sz w:val="24"/>
          <w:szCs w:val="24"/>
          <w:lang w:eastAsia="es-AR"/>
        </w:rPr>
      </w:pPr>
      <w:r w:rsidRPr="001D77EC">
        <w:rPr>
          <w:rFonts w:ascii="Arial" w:eastAsia="Times New Roman" w:hAnsi="Arial" w:cs="Arial"/>
          <w:color w:val="984806" w:themeColor="accent6" w:themeShade="80"/>
          <w:sz w:val="24"/>
          <w:szCs w:val="24"/>
          <w:lang w:eastAsia="es-AR"/>
        </w:rPr>
        <w:t>Cada año se registran en el mundo 49 nacimientos por cada 1000 chicas de 15 a 19 años.</w:t>
      </w:r>
    </w:p>
    <w:p w:rsidR="00BC792B" w:rsidRPr="001D77EC" w:rsidRDefault="00BC792B" w:rsidP="00BC792B">
      <w:pPr>
        <w:numPr>
          <w:ilvl w:val="0"/>
          <w:numId w:val="1"/>
        </w:numPr>
        <w:shd w:val="clear" w:color="auto" w:fill="FFFFFF"/>
        <w:spacing w:after="0" w:line="225" w:lineRule="atLeast"/>
        <w:ind w:left="0" w:right="300"/>
        <w:textAlignment w:val="baseline"/>
        <w:rPr>
          <w:rFonts w:ascii="Arial" w:eastAsia="Times New Roman" w:hAnsi="Arial" w:cs="Arial"/>
          <w:color w:val="984806" w:themeColor="accent6" w:themeShade="80"/>
          <w:sz w:val="24"/>
          <w:szCs w:val="24"/>
          <w:lang w:eastAsia="es-AR"/>
        </w:rPr>
      </w:pPr>
      <w:r w:rsidRPr="001D77EC">
        <w:rPr>
          <w:rFonts w:ascii="Arial" w:eastAsia="Times New Roman" w:hAnsi="Arial" w:cs="Arial"/>
          <w:color w:val="984806" w:themeColor="accent6" w:themeShade="80"/>
          <w:sz w:val="24"/>
          <w:szCs w:val="24"/>
          <w:lang w:eastAsia="es-AR"/>
        </w:rPr>
        <w:lastRenderedPageBreak/>
        <w:t>La mitad de todos los trastornos de salud mental en la edad adulta empiezan a manifestarse a los 14 años, pero la mayoría de los casos no se detectan ni son tratados.</w:t>
      </w:r>
    </w:p>
    <w:p w:rsidR="00BC792B" w:rsidRPr="001D77EC" w:rsidRDefault="00BC792B" w:rsidP="00BC792B">
      <w:pPr>
        <w:numPr>
          <w:ilvl w:val="0"/>
          <w:numId w:val="1"/>
        </w:numPr>
        <w:shd w:val="clear" w:color="auto" w:fill="FFFFFF"/>
        <w:spacing w:after="0" w:line="225" w:lineRule="atLeast"/>
        <w:ind w:left="0" w:right="300"/>
        <w:textAlignment w:val="baseline"/>
        <w:rPr>
          <w:rFonts w:ascii="Arial" w:eastAsia="Times New Roman" w:hAnsi="Arial" w:cs="Arial"/>
          <w:color w:val="984806" w:themeColor="accent6" w:themeShade="80"/>
          <w:sz w:val="24"/>
          <w:szCs w:val="24"/>
          <w:lang w:eastAsia="es-AR"/>
        </w:rPr>
      </w:pPr>
      <w:r w:rsidRPr="001D77EC">
        <w:rPr>
          <w:rFonts w:ascii="Arial" w:eastAsia="Times New Roman" w:hAnsi="Arial" w:cs="Arial"/>
          <w:color w:val="984806" w:themeColor="accent6" w:themeShade="80"/>
          <w:sz w:val="24"/>
          <w:szCs w:val="24"/>
          <w:bdr w:val="none" w:sz="0" w:space="0" w:color="auto" w:frame="1"/>
          <w:lang w:eastAsia="es-AR"/>
        </w:rPr>
        <w:t>.L</w:t>
      </w:r>
      <w:r w:rsidRPr="001D77EC">
        <w:rPr>
          <w:rFonts w:ascii="Arial" w:eastAsia="Times New Roman" w:hAnsi="Arial" w:cs="Arial"/>
          <w:i/>
          <w:color w:val="984806" w:themeColor="accent6" w:themeShade="80"/>
          <w:sz w:val="24"/>
          <w:szCs w:val="24"/>
          <w:bdr w:val="none" w:sz="0" w:space="0" w:color="auto" w:frame="1"/>
          <w:lang w:eastAsia="es-AR"/>
        </w:rPr>
        <w:t>a diarrea, las infecciones de las vías respiratorias inferiores y la meningitis figuran entre las 10 causas principales de mortalidad en el grupo de 10 a 19 años.</w:t>
      </w:r>
    </w:p>
    <w:p w:rsidR="00BC792B" w:rsidRPr="001D77EC" w:rsidRDefault="00BC792B" w:rsidP="00BC792B">
      <w:pPr>
        <w:autoSpaceDE w:val="0"/>
        <w:autoSpaceDN w:val="0"/>
        <w:adjustRightInd w:val="0"/>
        <w:spacing w:after="0" w:line="240" w:lineRule="auto"/>
        <w:rPr>
          <w:rFonts w:ascii="Arial" w:eastAsia="Times New Roman" w:hAnsi="Arial" w:cs="Arial"/>
          <w:i/>
          <w:color w:val="984806" w:themeColor="accent6" w:themeShade="80"/>
          <w:sz w:val="24"/>
          <w:szCs w:val="24"/>
          <w:bdr w:val="none" w:sz="0" w:space="0" w:color="auto" w:frame="1"/>
          <w:lang w:eastAsia="es-AR"/>
        </w:rPr>
      </w:pPr>
      <w:r w:rsidRPr="001D77EC">
        <w:rPr>
          <w:rFonts w:ascii="Arial" w:eastAsia="Times New Roman" w:hAnsi="Arial" w:cs="Arial"/>
          <w:i/>
          <w:color w:val="984806" w:themeColor="accent6" w:themeShade="80"/>
          <w:sz w:val="24"/>
          <w:szCs w:val="24"/>
          <w:bdr w:val="none" w:sz="0" w:space="0" w:color="auto" w:frame="1"/>
          <w:lang w:eastAsia="es-AR"/>
        </w:rPr>
        <w:t>En zonas  de pobreza y poblaciones vulnerables tener presente  las epidemias de sida, tuberculosis, malaria, enfermedades tropicales desatendidas, hepatitis, enfermedades transmitidas por el agua y otras enfermedades transmisibles</w:t>
      </w:r>
    </w:p>
    <w:p w:rsidR="00BC792B" w:rsidRPr="001D77EC" w:rsidRDefault="00BC792B" w:rsidP="00BC792B">
      <w:pPr>
        <w:autoSpaceDE w:val="0"/>
        <w:autoSpaceDN w:val="0"/>
        <w:adjustRightInd w:val="0"/>
        <w:spacing w:after="0" w:line="240" w:lineRule="auto"/>
        <w:rPr>
          <w:rFonts w:ascii="Arial" w:eastAsia="Times New Roman" w:hAnsi="Arial" w:cs="Arial"/>
          <w:i/>
          <w:color w:val="984806" w:themeColor="accent6" w:themeShade="80"/>
          <w:sz w:val="24"/>
          <w:szCs w:val="24"/>
          <w:bdr w:val="none" w:sz="0" w:space="0" w:color="auto" w:frame="1"/>
          <w:lang w:eastAsia="es-AR"/>
        </w:rPr>
      </w:pPr>
    </w:p>
    <w:p w:rsidR="00BC792B" w:rsidRPr="001D77EC" w:rsidRDefault="0015423B" w:rsidP="00BC792B">
      <w:pPr>
        <w:shd w:val="clear" w:color="auto" w:fill="FFFFFF"/>
        <w:spacing w:after="0" w:line="270" w:lineRule="atLeast"/>
        <w:ind w:right="300"/>
        <w:textAlignment w:val="baseline"/>
        <w:outlineLvl w:val="4"/>
        <w:rPr>
          <w:rFonts w:ascii="Arial" w:eastAsia="Times New Roman" w:hAnsi="Arial" w:cs="Arial"/>
          <w:b/>
          <w:bCs/>
          <w:i/>
          <w:color w:val="984806" w:themeColor="accent6" w:themeShade="80"/>
          <w:sz w:val="24"/>
          <w:szCs w:val="24"/>
          <w:lang w:eastAsia="es-AR"/>
        </w:rPr>
      </w:pPr>
      <w:r>
        <w:rPr>
          <w:rFonts w:ascii="Arial" w:eastAsia="Times New Roman" w:hAnsi="Arial" w:cs="Arial"/>
          <w:b/>
          <w:bCs/>
          <w:i/>
          <w:color w:val="984806" w:themeColor="accent6" w:themeShade="80"/>
          <w:sz w:val="24"/>
          <w:szCs w:val="24"/>
          <w:lang w:eastAsia="es-AR"/>
        </w:rPr>
        <w:t>En s</w:t>
      </w:r>
      <w:r w:rsidR="00BC792B" w:rsidRPr="001D77EC">
        <w:rPr>
          <w:rFonts w:ascii="Arial" w:eastAsia="Times New Roman" w:hAnsi="Arial" w:cs="Arial"/>
          <w:b/>
          <w:bCs/>
          <w:i/>
          <w:color w:val="984806" w:themeColor="accent6" w:themeShade="80"/>
          <w:sz w:val="24"/>
          <w:szCs w:val="24"/>
          <w:lang w:eastAsia="es-AR"/>
        </w:rPr>
        <w:t>alud mental</w:t>
      </w:r>
      <w:r w:rsidR="00BC792B" w:rsidRPr="001D77EC">
        <w:rPr>
          <w:rFonts w:ascii="Arial" w:eastAsia="Times New Roman" w:hAnsi="Arial" w:cs="Arial"/>
          <w:i/>
          <w:color w:val="984806" w:themeColor="accent6" w:themeShade="80"/>
          <w:sz w:val="24"/>
          <w:szCs w:val="24"/>
          <w:bdr w:val="none" w:sz="0" w:space="0" w:color="auto" w:frame="1"/>
          <w:lang w:eastAsia="es-AR"/>
        </w:rPr>
        <w:t xml:space="preserve"> la depresión es la principal causa de morbilidad y discapacidad entre los adolescentes y el suicidio es la tercera causa de defunción. La violencia, la pobreza, la humillación y el sentimiento de desvalorización pueden aumentar el riesgo de padecer problemas de salud mental. </w:t>
      </w:r>
    </w:p>
    <w:p w:rsidR="00BC792B" w:rsidRPr="001D77EC" w:rsidRDefault="0015423B" w:rsidP="00BC792B">
      <w:pPr>
        <w:shd w:val="clear" w:color="auto" w:fill="FFFFFF"/>
        <w:spacing w:after="0" w:line="270" w:lineRule="atLeast"/>
        <w:ind w:right="300"/>
        <w:textAlignment w:val="baseline"/>
        <w:outlineLvl w:val="4"/>
        <w:rPr>
          <w:rFonts w:ascii="Arial" w:eastAsia="Times New Roman" w:hAnsi="Arial" w:cs="Arial"/>
          <w:b/>
          <w:bCs/>
          <w:i/>
          <w:color w:val="984806" w:themeColor="accent6" w:themeShade="80"/>
          <w:sz w:val="24"/>
          <w:szCs w:val="24"/>
          <w:lang w:eastAsia="es-AR"/>
        </w:rPr>
      </w:pPr>
      <w:r>
        <w:rPr>
          <w:rFonts w:ascii="Arial" w:eastAsia="Times New Roman" w:hAnsi="Arial" w:cs="Arial"/>
          <w:b/>
          <w:bCs/>
          <w:i/>
          <w:color w:val="984806" w:themeColor="accent6" w:themeShade="80"/>
          <w:sz w:val="24"/>
          <w:szCs w:val="24"/>
          <w:lang w:eastAsia="es-AR"/>
        </w:rPr>
        <w:t>Incremento del c</w:t>
      </w:r>
      <w:r w:rsidR="00BC792B" w:rsidRPr="001D77EC">
        <w:rPr>
          <w:rFonts w:ascii="Arial" w:eastAsia="Times New Roman" w:hAnsi="Arial" w:cs="Arial"/>
          <w:b/>
          <w:bCs/>
          <w:i/>
          <w:color w:val="984806" w:themeColor="accent6" w:themeShade="80"/>
          <w:sz w:val="24"/>
          <w:szCs w:val="24"/>
          <w:lang w:eastAsia="es-AR"/>
        </w:rPr>
        <w:t>onsumo abusivo de alcohol y drogas</w:t>
      </w:r>
    </w:p>
    <w:p w:rsidR="00BC792B" w:rsidRPr="001D77EC" w:rsidRDefault="00BC792B" w:rsidP="00BC792B">
      <w:pPr>
        <w:shd w:val="clear" w:color="auto" w:fill="FFFFFF"/>
        <w:spacing w:after="0" w:line="270" w:lineRule="atLeast"/>
        <w:ind w:right="300"/>
        <w:textAlignment w:val="baseline"/>
        <w:outlineLvl w:val="4"/>
        <w:rPr>
          <w:rFonts w:ascii="Arial" w:eastAsia="Times New Roman" w:hAnsi="Arial" w:cs="Arial"/>
          <w:i/>
          <w:color w:val="984806" w:themeColor="accent6" w:themeShade="80"/>
          <w:sz w:val="24"/>
          <w:szCs w:val="24"/>
          <w:lang w:eastAsia="es-AR"/>
        </w:rPr>
      </w:pPr>
      <w:r w:rsidRPr="001D77EC">
        <w:rPr>
          <w:rFonts w:ascii="Arial" w:eastAsia="Times New Roman" w:hAnsi="Arial" w:cs="Arial"/>
          <w:b/>
          <w:bCs/>
          <w:i/>
          <w:color w:val="984806" w:themeColor="accent6" w:themeShade="80"/>
          <w:sz w:val="24"/>
          <w:szCs w:val="24"/>
          <w:lang w:eastAsia="es-AR"/>
        </w:rPr>
        <w:t>Traumatismos</w:t>
      </w:r>
      <w:r w:rsidRPr="001D77EC">
        <w:rPr>
          <w:rFonts w:ascii="Arial" w:eastAsia="Times New Roman" w:hAnsi="Arial" w:cs="Arial"/>
          <w:i/>
          <w:color w:val="984806" w:themeColor="accent6" w:themeShade="80"/>
          <w:sz w:val="24"/>
          <w:szCs w:val="24"/>
          <w:bdr w:val="none" w:sz="0" w:space="0" w:color="auto" w:frame="1"/>
          <w:lang w:eastAsia="es-AR"/>
        </w:rPr>
        <w:t xml:space="preserve">  En 2012, unos 120 000 adolescentes murieron como resultado de accidentes de tránsito. </w:t>
      </w:r>
    </w:p>
    <w:p w:rsidR="00BC792B" w:rsidRPr="001D77EC" w:rsidRDefault="00BC792B" w:rsidP="00BC792B">
      <w:pPr>
        <w:shd w:val="clear" w:color="auto" w:fill="FFFFFF"/>
        <w:spacing w:after="0" w:line="270" w:lineRule="atLeast"/>
        <w:ind w:right="300"/>
        <w:textAlignment w:val="baseline"/>
        <w:outlineLvl w:val="4"/>
        <w:rPr>
          <w:rFonts w:ascii="Arial" w:eastAsia="Times New Roman" w:hAnsi="Arial" w:cs="Arial"/>
          <w:b/>
          <w:bCs/>
          <w:i/>
          <w:color w:val="984806" w:themeColor="accent6" w:themeShade="80"/>
          <w:sz w:val="24"/>
          <w:szCs w:val="24"/>
          <w:lang w:eastAsia="es-AR"/>
        </w:rPr>
      </w:pPr>
      <w:r w:rsidRPr="001D77EC">
        <w:rPr>
          <w:rFonts w:ascii="Arial" w:eastAsia="Times New Roman" w:hAnsi="Arial" w:cs="Arial"/>
          <w:b/>
          <w:bCs/>
          <w:i/>
          <w:color w:val="984806" w:themeColor="accent6" w:themeShade="80"/>
          <w:sz w:val="24"/>
          <w:szCs w:val="24"/>
          <w:lang w:eastAsia="es-AR"/>
        </w:rPr>
        <w:t xml:space="preserve">Malnutrición y obesidad </w:t>
      </w:r>
    </w:p>
    <w:p w:rsidR="00BC792B" w:rsidRPr="001D77EC" w:rsidRDefault="00BC792B" w:rsidP="00BC792B">
      <w:pPr>
        <w:shd w:val="clear" w:color="auto" w:fill="FFFFFF"/>
        <w:spacing w:after="0" w:line="270" w:lineRule="atLeast"/>
        <w:ind w:right="300"/>
        <w:textAlignment w:val="baseline"/>
        <w:outlineLvl w:val="4"/>
        <w:rPr>
          <w:rFonts w:ascii="Arial" w:eastAsia="Times New Roman" w:hAnsi="Arial" w:cs="Arial"/>
          <w:b/>
          <w:bCs/>
          <w:i/>
          <w:color w:val="984806" w:themeColor="accent6" w:themeShade="80"/>
          <w:sz w:val="24"/>
          <w:szCs w:val="24"/>
          <w:lang w:eastAsia="es-AR"/>
        </w:rPr>
      </w:pPr>
      <w:r w:rsidRPr="001D77EC">
        <w:rPr>
          <w:rFonts w:ascii="Arial" w:eastAsia="Times New Roman" w:hAnsi="Arial" w:cs="Arial"/>
          <w:b/>
          <w:bCs/>
          <w:i/>
          <w:color w:val="984806" w:themeColor="accent6" w:themeShade="80"/>
          <w:sz w:val="24"/>
          <w:szCs w:val="24"/>
          <w:lang w:eastAsia="es-AR"/>
        </w:rPr>
        <w:t>Fortalecer la actividad física y nutrición</w:t>
      </w:r>
    </w:p>
    <w:p w:rsidR="00BC792B" w:rsidRPr="001D77EC" w:rsidRDefault="00BC792B" w:rsidP="00BC792B">
      <w:pPr>
        <w:shd w:val="clear" w:color="auto" w:fill="FFFFFF"/>
        <w:spacing w:after="0" w:line="270" w:lineRule="atLeast"/>
        <w:ind w:right="300"/>
        <w:textAlignment w:val="baseline"/>
        <w:outlineLvl w:val="4"/>
        <w:rPr>
          <w:rFonts w:ascii="Arial" w:eastAsia="Times New Roman" w:hAnsi="Arial" w:cs="Arial"/>
          <w:b/>
          <w:bCs/>
          <w:i/>
          <w:color w:val="984806" w:themeColor="accent6" w:themeShade="80"/>
          <w:sz w:val="24"/>
          <w:szCs w:val="24"/>
          <w:lang w:eastAsia="es-AR"/>
        </w:rPr>
      </w:pPr>
      <w:r w:rsidRPr="001D77EC">
        <w:rPr>
          <w:rFonts w:ascii="Arial" w:eastAsia="Times New Roman" w:hAnsi="Arial" w:cs="Arial"/>
          <w:b/>
          <w:bCs/>
          <w:i/>
          <w:color w:val="984806" w:themeColor="accent6" w:themeShade="80"/>
          <w:sz w:val="24"/>
          <w:szCs w:val="24"/>
          <w:lang w:eastAsia="es-AR"/>
        </w:rPr>
        <w:t>Consumo de tabaco</w:t>
      </w:r>
    </w:p>
    <w:p w:rsidR="00BC792B" w:rsidRPr="001D77EC" w:rsidRDefault="00BC792B" w:rsidP="00BC792B">
      <w:pPr>
        <w:shd w:val="clear" w:color="auto" w:fill="FFFFFF"/>
        <w:spacing w:after="0" w:line="270" w:lineRule="atLeast"/>
        <w:ind w:right="300"/>
        <w:textAlignment w:val="baseline"/>
        <w:outlineLvl w:val="4"/>
        <w:rPr>
          <w:rFonts w:ascii="Arial" w:eastAsia="Times New Roman" w:hAnsi="Arial" w:cs="Arial"/>
          <w:b/>
          <w:bCs/>
          <w:i/>
          <w:color w:val="984806" w:themeColor="accent6" w:themeShade="80"/>
          <w:sz w:val="24"/>
          <w:szCs w:val="24"/>
          <w:lang w:eastAsia="es-AR"/>
        </w:rPr>
      </w:pPr>
      <w:r w:rsidRPr="001D77EC">
        <w:rPr>
          <w:rFonts w:ascii="Arial" w:eastAsia="Times New Roman" w:hAnsi="Arial" w:cs="Arial"/>
          <w:b/>
          <w:bCs/>
          <w:i/>
          <w:color w:val="984806" w:themeColor="accent6" w:themeShade="80"/>
          <w:sz w:val="24"/>
          <w:szCs w:val="24"/>
          <w:lang w:eastAsia="es-AR"/>
        </w:rPr>
        <w:t>Defender la vigencia y cumplimiento de los derechos de los adolescentes</w:t>
      </w:r>
    </w:p>
    <w:p w:rsidR="0015423B" w:rsidRDefault="0015423B" w:rsidP="00BC792B">
      <w:pPr>
        <w:shd w:val="clear" w:color="auto" w:fill="FFFFFF"/>
        <w:spacing w:after="0" w:line="270" w:lineRule="atLeast"/>
        <w:ind w:right="300"/>
        <w:jc w:val="center"/>
        <w:textAlignment w:val="baseline"/>
        <w:outlineLvl w:val="4"/>
        <w:rPr>
          <w:rFonts w:ascii="Arial" w:eastAsia="Times New Roman" w:hAnsi="Arial" w:cs="Arial"/>
          <w:b/>
          <w:bCs/>
          <w:i/>
          <w:color w:val="984806" w:themeColor="accent6" w:themeShade="80"/>
          <w:sz w:val="24"/>
          <w:szCs w:val="24"/>
          <w:lang w:eastAsia="es-AR"/>
        </w:rPr>
      </w:pPr>
    </w:p>
    <w:p w:rsidR="00BC792B" w:rsidRPr="001D77EC" w:rsidRDefault="00BC792B" w:rsidP="00BC792B">
      <w:pPr>
        <w:shd w:val="clear" w:color="auto" w:fill="FFFFFF"/>
        <w:spacing w:after="0" w:line="270" w:lineRule="atLeast"/>
        <w:ind w:right="300"/>
        <w:jc w:val="center"/>
        <w:textAlignment w:val="baseline"/>
        <w:outlineLvl w:val="4"/>
        <w:rPr>
          <w:rFonts w:ascii="Arial" w:eastAsia="Times New Roman" w:hAnsi="Arial" w:cs="Arial"/>
          <w:b/>
          <w:bCs/>
          <w:i/>
          <w:color w:val="984806" w:themeColor="accent6" w:themeShade="80"/>
          <w:sz w:val="24"/>
          <w:szCs w:val="24"/>
          <w:lang w:eastAsia="es-AR"/>
        </w:rPr>
      </w:pPr>
      <w:r w:rsidRPr="001D77EC">
        <w:rPr>
          <w:rFonts w:ascii="Arial" w:eastAsia="Times New Roman" w:hAnsi="Arial" w:cs="Arial"/>
          <w:b/>
          <w:bCs/>
          <w:i/>
          <w:color w:val="984806" w:themeColor="accent6" w:themeShade="80"/>
          <w:sz w:val="24"/>
          <w:szCs w:val="24"/>
          <w:lang w:eastAsia="es-AR"/>
        </w:rPr>
        <w:t>Recordemos que en la actualidad  la variable FINANCIERA es la elegida por la Globalización en detrimento de la variable productiva</w:t>
      </w:r>
    </w:p>
    <w:p w:rsidR="00BC792B" w:rsidRPr="001D77EC" w:rsidRDefault="00BC792B" w:rsidP="00BC792B">
      <w:pPr>
        <w:shd w:val="clear" w:color="auto" w:fill="FFFFFF"/>
        <w:spacing w:after="0" w:line="270" w:lineRule="atLeast"/>
        <w:ind w:right="300"/>
        <w:jc w:val="center"/>
        <w:textAlignment w:val="baseline"/>
        <w:outlineLvl w:val="4"/>
        <w:rPr>
          <w:rFonts w:ascii="Arial" w:eastAsia="Times New Roman" w:hAnsi="Arial" w:cs="Arial"/>
          <w:b/>
          <w:bCs/>
          <w:i/>
          <w:color w:val="984806" w:themeColor="accent6" w:themeShade="80"/>
          <w:sz w:val="24"/>
          <w:szCs w:val="24"/>
          <w:lang w:eastAsia="es-AR"/>
        </w:rPr>
      </w:pPr>
    </w:p>
    <w:p w:rsidR="00BC792B" w:rsidRPr="001D77EC" w:rsidRDefault="00BC792B" w:rsidP="00BC792B">
      <w:pPr>
        <w:shd w:val="clear" w:color="auto" w:fill="FFFFFF"/>
        <w:spacing w:after="0" w:line="270" w:lineRule="atLeast"/>
        <w:ind w:right="300"/>
        <w:jc w:val="center"/>
        <w:textAlignment w:val="baseline"/>
        <w:outlineLvl w:val="4"/>
        <w:rPr>
          <w:rFonts w:ascii="Arial" w:eastAsia="Times New Roman" w:hAnsi="Arial" w:cs="Arial"/>
          <w:b/>
          <w:bCs/>
          <w:i/>
          <w:color w:val="984806" w:themeColor="accent6" w:themeShade="80"/>
          <w:sz w:val="24"/>
          <w:szCs w:val="24"/>
          <w:lang w:eastAsia="es-AR"/>
        </w:rPr>
      </w:pPr>
      <w:r w:rsidRPr="001D77EC">
        <w:rPr>
          <w:rFonts w:ascii="Arial" w:eastAsia="Times New Roman" w:hAnsi="Arial" w:cs="Arial"/>
          <w:b/>
          <w:bCs/>
          <w:i/>
          <w:color w:val="984806" w:themeColor="accent6" w:themeShade="80"/>
          <w:sz w:val="24"/>
          <w:szCs w:val="24"/>
          <w:lang w:eastAsia="es-AR"/>
        </w:rPr>
        <w:t>Sus consecuencias:</w:t>
      </w:r>
    </w:p>
    <w:p w:rsidR="00BC792B" w:rsidRPr="001D77EC" w:rsidRDefault="00BC792B" w:rsidP="00BC792B">
      <w:pPr>
        <w:shd w:val="clear" w:color="auto" w:fill="FFFFFF"/>
        <w:spacing w:after="0" w:line="270" w:lineRule="atLeast"/>
        <w:ind w:right="300"/>
        <w:textAlignment w:val="baseline"/>
        <w:outlineLvl w:val="4"/>
        <w:rPr>
          <w:rFonts w:ascii="Arial" w:eastAsia="Times New Roman" w:hAnsi="Arial" w:cs="Arial"/>
          <w:b/>
          <w:bCs/>
          <w:i/>
          <w:color w:val="984806" w:themeColor="accent6" w:themeShade="80"/>
          <w:sz w:val="24"/>
          <w:szCs w:val="24"/>
          <w:lang w:eastAsia="es-AR"/>
        </w:rPr>
      </w:pPr>
      <w:r w:rsidRPr="001D77EC">
        <w:rPr>
          <w:rFonts w:ascii="Arial" w:eastAsia="Times New Roman" w:hAnsi="Arial" w:cs="Arial"/>
          <w:b/>
          <w:bCs/>
          <w:i/>
          <w:color w:val="984806" w:themeColor="accent6" w:themeShade="80"/>
          <w:sz w:val="24"/>
          <w:szCs w:val="24"/>
          <w:lang w:eastAsia="es-AR"/>
        </w:rPr>
        <w:t>VARIABLE FINANCIERA</w:t>
      </w:r>
    </w:p>
    <w:p w:rsidR="00BC792B" w:rsidRPr="001D77EC" w:rsidRDefault="00BC792B" w:rsidP="00BC792B">
      <w:pPr>
        <w:shd w:val="clear" w:color="auto" w:fill="FFFFFF"/>
        <w:spacing w:after="0" w:line="270" w:lineRule="atLeast"/>
        <w:ind w:right="300"/>
        <w:textAlignment w:val="baseline"/>
        <w:outlineLvl w:val="4"/>
        <w:rPr>
          <w:rFonts w:ascii="Arial" w:eastAsia="Times New Roman" w:hAnsi="Arial" w:cs="Arial"/>
          <w:b/>
          <w:bCs/>
          <w:i/>
          <w:color w:val="984806" w:themeColor="accent6" w:themeShade="80"/>
          <w:sz w:val="24"/>
          <w:szCs w:val="24"/>
          <w:lang w:eastAsia="es-AR"/>
        </w:rPr>
      </w:pPr>
      <w:r w:rsidRPr="001D77EC">
        <w:rPr>
          <w:rFonts w:ascii="Arial" w:eastAsia="Times New Roman" w:hAnsi="Arial" w:cs="Arial"/>
          <w:b/>
          <w:bCs/>
          <w:i/>
          <w:color w:val="984806" w:themeColor="accent6" w:themeShade="80"/>
          <w:sz w:val="24"/>
          <w:szCs w:val="24"/>
          <w:lang w:eastAsia="es-AR"/>
        </w:rPr>
        <w:tab/>
        <w:t>*publicidad, incremento del consumo</w:t>
      </w:r>
    </w:p>
    <w:p w:rsidR="00BC792B" w:rsidRPr="001D77EC" w:rsidRDefault="00BC792B" w:rsidP="00BC792B">
      <w:pPr>
        <w:shd w:val="clear" w:color="auto" w:fill="FFFFFF"/>
        <w:spacing w:after="0" w:line="270" w:lineRule="atLeast"/>
        <w:ind w:right="300"/>
        <w:textAlignment w:val="baseline"/>
        <w:outlineLvl w:val="4"/>
        <w:rPr>
          <w:rFonts w:ascii="Arial" w:eastAsia="Times New Roman" w:hAnsi="Arial" w:cs="Arial"/>
          <w:b/>
          <w:bCs/>
          <w:i/>
          <w:color w:val="984806" w:themeColor="accent6" w:themeShade="80"/>
          <w:sz w:val="24"/>
          <w:szCs w:val="24"/>
          <w:lang w:eastAsia="es-AR"/>
        </w:rPr>
      </w:pPr>
      <w:r w:rsidRPr="001D77EC">
        <w:rPr>
          <w:rFonts w:ascii="Arial" w:eastAsia="Times New Roman" w:hAnsi="Arial" w:cs="Arial"/>
          <w:b/>
          <w:bCs/>
          <w:i/>
          <w:color w:val="984806" w:themeColor="accent6" w:themeShade="80"/>
          <w:sz w:val="24"/>
          <w:szCs w:val="24"/>
          <w:lang w:eastAsia="es-AR"/>
        </w:rPr>
        <w:tab/>
        <w:t>*consecuencias a tener presente: obesidad, malnutrición, diabetes, enfermedad metabólica</w:t>
      </w:r>
    </w:p>
    <w:p w:rsidR="00BC792B" w:rsidRPr="001D77EC" w:rsidRDefault="00BC792B" w:rsidP="00BC792B">
      <w:pPr>
        <w:shd w:val="clear" w:color="auto" w:fill="FFFFFF"/>
        <w:spacing w:after="0" w:line="270" w:lineRule="atLeast"/>
        <w:ind w:right="300"/>
        <w:textAlignment w:val="baseline"/>
        <w:outlineLvl w:val="4"/>
        <w:rPr>
          <w:rFonts w:ascii="Arial" w:eastAsia="Times New Roman" w:hAnsi="Arial" w:cs="Arial"/>
          <w:b/>
          <w:bCs/>
          <w:i/>
          <w:color w:val="984806" w:themeColor="accent6" w:themeShade="80"/>
          <w:sz w:val="24"/>
          <w:szCs w:val="24"/>
          <w:lang w:eastAsia="es-AR"/>
        </w:rPr>
      </w:pPr>
      <w:r w:rsidRPr="001D77EC">
        <w:rPr>
          <w:rFonts w:ascii="Arial" w:eastAsia="Times New Roman" w:hAnsi="Arial" w:cs="Arial"/>
          <w:b/>
          <w:bCs/>
          <w:i/>
          <w:color w:val="984806" w:themeColor="accent6" w:themeShade="80"/>
          <w:sz w:val="24"/>
          <w:szCs w:val="24"/>
          <w:lang w:eastAsia="es-AR"/>
        </w:rPr>
        <w:tab/>
        <w:t>*Hiperconsumo, bebidas, drogas</w:t>
      </w:r>
      <w:r w:rsidR="00242E99">
        <w:rPr>
          <w:rFonts w:ascii="Arial" w:eastAsia="Times New Roman" w:hAnsi="Arial" w:cs="Arial"/>
          <w:b/>
          <w:bCs/>
          <w:i/>
          <w:color w:val="984806" w:themeColor="accent6" w:themeShade="80"/>
          <w:sz w:val="24"/>
          <w:szCs w:val="24"/>
          <w:lang w:eastAsia="es-AR"/>
        </w:rPr>
        <w:t>,</w:t>
      </w:r>
      <w:r w:rsidRPr="001D77EC">
        <w:rPr>
          <w:rFonts w:ascii="Arial" w:eastAsia="Times New Roman" w:hAnsi="Arial" w:cs="Arial"/>
          <w:b/>
          <w:bCs/>
          <w:i/>
          <w:color w:val="984806" w:themeColor="accent6" w:themeShade="80"/>
          <w:sz w:val="24"/>
          <w:szCs w:val="24"/>
          <w:lang w:eastAsia="es-AR"/>
        </w:rPr>
        <w:t xml:space="preserve"> tecnologías, autos, motos</w:t>
      </w:r>
    </w:p>
    <w:p w:rsidR="00BC792B" w:rsidRPr="001D77EC" w:rsidRDefault="00BC792B" w:rsidP="00BC792B">
      <w:pPr>
        <w:shd w:val="clear" w:color="auto" w:fill="FFFFFF"/>
        <w:spacing w:after="0" w:line="270" w:lineRule="atLeast"/>
        <w:ind w:right="300"/>
        <w:textAlignment w:val="baseline"/>
        <w:outlineLvl w:val="4"/>
        <w:rPr>
          <w:rFonts w:ascii="Arial" w:eastAsia="Times New Roman" w:hAnsi="Arial" w:cs="Arial"/>
          <w:b/>
          <w:bCs/>
          <w:i/>
          <w:color w:val="984806" w:themeColor="accent6" w:themeShade="80"/>
          <w:sz w:val="24"/>
          <w:szCs w:val="24"/>
          <w:lang w:eastAsia="es-AR"/>
        </w:rPr>
      </w:pPr>
      <w:r w:rsidRPr="001D77EC">
        <w:rPr>
          <w:rFonts w:ascii="Arial" w:eastAsia="Times New Roman" w:hAnsi="Arial" w:cs="Arial"/>
          <w:b/>
          <w:bCs/>
          <w:i/>
          <w:color w:val="984806" w:themeColor="accent6" w:themeShade="80"/>
          <w:sz w:val="24"/>
          <w:szCs w:val="24"/>
          <w:lang w:eastAsia="es-AR"/>
        </w:rPr>
        <w:tab/>
        <w:t>*Recortes del sistema político, en salud, educación, fondo de pensiones, desarrollo social, reforma laboral, ajustes fiscales</w:t>
      </w:r>
    </w:p>
    <w:p w:rsidR="00BC792B" w:rsidRPr="001D77EC" w:rsidRDefault="00BC792B" w:rsidP="00BC792B">
      <w:pPr>
        <w:shd w:val="clear" w:color="auto" w:fill="FFFFFF"/>
        <w:spacing w:after="0" w:line="270" w:lineRule="atLeast"/>
        <w:ind w:right="300"/>
        <w:textAlignment w:val="baseline"/>
        <w:outlineLvl w:val="4"/>
        <w:rPr>
          <w:rFonts w:ascii="Arial" w:eastAsia="Times New Roman" w:hAnsi="Arial" w:cs="Arial"/>
          <w:b/>
          <w:bCs/>
          <w:i/>
          <w:color w:val="984806" w:themeColor="accent6" w:themeShade="80"/>
          <w:sz w:val="24"/>
          <w:szCs w:val="24"/>
          <w:lang w:eastAsia="es-AR"/>
        </w:rPr>
      </w:pPr>
      <w:r w:rsidRPr="001D77EC">
        <w:rPr>
          <w:rFonts w:ascii="Arial" w:eastAsia="Times New Roman" w:hAnsi="Arial" w:cs="Arial"/>
          <w:b/>
          <w:bCs/>
          <w:i/>
          <w:color w:val="984806" w:themeColor="accent6" w:themeShade="80"/>
          <w:sz w:val="24"/>
          <w:szCs w:val="24"/>
          <w:lang w:eastAsia="es-AR"/>
        </w:rPr>
        <w:tab/>
        <w:t xml:space="preserve">*aumento de la vulnerabilidad de las poblaciones, aumento de la pobreza y </w:t>
      </w:r>
      <w:r w:rsidR="0015423B">
        <w:rPr>
          <w:rFonts w:ascii="Arial" w:eastAsia="Times New Roman" w:hAnsi="Arial" w:cs="Arial"/>
          <w:b/>
          <w:bCs/>
          <w:i/>
          <w:color w:val="984806" w:themeColor="accent6" w:themeShade="80"/>
          <w:sz w:val="24"/>
          <w:szCs w:val="24"/>
          <w:lang w:eastAsia="es-AR"/>
        </w:rPr>
        <w:t xml:space="preserve">la </w:t>
      </w:r>
      <w:r w:rsidRPr="001D77EC">
        <w:rPr>
          <w:rFonts w:ascii="Arial" w:eastAsia="Times New Roman" w:hAnsi="Arial" w:cs="Arial"/>
          <w:b/>
          <w:bCs/>
          <w:i/>
          <w:color w:val="984806" w:themeColor="accent6" w:themeShade="80"/>
          <w:sz w:val="24"/>
          <w:szCs w:val="24"/>
          <w:lang w:eastAsia="es-AR"/>
        </w:rPr>
        <w:t>desigualdades</w:t>
      </w:r>
    </w:p>
    <w:p w:rsidR="00BC792B" w:rsidRPr="001D77EC" w:rsidRDefault="00BC792B" w:rsidP="00BC792B">
      <w:pPr>
        <w:shd w:val="clear" w:color="auto" w:fill="FFFFFF"/>
        <w:spacing w:after="0" w:line="270" w:lineRule="atLeast"/>
        <w:ind w:right="300"/>
        <w:textAlignment w:val="baseline"/>
        <w:outlineLvl w:val="4"/>
        <w:rPr>
          <w:rFonts w:ascii="Arial" w:eastAsia="Times New Roman" w:hAnsi="Arial" w:cs="Arial"/>
          <w:b/>
          <w:bCs/>
          <w:i/>
          <w:color w:val="984806" w:themeColor="accent6" w:themeShade="80"/>
          <w:sz w:val="24"/>
          <w:szCs w:val="24"/>
          <w:lang w:eastAsia="es-AR"/>
        </w:rPr>
      </w:pPr>
      <w:r w:rsidRPr="001D77EC">
        <w:rPr>
          <w:rFonts w:ascii="Arial" w:eastAsia="Times New Roman" w:hAnsi="Arial" w:cs="Arial"/>
          <w:b/>
          <w:bCs/>
          <w:i/>
          <w:color w:val="984806" w:themeColor="accent6" w:themeShade="80"/>
          <w:sz w:val="24"/>
          <w:szCs w:val="24"/>
          <w:lang w:eastAsia="es-AR"/>
        </w:rPr>
        <w:t>VARIABLE PRODUCTIVA</w:t>
      </w:r>
    </w:p>
    <w:p w:rsidR="00BC792B" w:rsidRPr="001D77EC" w:rsidRDefault="00BC792B" w:rsidP="00BC792B">
      <w:pPr>
        <w:shd w:val="clear" w:color="auto" w:fill="FFFFFF"/>
        <w:spacing w:after="0" w:line="270" w:lineRule="atLeast"/>
        <w:ind w:right="300"/>
        <w:textAlignment w:val="baseline"/>
        <w:outlineLvl w:val="4"/>
        <w:rPr>
          <w:rFonts w:ascii="Arial" w:eastAsia="Times New Roman" w:hAnsi="Arial" w:cs="Arial"/>
          <w:b/>
          <w:bCs/>
          <w:i/>
          <w:color w:val="984806" w:themeColor="accent6" w:themeShade="80"/>
          <w:sz w:val="24"/>
          <w:szCs w:val="24"/>
          <w:lang w:eastAsia="es-AR"/>
        </w:rPr>
      </w:pPr>
      <w:r w:rsidRPr="001D77EC">
        <w:rPr>
          <w:rFonts w:ascii="Arial" w:eastAsia="Times New Roman" w:hAnsi="Arial" w:cs="Arial"/>
          <w:b/>
          <w:bCs/>
          <w:i/>
          <w:color w:val="984806" w:themeColor="accent6" w:themeShade="80"/>
          <w:sz w:val="24"/>
          <w:szCs w:val="24"/>
          <w:lang w:eastAsia="es-AR"/>
        </w:rPr>
        <w:tab/>
        <w:t>*cierre de empresas., generación de desempleo y deterioro de la oferta de nuevos empleos</w:t>
      </w:r>
    </w:p>
    <w:p w:rsidR="00BC792B" w:rsidRPr="001D77EC" w:rsidRDefault="00BC792B" w:rsidP="00BC792B">
      <w:pPr>
        <w:shd w:val="clear" w:color="auto" w:fill="FFFFFF"/>
        <w:spacing w:after="0" w:line="270" w:lineRule="atLeast"/>
        <w:ind w:right="300"/>
        <w:textAlignment w:val="baseline"/>
        <w:outlineLvl w:val="4"/>
        <w:rPr>
          <w:rFonts w:ascii="Arial" w:eastAsia="Times New Roman" w:hAnsi="Arial" w:cs="Arial"/>
          <w:b/>
          <w:bCs/>
          <w:i/>
          <w:color w:val="984806" w:themeColor="accent6" w:themeShade="80"/>
          <w:sz w:val="24"/>
          <w:szCs w:val="24"/>
          <w:lang w:eastAsia="es-AR"/>
        </w:rPr>
      </w:pPr>
      <w:r w:rsidRPr="001D77EC">
        <w:rPr>
          <w:rFonts w:ascii="Arial" w:eastAsia="Times New Roman" w:hAnsi="Arial" w:cs="Arial"/>
          <w:b/>
          <w:bCs/>
          <w:i/>
          <w:color w:val="984806" w:themeColor="accent6" w:themeShade="80"/>
          <w:sz w:val="24"/>
          <w:szCs w:val="24"/>
          <w:lang w:eastAsia="es-AR"/>
        </w:rPr>
        <w:lastRenderedPageBreak/>
        <w:tab/>
        <w:t>*aumento del tiempo libre, sin ocupación: depresión, suicidios, alcoholismo, adicciones, violencia, homicidios, delitos, embarazos. Abortos, HIV, ITS</w:t>
      </w:r>
    </w:p>
    <w:p w:rsidR="0015423B" w:rsidRDefault="0015423B" w:rsidP="00BC792B">
      <w:pPr>
        <w:shd w:val="clear" w:color="auto" w:fill="FFFFFF"/>
        <w:spacing w:after="0" w:line="270" w:lineRule="atLeast"/>
        <w:ind w:right="300"/>
        <w:textAlignment w:val="baseline"/>
        <w:outlineLvl w:val="4"/>
        <w:rPr>
          <w:rFonts w:ascii="Arial" w:eastAsia="Times New Roman" w:hAnsi="Arial" w:cs="Arial"/>
          <w:b/>
          <w:bCs/>
          <w:i/>
          <w:color w:val="984806" w:themeColor="accent6" w:themeShade="80"/>
          <w:sz w:val="24"/>
          <w:szCs w:val="24"/>
          <w:lang w:eastAsia="es-AR"/>
        </w:rPr>
      </w:pPr>
    </w:p>
    <w:p w:rsidR="003473D5" w:rsidRDefault="00BC792B" w:rsidP="00BC792B">
      <w:pPr>
        <w:shd w:val="clear" w:color="auto" w:fill="FFFFFF"/>
        <w:spacing w:after="0" w:line="270" w:lineRule="atLeast"/>
        <w:ind w:right="300"/>
        <w:textAlignment w:val="baseline"/>
        <w:outlineLvl w:val="4"/>
        <w:rPr>
          <w:rFonts w:ascii="Arial" w:eastAsia="Times New Roman" w:hAnsi="Arial" w:cs="Arial"/>
          <w:b/>
          <w:bCs/>
          <w:i/>
          <w:color w:val="984806" w:themeColor="accent6" w:themeShade="80"/>
          <w:sz w:val="24"/>
          <w:szCs w:val="24"/>
          <w:lang w:eastAsia="es-AR"/>
        </w:rPr>
      </w:pPr>
      <w:r w:rsidRPr="001D77EC">
        <w:rPr>
          <w:rFonts w:ascii="Arial" w:eastAsia="Times New Roman" w:hAnsi="Arial" w:cs="Arial"/>
          <w:b/>
          <w:bCs/>
          <w:i/>
          <w:color w:val="984806" w:themeColor="accent6" w:themeShade="80"/>
          <w:sz w:val="24"/>
          <w:szCs w:val="24"/>
          <w:lang w:eastAsia="es-AR"/>
        </w:rPr>
        <w:t>LA INTENCION DE ESTE TRABAJO ES AMPLIAR LA M</w:t>
      </w:r>
      <w:r w:rsidR="00747F64" w:rsidRPr="001D77EC">
        <w:rPr>
          <w:rFonts w:ascii="Arial" w:eastAsia="Times New Roman" w:hAnsi="Arial" w:cs="Arial"/>
          <w:b/>
          <w:bCs/>
          <w:i/>
          <w:color w:val="984806" w:themeColor="accent6" w:themeShade="80"/>
          <w:sz w:val="24"/>
          <w:szCs w:val="24"/>
          <w:lang w:eastAsia="es-AR"/>
        </w:rPr>
        <w:t xml:space="preserve">IRADA E INTERPRETACIONES SOBRE, </w:t>
      </w:r>
      <w:r w:rsidRPr="001D77EC">
        <w:rPr>
          <w:rFonts w:ascii="Arial" w:eastAsia="Times New Roman" w:hAnsi="Arial" w:cs="Arial"/>
          <w:b/>
          <w:bCs/>
          <w:i/>
          <w:color w:val="984806" w:themeColor="accent6" w:themeShade="80"/>
          <w:sz w:val="24"/>
          <w:szCs w:val="24"/>
          <w:lang w:eastAsia="es-AR"/>
        </w:rPr>
        <w:t>LOS COMPORTAMIENTOS</w:t>
      </w:r>
      <w:r w:rsidR="00242E99">
        <w:rPr>
          <w:rFonts w:ascii="Arial" w:eastAsia="Times New Roman" w:hAnsi="Arial" w:cs="Arial"/>
          <w:b/>
          <w:bCs/>
          <w:i/>
          <w:color w:val="984806" w:themeColor="accent6" w:themeShade="80"/>
          <w:sz w:val="24"/>
          <w:szCs w:val="24"/>
          <w:lang w:eastAsia="es-AR"/>
        </w:rPr>
        <w:t xml:space="preserve"> Y CALIDAD DE VIDA DE LAS PERSO</w:t>
      </w:r>
      <w:r w:rsidRPr="001D77EC">
        <w:rPr>
          <w:rFonts w:ascii="Arial" w:eastAsia="Times New Roman" w:hAnsi="Arial" w:cs="Arial"/>
          <w:b/>
          <w:bCs/>
          <w:i/>
          <w:color w:val="984806" w:themeColor="accent6" w:themeShade="80"/>
          <w:sz w:val="24"/>
          <w:szCs w:val="24"/>
          <w:lang w:eastAsia="es-AR"/>
        </w:rPr>
        <w:t>NAS. MUCHISIMAS VECES ATRIBUIMOS A ELLAS  LA RESPONS</w:t>
      </w:r>
      <w:r w:rsidR="003473D5">
        <w:rPr>
          <w:rFonts w:ascii="Arial" w:eastAsia="Times New Roman" w:hAnsi="Arial" w:cs="Arial"/>
          <w:b/>
          <w:bCs/>
          <w:i/>
          <w:color w:val="984806" w:themeColor="accent6" w:themeShade="80"/>
          <w:sz w:val="24"/>
          <w:szCs w:val="24"/>
          <w:lang w:eastAsia="es-AR"/>
        </w:rPr>
        <w:t xml:space="preserve">ABILIDAD POR SUS FORMAS DE VIDA y LA REALIDAD ES LA CONSECUENCIA Y CONSTRUCCION DEL SISTEMA </w:t>
      </w:r>
      <w:r w:rsidR="00131524">
        <w:rPr>
          <w:rFonts w:ascii="Arial" w:eastAsia="Times New Roman" w:hAnsi="Arial" w:cs="Arial"/>
          <w:b/>
          <w:bCs/>
          <w:i/>
          <w:color w:val="984806" w:themeColor="accent6" w:themeShade="80"/>
          <w:sz w:val="24"/>
          <w:szCs w:val="24"/>
          <w:lang w:eastAsia="es-AR"/>
        </w:rPr>
        <w:t xml:space="preserve">SOCIAL, CONSTRUIDO POR EL MUNDO </w:t>
      </w:r>
      <w:r w:rsidR="003473D5">
        <w:rPr>
          <w:rFonts w:ascii="Arial" w:eastAsia="Times New Roman" w:hAnsi="Arial" w:cs="Arial"/>
          <w:b/>
          <w:bCs/>
          <w:i/>
          <w:color w:val="984806" w:themeColor="accent6" w:themeShade="80"/>
          <w:sz w:val="24"/>
          <w:szCs w:val="24"/>
          <w:lang w:eastAsia="es-AR"/>
        </w:rPr>
        <w:t>FINANCIERO IMPERANTE.</w:t>
      </w:r>
    </w:p>
    <w:p w:rsidR="00BC792B" w:rsidRPr="001D77EC" w:rsidRDefault="00BC792B" w:rsidP="00BC792B">
      <w:pPr>
        <w:shd w:val="clear" w:color="auto" w:fill="FFFFFF"/>
        <w:spacing w:after="0" w:line="270" w:lineRule="atLeast"/>
        <w:ind w:right="300"/>
        <w:textAlignment w:val="baseline"/>
        <w:outlineLvl w:val="4"/>
        <w:rPr>
          <w:rFonts w:ascii="Arial" w:eastAsia="Times New Roman" w:hAnsi="Arial" w:cs="Arial"/>
          <w:b/>
          <w:bCs/>
          <w:i/>
          <w:color w:val="984806" w:themeColor="accent6" w:themeShade="80"/>
          <w:sz w:val="24"/>
          <w:szCs w:val="24"/>
          <w:lang w:eastAsia="es-AR"/>
        </w:rPr>
      </w:pPr>
      <w:r w:rsidRPr="001D77EC">
        <w:rPr>
          <w:rFonts w:ascii="Arial" w:eastAsia="Times New Roman" w:hAnsi="Arial" w:cs="Arial"/>
          <w:b/>
          <w:bCs/>
          <w:i/>
          <w:color w:val="984806" w:themeColor="accent6" w:themeShade="80"/>
          <w:sz w:val="24"/>
          <w:szCs w:val="24"/>
          <w:lang w:eastAsia="es-AR"/>
        </w:rPr>
        <w:t>Tomar conocimiento del significado del funcionamiento de los escenarios políticos y su impacto sobre la salud de los jóvenes</w:t>
      </w:r>
      <w:r w:rsidR="00131524">
        <w:rPr>
          <w:rFonts w:ascii="Arial" w:eastAsia="Times New Roman" w:hAnsi="Arial" w:cs="Arial"/>
          <w:b/>
          <w:bCs/>
          <w:i/>
          <w:color w:val="984806" w:themeColor="accent6" w:themeShade="80"/>
          <w:sz w:val="24"/>
          <w:szCs w:val="24"/>
          <w:lang w:eastAsia="es-AR"/>
        </w:rPr>
        <w:t>, debiera ser para los integrantes de los equipos de salud</w:t>
      </w:r>
      <w:r w:rsidR="00E157F6">
        <w:rPr>
          <w:rFonts w:ascii="Arial" w:eastAsia="Times New Roman" w:hAnsi="Arial" w:cs="Arial"/>
          <w:b/>
          <w:bCs/>
          <w:i/>
          <w:color w:val="984806" w:themeColor="accent6" w:themeShade="80"/>
          <w:sz w:val="24"/>
          <w:szCs w:val="24"/>
          <w:lang w:eastAsia="es-AR"/>
        </w:rPr>
        <w:t>, un compromiso ético.</w:t>
      </w:r>
    </w:p>
    <w:p w:rsidR="00BC792B" w:rsidRPr="001D77EC" w:rsidRDefault="00BC792B" w:rsidP="00932EA5">
      <w:pPr>
        <w:shd w:val="clear" w:color="auto" w:fill="FFFFFF"/>
        <w:spacing w:after="0" w:line="270" w:lineRule="atLeast"/>
        <w:ind w:right="300"/>
        <w:textAlignment w:val="baseline"/>
        <w:outlineLvl w:val="4"/>
        <w:rPr>
          <w:rFonts w:ascii="Arial" w:eastAsia="Times New Roman" w:hAnsi="Arial" w:cs="Arial"/>
          <w:b/>
          <w:bCs/>
          <w:i/>
          <w:color w:val="984806" w:themeColor="accent6" w:themeShade="80"/>
          <w:sz w:val="24"/>
          <w:szCs w:val="24"/>
          <w:lang w:eastAsia="es-AR"/>
        </w:rPr>
      </w:pPr>
      <w:r w:rsidRPr="001D77EC">
        <w:rPr>
          <w:rFonts w:ascii="Arial" w:eastAsia="Times New Roman" w:hAnsi="Arial" w:cs="Arial"/>
          <w:b/>
          <w:bCs/>
          <w:i/>
          <w:color w:val="984806" w:themeColor="accent6" w:themeShade="80"/>
          <w:sz w:val="24"/>
          <w:szCs w:val="24"/>
          <w:lang w:eastAsia="es-AR"/>
        </w:rPr>
        <w:t>Asumir nuevos desafíos es</w:t>
      </w:r>
      <w:r w:rsidR="003473D5">
        <w:rPr>
          <w:rFonts w:ascii="Arial" w:eastAsia="Times New Roman" w:hAnsi="Arial" w:cs="Arial"/>
          <w:b/>
          <w:bCs/>
          <w:i/>
          <w:color w:val="984806" w:themeColor="accent6" w:themeShade="80"/>
          <w:sz w:val="24"/>
          <w:szCs w:val="24"/>
          <w:lang w:eastAsia="es-AR"/>
        </w:rPr>
        <w:t xml:space="preserve"> responsabilidad de </w:t>
      </w:r>
      <w:r w:rsidRPr="001D77EC">
        <w:rPr>
          <w:rFonts w:ascii="Arial" w:eastAsia="Times New Roman" w:hAnsi="Arial" w:cs="Arial"/>
          <w:b/>
          <w:bCs/>
          <w:i/>
          <w:color w:val="984806" w:themeColor="accent6" w:themeShade="80"/>
          <w:sz w:val="24"/>
          <w:szCs w:val="24"/>
          <w:lang w:eastAsia="es-AR"/>
        </w:rPr>
        <w:t>cada uno de nosotros. Nuestros  adolescentes y jóvenes lo necesitan</w:t>
      </w:r>
    </w:p>
    <w:p w:rsidR="00932EA5" w:rsidRPr="001D77EC" w:rsidRDefault="00932EA5" w:rsidP="00932EA5">
      <w:pPr>
        <w:shd w:val="clear" w:color="auto" w:fill="FFFFFF"/>
        <w:spacing w:after="0" w:line="270" w:lineRule="atLeast"/>
        <w:ind w:right="300"/>
        <w:jc w:val="center"/>
        <w:textAlignment w:val="baseline"/>
        <w:outlineLvl w:val="4"/>
        <w:rPr>
          <w:rFonts w:ascii="Arial" w:eastAsia="Times New Roman" w:hAnsi="Arial" w:cs="Arial"/>
          <w:b/>
          <w:bCs/>
          <w:i/>
          <w:color w:val="984806" w:themeColor="accent6" w:themeShade="80"/>
          <w:sz w:val="24"/>
          <w:szCs w:val="24"/>
          <w:lang w:eastAsia="es-AR"/>
        </w:rPr>
      </w:pPr>
    </w:p>
    <w:p w:rsidR="00932EA5" w:rsidRPr="001D77EC" w:rsidRDefault="00932EA5" w:rsidP="00932EA5">
      <w:pPr>
        <w:spacing w:before="100" w:beforeAutospacing="1" w:after="100" w:afterAutospacing="1" w:line="421" w:lineRule="atLeast"/>
        <w:jc w:val="center"/>
        <w:textAlignment w:val="baseline"/>
        <w:rPr>
          <w:rFonts w:ascii="Arial" w:eastAsia="Times New Roman" w:hAnsi="Arial" w:cs="Arial"/>
          <w:b/>
          <w:color w:val="984806" w:themeColor="accent6" w:themeShade="80"/>
          <w:sz w:val="24"/>
          <w:szCs w:val="24"/>
          <w:lang w:eastAsia="es-AR"/>
        </w:rPr>
      </w:pPr>
      <w:bookmarkStart w:id="0" w:name="_GoBack"/>
      <w:r w:rsidRPr="001D77EC">
        <w:rPr>
          <w:rFonts w:ascii="Arial" w:eastAsia="Times New Roman" w:hAnsi="Arial" w:cs="Arial"/>
          <w:b/>
          <w:color w:val="002060"/>
          <w:sz w:val="24"/>
          <w:szCs w:val="24"/>
          <w:lang w:eastAsia="es-AR"/>
        </w:rPr>
        <w:t>“</w:t>
      </w:r>
      <w:r w:rsidRPr="001D77EC">
        <w:rPr>
          <w:rFonts w:ascii="Arial" w:eastAsia="Times New Roman" w:hAnsi="Arial" w:cs="Arial"/>
          <w:b/>
          <w:color w:val="984806" w:themeColor="accent6" w:themeShade="80"/>
          <w:sz w:val="24"/>
          <w:szCs w:val="24"/>
          <w:lang w:eastAsia="es-AR"/>
        </w:rPr>
        <w:t>Frente a las enfermedades que genera la miseria, frente a la tristeza, la angustia y el infortunio social de los pueblos, los microbios, como causa de enfermedad, son unas pobres causas”.Dr. Ramón Carrillo. Ministro de Salud. Argentina. 1946</w:t>
      </w:r>
    </w:p>
    <w:p w:rsidR="00932EA5" w:rsidRPr="001D77EC" w:rsidRDefault="00932EA5" w:rsidP="00932EA5">
      <w:pPr>
        <w:shd w:val="clear" w:color="auto" w:fill="FFFFFF"/>
        <w:spacing w:after="0" w:line="270" w:lineRule="atLeast"/>
        <w:ind w:right="300"/>
        <w:jc w:val="center"/>
        <w:textAlignment w:val="baseline"/>
        <w:outlineLvl w:val="4"/>
        <w:rPr>
          <w:rFonts w:ascii="Arial" w:eastAsia="Times New Roman" w:hAnsi="Arial" w:cs="Arial"/>
          <w:b/>
          <w:bCs/>
          <w:i/>
          <w:color w:val="984806" w:themeColor="accent6" w:themeShade="80"/>
          <w:sz w:val="24"/>
          <w:szCs w:val="24"/>
          <w:lang w:eastAsia="es-AR"/>
        </w:rPr>
      </w:pPr>
    </w:p>
    <w:p w:rsidR="00932EA5" w:rsidRPr="001D77EC" w:rsidRDefault="00932EA5" w:rsidP="00932EA5">
      <w:pPr>
        <w:shd w:val="clear" w:color="auto" w:fill="FFFFFF"/>
        <w:spacing w:after="0" w:line="270" w:lineRule="atLeast"/>
        <w:ind w:right="300"/>
        <w:textAlignment w:val="baseline"/>
        <w:outlineLvl w:val="4"/>
        <w:rPr>
          <w:rFonts w:ascii="Arial" w:eastAsia="Times New Roman" w:hAnsi="Arial" w:cs="Arial"/>
          <w:b/>
          <w:bCs/>
          <w:color w:val="984806" w:themeColor="accent6" w:themeShade="80"/>
          <w:sz w:val="24"/>
          <w:szCs w:val="24"/>
          <w:lang w:eastAsia="es-AR"/>
        </w:rPr>
      </w:pPr>
    </w:p>
    <w:p w:rsidR="00BC792B" w:rsidRPr="001D77EC" w:rsidRDefault="00BC792B" w:rsidP="00D26ADD">
      <w:pPr>
        <w:shd w:val="clear" w:color="auto" w:fill="FFFFFF"/>
        <w:spacing w:after="0" w:line="240" w:lineRule="auto"/>
        <w:rPr>
          <w:rFonts w:ascii="Arial" w:eastAsia="Times New Roman" w:hAnsi="Arial" w:cs="Arial"/>
          <w:b/>
          <w:color w:val="984806" w:themeColor="accent6" w:themeShade="80"/>
          <w:sz w:val="24"/>
          <w:szCs w:val="24"/>
          <w:lang w:eastAsia="es-AR"/>
        </w:rPr>
      </w:pPr>
    </w:p>
    <w:p w:rsidR="00737CB1" w:rsidRPr="001D77EC" w:rsidRDefault="00CE20BA" w:rsidP="00B21FAB">
      <w:pPr>
        <w:shd w:val="clear" w:color="auto" w:fill="FFFFFF"/>
        <w:spacing w:after="0" w:line="270" w:lineRule="atLeast"/>
        <w:ind w:right="300"/>
        <w:jc w:val="center"/>
        <w:textAlignment w:val="baseline"/>
        <w:outlineLvl w:val="4"/>
        <w:rPr>
          <w:rFonts w:ascii="Arial" w:eastAsia="Times New Roman" w:hAnsi="Arial" w:cs="Arial"/>
          <w:b/>
          <w:bCs/>
          <w:color w:val="984806" w:themeColor="accent6" w:themeShade="80"/>
          <w:sz w:val="24"/>
          <w:szCs w:val="24"/>
          <w:lang w:eastAsia="es-AR"/>
        </w:rPr>
      </w:pPr>
      <w:r w:rsidRPr="001D77EC">
        <w:rPr>
          <w:rFonts w:ascii="Arial" w:eastAsia="Times New Roman" w:hAnsi="Arial" w:cs="Arial"/>
          <w:b/>
          <w:bCs/>
          <w:color w:val="984806" w:themeColor="accent6" w:themeShade="80"/>
          <w:sz w:val="24"/>
          <w:szCs w:val="24"/>
          <w:lang w:eastAsia="es-AR"/>
        </w:rPr>
        <w:t>BIBLIOGRAFIA SUGERIDA:</w:t>
      </w:r>
    </w:p>
    <w:p w:rsidR="001561D5" w:rsidRPr="001D77EC" w:rsidRDefault="001561D5" w:rsidP="003127FA">
      <w:pPr>
        <w:rPr>
          <w:rFonts w:ascii="Arial" w:hAnsi="Arial" w:cs="Arial"/>
          <w:b/>
          <w:color w:val="984806" w:themeColor="accent6" w:themeShade="80"/>
          <w:sz w:val="24"/>
          <w:szCs w:val="24"/>
        </w:rPr>
      </w:pPr>
    </w:p>
    <w:p w:rsidR="001561D5" w:rsidRPr="001D77EC" w:rsidRDefault="001561D5" w:rsidP="003127FA">
      <w:pPr>
        <w:rPr>
          <w:rFonts w:ascii="Arial" w:hAnsi="Arial" w:cs="Arial"/>
          <w:b/>
          <w:color w:val="984806" w:themeColor="accent6" w:themeShade="80"/>
          <w:sz w:val="24"/>
          <w:szCs w:val="24"/>
        </w:rPr>
      </w:pPr>
    </w:p>
    <w:bookmarkEnd w:id="0"/>
    <w:p w:rsidR="00BE10B9" w:rsidRPr="001D77EC" w:rsidRDefault="00BE10B9" w:rsidP="003127FA">
      <w:pPr>
        <w:rPr>
          <w:rFonts w:ascii="Arial" w:hAnsi="Arial" w:cs="Arial"/>
          <w:b/>
          <w:color w:val="984806" w:themeColor="accent6" w:themeShade="80"/>
          <w:sz w:val="24"/>
          <w:szCs w:val="24"/>
        </w:rPr>
      </w:pPr>
      <w:r w:rsidRPr="001D77EC">
        <w:rPr>
          <w:rFonts w:ascii="Arial" w:hAnsi="Arial" w:cs="Arial"/>
          <w:b/>
          <w:color w:val="984806" w:themeColor="accent6" w:themeShade="80"/>
          <w:sz w:val="24"/>
          <w:szCs w:val="24"/>
        </w:rPr>
        <w:t>BERNARDO KLIKSBERG. ES DIFICIL SER JOVEN EN LATINO AMERICA. Ed. Sudamericana. 2010</w:t>
      </w:r>
    </w:p>
    <w:p w:rsidR="00BE10B9" w:rsidRPr="001D77EC" w:rsidRDefault="00BE10B9" w:rsidP="003127FA">
      <w:pPr>
        <w:rPr>
          <w:rFonts w:ascii="Arial" w:hAnsi="Arial" w:cs="Arial"/>
          <w:b/>
          <w:color w:val="984806" w:themeColor="accent6" w:themeShade="80"/>
          <w:sz w:val="24"/>
          <w:szCs w:val="24"/>
        </w:rPr>
      </w:pPr>
      <w:r w:rsidRPr="001D77EC">
        <w:rPr>
          <w:rFonts w:ascii="Arial" w:hAnsi="Arial" w:cs="Arial"/>
          <w:b/>
          <w:color w:val="984806" w:themeColor="accent6" w:themeShade="80"/>
          <w:sz w:val="24"/>
          <w:szCs w:val="24"/>
        </w:rPr>
        <w:t>NOAM CHOMSKY. COMO FUNCIONA EL MUNDO. Ed. Capital intelectual. Argentina. 2012</w:t>
      </w:r>
    </w:p>
    <w:p w:rsidR="007E1152" w:rsidRPr="001D77EC" w:rsidRDefault="007E1152" w:rsidP="003127FA">
      <w:pPr>
        <w:rPr>
          <w:rFonts w:ascii="Arial" w:hAnsi="Arial" w:cs="Arial"/>
          <w:b/>
          <w:color w:val="984806" w:themeColor="accent6" w:themeShade="80"/>
          <w:sz w:val="24"/>
          <w:szCs w:val="24"/>
        </w:rPr>
      </w:pPr>
      <w:r w:rsidRPr="001D77EC">
        <w:rPr>
          <w:rFonts w:ascii="Arial" w:hAnsi="Arial" w:cs="Arial"/>
          <w:b/>
          <w:color w:val="984806" w:themeColor="accent6" w:themeShade="80"/>
          <w:sz w:val="24"/>
          <w:szCs w:val="24"/>
        </w:rPr>
        <w:t>MARTIN CAPARROS. EL HAMBRE. ED. Planeta. 2014</w:t>
      </w:r>
    </w:p>
    <w:p w:rsidR="00CE20BA" w:rsidRPr="001D77EC" w:rsidRDefault="001561D5" w:rsidP="003127FA">
      <w:pPr>
        <w:rPr>
          <w:rFonts w:ascii="Arial" w:hAnsi="Arial" w:cs="Arial"/>
          <w:b/>
          <w:color w:val="984806" w:themeColor="accent6" w:themeShade="80"/>
          <w:sz w:val="24"/>
          <w:szCs w:val="24"/>
        </w:rPr>
      </w:pPr>
      <w:r w:rsidRPr="001D77EC">
        <w:rPr>
          <w:rFonts w:ascii="Arial" w:hAnsi="Arial" w:cs="Arial"/>
          <w:b/>
          <w:color w:val="984806" w:themeColor="accent6" w:themeShade="80"/>
          <w:sz w:val="24"/>
          <w:szCs w:val="24"/>
        </w:rPr>
        <w:lastRenderedPageBreak/>
        <w:t xml:space="preserve">NAOMI KLEIN. </w:t>
      </w:r>
      <w:r w:rsidR="00CE20BA" w:rsidRPr="001D77EC">
        <w:rPr>
          <w:rFonts w:ascii="Arial" w:hAnsi="Arial" w:cs="Arial"/>
          <w:b/>
          <w:color w:val="984806" w:themeColor="accent6" w:themeShade="80"/>
          <w:sz w:val="24"/>
          <w:szCs w:val="24"/>
        </w:rPr>
        <w:t>LA DOCTRINA DEL SHOCK.  Ed. Paidós. 2007</w:t>
      </w:r>
    </w:p>
    <w:p w:rsidR="00CE20BA" w:rsidRPr="001D77EC" w:rsidRDefault="001561D5" w:rsidP="003127FA">
      <w:pPr>
        <w:rPr>
          <w:rFonts w:ascii="Arial" w:hAnsi="Arial" w:cs="Arial"/>
          <w:b/>
          <w:color w:val="984806" w:themeColor="accent6" w:themeShade="80"/>
          <w:sz w:val="24"/>
          <w:szCs w:val="24"/>
        </w:rPr>
      </w:pPr>
      <w:r w:rsidRPr="001D77EC">
        <w:rPr>
          <w:rFonts w:ascii="Arial" w:hAnsi="Arial" w:cs="Arial"/>
          <w:b/>
          <w:color w:val="984806" w:themeColor="accent6" w:themeShade="80"/>
          <w:sz w:val="24"/>
          <w:szCs w:val="24"/>
        </w:rPr>
        <w:t>NAOMI KLEIN. NO LOGO.</w:t>
      </w:r>
      <w:r w:rsidR="00CE20BA" w:rsidRPr="001D77EC">
        <w:rPr>
          <w:rFonts w:ascii="Arial" w:hAnsi="Arial" w:cs="Arial"/>
          <w:b/>
          <w:color w:val="984806" w:themeColor="accent6" w:themeShade="80"/>
          <w:sz w:val="24"/>
          <w:szCs w:val="24"/>
        </w:rPr>
        <w:t xml:space="preserve"> Ed. Paidós.2001</w:t>
      </w:r>
    </w:p>
    <w:p w:rsidR="00CE20BA" w:rsidRPr="001D77EC" w:rsidRDefault="001561D5" w:rsidP="003127FA">
      <w:pPr>
        <w:rPr>
          <w:rFonts w:ascii="Arial" w:hAnsi="Arial" w:cs="Arial"/>
          <w:b/>
          <w:color w:val="984806" w:themeColor="accent6" w:themeShade="80"/>
          <w:sz w:val="24"/>
          <w:szCs w:val="24"/>
        </w:rPr>
      </w:pPr>
      <w:r w:rsidRPr="001D77EC">
        <w:rPr>
          <w:rFonts w:ascii="Arial" w:hAnsi="Arial" w:cs="Arial"/>
          <w:b/>
          <w:color w:val="984806" w:themeColor="accent6" w:themeShade="80"/>
          <w:sz w:val="24"/>
          <w:szCs w:val="24"/>
        </w:rPr>
        <w:t>WALTER GRACIANO. HITLER GANÓ LA GUERRA.</w:t>
      </w:r>
      <w:r w:rsidR="00CE20BA" w:rsidRPr="001D77EC">
        <w:rPr>
          <w:rFonts w:ascii="Arial" w:hAnsi="Arial" w:cs="Arial"/>
          <w:b/>
          <w:color w:val="984806" w:themeColor="accent6" w:themeShade="80"/>
          <w:sz w:val="24"/>
          <w:szCs w:val="24"/>
        </w:rPr>
        <w:t xml:space="preserve">. Ed. </w:t>
      </w:r>
      <w:r w:rsidR="005C294A">
        <w:rPr>
          <w:rFonts w:ascii="Arial" w:hAnsi="Arial" w:cs="Arial"/>
          <w:b/>
          <w:color w:val="984806" w:themeColor="accent6" w:themeShade="80"/>
          <w:sz w:val="24"/>
          <w:szCs w:val="24"/>
        </w:rPr>
        <w:t>S</w:t>
      </w:r>
      <w:r w:rsidR="005C294A" w:rsidRPr="001D77EC">
        <w:rPr>
          <w:rFonts w:ascii="Arial" w:hAnsi="Arial" w:cs="Arial"/>
          <w:b/>
          <w:color w:val="984806" w:themeColor="accent6" w:themeShade="80"/>
          <w:sz w:val="24"/>
          <w:szCs w:val="24"/>
        </w:rPr>
        <w:t>udamericana</w:t>
      </w:r>
      <w:r w:rsidR="00CE20BA" w:rsidRPr="001D77EC">
        <w:rPr>
          <w:rFonts w:ascii="Arial" w:hAnsi="Arial" w:cs="Arial"/>
          <w:b/>
          <w:color w:val="984806" w:themeColor="accent6" w:themeShade="80"/>
          <w:sz w:val="24"/>
          <w:szCs w:val="24"/>
        </w:rPr>
        <w:t>. 2004</w:t>
      </w:r>
    </w:p>
    <w:p w:rsidR="00CE20BA" w:rsidRPr="001D77EC" w:rsidRDefault="001561D5" w:rsidP="003127FA">
      <w:pPr>
        <w:rPr>
          <w:rFonts w:ascii="Arial" w:hAnsi="Arial" w:cs="Arial"/>
          <w:b/>
          <w:color w:val="984806" w:themeColor="accent6" w:themeShade="80"/>
          <w:sz w:val="24"/>
          <w:szCs w:val="24"/>
        </w:rPr>
      </w:pPr>
      <w:r w:rsidRPr="001D77EC">
        <w:rPr>
          <w:rFonts w:ascii="Arial" w:hAnsi="Arial" w:cs="Arial"/>
          <w:b/>
          <w:color w:val="984806" w:themeColor="accent6" w:themeShade="80"/>
          <w:sz w:val="24"/>
          <w:szCs w:val="24"/>
        </w:rPr>
        <w:t>WALTER GRACIANO. NADIE  VIO A MATRIX.</w:t>
      </w:r>
      <w:r w:rsidR="00CE20BA" w:rsidRPr="001D77EC">
        <w:rPr>
          <w:rFonts w:ascii="Arial" w:hAnsi="Arial" w:cs="Arial"/>
          <w:b/>
          <w:color w:val="984806" w:themeColor="accent6" w:themeShade="80"/>
          <w:sz w:val="24"/>
          <w:szCs w:val="24"/>
        </w:rPr>
        <w:t xml:space="preserve"> Ed. Planeta. 2007</w:t>
      </w:r>
    </w:p>
    <w:p w:rsidR="00CE20BA" w:rsidRPr="001D77EC" w:rsidRDefault="001561D5" w:rsidP="003127FA">
      <w:pPr>
        <w:rPr>
          <w:rFonts w:ascii="Arial" w:hAnsi="Arial" w:cs="Arial"/>
          <w:b/>
          <w:color w:val="984806" w:themeColor="accent6" w:themeShade="80"/>
          <w:sz w:val="24"/>
          <w:szCs w:val="24"/>
        </w:rPr>
      </w:pPr>
      <w:r w:rsidRPr="001D77EC">
        <w:rPr>
          <w:rFonts w:ascii="Arial" w:hAnsi="Arial" w:cs="Arial"/>
          <w:b/>
          <w:color w:val="984806" w:themeColor="accent6" w:themeShade="80"/>
          <w:sz w:val="24"/>
          <w:szCs w:val="24"/>
        </w:rPr>
        <w:t>IGNACIO LEWKOWICZ. PENSAR SIN ESTADO.</w:t>
      </w:r>
      <w:r w:rsidR="00CE20BA" w:rsidRPr="001D77EC">
        <w:rPr>
          <w:rFonts w:ascii="Arial" w:hAnsi="Arial" w:cs="Arial"/>
          <w:b/>
          <w:color w:val="984806" w:themeColor="accent6" w:themeShade="80"/>
          <w:sz w:val="24"/>
          <w:szCs w:val="24"/>
        </w:rPr>
        <w:t xml:space="preserve"> Ed. Paidós. 2004</w:t>
      </w:r>
    </w:p>
    <w:p w:rsidR="003127FA" w:rsidRPr="001D77EC" w:rsidRDefault="001561D5" w:rsidP="003127FA">
      <w:pPr>
        <w:rPr>
          <w:rFonts w:ascii="Arial" w:eastAsia="Calibri" w:hAnsi="Arial" w:cs="Arial"/>
          <w:b/>
          <w:color w:val="984806" w:themeColor="accent6" w:themeShade="80"/>
          <w:sz w:val="24"/>
          <w:szCs w:val="24"/>
          <w:lang w:val="es-ES"/>
        </w:rPr>
      </w:pPr>
      <w:r w:rsidRPr="001D77EC">
        <w:rPr>
          <w:rFonts w:ascii="Arial" w:eastAsia="Calibri" w:hAnsi="Arial" w:cs="Arial"/>
          <w:b/>
          <w:color w:val="984806" w:themeColor="accent6" w:themeShade="80"/>
          <w:sz w:val="24"/>
          <w:szCs w:val="24"/>
          <w:lang w:val="es-ES"/>
        </w:rPr>
        <w:t xml:space="preserve">VIVIANA FORRESTER. </w:t>
      </w:r>
      <w:r w:rsidR="003127FA" w:rsidRPr="001D77EC">
        <w:rPr>
          <w:rFonts w:ascii="Arial" w:eastAsia="Calibri" w:hAnsi="Arial" w:cs="Arial"/>
          <w:b/>
          <w:color w:val="984806" w:themeColor="accent6" w:themeShade="80"/>
          <w:sz w:val="24"/>
          <w:szCs w:val="24"/>
          <w:lang w:val="es-ES"/>
        </w:rPr>
        <w:t>EL HORROR  DE LA ECO</w:t>
      </w:r>
      <w:r w:rsidRPr="001D77EC">
        <w:rPr>
          <w:rFonts w:ascii="Arial" w:eastAsia="Calibri" w:hAnsi="Arial" w:cs="Arial"/>
          <w:b/>
          <w:color w:val="984806" w:themeColor="accent6" w:themeShade="80"/>
          <w:sz w:val="24"/>
          <w:szCs w:val="24"/>
          <w:lang w:val="es-ES"/>
        </w:rPr>
        <w:t xml:space="preserve">NOMIA. Fondo de Cultura Económico. </w:t>
      </w:r>
      <w:r w:rsidR="003127FA" w:rsidRPr="001D77EC">
        <w:rPr>
          <w:rFonts w:ascii="Arial" w:eastAsia="Calibri" w:hAnsi="Arial" w:cs="Arial"/>
          <w:b/>
          <w:color w:val="984806" w:themeColor="accent6" w:themeShade="80"/>
          <w:sz w:val="24"/>
          <w:szCs w:val="24"/>
          <w:lang w:val="es-ES"/>
        </w:rPr>
        <w:t xml:space="preserve"> </w:t>
      </w:r>
    </w:p>
    <w:p w:rsidR="003127FA" w:rsidRPr="001D77EC" w:rsidRDefault="003127FA" w:rsidP="006906FC">
      <w:pPr>
        <w:rPr>
          <w:rFonts w:ascii="Arial" w:hAnsi="Arial" w:cs="Arial"/>
          <w:b/>
          <w:color w:val="984806" w:themeColor="accent6" w:themeShade="80"/>
          <w:sz w:val="24"/>
          <w:szCs w:val="24"/>
        </w:rPr>
      </w:pPr>
      <w:r w:rsidRPr="001D77EC">
        <w:rPr>
          <w:rFonts w:ascii="Arial" w:hAnsi="Arial" w:cs="Arial"/>
          <w:b/>
          <w:color w:val="984806" w:themeColor="accent6" w:themeShade="80"/>
          <w:sz w:val="24"/>
          <w:szCs w:val="24"/>
        </w:rPr>
        <w:t>Comisión OMS sobre Determinantes Sociales de la Salud, 2008</w:t>
      </w:r>
    </w:p>
    <w:p w:rsidR="003127FA" w:rsidRPr="001D77EC" w:rsidRDefault="00B21FAB" w:rsidP="00B21FAB">
      <w:pPr>
        <w:shd w:val="clear" w:color="auto" w:fill="FFFFFF"/>
        <w:spacing w:after="0" w:line="240" w:lineRule="auto"/>
        <w:outlineLvl w:val="3"/>
        <w:rPr>
          <w:rFonts w:ascii="Arial" w:eastAsia="Times New Roman" w:hAnsi="Arial" w:cs="Arial"/>
          <w:b/>
          <w:color w:val="984806" w:themeColor="accent6" w:themeShade="80"/>
          <w:sz w:val="24"/>
          <w:szCs w:val="24"/>
          <w:lang w:eastAsia="es-AR"/>
        </w:rPr>
      </w:pPr>
      <w:r w:rsidRPr="001D77EC">
        <w:rPr>
          <w:rFonts w:ascii="Arial" w:eastAsia="Times New Roman" w:hAnsi="Arial" w:cs="Arial"/>
          <w:b/>
          <w:bCs/>
          <w:color w:val="984806" w:themeColor="accent6" w:themeShade="80"/>
          <w:sz w:val="24"/>
          <w:szCs w:val="24"/>
          <w:lang w:eastAsia="es-AR"/>
        </w:rPr>
        <w:t xml:space="preserve">JOSEPH STIGLIZT. EL PRECIO </w:t>
      </w:r>
      <w:r w:rsidR="003127FA" w:rsidRPr="001D77EC">
        <w:rPr>
          <w:rFonts w:ascii="Arial" w:eastAsia="Times New Roman" w:hAnsi="Arial" w:cs="Arial"/>
          <w:b/>
          <w:bCs/>
          <w:color w:val="984806" w:themeColor="accent6" w:themeShade="80"/>
          <w:sz w:val="24"/>
          <w:szCs w:val="24"/>
          <w:lang w:eastAsia="es-AR"/>
        </w:rPr>
        <w:t>DE LA DESIGUALDAD. Ed. Taurus. 2012</w:t>
      </w:r>
    </w:p>
    <w:p w:rsidR="005C294A" w:rsidRDefault="005C294A" w:rsidP="003127FA">
      <w:pPr>
        <w:rPr>
          <w:rFonts w:ascii="Arial" w:hAnsi="Arial" w:cs="Arial"/>
          <w:b/>
          <w:color w:val="984806" w:themeColor="accent6" w:themeShade="80"/>
          <w:sz w:val="24"/>
          <w:szCs w:val="24"/>
        </w:rPr>
      </w:pPr>
    </w:p>
    <w:p w:rsidR="003127FA" w:rsidRDefault="00302FE3" w:rsidP="003127FA">
      <w:pPr>
        <w:rPr>
          <w:rFonts w:ascii="Arial" w:hAnsi="Arial" w:cs="Arial"/>
          <w:b/>
          <w:color w:val="984806" w:themeColor="accent6" w:themeShade="80"/>
          <w:sz w:val="24"/>
          <w:szCs w:val="24"/>
        </w:rPr>
      </w:pPr>
      <w:r w:rsidRPr="001D77EC">
        <w:rPr>
          <w:rFonts w:ascii="Arial" w:hAnsi="Arial" w:cs="Arial"/>
          <w:b/>
          <w:color w:val="984806" w:themeColor="accent6" w:themeShade="80"/>
          <w:sz w:val="24"/>
          <w:szCs w:val="24"/>
        </w:rPr>
        <w:t>BRUNO MACCARI. PABLO MONTIEL. GESTION CULTU</w:t>
      </w:r>
      <w:r w:rsidR="003127FA" w:rsidRPr="001D77EC">
        <w:rPr>
          <w:rFonts w:ascii="Arial" w:hAnsi="Arial" w:cs="Arial"/>
          <w:b/>
          <w:color w:val="984806" w:themeColor="accent6" w:themeShade="80"/>
          <w:sz w:val="24"/>
          <w:szCs w:val="24"/>
        </w:rPr>
        <w:t>RAL PARA EL DESARROLLO.  Ed. Ariel</w:t>
      </w:r>
    </w:p>
    <w:p w:rsidR="0015423B" w:rsidRPr="001D77EC" w:rsidRDefault="0015423B" w:rsidP="003127FA">
      <w:pPr>
        <w:rPr>
          <w:rFonts w:ascii="Arial" w:hAnsi="Arial" w:cs="Arial"/>
          <w:b/>
          <w:color w:val="984806" w:themeColor="accent6" w:themeShade="80"/>
          <w:sz w:val="24"/>
          <w:szCs w:val="24"/>
        </w:rPr>
      </w:pPr>
      <w:r>
        <w:rPr>
          <w:rFonts w:ascii="Arial" w:hAnsi="Arial" w:cs="Arial"/>
          <w:b/>
          <w:color w:val="984806" w:themeColor="accent6" w:themeShade="80"/>
          <w:sz w:val="24"/>
          <w:szCs w:val="24"/>
        </w:rPr>
        <w:t>ENRIQUE DULANTO GUTIERREZ</w:t>
      </w:r>
      <w:r w:rsidR="005C294A">
        <w:rPr>
          <w:rFonts w:ascii="Arial" w:hAnsi="Arial" w:cs="Arial"/>
          <w:b/>
          <w:color w:val="984806" w:themeColor="accent6" w:themeShade="80"/>
          <w:sz w:val="24"/>
          <w:szCs w:val="24"/>
        </w:rPr>
        <w:t xml:space="preserve">. LA CONSTRUCCION SOCIAL DE LA ADOLESCENCIA A TRAVES DE </w:t>
      </w:r>
      <w:r w:rsidR="005C294A">
        <w:rPr>
          <w:rFonts w:ascii="Arial" w:hAnsi="Arial" w:cs="Arial"/>
          <w:b/>
          <w:color w:val="984806" w:themeColor="accent6" w:themeShade="80"/>
          <w:sz w:val="24"/>
          <w:szCs w:val="24"/>
        </w:rPr>
        <w:br/>
        <w:t>LA CULTURA. Academia Mexicana de Pediatría. 2015</w:t>
      </w:r>
    </w:p>
    <w:p w:rsidR="004C23DC" w:rsidRPr="001D77EC" w:rsidRDefault="00302FE3" w:rsidP="003127FA">
      <w:pPr>
        <w:rPr>
          <w:rFonts w:ascii="Arial" w:hAnsi="Arial" w:cs="Arial"/>
          <w:b/>
          <w:color w:val="984806" w:themeColor="accent6" w:themeShade="80"/>
          <w:sz w:val="24"/>
          <w:szCs w:val="24"/>
        </w:rPr>
      </w:pPr>
      <w:r w:rsidRPr="001D77EC">
        <w:rPr>
          <w:rFonts w:ascii="Arial" w:hAnsi="Arial" w:cs="Arial"/>
          <w:b/>
          <w:color w:val="984806" w:themeColor="accent6" w:themeShade="80"/>
          <w:sz w:val="24"/>
          <w:szCs w:val="24"/>
        </w:rPr>
        <w:t xml:space="preserve">MICHEK FOUCAULT. </w:t>
      </w:r>
      <w:r w:rsidR="003127FA" w:rsidRPr="001D77EC">
        <w:rPr>
          <w:rFonts w:ascii="Arial" w:hAnsi="Arial" w:cs="Arial"/>
          <w:b/>
          <w:color w:val="984806" w:themeColor="accent6" w:themeShade="80"/>
          <w:sz w:val="24"/>
          <w:szCs w:val="24"/>
        </w:rPr>
        <w:t>VIGILAR Y CASTIGAR.</w:t>
      </w:r>
      <w:r w:rsidR="004C23DC" w:rsidRPr="001D77EC">
        <w:rPr>
          <w:rFonts w:ascii="Arial" w:hAnsi="Arial" w:cs="Arial"/>
          <w:b/>
          <w:color w:val="984806" w:themeColor="accent6" w:themeShade="80"/>
          <w:sz w:val="24"/>
          <w:szCs w:val="24"/>
        </w:rPr>
        <w:t>. Ed. Siglo veintiuno.201</w:t>
      </w:r>
    </w:p>
    <w:p w:rsidR="003127FA" w:rsidRPr="001D77EC" w:rsidRDefault="00302FE3" w:rsidP="003127FA">
      <w:pPr>
        <w:rPr>
          <w:rFonts w:ascii="Arial" w:hAnsi="Arial" w:cs="Arial"/>
          <w:b/>
          <w:color w:val="984806" w:themeColor="accent6" w:themeShade="80"/>
          <w:sz w:val="24"/>
          <w:szCs w:val="24"/>
        </w:rPr>
      </w:pPr>
      <w:r w:rsidRPr="001D77EC">
        <w:rPr>
          <w:rFonts w:ascii="Arial" w:hAnsi="Arial" w:cs="Arial"/>
          <w:b/>
          <w:color w:val="984806" w:themeColor="accent6" w:themeShade="80"/>
          <w:sz w:val="24"/>
          <w:szCs w:val="24"/>
        </w:rPr>
        <w:t>MICHEL FOUCAULT. E</w:t>
      </w:r>
      <w:r w:rsidR="006906FC" w:rsidRPr="001D77EC">
        <w:rPr>
          <w:rFonts w:ascii="Arial" w:hAnsi="Arial" w:cs="Arial"/>
          <w:b/>
          <w:color w:val="984806" w:themeColor="accent6" w:themeShade="80"/>
          <w:sz w:val="24"/>
          <w:szCs w:val="24"/>
        </w:rPr>
        <w:t>L NACIMIENTO DE LA CLINICA</w:t>
      </w:r>
      <w:r w:rsidR="003127FA" w:rsidRPr="001D77EC">
        <w:rPr>
          <w:rFonts w:ascii="Arial" w:hAnsi="Arial" w:cs="Arial"/>
          <w:b/>
          <w:color w:val="984806" w:themeColor="accent6" w:themeShade="80"/>
          <w:sz w:val="24"/>
          <w:szCs w:val="24"/>
        </w:rPr>
        <w:t>-  Ed. Siglo Veintiuno. 2011</w:t>
      </w:r>
    </w:p>
    <w:p w:rsidR="003127FA" w:rsidRPr="001D77EC" w:rsidRDefault="00302FE3" w:rsidP="003127FA">
      <w:pPr>
        <w:rPr>
          <w:rFonts w:ascii="Arial" w:hAnsi="Arial" w:cs="Arial"/>
          <w:b/>
          <w:color w:val="984806" w:themeColor="accent6" w:themeShade="80"/>
          <w:sz w:val="24"/>
          <w:szCs w:val="24"/>
        </w:rPr>
      </w:pPr>
      <w:r w:rsidRPr="001D77EC">
        <w:rPr>
          <w:rFonts w:ascii="Arial" w:hAnsi="Arial" w:cs="Arial"/>
          <w:b/>
          <w:color w:val="984806" w:themeColor="accent6" w:themeShade="80"/>
          <w:sz w:val="24"/>
          <w:szCs w:val="24"/>
        </w:rPr>
        <w:t xml:space="preserve">HUGO ARCE. </w:t>
      </w:r>
      <w:r w:rsidR="006906FC" w:rsidRPr="001D77EC">
        <w:rPr>
          <w:rFonts w:ascii="Arial" w:hAnsi="Arial" w:cs="Arial"/>
          <w:b/>
          <w:color w:val="984806" w:themeColor="accent6" w:themeShade="80"/>
          <w:sz w:val="24"/>
          <w:szCs w:val="24"/>
        </w:rPr>
        <w:t>EL SISTEMA DE SALUD</w:t>
      </w:r>
      <w:r w:rsidR="003127FA" w:rsidRPr="001D77EC">
        <w:rPr>
          <w:rFonts w:ascii="Arial" w:hAnsi="Arial" w:cs="Arial"/>
          <w:b/>
          <w:color w:val="984806" w:themeColor="accent6" w:themeShade="80"/>
          <w:sz w:val="24"/>
          <w:szCs w:val="24"/>
        </w:rPr>
        <w:t>. De donde viene a donde</w:t>
      </w:r>
      <w:r w:rsidRPr="001D77EC">
        <w:rPr>
          <w:rFonts w:ascii="Arial" w:hAnsi="Arial" w:cs="Arial"/>
          <w:b/>
          <w:color w:val="984806" w:themeColor="accent6" w:themeShade="80"/>
          <w:sz w:val="24"/>
          <w:szCs w:val="24"/>
        </w:rPr>
        <w:t>.</w:t>
      </w:r>
      <w:r w:rsidR="003127FA" w:rsidRPr="001D77EC">
        <w:rPr>
          <w:rFonts w:ascii="Arial" w:hAnsi="Arial" w:cs="Arial"/>
          <w:b/>
          <w:color w:val="984806" w:themeColor="accent6" w:themeShade="80"/>
          <w:sz w:val="24"/>
          <w:szCs w:val="24"/>
        </w:rPr>
        <w:t>. Ed. Prometeo. 2010</w:t>
      </w:r>
    </w:p>
    <w:p w:rsidR="004C23DC" w:rsidRPr="001D77EC" w:rsidRDefault="00302FE3" w:rsidP="004C23DC">
      <w:pPr>
        <w:rPr>
          <w:rFonts w:ascii="Arial" w:hAnsi="Arial" w:cs="Arial"/>
          <w:b/>
          <w:color w:val="984806" w:themeColor="accent6" w:themeShade="80"/>
          <w:sz w:val="24"/>
          <w:szCs w:val="24"/>
        </w:rPr>
      </w:pPr>
      <w:r w:rsidRPr="001D77EC">
        <w:rPr>
          <w:rFonts w:ascii="Arial" w:hAnsi="Arial" w:cs="Arial"/>
          <w:b/>
          <w:color w:val="984806" w:themeColor="accent6" w:themeShade="80"/>
          <w:sz w:val="24"/>
          <w:szCs w:val="24"/>
        </w:rPr>
        <w:t xml:space="preserve">J.DURAN BARBA y A. E. SOTELO. LA POLITICA EN EL SIGLO XXI. </w:t>
      </w:r>
      <w:r w:rsidR="006906FC" w:rsidRPr="001D77EC">
        <w:rPr>
          <w:rFonts w:ascii="Arial" w:hAnsi="Arial" w:cs="Arial"/>
          <w:b/>
          <w:color w:val="984806" w:themeColor="accent6" w:themeShade="80"/>
          <w:sz w:val="24"/>
          <w:szCs w:val="24"/>
        </w:rPr>
        <w:t xml:space="preserve"> Ed. Panguen. 20017</w:t>
      </w:r>
    </w:p>
    <w:p w:rsidR="004C23DC" w:rsidRPr="001D77EC" w:rsidRDefault="004C23DC" w:rsidP="004C23DC">
      <w:pPr>
        <w:rPr>
          <w:rFonts w:ascii="Arial" w:hAnsi="Arial" w:cs="Arial"/>
          <w:b/>
          <w:color w:val="984806" w:themeColor="accent6" w:themeShade="80"/>
          <w:sz w:val="24"/>
          <w:szCs w:val="24"/>
        </w:rPr>
      </w:pPr>
      <w:r w:rsidRPr="001D77EC">
        <w:rPr>
          <w:rFonts w:ascii="Arial" w:hAnsi="Arial" w:cs="Arial"/>
          <w:b/>
          <w:color w:val="984806" w:themeColor="accent6" w:themeShade="80"/>
          <w:sz w:val="24"/>
          <w:szCs w:val="24"/>
        </w:rPr>
        <w:t xml:space="preserve">AMARTYA SEN.BERNARDO KLIKSBERG. </w:t>
      </w:r>
      <w:r w:rsidRPr="001D77EC">
        <w:rPr>
          <w:rFonts w:ascii="Arial" w:eastAsia="+mn-ea" w:hAnsi="Arial" w:cs="Arial"/>
          <w:bCs/>
          <w:color w:val="E36C0A" w:themeColor="accent6" w:themeShade="BF"/>
          <w:sz w:val="24"/>
          <w:szCs w:val="24"/>
          <w:lang w:val="es-ES" w:eastAsia="es-AR"/>
          <w14:shadow w14:blurRad="38100" w14:dist="38100" w14:dir="2700000" w14:sx="100000" w14:sy="100000" w14:kx="0" w14:ky="0" w14:algn="tl">
            <w14:srgbClr w14:val="000000"/>
          </w14:shadow>
        </w:rPr>
        <w:t>PRIMERO LA GENTE.  Ed.</w:t>
      </w:r>
      <w:r w:rsidR="00452563" w:rsidRPr="001D77EC">
        <w:rPr>
          <w:rFonts w:ascii="Arial" w:eastAsia="+mn-ea" w:hAnsi="Arial" w:cs="Arial"/>
          <w:bCs/>
          <w:color w:val="E36C0A" w:themeColor="accent6" w:themeShade="BF"/>
          <w:sz w:val="24"/>
          <w:szCs w:val="24"/>
          <w:lang w:val="es-ES" w:eastAsia="es-AR"/>
          <w14:shadow w14:blurRad="38100" w14:dist="38100" w14:dir="2700000" w14:sx="100000" w14:sy="100000" w14:kx="0" w14:ky="0" w14:algn="tl">
            <w14:srgbClr w14:val="000000"/>
          </w14:shadow>
        </w:rPr>
        <w:t>Planeta</w:t>
      </w:r>
      <w:r w:rsidRPr="001D77EC">
        <w:rPr>
          <w:rFonts w:ascii="Arial" w:eastAsia="+mn-ea" w:hAnsi="Arial" w:cs="Arial"/>
          <w:bCs/>
          <w:color w:val="E36C0A" w:themeColor="accent6" w:themeShade="BF"/>
          <w:sz w:val="24"/>
          <w:szCs w:val="24"/>
          <w:lang w:val="es-ES" w:eastAsia="es-AR"/>
          <w14:shadow w14:blurRad="38100" w14:dist="38100" w14:dir="2700000" w14:sx="100000" w14:sy="100000" w14:kx="0" w14:ky="0" w14:algn="tl">
            <w14:srgbClr w14:val="000000"/>
          </w14:shadow>
        </w:rPr>
        <w:t>. 2007</w:t>
      </w:r>
    </w:p>
    <w:p w:rsidR="004C23DC" w:rsidRPr="001D77EC" w:rsidRDefault="004C23DC" w:rsidP="004C23DC">
      <w:pPr>
        <w:spacing w:before="86" w:after="0" w:line="216" w:lineRule="auto"/>
        <w:ind w:left="547" w:hanging="547"/>
        <w:textAlignment w:val="baseline"/>
        <w:rPr>
          <w:rFonts w:ascii="Arial" w:eastAsia="Times New Roman" w:hAnsi="Arial" w:cs="Arial"/>
          <w:color w:val="E36C0A" w:themeColor="accent6" w:themeShade="BF"/>
          <w:sz w:val="24"/>
          <w:szCs w:val="24"/>
          <w:lang w:eastAsia="es-AR"/>
        </w:rPr>
      </w:pPr>
      <w:r w:rsidRPr="001D77EC">
        <w:rPr>
          <w:rFonts w:ascii="Arial" w:eastAsia="+mn-ea" w:hAnsi="Arial" w:cs="Arial"/>
          <w:bCs/>
          <w:color w:val="E36C0A" w:themeColor="accent6" w:themeShade="BF"/>
          <w:sz w:val="24"/>
          <w:szCs w:val="24"/>
          <w:lang w:val="es-ES" w:eastAsia="es-AR"/>
          <w14:shadow w14:blurRad="38100" w14:dist="38100" w14:dir="2700000" w14:sx="100000" w14:sy="100000" w14:kx="0" w14:ky="0" w14:algn="tl">
            <w14:srgbClr w14:val="000000"/>
          </w14:shadow>
        </w:rPr>
        <w:t xml:space="preserve">     </w:t>
      </w:r>
    </w:p>
    <w:p w:rsidR="004C23DC" w:rsidRPr="001D77EC" w:rsidRDefault="004C23DC" w:rsidP="004C23DC">
      <w:pPr>
        <w:spacing w:before="86" w:after="0" w:line="216" w:lineRule="auto"/>
        <w:textAlignment w:val="baseline"/>
        <w:rPr>
          <w:rFonts w:ascii="Arial" w:eastAsia="Times New Roman" w:hAnsi="Arial" w:cs="Arial"/>
          <w:color w:val="E36C0A" w:themeColor="accent6" w:themeShade="BF"/>
          <w:sz w:val="24"/>
          <w:szCs w:val="24"/>
          <w:lang w:eastAsia="es-AR"/>
        </w:rPr>
      </w:pPr>
      <w:r w:rsidRPr="001D77EC">
        <w:rPr>
          <w:rFonts w:ascii="Arial" w:eastAsia="Times New Roman" w:hAnsi="Arial" w:cs="Arial"/>
          <w:b/>
          <w:color w:val="984806" w:themeColor="accent6" w:themeShade="80"/>
          <w:sz w:val="24"/>
          <w:szCs w:val="24"/>
          <w:lang w:eastAsia="es-AR"/>
        </w:rPr>
        <w:lastRenderedPageBreak/>
        <w:t>BERNARDO KLIKSBERG</w:t>
      </w:r>
      <w:r w:rsidRPr="001D77EC">
        <w:rPr>
          <w:rFonts w:ascii="Arial" w:eastAsia="Times New Roman" w:hAnsi="Arial" w:cs="Arial"/>
          <w:b/>
          <w:color w:val="E36C0A" w:themeColor="accent6" w:themeShade="BF"/>
          <w:sz w:val="24"/>
          <w:szCs w:val="24"/>
          <w:lang w:eastAsia="es-AR"/>
        </w:rPr>
        <w:t>:</w:t>
      </w:r>
      <w:r w:rsidRPr="001D77EC">
        <w:rPr>
          <w:rFonts w:ascii="Arial" w:eastAsia="+mn-ea" w:hAnsi="Arial" w:cs="Arial"/>
          <w:bCs/>
          <w:color w:val="E36C0A" w:themeColor="accent6" w:themeShade="BF"/>
          <w:sz w:val="24"/>
          <w:szCs w:val="24"/>
          <w:lang w:val="es-ES" w:eastAsia="es-AR"/>
          <w14:shadow w14:blurRad="38100" w14:dist="38100" w14:dir="2700000" w14:sx="100000" w14:sy="100000" w14:kx="0" w14:ky="0" w14:algn="tl">
            <w14:srgbClr w14:val="000000"/>
          </w14:shadow>
        </w:rPr>
        <w:t xml:space="preserve">ES DIFICIL SER JOVEN EN LATINOAMÉRICA. </w:t>
      </w:r>
      <w:r w:rsidR="00452563" w:rsidRPr="001D77EC">
        <w:rPr>
          <w:rFonts w:ascii="Arial" w:eastAsia="+mn-ea" w:hAnsi="Arial" w:cs="Arial"/>
          <w:bCs/>
          <w:color w:val="E36C0A" w:themeColor="accent6" w:themeShade="BF"/>
          <w:sz w:val="24"/>
          <w:szCs w:val="24"/>
          <w:lang w:val="es-ES" w:eastAsia="es-AR"/>
          <w14:shadow w14:blurRad="38100" w14:dist="38100" w14:dir="2700000" w14:sx="100000" w14:sy="100000" w14:kx="0" w14:ky="0" w14:algn="tl">
            <w14:srgbClr w14:val="000000"/>
          </w14:shadow>
        </w:rPr>
        <w:t>Ed. Sudamericana. 2010</w:t>
      </w:r>
    </w:p>
    <w:p w:rsidR="00452563" w:rsidRPr="001D77EC" w:rsidRDefault="00452563" w:rsidP="00452563">
      <w:pPr>
        <w:spacing w:before="86" w:after="0" w:line="216" w:lineRule="auto"/>
        <w:ind w:left="547" w:hanging="547"/>
        <w:textAlignment w:val="baseline"/>
        <w:rPr>
          <w:rFonts w:ascii="Arial" w:eastAsia="+mn-ea" w:hAnsi="Arial" w:cs="Arial"/>
          <w:bCs/>
          <w:color w:val="E36C0A" w:themeColor="accent6" w:themeShade="BF"/>
          <w:sz w:val="24"/>
          <w:szCs w:val="24"/>
          <w:lang w:val="es-ES" w:eastAsia="es-AR"/>
          <w14:shadow w14:blurRad="38100" w14:dist="38100" w14:dir="2700000" w14:sx="100000" w14:sy="100000" w14:kx="0" w14:ky="0" w14:algn="tl">
            <w14:srgbClr w14:val="000000"/>
          </w14:shadow>
        </w:rPr>
      </w:pPr>
    </w:p>
    <w:p w:rsidR="004C23DC" w:rsidRPr="001D77EC" w:rsidRDefault="004C23DC" w:rsidP="00452563">
      <w:pPr>
        <w:spacing w:before="86" w:after="0" w:line="216" w:lineRule="auto"/>
        <w:ind w:left="547" w:hanging="547"/>
        <w:textAlignment w:val="baseline"/>
        <w:rPr>
          <w:rFonts w:ascii="Arial" w:eastAsia="Times New Roman" w:hAnsi="Arial" w:cs="Arial"/>
          <w:color w:val="E36C0A" w:themeColor="accent6" w:themeShade="BF"/>
          <w:sz w:val="24"/>
          <w:szCs w:val="24"/>
          <w:lang w:eastAsia="es-AR"/>
        </w:rPr>
      </w:pPr>
      <w:r w:rsidRPr="001D77EC">
        <w:rPr>
          <w:rFonts w:ascii="Arial" w:eastAsia="+mn-ea" w:hAnsi="Arial" w:cs="Arial"/>
          <w:bCs/>
          <w:color w:val="E36C0A" w:themeColor="accent6" w:themeShade="BF"/>
          <w:sz w:val="24"/>
          <w:szCs w:val="24"/>
          <w:lang w:val="es-ES" w:eastAsia="es-AR"/>
          <w14:shadow w14:blurRad="38100" w14:dist="38100" w14:dir="2700000" w14:sx="100000" w14:sy="100000" w14:kx="0" w14:ky="0" w14:algn="tl">
            <w14:srgbClr w14:val="000000"/>
          </w14:shadow>
        </w:rPr>
        <w:t xml:space="preserve">PUBLICACIONES DEL OBSERVATORIO DE LA DEUDA SOCIAL </w:t>
      </w:r>
    </w:p>
    <w:p w:rsidR="004C23DC" w:rsidRPr="001D77EC" w:rsidRDefault="004C23DC" w:rsidP="004C23DC">
      <w:pPr>
        <w:spacing w:before="86" w:after="0" w:line="216" w:lineRule="auto"/>
        <w:ind w:left="547" w:hanging="547"/>
        <w:textAlignment w:val="baseline"/>
        <w:rPr>
          <w:rFonts w:ascii="Arial" w:eastAsia="Times New Roman" w:hAnsi="Arial" w:cs="Arial"/>
          <w:color w:val="E36C0A" w:themeColor="accent6" w:themeShade="BF"/>
          <w:sz w:val="24"/>
          <w:szCs w:val="24"/>
          <w:lang w:eastAsia="es-AR"/>
        </w:rPr>
      </w:pPr>
      <w:r w:rsidRPr="001D77EC">
        <w:rPr>
          <w:rFonts w:ascii="Arial" w:eastAsia="+mn-ea" w:hAnsi="Arial" w:cs="Arial"/>
          <w:bCs/>
          <w:color w:val="E36C0A" w:themeColor="accent6" w:themeShade="BF"/>
          <w:sz w:val="24"/>
          <w:szCs w:val="24"/>
          <w:lang w:val="es-ES" w:eastAsia="es-AR"/>
          <w14:shadow w14:blurRad="38100" w14:dist="38100" w14:dir="2700000" w14:sx="100000" w14:sy="100000" w14:kx="0" w14:ky="0" w14:algn="tl">
            <w14:srgbClr w14:val="000000"/>
          </w14:shadow>
        </w:rPr>
        <w:t xml:space="preserve">      ARGENTINA. UCA. Av. Alicia M. de Justo 1500  P4 Of.462</w:t>
      </w:r>
    </w:p>
    <w:p w:rsidR="004C23DC" w:rsidRPr="001D77EC" w:rsidRDefault="004C23DC" w:rsidP="003127FA">
      <w:pPr>
        <w:rPr>
          <w:rFonts w:ascii="Arial" w:hAnsi="Arial" w:cs="Arial"/>
          <w:b/>
          <w:color w:val="984806" w:themeColor="accent6" w:themeShade="80"/>
          <w:sz w:val="24"/>
          <w:szCs w:val="24"/>
        </w:rPr>
      </w:pPr>
    </w:p>
    <w:p w:rsidR="003127FA" w:rsidRPr="001D77EC" w:rsidRDefault="003127FA" w:rsidP="003127FA">
      <w:pPr>
        <w:spacing w:after="0" w:line="240" w:lineRule="auto"/>
        <w:rPr>
          <w:rFonts w:ascii="Arial" w:eastAsia="Times New Roman" w:hAnsi="Arial" w:cs="Arial"/>
          <w:b/>
          <w:color w:val="984806" w:themeColor="accent6" w:themeShade="80"/>
          <w:sz w:val="24"/>
          <w:szCs w:val="24"/>
          <w:lang w:eastAsia="es-AR"/>
        </w:rPr>
      </w:pPr>
    </w:p>
    <w:p w:rsidR="003127FA" w:rsidRPr="001D77EC" w:rsidRDefault="003127FA" w:rsidP="003127FA">
      <w:pPr>
        <w:spacing w:after="0" w:line="240" w:lineRule="auto"/>
        <w:rPr>
          <w:rFonts w:ascii="Arial" w:eastAsia="Times New Roman" w:hAnsi="Arial" w:cs="Arial"/>
          <w:b/>
          <w:color w:val="984806" w:themeColor="accent6" w:themeShade="80"/>
          <w:sz w:val="24"/>
          <w:szCs w:val="24"/>
          <w:lang w:eastAsia="es-AR"/>
        </w:rPr>
      </w:pPr>
    </w:p>
    <w:p w:rsidR="003127FA" w:rsidRPr="001D77EC" w:rsidRDefault="003127FA" w:rsidP="003127FA">
      <w:pPr>
        <w:spacing w:after="0" w:line="240" w:lineRule="auto"/>
        <w:rPr>
          <w:rFonts w:ascii="Arial" w:eastAsia="Times New Roman" w:hAnsi="Arial" w:cs="Arial"/>
          <w:b/>
          <w:color w:val="984806" w:themeColor="accent6" w:themeShade="80"/>
          <w:sz w:val="24"/>
          <w:szCs w:val="24"/>
          <w:lang w:eastAsia="es-AR"/>
        </w:rPr>
      </w:pPr>
    </w:p>
    <w:p w:rsidR="003127FA" w:rsidRPr="001D77EC" w:rsidRDefault="003127FA" w:rsidP="003127FA">
      <w:pPr>
        <w:rPr>
          <w:rFonts w:ascii="Arial" w:hAnsi="Arial" w:cs="Arial"/>
          <w:b/>
          <w:color w:val="984806" w:themeColor="accent6" w:themeShade="80"/>
          <w:sz w:val="24"/>
          <w:szCs w:val="24"/>
        </w:rPr>
      </w:pPr>
    </w:p>
    <w:p w:rsidR="00CE20BA" w:rsidRPr="001D77EC" w:rsidRDefault="00CE20BA" w:rsidP="003127FA">
      <w:pPr>
        <w:rPr>
          <w:rFonts w:ascii="Arial" w:hAnsi="Arial" w:cs="Arial"/>
          <w:b/>
          <w:sz w:val="24"/>
          <w:szCs w:val="24"/>
        </w:rPr>
      </w:pPr>
    </w:p>
    <w:p w:rsidR="00793A91" w:rsidRPr="001D77EC" w:rsidRDefault="00793A91" w:rsidP="00793A91">
      <w:pPr>
        <w:shd w:val="clear" w:color="auto" w:fill="FFFFFF"/>
        <w:spacing w:after="0" w:line="240" w:lineRule="auto"/>
        <w:rPr>
          <w:rFonts w:ascii="Arial" w:eastAsia="Times New Roman" w:hAnsi="Arial" w:cs="Arial"/>
          <w:b/>
          <w:color w:val="984806" w:themeColor="accent6" w:themeShade="80"/>
          <w:sz w:val="24"/>
          <w:szCs w:val="24"/>
          <w:vertAlign w:val="subscript"/>
          <w:lang w:eastAsia="es-AR"/>
        </w:rPr>
      </w:pPr>
    </w:p>
    <w:p w:rsidR="008E2E27" w:rsidRPr="001D77EC" w:rsidRDefault="008E2E27" w:rsidP="008E2E27">
      <w:pPr>
        <w:shd w:val="clear" w:color="auto" w:fill="FFFFFF"/>
        <w:spacing w:after="0" w:line="240" w:lineRule="auto"/>
        <w:rPr>
          <w:rFonts w:ascii="Arial" w:eastAsia="Times New Roman" w:hAnsi="Arial" w:cs="Arial"/>
          <w:color w:val="222222"/>
          <w:sz w:val="24"/>
          <w:szCs w:val="24"/>
          <w:lang w:eastAsia="es-AR"/>
        </w:rPr>
      </w:pPr>
    </w:p>
    <w:tbl>
      <w:tblPr>
        <w:tblW w:w="10431" w:type="dxa"/>
        <w:tblCellMar>
          <w:left w:w="0" w:type="dxa"/>
          <w:right w:w="0" w:type="dxa"/>
        </w:tblCellMar>
        <w:tblLook w:val="04A0" w:firstRow="1" w:lastRow="0" w:firstColumn="1" w:lastColumn="0" w:noHBand="0" w:noVBand="1"/>
      </w:tblPr>
      <w:tblGrid>
        <w:gridCol w:w="3844"/>
        <w:gridCol w:w="2728"/>
        <w:gridCol w:w="3833"/>
        <w:gridCol w:w="20"/>
        <w:gridCol w:w="6"/>
      </w:tblGrid>
      <w:tr w:rsidR="008E2E27" w:rsidRPr="001D77EC" w:rsidTr="00BC792B">
        <w:trPr>
          <w:trHeight w:val="240"/>
        </w:trPr>
        <w:tc>
          <w:tcPr>
            <w:tcW w:w="3844" w:type="dxa"/>
            <w:noWrap/>
            <w:tcMar>
              <w:top w:w="0" w:type="dxa"/>
              <w:left w:w="0" w:type="dxa"/>
              <w:bottom w:w="0" w:type="dxa"/>
              <w:right w:w="120" w:type="dxa"/>
            </w:tcMar>
          </w:tcPr>
          <w:p w:rsidR="008E2E27" w:rsidRPr="001D77EC" w:rsidRDefault="008E2E27" w:rsidP="008E2E27">
            <w:pPr>
              <w:spacing w:after="0" w:line="240" w:lineRule="auto"/>
              <w:rPr>
                <w:rFonts w:ascii="Arial" w:eastAsia="Times New Roman" w:hAnsi="Arial" w:cs="Arial"/>
                <w:sz w:val="24"/>
                <w:szCs w:val="24"/>
                <w:lang w:eastAsia="es-AR"/>
              </w:rPr>
            </w:pPr>
          </w:p>
        </w:tc>
        <w:tc>
          <w:tcPr>
            <w:tcW w:w="6561" w:type="dxa"/>
            <w:gridSpan w:val="2"/>
            <w:noWrap/>
          </w:tcPr>
          <w:p w:rsidR="008E2E27" w:rsidRPr="001D77EC" w:rsidRDefault="008E2E27" w:rsidP="00BC792B">
            <w:pPr>
              <w:spacing w:after="0" w:line="240" w:lineRule="auto"/>
              <w:rPr>
                <w:rFonts w:ascii="Arial" w:eastAsia="Times New Roman" w:hAnsi="Arial" w:cs="Arial"/>
                <w:color w:val="222222"/>
                <w:sz w:val="24"/>
                <w:szCs w:val="24"/>
                <w:lang w:eastAsia="es-AR"/>
              </w:rPr>
            </w:pPr>
          </w:p>
        </w:tc>
        <w:tc>
          <w:tcPr>
            <w:tcW w:w="20" w:type="dxa"/>
            <w:noWrap/>
          </w:tcPr>
          <w:p w:rsidR="008E2E27" w:rsidRPr="001D77EC" w:rsidRDefault="008E2E27" w:rsidP="008E2E27">
            <w:pPr>
              <w:spacing w:after="0" w:line="240" w:lineRule="auto"/>
              <w:jc w:val="right"/>
              <w:rPr>
                <w:rFonts w:ascii="Arial" w:eastAsia="Times New Roman" w:hAnsi="Arial" w:cs="Arial"/>
                <w:color w:val="222222"/>
                <w:sz w:val="24"/>
                <w:szCs w:val="24"/>
                <w:lang w:eastAsia="es-AR"/>
              </w:rPr>
            </w:pPr>
          </w:p>
        </w:tc>
        <w:tc>
          <w:tcPr>
            <w:tcW w:w="0" w:type="auto"/>
            <w:noWrap/>
          </w:tcPr>
          <w:p w:rsidR="008E2E27" w:rsidRPr="001D77EC" w:rsidRDefault="008E2E27" w:rsidP="008E2E27">
            <w:pPr>
              <w:shd w:val="clear" w:color="auto" w:fill="F5F5F5"/>
              <w:spacing w:after="0" w:line="405" w:lineRule="atLeast"/>
              <w:jc w:val="center"/>
              <w:rPr>
                <w:rFonts w:ascii="Arial" w:eastAsia="Times New Roman" w:hAnsi="Arial" w:cs="Arial"/>
                <w:b/>
                <w:bCs/>
                <w:color w:val="444444"/>
                <w:sz w:val="24"/>
                <w:szCs w:val="24"/>
                <w:lang w:eastAsia="es-AR"/>
              </w:rPr>
            </w:pPr>
          </w:p>
        </w:tc>
      </w:tr>
      <w:tr w:rsidR="00BC792B" w:rsidRPr="001D77EC" w:rsidTr="00BC792B">
        <w:trPr>
          <w:gridAfter w:val="3"/>
          <w:wAfter w:w="3859" w:type="dxa"/>
          <w:trHeight w:val="240"/>
        </w:trPr>
        <w:tc>
          <w:tcPr>
            <w:tcW w:w="6572" w:type="dxa"/>
            <w:gridSpan w:val="2"/>
            <w:vAlign w:val="center"/>
          </w:tcPr>
          <w:p w:rsidR="00BC792B" w:rsidRPr="001D77EC" w:rsidRDefault="00BC792B" w:rsidP="008E2E27">
            <w:pPr>
              <w:spacing w:after="0" w:line="240" w:lineRule="auto"/>
              <w:rPr>
                <w:rFonts w:ascii="Arial" w:eastAsia="Times New Roman" w:hAnsi="Arial" w:cs="Arial"/>
                <w:b/>
                <w:bCs/>
                <w:color w:val="444444"/>
                <w:sz w:val="24"/>
                <w:szCs w:val="24"/>
                <w:lang w:eastAsia="es-AR"/>
              </w:rPr>
            </w:pPr>
          </w:p>
        </w:tc>
      </w:tr>
    </w:tbl>
    <w:p w:rsidR="008E2E27" w:rsidRPr="001D77EC" w:rsidRDefault="008E2E27" w:rsidP="008E2E27">
      <w:pPr>
        <w:shd w:val="clear" w:color="auto" w:fill="FFFFFF"/>
        <w:spacing w:after="0" w:line="240" w:lineRule="auto"/>
        <w:rPr>
          <w:rFonts w:ascii="Arial" w:eastAsia="Times New Roman" w:hAnsi="Arial" w:cs="Arial"/>
          <w:color w:val="222222"/>
          <w:sz w:val="24"/>
          <w:szCs w:val="24"/>
          <w:lang w:eastAsia="es-AR"/>
        </w:rPr>
      </w:pPr>
    </w:p>
    <w:p w:rsidR="008E2E27" w:rsidRPr="001D77EC" w:rsidRDefault="008E2E27" w:rsidP="008E2E27">
      <w:pPr>
        <w:shd w:val="clear" w:color="auto" w:fill="FFFFFF"/>
        <w:spacing w:after="0" w:line="240" w:lineRule="auto"/>
        <w:rPr>
          <w:rFonts w:ascii="Arial" w:eastAsia="Times New Roman" w:hAnsi="Arial" w:cs="Arial"/>
          <w:color w:val="222222"/>
          <w:sz w:val="24"/>
          <w:szCs w:val="24"/>
          <w:lang w:eastAsia="es-AR"/>
        </w:rPr>
      </w:pPr>
    </w:p>
    <w:p w:rsidR="008E2E27" w:rsidRDefault="008E2E27" w:rsidP="008E2E27">
      <w:pPr>
        <w:shd w:val="clear" w:color="auto" w:fill="FFFFFF"/>
        <w:spacing w:after="0" w:line="240" w:lineRule="auto"/>
        <w:rPr>
          <w:rFonts w:ascii="Arial" w:eastAsia="Times New Roman" w:hAnsi="Arial" w:cs="Arial"/>
          <w:color w:val="222222"/>
          <w:sz w:val="24"/>
          <w:szCs w:val="24"/>
          <w:lang w:eastAsia="es-AR"/>
        </w:rPr>
      </w:pPr>
      <w:r w:rsidRPr="001D77EC">
        <w:rPr>
          <w:rFonts w:ascii="Arial" w:eastAsia="Times New Roman" w:hAnsi="Arial" w:cs="Arial"/>
          <w:color w:val="222222"/>
          <w:sz w:val="24"/>
          <w:szCs w:val="24"/>
          <w:lang w:eastAsia="es-AR"/>
        </w:rPr>
        <w:t xml:space="preserve"> Candido Roldán &lt;</w:t>
      </w:r>
      <w:hyperlink r:id="rId20" w:tgtFrame="_blank" w:history="1">
        <w:r w:rsidRPr="001D77EC">
          <w:rPr>
            <w:rFonts w:ascii="Arial" w:eastAsia="Times New Roman" w:hAnsi="Arial" w:cs="Arial"/>
            <w:color w:val="1155CC"/>
            <w:sz w:val="24"/>
            <w:szCs w:val="24"/>
            <w:u w:val="single"/>
            <w:lang w:eastAsia="es-AR"/>
          </w:rPr>
          <w:t>candidoroldan36@gmail.com</w:t>
        </w:r>
      </w:hyperlink>
      <w:r w:rsidR="00BD6BFA">
        <w:rPr>
          <w:rFonts w:ascii="Arial" w:eastAsia="Times New Roman" w:hAnsi="Arial" w:cs="Arial"/>
          <w:color w:val="222222"/>
          <w:sz w:val="24"/>
          <w:szCs w:val="24"/>
          <w:lang w:eastAsia="es-AR"/>
        </w:rPr>
        <w:t>&gt;</w:t>
      </w:r>
    </w:p>
    <w:p w:rsidR="00BD6BFA" w:rsidRDefault="00BD6BFA" w:rsidP="008E2E27">
      <w:pPr>
        <w:shd w:val="clear" w:color="auto" w:fill="FFFFFF"/>
        <w:spacing w:after="0" w:line="240" w:lineRule="auto"/>
        <w:rPr>
          <w:rFonts w:ascii="Arial" w:eastAsia="Times New Roman" w:hAnsi="Arial" w:cs="Arial"/>
          <w:color w:val="222222"/>
          <w:sz w:val="24"/>
          <w:szCs w:val="24"/>
          <w:lang w:eastAsia="es-AR"/>
        </w:rPr>
      </w:pPr>
    </w:p>
    <w:p w:rsidR="00BD6BFA" w:rsidRDefault="00BD6BFA" w:rsidP="008E2E27">
      <w:pPr>
        <w:shd w:val="clear" w:color="auto" w:fill="FFFFFF"/>
        <w:spacing w:after="0" w:line="240" w:lineRule="auto"/>
        <w:rPr>
          <w:rFonts w:ascii="Arial" w:eastAsia="Times New Roman" w:hAnsi="Arial" w:cs="Arial"/>
          <w:color w:val="222222"/>
          <w:sz w:val="24"/>
          <w:szCs w:val="24"/>
          <w:lang w:eastAsia="es-AR"/>
        </w:rPr>
      </w:pPr>
    </w:p>
    <w:p w:rsidR="00BD6BFA" w:rsidRDefault="00BD6BFA" w:rsidP="008E2E27">
      <w:pPr>
        <w:shd w:val="clear" w:color="auto" w:fill="FFFFFF"/>
        <w:spacing w:after="0" w:line="240" w:lineRule="auto"/>
        <w:rPr>
          <w:rFonts w:ascii="Arial" w:eastAsia="Times New Roman" w:hAnsi="Arial" w:cs="Arial"/>
          <w:color w:val="222222"/>
          <w:sz w:val="24"/>
          <w:szCs w:val="24"/>
          <w:lang w:eastAsia="es-AR"/>
        </w:rPr>
      </w:pPr>
      <w:r>
        <w:rPr>
          <w:rFonts w:ascii="Arial" w:eastAsia="Times New Roman" w:hAnsi="Arial" w:cs="Arial"/>
          <w:color w:val="222222"/>
          <w:sz w:val="24"/>
          <w:szCs w:val="24"/>
          <w:lang w:eastAsia="es-AR"/>
        </w:rPr>
        <w:t>COMENTARIOS</w:t>
      </w:r>
    </w:p>
    <w:p w:rsidR="00BD6BFA" w:rsidRDefault="00BD6BFA" w:rsidP="00BD6BFA">
      <w:pPr>
        <w:pStyle w:val="Prrafodelista"/>
        <w:numPr>
          <w:ilvl w:val="0"/>
          <w:numId w:val="13"/>
        </w:numPr>
        <w:shd w:val="clear" w:color="auto" w:fill="FFFFFF"/>
        <w:spacing w:after="0" w:line="240" w:lineRule="auto"/>
        <w:rPr>
          <w:rFonts w:ascii="Arial" w:eastAsia="Times New Roman" w:hAnsi="Arial" w:cs="Arial"/>
          <w:color w:val="222222"/>
          <w:sz w:val="24"/>
          <w:szCs w:val="24"/>
          <w:lang w:eastAsia="es-AR"/>
        </w:rPr>
      </w:pPr>
      <w:r>
        <w:rPr>
          <w:rFonts w:ascii="Arial" w:eastAsia="Times New Roman" w:hAnsi="Arial" w:cs="Arial"/>
          <w:color w:val="222222"/>
          <w:sz w:val="24"/>
          <w:szCs w:val="24"/>
          <w:lang w:eastAsia="es-AR"/>
        </w:rPr>
        <w:t>Si bien los contenidos del trabajo hace hincapié en la población de adolescentes y jóvenes, con motivo del Congreso Iberoamericano de Adolescencia y Juventud, desarrollado en Cienfuegos, Cuba, Octubre del 2017</w:t>
      </w:r>
      <w:r w:rsidR="00967A8C">
        <w:rPr>
          <w:rFonts w:ascii="Arial" w:eastAsia="Times New Roman" w:hAnsi="Arial" w:cs="Arial"/>
          <w:color w:val="222222"/>
          <w:sz w:val="24"/>
          <w:szCs w:val="24"/>
          <w:lang w:eastAsia="es-AR"/>
        </w:rPr>
        <w:t>, el modelo predominante del mundo financiero afecta a todas las edades.</w:t>
      </w:r>
    </w:p>
    <w:p w:rsidR="00967A8C" w:rsidRPr="00967A8C" w:rsidRDefault="00967A8C" w:rsidP="00967A8C">
      <w:pPr>
        <w:pStyle w:val="Prrafodelista"/>
        <w:numPr>
          <w:ilvl w:val="0"/>
          <w:numId w:val="13"/>
        </w:numPr>
        <w:shd w:val="clear" w:color="auto" w:fill="FFFFFF"/>
        <w:spacing w:after="0" w:line="240" w:lineRule="auto"/>
        <w:rPr>
          <w:rFonts w:ascii="Arial" w:eastAsia="Times New Roman" w:hAnsi="Arial" w:cs="Arial"/>
          <w:color w:val="222222"/>
          <w:sz w:val="24"/>
          <w:szCs w:val="24"/>
          <w:lang w:eastAsia="es-AR"/>
        </w:rPr>
      </w:pPr>
      <w:r w:rsidRPr="00967A8C">
        <w:rPr>
          <w:rFonts w:ascii="Arial" w:eastAsia="Times New Roman" w:hAnsi="Arial" w:cs="Arial"/>
          <w:color w:val="222222"/>
          <w:sz w:val="24"/>
          <w:szCs w:val="24"/>
          <w:lang w:eastAsia="es-AR"/>
        </w:rPr>
        <w:t xml:space="preserve">El desafío urgente e importante es tomar conciencia, por partes de los integrantes de los equipos de salud, que hemos sido desplazados de la conducción y construcción de las instituciones de salud; por profesiones afines al </w:t>
      </w:r>
    </w:p>
    <w:p w:rsidR="005E41FF" w:rsidRDefault="00967A8C" w:rsidP="00967A8C">
      <w:pPr>
        <w:pStyle w:val="Prrafodelista"/>
        <w:shd w:val="clear" w:color="auto" w:fill="FFFFFF"/>
        <w:spacing w:after="0" w:line="240" w:lineRule="auto"/>
        <w:rPr>
          <w:rFonts w:ascii="Arial" w:eastAsia="Times New Roman" w:hAnsi="Arial" w:cs="Arial"/>
          <w:color w:val="222222"/>
          <w:sz w:val="24"/>
          <w:szCs w:val="24"/>
          <w:lang w:eastAsia="es-AR"/>
        </w:rPr>
      </w:pPr>
      <w:r w:rsidRPr="00967A8C">
        <w:rPr>
          <w:rFonts w:ascii="Arial" w:eastAsia="Times New Roman" w:hAnsi="Arial" w:cs="Arial"/>
          <w:color w:val="222222"/>
          <w:sz w:val="24"/>
          <w:szCs w:val="24"/>
          <w:lang w:eastAsia="es-AR"/>
        </w:rPr>
        <w:t>manejo financiero de las mismas</w:t>
      </w:r>
    </w:p>
    <w:p w:rsidR="00967A8C" w:rsidRPr="005E41FF" w:rsidRDefault="00967A8C" w:rsidP="005E41FF">
      <w:pPr>
        <w:pStyle w:val="Prrafodelista"/>
        <w:numPr>
          <w:ilvl w:val="0"/>
          <w:numId w:val="13"/>
        </w:numPr>
        <w:shd w:val="clear" w:color="auto" w:fill="FFFFFF"/>
        <w:spacing w:after="0" w:line="240" w:lineRule="auto"/>
        <w:rPr>
          <w:rFonts w:ascii="Arial" w:eastAsia="Times New Roman" w:hAnsi="Arial" w:cs="Arial"/>
          <w:color w:val="222222"/>
          <w:sz w:val="24"/>
          <w:szCs w:val="24"/>
          <w:lang w:eastAsia="es-AR"/>
        </w:rPr>
      </w:pPr>
      <w:r w:rsidRPr="005E41FF">
        <w:rPr>
          <w:rFonts w:ascii="Arial" w:eastAsia="Times New Roman" w:hAnsi="Arial" w:cs="Arial"/>
          <w:color w:val="222222"/>
          <w:sz w:val="24"/>
          <w:szCs w:val="24"/>
          <w:lang w:eastAsia="es-AR"/>
        </w:rPr>
        <w:t xml:space="preserve">Propongo a los lectores de esta </w:t>
      </w:r>
      <w:r w:rsidR="005E41FF" w:rsidRPr="005E41FF">
        <w:rPr>
          <w:rFonts w:ascii="Arial" w:eastAsia="Times New Roman" w:hAnsi="Arial" w:cs="Arial"/>
          <w:color w:val="222222"/>
          <w:sz w:val="24"/>
          <w:szCs w:val="24"/>
          <w:lang w:eastAsia="es-AR"/>
        </w:rPr>
        <w:t>presentación:</w:t>
      </w:r>
    </w:p>
    <w:p w:rsidR="005E41FF" w:rsidRDefault="005E41FF" w:rsidP="005E41FF">
      <w:pPr>
        <w:pStyle w:val="Prrafodelista"/>
        <w:numPr>
          <w:ilvl w:val="1"/>
          <w:numId w:val="13"/>
        </w:numPr>
        <w:shd w:val="clear" w:color="auto" w:fill="FFFFFF"/>
        <w:spacing w:after="0" w:line="240" w:lineRule="auto"/>
        <w:rPr>
          <w:rFonts w:ascii="Arial" w:eastAsia="Times New Roman" w:hAnsi="Arial" w:cs="Arial"/>
          <w:color w:val="222222"/>
          <w:sz w:val="24"/>
          <w:szCs w:val="24"/>
          <w:lang w:eastAsia="es-AR"/>
        </w:rPr>
      </w:pPr>
      <w:r>
        <w:rPr>
          <w:rFonts w:ascii="Arial" w:eastAsia="Times New Roman" w:hAnsi="Arial" w:cs="Arial"/>
          <w:color w:val="222222"/>
          <w:sz w:val="24"/>
          <w:szCs w:val="24"/>
          <w:lang w:eastAsia="es-AR"/>
        </w:rPr>
        <w:lastRenderedPageBreak/>
        <w:t>Tomar conocimiento de la conducción y sus profesiones de las principales prepagas.</w:t>
      </w:r>
    </w:p>
    <w:p w:rsidR="005E41FF" w:rsidRDefault="005E41FF" w:rsidP="005E41FF">
      <w:pPr>
        <w:pStyle w:val="Prrafodelista"/>
        <w:numPr>
          <w:ilvl w:val="1"/>
          <w:numId w:val="13"/>
        </w:numPr>
        <w:shd w:val="clear" w:color="auto" w:fill="FFFFFF"/>
        <w:spacing w:after="0" w:line="240" w:lineRule="auto"/>
        <w:rPr>
          <w:rFonts w:ascii="Arial" w:eastAsia="Times New Roman" w:hAnsi="Arial" w:cs="Arial"/>
          <w:color w:val="222222"/>
          <w:sz w:val="24"/>
          <w:szCs w:val="24"/>
          <w:lang w:eastAsia="es-AR"/>
        </w:rPr>
      </w:pPr>
      <w:r>
        <w:rPr>
          <w:rFonts w:ascii="Arial" w:eastAsia="Times New Roman" w:hAnsi="Arial" w:cs="Arial"/>
          <w:color w:val="222222"/>
          <w:sz w:val="24"/>
          <w:szCs w:val="24"/>
          <w:lang w:eastAsia="es-AR"/>
        </w:rPr>
        <w:t>Que profesiones ocupan los principales puestos de conducción</w:t>
      </w:r>
    </w:p>
    <w:p w:rsidR="005E41FF" w:rsidRDefault="00680769" w:rsidP="005E41FF">
      <w:pPr>
        <w:pStyle w:val="Prrafodelista"/>
        <w:numPr>
          <w:ilvl w:val="1"/>
          <w:numId w:val="13"/>
        </w:numPr>
        <w:shd w:val="clear" w:color="auto" w:fill="FFFFFF"/>
        <w:spacing w:after="0" w:line="240" w:lineRule="auto"/>
        <w:rPr>
          <w:rFonts w:ascii="Arial" w:eastAsia="Times New Roman" w:hAnsi="Arial" w:cs="Arial"/>
          <w:color w:val="222222"/>
          <w:sz w:val="24"/>
          <w:szCs w:val="24"/>
          <w:lang w:eastAsia="es-AR"/>
        </w:rPr>
      </w:pPr>
      <w:r>
        <w:rPr>
          <w:rFonts w:ascii="Arial" w:eastAsia="Times New Roman" w:hAnsi="Arial" w:cs="Arial"/>
          <w:color w:val="222222"/>
          <w:sz w:val="24"/>
          <w:szCs w:val="24"/>
          <w:lang w:eastAsia="es-AR"/>
        </w:rPr>
        <w:t>Qué</w:t>
      </w:r>
      <w:r w:rsidR="005E41FF">
        <w:rPr>
          <w:rFonts w:ascii="Arial" w:eastAsia="Times New Roman" w:hAnsi="Arial" w:cs="Arial"/>
          <w:color w:val="222222"/>
          <w:sz w:val="24"/>
          <w:szCs w:val="24"/>
          <w:lang w:eastAsia="es-AR"/>
        </w:rPr>
        <w:t xml:space="preserve"> nivel ocupa el director medico</w:t>
      </w:r>
    </w:p>
    <w:p w:rsidR="005E41FF" w:rsidRPr="005E41FF" w:rsidRDefault="00680769" w:rsidP="005E41FF">
      <w:pPr>
        <w:pStyle w:val="Prrafodelista"/>
        <w:numPr>
          <w:ilvl w:val="1"/>
          <w:numId w:val="13"/>
        </w:numPr>
        <w:shd w:val="clear" w:color="auto" w:fill="FFFFFF"/>
        <w:spacing w:after="0" w:line="240" w:lineRule="auto"/>
        <w:rPr>
          <w:rFonts w:ascii="Arial" w:eastAsia="Times New Roman" w:hAnsi="Arial" w:cs="Arial"/>
          <w:color w:val="222222"/>
          <w:sz w:val="24"/>
          <w:szCs w:val="24"/>
          <w:lang w:eastAsia="es-AR"/>
        </w:rPr>
      </w:pPr>
      <w:r>
        <w:rPr>
          <w:rFonts w:ascii="Arial" w:eastAsia="Times New Roman" w:hAnsi="Arial" w:cs="Arial"/>
          <w:color w:val="222222"/>
          <w:sz w:val="24"/>
          <w:szCs w:val="24"/>
          <w:lang w:eastAsia="es-AR"/>
        </w:rPr>
        <w:t>Publicaciones</w:t>
      </w:r>
      <w:r w:rsidR="005E41FF">
        <w:rPr>
          <w:rFonts w:ascii="Arial" w:eastAsia="Times New Roman" w:hAnsi="Arial" w:cs="Arial"/>
          <w:color w:val="222222"/>
          <w:sz w:val="24"/>
          <w:szCs w:val="24"/>
          <w:lang w:eastAsia="es-AR"/>
        </w:rPr>
        <w:t xml:space="preserve"> científicas sobre la evaluación y calidad de los servicios que prestan. Existen </w:t>
      </w:r>
    </w:p>
    <w:p w:rsidR="00967A8C" w:rsidRDefault="00967A8C" w:rsidP="00967A8C">
      <w:pPr>
        <w:pStyle w:val="Prrafodelista"/>
        <w:shd w:val="clear" w:color="auto" w:fill="FFFFFF"/>
        <w:spacing w:after="0" w:line="240" w:lineRule="auto"/>
        <w:rPr>
          <w:rFonts w:ascii="Arial" w:eastAsia="Times New Roman" w:hAnsi="Arial" w:cs="Arial"/>
          <w:color w:val="222222"/>
          <w:sz w:val="24"/>
          <w:szCs w:val="24"/>
          <w:lang w:eastAsia="es-AR"/>
        </w:rPr>
      </w:pPr>
    </w:p>
    <w:p w:rsidR="00967A8C" w:rsidRPr="00BD6BFA" w:rsidRDefault="00967A8C" w:rsidP="00967A8C">
      <w:pPr>
        <w:pStyle w:val="Prrafodelista"/>
        <w:shd w:val="clear" w:color="auto" w:fill="FFFFFF"/>
        <w:spacing w:after="0" w:line="240" w:lineRule="auto"/>
        <w:rPr>
          <w:rFonts w:ascii="Arial" w:eastAsia="Times New Roman" w:hAnsi="Arial" w:cs="Arial"/>
          <w:color w:val="222222"/>
          <w:sz w:val="24"/>
          <w:szCs w:val="24"/>
          <w:lang w:eastAsia="es-AR"/>
        </w:rPr>
      </w:pPr>
    </w:p>
    <w:p w:rsidR="00967A8C" w:rsidRDefault="00967A8C" w:rsidP="005E41FF">
      <w:pPr>
        <w:pStyle w:val="Prrafodelista"/>
        <w:shd w:val="clear" w:color="auto" w:fill="FFFFFF"/>
        <w:spacing w:after="0" w:line="240" w:lineRule="auto"/>
        <w:rPr>
          <w:rFonts w:ascii="Arial" w:eastAsia="Times New Roman" w:hAnsi="Arial" w:cs="Arial"/>
          <w:color w:val="222222"/>
          <w:sz w:val="24"/>
          <w:szCs w:val="24"/>
          <w:lang w:eastAsia="es-AR"/>
        </w:rPr>
      </w:pPr>
    </w:p>
    <w:p w:rsidR="00793A91" w:rsidRPr="001D77EC" w:rsidRDefault="00793A91" w:rsidP="00793A91">
      <w:pPr>
        <w:spacing w:before="240" w:after="240" w:line="240" w:lineRule="auto"/>
        <w:jc w:val="both"/>
        <w:rPr>
          <w:rFonts w:ascii="Arial" w:hAnsi="Arial" w:cs="Arial"/>
          <w:b/>
          <w:color w:val="984806" w:themeColor="accent6" w:themeShade="80"/>
          <w:sz w:val="24"/>
          <w:szCs w:val="24"/>
          <w:shd w:val="clear" w:color="auto" w:fill="FFFFFF"/>
        </w:rPr>
      </w:pPr>
    </w:p>
    <w:p w:rsidR="00C96894" w:rsidRPr="001D77EC" w:rsidRDefault="00C96894" w:rsidP="00C96894">
      <w:pPr>
        <w:rPr>
          <w:rFonts w:ascii="Arial" w:hAnsi="Arial" w:cs="Arial"/>
          <w:b/>
          <w:sz w:val="24"/>
          <w:szCs w:val="24"/>
          <w:lang w:eastAsia="es-AR"/>
        </w:rPr>
      </w:pPr>
    </w:p>
    <w:p w:rsidR="00C96894" w:rsidRPr="001D77EC" w:rsidRDefault="00C96894" w:rsidP="00C96894">
      <w:pPr>
        <w:spacing w:before="100" w:beforeAutospacing="1" w:after="100" w:afterAutospacing="1" w:line="240" w:lineRule="auto"/>
        <w:rPr>
          <w:rFonts w:ascii="Arial" w:eastAsia="Times New Roman" w:hAnsi="Arial" w:cs="Arial"/>
          <w:color w:val="984806" w:themeColor="accent6" w:themeShade="80"/>
          <w:sz w:val="24"/>
          <w:szCs w:val="24"/>
          <w:u w:val="single"/>
          <w:vertAlign w:val="superscript"/>
          <w:lang w:eastAsia="es-AR"/>
        </w:rPr>
      </w:pPr>
      <w:r w:rsidRPr="001D77EC">
        <w:rPr>
          <w:rFonts w:ascii="Arial" w:eastAsia="Times New Roman" w:hAnsi="Arial" w:cs="Arial"/>
          <w:color w:val="984806" w:themeColor="accent6" w:themeShade="80"/>
          <w:sz w:val="24"/>
          <w:szCs w:val="24"/>
          <w:u w:val="single"/>
          <w:vertAlign w:val="superscript"/>
          <w:lang w:eastAsia="es-AR"/>
        </w:rPr>
        <w:t xml:space="preserve">                                                                                                                                                                                                                                                                                                                                                                                                                                                                                                                                                                                                                                                                                                                                                                                                                                                                                                                                                                                                                   </w:t>
      </w:r>
    </w:p>
    <w:p w:rsidR="00C96894" w:rsidRPr="001D77EC" w:rsidRDefault="00C96894" w:rsidP="00C96894">
      <w:pPr>
        <w:rPr>
          <w:rFonts w:ascii="Arial" w:hAnsi="Arial" w:cs="Arial"/>
          <w:b/>
          <w:color w:val="984806" w:themeColor="accent6" w:themeShade="80"/>
          <w:sz w:val="24"/>
          <w:szCs w:val="24"/>
        </w:rPr>
      </w:pPr>
    </w:p>
    <w:p w:rsidR="00C96894" w:rsidRPr="001D77EC" w:rsidRDefault="00C96894" w:rsidP="00C96894">
      <w:pPr>
        <w:tabs>
          <w:tab w:val="left" w:pos="6568"/>
        </w:tabs>
        <w:autoSpaceDE w:val="0"/>
        <w:autoSpaceDN w:val="0"/>
        <w:adjustRightInd w:val="0"/>
        <w:spacing w:after="0" w:line="241" w:lineRule="atLeast"/>
        <w:jc w:val="both"/>
        <w:rPr>
          <w:rFonts w:ascii="Arial" w:eastAsia="Times New Roman" w:hAnsi="Arial" w:cs="Arial"/>
          <w:b/>
          <w:color w:val="984806" w:themeColor="accent6" w:themeShade="80"/>
          <w:sz w:val="24"/>
          <w:szCs w:val="24"/>
          <w:lang w:eastAsia="es-AR"/>
        </w:rPr>
      </w:pPr>
      <w:r w:rsidRPr="001D77EC">
        <w:rPr>
          <w:rFonts w:ascii="Arial" w:eastAsia="Times New Roman" w:hAnsi="Arial" w:cs="Arial"/>
          <w:b/>
          <w:color w:val="984806" w:themeColor="accent6" w:themeShade="80"/>
          <w:sz w:val="24"/>
          <w:szCs w:val="24"/>
          <w:lang w:eastAsia="es-AR"/>
        </w:rPr>
        <w:tab/>
      </w:r>
    </w:p>
    <w:p w:rsidR="00C96894" w:rsidRPr="001D77EC" w:rsidRDefault="00C96894" w:rsidP="00C96894">
      <w:pPr>
        <w:autoSpaceDE w:val="0"/>
        <w:autoSpaceDN w:val="0"/>
        <w:adjustRightInd w:val="0"/>
        <w:spacing w:after="0" w:line="241" w:lineRule="atLeast"/>
        <w:jc w:val="both"/>
        <w:rPr>
          <w:rFonts w:ascii="Arial" w:eastAsia="Times New Roman" w:hAnsi="Arial" w:cs="Arial"/>
          <w:b/>
          <w:color w:val="984806" w:themeColor="accent6" w:themeShade="80"/>
          <w:sz w:val="24"/>
          <w:szCs w:val="24"/>
          <w:lang w:eastAsia="es-AR"/>
        </w:rPr>
      </w:pPr>
    </w:p>
    <w:p w:rsidR="00C96894" w:rsidRPr="001D77EC" w:rsidRDefault="00C96894" w:rsidP="00C96894">
      <w:pPr>
        <w:autoSpaceDE w:val="0"/>
        <w:autoSpaceDN w:val="0"/>
        <w:adjustRightInd w:val="0"/>
        <w:spacing w:after="0" w:line="241" w:lineRule="atLeast"/>
        <w:jc w:val="both"/>
        <w:rPr>
          <w:rFonts w:ascii="Arial" w:hAnsi="Arial" w:cs="Arial"/>
          <w:i/>
          <w:color w:val="984806" w:themeColor="accent6" w:themeShade="80"/>
          <w:sz w:val="24"/>
          <w:szCs w:val="24"/>
        </w:rPr>
      </w:pPr>
    </w:p>
    <w:p w:rsidR="00C96894" w:rsidRPr="001D77EC" w:rsidRDefault="00C96894" w:rsidP="006273FC">
      <w:pPr>
        <w:autoSpaceDE w:val="0"/>
        <w:autoSpaceDN w:val="0"/>
        <w:adjustRightInd w:val="0"/>
        <w:spacing w:after="0" w:line="240" w:lineRule="auto"/>
        <w:rPr>
          <w:rFonts w:ascii="Arial" w:eastAsia="Times New Roman" w:hAnsi="Arial" w:cs="Arial"/>
          <w:b/>
          <w:color w:val="984806" w:themeColor="accent6" w:themeShade="80"/>
          <w:sz w:val="24"/>
          <w:szCs w:val="24"/>
          <w:lang w:eastAsia="es-ES"/>
        </w:rPr>
      </w:pPr>
    </w:p>
    <w:p w:rsidR="005A2579" w:rsidRPr="001D77EC" w:rsidRDefault="005A2579" w:rsidP="006273FC">
      <w:pPr>
        <w:autoSpaceDE w:val="0"/>
        <w:autoSpaceDN w:val="0"/>
        <w:adjustRightInd w:val="0"/>
        <w:spacing w:after="0" w:line="240" w:lineRule="auto"/>
        <w:rPr>
          <w:rFonts w:ascii="Arial" w:eastAsia="Times New Roman" w:hAnsi="Arial" w:cs="Arial"/>
          <w:b/>
          <w:color w:val="984806" w:themeColor="accent6" w:themeShade="80"/>
          <w:sz w:val="24"/>
          <w:szCs w:val="24"/>
          <w:lang w:val="es-ES" w:eastAsia="es-ES"/>
        </w:rPr>
      </w:pPr>
    </w:p>
    <w:p w:rsidR="005A2579" w:rsidRPr="001D77EC" w:rsidRDefault="005A2579" w:rsidP="005A2579">
      <w:pPr>
        <w:autoSpaceDE w:val="0"/>
        <w:autoSpaceDN w:val="0"/>
        <w:adjustRightInd w:val="0"/>
        <w:spacing w:after="0" w:line="240" w:lineRule="auto"/>
        <w:jc w:val="center"/>
        <w:rPr>
          <w:rFonts w:ascii="Arial" w:eastAsia="Times New Roman" w:hAnsi="Arial" w:cs="Arial"/>
          <w:b/>
          <w:color w:val="984806" w:themeColor="accent6" w:themeShade="80"/>
          <w:sz w:val="24"/>
          <w:szCs w:val="24"/>
          <w:lang w:val="es-ES" w:eastAsia="es-ES"/>
        </w:rPr>
      </w:pPr>
    </w:p>
    <w:p w:rsidR="006273FC" w:rsidRPr="001D77EC" w:rsidRDefault="006273FC" w:rsidP="006273FC">
      <w:pPr>
        <w:autoSpaceDE w:val="0"/>
        <w:autoSpaceDN w:val="0"/>
        <w:adjustRightInd w:val="0"/>
        <w:spacing w:after="0" w:line="240" w:lineRule="auto"/>
        <w:rPr>
          <w:rFonts w:ascii="Arial" w:eastAsia="Times New Roman" w:hAnsi="Arial" w:cs="Arial"/>
          <w:color w:val="984806" w:themeColor="accent6" w:themeShade="80"/>
          <w:sz w:val="24"/>
          <w:szCs w:val="24"/>
          <w:lang w:val="es-ES" w:eastAsia="es-ES"/>
        </w:rPr>
      </w:pPr>
    </w:p>
    <w:p w:rsidR="006273FC" w:rsidRPr="001D77EC" w:rsidRDefault="006273FC" w:rsidP="006273FC">
      <w:pPr>
        <w:autoSpaceDE w:val="0"/>
        <w:autoSpaceDN w:val="0"/>
        <w:adjustRightInd w:val="0"/>
        <w:spacing w:after="0" w:line="240" w:lineRule="auto"/>
        <w:rPr>
          <w:rFonts w:ascii="Arial" w:eastAsia="Times New Roman" w:hAnsi="Arial" w:cs="Arial"/>
          <w:color w:val="984806" w:themeColor="accent6" w:themeShade="80"/>
          <w:sz w:val="24"/>
          <w:szCs w:val="24"/>
          <w:lang w:val="es-ES" w:eastAsia="es-ES"/>
        </w:rPr>
      </w:pPr>
    </w:p>
    <w:p w:rsidR="00CF2DAD" w:rsidRPr="001D77EC" w:rsidRDefault="00CF2DAD" w:rsidP="006273FC">
      <w:pPr>
        <w:autoSpaceDE w:val="0"/>
        <w:autoSpaceDN w:val="0"/>
        <w:adjustRightInd w:val="0"/>
        <w:spacing w:after="0" w:line="240" w:lineRule="auto"/>
        <w:rPr>
          <w:rFonts w:ascii="Arial" w:eastAsia="Times New Roman" w:hAnsi="Arial" w:cs="Arial"/>
          <w:color w:val="984806" w:themeColor="accent6" w:themeShade="80"/>
          <w:sz w:val="24"/>
          <w:szCs w:val="24"/>
          <w:lang w:val="es-ES" w:eastAsia="es-ES"/>
        </w:rPr>
      </w:pPr>
    </w:p>
    <w:sectPr w:rsidR="00CF2DAD" w:rsidRPr="001D77EC" w:rsidSect="008C5BEC">
      <w:headerReference w:type="default" r:id="rId21"/>
      <w:footerReference w:type="default" r:id="rId22"/>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D5B" w:rsidRDefault="00AD3D5B" w:rsidP="00843B50">
      <w:pPr>
        <w:spacing w:after="0" w:line="240" w:lineRule="auto"/>
      </w:pPr>
      <w:r>
        <w:separator/>
      </w:r>
    </w:p>
  </w:endnote>
  <w:endnote w:type="continuationSeparator" w:id="0">
    <w:p w:rsidR="00AD3D5B" w:rsidRDefault="00AD3D5B" w:rsidP="0084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Light">
    <w:altName w:val="Myriad Pro Ligh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nionPro-Regular">
    <w:altName w:val="MS Mincho"/>
    <w:panose1 w:val="00000000000000000000"/>
    <w:charset w:val="80"/>
    <w:family w:val="roman"/>
    <w:notTrueType/>
    <w:pitch w:val="default"/>
    <w:sig w:usb0="00000001" w:usb1="08070000" w:usb2="00000010" w:usb3="00000000" w:csb0="00020000" w:csb1="00000000"/>
  </w:font>
  <w:font w:name="+mn-e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49D" w:rsidRDefault="0004049D" w:rsidP="0004049D">
    <w:pPr>
      <w:pStyle w:val="Piedepgina"/>
      <w:tabs>
        <w:tab w:val="clear" w:pos="4419"/>
        <w:tab w:val="clear" w:pos="8838"/>
        <w:tab w:val="left" w:pos="837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D5B" w:rsidRDefault="00AD3D5B" w:rsidP="00843B50">
      <w:pPr>
        <w:spacing w:after="0" w:line="240" w:lineRule="auto"/>
      </w:pPr>
      <w:r>
        <w:separator/>
      </w:r>
    </w:p>
  </w:footnote>
  <w:footnote w:type="continuationSeparator" w:id="0">
    <w:p w:rsidR="00AD3D5B" w:rsidRDefault="00AD3D5B" w:rsidP="00843B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9235378"/>
      <w:docPartObj>
        <w:docPartGallery w:val="Page Numbers (Top of Page)"/>
        <w:docPartUnique/>
      </w:docPartObj>
    </w:sdtPr>
    <w:sdtEndPr/>
    <w:sdtContent>
      <w:p w:rsidR="00F93941" w:rsidRDefault="00F93941">
        <w:pPr>
          <w:pStyle w:val="Encabezado"/>
          <w:jc w:val="right"/>
        </w:pPr>
        <w:r>
          <w:fldChar w:fldCharType="begin"/>
        </w:r>
        <w:r>
          <w:instrText>PAGE   \* MERGEFORMAT</w:instrText>
        </w:r>
        <w:r>
          <w:fldChar w:fldCharType="separate"/>
        </w:r>
        <w:r w:rsidR="00B6632E" w:rsidRPr="00B6632E">
          <w:rPr>
            <w:noProof/>
            <w:lang w:val="es-ES"/>
          </w:rPr>
          <w:t>32</w:t>
        </w:r>
        <w:r>
          <w:fldChar w:fldCharType="end"/>
        </w:r>
      </w:p>
    </w:sdtContent>
  </w:sdt>
  <w:p w:rsidR="00F93941" w:rsidRDefault="00F939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0CE9"/>
    <w:multiLevelType w:val="hybridMultilevel"/>
    <w:tmpl w:val="E98E9FD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4EF7DB6"/>
    <w:multiLevelType w:val="multilevel"/>
    <w:tmpl w:val="2B96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480CFC"/>
    <w:multiLevelType w:val="hybridMultilevel"/>
    <w:tmpl w:val="94D403B6"/>
    <w:lvl w:ilvl="0" w:tplc="73E47D9E">
      <w:start w:val="1"/>
      <w:numFmt w:val="decimal"/>
      <w:lvlText w:val="%1)"/>
      <w:lvlJc w:val="left"/>
      <w:pPr>
        <w:ind w:left="11895" w:hanging="1153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2C502F65"/>
    <w:multiLevelType w:val="hybridMultilevel"/>
    <w:tmpl w:val="64F690B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3CB527CF"/>
    <w:multiLevelType w:val="hybridMultilevel"/>
    <w:tmpl w:val="F910643C"/>
    <w:lvl w:ilvl="0" w:tplc="EE0CC154">
      <w:start w:val="1"/>
      <w:numFmt w:val="bullet"/>
      <w:lvlText w:val=""/>
      <w:lvlJc w:val="left"/>
      <w:pPr>
        <w:tabs>
          <w:tab w:val="num" w:pos="720"/>
        </w:tabs>
        <w:ind w:left="720" w:hanging="360"/>
      </w:pPr>
      <w:rPr>
        <w:rFonts w:ascii="Wingdings" w:hAnsi="Wingdings" w:hint="default"/>
      </w:rPr>
    </w:lvl>
    <w:lvl w:ilvl="1" w:tplc="3CD88788" w:tentative="1">
      <w:start w:val="1"/>
      <w:numFmt w:val="bullet"/>
      <w:lvlText w:val=""/>
      <w:lvlJc w:val="left"/>
      <w:pPr>
        <w:tabs>
          <w:tab w:val="num" w:pos="1440"/>
        </w:tabs>
        <w:ind w:left="1440" w:hanging="360"/>
      </w:pPr>
      <w:rPr>
        <w:rFonts w:ascii="Wingdings" w:hAnsi="Wingdings" w:hint="default"/>
      </w:rPr>
    </w:lvl>
    <w:lvl w:ilvl="2" w:tplc="D8D63128" w:tentative="1">
      <w:start w:val="1"/>
      <w:numFmt w:val="bullet"/>
      <w:lvlText w:val=""/>
      <w:lvlJc w:val="left"/>
      <w:pPr>
        <w:tabs>
          <w:tab w:val="num" w:pos="2160"/>
        </w:tabs>
        <w:ind w:left="2160" w:hanging="360"/>
      </w:pPr>
      <w:rPr>
        <w:rFonts w:ascii="Wingdings" w:hAnsi="Wingdings" w:hint="default"/>
      </w:rPr>
    </w:lvl>
    <w:lvl w:ilvl="3" w:tplc="143A6370" w:tentative="1">
      <w:start w:val="1"/>
      <w:numFmt w:val="bullet"/>
      <w:lvlText w:val=""/>
      <w:lvlJc w:val="left"/>
      <w:pPr>
        <w:tabs>
          <w:tab w:val="num" w:pos="2880"/>
        </w:tabs>
        <w:ind w:left="2880" w:hanging="360"/>
      </w:pPr>
      <w:rPr>
        <w:rFonts w:ascii="Wingdings" w:hAnsi="Wingdings" w:hint="default"/>
      </w:rPr>
    </w:lvl>
    <w:lvl w:ilvl="4" w:tplc="40D6A8EE" w:tentative="1">
      <w:start w:val="1"/>
      <w:numFmt w:val="bullet"/>
      <w:lvlText w:val=""/>
      <w:lvlJc w:val="left"/>
      <w:pPr>
        <w:tabs>
          <w:tab w:val="num" w:pos="3600"/>
        </w:tabs>
        <w:ind w:left="3600" w:hanging="360"/>
      </w:pPr>
      <w:rPr>
        <w:rFonts w:ascii="Wingdings" w:hAnsi="Wingdings" w:hint="default"/>
      </w:rPr>
    </w:lvl>
    <w:lvl w:ilvl="5" w:tplc="453203B4" w:tentative="1">
      <w:start w:val="1"/>
      <w:numFmt w:val="bullet"/>
      <w:lvlText w:val=""/>
      <w:lvlJc w:val="left"/>
      <w:pPr>
        <w:tabs>
          <w:tab w:val="num" w:pos="4320"/>
        </w:tabs>
        <w:ind w:left="4320" w:hanging="360"/>
      </w:pPr>
      <w:rPr>
        <w:rFonts w:ascii="Wingdings" w:hAnsi="Wingdings" w:hint="default"/>
      </w:rPr>
    </w:lvl>
    <w:lvl w:ilvl="6" w:tplc="4CC47994" w:tentative="1">
      <w:start w:val="1"/>
      <w:numFmt w:val="bullet"/>
      <w:lvlText w:val=""/>
      <w:lvlJc w:val="left"/>
      <w:pPr>
        <w:tabs>
          <w:tab w:val="num" w:pos="5040"/>
        </w:tabs>
        <w:ind w:left="5040" w:hanging="360"/>
      </w:pPr>
      <w:rPr>
        <w:rFonts w:ascii="Wingdings" w:hAnsi="Wingdings" w:hint="default"/>
      </w:rPr>
    </w:lvl>
    <w:lvl w:ilvl="7" w:tplc="93627918" w:tentative="1">
      <w:start w:val="1"/>
      <w:numFmt w:val="bullet"/>
      <w:lvlText w:val=""/>
      <w:lvlJc w:val="left"/>
      <w:pPr>
        <w:tabs>
          <w:tab w:val="num" w:pos="5760"/>
        </w:tabs>
        <w:ind w:left="5760" w:hanging="360"/>
      </w:pPr>
      <w:rPr>
        <w:rFonts w:ascii="Wingdings" w:hAnsi="Wingdings" w:hint="default"/>
      </w:rPr>
    </w:lvl>
    <w:lvl w:ilvl="8" w:tplc="132AB2F6" w:tentative="1">
      <w:start w:val="1"/>
      <w:numFmt w:val="bullet"/>
      <w:lvlText w:val=""/>
      <w:lvlJc w:val="left"/>
      <w:pPr>
        <w:tabs>
          <w:tab w:val="num" w:pos="6480"/>
        </w:tabs>
        <w:ind w:left="6480" w:hanging="360"/>
      </w:pPr>
      <w:rPr>
        <w:rFonts w:ascii="Wingdings" w:hAnsi="Wingdings" w:hint="default"/>
      </w:rPr>
    </w:lvl>
  </w:abstractNum>
  <w:abstractNum w:abstractNumId="5">
    <w:nsid w:val="3CB52CBE"/>
    <w:multiLevelType w:val="hybridMultilevel"/>
    <w:tmpl w:val="49CEBB3E"/>
    <w:lvl w:ilvl="0" w:tplc="EADEE046">
      <w:start w:val="1"/>
      <w:numFmt w:val="bullet"/>
      <w:lvlText w:val=""/>
      <w:lvlJc w:val="left"/>
      <w:pPr>
        <w:tabs>
          <w:tab w:val="num" w:pos="720"/>
        </w:tabs>
        <w:ind w:left="720" w:hanging="360"/>
      </w:pPr>
      <w:rPr>
        <w:rFonts w:ascii="Wingdings" w:hAnsi="Wingdings" w:hint="default"/>
      </w:rPr>
    </w:lvl>
    <w:lvl w:ilvl="1" w:tplc="771859F0" w:tentative="1">
      <w:start w:val="1"/>
      <w:numFmt w:val="bullet"/>
      <w:lvlText w:val=""/>
      <w:lvlJc w:val="left"/>
      <w:pPr>
        <w:tabs>
          <w:tab w:val="num" w:pos="1440"/>
        </w:tabs>
        <w:ind w:left="1440" w:hanging="360"/>
      </w:pPr>
      <w:rPr>
        <w:rFonts w:ascii="Wingdings" w:hAnsi="Wingdings" w:hint="default"/>
      </w:rPr>
    </w:lvl>
    <w:lvl w:ilvl="2" w:tplc="BA06E9E4" w:tentative="1">
      <w:start w:val="1"/>
      <w:numFmt w:val="bullet"/>
      <w:lvlText w:val=""/>
      <w:lvlJc w:val="left"/>
      <w:pPr>
        <w:tabs>
          <w:tab w:val="num" w:pos="2160"/>
        </w:tabs>
        <w:ind w:left="2160" w:hanging="360"/>
      </w:pPr>
      <w:rPr>
        <w:rFonts w:ascii="Wingdings" w:hAnsi="Wingdings" w:hint="default"/>
      </w:rPr>
    </w:lvl>
    <w:lvl w:ilvl="3" w:tplc="5DDE6D34" w:tentative="1">
      <w:start w:val="1"/>
      <w:numFmt w:val="bullet"/>
      <w:lvlText w:val=""/>
      <w:lvlJc w:val="left"/>
      <w:pPr>
        <w:tabs>
          <w:tab w:val="num" w:pos="2880"/>
        </w:tabs>
        <w:ind w:left="2880" w:hanging="360"/>
      </w:pPr>
      <w:rPr>
        <w:rFonts w:ascii="Wingdings" w:hAnsi="Wingdings" w:hint="default"/>
      </w:rPr>
    </w:lvl>
    <w:lvl w:ilvl="4" w:tplc="D3AE4B24" w:tentative="1">
      <w:start w:val="1"/>
      <w:numFmt w:val="bullet"/>
      <w:lvlText w:val=""/>
      <w:lvlJc w:val="left"/>
      <w:pPr>
        <w:tabs>
          <w:tab w:val="num" w:pos="3600"/>
        </w:tabs>
        <w:ind w:left="3600" w:hanging="360"/>
      </w:pPr>
      <w:rPr>
        <w:rFonts w:ascii="Wingdings" w:hAnsi="Wingdings" w:hint="default"/>
      </w:rPr>
    </w:lvl>
    <w:lvl w:ilvl="5" w:tplc="FC54B29A" w:tentative="1">
      <w:start w:val="1"/>
      <w:numFmt w:val="bullet"/>
      <w:lvlText w:val=""/>
      <w:lvlJc w:val="left"/>
      <w:pPr>
        <w:tabs>
          <w:tab w:val="num" w:pos="4320"/>
        </w:tabs>
        <w:ind w:left="4320" w:hanging="360"/>
      </w:pPr>
      <w:rPr>
        <w:rFonts w:ascii="Wingdings" w:hAnsi="Wingdings" w:hint="default"/>
      </w:rPr>
    </w:lvl>
    <w:lvl w:ilvl="6" w:tplc="71B49E18" w:tentative="1">
      <w:start w:val="1"/>
      <w:numFmt w:val="bullet"/>
      <w:lvlText w:val=""/>
      <w:lvlJc w:val="left"/>
      <w:pPr>
        <w:tabs>
          <w:tab w:val="num" w:pos="5040"/>
        </w:tabs>
        <w:ind w:left="5040" w:hanging="360"/>
      </w:pPr>
      <w:rPr>
        <w:rFonts w:ascii="Wingdings" w:hAnsi="Wingdings" w:hint="default"/>
      </w:rPr>
    </w:lvl>
    <w:lvl w:ilvl="7" w:tplc="A88C746A" w:tentative="1">
      <w:start w:val="1"/>
      <w:numFmt w:val="bullet"/>
      <w:lvlText w:val=""/>
      <w:lvlJc w:val="left"/>
      <w:pPr>
        <w:tabs>
          <w:tab w:val="num" w:pos="5760"/>
        </w:tabs>
        <w:ind w:left="5760" w:hanging="360"/>
      </w:pPr>
      <w:rPr>
        <w:rFonts w:ascii="Wingdings" w:hAnsi="Wingdings" w:hint="default"/>
      </w:rPr>
    </w:lvl>
    <w:lvl w:ilvl="8" w:tplc="7E5613E4" w:tentative="1">
      <w:start w:val="1"/>
      <w:numFmt w:val="bullet"/>
      <w:lvlText w:val=""/>
      <w:lvlJc w:val="left"/>
      <w:pPr>
        <w:tabs>
          <w:tab w:val="num" w:pos="6480"/>
        </w:tabs>
        <w:ind w:left="6480" w:hanging="360"/>
      </w:pPr>
      <w:rPr>
        <w:rFonts w:ascii="Wingdings" w:hAnsi="Wingdings" w:hint="default"/>
      </w:rPr>
    </w:lvl>
  </w:abstractNum>
  <w:abstractNum w:abstractNumId="6">
    <w:nsid w:val="3ED248E6"/>
    <w:multiLevelType w:val="multilevel"/>
    <w:tmpl w:val="D6FC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DE6CFC"/>
    <w:multiLevelType w:val="hybridMultilevel"/>
    <w:tmpl w:val="9B1C1A1A"/>
    <w:lvl w:ilvl="0" w:tplc="DCA2EEA8">
      <w:start w:val="1"/>
      <w:numFmt w:val="bullet"/>
      <w:lvlText w:val=""/>
      <w:lvlJc w:val="left"/>
      <w:pPr>
        <w:tabs>
          <w:tab w:val="num" w:pos="720"/>
        </w:tabs>
        <w:ind w:left="720" w:hanging="360"/>
      </w:pPr>
      <w:rPr>
        <w:rFonts w:ascii="Wingdings" w:hAnsi="Wingdings" w:hint="default"/>
      </w:rPr>
    </w:lvl>
    <w:lvl w:ilvl="1" w:tplc="5DD04CC4" w:tentative="1">
      <w:start w:val="1"/>
      <w:numFmt w:val="bullet"/>
      <w:lvlText w:val=""/>
      <w:lvlJc w:val="left"/>
      <w:pPr>
        <w:tabs>
          <w:tab w:val="num" w:pos="1440"/>
        </w:tabs>
        <w:ind w:left="1440" w:hanging="360"/>
      </w:pPr>
      <w:rPr>
        <w:rFonts w:ascii="Wingdings" w:hAnsi="Wingdings" w:hint="default"/>
      </w:rPr>
    </w:lvl>
    <w:lvl w:ilvl="2" w:tplc="928A3792" w:tentative="1">
      <w:start w:val="1"/>
      <w:numFmt w:val="bullet"/>
      <w:lvlText w:val=""/>
      <w:lvlJc w:val="left"/>
      <w:pPr>
        <w:tabs>
          <w:tab w:val="num" w:pos="2160"/>
        </w:tabs>
        <w:ind w:left="2160" w:hanging="360"/>
      </w:pPr>
      <w:rPr>
        <w:rFonts w:ascii="Wingdings" w:hAnsi="Wingdings" w:hint="default"/>
      </w:rPr>
    </w:lvl>
    <w:lvl w:ilvl="3" w:tplc="2D068F5E" w:tentative="1">
      <w:start w:val="1"/>
      <w:numFmt w:val="bullet"/>
      <w:lvlText w:val=""/>
      <w:lvlJc w:val="left"/>
      <w:pPr>
        <w:tabs>
          <w:tab w:val="num" w:pos="2880"/>
        </w:tabs>
        <w:ind w:left="2880" w:hanging="360"/>
      </w:pPr>
      <w:rPr>
        <w:rFonts w:ascii="Wingdings" w:hAnsi="Wingdings" w:hint="default"/>
      </w:rPr>
    </w:lvl>
    <w:lvl w:ilvl="4" w:tplc="78DE7036" w:tentative="1">
      <w:start w:val="1"/>
      <w:numFmt w:val="bullet"/>
      <w:lvlText w:val=""/>
      <w:lvlJc w:val="left"/>
      <w:pPr>
        <w:tabs>
          <w:tab w:val="num" w:pos="3600"/>
        </w:tabs>
        <w:ind w:left="3600" w:hanging="360"/>
      </w:pPr>
      <w:rPr>
        <w:rFonts w:ascii="Wingdings" w:hAnsi="Wingdings" w:hint="default"/>
      </w:rPr>
    </w:lvl>
    <w:lvl w:ilvl="5" w:tplc="444A362C" w:tentative="1">
      <w:start w:val="1"/>
      <w:numFmt w:val="bullet"/>
      <w:lvlText w:val=""/>
      <w:lvlJc w:val="left"/>
      <w:pPr>
        <w:tabs>
          <w:tab w:val="num" w:pos="4320"/>
        </w:tabs>
        <w:ind w:left="4320" w:hanging="360"/>
      </w:pPr>
      <w:rPr>
        <w:rFonts w:ascii="Wingdings" w:hAnsi="Wingdings" w:hint="default"/>
      </w:rPr>
    </w:lvl>
    <w:lvl w:ilvl="6" w:tplc="AF42FBC0" w:tentative="1">
      <w:start w:val="1"/>
      <w:numFmt w:val="bullet"/>
      <w:lvlText w:val=""/>
      <w:lvlJc w:val="left"/>
      <w:pPr>
        <w:tabs>
          <w:tab w:val="num" w:pos="5040"/>
        </w:tabs>
        <w:ind w:left="5040" w:hanging="360"/>
      </w:pPr>
      <w:rPr>
        <w:rFonts w:ascii="Wingdings" w:hAnsi="Wingdings" w:hint="default"/>
      </w:rPr>
    </w:lvl>
    <w:lvl w:ilvl="7" w:tplc="B99042E4" w:tentative="1">
      <w:start w:val="1"/>
      <w:numFmt w:val="bullet"/>
      <w:lvlText w:val=""/>
      <w:lvlJc w:val="left"/>
      <w:pPr>
        <w:tabs>
          <w:tab w:val="num" w:pos="5760"/>
        </w:tabs>
        <w:ind w:left="5760" w:hanging="360"/>
      </w:pPr>
      <w:rPr>
        <w:rFonts w:ascii="Wingdings" w:hAnsi="Wingdings" w:hint="default"/>
      </w:rPr>
    </w:lvl>
    <w:lvl w:ilvl="8" w:tplc="B804FBBA" w:tentative="1">
      <w:start w:val="1"/>
      <w:numFmt w:val="bullet"/>
      <w:lvlText w:val=""/>
      <w:lvlJc w:val="left"/>
      <w:pPr>
        <w:tabs>
          <w:tab w:val="num" w:pos="6480"/>
        </w:tabs>
        <w:ind w:left="6480" w:hanging="360"/>
      </w:pPr>
      <w:rPr>
        <w:rFonts w:ascii="Wingdings" w:hAnsi="Wingdings" w:hint="default"/>
      </w:rPr>
    </w:lvl>
  </w:abstractNum>
  <w:abstractNum w:abstractNumId="8">
    <w:nsid w:val="5410226A"/>
    <w:multiLevelType w:val="multilevel"/>
    <w:tmpl w:val="D8BE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30090B"/>
    <w:multiLevelType w:val="hybridMultilevel"/>
    <w:tmpl w:val="25F0C4CA"/>
    <w:lvl w:ilvl="0" w:tplc="F4D8BCB8">
      <w:start w:val="1"/>
      <w:numFmt w:val="bullet"/>
      <w:lvlText w:val=""/>
      <w:lvlJc w:val="left"/>
      <w:pPr>
        <w:tabs>
          <w:tab w:val="num" w:pos="720"/>
        </w:tabs>
        <w:ind w:left="720" w:hanging="360"/>
      </w:pPr>
      <w:rPr>
        <w:rFonts w:ascii="Wingdings" w:hAnsi="Wingdings" w:hint="default"/>
      </w:rPr>
    </w:lvl>
    <w:lvl w:ilvl="1" w:tplc="4EC2FCB6" w:tentative="1">
      <w:start w:val="1"/>
      <w:numFmt w:val="bullet"/>
      <w:lvlText w:val=""/>
      <w:lvlJc w:val="left"/>
      <w:pPr>
        <w:tabs>
          <w:tab w:val="num" w:pos="1440"/>
        </w:tabs>
        <w:ind w:left="1440" w:hanging="360"/>
      </w:pPr>
      <w:rPr>
        <w:rFonts w:ascii="Wingdings" w:hAnsi="Wingdings" w:hint="default"/>
      </w:rPr>
    </w:lvl>
    <w:lvl w:ilvl="2" w:tplc="5EE60EC2" w:tentative="1">
      <w:start w:val="1"/>
      <w:numFmt w:val="bullet"/>
      <w:lvlText w:val=""/>
      <w:lvlJc w:val="left"/>
      <w:pPr>
        <w:tabs>
          <w:tab w:val="num" w:pos="2160"/>
        </w:tabs>
        <w:ind w:left="2160" w:hanging="360"/>
      </w:pPr>
      <w:rPr>
        <w:rFonts w:ascii="Wingdings" w:hAnsi="Wingdings" w:hint="default"/>
      </w:rPr>
    </w:lvl>
    <w:lvl w:ilvl="3" w:tplc="6772DD8A" w:tentative="1">
      <w:start w:val="1"/>
      <w:numFmt w:val="bullet"/>
      <w:lvlText w:val=""/>
      <w:lvlJc w:val="left"/>
      <w:pPr>
        <w:tabs>
          <w:tab w:val="num" w:pos="2880"/>
        </w:tabs>
        <w:ind w:left="2880" w:hanging="360"/>
      </w:pPr>
      <w:rPr>
        <w:rFonts w:ascii="Wingdings" w:hAnsi="Wingdings" w:hint="default"/>
      </w:rPr>
    </w:lvl>
    <w:lvl w:ilvl="4" w:tplc="A86013C0" w:tentative="1">
      <w:start w:val="1"/>
      <w:numFmt w:val="bullet"/>
      <w:lvlText w:val=""/>
      <w:lvlJc w:val="left"/>
      <w:pPr>
        <w:tabs>
          <w:tab w:val="num" w:pos="3600"/>
        </w:tabs>
        <w:ind w:left="3600" w:hanging="360"/>
      </w:pPr>
      <w:rPr>
        <w:rFonts w:ascii="Wingdings" w:hAnsi="Wingdings" w:hint="default"/>
      </w:rPr>
    </w:lvl>
    <w:lvl w:ilvl="5" w:tplc="0A9EB524" w:tentative="1">
      <w:start w:val="1"/>
      <w:numFmt w:val="bullet"/>
      <w:lvlText w:val=""/>
      <w:lvlJc w:val="left"/>
      <w:pPr>
        <w:tabs>
          <w:tab w:val="num" w:pos="4320"/>
        </w:tabs>
        <w:ind w:left="4320" w:hanging="360"/>
      </w:pPr>
      <w:rPr>
        <w:rFonts w:ascii="Wingdings" w:hAnsi="Wingdings" w:hint="default"/>
      </w:rPr>
    </w:lvl>
    <w:lvl w:ilvl="6" w:tplc="C3BCA5DC" w:tentative="1">
      <w:start w:val="1"/>
      <w:numFmt w:val="bullet"/>
      <w:lvlText w:val=""/>
      <w:lvlJc w:val="left"/>
      <w:pPr>
        <w:tabs>
          <w:tab w:val="num" w:pos="5040"/>
        </w:tabs>
        <w:ind w:left="5040" w:hanging="360"/>
      </w:pPr>
      <w:rPr>
        <w:rFonts w:ascii="Wingdings" w:hAnsi="Wingdings" w:hint="default"/>
      </w:rPr>
    </w:lvl>
    <w:lvl w:ilvl="7" w:tplc="6A34CA3A" w:tentative="1">
      <w:start w:val="1"/>
      <w:numFmt w:val="bullet"/>
      <w:lvlText w:val=""/>
      <w:lvlJc w:val="left"/>
      <w:pPr>
        <w:tabs>
          <w:tab w:val="num" w:pos="5760"/>
        </w:tabs>
        <w:ind w:left="5760" w:hanging="360"/>
      </w:pPr>
      <w:rPr>
        <w:rFonts w:ascii="Wingdings" w:hAnsi="Wingdings" w:hint="default"/>
      </w:rPr>
    </w:lvl>
    <w:lvl w:ilvl="8" w:tplc="B3380928" w:tentative="1">
      <w:start w:val="1"/>
      <w:numFmt w:val="bullet"/>
      <w:lvlText w:val=""/>
      <w:lvlJc w:val="left"/>
      <w:pPr>
        <w:tabs>
          <w:tab w:val="num" w:pos="6480"/>
        </w:tabs>
        <w:ind w:left="6480" w:hanging="360"/>
      </w:pPr>
      <w:rPr>
        <w:rFonts w:ascii="Wingdings" w:hAnsi="Wingdings" w:hint="default"/>
      </w:rPr>
    </w:lvl>
  </w:abstractNum>
  <w:abstractNum w:abstractNumId="10">
    <w:nsid w:val="634C20F7"/>
    <w:multiLevelType w:val="hybridMultilevel"/>
    <w:tmpl w:val="806051F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73F716D1"/>
    <w:multiLevelType w:val="multilevel"/>
    <w:tmpl w:val="ECBA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693537"/>
    <w:multiLevelType w:val="hybridMultilevel"/>
    <w:tmpl w:val="8596707A"/>
    <w:lvl w:ilvl="0" w:tplc="968CEFB2">
      <w:start w:val="1"/>
      <w:numFmt w:val="bullet"/>
      <w:lvlText w:val=""/>
      <w:lvlJc w:val="left"/>
      <w:pPr>
        <w:tabs>
          <w:tab w:val="num" w:pos="720"/>
        </w:tabs>
        <w:ind w:left="720" w:hanging="360"/>
      </w:pPr>
      <w:rPr>
        <w:rFonts w:ascii="Wingdings" w:hAnsi="Wingdings" w:hint="default"/>
      </w:rPr>
    </w:lvl>
    <w:lvl w:ilvl="1" w:tplc="42FE9D7A" w:tentative="1">
      <w:start w:val="1"/>
      <w:numFmt w:val="bullet"/>
      <w:lvlText w:val=""/>
      <w:lvlJc w:val="left"/>
      <w:pPr>
        <w:tabs>
          <w:tab w:val="num" w:pos="1440"/>
        </w:tabs>
        <w:ind w:left="1440" w:hanging="360"/>
      </w:pPr>
      <w:rPr>
        <w:rFonts w:ascii="Wingdings" w:hAnsi="Wingdings" w:hint="default"/>
      </w:rPr>
    </w:lvl>
    <w:lvl w:ilvl="2" w:tplc="E394690E" w:tentative="1">
      <w:start w:val="1"/>
      <w:numFmt w:val="bullet"/>
      <w:lvlText w:val=""/>
      <w:lvlJc w:val="left"/>
      <w:pPr>
        <w:tabs>
          <w:tab w:val="num" w:pos="2160"/>
        </w:tabs>
        <w:ind w:left="2160" w:hanging="360"/>
      </w:pPr>
      <w:rPr>
        <w:rFonts w:ascii="Wingdings" w:hAnsi="Wingdings" w:hint="default"/>
      </w:rPr>
    </w:lvl>
    <w:lvl w:ilvl="3" w:tplc="D020EC42" w:tentative="1">
      <w:start w:val="1"/>
      <w:numFmt w:val="bullet"/>
      <w:lvlText w:val=""/>
      <w:lvlJc w:val="left"/>
      <w:pPr>
        <w:tabs>
          <w:tab w:val="num" w:pos="2880"/>
        </w:tabs>
        <w:ind w:left="2880" w:hanging="360"/>
      </w:pPr>
      <w:rPr>
        <w:rFonts w:ascii="Wingdings" w:hAnsi="Wingdings" w:hint="default"/>
      </w:rPr>
    </w:lvl>
    <w:lvl w:ilvl="4" w:tplc="3AD67792" w:tentative="1">
      <w:start w:val="1"/>
      <w:numFmt w:val="bullet"/>
      <w:lvlText w:val=""/>
      <w:lvlJc w:val="left"/>
      <w:pPr>
        <w:tabs>
          <w:tab w:val="num" w:pos="3600"/>
        </w:tabs>
        <w:ind w:left="3600" w:hanging="360"/>
      </w:pPr>
      <w:rPr>
        <w:rFonts w:ascii="Wingdings" w:hAnsi="Wingdings" w:hint="default"/>
      </w:rPr>
    </w:lvl>
    <w:lvl w:ilvl="5" w:tplc="8E306518" w:tentative="1">
      <w:start w:val="1"/>
      <w:numFmt w:val="bullet"/>
      <w:lvlText w:val=""/>
      <w:lvlJc w:val="left"/>
      <w:pPr>
        <w:tabs>
          <w:tab w:val="num" w:pos="4320"/>
        </w:tabs>
        <w:ind w:left="4320" w:hanging="360"/>
      </w:pPr>
      <w:rPr>
        <w:rFonts w:ascii="Wingdings" w:hAnsi="Wingdings" w:hint="default"/>
      </w:rPr>
    </w:lvl>
    <w:lvl w:ilvl="6" w:tplc="9F24B1D2" w:tentative="1">
      <w:start w:val="1"/>
      <w:numFmt w:val="bullet"/>
      <w:lvlText w:val=""/>
      <w:lvlJc w:val="left"/>
      <w:pPr>
        <w:tabs>
          <w:tab w:val="num" w:pos="5040"/>
        </w:tabs>
        <w:ind w:left="5040" w:hanging="360"/>
      </w:pPr>
      <w:rPr>
        <w:rFonts w:ascii="Wingdings" w:hAnsi="Wingdings" w:hint="default"/>
      </w:rPr>
    </w:lvl>
    <w:lvl w:ilvl="7" w:tplc="4F169300" w:tentative="1">
      <w:start w:val="1"/>
      <w:numFmt w:val="bullet"/>
      <w:lvlText w:val=""/>
      <w:lvlJc w:val="left"/>
      <w:pPr>
        <w:tabs>
          <w:tab w:val="num" w:pos="5760"/>
        </w:tabs>
        <w:ind w:left="5760" w:hanging="360"/>
      </w:pPr>
      <w:rPr>
        <w:rFonts w:ascii="Wingdings" w:hAnsi="Wingdings" w:hint="default"/>
      </w:rPr>
    </w:lvl>
    <w:lvl w:ilvl="8" w:tplc="130E490A" w:tentative="1">
      <w:start w:val="1"/>
      <w:numFmt w:val="bullet"/>
      <w:lvlText w:val=""/>
      <w:lvlJc w:val="left"/>
      <w:pPr>
        <w:tabs>
          <w:tab w:val="num" w:pos="6480"/>
        </w:tabs>
        <w:ind w:left="6480" w:hanging="360"/>
      </w:pPr>
      <w:rPr>
        <w:rFonts w:ascii="Wingdings" w:hAnsi="Wingdings" w:hint="default"/>
      </w:rPr>
    </w:lvl>
  </w:abstractNum>
  <w:abstractNum w:abstractNumId="13">
    <w:nsid w:val="76C4040C"/>
    <w:multiLevelType w:val="multilevel"/>
    <w:tmpl w:val="FB0A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6B7D21"/>
    <w:multiLevelType w:val="hybridMultilevel"/>
    <w:tmpl w:val="70AE294C"/>
    <w:lvl w:ilvl="0" w:tplc="B5923D0E">
      <w:start w:val="1"/>
      <w:numFmt w:val="bullet"/>
      <w:lvlText w:val=""/>
      <w:lvlJc w:val="left"/>
      <w:pPr>
        <w:tabs>
          <w:tab w:val="num" w:pos="720"/>
        </w:tabs>
        <w:ind w:left="720" w:hanging="360"/>
      </w:pPr>
      <w:rPr>
        <w:rFonts w:ascii="Wingdings 2" w:hAnsi="Wingdings 2" w:hint="default"/>
      </w:rPr>
    </w:lvl>
    <w:lvl w:ilvl="1" w:tplc="C7185F58" w:tentative="1">
      <w:start w:val="1"/>
      <w:numFmt w:val="bullet"/>
      <w:lvlText w:val=""/>
      <w:lvlJc w:val="left"/>
      <w:pPr>
        <w:tabs>
          <w:tab w:val="num" w:pos="1440"/>
        </w:tabs>
        <w:ind w:left="1440" w:hanging="360"/>
      </w:pPr>
      <w:rPr>
        <w:rFonts w:ascii="Wingdings 2" w:hAnsi="Wingdings 2" w:hint="default"/>
      </w:rPr>
    </w:lvl>
    <w:lvl w:ilvl="2" w:tplc="2BE6979E" w:tentative="1">
      <w:start w:val="1"/>
      <w:numFmt w:val="bullet"/>
      <w:lvlText w:val=""/>
      <w:lvlJc w:val="left"/>
      <w:pPr>
        <w:tabs>
          <w:tab w:val="num" w:pos="2160"/>
        </w:tabs>
        <w:ind w:left="2160" w:hanging="360"/>
      </w:pPr>
      <w:rPr>
        <w:rFonts w:ascii="Wingdings 2" w:hAnsi="Wingdings 2" w:hint="default"/>
      </w:rPr>
    </w:lvl>
    <w:lvl w:ilvl="3" w:tplc="0298D676" w:tentative="1">
      <w:start w:val="1"/>
      <w:numFmt w:val="bullet"/>
      <w:lvlText w:val=""/>
      <w:lvlJc w:val="left"/>
      <w:pPr>
        <w:tabs>
          <w:tab w:val="num" w:pos="2880"/>
        </w:tabs>
        <w:ind w:left="2880" w:hanging="360"/>
      </w:pPr>
      <w:rPr>
        <w:rFonts w:ascii="Wingdings 2" w:hAnsi="Wingdings 2" w:hint="default"/>
      </w:rPr>
    </w:lvl>
    <w:lvl w:ilvl="4" w:tplc="F09C173E" w:tentative="1">
      <w:start w:val="1"/>
      <w:numFmt w:val="bullet"/>
      <w:lvlText w:val=""/>
      <w:lvlJc w:val="left"/>
      <w:pPr>
        <w:tabs>
          <w:tab w:val="num" w:pos="3600"/>
        </w:tabs>
        <w:ind w:left="3600" w:hanging="360"/>
      </w:pPr>
      <w:rPr>
        <w:rFonts w:ascii="Wingdings 2" w:hAnsi="Wingdings 2" w:hint="default"/>
      </w:rPr>
    </w:lvl>
    <w:lvl w:ilvl="5" w:tplc="04627BCC" w:tentative="1">
      <w:start w:val="1"/>
      <w:numFmt w:val="bullet"/>
      <w:lvlText w:val=""/>
      <w:lvlJc w:val="left"/>
      <w:pPr>
        <w:tabs>
          <w:tab w:val="num" w:pos="4320"/>
        </w:tabs>
        <w:ind w:left="4320" w:hanging="360"/>
      </w:pPr>
      <w:rPr>
        <w:rFonts w:ascii="Wingdings 2" w:hAnsi="Wingdings 2" w:hint="default"/>
      </w:rPr>
    </w:lvl>
    <w:lvl w:ilvl="6" w:tplc="DD1AE720" w:tentative="1">
      <w:start w:val="1"/>
      <w:numFmt w:val="bullet"/>
      <w:lvlText w:val=""/>
      <w:lvlJc w:val="left"/>
      <w:pPr>
        <w:tabs>
          <w:tab w:val="num" w:pos="5040"/>
        </w:tabs>
        <w:ind w:left="5040" w:hanging="360"/>
      </w:pPr>
      <w:rPr>
        <w:rFonts w:ascii="Wingdings 2" w:hAnsi="Wingdings 2" w:hint="default"/>
      </w:rPr>
    </w:lvl>
    <w:lvl w:ilvl="7" w:tplc="3FEA4D18" w:tentative="1">
      <w:start w:val="1"/>
      <w:numFmt w:val="bullet"/>
      <w:lvlText w:val=""/>
      <w:lvlJc w:val="left"/>
      <w:pPr>
        <w:tabs>
          <w:tab w:val="num" w:pos="5760"/>
        </w:tabs>
        <w:ind w:left="5760" w:hanging="360"/>
      </w:pPr>
      <w:rPr>
        <w:rFonts w:ascii="Wingdings 2" w:hAnsi="Wingdings 2" w:hint="default"/>
      </w:rPr>
    </w:lvl>
    <w:lvl w:ilvl="8" w:tplc="0F0242E0"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3"/>
  </w:num>
  <w:num w:numId="3">
    <w:abstractNumId w:val="5"/>
  </w:num>
  <w:num w:numId="4">
    <w:abstractNumId w:val="7"/>
  </w:num>
  <w:num w:numId="5">
    <w:abstractNumId w:val="10"/>
  </w:num>
  <w:num w:numId="6">
    <w:abstractNumId w:val="4"/>
  </w:num>
  <w:num w:numId="7">
    <w:abstractNumId w:val="9"/>
  </w:num>
  <w:num w:numId="8">
    <w:abstractNumId w:val="12"/>
  </w:num>
  <w:num w:numId="9">
    <w:abstractNumId w:val="13"/>
  </w:num>
  <w:num w:numId="10">
    <w:abstractNumId w:val="6"/>
  </w:num>
  <w:num w:numId="11">
    <w:abstractNumId w:val="11"/>
  </w:num>
  <w:num w:numId="12">
    <w:abstractNumId w:val="8"/>
  </w:num>
  <w:num w:numId="13">
    <w:abstractNumId w:val="0"/>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B6E"/>
    <w:rsid w:val="00007A2E"/>
    <w:rsid w:val="000255CA"/>
    <w:rsid w:val="00025681"/>
    <w:rsid w:val="00030697"/>
    <w:rsid w:val="00032B37"/>
    <w:rsid w:val="0004049D"/>
    <w:rsid w:val="00065465"/>
    <w:rsid w:val="000720DF"/>
    <w:rsid w:val="000A08D0"/>
    <w:rsid w:val="000B0EF5"/>
    <w:rsid w:val="000E4991"/>
    <w:rsid w:val="000F1A79"/>
    <w:rsid w:val="00110922"/>
    <w:rsid w:val="00126CC5"/>
    <w:rsid w:val="00131524"/>
    <w:rsid w:val="00137AEA"/>
    <w:rsid w:val="00140F49"/>
    <w:rsid w:val="001470EF"/>
    <w:rsid w:val="0015423B"/>
    <w:rsid w:val="001561D5"/>
    <w:rsid w:val="00165BF4"/>
    <w:rsid w:val="00187420"/>
    <w:rsid w:val="00191162"/>
    <w:rsid w:val="00191C1F"/>
    <w:rsid w:val="001B3009"/>
    <w:rsid w:val="001B7FF2"/>
    <w:rsid w:val="001D77EC"/>
    <w:rsid w:val="001E20A3"/>
    <w:rsid w:val="001F1B2D"/>
    <w:rsid w:val="001F660E"/>
    <w:rsid w:val="00201D9B"/>
    <w:rsid w:val="002225D3"/>
    <w:rsid w:val="00242E99"/>
    <w:rsid w:val="00244DE8"/>
    <w:rsid w:val="0024543F"/>
    <w:rsid w:val="00280C21"/>
    <w:rsid w:val="00283E78"/>
    <w:rsid w:val="002908F0"/>
    <w:rsid w:val="002A02AE"/>
    <w:rsid w:val="002A58B6"/>
    <w:rsid w:val="002C04ED"/>
    <w:rsid w:val="002C79B9"/>
    <w:rsid w:val="00302FE3"/>
    <w:rsid w:val="00305B11"/>
    <w:rsid w:val="0031117D"/>
    <w:rsid w:val="00312276"/>
    <w:rsid w:val="003127FA"/>
    <w:rsid w:val="003207FE"/>
    <w:rsid w:val="003415B4"/>
    <w:rsid w:val="00343547"/>
    <w:rsid w:val="003473D5"/>
    <w:rsid w:val="00357C47"/>
    <w:rsid w:val="00367544"/>
    <w:rsid w:val="00375974"/>
    <w:rsid w:val="00384C53"/>
    <w:rsid w:val="003C15AA"/>
    <w:rsid w:val="003C7454"/>
    <w:rsid w:val="003C798A"/>
    <w:rsid w:val="003D4E06"/>
    <w:rsid w:val="003E1654"/>
    <w:rsid w:val="003E1D21"/>
    <w:rsid w:val="004068D9"/>
    <w:rsid w:val="00406AFA"/>
    <w:rsid w:val="00407AB4"/>
    <w:rsid w:val="004352C2"/>
    <w:rsid w:val="00436EFA"/>
    <w:rsid w:val="00452563"/>
    <w:rsid w:val="0048412E"/>
    <w:rsid w:val="004945A4"/>
    <w:rsid w:val="004C23DC"/>
    <w:rsid w:val="004C32B6"/>
    <w:rsid w:val="004D4679"/>
    <w:rsid w:val="004D55A0"/>
    <w:rsid w:val="004D5FC1"/>
    <w:rsid w:val="005633A8"/>
    <w:rsid w:val="005700D9"/>
    <w:rsid w:val="00585870"/>
    <w:rsid w:val="005A2579"/>
    <w:rsid w:val="005B5417"/>
    <w:rsid w:val="005C294A"/>
    <w:rsid w:val="005E41FF"/>
    <w:rsid w:val="005F7465"/>
    <w:rsid w:val="00603B26"/>
    <w:rsid w:val="006040B6"/>
    <w:rsid w:val="00606C41"/>
    <w:rsid w:val="00616B6E"/>
    <w:rsid w:val="006273FC"/>
    <w:rsid w:val="006375E5"/>
    <w:rsid w:val="0065194E"/>
    <w:rsid w:val="0066611C"/>
    <w:rsid w:val="00672C36"/>
    <w:rsid w:val="0068064B"/>
    <w:rsid w:val="00680769"/>
    <w:rsid w:val="006906FC"/>
    <w:rsid w:val="0069147D"/>
    <w:rsid w:val="00693223"/>
    <w:rsid w:val="006C3021"/>
    <w:rsid w:val="006C4A6B"/>
    <w:rsid w:val="006D6043"/>
    <w:rsid w:val="006D7ABE"/>
    <w:rsid w:val="006E1459"/>
    <w:rsid w:val="006E7980"/>
    <w:rsid w:val="006E7F05"/>
    <w:rsid w:val="006F1A50"/>
    <w:rsid w:val="006F5767"/>
    <w:rsid w:val="006F59F9"/>
    <w:rsid w:val="00712AF9"/>
    <w:rsid w:val="00725557"/>
    <w:rsid w:val="00737CB1"/>
    <w:rsid w:val="007479E9"/>
    <w:rsid w:val="00747F64"/>
    <w:rsid w:val="0077111D"/>
    <w:rsid w:val="00775210"/>
    <w:rsid w:val="00790950"/>
    <w:rsid w:val="00792DE8"/>
    <w:rsid w:val="00793A91"/>
    <w:rsid w:val="007B10E2"/>
    <w:rsid w:val="007C0118"/>
    <w:rsid w:val="007C7FF0"/>
    <w:rsid w:val="007E1152"/>
    <w:rsid w:val="007E1430"/>
    <w:rsid w:val="007E210D"/>
    <w:rsid w:val="008060C8"/>
    <w:rsid w:val="00807414"/>
    <w:rsid w:val="008132FC"/>
    <w:rsid w:val="00815777"/>
    <w:rsid w:val="00820051"/>
    <w:rsid w:val="0082451E"/>
    <w:rsid w:val="00835CF3"/>
    <w:rsid w:val="00843B50"/>
    <w:rsid w:val="00864EE7"/>
    <w:rsid w:val="00865BF5"/>
    <w:rsid w:val="00872DD2"/>
    <w:rsid w:val="008C56D3"/>
    <w:rsid w:val="008C5BEC"/>
    <w:rsid w:val="008E2E27"/>
    <w:rsid w:val="008E4CEE"/>
    <w:rsid w:val="008F77F3"/>
    <w:rsid w:val="00901360"/>
    <w:rsid w:val="009136E2"/>
    <w:rsid w:val="00921F43"/>
    <w:rsid w:val="00922CAC"/>
    <w:rsid w:val="0092467D"/>
    <w:rsid w:val="00930450"/>
    <w:rsid w:val="0093195A"/>
    <w:rsid w:val="00932EA5"/>
    <w:rsid w:val="00960F9E"/>
    <w:rsid w:val="0096107A"/>
    <w:rsid w:val="00962B18"/>
    <w:rsid w:val="00967A8C"/>
    <w:rsid w:val="009750AF"/>
    <w:rsid w:val="009B6CBC"/>
    <w:rsid w:val="009D3E21"/>
    <w:rsid w:val="009D3EFA"/>
    <w:rsid w:val="009D4181"/>
    <w:rsid w:val="009E7A7B"/>
    <w:rsid w:val="009F0E4D"/>
    <w:rsid w:val="009F31BF"/>
    <w:rsid w:val="009F3EFD"/>
    <w:rsid w:val="009F5A68"/>
    <w:rsid w:val="009F6040"/>
    <w:rsid w:val="009F7B90"/>
    <w:rsid w:val="00A00301"/>
    <w:rsid w:val="00A25E8C"/>
    <w:rsid w:val="00A262ED"/>
    <w:rsid w:val="00A44BD0"/>
    <w:rsid w:val="00A66DB5"/>
    <w:rsid w:val="00A87B07"/>
    <w:rsid w:val="00A929A9"/>
    <w:rsid w:val="00A96526"/>
    <w:rsid w:val="00AB10D7"/>
    <w:rsid w:val="00AC709E"/>
    <w:rsid w:val="00AD22E4"/>
    <w:rsid w:val="00AD3D5B"/>
    <w:rsid w:val="00AD4D6C"/>
    <w:rsid w:val="00AF5636"/>
    <w:rsid w:val="00AF698A"/>
    <w:rsid w:val="00B21FAB"/>
    <w:rsid w:val="00B31395"/>
    <w:rsid w:val="00B31B02"/>
    <w:rsid w:val="00B47A1F"/>
    <w:rsid w:val="00B57E6C"/>
    <w:rsid w:val="00B650DC"/>
    <w:rsid w:val="00B6632E"/>
    <w:rsid w:val="00BB4C68"/>
    <w:rsid w:val="00BB672D"/>
    <w:rsid w:val="00BC33CB"/>
    <w:rsid w:val="00BC3E9D"/>
    <w:rsid w:val="00BC792B"/>
    <w:rsid w:val="00BD6BFA"/>
    <w:rsid w:val="00BD6D05"/>
    <w:rsid w:val="00BE10B9"/>
    <w:rsid w:val="00BE4138"/>
    <w:rsid w:val="00BE73F9"/>
    <w:rsid w:val="00BF72FF"/>
    <w:rsid w:val="00C162A2"/>
    <w:rsid w:val="00C24E2B"/>
    <w:rsid w:val="00C32A27"/>
    <w:rsid w:val="00C51B87"/>
    <w:rsid w:val="00C56FD3"/>
    <w:rsid w:val="00C67A93"/>
    <w:rsid w:val="00C70D71"/>
    <w:rsid w:val="00C72793"/>
    <w:rsid w:val="00C913EB"/>
    <w:rsid w:val="00C9272C"/>
    <w:rsid w:val="00C929B0"/>
    <w:rsid w:val="00C965BF"/>
    <w:rsid w:val="00C96894"/>
    <w:rsid w:val="00C9702D"/>
    <w:rsid w:val="00CB37F9"/>
    <w:rsid w:val="00CB4A32"/>
    <w:rsid w:val="00CC3902"/>
    <w:rsid w:val="00CC6B8F"/>
    <w:rsid w:val="00CE20BA"/>
    <w:rsid w:val="00CE2B74"/>
    <w:rsid w:val="00CF2DAD"/>
    <w:rsid w:val="00CF6335"/>
    <w:rsid w:val="00D04C0A"/>
    <w:rsid w:val="00D11E8F"/>
    <w:rsid w:val="00D26ADD"/>
    <w:rsid w:val="00D26CD6"/>
    <w:rsid w:val="00D32B18"/>
    <w:rsid w:val="00D3521C"/>
    <w:rsid w:val="00D36C2C"/>
    <w:rsid w:val="00D60567"/>
    <w:rsid w:val="00D72285"/>
    <w:rsid w:val="00D82D64"/>
    <w:rsid w:val="00DA6C43"/>
    <w:rsid w:val="00DC2CEE"/>
    <w:rsid w:val="00DD20C9"/>
    <w:rsid w:val="00DD3D8E"/>
    <w:rsid w:val="00DD5559"/>
    <w:rsid w:val="00DE3EF7"/>
    <w:rsid w:val="00DE5867"/>
    <w:rsid w:val="00DF0E7C"/>
    <w:rsid w:val="00E05989"/>
    <w:rsid w:val="00E05A6C"/>
    <w:rsid w:val="00E12BF3"/>
    <w:rsid w:val="00E15229"/>
    <w:rsid w:val="00E157F6"/>
    <w:rsid w:val="00E213A3"/>
    <w:rsid w:val="00E23D6F"/>
    <w:rsid w:val="00E371BC"/>
    <w:rsid w:val="00E374C5"/>
    <w:rsid w:val="00E54DED"/>
    <w:rsid w:val="00E640B9"/>
    <w:rsid w:val="00E7510C"/>
    <w:rsid w:val="00E7729E"/>
    <w:rsid w:val="00E80D35"/>
    <w:rsid w:val="00E97321"/>
    <w:rsid w:val="00EA42B9"/>
    <w:rsid w:val="00EC58EA"/>
    <w:rsid w:val="00EC776C"/>
    <w:rsid w:val="00ED08D4"/>
    <w:rsid w:val="00ED5867"/>
    <w:rsid w:val="00EF0E4F"/>
    <w:rsid w:val="00F0092F"/>
    <w:rsid w:val="00F2029B"/>
    <w:rsid w:val="00F22725"/>
    <w:rsid w:val="00F23634"/>
    <w:rsid w:val="00F30920"/>
    <w:rsid w:val="00F34071"/>
    <w:rsid w:val="00F342B0"/>
    <w:rsid w:val="00F3511E"/>
    <w:rsid w:val="00F46C6D"/>
    <w:rsid w:val="00F61699"/>
    <w:rsid w:val="00F72072"/>
    <w:rsid w:val="00F85277"/>
    <w:rsid w:val="00F86689"/>
    <w:rsid w:val="00F93941"/>
    <w:rsid w:val="00F944E2"/>
    <w:rsid w:val="00FA0AA8"/>
    <w:rsid w:val="00FA12F6"/>
    <w:rsid w:val="00FA57B2"/>
    <w:rsid w:val="00FC68C7"/>
    <w:rsid w:val="00FF66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16B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6B6E"/>
    <w:rPr>
      <w:rFonts w:ascii="Tahoma" w:hAnsi="Tahoma" w:cs="Tahoma"/>
      <w:sz w:val="16"/>
      <w:szCs w:val="16"/>
    </w:rPr>
  </w:style>
  <w:style w:type="paragraph" w:styleId="Prrafodelista">
    <w:name w:val="List Paragraph"/>
    <w:basedOn w:val="Normal"/>
    <w:uiPriority w:val="34"/>
    <w:qFormat/>
    <w:rsid w:val="009750AF"/>
    <w:pPr>
      <w:ind w:left="720"/>
      <w:contextualSpacing/>
    </w:pPr>
  </w:style>
  <w:style w:type="paragraph" w:styleId="Textonotapie">
    <w:name w:val="footnote text"/>
    <w:basedOn w:val="Normal"/>
    <w:link w:val="TextonotapieCar"/>
    <w:uiPriority w:val="99"/>
    <w:semiHidden/>
    <w:unhideWhenUsed/>
    <w:rsid w:val="00843B5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43B50"/>
    <w:rPr>
      <w:sz w:val="20"/>
      <w:szCs w:val="20"/>
    </w:rPr>
  </w:style>
  <w:style w:type="character" w:styleId="Refdenotaalpie">
    <w:name w:val="footnote reference"/>
    <w:basedOn w:val="Fuentedeprrafopredeter"/>
    <w:uiPriority w:val="99"/>
    <w:semiHidden/>
    <w:unhideWhenUsed/>
    <w:rsid w:val="00843B50"/>
    <w:rPr>
      <w:vertAlign w:val="superscript"/>
    </w:rPr>
  </w:style>
  <w:style w:type="paragraph" w:styleId="NormalWeb">
    <w:name w:val="Normal (Web)"/>
    <w:basedOn w:val="Normal"/>
    <w:uiPriority w:val="99"/>
    <w:rsid w:val="006273F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3">
    <w:name w:val="A3"/>
    <w:uiPriority w:val="99"/>
    <w:rsid w:val="006273FC"/>
    <w:rPr>
      <w:rFonts w:cs="Myriad Pro Light"/>
      <w:color w:val="000000"/>
      <w:sz w:val="20"/>
      <w:szCs w:val="20"/>
    </w:rPr>
  </w:style>
  <w:style w:type="paragraph" w:styleId="Encabezado">
    <w:name w:val="header"/>
    <w:basedOn w:val="Normal"/>
    <w:link w:val="EncabezadoCar"/>
    <w:uiPriority w:val="99"/>
    <w:unhideWhenUsed/>
    <w:rsid w:val="00793A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A91"/>
  </w:style>
  <w:style w:type="paragraph" w:styleId="Piedepgina">
    <w:name w:val="footer"/>
    <w:basedOn w:val="Normal"/>
    <w:link w:val="PiedepginaCar"/>
    <w:uiPriority w:val="99"/>
    <w:unhideWhenUsed/>
    <w:rsid w:val="00793A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A91"/>
  </w:style>
  <w:style w:type="character" w:styleId="Hipervnculo">
    <w:name w:val="Hyperlink"/>
    <w:basedOn w:val="Fuentedeprrafopredeter"/>
    <w:uiPriority w:val="99"/>
    <w:semiHidden/>
    <w:unhideWhenUsed/>
    <w:rsid w:val="003127FA"/>
    <w:rPr>
      <w:color w:val="0000FF"/>
      <w:u w:val="single"/>
    </w:rPr>
  </w:style>
  <w:style w:type="character" w:styleId="Refdecomentario">
    <w:name w:val="annotation reference"/>
    <w:basedOn w:val="Fuentedeprrafopredeter"/>
    <w:uiPriority w:val="99"/>
    <w:semiHidden/>
    <w:unhideWhenUsed/>
    <w:rsid w:val="005B5417"/>
    <w:rPr>
      <w:sz w:val="16"/>
      <w:szCs w:val="16"/>
    </w:rPr>
  </w:style>
  <w:style w:type="paragraph" w:styleId="Textocomentario">
    <w:name w:val="annotation text"/>
    <w:basedOn w:val="Normal"/>
    <w:link w:val="TextocomentarioCar"/>
    <w:uiPriority w:val="99"/>
    <w:semiHidden/>
    <w:unhideWhenUsed/>
    <w:rsid w:val="005B541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B5417"/>
    <w:rPr>
      <w:sz w:val="20"/>
      <w:szCs w:val="20"/>
    </w:rPr>
  </w:style>
  <w:style w:type="paragraph" w:styleId="Asuntodelcomentario">
    <w:name w:val="annotation subject"/>
    <w:basedOn w:val="Textocomentario"/>
    <w:next w:val="Textocomentario"/>
    <w:link w:val="AsuntodelcomentarioCar"/>
    <w:uiPriority w:val="99"/>
    <w:semiHidden/>
    <w:unhideWhenUsed/>
    <w:rsid w:val="005B5417"/>
    <w:rPr>
      <w:b/>
      <w:bCs/>
    </w:rPr>
  </w:style>
  <w:style w:type="character" w:customStyle="1" w:styleId="AsuntodelcomentarioCar">
    <w:name w:val="Asunto del comentario Car"/>
    <w:basedOn w:val="TextocomentarioCar"/>
    <w:link w:val="Asuntodelcomentario"/>
    <w:uiPriority w:val="99"/>
    <w:semiHidden/>
    <w:rsid w:val="005B541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16B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6B6E"/>
    <w:rPr>
      <w:rFonts w:ascii="Tahoma" w:hAnsi="Tahoma" w:cs="Tahoma"/>
      <w:sz w:val="16"/>
      <w:szCs w:val="16"/>
    </w:rPr>
  </w:style>
  <w:style w:type="paragraph" w:styleId="Prrafodelista">
    <w:name w:val="List Paragraph"/>
    <w:basedOn w:val="Normal"/>
    <w:uiPriority w:val="34"/>
    <w:qFormat/>
    <w:rsid w:val="009750AF"/>
    <w:pPr>
      <w:ind w:left="720"/>
      <w:contextualSpacing/>
    </w:pPr>
  </w:style>
  <w:style w:type="paragraph" w:styleId="Textonotapie">
    <w:name w:val="footnote text"/>
    <w:basedOn w:val="Normal"/>
    <w:link w:val="TextonotapieCar"/>
    <w:uiPriority w:val="99"/>
    <w:semiHidden/>
    <w:unhideWhenUsed/>
    <w:rsid w:val="00843B5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43B50"/>
    <w:rPr>
      <w:sz w:val="20"/>
      <w:szCs w:val="20"/>
    </w:rPr>
  </w:style>
  <w:style w:type="character" w:styleId="Refdenotaalpie">
    <w:name w:val="footnote reference"/>
    <w:basedOn w:val="Fuentedeprrafopredeter"/>
    <w:uiPriority w:val="99"/>
    <w:semiHidden/>
    <w:unhideWhenUsed/>
    <w:rsid w:val="00843B50"/>
    <w:rPr>
      <w:vertAlign w:val="superscript"/>
    </w:rPr>
  </w:style>
  <w:style w:type="paragraph" w:styleId="NormalWeb">
    <w:name w:val="Normal (Web)"/>
    <w:basedOn w:val="Normal"/>
    <w:uiPriority w:val="99"/>
    <w:rsid w:val="006273F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3">
    <w:name w:val="A3"/>
    <w:uiPriority w:val="99"/>
    <w:rsid w:val="006273FC"/>
    <w:rPr>
      <w:rFonts w:cs="Myriad Pro Light"/>
      <w:color w:val="000000"/>
      <w:sz w:val="20"/>
      <w:szCs w:val="20"/>
    </w:rPr>
  </w:style>
  <w:style w:type="paragraph" w:styleId="Encabezado">
    <w:name w:val="header"/>
    <w:basedOn w:val="Normal"/>
    <w:link w:val="EncabezadoCar"/>
    <w:uiPriority w:val="99"/>
    <w:unhideWhenUsed/>
    <w:rsid w:val="00793A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A91"/>
  </w:style>
  <w:style w:type="paragraph" w:styleId="Piedepgina">
    <w:name w:val="footer"/>
    <w:basedOn w:val="Normal"/>
    <w:link w:val="PiedepginaCar"/>
    <w:uiPriority w:val="99"/>
    <w:unhideWhenUsed/>
    <w:rsid w:val="00793A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A91"/>
  </w:style>
  <w:style w:type="character" w:styleId="Hipervnculo">
    <w:name w:val="Hyperlink"/>
    <w:basedOn w:val="Fuentedeprrafopredeter"/>
    <w:uiPriority w:val="99"/>
    <w:semiHidden/>
    <w:unhideWhenUsed/>
    <w:rsid w:val="003127FA"/>
    <w:rPr>
      <w:color w:val="0000FF"/>
      <w:u w:val="single"/>
    </w:rPr>
  </w:style>
  <w:style w:type="character" w:styleId="Refdecomentario">
    <w:name w:val="annotation reference"/>
    <w:basedOn w:val="Fuentedeprrafopredeter"/>
    <w:uiPriority w:val="99"/>
    <w:semiHidden/>
    <w:unhideWhenUsed/>
    <w:rsid w:val="005B5417"/>
    <w:rPr>
      <w:sz w:val="16"/>
      <w:szCs w:val="16"/>
    </w:rPr>
  </w:style>
  <w:style w:type="paragraph" w:styleId="Textocomentario">
    <w:name w:val="annotation text"/>
    <w:basedOn w:val="Normal"/>
    <w:link w:val="TextocomentarioCar"/>
    <w:uiPriority w:val="99"/>
    <w:semiHidden/>
    <w:unhideWhenUsed/>
    <w:rsid w:val="005B541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B5417"/>
    <w:rPr>
      <w:sz w:val="20"/>
      <w:szCs w:val="20"/>
    </w:rPr>
  </w:style>
  <w:style w:type="paragraph" w:styleId="Asuntodelcomentario">
    <w:name w:val="annotation subject"/>
    <w:basedOn w:val="Textocomentario"/>
    <w:next w:val="Textocomentario"/>
    <w:link w:val="AsuntodelcomentarioCar"/>
    <w:uiPriority w:val="99"/>
    <w:semiHidden/>
    <w:unhideWhenUsed/>
    <w:rsid w:val="005B5417"/>
    <w:rPr>
      <w:b/>
      <w:bCs/>
    </w:rPr>
  </w:style>
  <w:style w:type="character" w:customStyle="1" w:styleId="AsuntodelcomentarioCar">
    <w:name w:val="Asunto del comentario Car"/>
    <w:basedOn w:val="TextocomentarioCar"/>
    <w:link w:val="Asuntodelcomentario"/>
    <w:uiPriority w:val="99"/>
    <w:semiHidden/>
    <w:rsid w:val="005B54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604358">
      <w:bodyDiv w:val="1"/>
      <w:marLeft w:val="0"/>
      <w:marRight w:val="0"/>
      <w:marTop w:val="0"/>
      <w:marBottom w:val="0"/>
      <w:divBdr>
        <w:top w:val="none" w:sz="0" w:space="0" w:color="auto"/>
        <w:left w:val="none" w:sz="0" w:space="0" w:color="auto"/>
        <w:bottom w:val="none" w:sz="0" w:space="0" w:color="auto"/>
        <w:right w:val="none" w:sz="0" w:space="0" w:color="auto"/>
      </w:divBdr>
    </w:div>
    <w:div w:id="746923808">
      <w:bodyDiv w:val="1"/>
      <w:marLeft w:val="0"/>
      <w:marRight w:val="0"/>
      <w:marTop w:val="0"/>
      <w:marBottom w:val="0"/>
      <w:divBdr>
        <w:top w:val="none" w:sz="0" w:space="0" w:color="auto"/>
        <w:left w:val="none" w:sz="0" w:space="0" w:color="auto"/>
        <w:bottom w:val="none" w:sz="0" w:space="0" w:color="auto"/>
        <w:right w:val="none" w:sz="0" w:space="0" w:color="auto"/>
      </w:divBdr>
      <w:divsChild>
        <w:div w:id="11609647">
          <w:marLeft w:val="0"/>
          <w:marRight w:val="0"/>
          <w:marTop w:val="0"/>
          <w:marBottom w:val="0"/>
          <w:divBdr>
            <w:top w:val="none" w:sz="0" w:space="0" w:color="auto"/>
            <w:left w:val="none" w:sz="0" w:space="0" w:color="auto"/>
            <w:bottom w:val="none" w:sz="0" w:space="0" w:color="auto"/>
            <w:right w:val="none" w:sz="0" w:space="0" w:color="auto"/>
          </w:divBdr>
          <w:divsChild>
            <w:div w:id="8174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01733">
      <w:bodyDiv w:val="1"/>
      <w:marLeft w:val="0"/>
      <w:marRight w:val="0"/>
      <w:marTop w:val="0"/>
      <w:marBottom w:val="0"/>
      <w:divBdr>
        <w:top w:val="none" w:sz="0" w:space="0" w:color="auto"/>
        <w:left w:val="none" w:sz="0" w:space="0" w:color="auto"/>
        <w:bottom w:val="none" w:sz="0" w:space="0" w:color="auto"/>
        <w:right w:val="none" w:sz="0" w:space="0" w:color="auto"/>
      </w:divBdr>
      <w:divsChild>
        <w:div w:id="2116703924">
          <w:marLeft w:val="547"/>
          <w:marRight w:val="0"/>
          <w:marTop w:val="96"/>
          <w:marBottom w:val="0"/>
          <w:divBdr>
            <w:top w:val="none" w:sz="0" w:space="0" w:color="auto"/>
            <w:left w:val="none" w:sz="0" w:space="0" w:color="auto"/>
            <w:bottom w:val="none" w:sz="0" w:space="0" w:color="auto"/>
            <w:right w:val="none" w:sz="0" w:space="0" w:color="auto"/>
          </w:divBdr>
        </w:div>
        <w:div w:id="157691130">
          <w:marLeft w:val="547"/>
          <w:marRight w:val="0"/>
          <w:marTop w:val="96"/>
          <w:marBottom w:val="0"/>
          <w:divBdr>
            <w:top w:val="none" w:sz="0" w:space="0" w:color="auto"/>
            <w:left w:val="none" w:sz="0" w:space="0" w:color="auto"/>
            <w:bottom w:val="none" w:sz="0" w:space="0" w:color="auto"/>
            <w:right w:val="none" w:sz="0" w:space="0" w:color="auto"/>
          </w:divBdr>
        </w:div>
        <w:div w:id="657609889">
          <w:marLeft w:val="547"/>
          <w:marRight w:val="0"/>
          <w:marTop w:val="96"/>
          <w:marBottom w:val="0"/>
          <w:divBdr>
            <w:top w:val="none" w:sz="0" w:space="0" w:color="auto"/>
            <w:left w:val="none" w:sz="0" w:space="0" w:color="auto"/>
            <w:bottom w:val="none" w:sz="0" w:space="0" w:color="auto"/>
            <w:right w:val="none" w:sz="0" w:space="0" w:color="auto"/>
          </w:divBdr>
        </w:div>
        <w:div w:id="179197570">
          <w:marLeft w:val="547"/>
          <w:marRight w:val="0"/>
          <w:marTop w:val="96"/>
          <w:marBottom w:val="0"/>
          <w:divBdr>
            <w:top w:val="none" w:sz="0" w:space="0" w:color="auto"/>
            <w:left w:val="none" w:sz="0" w:space="0" w:color="auto"/>
            <w:bottom w:val="none" w:sz="0" w:space="0" w:color="auto"/>
            <w:right w:val="none" w:sz="0" w:space="0" w:color="auto"/>
          </w:divBdr>
        </w:div>
        <w:div w:id="591277344">
          <w:marLeft w:val="547"/>
          <w:marRight w:val="0"/>
          <w:marTop w:val="96"/>
          <w:marBottom w:val="0"/>
          <w:divBdr>
            <w:top w:val="none" w:sz="0" w:space="0" w:color="auto"/>
            <w:left w:val="none" w:sz="0" w:space="0" w:color="auto"/>
            <w:bottom w:val="none" w:sz="0" w:space="0" w:color="auto"/>
            <w:right w:val="none" w:sz="0" w:space="0" w:color="auto"/>
          </w:divBdr>
        </w:div>
      </w:divsChild>
    </w:div>
    <w:div w:id="904880137">
      <w:bodyDiv w:val="1"/>
      <w:marLeft w:val="0"/>
      <w:marRight w:val="0"/>
      <w:marTop w:val="0"/>
      <w:marBottom w:val="0"/>
      <w:divBdr>
        <w:top w:val="none" w:sz="0" w:space="0" w:color="auto"/>
        <w:left w:val="none" w:sz="0" w:space="0" w:color="auto"/>
        <w:bottom w:val="none" w:sz="0" w:space="0" w:color="auto"/>
        <w:right w:val="none" w:sz="0" w:space="0" w:color="auto"/>
      </w:divBdr>
      <w:divsChild>
        <w:div w:id="1885293743">
          <w:marLeft w:val="547"/>
          <w:marRight w:val="0"/>
          <w:marTop w:val="86"/>
          <w:marBottom w:val="0"/>
          <w:divBdr>
            <w:top w:val="none" w:sz="0" w:space="0" w:color="auto"/>
            <w:left w:val="none" w:sz="0" w:space="0" w:color="auto"/>
            <w:bottom w:val="none" w:sz="0" w:space="0" w:color="auto"/>
            <w:right w:val="none" w:sz="0" w:space="0" w:color="auto"/>
          </w:divBdr>
        </w:div>
        <w:div w:id="1872185325">
          <w:marLeft w:val="547"/>
          <w:marRight w:val="0"/>
          <w:marTop w:val="86"/>
          <w:marBottom w:val="0"/>
          <w:divBdr>
            <w:top w:val="none" w:sz="0" w:space="0" w:color="auto"/>
            <w:left w:val="none" w:sz="0" w:space="0" w:color="auto"/>
            <w:bottom w:val="none" w:sz="0" w:space="0" w:color="auto"/>
            <w:right w:val="none" w:sz="0" w:space="0" w:color="auto"/>
          </w:divBdr>
        </w:div>
        <w:div w:id="189732500">
          <w:marLeft w:val="547"/>
          <w:marRight w:val="0"/>
          <w:marTop w:val="86"/>
          <w:marBottom w:val="0"/>
          <w:divBdr>
            <w:top w:val="none" w:sz="0" w:space="0" w:color="auto"/>
            <w:left w:val="none" w:sz="0" w:space="0" w:color="auto"/>
            <w:bottom w:val="none" w:sz="0" w:space="0" w:color="auto"/>
            <w:right w:val="none" w:sz="0" w:space="0" w:color="auto"/>
          </w:divBdr>
        </w:div>
      </w:divsChild>
    </w:div>
    <w:div w:id="1069497241">
      <w:bodyDiv w:val="1"/>
      <w:marLeft w:val="0"/>
      <w:marRight w:val="0"/>
      <w:marTop w:val="0"/>
      <w:marBottom w:val="0"/>
      <w:divBdr>
        <w:top w:val="none" w:sz="0" w:space="0" w:color="auto"/>
        <w:left w:val="none" w:sz="0" w:space="0" w:color="auto"/>
        <w:bottom w:val="none" w:sz="0" w:space="0" w:color="auto"/>
        <w:right w:val="none" w:sz="0" w:space="0" w:color="auto"/>
      </w:divBdr>
      <w:divsChild>
        <w:div w:id="2036998407">
          <w:marLeft w:val="0"/>
          <w:marRight w:val="0"/>
          <w:marTop w:val="0"/>
          <w:marBottom w:val="0"/>
          <w:divBdr>
            <w:top w:val="none" w:sz="0" w:space="0" w:color="auto"/>
            <w:left w:val="none" w:sz="0" w:space="0" w:color="auto"/>
            <w:bottom w:val="none" w:sz="0" w:space="0" w:color="auto"/>
            <w:right w:val="none" w:sz="0" w:space="0" w:color="auto"/>
          </w:divBdr>
          <w:divsChild>
            <w:div w:id="812065898">
              <w:marLeft w:val="0"/>
              <w:marRight w:val="0"/>
              <w:marTop w:val="0"/>
              <w:marBottom w:val="0"/>
              <w:divBdr>
                <w:top w:val="none" w:sz="0" w:space="0" w:color="auto"/>
                <w:left w:val="none" w:sz="0" w:space="0" w:color="auto"/>
                <w:bottom w:val="none" w:sz="0" w:space="0" w:color="auto"/>
                <w:right w:val="none" w:sz="0" w:space="0" w:color="auto"/>
              </w:divBdr>
            </w:div>
          </w:divsChild>
        </w:div>
        <w:div w:id="1256747194">
          <w:marLeft w:val="660"/>
          <w:marRight w:val="0"/>
          <w:marTop w:val="0"/>
          <w:marBottom w:val="0"/>
          <w:divBdr>
            <w:top w:val="none" w:sz="0" w:space="0" w:color="auto"/>
            <w:left w:val="none" w:sz="0" w:space="0" w:color="auto"/>
            <w:bottom w:val="none" w:sz="0" w:space="0" w:color="auto"/>
            <w:right w:val="none" w:sz="0" w:space="0" w:color="auto"/>
          </w:divBdr>
          <w:divsChild>
            <w:div w:id="87392226">
              <w:marLeft w:val="0"/>
              <w:marRight w:val="0"/>
              <w:marTop w:val="0"/>
              <w:marBottom w:val="0"/>
              <w:divBdr>
                <w:top w:val="none" w:sz="0" w:space="0" w:color="auto"/>
                <w:left w:val="none" w:sz="0" w:space="0" w:color="auto"/>
                <w:bottom w:val="none" w:sz="0" w:space="0" w:color="auto"/>
                <w:right w:val="none" w:sz="0" w:space="0" w:color="auto"/>
              </w:divBdr>
              <w:divsChild>
                <w:div w:id="70003615">
                  <w:marLeft w:val="0"/>
                  <w:marRight w:val="0"/>
                  <w:marTop w:val="0"/>
                  <w:marBottom w:val="0"/>
                  <w:divBdr>
                    <w:top w:val="none" w:sz="0" w:space="0" w:color="auto"/>
                    <w:left w:val="none" w:sz="0" w:space="0" w:color="auto"/>
                    <w:bottom w:val="none" w:sz="0" w:space="0" w:color="auto"/>
                    <w:right w:val="none" w:sz="0" w:space="0" w:color="auto"/>
                  </w:divBdr>
                  <w:divsChild>
                    <w:div w:id="1349714093">
                      <w:marLeft w:val="0"/>
                      <w:marRight w:val="0"/>
                      <w:marTop w:val="0"/>
                      <w:marBottom w:val="0"/>
                      <w:divBdr>
                        <w:top w:val="none" w:sz="0" w:space="0" w:color="auto"/>
                        <w:left w:val="none" w:sz="0" w:space="0" w:color="auto"/>
                        <w:bottom w:val="none" w:sz="0" w:space="0" w:color="auto"/>
                        <w:right w:val="none" w:sz="0" w:space="0" w:color="auto"/>
                      </w:divBdr>
                    </w:div>
                  </w:divsChild>
                </w:div>
                <w:div w:id="155192369">
                  <w:marLeft w:val="-15"/>
                  <w:marRight w:val="0"/>
                  <w:marTop w:val="0"/>
                  <w:marBottom w:val="0"/>
                  <w:divBdr>
                    <w:top w:val="none" w:sz="0" w:space="0" w:color="auto"/>
                    <w:left w:val="none" w:sz="0" w:space="0" w:color="auto"/>
                    <w:bottom w:val="none" w:sz="0" w:space="0" w:color="auto"/>
                    <w:right w:val="none" w:sz="0" w:space="0" w:color="auto"/>
                  </w:divBdr>
                </w:div>
                <w:div w:id="932469456">
                  <w:marLeft w:val="0"/>
                  <w:marRight w:val="0"/>
                  <w:marTop w:val="0"/>
                  <w:marBottom w:val="0"/>
                  <w:divBdr>
                    <w:top w:val="none" w:sz="0" w:space="0" w:color="auto"/>
                    <w:left w:val="none" w:sz="0" w:space="0" w:color="auto"/>
                    <w:bottom w:val="none" w:sz="0" w:space="0" w:color="auto"/>
                    <w:right w:val="none" w:sz="0" w:space="0" w:color="auto"/>
                  </w:divBdr>
                </w:div>
                <w:div w:id="2020812878">
                  <w:marLeft w:val="75"/>
                  <w:marRight w:val="0"/>
                  <w:marTop w:val="0"/>
                  <w:marBottom w:val="0"/>
                  <w:divBdr>
                    <w:top w:val="none" w:sz="0" w:space="0" w:color="auto"/>
                    <w:left w:val="none" w:sz="0" w:space="0" w:color="auto"/>
                    <w:bottom w:val="none" w:sz="0" w:space="0" w:color="auto"/>
                    <w:right w:val="none" w:sz="0" w:space="0" w:color="auto"/>
                  </w:divBdr>
                </w:div>
              </w:divsChild>
            </w:div>
            <w:div w:id="1836800121">
              <w:marLeft w:val="0"/>
              <w:marRight w:val="225"/>
              <w:marTop w:val="75"/>
              <w:marBottom w:val="0"/>
              <w:divBdr>
                <w:top w:val="none" w:sz="0" w:space="0" w:color="auto"/>
                <w:left w:val="none" w:sz="0" w:space="0" w:color="auto"/>
                <w:bottom w:val="none" w:sz="0" w:space="0" w:color="auto"/>
                <w:right w:val="none" w:sz="0" w:space="0" w:color="auto"/>
              </w:divBdr>
              <w:divsChild>
                <w:div w:id="1938245716">
                  <w:marLeft w:val="0"/>
                  <w:marRight w:val="0"/>
                  <w:marTop w:val="0"/>
                  <w:marBottom w:val="0"/>
                  <w:divBdr>
                    <w:top w:val="none" w:sz="0" w:space="0" w:color="auto"/>
                    <w:left w:val="none" w:sz="0" w:space="0" w:color="auto"/>
                    <w:bottom w:val="none" w:sz="0" w:space="0" w:color="auto"/>
                    <w:right w:val="none" w:sz="0" w:space="0" w:color="auto"/>
                  </w:divBdr>
                  <w:divsChild>
                    <w:div w:id="1537500379">
                      <w:marLeft w:val="0"/>
                      <w:marRight w:val="0"/>
                      <w:marTop w:val="0"/>
                      <w:marBottom w:val="0"/>
                      <w:divBdr>
                        <w:top w:val="none" w:sz="0" w:space="0" w:color="auto"/>
                        <w:left w:val="none" w:sz="0" w:space="0" w:color="auto"/>
                        <w:bottom w:val="none" w:sz="0" w:space="0" w:color="auto"/>
                        <w:right w:val="none" w:sz="0" w:space="0" w:color="auto"/>
                      </w:divBdr>
                      <w:divsChild>
                        <w:div w:id="976646097">
                          <w:marLeft w:val="0"/>
                          <w:marRight w:val="0"/>
                          <w:marTop w:val="0"/>
                          <w:marBottom w:val="0"/>
                          <w:divBdr>
                            <w:top w:val="none" w:sz="0" w:space="0" w:color="auto"/>
                            <w:left w:val="none" w:sz="0" w:space="0" w:color="auto"/>
                            <w:bottom w:val="none" w:sz="0" w:space="0" w:color="auto"/>
                            <w:right w:val="none" w:sz="0" w:space="0" w:color="auto"/>
                          </w:divBdr>
                        </w:div>
                        <w:div w:id="1483812582">
                          <w:marLeft w:val="0"/>
                          <w:marRight w:val="0"/>
                          <w:marTop w:val="0"/>
                          <w:marBottom w:val="0"/>
                          <w:divBdr>
                            <w:top w:val="none" w:sz="0" w:space="0" w:color="auto"/>
                            <w:left w:val="none" w:sz="0" w:space="0" w:color="auto"/>
                            <w:bottom w:val="none" w:sz="0" w:space="0" w:color="auto"/>
                            <w:right w:val="none" w:sz="0" w:space="0" w:color="auto"/>
                          </w:divBdr>
                        </w:div>
                        <w:div w:id="1420366666">
                          <w:marLeft w:val="0"/>
                          <w:marRight w:val="0"/>
                          <w:marTop w:val="0"/>
                          <w:marBottom w:val="0"/>
                          <w:divBdr>
                            <w:top w:val="none" w:sz="0" w:space="0" w:color="auto"/>
                            <w:left w:val="none" w:sz="0" w:space="0" w:color="auto"/>
                            <w:bottom w:val="none" w:sz="0" w:space="0" w:color="auto"/>
                            <w:right w:val="none" w:sz="0" w:space="0" w:color="auto"/>
                          </w:divBdr>
                        </w:div>
                        <w:div w:id="314458979">
                          <w:marLeft w:val="0"/>
                          <w:marRight w:val="0"/>
                          <w:marTop w:val="0"/>
                          <w:marBottom w:val="0"/>
                          <w:divBdr>
                            <w:top w:val="none" w:sz="0" w:space="0" w:color="auto"/>
                            <w:left w:val="none" w:sz="0" w:space="0" w:color="auto"/>
                            <w:bottom w:val="none" w:sz="0" w:space="0" w:color="auto"/>
                            <w:right w:val="none" w:sz="0" w:space="0" w:color="auto"/>
                          </w:divBdr>
                        </w:div>
                      </w:divsChild>
                    </w:div>
                    <w:div w:id="827939506">
                      <w:marLeft w:val="0"/>
                      <w:marRight w:val="0"/>
                      <w:marTop w:val="0"/>
                      <w:marBottom w:val="0"/>
                      <w:divBdr>
                        <w:top w:val="none" w:sz="0" w:space="0" w:color="auto"/>
                        <w:left w:val="none" w:sz="0" w:space="0" w:color="auto"/>
                        <w:bottom w:val="none" w:sz="0" w:space="0" w:color="auto"/>
                        <w:right w:val="none" w:sz="0" w:space="0" w:color="auto"/>
                      </w:divBdr>
                      <w:divsChild>
                        <w:div w:id="113063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478530">
      <w:bodyDiv w:val="1"/>
      <w:marLeft w:val="0"/>
      <w:marRight w:val="0"/>
      <w:marTop w:val="0"/>
      <w:marBottom w:val="0"/>
      <w:divBdr>
        <w:top w:val="none" w:sz="0" w:space="0" w:color="auto"/>
        <w:left w:val="none" w:sz="0" w:space="0" w:color="auto"/>
        <w:bottom w:val="none" w:sz="0" w:space="0" w:color="auto"/>
        <w:right w:val="none" w:sz="0" w:space="0" w:color="auto"/>
      </w:divBdr>
      <w:divsChild>
        <w:div w:id="1230576847">
          <w:marLeft w:val="428"/>
          <w:marRight w:val="2140"/>
          <w:marTop w:val="0"/>
          <w:marBottom w:val="0"/>
          <w:divBdr>
            <w:top w:val="none" w:sz="0" w:space="0" w:color="auto"/>
            <w:left w:val="none" w:sz="0" w:space="0" w:color="auto"/>
            <w:bottom w:val="none" w:sz="0" w:space="0" w:color="auto"/>
            <w:right w:val="none" w:sz="0" w:space="0" w:color="auto"/>
          </w:divBdr>
          <w:divsChild>
            <w:div w:id="1214196409">
              <w:marLeft w:val="0"/>
              <w:marRight w:val="0"/>
              <w:marTop w:val="0"/>
              <w:marBottom w:val="60"/>
              <w:divBdr>
                <w:top w:val="none" w:sz="0" w:space="0" w:color="auto"/>
                <w:left w:val="none" w:sz="0" w:space="0" w:color="auto"/>
                <w:bottom w:val="none" w:sz="0" w:space="0" w:color="auto"/>
                <w:right w:val="none" w:sz="0" w:space="0" w:color="auto"/>
              </w:divBdr>
            </w:div>
            <w:div w:id="410392977">
              <w:marLeft w:val="0"/>
              <w:marRight w:val="0"/>
              <w:marTop w:val="0"/>
              <w:marBottom w:val="45"/>
              <w:divBdr>
                <w:top w:val="none" w:sz="0" w:space="0" w:color="auto"/>
                <w:left w:val="none" w:sz="0" w:space="0" w:color="auto"/>
                <w:bottom w:val="none" w:sz="0" w:space="0" w:color="auto"/>
                <w:right w:val="none" w:sz="0" w:space="0" w:color="auto"/>
              </w:divBdr>
            </w:div>
            <w:div w:id="1686010556">
              <w:marLeft w:val="0"/>
              <w:marRight w:val="0"/>
              <w:marTop w:val="0"/>
              <w:marBottom w:val="45"/>
              <w:divBdr>
                <w:top w:val="none" w:sz="0" w:space="0" w:color="auto"/>
                <w:left w:val="none" w:sz="0" w:space="0" w:color="auto"/>
                <w:bottom w:val="none" w:sz="0" w:space="0" w:color="auto"/>
                <w:right w:val="none" w:sz="0" w:space="0" w:color="auto"/>
              </w:divBdr>
            </w:div>
            <w:div w:id="1014574488">
              <w:marLeft w:val="0"/>
              <w:marRight w:val="0"/>
              <w:marTop w:val="0"/>
              <w:marBottom w:val="45"/>
              <w:divBdr>
                <w:top w:val="none" w:sz="0" w:space="0" w:color="auto"/>
                <w:left w:val="none" w:sz="0" w:space="0" w:color="auto"/>
                <w:bottom w:val="none" w:sz="0" w:space="0" w:color="auto"/>
                <w:right w:val="none" w:sz="0" w:space="0" w:color="auto"/>
              </w:divBdr>
            </w:div>
            <w:div w:id="1037655790">
              <w:marLeft w:val="0"/>
              <w:marRight w:val="0"/>
              <w:marTop w:val="0"/>
              <w:marBottom w:val="45"/>
              <w:divBdr>
                <w:top w:val="none" w:sz="0" w:space="0" w:color="auto"/>
                <w:left w:val="none" w:sz="0" w:space="0" w:color="auto"/>
                <w:bottom w:val="none" w:sz="0" w:space="0" w:color="auto"/>
                <w:right w:val="none" w:sz="0" w:space="0" w:color="auto"/>
              </w:divBdr>
            </w:div>
            <w:div w:id="1700155593">
              <w:marLeft w:val="0"/>
              <w:marRight w:val="0"/>
              <w:marTop w:val="0"/>
              <w:marBottom w:val="45"/>
              <w:divBdr>
                <w:top w:val="none" w:sz="0" w:space="0" w:color="auto"/>
                <w:left w:val="none" w:sz="0" w:space="0" w:color="auto"/>
                <w:bottom w:val="none" w:sz="0" w:space="0" w:color="auto"/>
                <w:right w:val="none" w:sz="0" w:space="0" w:color="auto"/>
              </w:divBdr>
            </w:div>
            <w:div w:id="1261719606">
              <w:marLeft w:val="0"/>
              <w:marRight w:val="0"/>
              <w:marTop w:val="0"/>
              <w:marBottom w:val="45"/>
              <w:divBdr>
                <w:top w:val="none" w:sz="0" w:space="0" w:color="auto"/>
                <w:left w:val="none" w:sz="0" w:space="0" w:color="auto"/>
                <w:bottom w:val="none" w:sz="0" w:space="0" w:color="auto"/>
                <w:right w:val="none" w:sz="0" w:space="0" w:color="auto"/>
              </w:divBdr>
            </w:div>
            <w:div w:id="1120103164">
              <w:marLeft w:val="0"/>
              <w:marRight w:val="0"/>
              <w:marTop w:val="0"/>
              <w:marBottom w:val="45"/>
              <w:divBdr>
                <w:top w:val="none" w:sz="0" w:space="0" w:color="auto"/>
                <w:left w:val="none" w:sz="0" w:space="0" w:color="auto"/>
                <w:bottom w:val="none" w:sz="0" w:space="0" w:color="auto"/>
                <w:right w:val="none" w:sz="0" w:space="0" w:color="auto"/>
              </w:divBdr>
            </w:div>
          </w:divsChild>
        </w:div>
        <w:div w:id="1874997660">
          <w:marLeft w:val="2140"/>
          <w:marRight w:val="0"/>
          <w:marTop w:val="0"/>
          <w:marBottom w:val="0"/>
          <w:divBdr>
            <w:top w:val="none" w:sz="0" w:space="0" w:color="auto"/>
            <w:left w:val="none" w:sz="0" w:space="0" w:color="auto"/>
            <w:bottom w:val="none" w:sz="0" w:space="0" w:color="auto"/>
            <w:right w:val="none" w:sz="0" w:space="0" w:color="auto"/>
          </w:divBdr>
          <w:divsChild>
            <w:div w:id="793444843">
              <w:marLeft w:val="0"/>
              <w:marRight w:val="0"/>
              <w:marTop w:val="0"/>
              <w:marBottom w:val="0"/>
              <w:divBdr>
                <w:top w:val="none" w:sz="0" w:space="0" w:color="auto"/>
                <w:left w:val="none" w:sz="0" w:space="0" w:color="auto"/>
                <w:bottom w:val="dotted" w:sz="12" w:space="6" w:color="000000"/>
                <w:right w:val="none" w:sz="0" w:space="0" w:color="auto"/>
              </w:divBdr>
            </w:div>
          </w:divsChild>
        </w:div>
      </w:divsChild>
    </w:div>
    <w:div w:id="1906142191">
      <w:bodyDiv w:val="1"/>
      <w:marLeft w:val="0"/>
      <w:marRight w:val="0"/>
      <w:marTop w:val="0"/>
      <w:marBottom w:val="0"/>
      <w:divBdr>
        <w:top w:val="none" w:sz="0" w:space="0" w:color="auto"/>
        <w:left w:val="none" w:sz="0" w:space="0" w:color="auto"/>
        <w:bottom w:val="none" w:sz="0" w:space="0" w:color="auto"/>
        <w:right w:val="none" w:sz="0" w:space="0" w:color="auto"/>
      </w:divBdr>
      <w:divsChild>
        <w:div w:id="2102599842">
          <w:marLeft w:val="418"/>
          <w:marRight w:val="302"/>
          <w:marTop w:val="50"/>
          <w:marBottom w:val="0"/>
          <w:divBdr>
            <w:top w:val="none" w:sz="0" w:space="0" w:color="auto"/>
            <w:left w:val="none" w:sz="0" w:space="0" w:color="auto"/>
            <w:bottom w:val="none" w:sz="0" w:space="0" w:color="auto"/>
            <w:right w:val="none" w:sz="0" w:space="0" w:color="auto"/>
          </w:divBdr>
        </w:div>
        <w:div w:id="97068971">
          <w:marLeft w:val="418"/>
          <w:marRight w:val="302"/>
          <w:marTop w:val="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es.wikipedia.org/wiki/Idea"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www.monografias.com/trabajos7/perde/perde.shtml" TargetMode="External"/><Relationship Id="rId2" Type="http://schemas.openxmlformats.org/officeDocument/2006/relationships/numbering" Target="numbering.xml"/><Relationship Id="rId16" Type="http://schemas.openxmlformats.org/officeDocument/2006/relationships/hyperlink" Target="http://www.monografias.com/Historia/index.shtml" TargetMode="External"/><Relationship Id="rId20" Type="http://schemas.openxmlformats.org/officeDocument/2006/relationships/hyperlink" Target="mailto:candidoroldan36@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monografias.com/trabajos5/teap/teap.shtml"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es.wikipedia.org/wiki/Ensue%C3%B1o"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emf"/><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4DCA9-CAE8-4ADB-B99C-138A45E59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8885</Words>
  <Characters>48872</Characters>
  <Application>Microsoft Office Word</Application>
  <DocSecurity>0</DocSecurity>
  <Lines>407</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Candido</dc:creator>
  <cp:lastModifiedBy>Usuario de Windows</cp:lastModifiedBy>
  <cp:revision>2</cp:revision>
  <dcterms:created xsi:type="dcterms:W3CDTF">2020-06-09T20:38:00Z</dcterms:created>
  <dcterms:modified xsi:type="dcterms:W3CDTF">2020-06-09T20:38:00Z</dcterms:modified>
</cp:coreProperties>
</file>