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24"/>
          <w:szCs w:val="24"/>
          <w:rtl w:val="0"/>
        </w:rPr>
        <w:t xml:space="preserve">EQUIPO 4 - SECTOR ENERGÉTICO</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PREGUNTAS PARA EL ANÁLISIS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Las 10 preguntas iniciales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Pregunta 1: ¿Cuáles provincias tienen una mayor producción de energía eléctrica renovables?</w:t>
      </w:r>
    </w:p>
    <w:p w:rsidR="00000000" w:rsidDel="00000000" w:rsidP="00000000" w:rsidRDefault="00000000" w:rsidRPr="00000000" w14:paraId="00000007">
      <w:pPr>
        <w:rPr/>
      </w:pPr>
      <w:r w:rsidDel="00000000" w:rsidR="00000000" w:rsidRPr="00000000">
        <w:rPr>
          <w:rtl w:val="0"/>
        </w:rPr>
        <w:t xml:space="preserve">Pregunta 2: ¿Cuáles fuentes de energía renovables han tenido un mayor crecimiento?</w:t>
      </w:r>
    </w:p>
    <w:p w:rsidR="00000000" w:rsidDel="00000000" w:rsidP="00000000" w:rsidRDefault="00000000" w:rsidRPr="00000000" w14:paraId="00000008">
      <w:pPr>
        <w:rPr/>
      </w:pPr>
      <w:r w:rsidDel="00000000" w:rsidR="00000000" w:rsidRPr="00000000">
        <w:rPr>
          <w:rtl w:val="0"/>
        </w:rPr>
        <w:t xml:space="preserve">Pregunta 3: ¿Cuáles son las regiones con mayor producción de energía renovable?</w:t>
      </w:r>
    </w:p>
    <w:p w:rsidR="00000000" w:rsidDel="00000000" w:rsidP="00000000" w:rsidRDefault="00000000" w:rsidRPr="00000000" w14:paraId="00000009">
      <w:pPr>
        <w:rPr/>
      </w:pPr>
      <w:r w:rsidDel="00000000" w:rsidR="00000000" w:rsidRPr="00000000">
        <w:rPr>
          <w:rtl w:val="0"/>
        </w:rPr>
        <w:t xml:space="preserve">Pregunta 4: ¿Cuáles centrales concentran la mayor producción energética?</w:t>
      </w:r>
    </w:p>
    <w:p w:rsidR="00000000" w:rsidDel="00000000" w:rsidP="00000000" w:rsidRDefault="00000000" w:rsidRPr="00000000" w14:paraId="0000000A">
      <w:pPr>
        <w:rPr/>
      </w:pPr>
      <w:r w:rsidDel="00000000" w:rsidR="00000000" w:rsidRPr="00000000">
        <w:rPr>
          <w:rtl w:val="0"/>
        </w:rPr>
        <w:t xml:space="preserve">Pregunta 5: ¿Cuáles provincias han tenido un desarrollo más temprano de energía renovable? </w:t>
      </w:r>
    </w:p>
    <w:p w:rsidR="00000000" w:rsidDel="00000000" w:rsidP="00000000" w:rsidRDefault="00000000" w:rsidRPr="00000000" w14:paraId="0000000B">
      <w:pPr>
        <w:rPr/>
      </w:pPr>
      <w:r w:rsidDel="00000000" w:rsidR="00000000" w:rsidRPr="00000000">
        <w:rPr>
          <w:rtl w:val="0"/>
        </w:rPr>
        <w:t xml:space="preserve">Pregunta 6: ¿Alguna fuente de energía no ha logrado un crecimiento sostenido?</w:t>
      </w:r>
    </w:p>
    <w:p w:rsidR="00000000" w:rsidDel="00000000" w:rsidP="00000000" w:rsidRDefault="00000000" w:rsidRPr="00000000" w14:paraId="0000000C">
      <w:pPr>
        <w:rPr/>
      </w:pPr>
      <w:r w:rsidDel="00000000" w:rsidR="00000000" w:rsidRPr="00000000">
        <w:rPr>
          <w:rtl w:val="0"/>
        </w:rPr>
        <w:t xml:space="preserve">Pregunta 7: ¿Se observan cambios en el crecimiento que coincidan con los cambios de gestión de gobierno?</w:t>
      </w:r>
    </w:p>
    <w:p w:rsidR="00000000" w:rsidDel="00000000" w:rsidP="00000000" w:rsidRDefault="00000000" w:rsidRPr="00000000" w14:paraId="0000000D">
      <w:pPr>
        <w:rPr/>
      </w:pPr>
      <w:r w:rsidDel="00000000" w:rsidR="00000000" w:rsidRPr="00000000">
        <w:rPr>
          <w:rtl w:val="0"/>
        </w:rPr>
        <w:t xml:space="preserve">Pregunta 8: ¿Hay algún patrón estacional en la producción?</w:t>
      </w:r>
    </w:p>
    <w:p w:rsidR="00000000" w:rsidDel="00000000" w:rsidP="00000000" w:rsidRDefault="00000000" w:rsidRPr="00000000" w14:paraId="0000000E">
      <w:pPr>
        <w:rPr/>
      </w:pPr>
      <w:r w:rsidDel="00000000" w:rsidR="00000000" w:rsidRPr="00000000">
        <w:rPr>
          <w:rtl w:val="0"/>
        </w:rPr>
        <w:t xml:space="preserve">Pregunta 9: ¿Alguna provincia tuvo un decrecimiento en los últimos años en su generación de energía? </w:t>
      </w:r>
    </w:p>
    <w:p w:rsidR="00000000" w:rsidDel="00000000" w:rsidP="00000000" w:rsidRDefault="00000000" w:rsidRPr="00000000" w14:paraId="0000000F">
      <w:pPr>
        <w:rPr/>
      </w:pPr>
      <w:r w:rsidDel="00000000" w:rsidR="00000000" w:rsidRPr="00000000">
        <w:rPr>
          <w:rtl w:val="0"/>
        </w:rPr>
        <w:t xml:space="preserve">Pregunta 10: ¿Ha ido aumentado en el tiempo la variedad de fuentes de producción de energía renovable?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rPr>
          <w:b w:val="0"/>
          <w:bCs w:val="0"/>
          <w:color w:val="434343"/>
          <w:sz w:val="22"/>
          <w:szCs w:val="22"/>
        </w:rPr>
      </w:pPr>
      <w:bookmarkStart w:colFirst="0" w:colLast="0" w:name="_tta6ixic123r" w:id="0"/>
      <w:bookmarkEnd w:id="0"/>
      <w:r w:rsidDel="00000000" w:rsidR="00000000" w:rsidRPr="00000000">
        <w:rPr>
          <w:sz w:val="22"/>
          <w:szCs w:val="22"/>
          <w:rtl w:val="0"/>
        </w:rPr>
        <w:t xml:space="preserve">2. Selección de preguntas para el análisis</w: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Preguntas seleccionadas:</w:t>
      </w:r>
    </w:p>
    <w:p w:rsidR="00000000" w:rsidDel="00000000" w:rsidP="00000000" w:rsidRDefault="00000000" w:rsidRPr="00000000" w14:paraId="00000013">
      <w:pPr>
        <w:numPr>
          <w:ilvl w:val="0"/>
          <w:numId w:val="2"/>
        </w:numPr>
        <w:ind w:left="283.46456692913375"/>
      </w:pPr>
      <w:r w:rsidDel="00000000" w:rsidR="00000000" w:rsidRPr="00000000">
        <w:rPr>
          <w:rtl w:val="0"/>
        </w:rPr>
        <w:t xml:space="preserve">¿Cuáles fuentes de energía renovables han tenido un mayor crecimiento?</w:t>
      </w:r>
    </w:p>
    <w:p w:rsidR="00000000" w:rsidDel="00000000" w:rsidP="00000000" w:rsidRDefault="00000000" w:rsidRPr="00000000" w14:paraId="00000014">
      <w:pPr>
        <w:numPr>
          <w:ilvl w:val="0"/>
          <w:numId w:val="2"/>
        </w:numPr>
        <w:ind w:left="283.46456692913375"/>
      </w:pPr>
      <w:r w:rsidDel="00000000" w:rsidR="00000000" w:rsidRPr="00000000">
        <w:rPr>
          <w:rtl w:val="0"/>
        </w:rPr>
        <w:t xml:space="preserve">¿Cuáles son las regiones con mayor producción de energía renovable?</w:t>
      </w:r>
    </w:p>
    <w:p w:rsidR="00000000" w:rsidDel="00000000" w:rsidP="00000000" w:rsidRDefault="00000000" w:rsidRPr="00000000" w14:paraId="00000015">
      <w:pPr>
        <w:numPr>
          <w:ilvl w:val="0"/>
          <w:numId w:val="2"/>
        </w:numPr>
        <w:ind w:left="283.46456692913375"/>
      </w:pPr>
      <w:r w:rsidDel="00000000" w:rsidR="00000000" w:rsidRPr="00000000">
        <w:rPr>
          <w:rtl w:val="0"/>
        </w:rPr>
        <w:t xml:space="preserve">¿Alguna provincia tuvo un decrecimiento en los últimos años en su generación de energía?</w:t>
      </w:r>
    </w:p>
    <w:p w:rsidR="00000000" w:rsidDel="00000000" w:rsidP="00000000" w:rsidRDefault="00000000" w:rsidRPr="00000000" w14:paraId="00000016">
      <w:pPr>
        <w:pStyle w:val="Heading3"/>
        <w:keepNext w:val="0"/>
        <w:keepLines w:val="0"/>
        <w:rPr>
          <w:b w:val="0"/>
          <w:bCs w:val="0"/>
          <w:color w:val="434343"/>
          <w:sz w:val="22"/>
          <w:szCs w:val="22"/>
        </w:rPr>
      </w:pPr>
      <w:bookmarkStart w:colFirst="0" w:colLast="0" w:name="_dbpxa5pzwi3c" w:id="1"/>
      <w:bookmarkEnd w:id="1"/>
      <w:r w:rsidDel="00000000" w:rsidR="00000000" w:rsidRPr="00000000">
        <w:rPr>
          <w:sz w:val="22"/>
          <w:szCs w:val="22"/>
          <w:rtl w:val="0"/>
        </w:rPr>
        <w:t xml:space="preserve">3. Justificación de la selección</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La elección de estas tres preguntas responde a la necesidad de analizar la transición energética desde tres escalas complementarias: </w:t>
      </w:r>
      <w:r w:rsidDel="00000000" w:rsidR="00000000" w:rsidRPr="00000000">
        <w:rPr>
          <w:b w:val="1"/>
          <w:bCs w:val="1"/>
          <w:rtl w:val="0"/>
        </w:rPr>
        <w:t xml:space="preserve">tecnológica, geográfica y de rendimiento temporal</w:t>
      </w:r>
      <w:r w:rsidDel="00000000" w:rsidR="00000000" w:rsidRPr="00000000">
        <w:rPr>
          <w:rtl w:val="0"/>
        </w:rPr>
        <w:t xml:space="preserve">. En conjunto, permiten comprender no sólo el panorama general de las energías limpias, sino también identificar asimetrías y áreas de riesgo dentro del sistema energético. </w:t>
      </w:r>
    </w:p>
    <w:p w:rsidR="00000000" w:rsidDel="00000000" w:rsidP="00000000" w:rsidRDefault="00000000" w:rsidRPr="00000000" w14:paraId="00000018">
      <w:pPr>
        <w:numPr>
          <w:ilvl w:val="0"/>
          <w:numId w:val="1"/>
        </w:numPr>
        <w:spacing w:after="240" w:before="200" w:lineRule="auto"/>
        <w:ind w:left="283.46456692913375" w:hanging="141.73228346456688"/>
        <w:rPr>
          <w:b w:val="1"/>
          <w:bCs w:val="1"/>
        </w:rPr>
      </w:pPr>
      <w:r w:rsidDel="00000000" w:rsidR="00000000" w:rsidRPr="00000000">
        <w:rPr>
          <w:b w:val="1"/>
          <w:bCs w:val="1"/>
          <w:rtl w:val="0"/>
        </w:rPr>
        <w:t xml:space="preserve">Evolución tecnológica - ¿Cuáles fuentes de energía renovables han tenido un mayor crecimiento?:</w:t>
      </w:r>
    </w:p>
    <w:p w:rsidR="00000000" w:rsidDel="00000000" w:rsidP="00000000" w:rsidRDefault="00000000" w:rsidRPr="00000000" w14:paraId="00000019">
      <w:pPr>
        <w:spacing w:after="240" w:before="200" w:lineRule="auto"/>
        <w:rPr/>
      </w:pPr>
      <w:r w:rsidDel="00000000" w:rsidR="00000000" w:rsidRPr="00000000">
        <w:rPr>
          <w:rtl w:val="0"/>
        </w:rPr>
        <w:t xml:space="preserve">Esta pregunta se seleccionó para identificar qué tecnologías (como la eólica, solar o biomasa) están liderando la matriz limpia. Mediante este análisis, se espera determinar dónde se están concentrando las principales inversiones, el desarrollo tecnológico y la expansión de capacidad instalada en los últimos años.</w:t>
      </w:r>
    </w:p>
    <w:p w:rsidR="00000000" w:rsidDel="00000000" w:rsidP="00000000" w:rsidRDefault="00000000" w:rsidRPr="00000000" w14:paraId="0000001A">
      <w:pPr>
        <w:numPr>
          <w:ilvl w:val="0"/>
          <w:numId w:val="1"/>
        </w:numPr>
        <w:spacing w:after="240" w:before="240" w:lineRule="auto"/>
        <w:ind w:left="283.46456692913375" w:hanging="141.73228346456688"/>
        <w:rPr>
          <w:b w:val="1"/>
          <w:bCs w:val="1"/>
        </w:rPr>
      </w:pPr>
      <w:r w:rsidDel="00000000" w:rsidR="00000000" w:rsidRPr="00000000">
        <w:rPr>
          <w:b w:val="1"/>
          <w:bCs w:val="1"/>
          <w:rtl w:val="0"/>
        </w:rPr>
        <w:t xml:space="preserve">Distribución territorial - ¿Cuáles son las regiones con mayor producción de energía renovable?:</w:t>
      </w:r>
    </w:p>
    <w:p w:rsidR="00000000" w:rsidDel="00000000" w:rsidP="00000000" w:rsidRDefault="00000000" w:rsidRPr="00000000" w14:paraId="0000001B">
      <w:pPr>
        <w:spacing w:after="240" w:before="240" w:lineRule="auto"/>
        <w:rPr/>
      </w:pPr>
      <w:r w:rsidDel="00000000" w:rsidR="00000000" w:rsidRPr="00000000">
        <w:rPr>
          <w:rtl w:val="0"/>
        </w:rPr>
        <w:t xml:space="preserve">Se incluye para evaluar la concentración geográfica de la generación sustentable. Permite cartografiar los polos de producción, identificando qué regiones aprovechan de manera óptima sus recursos naturales (viento, radiación solar, cuencas hídricas) y cuentan con la infraestructura necesaria para consolidarse como referentes energéticos.</w:t>
      </w:r>
    </w:p>
    <w:p w:rsidR="00000000" w:rsidDel="00000000" w:rsidP="00000000" w:rsidRDefault="00000000" w:rsidRPr="00000000" w14:paraId="0000001C">
      <w:pPr>
        <w:numPr>
          <w:ilvl w:val="0"/>
          <w:numId w:val="1"/>
        </w:numPr>
        <w:spacing w:after="240" w:before="240" w:lineRule="auto"/>
        <w:ind w:left="283.46456692913375" w:hanging="141.73228346456688"/>
        <w:rPr>
          <w:b w:val="1"/>
          <w:bCs w:val="1"/>
        </w:rPr>
      </w:pPr>
      <w:r w:rsidDel="00000000" w:rsidR="00000000" w:rsidRPr="00000000">
        <w:rPr>
          <w:b w:val="1"/>
          <w:bCs w:val="1"/>
          <w:rtl w:val="0"/>
        </w:rPr>
        <w:t xml:space="preserve">Análisis de desempeño local y alertas - ¿Alguna provincia tuvo un decrecimiento en los últimos años en su generación de energía?:</w:t>
      </w:r>
    </w:p>
    <w:p w:rsidR="00000000" w:rsidDel="00000000" w:rsidP="00000000" w:rsidRDefault="00000000" w:rsidRPr="00000000" w14:paraId="0000001D">
      <w:pPr>
        <w:spacing w:after="240" w:before="240" w:lineRule="auto"/>
        <w:rPr/>
      </w:pPr>
      <w:r w:rsidDel="00000000" w:rsidR="00000000" w:rsidRPr="00000000">
        <w:rPr>
          <w:rtl w:val="0"/>
        </w:rPr>
        <w:t xml:space="preserve">Se eligió para detectar retrocesos o estancamientos a nivel subnacional que podrían quedar ocultos tras el crecimiento global o regional. Su objetivo es mapear provincias con reducciones en su producción para indagar sobre posibles causas (factores climáticos como sequías en hidroelectricidad, falta de inversión, obsolescencia o restricciones en las redes de transporte eléctrico).</w:t>
      </w:r>
    </w:p>
    <w:p w:rsidR="00000000" w:rsidDel="00000000" w:rsidP="00000000" w:rsidRDefault="00000000" w:rsidRPr="00000000" w14:paraId="0000001E">
      <w:pPr>
        <w:spacing w:after="240" w:before="240" w:lineRule="auto"/>
        <w:ind w:left="425.19685039370086" w:hanging="585"/>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283.46456692913375" w:hanging="141.73228346456688"/>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