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0" w:after="240"/>
        <w:rPr>
          <w:rFonts w:eastAsia="" w:cs="" w:cstheme="majorBidi" w:eastAsiaTheme="majorEastAsia"/>
          <w:b/>
          <w:b/>
          <w:sz w:val="36"/>
          <w:szCs w:val="32"/>
          <w:lang w:eastAsia="es-ES"/>
        </w:rPr>
      </w:pPr>
      <w:r>
        <w:rPr/>
        <w:t>Guía de corrección</w:t>
      </w:r>
    </w:p>
    <w:tbl>
      <w:tblPr>
        <w:tblStyle w:val="Tablaconcuadrcula"/>
        <w:tblW w:w="8494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5522"/>
      </w:tblGrid>
      <w:tr>
        <w:trPr/>
        <w:tc>
          <w:tcPr>
            <w:tcW w:w="2971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  <w:t>Nombre Grupo:</w:t>
            </w:r>
          </w:p>
        </w:tc>
        <w:tc>
          <w:tcPr>
            <w:tcW w:w="5522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  <w:t>Nombres Alumnos</w:t>
            </w:r>
          </w:p>
        </w:tc>
        <w:tc>
          <w:tcPr>
            <w:tcW w:w="5522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504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6230"/>
        <w:gridCol w:w="1699"/>
        <w:gridCol w:w="4"/>
        <w:gridCol w:w="571"/>
      </w:tblGrid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b/>
                <w:kern w:val="0"/>
              </w:rPr>
              <w:t>Concepto a evaluar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b/>
                <w:kern w:val="0"/>
              </w:rPr>
              <w:t>N</w:t>
            </w:r>
          </w:p>
        </w:tc>
      </w:tr>
      <w:tr>
        <w:trPr/>
        <w:tc>
          <w:tcPr>
            <w:tcW w:w="8504" w:type="dxa"/>
            <w:gridSpan w:val="4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El sistema se despliega correctamente siguiendo la guía de despliegue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8504" w:type="dxa"/>
            <w:gridSpan w:val="4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color w:val="FFFFFF" w:themeColor="background1"/>
                <w:kern w:val="0"/>
              </w:rPr>
              <w:t>Servicios Rest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Se han implementado todo lo indicado en hito 0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>
          <w:trHeight w:val="259" w:hRule="atLeast"/>
        </w:trPr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Se distinguen públicos de privados (si es necesario)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Uso POST, GET, PUT,...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Configuración conexiones genérica (mediante fichero o similar)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Comprobación parámetros entrada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 xml:space="preserve">Protecciones iSQL 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Tokens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  <w:t>Otros: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tabs>
                <w:tab w:val="clear" w:pos="708"/>
                <w:tab w:val="left" w:pos="2826" w:leader="none"/>
              </w:tabs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>
          <w:trHeight w:val="315" w:hRule="atLeast"/>
        </w:trPr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7933" w:type="dxa"/>
            <w:gridSpan w:val="3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color w:val="FFFFFF" w:themeColor="background1"/>
                <w:kern w:val="0"/>
              </w:rPr>
              <w:t>Servidores Web</w:t>
            </w:r>
          </w:p>
        </w:tc>
        <w:tc>
          <w:tcPr>
            <w:tcW w:w="571" w:type="dxa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b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Configuraciones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Optimizaciones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Seguridad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SSL/TLS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2"/>
                <w:szCs w:val="24"/>
                <w:lang w:val="es-ES" w:eastAsia="es-ES" w:bidi="ar-SA"/>
              </w:rPr>
              <w:t>Proxy Inverso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  <w:t>Otros: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7933" w:type="dxa"/>
            <w:gridSpan w:val="3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color w:val="FFFFFF" w:themeColor="background1"/>
                <w:kern w:val="0"/>
              </w:rPr>
              <w:t>Base de datos</w:t>
            </w:r>
          </w:p>
        </w:tc>
        <w:tc>
          <w:tcPr>
            <w:tcW w:w="571" w:type="dxa"/>
            <w:tcBorders/>
            <w:shd w:color="auto" w:fill="000000" w:themeFill="text1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b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Configuraciones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Optimizaciones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Seguridad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Usuarios específicos y limitados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  <w:t>Otros: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7933" w:type="dxa"/>
            <w:gridSpan w:val="3"/>
            <w:tcBorders/>
            <w:shd w:color="auto" w:fill="0D0D0D" w:themeFill="text1" w:themeFillTint="f2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color w:val="FFFFFF" w:themeColor="background1"/>
                <w:kern w:val="0"/>
              </w:rPr>
              <w:t>Otros servicios</w:t>
            </w:r>
          </w:p>
        </w:tc>
        <w:tc>
          <w:tcPr>
            <w:tcW w:w="571" w:type="dxa"/>
            <w:tcBorders/>
            <w:shd w:color="auto" w:fill="0D0D0D" w:themeFill="text1" w:themeFillTint="f2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b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Copias de seguridad</w:t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Registros de eventos</w:t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Monitorización</w:t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  <w:t>Otros:</w:t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6230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1699" w:type="dxa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  <w:tc>
          <w:tcPr>
            <w:tcW w:w="575" w:type="dxa"/>
            <w:gridSpan w:val="2"/>
            <w:tcBorders>
              <w:top w:val="nil"/>
            </w:tcBorders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sz w:val="24"/>
              </w:rPr>
              <w:t>□</w:t>
            </w:r>
          </w:p>
        </w:tc>
      </w:tr>
      <w:tr>
        <w:trPr/>
        <w:tc>
          <w:tcPr>
            <w:tcW w:w="8504" w:type="dxa"/>
            <w:gridSpan w:val="4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  <w:sz w:val="14"/>
              </w:rPr>
              <w:t xml:space="preserve">Indicar brevemente </w:t>
            </w:r>
            <w:r>
              <w:rPr>
                <w:rFonts w:eastAsia="Times New Roman" w:cs="Times New Roman"/>
                <w:color w:val="00000A"/>
                <w:kern w:val="0"/>
                <w:sz w:val="14"/>
                <w:szCs w:val="24"/>
                <w:lang w:val="es-ES" w:eastAsia="es-ES" w:bidi="ar-SA"/>
              </w:rPr>
              <w:t>otros</w:t>
            </w:r>
            <w:r>
              <w:rPr>
                <w:kern w:val="0"/>
                <w:sz w:val="14"/>
              </w:rPr>
              <w:t xml:space="preserve"> aspectos </w:t>
            </w:r>
            <w:r>
              <w:rPr>
                <w:rFonts w:eastAsia="Times New Roman" w:cs="Times New Roman"/>
                <w:color w:val="00000A"/>
                <w:kern w:val="0"/>
                <w:sz w:val="14"/>
                <w:szCs w:val="24"/>
                <w:lang w:val="es-ES" w:eastAsia="es-ES" w:bidi="ar-SA"/>
              </w:rPr>
              <w:t>que queráis destacar</w:t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  <w:tr>
        <w:trPr/>
        <w:tc>
          <w:tcPr>
            <w:tcW w:w="8504" w:type="dxa"/>
            <w:gridSpan w:val="4"/>
            <w:tcBorders/>
            <w:shd w:fill="auto" w:val="clear"/>
          </w:tcPr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kern w:val="0"/>
              </w:rPr>
              <w:t>Otras observaciones</w:t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  <w:p>
            <w:pPr>
              <w:pStyle w:val="TextoTabla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 w:asciiTheme="minorHAnsi" w:hAnsiTheme="minorHAnsi"/>
                <w:color w:val="00000A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4"/>
                <w:lang w:val="es-ES" w:eastAsia="es-E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4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single" w:sz="4" w:space="1" w:color="999999"/>
      </w:pBdr>
      <w:tabs>
        <w:tab w:val="center" w:pos="3544" w:leader="none"/>
        <w:tab w:val="center" w:pos="4252" w:leader="none"/>
        <w:tab w:val="right" w:pos="8504" w:leader="none"/>
      </w:tabs>
      <w:rPr/>
    </w:pPr>
    <w:r>
      <w:rPr>
        <w:rFonts w:ascii="Verdana" w:hAnsi="Verdana"/>
        <w:sz w:val="18"/>
        <w:szCs w:val="18"/>
      </w:rPr>
      <w:t xml:space="preserve">SMBI -::- Evaluación HITO 1 -::- Curso </w:t>
    </w:r>
    <w:r>
      <w:rPr>
        <w:rFonts w:eastAsia="Times New Roman" w:cs="Times New Roman" w:ascii="Verdana" w:hAnsi="Verdana"/>
        <w:color w:val="00000A"/>
        <w:kern w:val="0"/>
        <w:sz w:val="18"/>
        <w:szCs w:val="18"/>
        <w:lang w:val="es-ES" w:eastAsia="es-ES" w:bidi="ar-SA"/>
      </w:rPr>
      <w:t>23</w:t>
    </w:r>
    <w:r>
      <w:rPr>
        <w:rFonts w:ascii="Verdana" w:hAnsi="Verdana"/>
        <w:sz w:val="18"/>
        <w:szCs w:val="18"/>
      </w:rPr>
      <w:t>/</w:t>
    </w:r>
    <w:r>
      <w:rPr>
        <w:rFonts w:eastAsia="Times New Roman" w:cs="Times New Roman" w:ascii="Verdana" w:hAnsi="Verdana"/>
        <w:color w:val="00000A"/>
        <w:kern w:val="0"/>
        <w:sz w:val="18"/>
        <w:szCs w:val="18"/>
        <w:lang w:val="es-ES" w:eastAsia="es-ES" w:bidi="ar-SA"/>
      </w:rPr>
      <w:t>24</w:t>
    </w:r>
    <w:r>
      <w:rPr>
        <w:rFonts w:ascii="Verdana" w:hAnsi="Verdana"/>
        <w:sz w:val="18"/>
        <w:szCs w:val="18"/>
      </w:rPr>
      <w:tab/>
      <w:tab/>
      <w:t>Hito 1 back end del proyecto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4fe4"/>
    <w:pPr>
      <w:widowControl/>
      <w:suppressAutoHyphens w:val="true"/>
      <w:bidi w:val="0"/>
      <w:spacing w:lineRule="auto" w:line="240" w:before="0" w:after="240"/>
      <w:jc w:val="both"/>
    </w:pPr>
    <w:rPr>
      <w:rFonts w:ascii="Calibri" w:hAnsi="Calibri" w:eastAsia="Times New Roman" w:cs="Times New Roman" w:asciiTheme="minorHAnsi" w:hAnsiTheme="minorHAnsi"/>
      <w:color w:val="00000A"/>
      <w:kern w:val="0"/>
      <w:sz w:val="22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1874"/>
    <w:rPr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1874"/>
    <w:rPr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25d6b"/>
    <w:rPr>
      <w:rFonts w:eastAsia="" w:cs="" w:cstheme="majorBidi" w:eastAsiaTheme="majorEastAsia"/>
      <w:b/>
      <w:sz w:val="36"/>
      <w:szCs w:val="32"/>
      <w:lang w:eastAsia="es-ES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9a37cc"/>
    <w:rPr>
      <w:rFonts w:eastAsia="Times New Roman" w:cs="Times New Roman"/>
      <w:sz w:val="20"/>
      <w:szCs w:val="20"/>
      <w:lang w:eastAsia="es-ES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9a37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9a37cc"/>
    <w:rPr>
      <w:rFonts w:eastAsia="Times New Roman" w:cs="Times New Roman"/>
      <w:sz w:val="20"/>
      <w:szCs w:val="20"/>
      <w:lang w:eastAsia="es-E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a37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0704"/>
    <w:rPr>
      <w:rFonts w:ascii="Calibri Light" w:hAnsi="Calibri Light" w:eastAsia="" w:cs="" w:asciiTheme="majorHAnsi" w:cstheme="majorBidi" w:eastAsiaTheme="majorEastAsia" w:hAnsiTheme="majorHAnsi"/>
      <w:b/>
      <w:sz w:val="26"/>
      <w:szCs w:val="26"/>
      <w:lang w:eastAsia="es-ES"/>
    </w:rPr>
  </w:style>
  <w:style w:type="character" w:styleId="EnlacedeInternet">
    <w:name w:val="Enlace de Internet"/>
    <w:qFormat/>
    <w:rsid w:val="005553f3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725d6b"/>
    <w:pPr>
      <w:keepNext w:val="true"/>
      <w:keepLines/>
      <w:spacing w:before="720" w:after="240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c50704"/>
    <w:pPr>
      <w:keepNext w:val="true"/>
      <w:keepLines/>
      <w:spacing w:before="2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6"/>
      <w:szCs w:val="26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>
    <w:name w:val="Encabezamiento"/>
    <w:basedOn w:val="Normal"/>
    <w:link w:val="EncabezadoCar"/>
    <w:unhideWhenUsed/>
    <w:qFormat/>
    <w:rsid w:val="00101874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101874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fa39ad"/>
    <w:pPr>
      <w:spacing w:before="0" w:after="240"/>
      <w:ind w:left="720" w:hanging="0"/>
      <w:contextualSpacing/>
    </w:pPr>
    <w:rPr/>
  </w:style>
  <w:style w:type="paragraph" w:styleId="Endnote">
    <w:name w:val="Endnote Text"/>
    <w:basedOn w:val="Normal"/>
    <w:link w:val="TextonotaalfinalCar"/>
    <w:uiPriority w:val="99"/>
    <w:semiHidden/>
    <w:unhideWhenUsed/>
    <w:qFormat/>
    <w:rsid w:val="009a37cc"/>
    <w:pPr>
      <w:spacing w:before="0" w:after="0"/>
    </w:pPr>
    <w:rPr>
      <w:sz w:val="20"/>
      <w:szCs w:val="20"/>
    </w:rPr>
  </w:style>
  <w:style w:type="paragraph" w:styleId="Footnote">
    <w:name w:val="Footnote Text"/>
    <w:basedOn w:val="Normal"/>
    <w:link w:val="TextonotapieCar"/>
    <w:uiPriority w:val="99"/>
    <w:semiHidden/>
    <w:unhideWhenUsed/>
    <w:qFormat/>
    <w:rsid w:val="009a37cc"/>
    <w:pPr>
      <w:spacing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9f5e91"/>
    <w:pPr>
      <w:spacing w:before="280" w:after="280"/>
      <w:jc w:val="left"/>
    </w:pPr>
    <w:rPr>
      <w:rFonts w:ascii="Times New Roman" w:hAnsi="Times New Roman" w:eastAsia="" w:eastAsiaTheme="minorEastAsia"/>
      <w:sz w:val="24"/>
    </w:rPr>
  </w:style>
  <w:style w:type="paragraph" w:styleId="TextoTabla" w:customStyle="1">
    <w:name w:val="TextoTabla"/>
    <w:basedOn w:val="Normal"/>
    <w:qFormat/>
    <w:rsid w:val="00bd4553"/>
    <w:pPr>
      <w:spacing w:before="0" w:after="0"/>
    </w:pPr>
    <w:rPr/>
  </w:style>
  <w:style w:type="paragraph" w:styleId="Codigo" w:customStyle="1">
    <w:name w:val="codigo"/>
    <w:basedOn w:val="Normal"/>
    <w:qFormat/>
    <w:rsid w:val="00e22c0a"/>
    <w:pPr>
      <w:spacing w:before="0" w:after="0"/>
    </w:pPr>
    <w:rPr>
      <w:rFonts w:ascii="Courier New" w:hAnsi="Courier New" w:cs="Courier New"/>
      <w:sz w:val="18"/>
      <w:szCs w:val="22"/>
    </w:rPr>
  </w:style>
  <w:style w:type="paragraph" w:styleId="Codigofin" w:customStyle="1">
    <w:name w:val="codigo_fin"/>
    <w:basedOn w:val="Codigo"/>
    <w:qFormat/>
    <w:rsid w:val="009c3ada"/>
    <w:pPr>
      <w:spacing w:before="0" w:after="240"/>
    </w:pPr>
    <w:rPr>
      <w:rFonts w:cs="Arial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4f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F98A-6241-4F3F-A36A-1B0AB67B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LibreOffice/7.0.4.2$Linux_X86_64 LibreOffice_project/00$Build-2</Application>
  <AppVersion>15.0000</AppVersion>
  <Pages>2</Pages>
  <Words>136</Words>
  <Characters>727</Characters>
  <CharactersWithSpaces>804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2015-07-21T06:45:00Z</dcterms:created>
  <dc:creator>Jose Vicente Berná</dc:creator>
  <dc:description/>
  <dc:language>es-ES</dc:language>
  <cp:lastModifiedBy/>
  <dcterms:modified xsi:type="dcterms:W3CDTF">2023-12-17T12:27:10Z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