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06B" w:rsidRDefault="009E706B" w:rsidP="00DF49EC">
      <w:pPr>
        <w:pStyle w:val="enumeration"/>
        <w:shd w:val="clear" w:color="auto" w:fill="FFFFFF"/>
        <w:spacing w:line="336" w:lineRule="atLeast"/>
        <w:rPr>
          <w:rStyle w:val="doi"/>
          <w:rFonts w:ascii="Times" w:hAnsi="Times"/>
          <w:b/>
          <w:bCs/>
          <w:caps/>
          <w:sz w:val="32"/>
          <w:szCs w:val="32"/>
          <w:u w:val="single"/>
        </w:rPr>
      </w:pPr>
    </w:p>
    <w:p w:rsidR="00A1174A" w:rsidRDefault="00A1174A" w:rsidP="00A1174A">
      <w:pPr>
        <w:spacing w:before="100" w:beforeAutospacing="1" w:after="100" w:afterAutospacing="1"/>
        <w:rPr>
          <w:rFonts w:ascii="Calibri" w:hAnsi="Calibri" w:cs="Calibri"/>
          <w:color w:val="000000"/>
        </w:rPr>
      </w:pPr>
      <w:r>
        <w:rPr>
          <w:rFonts w:ascii="Arial" w:hAnsi="Arial" w:cs="Arial"/>
          <w:b/>
          <w:bCs/>
          <w:color w:val="000000"/>
          <w:u w:val="single"/>
        </w:rPr>
        <w:br/>
        <w:t>BIBLIOGRAFIAS  ARGENTINAS SOBRE IMPACTOS DE AGROTOXICOS</w:t>
      </w:r>
    </w:p>
    <w:p w:rsidR="00A1174A" w:rsidRDefault="00A1174A" w:rsidP="00A1174A">
      <w:pPr>
        <w:spacing w:before="27" w:line="180" w:lineRule="atLeast"/>
        <w:ind w:right="474"/>
        <w:jc w:val="both"/>
        <w:rPr>
          <w:rFonts w:ascii="Calibri" w:hAnsi="Calibri" w:cs="Calibri"/>
          <w:color w:val="000000"/>
        </w:rPr>
      </w:pPr>
      <w:r>
        <w:rPr>
          <w:rFonts w:ascii="Calibri" w:hAnsi="Calibri" w:cs="Calibri"/>
          <w:b/>
          <w:bCs/>
          <w:color w:val="363435"/>
          <w:sz w:val="22"/>
          <w:szCs w:val="22"/>
        </w:rPr>
        <w:t> </w:t>
      </w:r>
    </w:p>
    <w:p w:rsidR="00A1174A" w:rsidRDefault="0043193E" w:rsidP="00A1174A">
      <w:pPr>
        <w:spacing w:before="27"/>
        <w:ind w:right="474"/>
        <w:jc w:val="both"/>
        <w:rPr>
          <w:rFonts w:ascii="Calibri" w:hAnsi="Calibri" w:cs="Calibri"/>
          <w:color w:val="000000"/>
        </w:rPr>
      </w:pPr>
      <w:r>
        <w:rPr>
          <w:rFonts w:ascii="Calibri" w:hAnsi="Calibri" w:cs="Calibri"/>
          <w:b/>
          <w:bCs/>
          <w:color w:val="363435"/>
          <w:sz w:val="22"/>
          <w:szCs w:val="22"/>
        </w:rPr>
        <w:t>Recopilacio</w:t>
      </w:r>
      <w:r w:rsidR="00A1174A">
        <w:rPr>
          <w:rFonts w:ascii="Calibri" w:hAnsi="Calibri" w:cs="Calibri"/>
          <w:b/>
          <w:bCs/>
          <w:color w:val="363435"/>
          <w:sz w:val="22"/>
          <w:szCs w:val="22"/>
        </w:rPr>
        <w:t xml:space="preserve">nes de citas de literaturas científicas  de trabajos de investigaciones  nacionales sobre impactos de agrotoxicos ordenadas por año, por Universidades y por Catedras e institutos de </w:t>
      </w:r>
      <w:r>
        <w:rPr>
          <w:rFonts w:ascii="Calibri" w:hAnsi="Calibri" w:cs="Calibri"/>
          <w:b/>
          <w:bCs/>
          <w:color w:val="363435"/>
          <w:sz w:val="22"/>
          <w:szCs w:val="22"/>
        </w:rPr>
        <w:t>Facultades  distribuida</w:t>
      </w:r>
      <w:r w:rsidR="00A1174A">
        <w:rPr>
          <w:rFonts w:ascii="Calibri" w:hAnsi="Calibri" w:cs="Calibri"/>
          <w:b/>
          <w:bCs/>
          <w:color w:val="363435"/>
          <w:sz w:val="22"/>
          <w:szCs w:val="22"/>
        </w:rPr>
        <w:t>s en diferentes ciudades de provincias de nuestro país como</w:t>
      </w:r>
      <w:r w:rsidR="00D30EF1">
        <w:rPr>
          <w:rFonts w:ascii="Calibri" w:hAnsi="Calibri" w:cs="Calibri"/>
          <w:b/>
          <w:bCs/>
          <w:color w:val="363435"/>
          <w:sz w:val="22"/>
          <w:szCs w:val="22"/>
        </w:rPr>
        <w:t>. A su vez cada institución tiene un orden por fecha de publicación y su primera letra del primer apellido del primer autor.</w:t>
      </w:r>
      <w:r w:rsidR="00A1174A">
        <w:rPr>
          <w:rFonts w:ascii="Calibri" w:hAnsi="Calibri" w:cs="Calibri"/>
          <w:b/>
          <w:bCs/>
          <w:color w:val="363435"/>
          <w:sz w:val="22"/>
          <w:szCs w:val="22"/>
        </w:rPr>
        <w:t xml:space="preserve"> (</w:t>
      </w:r>
      <w:r w:rsidR="00D30EF1">
        <w:rPr>
          <w:rFonts w:ascii="Calibri" w:hAnsi="Calibri" w:cs="Calibri"/>
          <w:b/>
          <w:bCs/>
          <w:color w:val="363435"/>
          <w:sz w:val="22"/>
          <w:szCs w:val="22"/>
        </w:rPr>
        <w:t>Última</w:t>
      </w:r>
      <w:r w:rsidR="00B13DAA">
        <w:rPr>
          <w:rFonts w:ascii="Calibri" w:hAnsi="Calibri" w:cs="Calibri"/>
          <w:b/>
          <w:bCs/>
          <w:color w:val="363435"/>
          <w:sz w:val="22"/>
          <w:szCs w:val="22"/>
        </w:rPr>
        <w:t xml:space="preserve"> revisión hasta el </w:t>
      </w:r>
      <w:r w:rsidR="00251610">
        <w:rPr>
          <w:rFonts w:ascii="Calibri" w:hAnsi="Calibri" w:cs="Calibri"/>
          <w:b/>
          <w:bCs/>
          <w:color w:val="363435"/>
          <w:sz w:val="22"/>
          <w:szCs w:val="22"/>
        </w:rPr>
        <w:t>18 de Septiembre</w:t>
      </w:r>
      <w:r w:rsidR="00A1174A">
        <w:rPr>
          <w:rFonts w:ascii="Calibri" w:hAnsi="Calibri" w:cs="Calibri"/>
          <w:b/>
          <w:bCs/>
          <w:color w:val="363435"/>
          <w:sz w:val="22"/>
          <w:szCs w:val="22"/>
        </w:rPr>
        <w:t> </w:t>
      </w:r>
      <w:r w:rsidR="00A1174A">
        <w:rPr>
          <w:rStyle w:val="apple-converted-space"/>
          <w:rFonts w:ascii="Calibri" w:hAnsi="Calibri" w:cs="Calibri"/>
          <w:b/>
          <w:bCs/>
          <w:color w:val="363435"/>
          <w:sz w:val="22"/>
          <w:szCs w:val="22"/>
        </w:rPr>
        <w:t> </w:t>
      </w:r>
      <w:r w:rsidR="00251610">
        <w:rPr>
          <w:rFonts w:ascii="Calibri" w:hAnsi="Calibri" w:cs="Calibri"/>
          <w:b/>
          <w:bCs/>
          <w:color w:val="363435"/>
          <w:sz w:val="22"/>
          <w:szCs w:val="22"/>
        </w:rPr>
        <w:t>de 2016</w:t>
      </w:r>
      <w:r w:rsidR="00A1174A">
        <w:rPr>
          <w:rFonts w:ascii="Calibri" w:hAnsi="Calibri" w:cs="Calibri"/>
          <w:b/>
          <w:bCs/>
          <w:color w:val="363435"/>
          <w:sz w:val="22"/>
          <w:szCs w:val="22"/>
        </w:rPr>
        <w:t xml:space="preserve"> inc</w:t>
      </w:r>
      <w:r>
        <w:rPr>
          <w:rFonts w:ascii="Calibri" w:hAnsi="Calibri" w:cs="Calibri"/>
          <w:b/>
          <w:bCs/>
          <w:color w:val="363435"/>
          <w:sz w:val="22"/>
          <w:szCs w:val="22"/>
        </w:rPr>
        <w:t>lusiv</w:t>
      </w:r>
      <w:r w:rsidR="00A1174A">
        <w:rPr>
          <w:rFonts w:ascii="Calibri" w:hAnsi="Calibri" w:cs="Calibri"/>
          <w:b/>
          <w:bCs/>
          <w:color w:val="363435"/>
          <w:sz w:val="22"/>
          <w:szCs w:val="22"/>
        </w:rPr>
        <w:t>e).</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363435"/>
          <w:sz w:val="18"/>
          <w:szCs w:val="18"/>
        </w:rPr>
        <w:t> </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363435"/>
          <w:sz w:val="18"/>
          <w:szCs w:val="18"/>
        </w:rPr>
        <w:t>                                                                                                                                                                    </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rPr>
        <w:t>Para poder acceder así </w:t>
      </w:r>
      <w:r>
        <w:rPr>
          <w:rStyle w:val="apple-converted-space"/>
          <w:rFonts w:ascii="Calibri" w:hAnsi="Calibri" w:cs="Calibri"/>
          <w:b/>
          <w:bCs/>
          <w:color w:val="000000"/>
        </w:rPr>
        <w:t> </w:t>
      </w:r>
      <w:r>
        <w:rPr>
          <w:rFonts w:ascii="Calibri" w:hAnsi="Calibri" w:cs="Calibri"/>
          <w:b/>
          <w:bCs/>
          <w:color w:val="000000"/>
        </w:rPr>
        <w:t>con dichas citas via buscador de internet por lo menos a los respectivos resumenes que quieran consultar.</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363435"/>
          <w:sz w:val="18"/>
          <w:szCs w:val="18"/>
        </w:rPr>
        <w:t>                                                                     </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363435"/>
          <w:sz w:val="18"/>
          <w:szCs w:val="18"/>
        </w:rPr>
        <w:t> </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363435"/>
          <w:sz w:val="18"/>
          <w:szCs w:val="18"/>
        </w:rPr>
        <w:t> </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363435"/>
          <w:sz w:val="18"/>
          <w:szCs w:val="18"/>
        </w:rPr>
        <w:t> </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rPr>
        <w:t> </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rPr>
        <w:t> </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rPr>
        <w:t>                                                                   </w:t>
      </w:r>
      <w:r>
        <w:rPr>
          <w:rStyle w:val="apple-converted-space"/>
          <w:rFonts w:ascii="Calibri" w:hAnsi="Calibri" w:cs="Calibri"/>
          <w:b/>
          <w:bCs/>
          <w:color w:val="000000"/>
        </w:rPr>
        <w:t> </w:t>
      </w:r>
      <w:r>
        <w:rPr>
          <w:rFonts w:ascii="Calibri" w:hAnsi="Calibri" w:cs="Calibri"/>
          <w:b/>
          <w:bCs/>
          <w:color w:val="000000"/>
          <w:sz w:val="20"/>
          <w:szCs w:val="20"/>
        </w:rPr>
        <w:t>Tec.  </w:t>
      </w:r>
      <w:r>
        <w:rPr>
          <w:rStyle w:val="apple-converted-space"/>
          <w:rFonts w:ascii="Calibri" w:hAnsi="Calibri" w:cs="Calibri"/>
          <w:b/>
          <w:bCs/>
          <w:color w:val="000000"/>
          <w:sz w:val="20"/>
          <w:szCs w:val="20"/>
        </w:rPr>
        <w:t> </w:t>
      </w:r>
      <w:r w:rsidR="001C2626">
        <w:rPr>
          <w:rFonts w:ascii="Calibri" w:hAnsi="Calibri" w:cs="Calibri"/>
          <w:b/>
          <w:bCs/>
          <w:color w:val="000000"/>
          <w:sz w:val="20"/>
          <w:szCs w:val="20"/>
        </w:rPr>
        <w:t>Rossi Eduardo M</w:t>
      </w:r>
      <w:r>
        <w:rPr>
          <w:rFonts w:ascii="Calibri" w:hAnsi="Calibri" w:cs="Calibri"/>
          <w:b/>
          <w:bCs/>
          <w:color w:val="000000"/>
          <w:sz w:val="20"/>
          <w:szCs w:val="20"/>
        </w:rPr>
        <w:t>artin</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sz w:val="20"/>
          <w:szCs w:val="20"/>
        </w:rPr>
        <w:t>                                                           </w:t>
      </w:r>
      <w:r>
        <w:rPr>
          <w:rStyle w:val="apple-converted-space"/>
          <w:rFonts w:ascii="Calibri" w:hAnsi="Calibri" w:cs="Calibri"/>
          <w:b/>
          <w:bCs/>
          <w:color w:val="000000"/>
          <w:sz w:val="20"/>
          <w:szCs w:val="20"/>
        </w:rPr>
        <w:t> </w:t>
      </w:r>
      <w:r>
        <w:rPr>
          <w:rFonts w:ascii="Calibri" w:hAnsi="Calibri" w:cs="Calibri"/>
          <w:b/>
          <w:bCs/>
          <w:color w:val="000000"/>
          <w:sz w:val="20"/>
          <w:szCs w:val="20"/>
        </w:rPr>
        <w:t>             Estudiante de Ciencias Médicas UNR</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sz w:val="20"/>
          <w:szCs w:val="20"/>
        </w:rPr>
        <w:t>                                                                   </w:t>
      </w:r>
      <w:r>
        <w:rPr>
          <w:rStyle w:val="apple-converted-space"/>
          <w:rFonts w:ascii="Calibri" w:hAnsi="Calibri" w:cs="Calibri"/>
          <w:b/>
          <w:bCs/>
          <w:color w:val="000000"/>
          <w:sz w:val="20"/>
          <w:szCs w:val="20"/>
        </w:rPr>
        <w:t> </w:t>
      </w:r>
      <w:r>
        <w:rPr>
          <w:rFonts w:ascii="Calibri" w:hAnsi="Calibri" w:cs="Calibri"/>
          <w:b/>
          <w:bCs/>
          <w:color w:val="000000"/>
          <w:sz w:val="20"/>
          <w:szCs w:val="20"/>
        </w:rPr>
        <w:t>         Bachiller Agropecuario</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sz w:val="20"/>
          <w:szCs w:val="20"/>
        </w:rPr>
        <w:t>                                               </w:t>
      </w:r>
      <w:r>
        <w:rPr>
          <w:rStyle w:val="apple-converted-space"/>
          <w:rFonts w:ascii="Calibri" w:hAnsi="Calibri" w:cs="Calibri"/>
          <w:b/>
          <w:bCs/>
          <w:color w:val="000000"/>
          <w:sz w:val="20"/>
          <w:szCs w:val="20"/>
        </w:rPr>
        <w:t> </w:t>
      </w:r>
      <w:r>
        <w:rPr>
          <w:rFonts w:ascii="Calibri" w:hAnsi="Calibri" w:cs="Calibri"/>
          <w:b/>
          <w:bCs/>
          <w:color w:val="000000"/>
          <w:sz w:val="20"/>
          <w:szCs w:val="20"/>
        </w:rPr>
        <w:t>                              Tecnico en Inmuno-Hemoterapia</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sz w:val="20"/>
          <w:szCs w:val="20"/>
        </w:rPr>
        <w:t>                                                                     </w:t>
      </w:r>
      <w:r>
        <w:rPr>
          <w:rStyle w:val="apple-converted-space"/>
          <w:rFonts w:ascii="Calibri" w:hAnsi="Calibri" w:cs="Calibri"/>
          <w:b/>
          <w:bCs/>
          <w:color w:val="000000"/>
          <w:sz w:val="20"/>
          <w:szCs w:val="20"/>
        </w:rPr>
        <w:t> </w:t>
      </w:r>
      <w:r>
        <w:rPr>
          <w:rFonts w:ascii="Calibri" w:hAnsi="Calibri" w:cs="Calibri"/>
          <w:b/>
          <w:bCs/>
          <w:color w:val="000000"/>
          <w:sz w:val="20"/>
          <w:szCs w:val="20"/>
        </w:rPr>
        <w:t>        Tecnico en Epidemiologia    </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sz w:val="20"/>
          <w:szCs w:val="20"/>
        </w:rPr>
        <w:t>                                                                    </w:t>
      </w:r>
      <w:r>
        <w:rPr>
          <w:rStyle w:val="apple-converted-space"/>
          <w:rFonts w:ascii="Calibri" w:hAnsi="Calibri" w:cs="Calibri"/>
          <w:b/>
          <w:bCs/>
          <w:color w:val="000000"/>
          <w:sz w:val="20"/>
          <w:szCs w:val="20"/>
        </w:rPr>
        <w:t> </w:t>
      </w:r>
      <w:r>
        <w:rPr>
          <w:rFonts w:ascii="Calibri" w:hAnsi="Calibri" w:cs="Calibri"/>
          <w:b/>
          <w:bCs/>
          <w:color w:val="000000"/>
          <w:sz w:val="20"/>
          <w:szCs w:val="20"/>
        </w:rPr>
        <w:t>                Tel. 0341-155778721</w:t>
      </w:r>
    </w:p>
    <w:p w:rsidR="00A1174A" w:rsidRDefault="00A1174A" w:rsidP="00A1174A">
      <w:pPr>
        <w:spacing w:before="27" w:line="180" w:lineRule="atLeast"/>
        <w:ind w:right="474"/>
        <w:rPr>
          <w:rFonts w:ascii="Calibri" w:hAnsi="Calibri" w:cs="Calibri"/>
          <w:color w:val="000000"/>
        </w:rPr>
      </w:pPr>
      <w:r>
        <w:rPr>
          <w:rFonts w:ascii="Calibri" w:hAnsi="Calibri" w:cs="Calibri"/>
          <w:b/>
          <w:bCs/>
          <w:color w:val="000000"/>
          <w:sz w:val="20"/>
          <w:szCs w:val="20"/>
        </w:rPr>
        <w:t>                                                                           </w:t>
      </w:r>
      <w:r>
        <w:rPr>
          <w:rStyle w:val="apple-converted-space"/>
          <w:rFonts w:ascii="Calibri" w:hAnsi="Calibri" w:cs="Calibri"/>
          <w:b/>
          <w:bCs/>
          <w:color w:val="000000"/>
          <w:sz w:val="20"/>
          <w:szCs w:val="20"/>
        </w:rPr>
        <w:t> </w:t>
      </w:r>
      <w:r>
        <w:rPr>
          <w:rFonts w:ascii="Calibri" w:hAnsi="Calibri" w:cs="Calibri"/>
          <w:b/>
          <w:bCs/>
          <w:color w:val="000000"/>
          <w:sz w:val="20"/>
          <w:szCs w:val="20"/>
        </w:rPr>
        <w:t>           Rosario-Argentina</w:t>
      </w:r>
    </w:p>
    <w:p w:rsidR="00A1174A" w:rsidRDefault="00A1174A" w:rsidP="00A1174A">
      <w:pPr>
        <w:spacing w:before="100" w:beforeAutospacing="1" w:after="100" w:afterAutospacing="1"/>
        <w:rPr>
          <w:rFonts w:ascii="Calibri" w:hAnsi="Calibri" w:cs="Calibri"/>
          <w:color w:val="00000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Calibri" w:hAnsi="Calibri" w:cs="Calibri"/>
          <w:color w:val="000000"/>
          <w:sz w:val="20"/>
          <w:szCs w:val="20"/>
        </w:rPr>
        <w:t>              </w:t>
      </w:r>
      <w:hyperlink r:id="rId5" w:history="1">
        <w:r>
          <w:rPr>
            <w:rStyle w:val="Hipervnculo"/>
            <w:rFonts w:ascii="Calibri" w:hAnsi="Calibri" w:cs="Calibri"/>
            <w:sz w:val="20"/>
            <w:szCs w:val="20"/>
          </w:rPr>
          <w:t>edumartin74@hotmail.com</w:t>
        </w:r>
      </w:hyperlink>
    </w:p>
    <w:p w:rsidR="00114A27" w:rsidRDefault="00114A27" w:rsidP="00114A27">
      <w:pPr>
        <w:widowControl w:val="0"/>
        <w:autoSpaceDE w:val="0"/>
        <w:autoSpaceDN w:val="0"/>
        <w:adjustRightInd w:val="0"/>
        <w:spacing w:before="27" w:line="180" w:lineRule="exact"/>
        <w:ind w:right="474"/>
        <w:rPr>
          <w:b/>
          <w:bCs/>
          <w:color w:val="363435"/>
          <w:sz w:val="18"/>
          <w:szCs w:val="18"/>
        </w:rPr>
      </w:pPr>
    </w:p>
    <w:p w:rsidR="00114A27" w:rsidRDefault="00114A27" w:rsidP="00114A27">
      <w:pPr>
        <w:widowControl w:val="0"/>
        <w:autoSpaceDE w:val="0"/>
        <w:autoSpaceDN w:val="0"/>
        <w:adjustRightInd w:val="0"/>
        <w:spacing w:before="27" w:line="180" w:lineRule="exact"/>
        <w:ind w:right="474"/>
        <w:rPr>
          <w:b/>
          <w:bCs/>
          <w:color w:val="363435"/>
          <w:sz w:val="18"/>
          <w:szCs w:val="18"/>
        </w:rPr>
      </w:pPr>
    </w:p>
    <w:p w:rsidR="00114A27" w:rsidRDefault="00114A27" w:rsidP="00114A27">
      <w:r>
        <w:rPr>
          <w:b/>
          <w:bCs/>
          <w:color w:val="363435"/>
          <w:sz w:val="18"/>
          <w:szCs w:val="18"/>
        </w:rPr>
        <w:t xml:space="preserve">                                                                                              </w:t>
      </w:r>
    </w:p>
    <w:p w:rsidR="009E706B" w:rsidRDefault="009E706B" w:rsidP="00DF49EC">
      <w:pPr>
        <w:pStyle w:val="enumeration"/>
        <w:shd w:val="clear" w:color="auto" w:fill="FFFFFF"/>
        <w:spacing w:line="336" w:lineRule="atLeast"/>
        <w:rPr>
          <w:rStyle w:val="doi"/>
          <w:rFonts w:ascii="Times" w:hAnsi="Times"/>
          <w:b/>
          <w:bCs/>
          <w:caps/>
          <w:sz w:val="32"/>
          <w:szCs w:val="32"/>
          <w:u w:val="single"/>
        </w:rPr>
      </w:pPr>
    </w:p>
    <w:p w:rsidR="009E706B" w:rsidRDefault="009E706B" w:rsidP="00DF49EC">
      <w:pPr>
        <w:pStyle w:val="enumeration"/>
        <w:shd w:val="clear" w:color="auto" w:fill="FFFFFF"/>
        <w:spacing w:line="336" w:lineRule="atLeast"/>
        <w:rPr>
          <w:rStyle w:val="doi"/>
          <w:rFonts w:ascii="Times" w:hAnsi="Times"/>
          <w:b/>
          <w:bCs/>
          <w:caps/>
          <w:sz w:val="32"/>
          <w:szCs w:val="32"/>
          <w:u w:val="single"/>
        </w:rPr>
      </w:pPr>
    </w:p>
    <w:p w:rsidR="009E706B" w:rsidRDefault="009E706B" w:rsidP="00DF49EC">
      <w:pPr>
        <w:pStyle w:val="enumeration"/>
        <w:shd w:val="clear" w:color="auto" w:fill="FFFFFF"/>
        <w:spacing w:line="336" w:lineRule="atLeast"/>
        <w:rPr>
          <w:rStyle w:val="doi"/>
          <w:rFonts w:ascii="Times" w:hAnsi="Times"/>
          <w:b/>
          <w:bCs/>
          <w:caps/>
          <w:sz w:val="32"/>
          <w:szCs w:val="32"/>
          <w:u w:val="single"/>
        </w:rPr>
      </w:pPr>
    </w:p>
    <w:p w:rsidR="009E706B" w:rsidRDefault="009E706B" w:rsidP="00DF49EC">
      <w:pPr>
        <w:pStyle w:val="enumeration"/>
        <w:shd w:val="clear" w:color="auto" w:fill="FFFFFF"/>
        <w:spacing w:line="336" w:lineRule="atLeast"/>
        <w:rPr>
          <w:rStyle w:val="doi"/>
          <w:rFonts w:ascii="Times" w:hAnsi="Times"/>
          <w:b/>
          <w:bCs/>
          <w:caps/>
          <w:sz w:val="32"/>
          <w:szCs w:val="32"/>
          <w:u w:val="single"/>
        </w:rPr>
      </w:pPr>
    </w:p>
    <w:p w:rsidR="009E706B" w:rsidRDefault="009E706B" w:rsidP="00DF49EC">
      <w:pPr>
        <w:pStyle w:val="enumeration"/>
        <w:shd w:val="clear" w:color="auto" w:fill="FFFFFF"/>
        <w:spacing w:line="336" w:lineRule="atLeast"/>
        <w:rPr>
          <w:rStyle w:val="doi"/>
          <w:rFonts w:ascii="Times" w:hAnsi="Times"/>
          <w:b/>
          <w:bCs/>
          <w:caps/>
          <w:sz w:val="32"/>
          <w:szCs w:val="32"/>
          <w:u w:val="single"/>
        </w:rPr>
      </w:pPr>
    </w:p>
    <w:p w:rsidR="009E706B" w:rsidRDefault="009E706B" w:rsidP="00DF49EC">
      <w:pPr>
        <w:pStyle w:val="enumeration"/>
        <w:shd w:val="clear" w:color="auto" w:fill="FFFFFF"/>
        <w:spacing w:line="336" w:lineRule="atLeast"/>
        <w:rPr>
          <w:rStyle w:val="doi"/>
          <w:rFonts w:ascii="Times" w:hAnsi="Times"/>
          <w:b/>
          <w:bCs/>
          <w:caps/>
          <w:sz w:val="32"/>
          <w:szCs w:val="32"/>
          <w:u w:val="single"/>
        </w:rPr>
      </w:pPr>
    </w:p>
    <w:p w:rsidR="009E706B" w:rsidRDefault="009E706B" w:rsidP="00DF49EC">
      <w:pPr>
        <w:pStyle w:val="enumeration"/>
        <w:shd w:val="clear" w:color="auto" w:fill="FFFFFF"/>
        <w:spacing w:line="336" w:lineRule="atLeast"/>
        <w:rPr>
          <w:rStyle w:val="doi"/>
          <w:rFonts w:ascii="Times" w:hAnsi="Times"/>
          <w:b/>
          <w:bCs/>
          <w:caps/>
          <w:sz w:val="32"/>
          <w:szCs w:val="32"/>
          <w:u w:val="single"/>
        </w:rPr>
      </w:pPr>
    </w:p>
    <w:p w:rsidR="009E706B" w:rsidRDefault="009E706B" w:rsidP="00DF49EC">
      <w:pPr>
        <w:pStyle w:val="enumeration"/>
        <w:shd w:val="clear" w:color="auto" w:fill="FFFFFF"/>
        <w:spacing w:line="336" w:lineRule="atLeast"/>
        <w:rPr>
          <w:rStyle w:val="doi"/>
          <w:rFonts w:ascii="Times" w:hAnsi="Times"/>
          <w:b/>
          <w:bCs/>
          <w:caps/>
          <w:sz w:val="32"/>
          <w:szCs w:val="32"/>
          <w:u w:val="single"/>
        </w:rPr>
      </w:pPr>
    </w:p>
    <w:p w:rsidR="00DF49EC" w:rsidRPr="00DF49EC" w:rsidRDefault="00DF49EC" w:rsidP="00DF49EC">
      <w:pPr>
        <w:pStyle w:val="enumeration"/>
        <w:shd w:val="clear" w:color="auto" w:fill="FFFFFF"/>
        <w:spacing w:line="336" w:lineRule="atLeast"/>
        <w:rPr>
          <w:rStyle w:val="doi"/>
          <w:rFonts w:ascii="Trebuchet MS" w:hAnsi="Trebuchet MS"/>
          <w:color w:val="777777"/>
          <w:sz w:val="22"/>
          <w:szCs w:val="22"/>
        </w:rPr>
      </w:pPr>
      <w:r w:rsidRPr="00DF49EC">
        <w:rPr>
          <w:rStyle w:val="doi"/>
          <w:rFonts w:ascii="Times" w:hAnsi="Times"/>
          <w:b/>
          <w:bCs/>
          <w:caps/>
          <w:sz w:val="32"/>
          <w:szCs w:val="32"/>
          <w:u w:val="single"/>
        </w:rPr>
        <w:t>TRABAJOS DE INVESTIGACIONES NACIONALES</w:t>
      </w:r>
    </w:p>
    <w:p w:rsidR="00DF49EC" w:rsidRPr="00DF49EC" w:rsidRDefault="00DF49EC" w:rsidP="00DF49EC">
      <w:pPr>
        <w:pStyle w:val="enumeration"/>
        <w:shd w:val="clear" w:color="auto" w:fill="FFFFFF"/>
        <w:spacing w:line="336" w:lineRule="atLeast"/>
        <w:rPr>
          <w:rFonts w:ascii="Trebuchet MS" w:hAnsi="Trebuchet MS"/>
          <w:color w:val="777777"/>
          <w:sz w:val="22"/>
          <w:szCs w:val="22"/>
        </w:rPr>
      </w:pPr>
      <w:r w:rsidRPr="00DF49EC">
        <w:t xml:space="preserve">      </w:t>
      </w:r>
    </w:p>
    <w:p w:rsidR="00DF49EC" w:rsidRPr="00281900" w:rsidRDefault="00DF49EC" w:rsidP="00420C73">
      <w:pPr>
        <w:pStyle w:val="NormalWeb"/>
        <w:jc w:val="both"/>
        <w:rPr>
          <w:lang w:val="es-AR"/>
        </w:rPr>
      </w:pPr>
      <w:r w:rsidRPr="00DE631E">
        <w:t>Lerda, D. &amp; B. Masiero. 1990. "</w:t>
      </w:r>
      <w:r w:rsidRPr="00420C73">
        <w:rPr>
          <w:b/>
        </w:rPr>
        <w:t>Estudio citogenética, bioquímico y de la función reproductiva en personas expuestas a plaguicidas</w:t>
      </w:r>
      <w:r w:rsidRPr="00DE631E">
        <w:t xml:space="preserve">". </w:t>
      </w:r>
      <w:r w:rsidRPr="00281900">
        <w:rPr>
          <w:lang w:val="es-AR"/>
        </w:rPr>
        <w:t>Acta Bioquímica Clínica, Vol. 24, n° 3, pp. 247-255.</w:t>
      </w:r>
    </w:p>
    <w:p w:rsidR="00DF49EC" w:rsidRPr="00DE631E" w:rsidRDefault="00281900" w:rsidP="00DF49EC">
      <w:pPr>
        <w:autoSpaceDE w:val="0"/>
        <w:autoSpaceDN w:val="0"/>
        <w:adjustRightInd w:val="0"/>
        <w:jc w:val="both"/>
        <w:rPr>
          <w:rStyle w:val="doi"/>
          <w:bCs/>
          <w:color w:val="000000"/>
        </w:rPr>
      </w:pPr>
      <w:r>
        <w:rPr>
          <w:bCs/>
          <w:color w:val="000000"/>
          <w:lang w:val="es-AR"/>
        </w:rPr>
        <w:t xml:space="preserve">Lerda D, Rizzi R. </w:t>
      </w:r>
      <w:r w:rsidRPr="00420C73">
        <w:rPr>
          <w:b/>
          <w:bCs/>
          <w:color w:val="000000"/>
          <w:lang w:val="es-AR"/>
        </w:rPr>
        <w:t>Estudio de la función reproductiva en personas ocupacionalmente expuesto a ácido 2,4-diclorofenoxiacético (2,4-D).</w:t>
      </w:r>
      <w:r w:rsidR="00DF49EC" w:rsidRPr="00281900">
        <w:rPr>
          <w:bCs/>
          <w:color w:val="000000"/>
          <w:lang w:val="es-AR"/>
        </w:rPr>
        <w:t xml:space="preserve"> </w:t>
      </w:r>
      <w:r w:rsidR="00DF49EC" w:rsidRPr="00DE631E">
        <w:rPr>
          <w:bCs/>
          <w:color w:val="000000"/>
        </w:rPr>
        <w:t>Mutat Res .1991:262 (1):47-50.</w:t>
      </w:r>
    </w:p>
    <w:p w:rsidR="00DF49EC" w:rsidRPr="00DE631E" w:rsidRDefault="00DF49EC" w:rsidP="00DF49EC">
      <w:pPr>
        <w:autoSpaceDE w:val="0"/>
        <w:autoSpaceDN w:val="0"/>
        <w:adjustRightInd w:val="0"/>
        <w:jc w:val="both"/>
        <w:rPr>
          <w:bCs/>
          <w:color w:val="000000"/>
        </w:rPr>
      </w:pPr>
    </w:p>
    <w:p w:rsidR="00DF49EC" w:rsidRPr="00B33FB2" w:rsidRDefault="00DF49EC" w:rsidP="00DF49EC">
      <w:pPr>
        <w:jc w:val="both"/>
        <w:rPr>
          <w:bCs/>
          <w:color w:val="000000"/>
        </w:rPr>
      </w:pPr>
      <w:r w:rsidRPr="00DE631E">
        <w:rPr>
          <w:bCs/>
          <w:color w:val="000000"/>
        </w:rPr>
        <w:t>Janiot L</w:t>
      </w:r>
      <w:r w:rsidR="00281900">
        <w:rPr>
          <w:bCs/>
          <w:color w:val="000000"/>
        </w:rPr>
        <w:t>ucio J.</w:t>
      </w:r>
      <w:r w:rsidR="00281900" w:rsidRPr="00281900">
        <w:rPr>
          <w:bCs/>
          <w:color w:val="000000"/>
        </w:rPr>
        <w:t>, O</w:t>
      </w:r>
      <w:r w:rsidR="00281900">
        <w:rPr>
          <w:bCs/>
          <w:color w:val="000000"/>
        </w:rPr>
        <w:t>rlando</w:t>
      </w:r>
      <w:r w:rsidR="00281900" w:rsidRPr="00281900">
        <w:rPr>
          <w:bCs/>
          <w:color w:val="000000"/>
        </w:rPr>
        <w:t xml:space="preserve"> Aldo M. y R</w:t>
      </w:r>
      <w:r w:rsidR="00281900">
        <w:rPr>
          <w:bCs/>
          <w:color w:val="000000"/>
        </w:rPr>
        <w:t>oses</w:t>
      </w:r>
      <w:r w:rsidR="00281900" w:rsidRPr="00281900">
        <w:rPr>
          <w:bCs/>
          <w:color w:val="000000"/>
        </w:rPr>
        <w:t xml:space="preserve"> </w:t>
      </w:r>
      <w:r w:rsidR="00281900">
        <w:rPr>
          <w:bCs/>
          <w:color w:val="000000"/>
        </w:rPr>
        <w:t>Otmm E.</w:t>
      </w:r>
      <w:r w:rsidRPr="00281900">
        <w:rPr>
          <w:b/>
          <w:bCs/>
          <w:color w:val="000000"/>
        </w:rPr>
        <w:t>Niveles de plaguicidas organoclorados en el Río de La Plata</w:t>
      </w:r>
      <w:r w:rsidRPr="00DE631E">
        <w:rPr>
          <w:bCs/>
          <w:color w:val="000000"/>
        </w:rPr>
        <w:t xml:space="preserve">. </w:t>
      </w:r>
      <w:r w:rsidRPr="00B33FB2">
        <w:rPr>
          <w:bCs/>
          <w:color w:val="000000"/>
        </w:rPr>
        <w:t>Acta Farmacología Bonaerense 10 (1):15-23 (1991).</w:t>
      </w:r>
    </w:p>
    <w:p w:rsidR="00DF49EC" w:rsidRDefault="00DF49EC" w:rsidP="00DF49EC">
      <w:pPr>
        <w:widowControl w:val="0"/>
        <w:autoSpaceDE w:val="0"/>
        <w:autoSpaceDN w:val="0"/>
        <w:adjustRightInd w:val="0"/>
        <w:spacing w:line="238" w:lineRule="exact"/>
        <w:ind w:right="78"/>
        <w:jc w:val="both"/>
        <w:rPr>
          <w:rFonts w:ascii="PMingLiU" w:eastAsia="PMingLiU" w:hAnsi="Verdana" w:cs="PMingLiU"/>
          <w:spacing w:val="3"/>
          <w:w w:val="104"/>
          <w:sz w:val="19"/>
          <w:szCs w:val="19"/>
        </w:rPr>
      </w:pPr>
    </w:p>
    <w:p w:rsidR="00DF49EC" w:rsidRPr="00B00FE1" w:rsidRDefault="00DF49EC" w:rsidP="00B00FE1">
      <w:pPr>
        <w:autoSpaceDE w:val="0"/>
        <w:autoSpaceDN w:val="0"/>
        <w:adjustRightInd w:val="0"/>
        <w:jc w:val="both"/>
        <w:rPr>
          <w:rStyle w:val="doi"/>
          <w:rFonts w:ascii="Times" w:hAnsi="Times" w:cs="Arial"/>
          <w:b/>
          <w:bCs/>
          <w:sz w:val="28"/>
          <w:szCs w:val="28"/>
        </w:rPr>
      </w:pPr>
      <w:r w:rsidRPr="00DE631E">
        <w:t xml:space="preserve">Wais l. (1998) .cap. plaguicida y fertilizante. </w:t>
      </w:r>
      <w:r w:rsidRPr="00420C73">
        <w:rPr>
          <w:b/>
        </w:rPr>
        <w:t>Ecología de la contaminación ambiental</w:t>
      </w:r>
      <w:r w:rsidRPr="00DE631E">
        <w:t xml:space="preserve"> (pag.105-109).1 edicion. La Plata .editorial universo.</w:t>
      </w:r>
    </w:p>
    <w:p w:rsidR="00DF49EC" w:rsidRPr="00DE631E" w:rsidRDefault="00DF49EC" w:rsidP="00DF49EC">
      <w:pPr>
        <w:pStyle w:val="articlecategory1"/>
        <w:spacing w:line="288" w:lineRule="atLeast"/>
        <w:jc w:val="both"/>
        <w:rPr>
          <w:rStyle w:val="doi"/>
          <w:bCs/>
          <w:caps w:val="0"/>
          <w:color w:val="000000"/>
        </w:rPr>
      </w:pPr>
      <w:r w:rsidRPr="00DE631E">
        <w:rPr>
          <w:rStyle w:val="doi"/>
          <w:bCs/>
          <w:caps w:val="0"/>
          <w:color w:val="000000"/>
        </w:rPr>
        <w:t>A</w:t>
      </w:r>
      <w:r>
        <w:rPr>
          <w:rStyle w:val="doi"/>
          <w:bCs/>
          <w:caps w:val="0"/>
          <w:color w:val="000000"/>
        </w:rPr>
        <w:t xml:space="preserve">ngulo </w:t>
      </w:r>
      <w:r w:rsidRPr="00DE631E">
        <w:rPr>
          <w:rStyle w:val="doi"/>
          <w:bCs/>
          <w:caps w:val="0"/>
          <w:color w:val="000000"/>
        </w:rPr>
        <w:t>L</w:t>
      </w:r>
      <w:r>
        <w:rPr>
          <w:rStyle w:val="doi"/>
          <w:bCs/>
          <w:caps w:val="0"/>
          <w:color w:val="000000"/>
        </w:rPr>
        <w:t>ucena</w:t>
      </w:r>
      <w:r w:rsidRPr="006662E1">
        <w:rPr>
          <w:rStyle w:val="doi"/>
          <w:bCs/>
          <w:caps w:val="0"/>
          <w:color w:val="000000"/>
        </w:rPr>
        <w:t xml:space="preserve"> </w:t>
      </w:r>
      <w:r w:rsidRPr="00DE631E">
        <w:rPr>
          <w:rStyle w:val="doi"/>
          <w:bCs/>
          <w:caps w:val="0"/>
          <w:color w:val="000000"/>
        </w:rPr>
        <w:t>R</w:t>
      </w:r>
      <w:r>
        <w:rPr>
          <w:rStyle w:val="doi"/>
          <w:bCs/>
          <w:caps w:val="0"/>
          <w:color w:val="000000"/>
        </w:rPr>
        <w:t>osario</w:t>
      </w:r>
      <w:r w:rsidRPr="00DE631E">
        <w:rPr>
          <w:rStyle w:val="doi"/>
          <w:bCs/>
          <w:caps w:val="0"/>
          <w:color w:val="000000"/>
        </w:rPr>
        <w:t>, F</w:t>
      </w:r>
      <w:r>
        <w:rPr>
          <w:rStyle w:val="doi"/>
          <w:bCs/>
          <w:caps w:val="0"/>
          <w:color w:val="000000"/>
        </w:rPr>
        <w:t>arouk</w:t>
      </w:r>
      <w:r w:rsidRPr="00DE631E">
        <w:rPr>
          <w:rStyle w:val="doi"/>
          <w:bCs/>
          <w:caps w:val="0"/>
          <w:color w:val="000000"/>
        </w:rPr>
        <w:t xml:space="preserve"> A</w:t>
      </w:r>
      <w:r>
        <w:rPr>
          <w:rStyle w:val="doi"/>
          <w:bCs/>
          <w:caps w:val="0"/>
          <w:color w:val="000000"/>
        </w:rPr>
        <w:t xml:space="preserve">llam </w:t>
      </w:r>
      <w:r w:rsidRPr="00DE631E">
        <w:rPr>
          <w:rStyle w:val="doi"/>
          <w:bCs/>
          <w:caps w:val="0"/>
          <w:color w:val="000000"/>
        </w:rPr>
        <w:t>M., J</w:t>
      </w:r>
      <w:r>
        <w:rPr>
          <w:rStyle w:val="doi"/>
          <w:bCs/>
          <w:caps w:val="0"/>
          <w:color w:val="000000"/>
        </w:rPr>
        <w:t xml:space="preserve">odral </w:t>
      </w:r>
      <w:r w:rsidRPr="00DE631E">
        <w:rPr>
          <w:rStyle w:val="doi"/>
          <w:bCs/>
          <w:caps w:val="0"/>
          <w:color w:val="000000"/>
        </w:rPr>
        <w:t xml:space="preserve"> V</w:t>
      </w:r>
      <w:r>
        <w:rPr>
          <w:rStyle w:val="doi"/>
          <w:bCs/>
          <w:caps w:val="0"/>
          <w:color w:val="000000"/>
        </w:rPr>
        <w:t>illarejo</w:t>
      </w:r>
      <w:r w:rsidRPr="006662E1">
        <w:rPr>
          <w:rStyle w:val="doi"/>
          <w:bCs/>
          <w:caps w:val="0"/>
          <w:color w:val="000000"/>
        </w:rPr>
        <w:t xml:space="preserve"> </w:t>
      </w:r>
      <w:r w:rsidRPr="00DE631E">
        <w:rPr>
          <w:rStyle w:val="doi"/>
          <w:bCs/>
          <w:caps w:val="0"/>
          <w:color w:val="000000"/>
        </w:rPr>
        <w:t>ML.</w:t>
      </w:r>
      <w:r w:rsidR="00420C73">
        <w:rPr>
          <w:rStyle w:val="doi"/>
          <w:b/>
          <w:bCs/>
          <w:caps w:val="0"/>
          <w:color w:val="000000"/>
        </w:rPr>
        <w:t>P</w:t>
      </w:r>
      <w:r w:rsidRPr="00420C73">
        <w:rPr>
          <w:rStyle w:val="doi"/>
          <w:b/>
          <w:bCs/>
          <w:caps w:val="0"/>
          <w:color w:val="000000"/>
        </w:rPr>
        <w:t>laguicidas y cancer de mama en mujerees cordobesas</w:t>
      </w:r>
      <w:r w:rsidRPr="00DE631E">
        <w:rPr>
          <w:rStyle w:val="doi"/>
          <w:bCs/>
          <w:caps w:val="0"/>
          <w:color w:val="000000"/>
        </w:rPr>
        <w:t xml:space="preserve">. Revista salud ambiental. 2001;1 (1): 49-54. </w:t>
      </w:r>
    </w:p>
    <w:p w:rsidR="00F3274C" w:rsidRDefault="00F93229" w:rsidP="00DF49EC">
      <w:pPr>
        <w:pStyle w:val="NormalWeb"/>
        <w:jc w:val="both"/>
        <w:rPr>
          <w:rFonts w:ascii="Arial" w:hAnsi="Arial" w:cs="Arial"/>
          <w:color w:val="222222"/>
          <w:sz w:val="21"/>
          <w:szCs w:val="21"/>
        </w:rPr>
      </w:pPr>
      <w:r>
        <w:rPr>
          <w:rFonts w:ascii="Arial" w:hAnsi="Arial" w:cs="Arial"/>
          <w:color w:val="222222"/>
          <w:sz w:val="21"/>
          <w:szCs w:val="21"/>
        </w:rPr>
        <w:t>Gómez  Demaio, Hugo. Martín Cristina. Brandan Nora. Carlucci M.Bluvstein Samuel.</w:t>
      </w:r>
      <w:r w:rsidRPr="00420C73">
        <w:rPr>
          <w:rFonts w:ascii="Arial" w:hAnsi="Arial" w:cs="Arial"/>
          <w:b/>
          <w:color w:val="222222"/>
        </w:rPr>
        <w:t>Correlación del polimorfismo genotípico m1 (Msp1) con los fenotipos d</w:t>
      </w:r>
      <w:r w:rsidR="00903F9E" w:rsidRPr="00420C73">
        <w:rPr>
          <w:rFonts w:ascii="Arial" w:hAnsi="Arial" w:cs="Arial"/>
          <w:b/>
          <w:color w:val="222222"/>
        </w:rPr>
        <w:t>e inductibilidad de la enzima P</w:t>
      </w:r>
      <w:r w:rsidRPr="00420C73">
        <w:rPr>
          <w:rFonts w:ascii="Arial" w:hAnsi="Arial" w:cs="Arial"/>
          <w:b/>
          <w:color w:val="222222"/>
        </w:rPr>
        <w:t>450 en una población normal de Misiones</w:t>
      </w:r>
      <w:r>
        <w:rPr>
          <w:rFonts w:ascii="Arial" w:hAnsi="Arial" w:cs="Arial"/>
          <w:color w:val="222222"/>
          <w:sz w:val="21"/>
          <w:szCs w:val="21"/>
        </w:rPr>
        <w:t xml:space="preserve"> .</w:t>
      </w:r>
      <w:r w:rsidR="001009D6">
        <w:rPr>
          <w:rFonts w:ascii="Arial" w:hAnsi="Arial" w:cs="Arial"/>
          <w:color w:val="222222"/>
          <w:sz w:val="21"/>
          <w:szCs w:val="21"/>
        </w:rPr>
        <w:t xml:space="preserve">Revista Comunicaciones Científicas y Tecnologicas </w:t>
      </w:r>
      <w:r w:rsidR="00903F9E">
        <w:t>(Se</w:t>
      </w:r>
      <w:r w:rsidR="00F3274C">
        <w:t xml:space="preserve">CyT) de la </w:t>
      </w:r>
      <w:r>
        <w:rPr>
          <w:rFonts w:ascii="Arial" w:hAnsi="Arial" w:cs="Arial"/>
          <w:color w:val="222222"/>
          <w:sz w:val="21"/>
          <w:szCs w:val="21"/>
        </w:rPr>
        <w:t>Universidad Nacional del Nordeste</w:t>
      </w:r>
      <w:r w:rsidR="00F3274C">
        <w:rPr>
          <w:rFonts w:ascii="Arial" w:hAnsi="Arial" w:cs="Arial"/>
          <w:color w:val="222222"/>
          <w:sz w:val="21"/>
          <w:szCs w:val="21"/>
        </w:rPr>
        <w:t xml:space="preserve"> </w:t>
      </w:r>
      <w:r w:rsidR="001009D6">
        <w:rPr>
          <w:rFonts w:ascii="Arial" w:hAnsi="Arial" w:cs="Arial"/>
          <w:color w:val="222222"/>
          <w:sz w:val="21"/>
          <w:szCs w:val="21"/>
        </w:rPr>
        <w:t>(UNNE)</w:t>
      </w:r>
      <w:r>
        <w:rPr>
          <w:rFonts w:ascii="Arial" w:hAnsi="Arial" w:cs="Arial"/>
          <w:color w:val="222222"/>
          <w:sz w:val="21"/>
          <w:szCs w:val="21"/>
        </w:rPr>
        <w:t>.2000.</w:t>
      </w:r>
      <w:r w:rsidR="00F3274C">
        <w:rPr>
          <w:rFonts w:ascii="Arial" w:hAnsi="Arial" w:cs="Arial"/>
          <w:color w:val="222222"/>
          <w:sz w:val="21"/>
          <w:szCs w:val="21"/>
        </w:rPr>
        <w:t xml:space="preserve"> (</w:t>
      </w:r>
      <w:hyperlink r:id="rId6" w:history="1">
        <w:r w:rsidR="00F3274C" w:rsidRPr="00C51D08">
          <w:rPr>
            <w:rStyle w:val="Hipervnculo"/>
            <w:rFonts w:ascii="Arial" w:hAnsi="Arial" w:cs="Arial"/>
            <w:sz w:val="21"/>
            <w:szCs w:val="21"/>
          </w:rPr>
          <w:t>http://www.unne.edu.ar/unnevieja/Web/cyt/cyt/2000/cyt.htm</w:t>
        </w:r>
      </w:hyperlink>
      <w:r w:rsidR="00F3274C">
        <w:rPr>
          <w:rFonts w:ascii="Arial" w:hAnsi="Arial" w:cs="Arial"/>
          <w:color w:val="222222"/>
          <w:sz w:val="21"/>
          <w:szCs w:val="21"/>
        </w:rPr>
        <w:t>).</w:t>
      </w:r>
    </w:p>
    <w:p w:rsidR="00DF49EC" w:rsidRPr="008A0553" w:rsidRDefault="00DF49EC" w:rsidP="00DF49EC">
      <w:pPr>
        <w:pStyle w:val="NormalWeb"/>
        <w:jc w:val="both"/>
        <w:rPr>
          <w:bCs/>
          <w:color w:val="000000"/>
        </w:rPr>
      </w:pPr>
      <w:r w:rsidRPr="00DE631E">
        <w:rPr>
          <w:rStyle w:val="Textoennegrita"/>
          <w:b w:val="0"/>
          <w:color w:val="000000"/>
        </w:rPr>
        <w:t>Oliva</w:t>
      </w:r>
      <w:r w:rsidRPr="006662E1">
        <w:rPr>
          <w:rStyle w:val="Textoennegrita"/>
          <w:b w:val="0"/>
          <w:color w:val="000000"/>
        </w:rPr>
        <w:t xml:space="preserve"> </w:t>
      </w:r>
      <w:r w:rsidRPr="00DE631E">
        <w:rPr>
          <w:rStyle w:val="Textoennegrita"/>
          <w:b w:val="0"/>
          <w:color w:val="000000"/>
        </w:rPr>
        <w:t>Alejandro, Spira</w:t>
      </w:r>
      <w:r w:rsidRPr="00DE631E">
        <w:rPr>
          <w:rStyle w:val="Textoennegrita"/>
          <w:b w:val="0"/>
          <w:color w:val="000000"/>
          <w:vertAlign w:val="superscript"/>
        </w:rPr>
        <w:t xml:space="preserve"> </w:t>
      </w:r>
      <w:r w:rsidRPr="00DE631E">
        <w:rPr>
          <w:rStyle w:val="Textoennegrita"/>
          <w:b w:val="0"/>
          <w:color w:val="000000"/>
        </w:rPr>
        <w:t xml:space="preserve">Alfred and Multigner Luc. </w:t>
      </w:r>
      <w:r w:rsidR="00D470E7" w:rsidRPr="00D470E7">
        <w:rPr>
          <w:rStyle w:val="Textoennegrita"/>
          <w:color w:val="000000"/>
        </w:rPr>
        <w:t>Contribución de los factores ambientales en el riesgo de la infertilidad masculina</w:t>
      </w:r>
      <w:r w:rsidR="00D470E7" w:rsidRPr="00D470E7">
        <w:rPr>
          <w:rStyle w:val="Textoennegrita"/>
          <w:b w:val="0"/>
          <w:color w:val="000000"/>
        </w:rPr>
        <w:t>.</w:t>
      </w:r>
      <w:r w:rsidRPr="008A0553">
        <w:rPr>
          <w:bCs/>
          <w:color w:val="000000"/>
        </w:rPr>
        <w:t xml:space="preserve">Human Reproduction, Vol. 16, No. 8, 1768-1776, August 2001. </w:t>
      </w:r>
    </w:p>
    <w:p w:rsidR="00DF49EC" w:rsidRPr="004D5C37" w:rsidRDefault="00DF49EC" w:rsidP="00DF49EC">
      <w:pPr>
        <w:widowControl w:val="0"/>
        <w:autoSpaceDE w:val="0"/>
        <w:autoSpaceDN w:val="0"/>
        <w:adjustRightInd w:val="0"/>
        <w:spacing w:line="238" w:lineRule="exact"/>
        <w:ind w:right="78"/>
        <w:jc w:val="both"/>
        <w:rPr>
          <w:rStyle w:val="Textoennegrita"/>
          <w:rFonts w:ascii="PMingLiU" w:eastAsia="PMingLiU" w:hAnsi="Verdana" w:cs="PMingLiU"/>
          <w:b w:val="0"/>
          <w:bCs w:val="0"/>
          <w:sz w:val="19"/>
          <w:szCs w:val="19"/>
        </w:rPr>
      </w:pPr>
      <w:r>
        <w:rPr>
          <w:rFonts w:ascii="PMingLiU" w:eastAsia="PMingLiU" w:cs="PMingLiU"/>
          <w:spacing w:val="3"/>
          <w:w w:val="104"/>
        </w:rPr>
        <w:t>K</w:t>
      </w:r>
      <w:r>
        <w:rPr>
          <w:rFonts w:ascii="PMingLiU" w:eastAsia="PMingLiU" w:cs="PMingLiU"/>
          <w:w w:val="147"/>
        </w:rPr>
        <w:t>a</w:t>
      </w:r>
      <w:r>
        <w:rPr>
          <w:rFonts w:ascii="PMingLiU" w:eastAsia="PMingLiU" w:cs="PMingLiU"/>
          <w:w w:val="127"/>
        </w:rPr>
        <w:t>c</w:t>
      </w:r>
      <w:r>
        <w:rPr>
          <w:rFonts w:ascii="PMingLiU" w:eastAsia="PMingLiU" w:cs="PMingLiU"/>
          <w:spacing w:val="1"/>
          <w:w w:val="128"/>
        </w:rPr>
        <w:t>z</w:t>
      </w:r>
      <w:r>
        <w:rPr>
          <w:rFonts w:ascii="PMingLiU" w:eastAsia="PMingLiU" w:cs="PMingLiU"/>
          <w:w w:val="146"/>
        </w:rPr>
        <w:t>e</w:t>
      </w:r>
      <w:r>
        <w:rPr>
          <w:rFonts w:ascii="PMingLiU" w:eastAsia="PMingLiU" w:cs="PMingLiU"/>
          <w:w w:val="123"/>
        </w:rPr>
        <w:t>w</w:t>
      </w:r>
      <w:r>
        <w:rPr>
          <w:rFonts w:ascii="PMingLiU" w:eastAsia="PMingLiU" w:cs="PMingLiU"/>
          <w:spacing w:val="-3"/>
          <w:w w:val="146"/>
        </w:rPr>
        <w:t>e</w:t>
      </w:r>
      <w:r>
        <w:rPr>
          <w:rFonts w:ascii="PMingLiU" w:eastAsia="PMingLiU" w:cs="PMingLiU"/>
          <w:spacing w:val="4"/>
          <w:w w:val="139"/>
        </w:rPr>
        <w:t>r</w:t>
      </w:r>
      <w:r>
        <w:rPr>
          <w:rFonts w:ascii="PMingLiU" w:eastAsia="PMingLiU" w:cs="PMingLiU"/>
          <w:w w:val="157"/>
        </w:rPr>
        <w:t>,</w:t>
      </w:r>
      <w:r>
        <w:rPr>
          <w:rFonts w:ascii="PMingLiU" w:eastAsia="PMingLiU" w:cs="PMingLiU"/>
          <w:spacing w:val="25"/>
          <w:w w:val="157"/>
        </w:rPr>
        <w:t xml:space="preserve"> </w:t>
      </w:r>
      <w:r>
        <w:rPr>
          <w:rFonts w:ascii="PMingLiU" w:eastAsia="PMingLiU" w:cs="PMingLiU"/>
          <w:spacing w:val="1"/>
          <w:w w:val="150"/>
        </w:rPr>
        <w:t>J</w:t>
      </w:r>
      <w:r>
        <w:rPr>
          <w:rFonts w:ascii="PMingLiU" w:eastAsia="PMingLiU" w:cs="PMingLiU"/>
          <w:w w:val="150"/>
        </w:rPr>
        <w:t xml:space="preserve">.: </w:t>
      </w:r>
      <w:r>
        <w:rPr>
          <w:rFonts w:ascii="PMingLiU" w:eastAsia="PMingLiU" w:cs="PMingLiU" w:hint="eastAsia"/>
          <w:spacing w:val="2"/>
          <w:w w:val="46"/>
        </w:rPr>
        <w:t>“</w:t>
      </w:r>
      <w:r>
        <w:rPr>
          <w:rFonts w:eastAsia="PMingLiU"/>
          <w:i/>
          <w:iCs/>
          <w:spacing w:val="1"/>
          <w:w w:val="102"/>
        </w:rPr>
        <w:t>T</w:t>
      </w:r>
      <w:r>
        <w:rPr>
          <w:rFonts w:eastAsia="PMingLiU"/>
          <w:i/>
          <w:iCs/>
          <w:spacing w:val="2"/>
          <w:w w:val="102"/>
        </w:rPr>
        <w:t>o</w:t>
      </w:r>
      <w:r>
        <w:rPr>
          <w:rFonts w:eastAsia="PMingLiU"/>
          <w:i/>
          <w:iCs/>
          <w:spacing w:val="-2"/>
          <w:w w:val="102"/>
        </w:rPr>
        <w:t>x</w:t>
      </w:r>
      <w:r>
        <w:rPr>
          <w:rFonts w:eastAsia="PMingLiU"/>
          <w:i/>
          <w:iCs/>
          <w:spacing w:val="2"/>
          <w:w w:val="102"/>
        </w:rPr>
        <w:t>i</w:t>
      </w:r>
      <w:r>
        <w:rPr>
          <w:rFonts w:eastAsia="PMingLiU"/>
          <w:i/>
          <w:iCs/>
          <w:w w:val="102"/>
        </w:rPr>
        <w:t>c</w:t>
      </w:r>
      <w:r>
        <w:rPr>
          <w:rFonts w:eastAsia="PMingLiU"/>
          <w:i/>
          <w:iCs/>
          <w:spacing w:val="-2"/>
          <w:w w:val="102"/>
        </w:rPr>
        <w:t>o</w:t>
      </w:r>
      <w:r>
        <w:rPr>
          <w:rFonts w:eastAsia="PMingLiU"/>
          <w:i/>
          <w:iCs/>
          <w:spacing w:val="4"/>
          <w:w w:val="102"/>
        </w:rPr>
        <w:t>l</w:t>
      </w:r>
      <w:r>
        <w:rPr>
          <w:rFonts w:eastAsia="PMingLiU"/>
          <w:i/>
          <w:iCs/>
          <w:spacing w:val="-2"/>
          <w:w w:val="102"/>
        </w:rPr>
        <w:t>o</w:t>
      </w:r>
      <w:r>
        <w:rPr>
          <w:rFonts w:eastAsia="PMingLiU"/>
          <w:i/>
          <w:iCs/>
          <w:w w:val="102"/>
        </w:rPr>
        <w:t>gía</w:t>
      </w:r>
      <w:r>
        <w:rPr>
          <w:rFonts w:eastAsia="PMingLiU"/>
          <w:i/>
          <w:iCs/>
          <w:spacing w:val="11"/>
          <w:w w:val="102"/>
        </w:rPr>
        <w:t xml:space="preserve"> </w:t>
      </w:r>
      <w:r>
        <w:rPr>
          <w:rFonts w:eastAsia="PMingLiU"/>
          <w:i/>
          <w:iCs/>
        </w:rPr>
        <w:t>d</w:t>
      </w:r>
      <w:r>
        <w:rPr>
          <w:rFonts w:eastAsia="PMingLiU"/>
          <w:i/>
          <w:iCs/>
          <w:spacing w:val="-3"/>
        </w:rPr>
        <w:t>e</w:t>
      </w:r>
      <w:r>
        <w:rPr>
          <w:rFonts w:eastAsia="PMingLiU"/>
          <w:i/>
          <w:iCs/>
        </w:rPr>
        <w:t>l</w:t>
      </w:r>
      <w:r>
        <w:rPr>
          <w:rFonts w:eastAsia="PMingLiU"/>
          <w:i/>
          <w:iCs/>
          <w:spacing w:val="14"/>
        </w:rPr>
        <w:t xml:space="preserve"> </w:t>
      </w:r>
      <w:r>
        <w:rPr>
          <w:rFonts w:eastAsia="PMingLiU"/>
          <w:i/>
          <w:iCs/>
        </w:rPr>
        <w:t>gli</w:t>
      </w:r>
      <w:r>
        <w:rPr>
          <w:rFonts w:eastAsia="PMingLiU"/>
          <w:i/>
          <w:iCs/>
          <w:spacing w:val="4"/>
        </w:rPr>
        <w:t>f</w:t>
      </w:r>
      <w:r>
        <w:rPr>
          <w:rFonts w:eastAsia="PMingLiU"/>
          <w:i/>
          <w:iCs/>
          <w:spacing w:val="-2"/>
        </w:rPr>
        <w:t>o</w:t>
      </w:r>
      <w:r>
        <w:rPr>
          <w:rFonts w:eastAsia="PMingLiU"/>
          <w:i/>
          <w:iCs/>
        </w:rPr>
        <w:t>s</w:t>
      </w:r>
      <w:r>
        <w:rPr>
          <w:rFonts w:eastAsia="PMingLiU"/>
          <w:i/>
          <w:iCs/>
          <w:spacing w:val="1"/>
        </w:rPr>
        <w:t>a</w:t>
      </w:r>
      <w:r>
        <w:rPr>
          <w:rFonts w:eastAsia="PMingLiU"/>
          <w:i/>
          <w:iCs/>
          <w:spacing w:val="3"/>
        </w:rPr>
        <w:t>t</w:t>
      </w:r>
      <w:r>
        <w:rPr>
          <w:rFonts w:eastAsia="PMingLiU"/>
          <w:i/>
          <w:iCs/>
        </w:rPr>
        <w:t>o:</w:t>
      </w:r>
      <w:r>
        <w:rPr>
          <w:rFonts w:eastAsia="PMingLiU"/>
          <w:i/>
          <w:iCs/>
          <w:spacing w:val="23"/>
        </w:rPr>
        <w:t xml:space="preserve"> </w:t>
      </w:r>
      <w:r>
        <w:rPr>
          <w:rFonts w:eastAsia="PMingLiU"/>
          <w:i/>
          <w:iCs/>
          <w:spacing w:val="1"/>
        </w:rPr>
        <w:t>r</w:t>
      </w:r>
      <w:r>
        <w:rPr>
          <w:rFonts w:eastAsia="PMingLiU"/>
          <w:i/>
          <w:iCs/>
        </w:rPr>
        <w:t>i</w:t>
      </w:r>
      <w:r>
        <w:rPr>
          <w:rFonts w:eastAsia="PMingLiU"/>
          <w:i/>
          <w:iCs/>
          <w:spacing w:val="2"/>
        </w:rPr>
        <w:t>e</w:t>
      </w:r>
      <w:r>
        <w:rPr>
          <w:rFonts w:eastAsia="PMingLiU"/>
          <w:i/>
          <w:iCs/>
        </w:rPr>
        <w:t>sgos</w:t>
      </w:r>
      <w:r>
        <w:rPr>
          <w:rFonts w:eastAsia="PMingLiU"/>
          <w:i/>
          <w:iCs/>
          <w:spacing w:val="20"/>
        </w:rPr>
        <w:t xml:space="preserve"> </w:t>
      </w:r>
      <w:r>
        <w:rPr>
          <w:rFonts w:eastAsia="PMingLiU"/>
          <w:i/>
          <w:iCs/>
        </w:rPr>
        <w:t>pa</w:t>
      </w:r>
      <w:r>
        <w:rPr>
          <w:rFonts w:eastAsia="PMingLiU"/>
          <w:i/>
          <w:iCs/>
          <w:spacing w:val="1"/>
        </w:rPr>
        <w:t>r</w:t>
      </w:r>
      <w:r>
        <w:rPr>
          <w:rFonts w:eastAsia="PMingLiU"/>
          <w:i/>
          <w:iCs/>
        </w:rPr>
        <w:t>a</w:t>
      </w:r>
      <w:r>
        <w:rPr>
          <w:rFonts w:eastAsia="PMingLiU"/>
          <w:i/>
          <w:iCs/>
          <w:spacing w:val="14"/>
        </w:rPr>
        <w:t xml:space="preserve"> </w:t>
      </w:r>
      <w:r>
        <w:rPr>
          <w:rFonts w:eastAsia="PMingLiU"/>
          <w:i/>
          <w:iCs/>
          <w:spacing w:val="2"/>
        </w:rPr>
        <w:t>l</w:t>
      </w:r>
      <w:r>
        <w:rPr>
          <w:rFonts w:eastAsia="PMingLiU"/>
          <w:i/>
          <w:iCs/>
        </w:rPr>
        <w:t>a</w:t>
      </w:r>
      <w:r>
        <w:rPr>
          <w:rFonts w:eastAsia="PMingLiU"/>
          <w:i/>
          <w:iCs/>
          <w:spacing w:val="12"/>
        </w:rPr>
        <w:t xml:space="preserve"> </w:t>
      </w:r>
      <w:r>
        <w:rPr>
          <w:rFonts w:eastAsia="PMingLiU"/>
          <w:i/>
          <w:iCs/>
        </w:rPr>
        <w:t>sa</w:t>
      </w:r>
      <w:r>
        <w:rPr>
          <w:rFonts w:eastAsia="PMingLiU"/>
          <w:i/>
          <w:iCs/>
          <w:spacing w:val="4"/>
        </w:rPr>
        <w:t>l</w:t>
      </w:r>
      <w:r>
        <w:rPr>
          <w:rFonts w:eastAsia="PMingLiU"/>
          <w:i/>
          <w:iCs/>
        </w:rPr>
        <w:t>ud</w:t>
      </w:r>
      <w:r>
        <w:rPr>
          <w:rFonts w:eastAsia="PMingLiU"/>
          <w:i/>
          <w:iCs/>
          <w:spacing w:val="16"/>
        </w:rPr>
        <w:t xml:space="preserve"> </w:t>
      </w:r>
      <w:r>
        <w:rPr>
          <w:rFonts w:eastAsia="PMingLiU"/>
          <w:i/>
          <w:iCs/>
          <w:spacing w:val="2"/>
          <w:w w:val="102"/>
        </w:rPr>
        <w:t>h</w:t>
      </w:r>
      <w:r>
        <w:rPr>
          <w:rFonts w:eastAsia="PMingLiU"/>
          <w:i/>
          <w:iCs/>
          <w:spacing w:val="-3"/>
          <w:w w:val="102"/>
        </w:rPr>
        <w:t>u</w:t>
      </w:r>
      <w:r>
        <w:rPr>
          <w:rFonts w:eastAsia="PMingLiU"/>
          <w:i/>
          <w:iCs/>
          <w:spacing w:val="1"/>
          <w:w w:val="101"/>
        </w:rPr>
        <w:t>m</w:t>
      </w:r>
      <w:r>
        <w:rPr>
          <w:rFonts w:eastAsia="PMingLiU"/>
          <w:i/>
          <w:iCs/>
          <w:spacing w:val="3"/>
          <w:w w:val="102"/>
        </w:rPr>
        <w:t>a</w:t>
      </w:r>
      <w:r>
        <w:rPr>
          <w:rFonts w:eastAsia="PMingLiU"/>
          <w:i/>
          <w:iCs/>
          <w:spacing w:val="-3"/>
          <w:w w:val="102"/>
        </w:rPr>
        <w:t>n</w:t>
      </w:r>
      <w:r>
        <w:rPr>
          <w:rFonts w:eastAsia="PMingLiU"/>
          <w:i/>
          <w:iCs/>
          <w:spacing w:val="1"/>
          <w:w w:val="102"/>
        </w:rPr>
        <w:t>a</w:t>
      </w:r>
      <w:r>
        <w:rPr>
          <w:rFonts w:ascii="PMingLiU" w:eastAsia="PMingLiU" w:cs="PMingLiU" w:hint="eastAsia"/>
          <w:w w:val="46"/>
        </w:rPr>
        <w:t>”</w:t>
      </w:r>
      <w:r>
        <w:rPr>
          <w:rFonts w:ascii="PMingLiU" w:eastAsia="PMingLiU" w:cs="PMingLiU"/>
          <w:w w:val="157"/>
        </w:rPr>
        <w:t>,</w:t>
      </w:r>
      <w:r>
        <w:rPr>
          <w:rFonts w:ascii="PMingLiU" w:eastAsia="PMingLiU" w:cs="PMingLiU"/>
          <w:spacing w:val="25"/>
          <w:w w:val="157"/>
        </w:rPr>
        <w:t xml:space="preserve"> </w:t>
      </w:r>
      <w:r>
        <w:rPr>
          <w:rFonts w:ascii="PMingLiU" w:eastAsia="PMingLiU" w:cs="PMingLiU"/>
          <w:spacing w:val="2"/>
          <w:w w:val="121"/>
        </w:rPr>
        <w:t>e</w:t>
      </w:r>
      <w:r>
        <w:rPr>
          <w:rFonts w:ascii="PMingLiU" w:eastAsia="PMingLiU" w:cs="PMingLiU"/>
          <w:w w:val="121"/>
        </w:rPr>
        <w:t>n</w:t>
      </w:r>
      <w:r>
        <w:rPr>
          <w:rFonts w:ascii="PMingLiU" w:eastAsia="PMingLiU" w:cs="PMingLiU"/>
          <w:spacing w:val="46"/>
          <w:w w:val="121"/>
        </w:rPr>
        <w:t xml:space="preserve"> </w:t>
      </w:r>
      <w:r>
        <w:rPr>
          <w:rFonts w:eastAsia="PMingLiU"/>
          <w:b/>
          <w:bCs/>
          <w:spacing w:val="1"/>
          <w:w w:val="121"/>
        </w:rPr>
        <w:t>L</w:t>
      </w:r>
      <w:r>
        <w:rPr>
          <w:rFonts w:eastAsia="PMingLiU"/>
          <w:b/>
          <w:bCs/>
          <w:w w:val="121"/>
        </w:rPr>
        <w:t xml:space="preserve">a </w:t>
      </w:r>
      <w:r>
        <w:rPr>
          <w:rFonts w:eastAsia="PMingLiU"/>
          <w:b/>
          <w:bCs/>
          <w:spacing w:val="4"/>
        </w:rPr>
        <w:t>p</w:t>
      </w:r>
      <w:r>
        <w:rPr>
          <w:rFonts w:eastAsia="PMingLiU"/>
          <w:b/>
          <w:bCs/>
          <w:spacing w:val="-3"/>
        </w:rPr>
        <w:t>r</w:t>
      </w:r>
      <w:r>
        <w:rPr>
          <w:rFonts w:eastAsia="PMingLiU"/>
          <w:b/>
          <w:bCs/>
          <w:spacing w:val="1"/>
        </w:rPr>
        <w:t>od</w:t>
      </w:r>
      <w:r>
        <w:rPr>
          <w:rFonts w:eastAsia="PMingLiU"/>
          <w:b/>
          <w:bCs/>
          <w:spacing w:val="3"/>
        </w:rPr>
        <w:t>u</w:t>
      </w:r>
      <w:r>
        <w:rPr>
          <w:rFonts w:eastAsia="PMingLiU"/>
          <w:b/>
          <w:bCs/>
        </w:rPr>
        <w:t>cci</w:t>
      </w:r>
      <w:r>
        <w:rPr>
          <w:rFonts w:eastAsia="PMingLiU"/>
          <w:b/>
          <w:bCs/>
          <w:spacing w:val="4"/>
        </w:rPr>
        <w:t>ó</w:t>
      </w:r>
      <w:r>
        <w:rPr>
          <w:rFonts w:eastAsia="PMingLiU"/>
          <w:b/>
          <w:bCs/>
        </w:rPr>
        <w:t>n</w:t>
      </w:r>
      <w:r>
        <w:rPr>
          <w:rFonts w:eastAsia="PMingLiU"/>
          <w:b/>
          <w:bCs/>
          <w:spacing w:val="24"/>
        </w:rPr>
        <w:t xml:space="preserve"> </w:t>
      </w:r>
      <w:r>
        <w:rPr>
          <w:rFonts w:eastAsia="PMingLiU"/>
          <w:b/>
          <w:bCs/>
          <w:spacing w:val="1"/>
        </w:rPr>
        <w:t>o</w:t>
      </w:r>
      <w:r>
        <w:rPr>
          <w:rFonts w:eastAsia="PMingLiU"/>
          <w:b/>
          <w:bCs/>
        </w:rPr>
        <w:t>r</w:t>
      </w:r>
      <w:r>
        <w:rPr>
          <w:rFonts w:eastAsia="PMingLiU"/>
          <w:b/>
          <w:bCs/>
          <w:spacing w:val="1"/>
        </w:rPr>
        <w:t>g</w:t>
      </w:r>
      <w:r>
        <w:rPr>
          <w:rFonts w:eastAsia="PMingLiU"/>
          <w:b/>
          <w:bCs/>
        </w:rPr>
        <w:t>á</w:t>
      </w:r>
      <w:r>
        <w:rPr>
          <w:rFonts w:eastAsia="PMingLiU"/>
          <w:b/>
          <w:bCs/>
          <w:spacing w:val="1"/>
        </w:rPr>
        <w:t>nic</w:t>
      </w:r>
      <w:r>
        <w:rPr>
          <w:rFonts w:eastAsia="PMingLiU"/>
          <w:b/>
          <w:bCs/>
        </w:rPr>
        <w:t>a</w:t>
      </w:r>
      <w:r>
        <w:rPr>
          <w:rFonts w:eastAsia="PMingLiU"/>
          <w:b/>
          <w:bCs/>
          <w:spacing w:val="18"/>
        </w:rPr>
        <w:t xml:space="preserve"> </w:t>
      </w:r>
      <w:r>
        <w:rPr>
          <w:rFonts w:eastAsia="PMingLiU"/>
          <w:b/>
          <w:bCs/>
          <w:spacing w:val="-2"/>
        </w:rPr>
        <w:t>a</w:t>
      </w:r>
      <w:r>
        <w:rPr>
          <w:rFonts w:eastAsia="PMingLiU"/>
          <w:b/>
          <w:bCs/>
        </w:rPr>
        <w:t>r</w:t>
      </w:r>
      <w:r>
        <w:rPr>
          <w:rFonts w:eastAsia="PMingLiU"/>
          <w:b/>
          <w:bCs/>
          <w:spacing w:val="4"/>
        </w:rPr>
        <w:t>g</w:t>
      </w:r>
      <w:r>
        <w:rPr>
          <w:rFonts w:eastAsia="PMingLiU"/>
          <w:b/>
          <w:bCs/>
        </w:rPr>
        <w:t>e</w:t>
      </w:r>
      <w:r>
        <w:rPr>
          <w:rFonts w:eastAsia="PMingLiU"/>
          <w:b/>
          <w:bCs/>
          <w:spacing w:val="3"/>
        </w:rPr>
        <w:t>n</w:t>
      </w:r>
      <w:r>
        <w:rPr>
          <w:rFonts w:eastAsia="PMingLiU"/>
          <w:b/>
          <w:bCs/>
          <w:spacing w:val="1"/>
        </w:rPr>
        <w:t>tin</w:t>
      </w:r>
      <w:r>
        <w:rPr>
          <w:rFonts w:eastAsia="PMingLiU"/>
          <w:b/>
          <w:bCs/>
        </w:rPr>
        <w:t>a</w:t>
      </w:r>
      <w:r>
        <w:rPr>
          <w:rFonts w:eastAsia="PMingLiU"/>
          <w:i/>
          <w:iCs/>
        </w:rPr>
        <w:t xml:space="preserve">, </w:t>
      </w:r>
      <w:r>
        <w:rPr>
          <w:rFonts w:eastAsia="PMingLiU"/>
          <w:i/>
          <w:iCs/>
          <w:spacing w:val="23"/>
        </w:rPr>
        <w:t xml:space="preserve"> </w:t>
      </w:r>
      <w:r>
        <w:rPr>
          <w:rFonts w:ascii="PMingLiU" w:eastAsia="PMingLiU" w:cs="PMingLiU"/>
          <w:w w:val="102"/>
        </w:rPr>
        <w:t>A</w:t>
      </w:r>
      <w:r>
        <w:rPr>
          <w:rFonts w:ascii="PMingLiU" w:eastAsia="PMingLiU" w:cs="PMingLiU"/>
          <w:spacing w:val="1"/>
          <w:w w:val="139"/>
        </w:rPr>
        <w:t>r</w:t>
      </w:r>
      <w:r>
        <w:rPr>
          <w:rFonts w:ascii="PMingLiU" w:eastAsia="PMingLiU" w:cs="PMingLiU"/>
          <w:spacing w:val="2"/>
          <w:w w:val="135"/>
        </w:rPr>
        <w:t>g</w:t>
      </w:r>
      <w:r>
        <w:rPr>
          <w:rFonts w:ascii="PMingLiU" w:eastAsia="PMingLiU" w:cs="PMingLiU"/>
          <w:spacing w:val="-3"/>
          <w:w w:val="146"/>
        </w:rPr>
        <w:t>e</w:t>
      </w:r>
      <w:r>
        <w:rPr>
          <w:rFonts w:ascii="PMingLiU" w:eastAsia="PMingLiU" w:cs="PMingLiU"/>
          <w:w w:val="137"/>
        </w:rPr>
        <w:t>n</w:t>
      </w:r>
      <w:r>
        <w:rPr>
          <w:rFonts w:ascii="PMingLiU" w:eastAsia="PMingLiU" w:cs="PMingLiU"/>
          <w:spacing w:val="3"/>
          <w:w w:val="154"/>
        </w:rPr>
        <w:t>t</w:t>
      </w:r>
      <w:r>
        <w:rPr>
          <w:rFonts w:ascii="PMingLiU" w:eastAsia="PMingLiU" w:cs="PMingLiU"/>
          <w:w w:val="107"/>
        </w:rPr>
        <w:t>i</w:t>
      </w:r>
      <w:r>
        <w:rPr>
          <w:rFonts w:ascii="PMingLiU" w:eastAsia="PMingLiU" w:cs="PMingLiU"/>
          <w:w w:val="137"/>
        </w:rPr>
        <w:t>n</w:t>
      </w:r>
      <w:r>
        <w:rPr>
          <w:rFonts w:ascii="PMingLiU" w:eastAsia="PMingLiU" w:cs="PMingLiU"/>
          <w:spacing w:val="1"/>
          <w:w w:val="147"/>
        </w:rPr>
        <w:t>a</w:t>
      </w:r>
      <w:r>
        <w:rPr>
          <w:rFonts w:ascii="PMingLiU" w:eastAsia="PMingLiU" w:cs="PMingLiU"/>
          <w:w w:val="157"/>
        </w:rPr>
        <w:t>,</w:t>
      </w:r>
      <w:r>
        <w:rPr>
          <w:rFonts w:ascii="PMingLiU" w:eastAsia="PMingLiU" w:cs="PMingLiU"/>
          <w:spacing w:val="20"/>
        </w:rPr>
        <w:t xml:space="preserve"> </w:t>
      </w:r>
      <w:r>
        <w:rPr>
          <w:rFonts w:ascii="PMingLiU" w:eastAsia="PMingLiU" w:cs="PMingLiU"/>
          <w:w w:val="103"/>
        </w:rPr>
        <w:t>M</w:t>
      </w:r>
      <w:r>
        <w:rPr>
          <w:rFonts w:ascii="PMingLiU" w:eastAsia="PMingLiU" w:cs="PMingLiU"/>
          <w:spacing w:val="2"/>
          <w:w w:val="102"/>
        </w:rPr>
        <w:t>A</w:t>
      </w:r>
      <w:r>
        <w:rPr>
          <w:rFonts w:ascii="PMingLiU" w:eastAsia="PMingLiU" w:cs="PMingLiU"/>
          <w:spacing w:val="-2"/>
          <w:w w:val="117"/>
        </w:rPr>
        <w:t>P</w:t>
      </w:r>
      <w:r>
        <w:rPr>
          <w:rFonts w:ascii="PMingLiU" w:eastAsia="PMingLiU" w:cs="PMingLiU"/>
          <w:spacing w:val="3"/>
          <w:w w:val="118"/>
        </w:rPr>
        <w:t>O</w:t>
      </w:r>
      <w:r>
        <w:rPr>
          <w:rFonts w:ascii="PMingLiU" w:eastAsia="PMingLiU" w:cs="PMingLiU"/>
          <w:w w:val="157"/>
        </w:rPr>
        <w:t>,</w:t>
      </w:r>
      <w:r>
        <w:rPr>
          <w:rFonts w:ascii="PMingLiU" w:eastAsia="PMingLiU" w:cs="PMingLiU"/>
          <w:spacing w:val="20"/>
        </w:rPr>
        <w:t xml:space="preserve"> </w:t>
      </w:r>
      <w:r>
        <w:rPr>
          <w:rFonts w:ascii="PMingLiU" w:eastAsia="PMingLiU" w:cs="PMingLiU"/>
          <w:spacing w:val="3"/>
          <w:w w:val="140"/>
        </w:rPr>
        <w:t>2</w:t>
      </w:r>
      <w:r>
        <w:rPr>
          <w:rFonts w:ascii="PMingLiU" w:eastAsia="PMingLiU" w:cs="PMingLiU"/>
          <w:w w:val="140"/>
        </w:rPr>
        <w:t>0</w:t>
      </w:r>
      <w:r>
        <w:rPr>
          <w:rFonts w:ascii="PMingLiU" w:eastAsia="PMingLiU" w:cs="PMingLiU"/>
          <w:spacing w:val="3"/>
          <w:w w:val="140"/>
        </w:rPr>
        <w:t>0</w:t>
      </w:r>
      <w:r>
        <w:rPr>
          <w:rFonts w:ascii="PMingLiU" w:eastAsia="PMingLiU" w:cs="PMingLiU"/>
          <w:w w:val="140"/>
        </w:rPr>
        <w:t>2, n.</w:t>
      </w:r>
      <w:r>
        <w:rPr>
          <w:rFonts w:ascii="PMingLiU" w:eastAsia="PMingLiU" w:cs="PMingLiU"/>
          <w:spacing w:val="7"/>
          <w:w w:val="140"/>
        </w:rPr>
        <w:t xml:space="preserve"> </w:t>
      </w:r>
      <w:r>
        <w:rPr>
          <w:rFonts w:ascii="PMingLiU" w:eastAsia="PMingLiU" w:cs="PMingLiU"/>
          <w:w w:val="140"/>
        </w:rPr>
        <w:t>6</w:t>
      </w:r>
      <w:r>
        <w:rPr>
          <w:rFonts w:ascii="PMingLiU" w:eastAsia="PMingLiU" w:cs="PMingLiU"/>
          <w:spacing w:val="3"/>
          <w:w w:val="140"/>
        </w:rPr>
        <w:t>0</w:t>
      </w:r>
      <w:r>
        <w:rPr>
          <w:rFonts w:ascii="PMingLiU" w:eastAsia="PMingLiU" w:cs="PMingLiU"/>
          <w:w w:val="140"/>
        </w:rPr>
        <w:t>7,</w:t>
      </w:r>
      <w:r>
        <w:rPr>
          <w:rFonts w:ascii="PMingLiU" w:eastAsia="PMingLiU" w:cs="PMingLiU"/>
          <w:spacing w:val="3"/>
          <w:w w:val="140"/>
        </w:rPr>
        <w:t xml:space="preserve"> p</w:t>
      </w:r>
      <w:r>
        <w:rPr>
          <w:rFonts w:ascii="PMingLiU" w:eastAsia="PMingLiU" w:cs="PMingLiU"/>
          <w:w w:val="140"/>
        </w:rPr>
        <w:t>p.</w:t>
      </w:r>
      <w:r>
        <w:rPr>
          <w:rFonts w:ascii="PMingLiU" w:eastAsia="PMingLiU" w:cs="PMingLiU"/>
          <w:spacing w:val="1"/>
          <w:w w:val="140"/>
        </w:rPr>
        <w:t xml:space="preserve"> </w:t>
      </w:r>
      <w:r>
        <w:rPr>
          <w:rFonts w:ascii="PMingLiU" w:eastAsia="PMingLiU" w:cs="PMingLiU"/>
          <w:w w:val="138"/>
        </w:rPr>
        <w:t>5</w:t>
      </w:r>
      <w:r>
        <w:rPr>
          <w:rFonts w:ascii="PMingLiU" w:eastAsia="PMingLiU" w:cs="PMingLiU"/>
          <w:spacing w:val="2"/>
          <w:w w:val="138"/>
        </w:rPr>
        <w:t>5</w:t>
      </w:r>
      <w:r>
        <w:rPr>
          <w:rFonts w:ascii="PMingLiU" w:eastAsia="PMingLiU" w:cs="PMingLiU"/>
          <w:spacing w:val="-3"/>
          <w:w w:val="138"/>
        </w:rPr>
        <w:t>3</w:t>
      </w:r>
      <w:r>
        <w:rPr>
          <w:rFonts w:ascii="PMingLiU" w:eastAsia="PMingLiU" w:cs="PMingLiU"/>
          <w:spacing w:val="1"/>
          <w:w w:val="147"/>
        </w:rPr>
        <w:t>-</w:t>
      </w:r>
      <w:r>
        <w:rPr>
          <w:rFonts w:ascii="PMingLiU" w:eastAsia="PMingLiU" w:cs="PMingLiU"/>
          <w:spacing w:val="2"/>
          <w:w w:val="138"/>
        </w:rPr>
        <w:t>56</w:t>
      </w:r>
      <w:r>
        <w:rPr>
          <w:rFonts w:ascii="PMingLiU" w:eastAsia="PMingLiU" w:cs="PMingLiU"/>
          <w:w w:val="138"/>
        </w:rPr>
        <w:t>1</w:t>
      </w:r>
      <w:r>
        <w:rPr>
          <w:rFonts w:ascii="PMingLiU" w:eastAsia="PMingLiU" w:cs="PMingLiU"/>
          <w:w w:val="157"/>
        </w:rPr>
        <w:t>.</w:t>
      </w:r>
    </w:p>
    <w:p w:rsidR="00DF49EC" w:rsidRDefault="00DF49EC" w:rsidP="00DF49EC">
      <w:pPr>
        <w:autoSpaceDE w:val="0"/>
        <w:autoSpaceDN w:val="0"/>
        <w:adjustRightInd w:val="0"/>
        <w:jc w:val="both"/>
        <w:rPr>
          <w:rStyle w:val="Textoennegrita"/>
          <w:b w:val="0"/>
          <w:color w:val="000000"/>
        </w:rPr>
      </w:pPr>
    </w:p>
    <w:p w:rsidR="00BD783C" w:rsidRPr="00CB674A" w:rsidRDefault="00BD783C" w:rsidP="00BD783C">
      <w:pPr>
        <w:autoSpaceDE w:val="0"/>
        <w:autoSpaceDN w:val="0"/>
        <w:adjustRightInd w:val="0"/>
        <w:jc w:val="both"/>
        <w:rPr>
          <w:color w:val="363435"/>
        </w:rPr>
      </w:pPr>
      <w:r w:rsidRPr="00BD783C">
        <w:rPr>
          <w:color w:val="363435"/>
        </w:rPr>
        <w:t>Leiva Devia</w:t>
      </w:r>
      <w:r>
        <w:rPr>
          <w:color w:val="363435"/>
        </w:rPr>
        <w:t xml:space="preserve"> et al</w:t>
      </w:r>
      <w:r w:rsidRPr="00CB674A">
        <w:rPr>
          <w:color w:val="363435"/>
        </w:rPr>
        <w:t xml:space="preserve">. </w:t>
      </w:r>
      <w:r w:rsidRPr="00FA5C89">
        <w:rPr>
          <w:bCs/>
        </w:rPr>
        <w:t>Evaluación general sobre sustancias toxicas persistente</w:t>
      </w:r>
      <w:r>
        <w:rPr>
          <w:color w:val="363435"/>
        </w:rPr>
        <w:t xml:space="preserve">. </w:t>
      </w:r>
      <w:r w:rsidRPr="00420C73">
        <w:rPr>
          <w:b/>
          <w:color w:val="363435"/>
        </w:rPr>
        <w:t xml:space="preserve">Informe regional de Sudamérica oriental y  occidental. Programa de las Naciones Unidas para el medio ambiente </w:t>
      </w:r>
      <w:r w:rsidRPr="00420C73">
        <w:rPr>
          <w:b/>
          <w:bCs/>
        </w:rPr>
        <w:t>(PNUD)</w:t>
      </w:r>
      <w:r w:rsidRPr="00CB674A">
        <w:rPr>
          <w:color w:val="363435"/>
        </w:rPr>
        <w:t>. Productos Químicos. (</w:t>
      </w:r>
      <w:r>
        <w:rPr>
          <w:color w:val="363435"/>
        </w:rPr>
        <w:t xml:space="preserve">Diciembre </w:t>
      </w:r>
      <w:r w:rsidRPr="00CB674A">
        <w:rPr>
          <w:color w:val="363435"/>
        </w:rPr>
        <w:t>2002).</w:t>
      </w:r>
      <w:r w:rsidRPr="00BD783C">
        <w:rPr>
          <w:bCs/>
        </w:rPr>
        <w:t xml:space="preserve"> </w:t>
      </w:r>
      <w:r w:rsidRPr="00FA5C89">
        <w:rPr>
          <w:bCs/>
        </w:rPr>
        <w:t>Disponible en:</w:t>
      </w:r>
    </w:p>
    <w:p w:rsidR="00BD783C" w:rsidRDefault="00375753" w:rsidP="00BD783C">
      <w:pPr>
        <w:autoSpaceDE w:val="0"/>
        <w:autoSpaceDN w:val="0"/>
        <w:adjustRightInd w:val="0"/>
        <w:jc w:val="both"/>
        <w:rPr>
          <w:color w:val="363435"/>
          <w:lang w:val="es-AR"/>
        </w:rPr>
      </w:pPr>
      <w:hyperlink r:id="rId7" w:history="1">
        <w:r w:rsidR="00BD783C" w:rsidRPr="00B932D7">
          <w:rPr>
            <w:rStyle w:val="Hipervnculo"/>
            <w:lang w:val="es-AR"/>
          </w:rPr>
          <w:t>http://www.chem.unep.ch/pts/regreports/ewsamer.pdf</w:t>
        </w:r>
      </w:hyperlink>
    </w:p>
    <w:p w:rsidR="00DF49EC" w:rsidRPr="00BD783C" w:rsidRDefault="00375753" w:rsidP="00DF49EC">
      <w:pPr>
        <w:autoSpaceDE w:val="0"/>
        <w:autoSpaceDN w:val="0"/>
        <w:adjustRightInd w:val="0"/>
        <w:jc w:val="both"/>
        <w:rPr>
          <w:bCs/>
          <w:color w:val="000000"/>
          <w:lang w:val="es-AR"/>
        </w:rPr>
      </w:pPr>
      <w:r w:rsidRPr="00375753">
        <w:rPr>
          <w:noProof/>
        </w:rPr>
        <w:pict>
          <v:rect id="_x0000_s1028" style="position:absolute;left:0;text-align:left;margin-left:50.5pt;margin-top:70.25pt;width:226.15pt;height:673.25pt;z-index:-251667968;mso-position-horizontal-relative:page;mso-position-vertical-relative:page" o:allowincell="f" fillcolor="#fdfdfd" stroked="f">
            <v:path arrowok="t"/>
            <w10:wrap anchorx="page" anchory="page"/>
          </v:rect>
        </w:pict>
      </w:r>
    </w:p>
    <w:p w:rsidR="00DF49EC" w:rsidRPr="00DE631E" w:rsidRDefault="00DF49EC" w:rsidP="00DF49EC">
      <w:pPr>
        <w:autoSpaceDE w:val="0"/>
        <w:autoSpaceDN w:val="0"/>
        <w:adjustRightInd w:val="0"/>
        <w:jc w:val="both"/>
        <w:rPr>
          <w:bCs/>
          <w:color w:val="000000"/>
          <w:lang w:val="en-US"/>
        </w:rPr>
      </w:pPr>
      <w:r w:rsidRPr="00DE631E">
        <w:rPr>
          <w:bCs/>
          <w:color w:val="000000"/>
          <w:lang w:val="en-US"/>
        </w:rPr>
        <w:t>Oliva</w:t>
      </w:r>
      <w:r w:rsidRPr="006662E1">
        <w:rPr>
          <w:bCs/>
          <w:color w:val="000000"/>
          <w:lang w:val="en-US"/>
        </w:rPr>
        <w:t xml:space="preserve"> </w:t>
      </w:r>
      <w:r w:rsidRPr="00DE631E">
        <w:rPr>
          <w:bCs/>
          <w:color w:val="000000"/>
          <w:lang w:val="en-US"/>
        </w:rPr>
        <w:t>Alejandro, Giami</w:t>
      </w:r>
      <w:r w:rsidRPr="006662E1">
        <w:rPr>
          <w:bCs/>
          <w:color w:val="000000"/>
          <w:lang w:val="en-US"/>
        </w:rPr>
        <w:t xml:space="preserve"> </w:t>
      </w:r>
      <w:r w:rsidRPr="00DE631E">
        <w:rPr>
          <w:bCs/>
          <w:color w:val="000000"/>
          <w:lang w:val="en-US"/>
        </w:rPr>
        <w:t>Alan and Multgner</w:t>
      </w:r>
      <w:r w:rsidRPr="006662E1">
        <w:rPr>
          <w:bCs/>
          <w:color w:val="000000"/>
          <w:lang w:val="en-US"/>
        </w:rPr>
        <w:t xml:space="preserve"> </w:t>
      </w:r>
      <w:r w:rsidRPr="00DE631E">
        <w:rPr>
          <w:bCs/>
          <w:color w:val="000000"/>
          <w:lang w:val="en-US"/>
        </w:rPr>
        <w:t>Luc.</w:t>
      </w:r>
      <w:r w:rsidRPr="00420C73">
        <w:rPr>
          <w:b/>
          <w:bCs/>
          <w:color w:val="000000"/>
          <w:lang w:val="en-US"/>
        </w:rPr>
        <w:t>Environmental Agente and erectile dysfunction:A study in Consulting population.</w:t>
      </w:r>
      <w:r w:rsidRPr="00DE631E">
        <w:rPr>
          <w:bCs/>
          <w:color w:val="000000"/>
          <w:lang w:val="en-US"/>
        </w:rPr>
        <w:t>Journal of Andrology,vol. 23, N° 4, 2002.</w:t>
      </w:r>
    </w:p>
    <w:p w:rsidR="00DF49EC" w:rsidRPr="00DE631E" w:rsidRDefault="00DF49EC" w:rsidP="00DF49EC">
      <w:pPr>
        <w:autoSpaceDE w:val="0"/>
        <w:autoSpaceDN w:val="0"/>
        <w:adjustRightInd w:val="0"/>
        <w:jc w:val="both"/>
        <w:rPr>
          <w:bCs/>
          <w:color w:val="000000"/>
          <w:lang w:val="en-US"/>
        </w:rPr>
      </w:pPr>
    </w:p>
    <w:p w:rsidR="00DF49EC" w:rsidRPr="004D5C37" w:rsidRDefault="00375753" w:rsidP="00DF49EC">
      <w:pPr>
        <w:autoSpaceDE w:val="0"/>
        <w:autoSpaceDN w:val="0"/>
        <w:adjustRightInd w:val="0"/>
        <w:jc w:val="both"/>
        <w:rPr>
          <w:rStyle w:val="doi"/>
          <w:bCs/>
          <w:color w:val="000000"/>
        </w:rPr>
      </w:pPr>
      <w:r w:rsidRPr="00375753">
        <w:rPr>
          <w:noProof/>
        </w:rPr>
        <w:lastRenderedPageBreak/>
        <w:pict>
          <v:rect id="_x0000_s1026" style="position:absolute;left:0;text-align:left;margin-left:305pt;margin-top:26pt;width:225.95pt;height:673.25pt;z-index:-251668992;mso-position-horizontal-relative:page;mso-position-vertical-relative:page" o:allowincell="f" fillcolor="#fdfdfd" stroked="f">
            <v:path arrowok="t"/>
            <w10:wrap anchorx="page" anchory="page"/>
          </v:rect>
        </w:pict>
      </w:r>
      <w:r w:rsidR="00DF49EC" w:rsidRPr="00DE631E">
        <w:t>Asselborn V. M., Parodi E</w:t>
      </w:r>
      <w:r w:rsidR="00DF49EC">
        <w:t>. R. y Zalocar de Domitrovic Y.</w:t>
      </w:r>
      <w:r w:rsidR="00DF49EC" w:rsidRPr="001D7472">
        <w:rPr>
          <w:b/>
        </w:rPr>
        <w:t xml:space="preserve">Eectos del herbicida glifosato sobre el crecimiento.motfologia y ultraestructura de  SELENASTRUM CAPRICORNUTUM (CHLOROPHYTA). </w:t>
      </w:r>
      <w:r w:rsidR="00DF49EC" w:rsidRPr="00DE631E">
        <w:t>XXIX Jornadas Argentinas de Botánica &amp; XV Reunión Anual de la Sociedad Botánica de Chile Bol. Soc. Argent. Bot. 38 (Supl.) Pagina 147.Año 2003.</w:t>
      </w:r>
    </w:p>
    <w:p w:rsidR="00E95CFE" w:rsidRDefault="00E95CFE" w:rsidP="00E95CFE">
      <w:pPr>
        <w:pStyle w:val="Textoindependiente"/>
        <w:rPr>
          <w:rFonts w:ascii="Times" w:hAnsi="Times"/>
        </w:rPr>
      </w:pPr>
    </w:p>
    <w:p w:rsidR="00E95CFE" w:rsidRDefault="00E95CFE" w:rsidP="00B05E3A">
      <w:pPr>
        <w:pStyle w:val="Textoindependiente"/>
        <w:jc w:val="both"/>
        <w:rPr>
          <w:rFonts w:ascii="Times" w:hAnsi="Times"/>
        </w:rPr>
      </w:pPr>
      <w:r w:rsidRPr="001D7472">
        <w:rPr>
          <w:rFonts w:ascii="Times" w:hAnsi="Times"/>
          <w:i/>
        </w:rPr>
        <w:t xml:space="preserve">Gómez Demaio, H; Martín, C; Brandan, N; Alvarez, M; Juaristi,J; Carlucci, M* </w:t>
      </w:r>
      <w:r w:rsidRPr="001D7472">
        <w:rPr>
          <w:rFonts w:ascii="Times" w:hAnsi="Times"/>
          <w:i/>
          <w:vertAlign w:val="superscript"/>
        </w:rPr>
        <w:t>+</w:t>
      </w:r>
      <w:r w:rsidRPr="001D7472">
        <w:rPr>
          <w:rFonts w:ascii="Times" w:hAnsi="Times"/>
          <w:i/>
        </w:rPr>
        <w:t>; Bluvstein, S</w:t>
      </w:r>
      <w:r>
        <w:rPr>
          <w:rFonts w:ascii="Times" w:hAnsi="Times"/>
        </w:rPr>
        <w:t>.</w:t>
      </w:r>
      <w:r w:rsidR="001D7472">
        <w:rPr>
          <w:rFonts w:ascii="Times" w:hAnsi="Times"/>
          <w:sz w:val="20"/>
        </w:rPr>
        <w:t xml:space="preserve"> </w:t>
      </w:r>
      <w:r w:rsidR="001D7472" w:rsidRPr="00E64D40">
        <w:rPr>
          <w:rFonts w:ascii="Times" w:hAnsi="Times"/>
          <w:b/>
          <w:szCs w:val="24"/>
        </w:rPr>
        <w:t>Identificación de los tipos de detoxificación enzimática de contaminantes ambientales y su posible relación con la etiopatogenia de mielomeningocele</w:t>
      </w:r>
      <w:r>
        <w:rPr>
          <w:rFonts w:ascii="Times" w:hAnsi="Times"/>
        </w:rPr>
        <w:t>.Revista de Cirugia Argentina.2003.</w:t>
      </w:r>
    </w:p>
    <w:p w:rsidR="00DF49EC" w:rsidRPr="004D5C37" w:rsidRDefault="00DF49EC" w:rsidP="00DF49EC">
      <w:pPr>
        <w:widowControl w:val="0"/>
        <w:autoSpaceDE w:val="0"/>
        <w:autoSpaceDN w:val="0"/>
        <w:adjustRightInd w:val="0"/>
        <w:spacing w:line="214" w:lineRule="exact"/>
        <w:ind w:left="111" w:right="128"/>
        <w:rPr>
          <w:bCs/>
          <w:color w:val="363435"/>
        </w:rPr>
      </w:pPr>
    </w:p>
    <w:p w:rsidR="00DF49EC" w:rsidRDefault="00406C2A" w:rsidP="00DF49EC">
      <w:pPr>
        <w:autoSpaceDE w:val="0"/>
        <w:autoSpaceDN w:val="0"/>
        <w:adjustRightInd w:val="0"/>
        <w:jc w:val="both"/>
        <w:rPr>
          <w:bCs/>
          <w:color w:val="000000"/>
        </w:rPr>
      </w:pPr>
      <w:r>
        <w:rPr>
          <w:noProof/>
          <w:lang w:val="es-AR" w:eastAsia="es-AR"/>
        </w:rPr>
        <w:drawing>
          <wp:anchor distT="0" distB="0" distL="114300" distR="114300" simplePos="0" relativeHeight="251640320" behindDoc="1" locked="0" layoutInCell="1" allowOverlap="1">
            <wp:simplePos x="0" y="0"/>
            <wp:positionH relativeFrom="page">
              <wp:posOffset>3937635</wp:posOffset>
            </wp:positionH>
            <wp:positionV relativeFrom="page">
              <wp:posOffset>1014095</wp:posOffset>
            </wp:positionV>
            <wp:extent cx="2870200" cy="8547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E"/>
                        </a:clrFrom>
                        <a:clrTo>
                          <a:srgbClr val="FFFFFE">
                            <a:alpha val="0"/>
                          </a:srgbClr>
                        </a:clrTo>
                      </a:clrChange>
                    </a:blip>
                    <a:srcRect/>
                    <a:stretch>
                      <a:fillRect/>
                    </a:stretch>
                  </pic:blipFill>
                  <pic:spPr bwMode="auto">
                    <a:xfrm>
                      <a:off x="0" y="0"/>
                      <a:ext cx="2870200" cy="8547100"/>
                    </a:xfrm>
                    <a:prstGeom prst="rect">
                      <a:avLst/>
                    </a:prstGeom>
                    <a:noFill/>
                  </pic:spPr>
                </pic:pic>
              </a:graphicData>
            </a:graphic>
          </wp:anchor>
        </w:drawing>
      </w:r>
      <w:r w:rsidR="00DF49EC" w:rsidRPr="00DE631E">
        <w:rPr>
          <w:bCs/>
          <w:color w:val="000000"/>
        </w:rPr>
        <w:t>Der Parsehian, S.; Grandi, C.</w:t>
      </w:r>
      <w:r w:rsidR="00DF49EC" w:rsidRPr="001D7472">
        <w:rPr>
          <w:b/>
          <w:bCs/>
          <w:color w:val="000000"/>
        </w:rPr>
        <w:t>Medioambiente y salud materno-infantil: contaminantes organoclorados en leche humana</w:t>
      </w:r>
      <w:r w:rsidR="00DF49EC">
        <w:rPr>
          <w:bCs/>
          <w:color w:val="000000"/>
        </w:rPr>
        <w:t>.</w:t>
      </w:r>
      <w:r w:rsidR="00DF49EC" w:rsidRPr="00DE631E">
        <w:rPr>
          <w:bCs/>
          <w:color w:val="000000"/>
        </w:rPr>
        <w:t>33 Congreso Arg</w:t>
      </w:r>
      <w:r w:rsidR="001D7472">
        <w:rPr>
          <w:bCs/>
          <w:color w:val="000000"/>
        </w:rPr>
        <w:t>entino de pediatria.</w:t>
      </w:r>
      <w:r w:rsidR="00DF49EC" w:rsidRPr="00DE631E">
        <w:rPr>
          <w:bCs/>
          <w:color w:val="000000"/>
        </w:rPr>
        <w:t xml:space="preserve"> Mar del Plata-octubre de 2003- Libro de resumenRP136.Pag 98. </w:t>
      </w:r>
    </w:p>
    <w:p w:rsidR="00DF49EC" w:rsidRPr="00DE631E" w:rsidRDefault="00375753" w:rsidP="00DF49EC">
      <w:pPr>
        <w:autoSpaceDE w:val="0"/>
        <w:autoSpaceDN w:val="0"/>
        <w:adjustRightInd w:val="0"/>
        <w:jc w:val="both"/>
        <w:rPr>
          <w:bCs/>
          <w:color w:val="000000"/>
        </w:rPr>
      </w:pPr>
      <w:hyperlink r:id="rId9" w:history="1">
        <w:r w:rsidR="00DF49EC" w:rsidRPr="000D3C4A">
          <w:rPr>
            <w:rStyle w:val="Hipervnculo"/>
            <w:bCs/>
          </w:rPr>
          <w:t>www.sap.org.ar/statificfiles/conarpe/libro_resumenes.pdf</w:t>
        </w:r>
      </w:hyperlink>
    </w:p>
    <w:p w:rsidR="00DF49EC" w:rsidRDefault="00DF49EC" w:rsidP="00DF49EC">
      <w:pPr>
        <w:widowControl w:val="0"/>
        <w:autoSpaceDE w:val="0"/>
        <w:autoSpaceDN w:val="0"/>
        <w:adjustRightInd w:val="0"/>
        <w:spacing w:before="5" w:line="260" w:lineRule="exact"/>
        <w:rPr>
          <w:i/>
          <w:iCs/>
          <w:color w:val="363435"/>
          <w:spacing w:val="-4"/>
        </w:rPr>
      </w:pPr>
    </w:p>
    <w:p w:rsidR="00DF49EC" w:rsidRPr="00EF4477" w:rsidRDefault="00DF49EC" w:rsidP="001D7472">
      <w:pPr>
        <w:widowControl w:val="0"/>
        <w:autoSpaceDE w:val="0"/>
        <w:autoSpaceDN w:val="0"/>
        <w:adjustRightInd w:val="0"/>
        <w:spacing w:before="5" w:line="260" w:lineRule="exact"/>
        <w:jc w:val="both"/>
        <w:rPr>
          <w:bCs/>
          <w:color w:val="363435"/>
        </w:rPr>
      </w:pPr>
      <w:r w:rsidRPr="00DE631E">
        <w:rPr>
          <w:i/>
          <w:iCs/>
          <w:color w:val="363435"/>
          <w:spacing w:val="-4"/>
        </w:rPr>
        <w:t>Gonzale</w:t>
      </w:r>
      <w:r w:rsidRPr="00DE631E">
        <w:rPr>
          <w:i/>
          <w:iCs/>
          <w:color w:val="363435"/>
        </w:rPr>
        <w:t>z</w:t>
      </w:r>
      <w:r w:rsidRPr="00DE631E">
        <w:rPr>
          <w:i/>
          <w:iCs/>
          <w:color w:val="363435"/>
          <w:spacing w:val="-3"/>
        </w:rPr>
        <w:t xml:space="preserve"> </w:t>
      </w:r>
      <w:r w:rsidRPr="00DE631E">
        <w:rPr>
          <w:i/>
          <w:iCs/>
          <w:color w:val="363435"/>
          <w:spacing w:val="-8"/>
        </w:rPr>
        <w:t>A</w:t>
      </w:r>
      <w:r w:rsidRPr="00DE631E">
        <w:rPr>
          <w:i/>
          <w:iCs/>
          <w:color w:val="363435"/>
          <w:spacing w:val="-4"/>
        </w:rPr>
        <w:t>udin</w:t>
      </w:r>
      <w:r w:rsidRPr="00DE631E">
        <w:rPr>
          <w:i/>
          <w:iCs/>
          <w:color w:val="363435"/>
          <w:spacing w:val="-10"/>
        </w:rPr>
        <w:t>o</w:t>
      </w:r>
      <w:r w:rsidRPr="00DE631E">
        <w:rPr>
          <w:i/>
          <w:iCs/>
          <w:color w:val="363435"/>
        </w:rPr>
        <w:t>,</w:t>
      </w:r>
      <w:r w:rsidRPr="00DE631E">
        <w:rPr>
          <w:i/>
          <w:iCs/>
          <w:color w:val="363435"/>
          <w:spacing w:val="-3"/>
        </w:rPr>
        <w:t xml:space="preserve"> </w:t>
      </w:r>
      <w:r w:rsidRPr="00DE631E">
        <w:rPr>
          <w:i/>
          <w:iCs/>
          <w:color w:val="363435"/>
          <w:spacing w:val="-32"/>
        </w:rPr>
        <w:t>P</w:t>
      </w:r>
      <w:r w:rsidRPr="00DE631E">
        <w:rPr>
          <w:i/>
          <w:iCs/>
          <w:color w:val="363435"/>
          <w:spacing w:val="-4"/>
        </w:rPr>
        <w:t>.</w:t>
      </w:r>
      <w:r w:rsidRPr="00DE631E">
        <w:rPr>
          <w:i/>
          <w:iCs/>
          <w:color w:val="363435"/>
        </w:rPr>
        <w:t>;</w:t>
      </w:r>
      <w:r w:rsidRPr="00DE631E">
        <w:rPr>
          <w:i/>
          <w:iCs/>
          <w:color w:val="363435"/>
          <w:spacing w:val="-11"/>
        </w:rPr>
        <w:t xml:space="preserve"> </w:t>
      </w:r>
      <w:r w:rsidRPr="00DE631E">
        <w:rPr>
          <w:i/>
          <w:iCs/>
          <w:color w:val="363435"/>
          <w:spacing w:val="-4"/>
        </w:rPr>
        <w:t>Masuh</w:t>
      </w:r>
      <w:r w:rsidRPr="00DE631E">
        <w:rPr>
          <w:i/>
          <w:iCs/>
          <w:color w:val="363435"/>
        </w:rPr>
        <w:t>,</w:t>
      </w:r>
      <w:r w:rsidRPr="00DE631E">
        <w:rPr>
          <w:i/>
          <w:iCs/>
          <w:color w:val="363435"/>
          <w:spacing w:val="-3"/>
        </w:rPr>
        <w:t xml:space="preserve"> </w:t>
      </w:r>
      <w:r w:rsidRPr="00DE631E">
        <w:rPr>
          <w:i/>
          <w:iCs/>
          <w:color w:val="363435"/>
          <w:spacing w:val="-4"/>
        </w:rPr>
        <w:t>H.</w:t>
      </w:r>
      <w:r w:rsidRPr="00DE631E">
        <w:rPr>
          <w:i/>
          <w:iCs/>
          <w:color w:val="363435"/>
        </w:rPr>
        <w:t>;</w:t>
      </w:r>
      <w:r w:rsidRPr="00DE631E">
        <w:rPr>
          <w:i/>
          <w:iCs/>
          <w:color w:val="363435"/>
          <w:spacing w:val="-10"/>
        </w:rPr>
        <w:t xml:space="preserve"> </w:t>
      </w:r>
      <w:r w:rsidRPr="00DE631E">
        <w:rPr>
          <w:i/>
          <w:iCs/>
          <w:color w:val="363435"/>
          <w:spacing w:val="-4"/>
        </w:rPr>
        <w:t>Bar</w:t>
      </w:r>
      <w:r w:rsidRPr="00DE631E">
        <w:rPr>
          <w:i/>
          <w:iCs/>
          <w:color w:val="363435"/>
          <w:spacing w:val="-1"/>
        </w:rPr>
        <w:t>r</w:t>
      </w:r>
      <w:r w:rsidRPr="00DE631E">
        <w:rPr>
          <w:i/>
          <w:iCs/>
          <w:color w:val="363435"/>
          <w:spacing w:val="-4"/>
        </w:rPr>
        <w:t>io</w:t>
      </w:r>
      <w:r w:rsidRPr="00DE631E">
        <w:rPr>
          <w:i/>
          <w:iCs/>
          <w:color w:val="363435"/>
          <w:spacing w:val="-6"/>
        </w:rPr>
        <w:t>s</w:t>
      </w:r>
      <w:r w:rsidRPr="00DE631E">
        <w:rPr>
          <w:i/>
          <w:iCs/>
          <w:color w:val="363435"/>
        </w:rPr>
        <w:t>,</w:t>
      </w:r>
      <w:r w:rsidRPr="00DE631E">
        <w:rPr>
          <w:i/>
          <w:iCs/>
          <w:color w:val="363435"/>
          <w:spacing w:val="-3"/>
        </w:rPr>
        <w:t xml:space="preserve"> </w:t>
      </w:r>
      <w:r w:rsidRPr="00DE631E">
        <w:rPr>
          <w:i/>
          <w:iCs/>
          <w:color w:val="363435"/>
          <w:spacing w:val="-7"/>
        </w:rPr>
        <w:t>S</w:t>
      </w:r>
      <w:r w:rsidRPr="00DE631E">
        <w:rPr>
          <w:i/>
          <w:iCs/>
          <w:color w:val="363435"/>
          <w:spacing w:val="-4"/>
        </w:rPr>
        <w:t>.</w:t>
      </w:r>
      <w:r w:rsidRPr="00DE631E">
        <w:rPr>
          <w:i/>
          <w:iCs/>
          <w:color w:val="363435"/>
        </w:rPr>
        <w:t>;</w:t>
      </w:r>
      <w:r w:rsidRPr="00DE631E">
        <w:rPr>
          <w:i/>
          <w:iCs/>
          <w:color w:val="363435"/>
          <w:spacing w:val="-11"/>
        </w:rPr>
        <w:t xml:space="preserve"> </w:t>
      </w:r>
      <w:r w:rsidRPr="00DE631E">
        <w:rPr>
          <w:i/>
          <w:iCs/>
          <w:color w:val="363435"/>
          <w:spacing w:val="-4"/>
        </w:rPr>
        <w:t>Picoll</w:t>
      </w:r>
      <w:r w:rsidRPr="00DE631E">
        <w:rPr>
          <w:i/>
          <w:iCs/>
          <w:color w:val="363435"/>
          <w:spacing w:val="-10"/>
        </w:rPr>
        <w:t>o</w:t>
      </w:r>
      <w:r w:rsidRPr="00DE631E">
        <w:rPr>
          <w:i/>
          <w:iCs/>
          <w:color w:val="363435"/>
        </w:rPr>
        <w:t>,</w:t>
      </w:r>
      <w:r w:rsidRPr="00DE631E">
        <w:rPr>
          <w:i/>
          <w:iCs/>
          <w:color w:val="363435"/>
          <w:spacing w:val="-3"/>
        </w:rPr>
        <w:t xml:space="preserve"> </w:t>
      </w:r>
      <w:r w:rsidRPr="00DE631E">
        <w:rPr>
          <w:i/>
          <w:iCs/>
          <w:color w:val="363435"/>
          <w:spacing w:val="-4"/>
        </w:rPr>
        <w:t>M.I.</w:t>
      </w:r>
      <w:r w:rsidRPr="00DE631E">
        <w:rPr>
          <w:i/>
          <w:iCs/>
          <w:color w:val="363435"/>
        </w:rPr>
        <w:t>;</w:t>
      </w:r>
      <w:r w:rsidRPr="00DE631E">
        <w:rPr>
          <w:i/>
          <w:iCs/>
          <w:color w:val="363435"/>
          <w:spacing w:val="-10"/>
        </w:rPr>
        <w:t xml:space="preserve"> </w:t>
      </w:r>
      <w:r w:rsidRPr="00DE631E">
        <w:rPr>
          <w:i/>
          <w:iCs/>
          <w:color w:val="363435"/>
          <w:spacing w:val="-4"/>
        </w:rPr>
        <w:t>Zerb</w:t>
      </w:r>
      <w:r w:rsidRPr="00DE631E">
        <w:rPr>
          <w:i/>
          <w:iCs/>
          <w:color w:val="363435"/>
        </w:rPr>
        <w:t>a</w:t>
      </w:r>
      <w:r w:rsidRPr="00DE631E">
        <w:rPr>
          <w:i/>
          <w:iCs/>
          <w:color w:val="363435"/>
          <w:spacing w:val="-3"/>
        </w:rPr>
        <w:t xml:space="preserve"> </w:t>
      </w:r>
      <w:r w:rsidRPr="00DE631E">
        <w:rPr>
          <w:i/>
          <w:iCs/>
          <w:color w:val="363435"/>
          <w:spacing w:val="-4"/>
        </w:rPr>
        <w:t>E.</w:t>
      </w:r>
      <w:r w:rsidRPr="001D7472">
        <w:rPr>
          <w:b/>
          <w:bCs/>
          <w:color w:val="363435"/>
        </w:rPr>
        <w:t>Permetrato de 7-cunarillo:un nuevo sustrato para medir actividad de piretroides esterasas</w:t>
      </w:r>
      <w:r w:rsidRPr="001D7472">
        <w:rPr>
          <w:b/>
          <w:color w:val="363435"/>
        </w:rPr>
        <w:t>.</w:t>
      </w:r>
      <w:r w:rsidRPr="00DE631E">
        <w:rPr>
          <w:i/>
          <w:iCs/>
          <w:color w:val="363435"/>
        </w:rPr>
        <w:t>CIPEIN</w:t>
      </w:r>
      <w:r>
        <w:rPr>
          <w:i/>
          <w:iCs/>
          <w:color w:val="363435"/>
          <w:spacing w:val="5"/>
        </w:rPr>
        <w:t>-</w:t>
      </w:r>
      <w:r w:rsidRPr="00DE631E">
        <w:rPr>
          <w:i/>
          <w:iCs/>
          <w:color w:val="363435"/>
        </w:rPr>
        <w:t>CITE</w:t>
      </w:r>
      <w:r w:rsidRPr="00DE631E">
        <w:rPr>
          <w:i/>
          <w:iCs/>
          <w:color w:val="363435"/>
          <w:spacing w:val="-13"/>
        </w:rPr>
        <w:t>F</w:t>
      </w:r>
      <w:r w:rsidRPr="00DE631E">
        <w:rPr>
          <w:i/>
          <w:iCs/>
          <w:color w:val="363435"/>
        </w:rPr>
        <w:t>A-CONICET.</w:t>
      </w:r>
      <w:r w:rsidRPr="00DE631E">
        <w:rPr>
          <w:bCs/>
          <w:color w:val="363435"/>
        </w:rPr>
        <w:t xml:space="preserve"> Acta toxicol. Argent. (2003) 11(2):64-104.Pag.86.</w:t>
      </w:r>
    </w:p>
    <w:p w:rsidR="00DF49EC" w:rsidRDefault="00DF49EC" w:rsidP="00DF49EC">
      <w:pPr>
        <w:widowControl w:val="0"/>
        <w:autoSpaceDE w:val="0"/>
        <w:autoSpaceDN w:val="0"/>
        <w:adjustRightInd w:val="0"/>
        <w:spacing w:line="214" w:lineRule="exact"/>
        <w:ind w:right="180"/>
        <w:rPr>
          <w:color w:val="363435"/>
        </w:rPr>
      </w:pPr>
    </w:p>
    <w:p w:rsidR="00DF49EC" w:rsidRPr="0075778A" w:rsidRDefault="00DF49EC" w:rsidP="001D7472">
      <w:pPr>
        <w:widowControl w:val="0"/>
        <w:autoSpaceDE w:val="0"/>
        <w:autoSpaceDN w:val="0"/>
        <w:adjustRightInd w:val="0"/>
        <w:spacing w:line="214" w:lineRule="exact"/>
        <w:ind w:right="180"/>
        <w:jc w:val="both"/>
        <w:rPr>
          <w:color w:val="363435"/>
        </w:rPr>
      </w:pPr>
      <w:r w:rsidRPr="00DE631E">
        <w:rPr>
          <w:color w:val="363435"/>
        </w:rPr>
        <w:t>Picollo,</w:t>
      </w:r>
      <w:r w:rsidRPr="00DE631E">
        <w:rPr>
          <w:color w:val="363435"/>
          <w:spacing w:val="5"/>
        </w:rPr>
        <w:t xml:space="preserve"> </w:t>
      </w:r>
      <w:r w:rsidRPr="00DE631E">
        <w:rPr>
          <w:color w:val="363435"/>
        </w:rPr>
        <w:t>M.</w:t>
      </w:r>
      <w:r w:rsidRPr="00DE631E">
        <w:rPr>
          <w:color w:val="363435"/>
          <w:spacing w:val="5"/>
        </w:rPr>
        <w:t xml:space="preserve"> </w:t>
      </w:r>
      <w:r w:rsidRPr="00DE631E">
        <w:rPr>
          <w:color w:val="363435"/>
        </w:rPr>
        <w:t>I.;</w:t>
      </w:r>
      <w:r w:rsidRPr="00DE631E">
        <w:rPr>
          <w:color w:val="363435"/>
          <w:spacing w:val="5"/>
        </w:rPr>
        <w:t xml:space="preserve"> </w:t>
      </w:r>
      <w:r w:rsidRPr="00DE631E">
        <w:rPr>
          <w:color w:val="363435"/>
          <w:spacing w:val="-12"/>
        </w:rPr>
        <w:t>V</w:t>
      </w:r>
      <w:r w:rsidRPr="00DE631E">
        <w:rPr>
          <w:color w:val="363435"/>
        </w:rPr>
        <w:t>assena,</w:t>
      </w:r>
      <w:r w:rsidRPr="00DE631E">
        <w:rPr>
          <w:color w:val="363435"/>
          <w:spacing w:val="5"/>
        </w:rPr>
        <w:t xml:space="preserve"> </w:t>
      </w:r>
      <w:r w:rsidRPr="00DE631E">
        <w:rPr>
          <w:color w:val="363435"/>
        </w:rPr>
        <w:t>C.;</w:t>
      </w:r>
      <w:r w:rsidRPr="00DE631E">
        <w:rPr>
          <w:color w:val="363435"/>
          <w:spacing w:val="5"/>
        </w:rPr>
        <w:t xml:space="preserve"> </w:t>
      </w:r>
      <w:r w:rsidRPr="00DE631E">
        <w:rPr>
          <w:color w:val="363435"/>
        </w:rPr>
        <w:t>Zaidemberg,</w:t>
      </w:r>
      <w:r w:rsidRPr="00DE631E">
        <w:rPr>
          <w:color w:val="363435"/>
          <w:spacing w:val="5"/>
        </w:rPr>
        <w:t xml:space="preserve"> </w:t>
      </w:r>
      <w:r w:rsidR="001D7472">
        <w:rPr>
          <w:color w:val="363435"/>
        </w:rPr>
        <w:t>M</w:t>
      </w:r>
      <w:r w:rsidRPr="00DE631E">
        <w:rPr>
          <w:color w:val="363435"/>
        </w:rPr>
        <w:t>.;</w:t>
      </w:r>
      <w:r w:rsidRPr="00DE631E">
        <w:rPr>
          <w:color w:val="363435"/>
          <w:spacing w:val="5"/>
        </w:rPr>
        <w:t xml:space="preserve"> </w:t>
      </w:r>
      <w:r w:rsidRPr="00DE631E">
        <w:rPr>
          <w:color w:val="363435"/>
        </w:rPr>
        <w:t>G</w:t>
      </w:r>
      <w:r w:rsidRPr="00DE631E">
        <w:rPr>
          <w:color w:val="363435"/>
          <w:spacing w:val="-4"/>
        </w:rPr>
        <w:t xml:space="preserve"> </w:t>
      </w:r>
      <w:r w:rsidRPr="00DE631E">
        <w:rPr>
          <w:color w:val="363435"/>
        </w:rPr>
        <w:t>Audino,</w:t>
      </w:r>
      <w:r w:rsidRPr="00DE631E">
        <w:rPr>
          <w:color w:val="363435"/>
          <w:spacing w:val="5"/>
        </w:rPr>
        <w:t xml:space="preserve"> </w:t>
      </w:r>
      <w:r w:rsidRPr="00DE631E">
        <w:rPr>
          <w:color w:val="363435"/>
          <w:spacing w:val="-21"/>
        </w:rPr>
        <w:t>P</w:t>
      </w:r>
      <w:r w:rsidRPr="00DE631E">
        <w:rPr>
          <w:color w:val="363435"/>
        </w:rPr>
        <w:t>.; Barrios,</w:t>
      </w:r>
      <w:r w:rsidRPr="00DE631E">
        <w:rPr>
          <w:color w:val="363435"/>
          <w:spacing w:val="5"/>
        </w:rPr>
        <w:t xml:space="preserve"> </w:t>
      </w:r>
      <w:r w:rsidRPr="00DE631E">
        <w:rPr>
          <w:color w:val="363435"/>
        </w:rPr>
        <w:t>S.;</w:t>
      </w:r>
      <w:r w:rsidRPr="00DE631E">
        <w:rPr>
          <w:color w:val="363435"/>
          <w:spacing w:val="5"/>
        </w:rPr>
        <w:t xml:space="preserve"> </w:t>
      </w:r>
      <w:r w:rsidRPr="00DE631E">
        <w:rPr>
          <w:color w:val="363435"/>
        </w:rPr>
        <w:t>Zerba,</w:t>
      </w:r>
      <w:r w:rsidRPr="00DE631E">
        <w:rPr>
          <w:color w:val="363435"/>
          <w:spacing w:val="5"/>
        </w:rPr>
        <w:t xml:space="preserve"> </w:t>
      </w:r>
      <w:r w:rsidRPr="00DE631E">
        <w:rPr>
          <w:color w:val="363435"/>
        </w:rPr>
        <w:t>E.</w:t>
      </w:r>
      <w:r w:rsidRPr="001D7472">
        <w:rPr>
          <w:b/>
          <w:bCs/>
          <w:color w:val="363435"/>
        </w:rPr>
        <w:t>Estudio de un foco de resistencia en vinchucas de Salta.</w:t>
      </w:r>
      <w:r w:rsidRPr="00DE631E">
        <w:rPr>
          <w:bCs/>
          <w:color w:val="363435"/>
        </w:rPr>
        <w:t xml:space="preserve"> </w:t>
      </w:r>
      <w:r w:rsidRPr="00DE631E">
        <w:rPr>
          <w:color w:val="363435"/>
        </w:rPr>
        <w:t>CIPEIN</w:t>
      </w:r>
      <w:r w:rsidRPr="00DE631E">
        <w:rPr>
          <w:color w:val="363435"/>
          <w:spacing w:val="5"/>
        </w:rPr>
        <w:t xml:space="preserve"> </w:t>
      </w:r>
      <w:r>
        <w:rPr>
          <w:color w:val="363435"/>
        </w:rPr>
        <w:t>-</w:t>
      </w:r>
      <w:r w:rsidRPr="00DE631E">
        <w:rPr>
          <w:color w:val="363435"/>
        </w:rPr>
        <w:t>CITE</w:t>
      </w:r>
      <w:r w:rsidRPr="00DE631E">
        <w:rPr>
          <w:color w:val="363435"/>
          <w:spacing w:val="-8"/>
        </w:rPr>
        <w:t>F</w:t>
      </w:r>
      <w:r w:rsidRPr="00DE631E">
        <w:rPr>
          <w:color w:val="363435"/>
        </w:rPr>
        <w:t xml:space="preserve">A-CONICET. </w:t>
      </w:r>
      <w:r w:rsidRPr="00DE631E">
        <w:rPr>
          <w:bCs/>
          <w:color w:val="363435"/>
        </w:rPr>
        <w:t>Acta toxicol. Argent. (2003) 11(2):64-104.Pag. 77-78.</w:t>
      </w:r>
    </w:p>
    <w:p w:rsidR="00DF49EC" w:rsidRPr="004D5C37" w:rsidRDefault="00DF49EC" w:rsidP="00DF49EC">
      <w:pPr>
        <w:widowControl w:val="0"/>
        <w:autoSpaceDE w:val="0"/>
        <w:autoSpaceDN w:val="0"/>
        <w:adjustRightInd w:val="0"/>
        <w:spacing w:line="214" w:lineRule="exact"/>
        <w:ind w:left="111" w:right="180"/>
        <w:rPr>
          <w:color w:val="363435"/>
        </w:rPr>
      </w:pPr>
    </w:p>
    <w:p w:rsidR="00DF49EC" w:rsidRPr="00DE22DD" w:rsidRDefault="00DF49EC" w:rsidP="001E1279">
      <w:pPr>
        <w:widowControl w:val="0"/>
        <w:autoSpaceDE w:val="0"/>
        <w:autoSpaceDN w:val="0"/>
        <w:adjustRightInd w:val="0"/>
        <w:spacing w:line="214" w:lineRule="exact"/>
        <w:ind w:right="180"/>
        <w:jc w:val="both"/>
        <w:rPr>
          <w:color w:val="000000"/>
        </w:rPr>
      </w:pPr>
      <w:r w:rsidRPr="00DE631E">
        <w:rPr>
          <w:i/>
          <w:iCs/>
          <w:color w:val="363435"/>
        </w:rPr>
        <w:t>Solte</w:t>
      </w:r>
      <w:r w:rsidRPr="00DE631E">
        <w:rPr>
          <w:i/>
          <w:iCs/>
          <w:color w:val="363435"/>
          <w:spacing w:val="4"/>
        </w:rPr>
        <w:t>r</w:t>
      </w:r>
      <w:r w:rsidRPr="00DE631E">
        <w:rPr>
          <w:i/>
          <w:iCs/>
          <w:color w:val="363435"/>
        </w:rPr>
        <w:t>mann,</w:t>
      </w:r>
      <w:r w:rsidRPr="00DE631E">
        <w:rPr>
          <w:i/>
          <w:iCs/>
          <w:color w:val="363435"/>
          <w:spacing w:val="4"/>
        </w:rPr>
        <w:t xml:space="preserve"> </w:t>
      </w:r>
      <w:r w:rsidRPr="00DE631E">
        <w:rPr>
          <w:i/>
          <w:iCs/>
          <w:color w:val="363435"/>
        </w:rPr>
        <w:t>G;</w:t>
      </w:r>
      <w:r w:rsidRPr="00DE631E">
        <w:rPr>
          <w:i/>
          <w:iCs/>
          <w:color w:val="363435"/>
          <w:spacing w:val="-3"/>
        </w:rPr>
        <w:t xml:space="preserve"> </w:t>
      </w:r>
      <w:r w:rsidRPr="00DE631E">
        <w:rPr>
          <w:i/>
          <w:iCs/>
          <w:color w:val="363435"/>
        </w:rPr>
        <w:t>Mastandrea,</w:t>
      </w:r>
      <w:r w:rsidRPr="00DE631E">
        <w:rPr>
          <w:i/>
          <w:iCs/>
          <w:color w:val="363435"/>
          <w:spacing w:val="4"/>
        </w:rPr>
        <w:t xml:space="preserve"> </w:t>
      </w:r>
      <w:r w:rsidRPr="00DE631E">
        <w:rPr>
          <w:i/>
          <w:iCs/>
          <w:color w:val="363435"/>
        </w:rPr>
        <w:t>C;</w:t>
      </w:r>
      <w:r w:rsidRPr="00DE631E">
        <w:rPr>
          <w:i/>
          <w:iCs/>
          <w:color w:val="363435"/>
          <w:spacing w:val="-3"/>
        </w:rPr>
        <w:t xml:space="preserve"> </w:t>
      </w:r>
      <w:r w:rsidRPr="00DE631E">
        <w:rPr>
          <w:i/>
          <w:iCs/>
          <w:color w:val="363435"/>
        </w:rPr>
        <w:t>Kleinsorg</w:t>
      </w:r>
      <w:r w:rsidRPr="00DE631E">
        <w:rPr>
          <w:i/>
          <w:iCs/>
          <w:color w:val="363435"/>
          <w:spacing w:val="-2"/>
        </w:rPr>
        <w:t>e</w:t>
      </w:r>
      <w:r w:rsidRPr="00DE631E">
        <w:rPr>
          <w:i/>
          <w:iCs/>
          <w:color w:val="363435"/>
        </w:rPr>
        <w:t>,</w:t>
      </w:r>
      <w:r w:rsidRPr="00DE631E">
        <w:rPr>
          <w:i/>
          <w:iCs/>
          <w:color w:val="363435"/>
          <w:spacing w:val="4"/>
        </w:rPr>
        <w:t xml:space="preserve"> </w:t>
      </w:r>
      <w:r w:rsidRPr="00DE631E">
        <w:rPr>
          <w:i/>
          <w:iCs/>
          <w:color w:val="363435"/>
        </w:rPr>
        <w:t>E;</w:t>
      </w:r>
      <w:r w:rsidRPr="00DE631E">
        <w:rPr>
          <w:i/>
          <w:iCs/>
          <w:color w:val="363435"/>
          <w:spacing w:val="-3"/>
        </w:rPr>
        <w:t xml:space="preserve"> </w:t>
      </w:r>
      <w:r w:rsidRPr="00DE631E">
        <w:rPr>
          <w:i/>
          <w:iCs/>
          <w:color w:val="363435"/>
        </w:rPr>
        <w:t>Simoniell</w:t>
      </w:r>
      <w:r w:rsidRPr="00DE631E">
        <w:rPr>
          <w:i/>
          <w:iCs/>
          <w:color w:val="363435"/>
          <w:spacing w:val="-6"/>
        </w:rPr>
        <w:t>o</w:t>
      </w:r>
      <w:r w:rsidRPr="00DE631E">
        <w:rPr>
          <w:i/>
          <w:iCs/>
          <w:color w:val="363435"/>
        </w:rPr>
        <w:t>,</w:t>
      </w:r>
      <w:r w:rsidRPr="00DE631E">
        <w:rPr>
          <w:i/>
          <w:iCs/>
          <w:color w:val="363435"/>
          <w:spacing w:val="4"/>
        </w:rPr>
        <w:t xml:space="preserve"> </w:t>
      </w:r>
      <w:r w:rsidRPr="00DE631E">
        <w:rPr>
          <w:i/>
          <w:iCs/>
          <w:color w:val="363435"/>
        </w:rPr>
        <w:t>F;</w:t>
      </w:r>
      <w:r w:rsidRPr="00DE631E">
        <w:rPr>
          <w:color w:val="000000"/>
        </w:rPr>
        <w:t xml:space="preserve"> </w:t>
      </w:r>
      <w:r w:rsidRPr="00DE631E">
        <w:rPr>
          <w:i/>
          <w:iCs/>
          <w:color w:val="363435"/>
        </w:rPr>
        <w:t>Vignatti,</w:t>
      </w:r>
      <w:r w:rsidRPr="00DE631E">
        <w:rPr>
          <w:i/>
          <w:iCs/>
          <w:color w:val="363435"/>
          <w:spacing w:val="5"/>
        </w:rPr>
        <w:t xml:space="preserve"> </w:t>
      </w:r>
      <w:r w:rsidRPr="00DE631E">
        <w:rPr>
          <w:i/>
          <w:iCs/>
          <w:color w:val="363435"/>
        </w:rPr>
        <w:t>K;</w:t>
      </w:r>
      <w:r w:rsidRPr="00DE631E">
        <w:rPr>
          <w:i/>
          <w:iCs/>
          <w:color w:val="363435"/>
          <w:spacing w:val="-3"/>
        </w:rPr>
        <w:t xml:space="preserve"> </w:t>
      </w:r>
      <w:r w:rsidRPr="00DE631E">
        <w:rPr>
          <w:i/>
          <w:iCs/>
          <w:color w:val="363435"/>
        </w:rPr>
        <w:t>Ahumada,</w:t>
      </w:r>
      <w:r w:rsidRPr="00DE631E">
        <w:rPr>
          <w:i/>
          <w:iCs/>
          <w:color w:val="363435"/>
          <w:spacing w:val="4"/>
        </w:rPr>
        <w:t xml:space="preserve"> </w:t>
      </w:r>
      <w:r w:rsidRPr="00DE631E">
        <w:rPr>
          <w:i/>
          <w:iCs/>
          <w:color w:val="363435"/>
        </w:rPr>
        <w:t>L;</w:t>
      </w:r>
      <w:r w:rsidRPr="00DE631E">
        <w:rPr>
          <w:i/>
          <w:iCs/>
          <w:color w:val="363435"/>
          <w:spacing w:val="-3"/>
        </w:rPr>
        <w:t xml:space="preserve"> </w:t>
      </w:r>
      <w:r w:rsidRPr="00DE631E">
        <w:rPr>
          <w:i/>
          <w:iCs/>
          <w:color w:val="363435"/>
        </w:rPr>
        <w:t>Ojeda,</w:t>
      </w:r>
      <w:r w:rsidRPr="00DE631E">
        <w:rPr>
          <w:i/>
          <w:iCs/>
          <w:color w:val="363435"/>
          <w:spacing w:val="4"/>
        </w:rPr>
        <w:t xml:space="preserve"> </w:t>
      </w:r>
      <w:r w:rsidRPr="00DE631E">
        <w:rPr>
          <w:i/>
          <w:iCs/>
          <w:color w:val="363435"/>
        </w:rPr>
        <w:t>M.;</w:t>
      </w:r>
      <w:r w:rsidRPr="00DE631E">
        <w:rPr>
          <w:i/>
          <w:iCs/>
          <w:color w:val="363435"/>
          <w:spacing w:val="-3"/>
        </w:rPr>
        <w:t xml:space="preserve"> </w:t>
      </w:r>
      <w:r w:rsidRPr="00DE631E">
        <w:rPr>
          <w:i/>
          <w:iCs/>
          <w:color w:val="363435"/>
        </w:rPr>
        <w:t>Camp</w:t>
      </w:r>
      <w:r w:rsidRPr="00DE631E">
        <w:rPr>
          <w:i/>
          <w:iCs/>
          <w:color w:val="363435"/>
          <w:spacing w:val="-6"/>
        </w:rPr>
        <w:t>o</w:t>
      </w:r>
      <w:r w:rsidRPr="00DE631E">
        <w:rPr>
          <w:i/>
          <w:iCs/>
          <w:color w:val="363435"/>
        </w:rPr>
        <w:t>,</w:t>
      </w:r>
      <w:r w:rsidRPr="00DE631E">
        <w:rPr>
          <w:i/>
          <w:iCs/>
          <w:color w:val="363435"/>
          <w:spacing w:val="4"/>
        </w:rPr>
        <w:t xml:space="preserve"> </w:t>
      </w:r>
      <w:r w:rsidRPr="00DE631E">
        <w:rPr>
          <w:i/>
          <w:iCs/>
          <w:color w:val="363435"/>
        </w:rPr>
        <w:t>A.</w:t>
      </w:r>
      <w:r w:rsidRPr="001E1279">
        <w:rPr>
          <w:b/>
          <w:bCs/>
          <w:color w:val="363435"/>
        </w:rPr>
        <w:t>Niveles de colinesterasa plasmatica y eritrocitaria en población rural (Santa</w:t>
      </w:r>
      <w:r w:rsidRPr="001E1279">
        <w:rPr>
          <w:b/>
          <w:bCs/>
          <w:color w:val="363435"/>
          <w:spacing w:val="6"/>
        </w:rPr>
        <w:t xml:space="preserve"> </w:t>
      </w:r>
      <w:r w:rsidRPr="001E1279">
        <w:rPr>
          <w:b/>
          <w:bCs/>
          <w:color w:val="363435"/>
        </w:rPr>
        <w:t>Fe,</w:t>
      </w:r>
      <w:r w:rsidRPr="001E1279">
        <w:rPr>
          <w:b/>
          <w:bCs/>
          <w:color w:val="363435"/>
          <w:spacing w:val="-2"/>
        </w:rPr>
        <w:t xml:space="preserve"> </w:t>
      </w:r>
      <w:r w:rsidRPr="001E1279">
        <w:rPr>
          <w:b/>
          <w:bCs/>
          <w:color w:val="363435"/>
        </w:rPr>
        <w:t>Argentina)</w:t>
      </w:r>
      <w:r w:rsidRPr="001E1279">
        <w:rPr>
          <w:b/>
          <w:color w:val="363435"/>
        </w:rPr>
        <w:t xml:space="preserve"> </w:t>
      </w:r>
      <w:r w:rsidRPr="001E1279">
        <w:rPr>
          <w:b/>
          <w:i/>
          <w:iCs/>
          <w:color w:val="363435"/>
          <w:spacing w:val="-5"/>
        </w:rPr>
        <w:t xml:space="preserve"> </w:t>
      </w:r>
      <w:r w:rsidRPr="001E1279">
        <w:rPr>
          <w:b/>
          <w:i/>
          <w:iCs/>
          <w:color w:val="363435"/>
        </w:rPr>
        <w:t>La</w:t>
      </w:r>
      <w:r w:rsidRPr="001E1279">
        <w:rPr>
          <w:b/>
          <w:i/>
          <w:iCs/>
          <w:color w:val="363435"/>
          <w:spacing w:val="-6"/>
        </w:rPr>
        <w:t>b</w:t>
      </w:r>
      <w:r w:rsidRPr="001E1279">
        <w:rPr>
          <w:b/>
          <w:i/>
          <w:iCs/>
          <w:color w:val="363435"/>
        </w:rPr>
        <w:t>.</w:t>
      </w:r>
      <w:r w:rsidRPr="001E1279">
        <w:rPr>
          <w:b/>
          <w:i/>
          <w:iCs/>
          <w:color w:val="363435"/>
          <w:spacing w:val="-5"/>
        </w:rPr>
        <w:t xml:space="preserve"> </w:t>
      </w:r>
      <w:r w:rsidRPr="001E1279">
        <w:rPr>
          <w:b/>
          <w:i/>
          <w:iCs/>
          <w:color w:val="363435"/>
        </w:rPr>
        <w:t>de</w:t>
      </w:r>
      <w:r w:rsidRPr="001E1279">
        <w:rPr>
          <w:b/>
          <w:i/>
          <w:iCs/>
          <w:color w:val="363435"/>
          <w:spacing w:val="-3"/>
        </w:rPr>
        <w:t xml:space="preserve"> </w:t>
      </w:r>
      <w:r w:rsidRPr="001E1279">
        <w:rPr>
          <w:b/>
          <w:i/>
          <w:iCs/>
          <w:color w:val="363435"/>
          <w:spacing w:val="-19"/>
        </w:rPr>
        <w:t>T</w:t>
      </w:r>
      <w:r w:rsidRPr="001E1279">
        <w:rPr>
          <w:b/>
          <w:i/>
          <w:iCs/>
          <w:color w:val="363435"/>
          <w:spacing w:val="-5"/>
        </w:rPr>
        <w:t>o</w:t>
      </w:r>
      <w:r w:rsidRPr="001E1279">
        <w:rPr>
          <w:b/>
          <w:i/>
          <w:iCs/>
          <w:color w:val="363435"/>
        </w:rPr>
        <w:t>xicología,Hos</w:t>
      </w:r>
      <w:r w:rsidRPr="001E1279">
        <w:rPr>
          <w:b/>
          <w:i/>
          <w:iCs/>
          <w:color w:val="363435"/>
          <w:spacing w:val="-6"/>
        </w:rPr>
        <w:t>p</w:t>
      </w:r>
      <w:r w:rsidRPr="001E1279">
        <w:rPr>
          <w:b/>
          <w:i/>
          <w:iCs/>
          <w:color w:val="363435"/>
        </w:rPr>
        <w:t>.</w:t>
      </w:r>
      <w:r w:rsidRPr="001E1279">
        <w:rPr>
          <w:b/>
          <w:i/>
          <w:iCs/>
          <w:color w:val="363435"/>
          <w:spacing w:val="-5"/>
        </w:rPr>
        <w:t xml:space="preserve"> </w:t>
      </w:r>
      <w:r w:rsidRPr="001E1279">
        <w:rPr>
          <w:b/>
          <w:i/>
          <w:iCs/>
          <w:color w:val="363435"/>
        </w:rPr>
        <w:t>José</w:t>
      </w:r>
      <w:r w:rsidRPr="001E1279">
        <w:rPr>
          <w:b/>
          <w:i/>
          <w:iCs/>
          <w:color w:val="363435"/>
          <w:spacing w:val="5"/>
        </w:rPr>
        <w:t xml:space="preserve"> </w:t>
      </w:r>
      <w:r w:rsidRPr="001E1279">
        <w:rPr>
          <w:b/>
          <w:i/>
          <w:iCs/>
          <w:color w:val="363435"/>
        </w:rPr>
        <w:t>M</w:t>
      </w:r>
      <w:r w:rsidRPr="001E1279">
        <w:rPr>
          <w:b/>
          <w:i/>
          <w:iCs/>
          <w:color w:val="363435"/>
          <w:spacing w:val="5"/>
        </w:rPr>
        <w:t xml:space="preserve"> </w:t>
      </w:r>
      <w:r w:rsidRPr="001E1279">
        <w:rPr>
          <w:b/>
          <w:i/>
          <w:iCs/>
          <w:color w:val="363435"/>
        </w:rPr>
        <w:t>Cullen</w:t>
      </w:r>
      <w:r w:rsidRPr="00DE631E">
        <w:rPr>
          <w:i/>
          <w:iCs/>
          <w:color w:val="363435"/>
        </w:rPr>
        <w:t>.</w:t>
      </w:r>
      <w:r w:rsidRPr="00DE631E">
        <w:rPr>
          <w:bCs/>
          <w:color w:val="363435"/>
        </w:rPr>
        <w:t>Acta toxicol. Argent. (2003) 11(2):64-104.Pag.91.</w:t>
      </w:r>
    </w:p>
    <w:p w:rsidR="00DF49EC" w:rsidRPr="004D5C37" w:rsidRDefault="00DF49EC" w:rsidP="00DF49EC">
      <w:pPr>
        <w:widowControl w:val="0"/>
        <w:autoSpaceDE w:val="0"/>
        <w:autoSpaceDN w:val="0"/>
        <w:adjustRightInd w:val="0"/>
        <w:spacing w:line="214" w:lineRule="exact"/>
        <w:ind w:right="141"/>
        <w:rPr>
          <w:bCs/>
          <w:color w:val="363435"/>
        </w:rPr>
      </w:pPr>
    </w:p>
    <w:p w:rsidR="00DF49EC" w:rsidRDefault="00DF49EC" w:rsidP="001E1279">
      <w:pPr>
        <w:widowControl w:val="0"/>
        <w:autoSpaceDE w:val="0"/>
        <w:autoSpaceDN w:val="0"/>
        <w:adjustRightInd w:val="0"/>
        <w:spacing w:line="214" w:lineRule="exact"/>
        <w:ind w:right="324"/>
        <w:jc w:val="both"/>
        <w:rPr>
          <w:color w:val="000000"/>
        </w:rPr>
      </w:pPr>
      <w:r w:rsidRPr="00DE631E">
        <w:rPr>
          <w:i/>
          <w:iCs/>
          <w:color w:val="363435"/>
        </w:rPr>
        <w:t>Solte</w:t>
      </w:r>
      <w:r w:rsidRPr="00DE631E">
        <w:rPr>
          <w:i/>
          <w:iCs/>
          <w:color w:val="363435"/>
          <w:spacing w:val="4"/>
        </w:rPr>
        <w:t>r</w:t>
      </w:r>
      <w:r w:rsidRPr="00DE631E">
        <w:rPr>
          <w:i/>
          <w:iCs/>
          <w:color w:val="363435"/>
        </w:rPr>
        <w:t>mann,</w:t>
      </w:r>
      <w:r w:rsidRPr="00DE631E">
        <w:rPr>
          <w:i/>
          <w:iCs/>
          <w:color w:val="363435"/>
          <w:spacing w:val="5"/>
        </w:rPr>
        <w:t xml:space="preserve"> </w:t>
      </w:r>
      <w:r w:rsidRPr="00DE631E">
        <w:rPr>
          <w:i/>
          <w:iCs/>
          <w:color w:val="363435"/>
        </w:rPr>
        <w:t>G.;</w:t>
      </w:r>
      <w:r w:rsidRPr="00DE631E">
        <w:rPr>
          <w:i/>
          <w:iCs/>
          <w:color w:val="363435"/>
          <w:spacing w:val="-4"/>
        </w:rPr>
        <w:t xml:space="preserve"> </w:t>
      </w:r>
      <w:r w:rsidRPr="00DE631E">
        <w:rPr>
          <w:i/>
          <w:iCs/>
          <w:color w:val="363435"/>
        </w:rPr>
        <w:t>Mastandrea,</w:t>
      </w:r>
      <w:r w:rsidRPr="00DE631E">
        <w:rPr>
          <w:i/>
          <w:iCs/>
          <w:color w:val="363435"/>
          <w:spacing w:val="5"/>
        </w:rPr>
        <w:t xml:space="preserve"> </w:t>
      </w:r>
      <w:r w:rsidRPr="00DE631E">
        <w:rPr>
          <w:i/>
          <w:iCs/>
          <w:color w:val="363435"/>
          <w:spacing w:val="-5"/>
        </w:rPr>
        <w:t>C</w:t>
      </w:r>
      <w:r w:rsidRPr="00DE631E">
        <w:rPr>
          <w:i/>
          <w:iCs/>
          <w:color w:val="363435"/>
        </w:rPr>
        <w:t>.;</w:t>
      </w:r>
      <w:r w:rsidRPr="00DE631E">
        <w:rPr>
          <w:i/>
          <w:iCs/>
          <w:color w:val="363435"/>
          <w:spacing w:val="-4"/>
        </w:rPr>
        <w:t xml:space="preserve"> </w:t>
      </w:r>
      <w:r w:rsidRPr="00DE631E">
        <w:rPr>
          <w:i/>
          <w:iCs/>
          <w:color w:val="363435"/>
        </w:rPr>
        <w:t>Kleinsorg</w:t>
      </w:r>
      <w:r w:rsidRPr="00DE631E">
        <w:rPr>
          <w:i/>
          <w:iCs/>
          <w:color w:val="363435"/>
          <w:spacing w:val="-2"/>
        </w:rPr>
        <w:t>e</w:t>
      </w:r>
      <w:r w:rsidRPr="00DE631E">
        <w:rPr>
          <w:i/>
          <w:iCs/>
          <w:color w:val="363435"/>
        </w:rPr>
        <w:t>,</w:t>
      </w:r>
      <w:r w:rsidRPr="00DE631E">
        <w:rPr>
          <w:i/>
          <w:iCs/>
          <w:color w:val="363435"/>
          <w:spacing w:val="5"/>
        </w:rPr>
        <w:t xml:space="preserve"> </w:t>
      </w:r>
      <w:r w:rsidRPr="00DE631E">
        <w:rPr>
          <w:i/>
          <w:iCs/>
          <w:color w:val="363435"/>
        </w:rPr>
        <w:t>E.;</w:t>
      </w:r>
      <w:r w:rsidRPr="00DE631E">
        <w:rPr>
          <w:i/>
          <w:iCs/>
          <w:color w:val="363435"/>
          <w:spacing w:val="-3"/>
        </w:rPr>
        <w:t xml:space="preserve"> </w:t>
      </w:r>
      <w:r w:rsidRPr="00DE631E">
        <w:rPr>
          <w:i/>
          <w:iCs/>
          <w:color w:val="363435"/>
        </w:rPr>
        <w:t>Ahumada,N.;</w:t>
      </w:r>
      <w:r w:rsidRPr="00DE631E">
        <w:rPr>
          <w:i/>
          <w:iCs/>
          <w:color w:val="363435"/>
          <w:spacing w:val="-4"/>
        </w:rPr>
        <w:t xml:space="preserve"> </w:t>
      </w:r>
      <w:r w:rsidRPr="00DE631E">
        <w:rPr>
          <w:i/>
          <w:iCs/>
          <w:color w:val="363435"/>
        </w:rPr>
        <w:t>Ojeda,</w:t>
      </w:r>
      <w:r w:rsidRPr="00DE631E">
        <w:rPr>
          <w:i/>
          <w:iCs/>
          <w:color w:val="363435"/>
          <w:spacing w:val="4"/>
        </w:rPr>
        <w:t xml:space="preserve"> </w:t>
      </w:r>
      <w:r w:rsidRPr="00DE631E">
        <w:rPr>
          <w:i/>
          <w:iCs/>
          <w:color w:val="363435"/>
        </w:rPr>
        <w:t>M.;</w:t>
      </w:r>
      <w:r w:rsidRPr="00DE631E">
        <w:rPr>
          <w:i/>
          <w:iCs/>
          <w:color w:val="363435"/>
          <w:spacing w:val="-3"/>
        </w:rPr>
        <w:t xml:space="preserve"> </w:t>
      </w:r>
      <w:r w:rsidRPr="00DE631E">
        <w:rPr>
          <w:i/>
          <w:iCs/>
          <w:color w:val="363435"/>
        </w:rPr>
        <w:t>Camp</w:t>
      </w:r>
      <w:r w:rsidRPr="00DE631E">
        <w:rPr>
          <w:i/>
          <w:iCs/>
          <w:color w:val="363435"/>
          <w:spacing w:val="-6"/>
        </w:rPr>
        <w:t>o</w:t>
      </w:r>
      <w:r w:rsidRPr="00DE631E">
        <w:rPr>
          <w:i/>
          <w:iCs/>
          <w:color w:val="363435"/>
        </w:rPr>
        <w:t>,</w:t>
      </w:r>
      <w:r w:rsidRPr="00DE631E">
        <w:rPr>
          <w:i/>
          <w:iCs/>
          <w:color w:val="363435"/>
          <w:spacing w:val="4"/>
        </w:rPr>
        <w:t xml:space="preserve"> </w:t>
      </w:r>
      <w:r w:rsidRPr="00DE631E">
        <w:rPr>
          <w:i/>
          <w:iCs/>
          <w:color w:val="363435"/>
        </w:rPr>
        <w:t>A.</w:t>
      </w:r>
      <w:r w:rsidRPr="001E1279">
        <w:rPr>
          <w:b/>
          <w:bCs/>
          <w:color w:val="363435"/>
        </w:rPr>
        <w:t>Evaluación preliminar de exposición a pesticidas en población rural</w:t>
      </w:r>
      <w:r w:rsidRPr="001E1279">
        <w:rPr>
          <w:b/>
          <w:bCs/>
          <w:color w:val="363435"/>
          <w:spacing w:val="6"/>
        </w:rPr>
        <w:t xml:space="preserve"> </w:t>
      </w:r>
      <w:r w:rsidRPr="001E1279">
        <w:rPr>
          <w:b/>
          <w:bCs/>
          <w:color w:val="363435"/>
        </w:rPr>
        <w:t>(Santa Fe,</w:t>
      </w:r>
      <w:r w:rsidRPr="001E1279">
        <w:rPr>
          <w:b/>
          <w:bCs/>
          <w:color w:val="363435"/>
          <w:spacing w:val="-2"/>
        </w:rPr>
        <w:t xml:space="preserve"> </w:t>
      </w:r>
      <w:r w:rsidRPr="001E1279">
        <w:rPr>
          <w:b/>
          <w:bCs/>
          <w:color w:val="363435"/>
        </w:rPr>
        <w:t>Argentina)</w:t>
      </w:r>
      <w:r w:rsidRPr="001E1279">
        <w:rPr>
          <w:b/>
          <w:color w:val="363435"/>
        </w:rPr>
        <w:t xml:space="preserve"> </w:t>
      </w:r>
      <w:r w:rsidRPr="001E1279">
        <w:rPr>
          <w:b/>
          <w:i/>
          <w:iCs/>
          <w:color w:val="363435"/>
          <w:spacing w:val="-5"/>
        </w:rPr>
        <w:t xml:space="preserve"> </w:t>
      </w:r>
      <w:r w:rsidRPr="001E1279">
        <w:rPr>
          <w:b/>
          <w:i/>
          <w:iCs/>
          <w:color w:val="363435"/>
        </w:rPr>
        <w:t>La</w:t>
      </w:r>
      <w:r w:rsidRPr="001E1279">
        <w:rPr>
          <w:b/>
          <w:i/>
          <w:iCs/>
          <w:color w:val="363435"/>
          <w:spacing w:val="-6"/>
        </w:rPr>
        <w:t>b</w:t>
      </w:r>
      <w:r w:rsidRPr="001E1279">
        <w:rPr>
          <w:b/>
          <w:i/>
          <w:iCs/>
          <w:color w:val="363435"/>
        </w:rPr>
        <w:t>.</w:t>
      </w:r>
      <w:r w:rsidRPr="001E1279">
        <w:rPr>
          <w:b/>
          <w:i/>
          <w:iCs/>
          <w:color w:val="363435"/>
          <w:spacing w:val="-5"/>
        </w:rPr>
        <w:t xml:space="preserve"> </w:t>
      </w:r>
      <w:r w:rsidRPr="001E1279">
        <w:rPr>
          <w:b/>
          <w:i/>
          <w:iCs/>
          <w:color w:val="363435"/>
        </w:rPr>
        <w:t>de</w:t>
      </w:r>
      <w:r w:rsidRPr="001E1279">
        <w:rPr>
          <w:b/>
          <w:i/>
          <w:iCs/>
          <w:color w:val="363435"/>
          <w:spacing w:val="-3"/>
        </w:rPr>
        <w:t xml:space="preserve"> </w:t>
      </w:r>
      <w:r w:rsidRPr="001E1279">
        <w:rPr>
          <w:b/>
          <w:i/>
          <w:iCs/>
          <w:color w:val="363435"/>
          <w:spacing w:val="-19"/>
        </w:rPr>
        <w:t>T</w:t>
      </w:r>
      <w:r w:rsidRPr="001E1279">
        <w:rPr>
          <w:b/>
          <w:i/>
          <w:iCs/>
          <w:color w:val="363435"/>
          <w:spacing w:val="-5"/>
        </w:rPr>
        <w:t>o</w:t>
      </w:r>
      <w:r w:rsidRPr="001E1279">
        <w:rPr>
          <w:b/>
          <w:i/>
          <w:iCs/>
          <w:color w:val="363435"/>
        </w:rPr>
        <w:t>xicología,Hos</w:t>
      </w:r>
      <w:r w:rsidRPr="001E1279">
        <w:rPr>
          <w:b/>
          <w:i/>
          <w:iCs/>
          <w:color w:val="363435"/>
          <w:spacing w:val="-6"/>
        </w:rPr>
        <w:t>p</w:t>
      </w:r>
      <w:r w:rsidRPr="001E1279">
        <w:rPr>
          <w:b/>
          <w:i/>
          <w:iCs/>
          <w:color w:val="363435"/>
        </w:rPr>
        <w:t>.</w:t>
      </w:r>
      <w:r w:rsidRPr="001E1279">
        <w:rPr>
          <w:b/>
          <w:i/>
          <w:iCs/>
          <w:color w:val="363435"/>
          <w:spacing w:val="-5"/>
        </w:rPr>
        <w:t xml:space="preserve"> </w:t>
      </w:r>
      <w:r w:rsidRPr="001E1279">
        <w:rPr>
          <w:b/>
          <w:i/>
          <w:iCs/>
          <w:color w:val="363435"/>
        </w:rPr>
        <w:t>José</w:t>
      </w:r>
      <w:r w:rsidRPr="001E1279">
        <w:rPr>
          <w:b/>
          <w:i/>
          <w:iCs/>
          <w:color w:val="363435"/>
          <w:spacing w:val="5"/>
        </w:rPr>
        <w:t xml:space="preserve"> </w:t>
      </w:r>
      <w:r w:rsidRPr="001E1279">
        <w:rPr>
          <w:b/>
          <w:i/>
          <w:iCs/>
          <w:color w:val="363435"/>
        </w:rPr>
        <w:t>M</w:t>
      </w:r>
      <w:r w:rsidRPr="001E1279">
        <w:rPr>
          <w:b/>
          <w:i/>
          <w:iCs/>
          <w:color w:val="363435"/>
          <w:spacing w:val="5"/>
        </w:rPr>
        <w:t xml:space="preserve"> </w:t>
      </w:r>
      <w:r w:rsidRPr="001E1279">
        <w:rPr>
          <w:b/>
          <w:i/>
          <w:iCs/>
          <w:color w:val="363435"/>
        </w:rPr>
        <w:t>Cullen</w:t>
      </w:r>
      <w:r w:rsidRPr="00DE631E">
        <w:rPr>
          <w:bCs/>
          <w:color w:val="363435"/>
        </w:rPr>
        <w:t xml:space="preserve"> .Acta toxicol. Argent. (2003) 11(2):64-104.Pag. 71-72.</w:t>
      </w:r>
    </w:p>
    <w:p w:rsidR="00564390" w:rsidRDefault="00564390" w:rsidP="00564390">
      <w:pPr>
        <w:widowControl w:val="0"/>
        <w:autoSpaceDE w:val="0"/>
        <w:autoSpaceDN w:val="0"/>
        <w:adjustRightInd w:val="0"/>
        <w:spacing w:line="214" w:lineRule="exact"/>
        <w:ind w:right="324"/>
        <w:rPr>
          <w:color w:val="000000"/>
        </w:rPr>
      </w:pPr>
    </w:p>
    <w:p w:rsidR="00564390" w:rsidRPr="00564390" w:rsidRDefault="00564390" w:rsidP="00564390">
      <w:pPr>
        <w:widowControl w:val="0"/>
        <w:autoSpaceDE w:val="0"/>
        <w:autoSpaceDN w:val="0"/>
        <w:adjustRightInd w:val="0"/>
        <w:spacing w:line="214" w:lineRule="exact"/>
        <w:ind w:right="324"/>
        <w:rPr>
          <w:color w:val="000000"/>
        </w:rPr>
      </w:pPr>
    </w:p>
    <w:p w:rsidR="00DF49EC" w:rsidRPr="00DE631E" w:rsidRDefault="00DF49EC" w:rsidP="00DF49EC">
      <w:pPr>
        <w:pStyle w:val="Default"/>
        <w:jc w:val="both"/>
        <w:rPr>
          <w:rFonts w:ascii="Times New Roman" w:hAnsi="Times New Roman" w:cs="Times New Roman"/>
          <w:bCs/>
        </w:rPr>
      </w:pPr>
      <w:r w:rsidRPr="00DE631E">
        <w:rPr>
          <w:rFonts w:ascii="Times New Roman" w:hAnsi="Times New Roman" w:cs="Times New Roman"/>
          <w:bCs/>
        </w:rPr>
        <w:t>Andriulo</w:t>
      </w:r>
      <w:r w:rsidRPr="00EF4477">
        <w:rPr>
          <w:rFonts w:ascii="Times New Roman" w:hAnsi="Times New Roman" w:cs="Times New Roman"/>
          <w:bCs/>
        </w:rPr>
        <w:t xml:space="preserve"> </w:t>
      </w:r>
      <w:r w:rsidRPr="00DE631E">
        <w:rPr>
          <w:rFonts w:ascii="Times New Roman" w:hAnsi="Times New Roman" w:cs="Times New Roman"/>
          <w:bCs/>
        </w:rPr>
        <w:t>Adrian, Sasal</w:t>
      </w:r>
      <w:r w:rsidRPr="00EF4477">
        <w:rPr>
          <w:rFonts w:ascii="Times New Roman" w:hAnsi="Times New Roman" w:cs="Times New Roman"/>
          <w:bCs/>
        </w:rPr>
        <w:t xml:space="preserve"> </w:t>
      </w:r>
      <w:r w:rsidRPr="00DE631E">
        <w:rPr>
          <w:rFonts w:ascii="Times New Roman" w:hAnsi="Times New Roman" w:cs="Times New Roman"/>
          <w:bCs/>
        </w:rPr>
        <w:t>Carolina y Portela</w:t>
      </w:r>
      <w:r w:rsidRPr="00EF4477">
        <w:rPr>
          <w:rFonts w:ascii="Times New Roman" w:hAnsi="Times New Roman" w:cs="Times New Roman"/>
          <w:bCs/>
        </w:rPr>
        <w:t xml:space="preserve"> </w:t>
      </w:r>
      <w:r w:rsidR="001E1279">
        <w:rPr>
          <w:rFonts w:ascii="Times New Roman" w:hAnsi="Times New Roman" w:cs="Times New Roman"/>
          <w:bCs/>
        </w:rPr>
        <w:t>Silvina</w:t>
      </w:r>
      <w:r w:rsidRPr="00DE631E">
        <w:rPr>
          <w:rFonts w:ascii="Times New Roman" w:hAnsi="Times New Roman" w:cs="Times New Roman"/>
          <w:bCs/>
        </w:rPr>
        <w:t>.</w:t>
      </w:r>
      <w:r w:rsidRPr="001E1279">
        <w:rPr>
          <w:rFonts w:ascii="Times New Roman" w:hAnsi="Times New Roman" w:cs="Times New Roman"/>
          <w:b/>
          <w:bCs/>
        </w:rPr>
        <w:t>Impacto ambiental de la Agricultura Pampeana</w:t>
      </w:r>
      <w:r w:rsidRPr="00DE631E">
        <w:rPr>
          <w:rFonts w:ascii="Times New Roman" w:hAnsi="Times New Roman" w:cs="Times New Roman"/>
          <w:bCs/>
        </w:rPr>
        <w:t>.Revista cereales.2004, pp 80-84.</w:t>
      </w:r>
    </w:p>
    <w:p w:rsidR="00DF49EC" w:rsidRPr="00DE631E" w:rsidRDefault="00DF49EC" w:rsidP="00DF49EC">
      <w:pPr>
        <w:widowControl w:val="0"/>
        <w:autoSpaceDE w:val="0"/>
        <w:autoSpaceDN w:val="0"/>
        <w:adjustRightInd w:val="0"/>
        <w:spacing w:line="214" w:lineRule="exact"/>
        <w:ind w:right="108"/>
        <w:rPr>
          <w:i/>
          <w:iCs/>
          <w:color w:val="363435"/>
        </w:rPr>
      </w:pPr>
    </w:p>
    <w:p w:rsidR="00DF49EC" w:rsidRPr="00DE631E" w:rsidRDefault="00DF49EC" w:rsidP="00DF49EC">
      <w:pPr>
        <w:autoSpaceDE w:val="0"/>
        <w:autoSpaceDN w:val="0"/>
        <w:adjustRightInd w:val="0"/>
        <w:jc w:val="both"/>
        <w:rPr>
          <w:bCs/>
          <w:color w:val="000000"/>
        </w:rPr>
      </w:pPr>
    </w:p>
    <w:p w:rsidR="00DF49EC" w:rsidRPr="00B2039E" w:rsidRDefault="00DF49EC" w:rsidP="00DF49EC">
      <w:pPr>
        <w:jc w:val="both"/>
        <w:rPr>
          <w:bCs/>
          <w:color w:val="000000"/>
        </w:rPr>
      </w:pPr>
      <w:r w:rsidRPr="001E1279">
        <w:rPr>
          <w:bCs/>
          <w:color w:val="000000"/>
          <w:lang w:val="es-AR"/>
        </w:rPr>
        <w:t>Castilla E y col.</w:t>
      </w:r>
      <w:r w:rsidR="001E1279" w:rsidRPr="001E1279">
        <w:rPr>
          <w:b/>
          <w:bCs/>
          <w:color w:val="000000"/>
          <w:lang w:val="es-AR"/>
        </w:rPr>
        <w:t xml:space="preserve"> </w:t>
      </w:r>
      <w:r w:rsidR="001E1279" w:rsidRPr="00E64D40">
        <w:rPr>
          <w:b/>
          <w:bCs/>
          <w:color w:val="000000"/>
          <w:lang w:val="es-AR"/>
        </w:rPr>
        <w:t>ECLAMC: El Estudio Colaborativo Latinoamericano de Malformaciones Congénitas</w:t>
      </w:r>
      <w:r w:rsidR="001E1279">
        <w:rPr>
          <w:bCs/>
          <w:color w:val="000000"/>
          <w:lang w:val="es-AR"/>
        </w:rPr>
        <w:t>.</w:t>
      </w:r>
      <w:r w:rsidRPr="001E1279">
        <w:rPr>
          <w:bCs/>
          <w:color w:val="000000"/>
          <w:lang w:val="es-AR"/>
        </w:rPr>
        <w:t xml:space="preserve"> health genomics. </w:t>
      </w:r>
      <w:hyperlink r:id="rId10" w:history="1">
        <w:r w:rsidRPr="00B2039E">
          <w:rPr>
            <w:rStyle w:val="Hipervnculo"/>
            <w:bCs/>
            <w:color w:val="000000"/>
            <w:u w:val="none"/>
          </w:rPr>
          <w:t>Vol. 7, No. 2-3, 2004</w:t>
        </w:r>
      </w:hyperlink>
      <w:r w:rsidRPr="00B2039E">
        <w:rPr>
          <w:bCs/>
          <w:color w:val="000000"/>
        </w:rPr>
        <w:t xml:space="preserve">.  </w:t>
      </w:r>
    </w:p>
    <w:p w:rsidR="00DF49EC" w:rsidRPr="00B2039E" w:rsidRDefault="00375753" w:rsidP="00DF49EC">
      <w:pPr>
        <w:jc w:val="both"/>
        <w:rPr>
          <w:bCs/>
          <w:color w:val="000000"/>
        </w:rPr>
      </w:pPr>
      <w:hyperlink r:id="rId11" w:history="1">
        <w:r w:rsidR="00DF49EC" w:rsidRPr="00B2039E">
          <w:rPr>
            <w:rStyle w:val="Hipervnculo"/>
            <w:bCs/>
            <w:color w:val="000000"/>
            <w:u w:val="none"/>
          </w:rPr>
          <w:t>http://content.karger.com/ProdukteDB/produkte.asp?=80776</w:t>
        </w:r>
      </w:hyperlink>
      <w:r w:rsidR="00DF49EC" w:rsidRPr="00B2039E">
        <w:rPr>
          <w:bCs/>
          <w:color w:val="000000"/>
        </w:rPr>
        <w:t>.</w:t>
      </w:r>
    </w:p>
    <w:p w:rsidR="00DF49EC" w:rsidRPr="00DE631E" w:rsidRDefault="00DF49EC" w:rsidP="00DF49EC">
      <w:pPr>
        <w:widowControl w:val="0"/>
        <w:autoSpaceDE w:val="0"/>
        <w:autoSpaceDN w:val="0"/>
        <w:adjustRightInd w:val="0"/>
        <w:spacing w:before="21"/>
        <w:ind w:right="1522"/>
        <w:jc w:val="both"/>
        <w:rPr>
          <w:color w:val="000000"/>
        </w:rPr>
      </w:pPr>
      <w:r w:rsidRPr="00DE631E">
        <w:rPr>
          <w:bCs/>
          <w:i/>
          <w:iCs/>
          <w:color w:val="000000"/>
        </w:rPr>
        <w:t>.</w:t>
      </w:r>
    </w:p>
    <w:p w:rsidR="00DC45C3" w:rsidRPr="00DE631E" w:rsidRDefault="00DC45C3" w:rsidP="00DC45C3">
      <w:pPr>
        <w:widowControl w:val="0"/>
        <w:autoSpaceDE w:val="0"/>
        <w:autoSpaceDN w:val="0"/>
        <w:adjustRightInd w:val="0"/>
        <w:spacing w:before="21"/>
        <w:ind w:right="1522"/>
        <w:jc w:val="both"/>
        <w:rPr>
          <w:color w:val="000000"/>
        </w:rPr>
      </w:pPr>
      <w:r w:rsidRPr="00DE631E">
        <w:rPr>
          <w:i/>
          <w:iCs/>
          <w:color w:val="363435"/>
        </w:rPr>
        <w:t>Colangel</w:t>
      </w:r>
      <w:r w:rsidRPr="00DE631E">
        <w:rPr>
          <w:i/>
          <w:iCs/>
          <w:color w:val="363435"/>
          <w:spacing w:val="-6"/>
        </w:rPr>
        <w:t>o</w:t>
      </w:r>
      <w:r w:rsidRPr="00DE631E">
        <w:rPr>
          <w:i/>
          <w:iCs/>
          <w:color w:val="363435"/>
        </w:rPr>
        <w:t>,</w:t>
      </w:r>
      <w:r>
        <w:rPr>
          <w:i/>
          <w:iCs/>
          <w:color w:val="363435"/>
        </w:rPr>
        <w:t xml:space="preserve"> </w:t>
      </w:r>
      <w:r w:rsidRPr="00DE631E">
        <w:rPr>
          <w:i/>
          <w:iCs/>
          <w:color w:val="363435"/>
          <w:spacing w:val="-5"/>
        </w:rPr>
        <w:t>C</w:t>
      </w:r>
      <w:r w:rsidRPr="00DE631E">
        <w:rPr>
          <w:i/>
          <w:iCs/>
          <w:color w:val="363435"/>
        </w:rPr>
        <w:t>.H.,</w:t>
      </w:r>
      <w:r w:rsidRPr="00DE631E">
        <w:rPr>
          <w:i/>
          <w:iCs/>
          <w:color w:val="363435"/>
          <w:spacing w:val="5"/>
        </w:rPr>
        <w:t xml:space="preserve"> </w:t>
      </w:r>
      <w:r w:rsidRPr="00DE631E">
        <w:rPr>
          <w:i/>
          <w:iCs/>
          <w:color w:val="363435"/>
          <w:spacing w:val="-8"/>
        </w:rPr>
        <w:t>P</w:t>
      </w:r>
      <w:r w:rsidRPr="00DE631E">
        <w:rPr>
          <w:i/>
          <w:iCs/>
          <w:color w:val="363435"/>
        </w:rPr>
        <w:t>erez</w:t>
      </w:r>
      <w:r w:rsidRPr="00DE631E">
        <w:rPr>
          <w:i/>
          <w:iCs/>
          <w:color w:val="363435"/>
          <w:spacing w:val="5"/>
        </w:rPr>
        <w:t xml:space="preserve"> </w:t>
      </w:r>
      <w:r w:rsidRPr="00DE631E">
        <w:rPr>
          <w:i/>
          <w:iCs/>
          <w:color w:val="363435"/>
        </w:rPr>
        <w:t>L.</w:t>
      </w:r>
      <w:r w:rsidRPr="00DE631E">
        <w:rPr>
          <w:i/>
          <w:iCs/>
          <w:color w:val="363435"/>
          <w:spacing w:val="-11"/>
        </w:rPr>
        <w:t>D</w:t>
      </w:r>
      <w:r w:rsidRPr="00DE631E">
        <w:rPr>
          <w:i/>
          <w:iCs/>
          <w:color w:val="363435"/>
        </w:rPr>
        <w:t>.;</w:t>
      </w:r>
      <w:r w:rsidRPr="00DE631E">
        <w:rPr>
          <w:i/>
          <w:iCs/>
          <w:color w:val="363435"/>
          <w:spacing w:val="-3"/>
        </w:rPr>
        <w:t xml:space="preserve"> </w:t>
      </w:r>
      <w:r w:rsidRPr="00DE631E">
        <w:rPr>
          <w:i/>
          <w:iCs/>
          <w:color w:val="363435"/>
        </w:rPr>
        <w:t>Marghe</w:t>
      </w:r>
      <w:r w:rsidRPr="00DE631E">
        <w:rPr>
          <w:i/>
          <w:iCs/>
          <w:color w:val="363435"/>
          <w:spacing w:val="2"/>
        </w:rPr>
        <w:t>r</w:t>
      </w:r>
      <w:r w:rsidRPr="00DE631E">
        <w:rPr>
          <w:i/>
          <w:iCs/>
          <w:color w:val="363435"/>
        </w:rPr>
        <w:t>iti</w:t>
      </w:r>
      <w:r w:rsidRPr="00DE631E">
        <w:rPr>
          <w:i/>
          <w:iCs/>
          <w:color w:val="363435"/>
          <w:spacing w:val="-2"/>
        </w:rPr>
        <w:t>s</w:t>
      </w:r>
      <w:r w:rsidRPr="00DE631E">
        <w:rPr>
          <w:i/>
          <w:iCs/>
          <w:color w:val="363435"/>
        </w:rPr>
        <w:t>,</w:t>
      </w:r>
      <w:r w:rsidRPr="00DE631E">
        <w:rPr>
          <w:i/>
          <w:iCs/>
          <w:color w:val="363435"/>
          <w:spacing w:val="5"/>
        </w:rPr>
        <w:t xml:space="preserve"> </w:t>
      </w:r>
      <w:r w:rsidRPr="00DE631E">
        <w:rPr>
          <w:i/>
          <w:iCs/>
          <w:color w:val="363435"/>
        </w:rPr>
        <w:t>A.I</w:t>
      </w:r>
      <w:r w:rsidRPr="00DE631E">
        <w:rPr>
          <w:color w:val="000000"/>
        </w:rPr>
        <w:t>.</w:t>
      </w:r>
      <w:r>
        <w:rPr>
          <w:color w:val="000000"/>
        </w:rPr>
        <w:t xml:space="preserve"> </w:t>
      </w:r>
      <w:r w:rsidRPr="00E64D40">
        <w:rPr>
          <w:b/>
          <w:bCs/>
          <w:color w:val="363435"/>
        </w:rPr>
        <w:t>E</w:t>
      </w:r>
      <w:r>
        <w:rPr>
          <w:b/>
          <w:bCs/>
          <w:color w:val="363435"/>
        </w:rPr>
        <w:t xml:space="preserve">nvenenamiento </w:t>
      </w:r>
      <w:r w:rsidRPr="00E64D40">
        <w:rPr>
          <w:b/>
          <w:bCs/>
          <w:color w:val="363435"/>
        </w:rPr>
        <w:t>homicida por Strinina</w:t>
      </w:r>
      <w:r w:rsidRPr="00DE631E">
        <w:rPr>
          <w:bCs/>
          <w:color w:val="363435"/>
        </w:rPr>
        <w:t>.</w:t>
      </w:r>
      <w:r>
        <w:rPr>
          <w:bCs/>
          <w:color w:val="363435"/>
        </w:rPr>
        <w:t xml:space="preserve"> </w:t>
      </w:r>
      <w:r w:rsidRPr="00DE631E">
        <w:rPr>
          <w:bCs/>
          <w:i/>
          <w:iCs/>
          <w:color w:val="000000"/>
        </w:rPr>
        <w:t>Acta Toxico</w:t>
      </w:r>
      <w:r>
        <w:rPr>
          <w:bCs/>
          <w:i/>
          <w:iCs/>
          <w:color w:val="000000"/>
        </w:rPr>
        <w:t xml:space="preserve">l. Argent. (2004) 12 (Supl.): 1 </w:t>
      </w:r>
      <w:r w:rsidRPr="00DE631E">
        <w:rPr>
          <w:bCs/>
          <w:i/>
          <w:iCs/>
          <w:color w:val="000000"/>
        </w:rPr>
        <w:t>46.Pag. 33.</w:t>
      </w:r>
    </w:p>
    <w:p w:rsidR="000A36C7" w:rsidRDefault="000A36C7" w:rsidP="000A36C7"/>
    <w:p w:rsidR="000A36C7" w:rsidRDefault="006D694E" w:rsidP="006D694E">
      <w:pPr>
        <w:jc w:val="both"/>
        <w:rPr>
          <w:rFonts w:ascii="Calibri" w:hAnsi="Calibri" w:cs="Calibri"/>
          <w:color w:val="444444"/>
          <w:sz w:val="23"/>
          <w:szCs w:val="23"/>
          <w:shd w:val="clear" w:color="auto" w:fill="FFFFFF"/>
        </w:rPr>
      </w:pPr>
      <w:r>
        <w:rPr>
          <w:rFonts w:ascii="Calibri" w:hAnsi="Calibri" w:cs="Calibri"/>
          <w:color w:val="444444"/>
          <w:sz w:val="23"/>
          <w:szCs w:val="23"/>
          <w:shd w:val="clear" w:color="auto" w:fill="FFFFFF"/>
        </w:rPr>
        <w:t xml:space="preserve">Gianfelice Dario R. 2004. </w:t>
      </w:r>
      <w:r w:rsidRPr="006D694E">
        <w:rPr>
          <w:rFonts w:ascii="Calibri" w:hAnsi="Calibri" w:cs="Calibri"/>
          <w:b/>
          <w:color w:val="444444"/>
          <w:shd w:val="clear" w:color="auto" w:fill="FFFFFF"/>
        </w:rPr>
        <w:t>La soja, la salud y la gente</w:t>
      </w:r>
      <w:r>
        <w:rPr>
          <w:rFonts w:ascii="Calibri" w:hAnsi="Calibri" w:cs="Calibri"/>
          <w:color w:val="444444"/>
          <w:sz w:val="23"/>
          <w:szCs w:val="23"/>
          <w:shd w:val="clear" w:color="auto" w:fill="FFFFFF"/>
        </w:rPr>
        <w:t>. Editorial Biblioteca Museo Castagnino de la UNL.</w:t>
      </w:r>
    </w:p>
    <w:p w:rsidR="006D694E" w:rsidRDefault="006D694E" w:rsidP="000A36C7">
      <w:pPr>
        <w:rPr>
          <w:rFonts w:ascii="Arial" w:hAnsi="Arial" w:cs="Arial"/>
          <w:b/>
          <w:color w:val="000000"/>
        </w:rPr>
      </w:pPr>
    </w:p>
    <w:p w:rsidR="000A36C7" w:rsidRPr="000A36C7" w:rsidRDefault="00375753" w:rsidP="00420C73">
      <w:pPr>
        <w:jc w:val="both"/>
        <w:rPr>
          <w:rFonts w:ascii="Arial" w:hAnsi="Arial" w:cs="Arial"/>
          <w:color w:val="000000"/>
          <w:sz w:val="20"/>
          <w:szCs w:val="20"/>
        </w:rPr>
      </w:pPr>
      <w:r w:rsidRPr="00375753">
        <w:pict>
          <v:shape id="_x0000_s1031" style="position:absolute;left:0;text-align:left;margin-left:28.5pt;margin-top:77.75pt;width:227pt;height:673pt;z-index:-251664896;mso-position-horizontal-relative:page;mso-position-vertical-relative:page" coordsize="4540,13460" o:allowincell="f" path="m,l4540,r,13460l,13460,,,,xe" stroked="f" strokeweight="1pt">
            <v:stroke joinstyle="miter"/>
            <w10:wrap anchorx="page" anchory="page"/>
          </v:shape>
        </w:pict>
      </w:r>
      <w:r w:rsidR="000A36C7" w:rsidRPr="0056745A">
        <w:rPr>
          <w:rFonts w:ascii="Arial" w:hAnsi="Arial" w:cs="Arial"/>
          <w:color w:val="000000"/>
          <w:sz w:val="20"/>
          <w:szCs w:val="20"/>
        </w:rPr>
        <w:t>Gomez Demaio, H; Martín, C; Brandan, N; Bluvstein, S; Blanco, R; Cerreño, H.</w:t>
      </w:r>
      <w:r w:rsidR="000A36C7" w:rsidRPr="0056745A">
        <w:rPr>
          <w:rFonts w:ascii="Arial" w:hAnsi="Arial" w:cs="Arial"/>
          <w:b/>
          <w:color w:val="000000"/>
        </w:rPr>
        <w:t>Estudio de los polimorfismos genéticos del gen CYP1A1 en relación a pacientes con mielomeningocele no sinddrómico</w:t>
      </w:r>
      <w:r w:rsidR="000A36C7">
        <w:rPr>
          <w:rFonts w:ascii="Arial" w:hAnsi="Arial" w:cs="Arial"/>
          <w:b/>
          <w:color w:val="000000"/>
        </w:rPr>
        <w:t>.</w:t>
      </w:r>
      <w:r w:rsidR="000A36C7" w:rsidRPr="000A36C7">
        <w:rPr>
          <w:rFonts w:ascii="Arial" w:hAnsi="Arial" w:cs="Arial"/>
          <w:color w:val="000000"/>
          <w:sz w:val="20"/>
          <w:szCs w:val="20"/>
        </w:rPr>
        <w:t xml:space="preserve"> </w:t>
      </w:r>
      <w:hyperlink r:id="rId12" w:tgtFrame="Revista" w:history="1">
        <w:r w:rsidR="000A36C7" w:rsidRPr="00B2039E">
          <w:rPr>
            <w:rFonts w:ascii="Arial" w:hAnsi="Arial" w:cs="Arial"/>
            <w:color w:val="0000FF"/>
            <w:sz w:val="20"/>
          </w:rPr>
          <w:t>Med. infant</w:t>
        </w:r>
      </w:hyperlink>
      <w:r w:rsidR="000A36C7" w:rsidRPr="00B2039E">
        <w:rPr>
          <w:rFonts w:ascii="Arial" w:hAnsi="Arial" w:cs="Arial"/>
          <w:color w:val="000000"/>
          <w:sz w:val="20"/>
          <w:szCs w:val="20"/>
        </w:rPr>
        <w:t>;</w:t>
      </w:r>
      <w:r w:rsidR="000A36C7" w:rsidRPr="000A36C7">
        <w:rPr>
          <w:rFonts w:ascii="Arial" w:hAnsi="Arial" w:cs="Arial"/>
          <w:color w:val="000000"/>
          <w:sz w:val="20"/>
          <w:szCs w:val="20"/>
        </w:rPr>
        <w:t>11(3):191-195, sept. 2004.</w:t>
      </w:r>
    </w:p>
    <w:p w:rsidR="00DF49EC" w:rsidRDefault="00DF49EC" w:rsidP="000A36C7">
      <w:pPr>
        <w:autoSpaceDE w:val="0"/>
        <w:autoSpaceDN w:val="0"/>
        <w:adjustRightInd w:val="0"/>
        <w:jc w:val="both"/>
        <w:rPr>
          <w:rFonts w:ascii="Arial" w:hAnsi="Arial" w:cs="Arial"/>
          <w:b/>
          <w:color w:val="000000"/>
        </w:rPr>
      </w:pPr>
    </w:p>
    <w:p w:rsidR="000A36C7" w:rsidRDefault="000A36C7" w:rsidP="000A36C7">
      <w:pPr>
        <w:autoSpaceDE w:val="0"/>
        <w:autoSpaceDN w:val="0"/>
        <w:adjustRightInd w:val="0"/>
        <w:jc w:val="both"/>
        <w:rPr>
          <w:color w:val="000000"/>
          <w:spacing w:val="-3"/>
        </w:rPr>
      </w:pPr>
    </w:p>
    <w:p w:rsidR="00DF49EC" w:rsidRPr="00DE631E" w:rsidRDefault="00DF49EC" w:rsidP="00DF49EC">
      <w:pPr>
        <w:autoSpaceDE w:val="0"/>
        <w:autoSpaceDN w:val="0"/>
        <w:adjustRightInd w:val="0"/>
        <w:jc w:val="both"/>
        <w:rPr>
          <w:bCs/>
          <w:color w:val="000000"/>
        </w:rPr>
      </w:pPr>
      <w:r w:rsidRPr="00DE631E">
        <w:rPr>
          <w:color w:val="000000"/>
          <w:spacing w:val="-3"/>
        </w:rPr>
        <w:t>Sfara, V.;Vassena, C.V.; Alzogaray, R.A.; Picollo, M.I. y Zerba, E.N</w:t>
      </w:r>
      <w:r w:rsidRPr="00DE631E">
        <w:rPr>
          <w:bCs/>
          <w:color w:val="000000"/>
        </w:rPr>
        <w:t>.</w:t>
      </w:r>
      <w:r w:rsidRPr="00DC45C3">
        <w:rPr>
          <w:b/>
          <w:bCs/>
          <w:color w:val="000000"/>
          <w:spacing w:val="-1"/>
        </w:rPr>
        <w:t>Efectos letales y subletales de la deltametrina en tres poblaciones de triatoma infestans(HEMIPTERA: REDUVIIDAE) de Salta (Argentina), Resistentes a piretroides</w:t>
      </w:r>
      <w:r w:rsidRPr="00DE631E">
        <w:rPr>
          <w:bCs/>
          <w:color w:val="000000"/>
          <w:spacing w:val="-1"/>
        </w:rPr>
        <w:t xml:space="preserve">. </w:t>
      </w:r>
      <w:r w:rsidRPr="00DE631E">
        <w:rPr>
          <w:bCs/>
          <w:i/>
          <w:iCs/>
          <w:color w:val="000000"/>
        </w:rPr>
        <w:t>Acta Toxicol. Argent. (2004) 12 (Supl.): 1-46.Pag 30</w:t>
      </w:r>
      <w:r>
        <w:rPr>
          <w:bCs/>
          <w:i/>
          <w:iCs/>
          <w:color w:val="000000"/>
        </w:rPr>
        <w:t>.</w:t>
      </w:r>
    </w:p>
    <w:p w:rsidR="00DF49EC" w:rsidRPr="00DE631E" w:rsidRDefault="00DF49EC" w:rsidP="00420C73">
      <w:pPr>
        <w:widowControl w:val="0"/>
        <w:autoSpaceDE w:val="0"/>
        <w:autoSpaceDN w:val="0"/>
        <w:adjustRightInd w:val="0"/>
        <w:spacing w:before="405"/>
        <w:ind w:right="-10"/>
        <w:jc w:val="both"/>
        <w:rPr>
          <w:bCs/>
          <w:color w:val="000000"/>
        </w:rPr>
      </w:pPr>
      <w:r w:rsidRPr="00DE631E">
        <w:rPr>
          <w:color w:val="000000"/>
          <w:spacing w:val="-1"/>
        </w:rPr>
        <w:t>Travella M.C.; Girolami H.R.; Alegre G</w:t>
      </w:r>
      <w:r w:rsidRPr="00DE631E">
        <w:rPr>
          <w:spacing w:val="-1"/>
        </w:rPr>
        <w:t xml:space="preserve"> .</w:t>
      </w:r>
      <w:r w:rsidRPr="00420C73">
        <w:rPr>
          <w:b/>
          <w:bCs/>
          <w:color w:val="000000"/>
        </w:rPr>
        <w:t>Intoxicaciones con plaguicidas organoclorados:</w:t>
      </w:r>
      <w:r w:rsidR="00B05E3A" w:rsidRPr="00420C73">
        <w:rPr>
          <w:b/>
          <w:bCs/>
          <w:color w:val="000000"/>
        </w:rPr>
        <w:t xml:space="preserve"> </w:t>
      </w:r>
      <w:r w:rsidRPr="00420C73">
        <w:rPr>
          <w:b/>
          <w:bCs/>
          <w:color w:val="000000"/>
        </w:rPr>
        <w:t>un problema del pasado?</w:t>
      </w:r>
      <w:r w:rsidRPr="00DE631E">
        <w:rPr>
          <w:bCs/>
          <w:color w:val="000000"/>
        </w:rPr>
        <w:t xml:space="preserve"> </w:t>
      </w:r>
      <w:r w:rsidR="00375753" w:rsidRPr="00375753">
        <w:pict>
          <v:line id="_x0000_s1029" style="position:absolute;left:0;text-align:left;z-index:-251666944;mso-position-horizontal-relative:page;mso-position-vertical-relative:page" from="0,0" to="0,0" o:allowincell="f" stroked="f" strokeweight="1pt">
            <v:stroke joinstyle="miter"/>
            <w10:wrap anchorx="page" anchory="page"/>
          </v:line>
        </w:pict>
      </w:r>
      <w:r w:rsidR="00375753" w:rsidRPr="00375753">
        <w:pict>
          <v:shape id="_x0000_s1030" style="position:absolute;left:0;text-align:left;margin-left:36pt;margin-top:41pt;width:206pt;height:15pt;z-index:-251665920;mso-position-horizontal-relative:page;mso-position-vertical-relative:page" coordsize="4120,300" o:allowincell="f" path="m,l4120,r,300l,300,,,,xe" stroked="f" strokeweight="1pt">
            <v:stroke joinstyle="miter"/>
            <w10:wrap anchorx="page" anchory="page"/>
          </v:shape>
        </w:pict>
      </w:r>
      <w:r w:rsidRPr="00DE631E">
        <w:rPr>
          <w:bCs/>
          <w:color w:val="000000"/>
        </w:rPr>
        <w:t>.</w:t>
      </w:r>
      <w:r w:rsidRPr="00DE631E">
        <w:rPr>
          <w:bCs/>
          <w:i/>
          <w:iCs/>
          <w:color w:val="000000"/>
        </w:rPr>
        <w:t>Acta Toxicol. Argent. (2004) 12 (Supl.): 1-46.Pag 22</w:t>
      </w:r>
      <w:r>
        <w:rPr>
          <w:bCs/>
          <w:i/>
          <w:iCs/>
          <w:color w:val="000000"/>
        </w:rPr>
        <w:t>.</w:t>
      </w:r>
    </w:p>
    <w:p w:rsidR="00DF49EC" w:rsidRDefault="00DF49EC" w:rsidP="00DF49EC">
      <w:pPr>
        <w:autoSpaceDE w:val="0"/>
        <w:autoSpaceDN w:val="0"/>
        <w:adjustRightInd w:val="0"/>
        <w:jc w:val="both"/>
        <w:rPr>
          <w:rFonts w:ascii="Times" w:hAnsi="Times" w:cs="Arial"/>
          <w:b/>
          <w:bCs/>
          <w:sz w:val="28"/>
          <w:szCs w:val="28"/>
        </w:rPr>
      </w:pPr>
      <w:r>
        <w:rPr>
          <w:rFonts w:ascii="Times" w:hAnsi="Times" w:cs="Arial"/>
          <w:b/>
          <w:bCs/>
          <w:sz w:val="28"/>
          <w:szCs w:val="28"/>
        </w:rPr>
        <w:t xml:space="preserve">              </w:t>
      </w:r>
    </w:p>
    <w:p w:rsidR="00DF49EC" w:rsidRPr="00DC45C3" w:rsidRDefault="00DF49EC" w:rsidP="00DF49EC">
      <w:pPr>
        <w:pStyle w:val="NormalWeb"/>
        <w:jc w:val="both"/>
        <w:rPr>
          <w:rStyle w:val="nfasis"/>
          <w:i w:val="0"/>
          <w:iCs w:val="0"/>
        </w:rPr>
      </w:pPr>
      <w:r w:rsidRPr="00225589">
        <w:rPr>
          <w:rStyle w:val="titular-11"/>
          <w:b w:val="0"/>
          <w:sz w:val="24"/>
          <w:szCs w:val="24"/>
        </w:rPr>
        <w:t xml:space="preserve">Blanco, Luis Emilio. (2006, 24 de diciembre). </w:t>
      </w:r>
      <w:r w:rsidRPr="00DC45C3">
        <w:rPr>
          <w:rStyle w:val="titular-11"/>
          <w:sz w:val="24"/>
          <w:szCs w:val="24"/>
        </w:rPr>
        <w:t>Un informe de la Facultad de Bioquimica de la UNR Advierte sobre la alta toxicidad del herbicida más usado del país</w:t>
      </w:r>
      <w:r w:rsidRPr="00225589">
        <w:rPr>
          <w:rStyle w:val="titular-11"/>
          <w:b w:val="0"/>
          <w:sz w:val="24"/>
          <w:szCs w:val="24"/>
        </w:rPr>
        <w:t>. Diario La Capital</w:t>
      </w:r>
      <w:r w:rsidRPr="000F555C">
        <w:rPr>
          <w:rStyle w:val="titular-11"/>
          <w:b w:val="0"/>
        </w:rPr>
        <w:t>.</w:t>
      </w:r>
      <w:r>
        <w:rPr>
          <w:rStyle w:val="titular-11"/>
        </w:rPr>
        <w:t xml:space="preserve"> </w:t>
      </w:r>
      <w:r w:rsidRPr="000F555C">
        <w:t xml:space="preserve"> </w:t>
      </w:r>
      <w:r w:rsidRPr="000F555C">
        <w:rPr>
          <w:rStyle w:val="nfasis"/>
          <w:rFonts w:ascii="Arial" w:hAnsi="Arial" w:cs="Arial"/>
          <w:sz w:val="18"/>
          <w:szCs w:val="18"/>
        </w:rPr>
        <w:t>http://archivo.lacapital.com.ar/2006/12/24/region/noticia_353048.shtml</w:t>
      </w:r>
    </w:p>
    <w:p w:rsidR="00DF49EC" w:rsidRPr="00DE631E" w:rsidRDefault="00DF49EC" w:rsidP="00DF49EC">
      <w:pPr>
        <w:autoSpaceDE w:val="0"/>
        <w:autoSpaceDN w:val="0"/>
        <w:adjustRightInd w:val="0"/>
        <w:jc w:val="both"/>
        <w:rPr>
          <w:bCs/>
          <w:color w:val="000000"/>
        </w:rPr>
      </w:pPr>
      <w:r w:rsidRPr="00DE631E">
        <w:rPr>
          <w:bCs/>
          <w:color w:val="000000"/>
        </w:rPr>
        <w:t>De Romedi A.; Corpora R.; Cañas I.; Kohl M.; Lucero P.; Nassetta M.; Reartes N.; Taballione C. y Zigarán A.</w:t>
      </w:r>
      <w:r w:rsidRPr="00DC45C3">
        <w:rPr>
          <w:b/>
          <w:bCs/>
          <w:color w:val="000000"/>
        </w:rPr>
        <w:t>Monitoreo biológico de exposición ambient</w:t>
      </w:r>
      <w:r w:rsidR="00DC45C3" w:rsidRPr="00DC45C3">
        <w:rPr>
          <w:b/>
          <w:bCs/>
          <w:color w:val="000000"/>
        </w:rPr>
        <w:t>al a plaguicidas organoclorados</w:t>
      </w:r>
      <w:r w:rsidRPr="00DE631E">
        <w:rPr>
          <w:bCs/>
          <w:color w:val="000000"/>
        </w:rPr>
        <w:t>. Acta Toxicol. Argent. (2006) 14 (2): 37-76.Pag 69.</w:t>
      </w:r>
    </w:p>
    <w:p w:rsidR="00DF49EC" w:rsidRDefault="00DF49EC" w:rsidP="00DF49EC">
      <w:pPr>
        <w:autoSpaceDE w:val="0"/>
        <w:autoSpaceDN w:val="0"/>
        <w:adjustRightInd w:val="0"/>
        <w:jc w:val="both"/>
        <w:rPr>
          <w:bCs/>
          <w:color w:val="000000"/>
        </w:rPr>
      </w:pPr>
    </w:p>
    <w:p w:rsidR="00DF49EC" w:rsidRPr="00DE631E" w:rsidRDefault="00DC45C3" w:rsidP="00DF49EC">
      <w:pPr>
        <w:autoSpaceDE w:val="0"/>
        <w:autoSpaceDN w:val="0"/>
        <w:adjustRightInd w:val="0"/>
        <w:jc w:val="both"/>
        <w:rPr>
          <w:bCs/>
          <w:color w:val="000000"/>
        </w:rPr>
      </w:pPr>
      <w:r>
        <w:rPr>
          <w:bCs/>
          <w:color w:val="000000"/>
        </w:rPr>
        <w:t>Matos Elena</w:t>
      </w:r>
      <w:r w:rsidR="00DF49EC" w:rsidRPr="00DE631E">
        <w:rPr>
          <w:bCs/>
          <w:color w:val="000000"/>
        </w:rPr>
        <w:t>.</w:t>
      </w:r>
      <w:r>
        <w:rPr>
          <w:bCs/>
          <w:color w:val="000000"/>
        </w:rPr>
        <w:t xml:space="preserve"> </w:t>
      </w:r>
      <w:r w:rsidR="00DF49EC" w:rsidRPr="00DC45C3">
        <w:rPr>
          <w:b/>
          <w:bCs/>
          <w:color w:val="000000"/>
        </w:rPr>
        <w:t>Cáncer y sustancias químicas en el ambiente laboral.</w:t>
      </w:r>
      <w:r w:rsidR="00DF49EC" w:rsidRPr="00DE631E">
        <w:rPr>
          <w:bCs/>
          <w:color w:val="000000"/>
        </w:rPr>
        <w:t xml:space="preserve"> Acta Toxicol. Argent. (2006) 14 (2): 37-76.Pag – 38. </w:t>
      </w:r>
    </w:p>
    <w:p w:rsidR="00DF49EC" w:rsidRDefault="00DF49EC" w:rsidP="00DF49EC">
      <w:pPr>
        <w:autoSpaceDE w:val="0"/>
        <w:autoSpaceDN w:val="0"/>
        <w:adjustRightInd w:val="0"/>
        <w:jc w:val="both"/>
        <w:rPr>
          <w:rFonts w:ascii="Times" w:hAnsi="Times" w:cs="Arial"/>
          <w:b/>
          <w:bCs/>
          <w:sz w:val="28"/>
          <w:szCs w:val="28"/>
        </w:rPr>
      </w:pPr>
    </w:p>
    <w:p w:rsidR="00DF49EC" w:rsidRDefault="00D9279D" w:rsidP="00DF49EC">
      <w:pPr>
        <w:autoSpaceDE w:val="0"/>
        <w:autoSpaceDN w:val="0"/>
        <w:adjustRightInd w:val="0"/>
        <w:jc w:val="both"/>
        <w:rPr>
          <w:bCs/>
          <w:color w:val="000000"/>
        </w:rPr>
      </w:pPr>
      <w:r>
        <w:rPr>
          <w:bCs/>
          <w:color w:val="000000"/>
        </w:rPr>
        <w:t>Der Parsehian Su</w:t>
      </w:r>
      <w:r w:rsidR="00B05E3A">
        <w:rPr>
          <w:bCs/>
          <w:color w:val="000000"/>
        </w:rPr>
        <w:t>sana.</w:t>
      </w:r>
      <w:r w:rsidR="00B05E3A" w:rsidRPr="00DC45C3">
        <w:rPr>
          <w:b/>
          <w:bCs/>
          <w:color w:val="000000"/>
        </w:rPr>
        <w:t>Paguicidas organoclorados e</w:t>
      </w:r>
      <w:r w:rsidRPr="00DC45C3">
        <w:rPr>
          <w:b/>
          <w:bCs/>
          <w:color w:val="000000"/>
        </w:rPr>
        <w:t>n leche materna</w:t>
      </w:r>
      <w:r>
        <w:rPr>
          <w:bCs/>
          <w:color w:val="000000"/>
        </w:rPr>
        <w:t>.Revista del hospital materno infantil Ramón Sardá, Vol.27, N° 2, 2008, Pps. 70-78.</w:t>
      </w:r>
    </w:p>
    <w:p w:rsidR="00D9279D" w:rsidRPr="00DE631E" w:rsidRDefault="00D9279D" w:rsidP="00DF49EC">
      <w:pPr>
        <w:autoSpaceDE w:val="0"/>
        <w:autoSpaceDN w:val="0"/>
        <w:adjustRightInd w:val="0"/>
        <w:jc w:val="both"/>
        <w:rPr>
          <w:bCs/>
          <w:color w:val="000000"/>
        </w:rPr>
      </w:pPr>
    </w:p>
    <w:p w:rsidR="00DF49EC" w:rsidRPr="00DE631E" w:rsidRDefault="00DF49EC" w:rsidP="00DF49EC">
      <w:pPr>
        <w:jc w:val="both"/>
        <w:rPr>
          <w:bCs/>
          <w:color w:val="000000"/>
        </w:rPr>
      </w:pPr>
      <w:r w:rsidRPr="00DE631E">
        <w:rPr>
          <w:bCs/>
          <w:color w:val="000000"/>
        </w:rPr>
        <w:t xml:space="preserve">Lucero P. y col. </w:t>
      </w:r>
      <w:r w:rsidRPr="00DC45C3">
        <w:rPr>
          <w:b/>
          <w:bCs/>
          <w:color w:val="000000"/>
        </w:rPr>
        <w:t>Evaluación de la exposición ambiental a plaguicidas orgánicos persistentes en dos barrios de la provincia de Córdoba</w:t>
      </w:r>
      <w:r w:rsidRPr="00DE631E">
        <w:rPr>
          <w:bCs/>
          <w:color w:val="000000"/>
        </w:rPr>
        <w:t>. Acta Toxicologíca Argentina (2008) 16 (2):41-46.</w:t>
      </w:r>
    </w:p>
    <w:p w:rsidR="00DF49EC" w:rsidRDefault="00DF49EC" w:rsidP="00DF49EC">
      <w:pPr>
        <w:autoSpaceDE w:val="0"/>
        <w:autoSpaceDN w:val="0"/>
        <w:adjustRightInd w:val="0"/>
        <w:jc w:val="both"/>
        <w:rPr>
          <w:rFonts w:ascii="Times" w:hAnsi="Times" w:cs="Arial"/>
          <w:b/>
          <w:bCs/>
          <w:sz w:val="28"/>
          <w:szCs w:val="28"/>
        </w:rPr>
      </w:pPr>
    </w:p>
    <w:p w:rsidR="00DF49EC" w:rsidRPr="00DC45C3" w:rsidRDefault="00DF49EC" w:rsidP="00DF49EC">
      <w:pPr>
        <w:pStyle w:val="Ttulo1"/>
        <w:jc w:val="both"/>
        <w:rPr>
          <w:b w:val="0"/>
          <w:color w:val="000000"/>
          <w:kern w:val="0"/>
          <w:sz w:val="24"/>
          <w:szCs w:val="24"/>
        </w:rPr>
      </w:pPr>
      <w:r w:rsidRPr="00DC45C3">
        <w:rPr>
          <w:rFonts w:ascii="Verdana" w:hAnsi="Verdana"/>
          <w:b w:val="0"/>
          <w:color w:val="556140"/>
          <w:sz w:val="20"/>
          <w:szCs w:val="20"/>
        </w:rPr>
        <w:t>Oliva Alejandro; Biasatti Ricardo; Cloquell Silvia; Gonzalez Cristina, Olego Susana; Gelin Alberto</w:t>
      </w:r>
      <w:r>
        <w:rPr>
          <w:rFonts w:ascii="Verdana" w:hAnsi="Verdana"/>
          <w:color w:val="556140"/>
          <w:sz w:val="20"/>
          <w:szCs w:val="20"/>
        </w:rPr>
        <w:t xml:space="preserve">. </w:t>
      </w:r>
      <w:r w:rsidRPr="00DC45C3">
        <w:rPr>
          <w:rFonts w:ascii="Verdana" w:hAnsi="Verdana"/>
          <w:color w:val="000000" w:themeColor="text1"/>
          <w:sz w:val="20"/>
          <w:szCs w:val="20"/>
        </w:rPr>
        <w:t>¿Existen relaciones entre los factores ambientales rurales y la salud reproductiva en la Pampa Húmeda Argentina?.</w:t>
      </w:r>
      <w:r w:rsidRPr="00DC45C3">
        <w:rPr>
          <w:rFonts w:ascii="Verdana" w:hAnsi="Verdana"/>
          <w:b w:val="0"/>
          <w:color w:val="556140"/>
          <w:sz w:val="20"/>
          <w:szCs w:val="20"/>
        </w:rPr>
        <w:t>Cad. Saude Publica, Rio de Janeiro, 24(4)785-792:2008.</w:t>
      </w:r>
    </w:p>
    <w:p w:rsidR="00DF49EC" w:rsidRPr="00DE631E" w:rsidRDefault="00DF49EC" w:rsidP="00DF49EC">
      <w:pPr>
        <w:jc w:val="both"/>
        <w:rPr>
          <w:bCs/>
          <w:color w:val="000000"/>
        </w:rPr>
      </w:pPr>
    </w:p>
    <w:p w:rsidR="00DF49EC" w:rsidRDefault="00DF49EC" w:rsidP="00DF49EC">
      <w:pPr>
        <w:jc w:val="both"/>
        <w:rPr>
          <w:bCs/>
          <w:color w:val="000000"/>
        </w:rPr>
      </w:pPr>
      <w:r w:rsidRPr="00DE631E">
        <w:rPr>
          <w:bCs/>
          <w:color w:val="000000"/>
        </w:rPr>
        <w:t xml:space="preserve">Barreiro, C. </w:t>
      </w:r>
      <w:r w:rsidRPr="00727A23">
        <w:rPr>
          <w:b/>
          <w:bCs/>
          <w:color w:val="000000"/>
        </w:rPr>
        <w:t>Malformaciones congénitas</w:t>
      </w:r>
      <w:r w:rsidRPr="00DE631E">
        <w:rPr>
          <w:bCs/>
          <w:color w:val="000000"/>
        </w:rPr>
        <w:t xml:space="preserve">. Archivo Argentino de pediatría.V.107 N 3.Buenos Aires. Junio 2009. </w:t>
      </w:r>
    </w:p>
    <w:p w:rsidR="00DF49EC" w:rsidRPr="00225589" w:rsidRDefault="00375753" w:rsidP="00DF49EC">
      <w:pPr>
        <w:jc w:val="both"/>
        <w:rPr>
          <w:bCs/>
          <w:color w:val="000000"/>
        </w:rPr>
      </w:pPr>
      <w:hyperlink r:id="rId13" w:history="1">
        <w:r w:rsidR="00DF49EC" w:rsidRPr="00225589">
          <w:rPr>
            <w:rStyle w:val="Hipervnculo"/>
            <w:bCs/>
            <w:color w:val="000000"/>
            <w:u w:val="none"/>
          </w:rPr>
          <w:t>http://www.scielo.org.ar/scielo.php?pid=S032500752009000300005&amp;script=sci_arttext</w:t>
        </w:r>
      </w:hyperlink>
    </w:p>
    <w:p w:rsidR="00DF49EC" w:rsidRPr="00225589" w:rsidRDefault="00DF49EC" w:rsidP="00DF49EC">
      <w:pPr>
        <w:jc w:val="both"/>
        <w:rPr>
          <w:rStyle w:val="Textoennegrita"/>
          <w:b w:val="0"/>
          <w:color w:val="000000"/>
        </w:rPr>
      </w:pPr>
    </w:p>
    <w:p w:rsidR="00DF49EC" w:rsidRDefault="00DF49EC" w:rsidP="00564390">
      <w:pPr>
        <w:autoSpaceDE w:val="0"/>
        <w:autoSpaceDN w:val="0"/>
        <w:adjustRightInd w:val="0"/>
        <w:jc w:val="both"/>
      </w:pPr>
      <w:r w:rsidRPr="00DE631E">
        <w:t>Cari, C.; Cabrerizo, S.; Docampo, C.; Voitzuk, A.</w:t>
      </w:r>
      <w:r w:rsidRPr="00225589">
        <w:rPr>
          <w:b/>
        </w:rPr>
        <w:t>T</w:t>
      </w:r>
      <w:r w:rsidR="00225589" w:rsidRPr="00225589">
        <w:rPr>
          <w:b/>
        </w:rPr>
        <w:t>rabajo infantil</w:t>
      </w:r>
      <w:r w:rsidRPr="00225589">
        <w:rPr>
          <w:b/>
        </w:rPr>
        <w:t>: A</w:t>
      </w:r>
      <w:r w:rsidR="00225589" w:rsidRPr="00225589">
        <w:rPr>
          <w:b/>
        </w:rPr>
        <w:t>ccidente</w:t>
      </w:r>
      <w:r w:rsidRPr="00225589">
        <w:rPr>
          <w:b/>
        </w:rPr>
        <w:t xml:space="preserve"> </w:t>
      </w:r>
      <w:r w:rsidR="00225589" w:rsidRPr="00225589">
        <w:rPr>
          <w:b/>
        </w:rPr>
        <w:t>laboral-toxicologico grave</w:t>
      </w:r>
      <w:r w:rsidRPr="00225589">
        <w:rPr>
          <w:b/>
        </w:rPr>
        <w:t>.</w:t>
      </w:r>
      <w:r w:rsidRPr="00DE631E">
        <w:t xml:space="preserve"> Acta Toxicol. Argent. (2009) 17 (suplem): 2-56.Pag.38.</w:t>
      </w:r>
    </w:p>
    <w:p w:rsidR="00564390" w:rsidRPr="00564390" w:rsidRDefault="00564390" w:rsidP="00564390">
      <w:pPr>
        <w:autoSpaceDE w:val="0"/>
        <w:autoSpaceDN w:val="0"/>
        <w:adjustRightInd w:val="0"/>
        <w:jc w:val="both"/>
        <w:rPr>
          <w:bCs/>
          <w:color w:val="000000"/>
        </w:rPr>
      </w:pPr>
    </w:p>
    <w:p w:rsidR="00B05E3A" w:rsidRDefault="00DF49EC" w:rsidP="00DF49EC">
      <w:pPr>
        <w:pStyle w:val="Ttulo1"/>
        <w:jc w:val="both"/>
        <w:rPr>
          <w:b w:val="0"/>
          <w:color w:val="000000"/>
          <w:kern w:val="0"/>
          <w:sz w:val="24"/>
          <w:szCs w:val="24"/>
        </w:rPr>
      </w:pPr>
      <w:r w:rsidRPr="00DE631E">
        <w:rPr>
          <w:b w:val="0"/>
          <w:color w:val="000000"/>
          <w:kern w:val="0"/>
          <w:sz w:val="24"/>
          <w:szCs w:val="24"/>
        </w:rPr>
        <w:t xml:space="preserve">Kaczewer Jorge. </w:t>
      </w:r>
      <w:r w:rsidRPr="00727A23">
        <w:rPr>
          <w:color w:val="000000"/>
          <w:kern w:val="0"/>
          <w:sz w:val="24"/>
          <w:szCs w:val="24"/>
        </w:rPr>
        <w:t>Uso de Agroquímicos en las fumigaciones periurbanas y sus efectos nocivo sobre la salud humana.</w:t>
      </w:r>
    </w:p>
    <w:p w:rsidR="00DF49EC" w:rsidRPr="00DE631E" w:rsidRDefault="00DF49EC" w:rsidP="00DF49EC">
      <w:pPr>
        <w:pStyle w:val="Ttulo1"/>
        <w:jc w:val="both"/>
        <w:rPr>
          <w:b w:val="0"/>
          <w:color w:val="000000"/>
          <w:kern w:val="0"/>
          <w:sz w:val="24"/>
          <w:szCs w:val="24"/>
        </w:rPr>
      </w:pPr>
      <w:r w:rsidRPr="00DE631E">
        <w:rPr>
          <w:b w:val="0"/>
          <w:color w:val="000000"/>
          <w:kern w:val="0"/>
          <w:sz w:val="24"/>
          <w:szCs w:val="24"/>
        </w:rPr>
        <w:t>http://observatoriodelglifosato.</w:t>
      </w:r>
      <w:r>
        <w:rPr>
          <w:b w:val="0"/>
          <w:color w:val="000000"/>
          <w:kern w:val="0"/>
          <w:sz w:val="24"/>
          <w:szCs w:val="24"/>
        </w:rPr>
        <w:t xml:space="preserve">wordpress.com/2009/08/16/uso-de </w:t>
      </w:r>
      <w:r w:rsidRPr="00DE631E">
        <w:rPr>
          <w:b w:val="0"/>
          <w:color w:val="000000"/>
          <w:kern w:val="0"/>
          <w:sz w:val="24"/>
          <w:szCs w:val="24"/>
        </w:rPr>
        <w:t xml:space="preserve">agroquimicos-en-las-fumigaciones-periurbanas-y-su-efecto-nocivo-sobre-la-salud-humana/ </w:t>
      </w:r>
    </w:p>
    <w:p w:rsidR="00DF49EC" w:rsidRPr="00DE631E" w:rsidRDefault="00DF49EC" w:rsidP="00DF49EC">
      <w:pPr>
        <w:pStyle w:val="Pa7"/>
        <w:jc w:val="both"/>
        <w:rPr>
          <w:rStyle w:val="A16"/>
          <w:rFonts w:ascii="Times New Roman" w:hAnsi="Times New Roman"/>
          <w:bCs/>
        </w:rPr>
      </w:pPr>
    </w:p>
    <w:p w:rsidR="00DF49EC" w:rsidRPr="00514A93" w:rsidRDefault="00DF49EC" w:rsidP="00DF49EC">
      <w:pPr>
        <w:pStyle w:val="Pa0"/>
        <w:jc w:val="both"/>
        <w:rPr>
          <w:rFonts w:ascii="Times New Roman" w:hAnsi="Times New Roman"/>
          <w:bCs/>
          <w:color w:val="000000"/>
        </w:rPr>
      </w:pPr>
      <w:r w:rsidRPr="00225589">
        <w:rPr>
          <w:rStyle w:val="A16"/>
          <w:rFonts w:ascii="Times New Roman" w:hAnsi="Times New Roman"/>
          <w:bCs/>
          <w:sz w:val="24"/>
          <w:szCs w:val="24"/>
          <w:u w:val="none"/>
        </w:rPr>
        <w:t>Albornoz de Ponce de León</w:t>
      </w:r>
      <w:r w:rsidRPr="00225589">
        <w:t>,</w:t>
      </w:r>
      <w:r w:rsidRPr="00DE631E">
        <w:t xml:space="preserve"> Susana; Peñaloza de Terán, Marta; Daives, Cristina</w:t>
      </w:r>
      <w:r>
        <w:t>.</w:t>
      </w:r>
    </w:p>
    <w:p w:rsidR="00DF49EC" w:rsidRPr="00DE631E" w:rsidRDefault="00DF49EC" w:rsidP="00DF49EC">
      <w:pPr>
        <w:pStyle w:val="Pa6"/>
        <w:jc w:val="both"/>
        <w:rPr>
          <w:rFonts w:ascii="Times New Roman" w:hAnsi="Times New Roman"/>
          <w:bCs/>
          <w:color w:val="000000"/>
        </w:rPr>
      </w:pPr>
      <w:r w:rsidRPr="00225589">
        <w:rPr>
          <w:rFonts w:ascii="Times New Roman" w:hAnsi="Times New Roman"/>
          <w:b/>
          <w:bCs/>
          <w:color w:val="000000"/>
        </w:rPr>
        <w:t>Casuistica de intoxicaciones por plaguicidas en San Miguel de Tucuman entre 1999 y 2009</w:t>
      </w:r>
      <w:r w:rsidRPr="00DE631E">
        <w:rPr>
          <w:rFonts w:ascii="Times New Roman" w:hAnsi="Times New Roman"/>
          <w:bCs/>
          <w:color w:val="000000"/>
        </w:rPr>
        <w:t>.</w:t>
      </w:r>
      <w:r w:rsidRPr="00DE631E">
        <w:rPr>
          <w:rStyle w:val="A15"/>
          <w:rFonts w:ascii="Times New Roman" w:hAnsi="Times New Roman"/>
          <w:b w:val="0"/>
          <w:i w:val="0"/>
          <w:iCs w:val="0"/>
        </w:rPr>
        <w:t xml:space="preserve"> Acta Toxicol. Argent. (2010) 18 (suplem): 26-72,pag 44.</w:t>
      </w:r>
    </w:p>
    <w:p w:rsidR="00DF49EC" w:rsidRDefault="00DF49EC" w:rsidP="00DF49EC">
      <w:pPr>
        <w:jc w:val="both"/>
        <w:rPr>
          <w:rStyle w:val="Textoennegrita"/>
          <w:b w:val="0"/>
          <w:color w:val="000000"/>
        </w:rPr>
      </w:pPr>
    </w:p>
    <w:p w:rsidR="00DF49EC" w:rsidRPr="00B2039E" w:rsidRDefault="00DF49EC" w:rsidP="00DF49EC">
      <w:pPr>
        <w:jc w:val="both"/>
        <w:rPr>
          <w:rStyle w:val="Textoennegrita"/>
          <w:b w:val="0"/>
          <w:color w:val="000000"/>
        </w:rPr>
      </w:pPr>
      <w:r w:rsidRPr="00DE631E">
        <w:rPr>
          <w:rStyle w:val="Textoennegrita"/>
          <w:b w:val="0"/>
          <w:color w:val="000000"/>
        </w:rPr>
        <w:t xml:space="preserve">Campaña, H. y col. </w:t>
      </w:r>
      <w:r w:rsidRPr="00727A23">
        <w:rPr>
          <w:rStyle w:val="Textoennegrita"/>
          <w:color w:val="000000"/>
        </w:rPr>
        <w:t>Prevalencia al nacimiento de 27 anomalías congénitas seleccionadas en 7 regiones geograficas de la Argentina</w:t>
      </w:r>
      <w:r w:rsidRPr="00DE631E">
        <w:rPr>
          <w:rStyle w:val="Textoennegrita"/>
          <w:b w:val="0"/>
          <w:color w:val="000000"/>
        </w:rPr>
        <w:t>. Archivos Argentin</w:t>
      </w:r>
      <w:r w:rsidR="00727A23">
        <w:rPr>
          <w:rStyle w:val="Textoennegrita"/>
          <w:b w:val="0"/>
          <w:color w:val="000000"/>
        </w:rPr>
        <w:t>os de pediatria2010;108</w:t>
      </w:r>
      <w:r>
        <w:rPr>
          <w:rStyle w:val="Textoennegrita"/>
          <w:b w:val="0"/>
          <w:color w:val="000000"/>
        </w:rPr>
        <w:t>(5):</w:t>
      </w:r>
      <w:r w:rsidRPr="00DE631E">
        <w:rPr>
          <w:rStyle w:val="Textoennegrita"/>
          <w:b w:val="0"/>
          <w:color w:val="000000"/>
        </w:rPr>
        <w:t>409-417.</w:t>
      </w:r>
      <w:r w:rsidRPr="00DE631E">
        <w:rPr>
          <w:bCs/>
          <w:color w:val="000000"/>
        </w:rPr>
        <w:t xml:space="preserve"> </w:t>
      </w:r>
      <w:hyperlink r:id="rId14" w:history="1">
        <w:r w:rsidRPr="00B2039E">
          <w:rPr>
            <w:rStyle w:val="Hipervnculo"/>
            <w:bCs/>
            <w:color w:val="000000"/>
            <w:u w:val="none"/>
          </w:rPr>
          <w:t>http://www.sap.org.ar/docs/publicaciones/archivosarg/2010/v108n5a06.pdf</w:t>
        </w:r>
      </w:hyperlink>
    </w:p>
    <w:p w:rsidR="00801A71" w:rsidRDefault="00801A71" w:rsidP="00801A71">
      <w:pPr>
        <w:shd w:val="clear" w:color="auto" w:fill="FFFFFF"/>
        <w:jc w:val="both"/>
        <w:textAlignment w:val="baseline"/>
        <w:rPr>
          <w:rFonts w:ascii="inherit" w:hAnsi="inherit" w:cs="Arial"/>
          <w:color w:val="515151"/>
        </w:rPr>
      </w:pPr>
    </w:p>
    <w:p w:rsidR="00801A71" w:rsidRPr="00F332AB" w:rsidRDefault="00801A71" w:rsidP="00801A71">
      <w:pPr>
        <w:shd w:val="clear" w:color="auto" w:fill="FFFFFF"/>
        <w:jc w:val="both"/>
        <w:textAlignment w:val="baseline"/>
        <w:rPr>
          <w:rFonts w:ascii="inherit" w:hAnsi="inherit" w:cs="Arial"/>
          <w:color w:val="515151"/>
          <w:sz w:val="20"/>
          <w:szCs w:val="20"/>
        </w:rPr>
      </w:pPr>
      <w:r w:rsidRPr="00F332AB">
        <w:rPr>
          <w:rFonts w:ascii="inherit" w:hAnsi="inherit" w:cs="Arial"/>
          <w:color w:val="515151"/>
        </w:rPr>
        <w:t>Carezzano, Fernando; Cabrera, Mario R.</w:t>
      </w:r>
      <w:r>
        <w:rPr>
          <w:rFonts w:ascii="inherit" w:hAnsi="inherit" w:cs="Arial"/>
          <w:color w:val="515151"/>
          <w:sz w:val="20"/>
          <w:szCs w:val="20"/>
        </w:rPr>
        <w:t xml:space="preserve"> </w:t>
      </w:r>
      <w:r w:rsidRPr="006851D4">
        <w:rPr>
          <w:rFonts w:ascii="inherit" w:hAnsi="inherit" w:cs="Arial"/>
          <w:b/>
          <w:color w:val="515151"/>
        </w:rPr>
        <w:t>Morfohistología del testículo de Physalaemus biligonigerus (Amphibia, Leiuperidae) en un ecosistema agrícola.</w:t>
      </w:r>
      <w:r w:rsidRPr="00F332AB">
        <w:rPr>
          <w:rFonts w:ascii="inherit" w:hAnsi="inherit" w:cs="Arial"/>
          <w:color w:val="515151"/>
          <w:sz w:val="20"/>
          <w:szCs w:val="20"/>
        </w:rPr>
        <w:t xml:space="preserve"> </w:t>
      </w:r>
      <w:r w:rsidRPr="00F332AB">
        <w:rPr>
          <w:rFonts w:ascii="inherit" w:hAnsi="inherit" w:cs="Arial"/>
          <w:color w:val="515151"/>
        </w:rPr>
        <w:t>Boletín de la  Asociación  Herpetologica Española: 2010 vol. 21 p. 39</w:t>
      </w:r>
      <w:r>
        <w:rPr>
          <w:rFonts w:ascii="inherit" w:hAnsi="inherit" w:cs="Arial"/>
          <w:color w:val="515151"/>
        </w:rPr>
        <w:t>-42</w:t>
      </w:r>
      <w:r w:rsidRPr="00F332AB">
        <w:rPr>
          <w:rFonts w:ascii="inherit" w:hAnsi="inherit" w:cs="Arial"/>
          <w:color w:val="515151"/>
        </w:rPr>
        <w:t>.</w:t>
      </w:r>
    </w:p>
    <w:p w:rsidR="00DF49EC" w:rsidRPr="00B2039E" w:rsidRDefault="00DF49EC" w:rsidP="00DF49EC">
      <w:pPr>
        <w:pStyle w:val="Pa7"/>
        <w:jc w:val="both"/>
        <w:rPr>
          <w:rStyle w:val="A16"/>
          <w:rFonts w:ascii="Times New Roman" w:hAnsi="Times New Roman"/>
          <w:bCs/>
          <w:u w:val="none"/>
        </w:rPr>
      </w:pPr>
    </w:p>
    <w:p w:rsidR="00DF49EC" w:rsidRPr="00727A23" w:rsidRDefault="00DF49EC" w:rsidP="00DF49EC">
      <w:pPr>
        <w:pStyle w:val="Pa7"/>
        <w:jc w:val="both"/>
        <w:rPr>
          <w:rFonts w:ascii="Times New Roman" w:hAnsi="Times New Roman"/>
          <w:bCs/>
          <w:color w:val="000000"/>
          <w:sz w:val="22"/>
          <w:szCs w:val="22"/>
          <w:lang w:val="es-AR"/>
        </w:rPr>
      </w:pPr>
      <w:r w:rsidRPr="00727A23">
        <w:rPr>
          <w:rStyle w:val="A16"/>
          <w:rFonts w:ascii="Times New Roman" w:hAnsi="Times New Roman"/>
          <w:bCs/>
          <w:sz w:val="22"/>
          <w:szCs w:val="22"/>
          <w:u w:val="none"/>
        </w:rPr>
        <w:t>Daives, Sara C.</w:t>
      </w:r>
      <w:r w:rsidRPr="00727A23">
        <w:rPr>
          <w:rFonts w:ascii="Times New Roman" w:hAnsi="Times New Roman"/>
          <w:bCs/>
          <w:color w:val="000000"/>
          <w:sz w:val="22"/>
          <w:szCs w:val="22"/>
        </w:rPr>
        <w:t>;</w:t>
      </w:r>
      <w:r w:rsidRPr="00DE631E">
        <w:rPr>
          <w:rFonts w:ascii="Times New Roman" w:hAnsi="Times New Roman"/>
          <w:bCs/>
          <w:color w:val="000000"/>
        </w:rPr>
        <w:t xml:space="preserve"> Gandur, María José.</w:t>
      </w:r>
      <w:r w:rsidRPr="00727A23">
        <w:rPr>
          <w:rFonts w:ascii="Times New Roman" w:hAnsi="Times New Roman"/>
          <w:b/>
          <w:bCs/>
          <w:color w:val="000000"/>
        </w:rPr>
        <w:t>Muertes por plaguicidas en trabajadores rurales</w:t>
      </w:r>
      <w:r w:rsidRPr="00DE631E">
        <w:rPr>
          <w:rFonts w:ascii="Times New Roman" w:hAnsi="Times New Roman"/>
          <w:bCs/>
          <w:color w:val="000000"/>
        </w:rPr>
        <w:t>.</w:t>
      </w:r>
      <w:r w:rsidRPr="00727A23">
        <w:rPr>
          <w:rStyle w:val="A15"/>
          <w:rFonts w:ascii="Times New Roman" w:hAnsi="Times New Roman"/>
          <w:b w:val="0"/>
          <w:i w:val="0"/>
          <w:iCs w:val="0"/>
          <w:sz w:val="22"/>
          <w:szCs w:val="22"/>
        </w:rPr>
        <w:t xml:space="preserve">Acta Toxicol. </w:t>
      </w:r>
      <w:r w:rsidRPr="00727A23">
        <w:rPr>
          <w:rStyle w:val="A15"/>
          <w:rFonts w:ascii="Times New Roman" w:hAnsi="Times New Roman"/>
          <w:b w:val="0"/>
          <w:i w:val="0"/>
          <w:iCs w:val="0"/>
          <w:sz w:val="22"/>
          <w:szCs w:val="22"/>
          <w:lang w:val="es-AR"/>
        </w:rPr>
        <w:t>Argent. (2010) 18 (suplem): 26-72,pag</w:t>
      </w:r>
      <w:r w:rsidRPr="00727A23">
        <w:rPr>
          <w:rFonts w:ascii="Times New Roman" w:hAnsi="Times New Roman"/>
          <w:bCs/>
          <w:color w:val="000000"/>
          <w:sz w:val="22"/>
          <w:szCs w:val="22"/>
          <w:lang w:val="es-AR"/>
        </w:rPr>
        <w:t xml:space="preserve"> 46.</w:t>
      </w:r>
    </w:p>
    <w:p w:rsidR="00DF49EC" w:rsidRPr="009B1F5B" w:rsidRDefault="00DF49EC" w:rsidP="00DF49EC">
      <w:pPr>
        <w:autoSpaceDE w:val="0"/>
        <w:autoSpaceDN w:val="0"/>
        <w:adjustRightInd w:val="0"/>
        <w:jc w:val="both"/>
        <w:rPr>
          <w:rFonts w:ascii="Times" w:hAnsi="Times" w:cs="Arial"/>
          <w:b/>
          <w:bCs/>
          <w:sz w:val="28"/>
          <w:szCs w:val="28"/>
          <w:lang w:val="es-AR"/>
        </w:rPr>
      </w:pPr>
    </w:p>
    <w:p w:rsidR="00DF49EC" w:rsidRPr="00727A23" w:rsidRDefault="00DF49EC" w:rsidP="00DF49EC">
      <w:pPr>
        <w:jc w:val="both"/>
        <w:rPr>
          <w:b/>
          <w:bCs/>
          <w:color w:val="000000"/>
          <w:lang w:val="en-US"/>
        </w:rPr>
      </w:pPr>
      <w:r w:rsidRPr="00D470E7">
        <w:rPr>
          <w:bCs/>
          <w:color w:val="000000"/>
          <w:lang w:val="es-AR"/>
        </w:rPr>
        <w:t>Otaño A, Correa B &amp; Palomares S. (2010).</w:t>
      </w:r>
      <w:r w:rsidR="00D470E7" w:rsidRPr="00D470E7">
        <w:t xml:space="preserve"> </w:t>
      </w:r>
      <w:r w:rsidR="00D470E7" w:rsidRPr="00727A23">
        <w:rPr>
          <w:b/>
          <w:bCs/>
          <w:color w:val="000000"/>
          <w:lang w:val="es-AR"/>
        </w:rPr>
        <w:t>Comité de Investigación de Contaminantes del Agua - Primer Informe.</w:t>
      </w:r>
      <w:r w:rsidRPr="00727A23">
        <w:rPr>
          <w:b/>
          <w:bCs/>
          <w:color w:val="000000"/>
          <w:lang w:val="es-AR"/>
        </w:rPr>
        <w:t xml:space="preserve"> </w:t>
      </w:r>
      <w:r w:rsidRPr="00727A23">
        <w:rPr>
          <w:b/>
          <w:bCs/>
          <w:color w:val="000000"/>
          <w:lang w:val="en-US"/>
        </w:rPr>
        <w:t xml:space="preserve">March 2011 </w:t>
      </w:r>
    </w:p>
    <w:p w:rsidR="001E13DE" w:rsidRPr="00B2039E" w:rsidRDefault="00375753" w:rsidP="00DF49EC">
      <w:pPr>
        <w:jc w:val="both"/>
        <w:rPr>
          <w:bCs/>
          <w:color w:val="000000"/>
          <w:lang w:val="en-US"/>
        </w:rPr>
      </w:pPr>
      <w:hyperlink r:id="rId15" w:history="1">
        <w:r w:rsidR="001E13DE" w:rsidRPr="00B2039E">
          <w:rPr>
            <w:rStyle w:val="Hipervnculo"/>
            <w:bCs/>
            <w:u w:val="none"/>
            <w:lang w:val="en-US"/>
          </w:rPr>
          <w:t>http://www.gmwatch.eu/files/Chaco_Government_Report_Spanish.pdf</w:t>
        </w:r>
      </w:hyperlink>
      <w:r w:rsidR="00DF49EC" w:rsidRPr="00B2039E">
        <w:rPr>
          <w:bCs/>
          <w:color w:val="000000"/>
          <w:lang w:val="en-US"/>
        </w:rPr>
        <w:t>.</w:t>
      </w:r>
    </w:p>
    <w:p w:rsidR="00DF49EC" w:rsidRPr="009B1F5B" w:rsidRDefault="00DF49EC" w:rsidP="00D470E7">
      <w:pPr>
        <w:jc w:val="both"/>
        <w:rPr>
          <w:rStyle w:val="A16"/>
          <w:rFonts w:ascii="Times New Roman" w:hAnsi="Times New Roman" w:cs="Times New Roman"/>
          <w:bCs/>
          <w:sz w:val="24"/>
          <w:szCs w:val="24"/>
          <w:u w:val="none"/>
          <w:lang w:val="en-US"/>
        </w:rPr>
      </w:pPr>
      <w:r w:rsidRPr="009B1F5B">
        <w:rPr>
          <w:bCs/>
          <w:color w:val="000000"/>
          <w:lang w:val="en-US"/>
        </w:rPr>
        <w:t xml:space="preserve"> </w:t>
      </w:r>
    </w:p>
    <w:p w:rsidR="00DF49EC" w:rsidRPr="00DE631E" w:rsidRDefault="00DF49EC" w:rsidP="00DF49EC">
      <w:pPr>
        <w:autoSpaceDE w:val="0"/>
        <w:autoSpaceDN w:val="0"/>
        <w:adjustRightInd w:val="0"/>
        <w:jc w:val="both"/>
        <w:rPr>
          <w:bCs/>
          <w:color w:val="000000"/>
        </w:rPr>
      </w:pPr>
      <w:r w:rsidRPr="00DE631E">
        <w:rPr>
          <w:bCs/>
          <w:color w:val="000000"/>
        </w:rPr>
        <w:t xml:space="preserve">Sfara, Valeria; Zerba, Eduardo; </w:t>
      </w:r>
      <w:r w:rsidRPr="00683CF1">
        <w:rPr>
          <w:rStyle w:val="A16"/>
          <w:bCs/>
          <w:u w:val="none"/>
        </w:rPr>
        <w:t>Alzogaray, Raúl A</w:t>
      </w:r>
      <w:r w:rsidRPr="00683CF1">
        <w:rPr>
          <w:bCs/>
          <w:color w:val="000000"/>
        </w:rPr>
        <w:t>.</w:t>
      </w:r>
      <w:r w:rsidRPr="00D470E7">
        <w:rPr>
          <w:b/>
          <w:bCs/>
          <w:color w:val="000000"/>
        </w:rPr>
        <w:t>Volteo y repelencia de monoterpenos de origen vegetal en B</w:t>
      </w:r>
      <w:r w:rsidR="00D470E7" w:rsidRPr="00D470E7">
        <w:rPr>
          <w:b/>
          <w:bCs/>
          <w:color w:val="000000"/>
        </w:rPr>
        <w:t>lattella</w:t>
      </w:r>
      <w:r w:rsidRPr="00D470E7">
        <w:rPr>
          <w:b/>
          <w:bCs/>
          <w:color w:val="000000"/>
        </w:rPr>
        <w:t xml:space="preserve"> G</w:t>
      </w:r>
      <w:r w:rsidR="00D470E7" w:rsidRPr="00D470E7">
        <w:rPr>
          <w:b/>
          <w:bCs/>
          <w:color w:val="000000"/>
        </w:rPr>
        <w:t>ermanica</w:t>
      </w:r>
      <w:r w:rsidRPr="00DE631E">
        <w:rPr>
          <w:bCs/>
          <w:color w:val="000000"/>
        </w:rPr>
        <w:t xml:space="preserve"> .Acta Toxicol. Argent. (2010) 18 (suplem): 26-72,pag 36.</w:t>
      </w:r>
    </w:p>
    <w:p w:rsidR="00764267" w:rsidRDefault="00764267" w:rsidP="00764267">
      <w:pPr>
        <w:shd w:val="clear" w:color="auto" w:fill="FFFFFF"/>
        <w:spacing w:before="90" w:after="90" w:line="270" w:lineRule="atLeast"/>
        <w:jc w:val="both"/>
        <w:outlineLvl w:val="0"/>
      </w:pPr>
    </w:p>
    <w:p w:rsidR="00764267" w:rsidRPr="004D4DC1" w:rsidRDefault="00375753" w:rsidP="00764267">
      <w:pPr>
        <w:shd w:val="clear" w:color="auto" w:fill="FFFFFF"/>
        <w:spacing w:before="90" w:after="90" w:line="270" w:lineRule="atLeast"/>
        <w:jc w:val="both"/>
        <w:outlineLvl w:val="0"/>
        <w:rPr>
          <w:rFonts w:ascii="Arial" w:hAnsi="Arial" w:cs="Arial"/>
          <w:b/>
          <w:bCs/>
          <w:color w:val="000000"/>
          <w:kern w:val="36"/>
          <w:sz w:val="30"/>
          <w:szCs w:val="30"/>
          <w:lang w:eastAsia="es-AR"/>
        </w:rPr>
      </w:pPr>
      <w:hyperlink r:id="rId16" w:history="1">
        <w:r w:rsidR="00764267" w:rsidRPr="004D4DC1">
          <w:rPr>
            <w:rFonts w:ascii="Arial" w:hAnsi="Arial" w:cs="Arial"/>
            <w:color w:val="660066"/>
            <w:lang w:eastAsia="es-AR"/>
          </w:rPr>
          <w:t>Addy Orduna-LM</w:t>
        </w:r>
      </w:hyperlink>
      <w:r w:rsidR="00764267">
        <w:rPr>
          <w:rFonts w:ascii="Arial" w:hAnsi="Arial" w:cs="Arial"/>
          <w:color w:val="000000"/>
          <w:lang w:eastAsia="es-AR"/>
        </w:rPr>
        <w:t>,</w:t>
      </w:r>
      <w:r w:rsidR="00764267" w:rsidRPr="004D4DC1">
        <w:rPr>
          <w:rFonts w:ascii="Arial" w:hAnsi="Arial" w:cs="Arial"/>
          <w:color w:val="000000"/>
          <w:lang w:eastAsia="es-AR"/>
        </w:rPr>
        <w:t>  </w:t>
      </w:r>
      <w:hyperlink r:id="rId17" w:history="1">
        <w:r w:rsidR="00764267" w:rsidRPr="004D4DC1">
          <w:rPr>
            <w:rFonts w:ascii="Arial" w:hAnsi="Arial" w:cs="Arial"/>
            <w:color w:val="660066"/>
            <w:lang w:eastAsia="es-AR"/>
          </w:rPr>
          <w:t>Zaccagnini ME</w:t>
        </w:r>
      </w:hyperlink>
      <w:r w:rsidR="00764267" w:rsidRPr="004D4DC1">
        <w:rPr>
          <w:rFonts w:ascii="Arial" w:hAnsi="Arial" w:cs="Arial"/>
          <w:color w:val="000000"/>
          <w:lang w:eastAsia="es-AR"/>
        </w:rPr>
        <w:t> , </w:t>
      </w:r>
      <w:hyperlink r:id="rId18" w:history="1">
        <w:r w:rsidR="00764267" w:rsidRPr="004D4DC1">
          <w:rPr>
            <w:rFonts w:ascii="Arial" w:hAnsi="Arial" w:cs="Arial"/>
            <w:color w:val="660066"/>
            <w:lang w:eastAsia="es-AR"/>
          </w:rPr>
          <w:t>Canavelli SB</w:t>
        </w:r>
      </w:hyperlink>
      <w:r w:rsidR="00764267" w:rsidRPr="004D4DC1">
        <w:rPr>
          <w:rFonts w:ascii="Arial" w:hAnsi="Arial" w:cs="Arial"/>
          <w:color w:val="000000"/>
          <w:lang w:eastAsia="es-AR"/>
        </w:rPr>
        <w:t> , </w:t>
      </w:r>
      <w:hyperlink r:id="rId19" w:history="1">
        <w:r w:rsidR="00764267" w:rsidRPr="004D4DC1">
          <w:rPr>
            <w:rFonts w:ascii="Arial" w:hAnsi="Arial" w:cs="Arial"/>
            <w:color w:val="660066"/>
            <w:lang w:eastAsia="es-AR"/>
          </w:rPr>
          <w:t>Mineau P</w:t>
        </w:r>
      </w:hyperlink>
      <w:r w:rsidR="00764267" w:rsidRPr="004D4DC1">
        <w:rPr>
          <w:rFonts w:ascii="Arial" w:hAnsi="Arial" w:cs="Arial"/>
          <w:color w:val="000000"/>
          <w:lang w:eastAsia="es-AR"/>
        </w:rPr>
        <w:t> .</w:t>
      </w:r>
      <w:r w:rsidR="00764267" w:rsidRPr="00C1144A">
        <w:rPr>
          <w:rFonts w:ascii="Arial" w:hAnsi="Arial" w:cs="Arial"/>
          <w:b/>
          <w:bCs/>
          <w:color w:val="000000"/>
          <w:kern w:val="36"/>
          <w:lang w:eastAsia="es-AR"/>
        </w:rPr>
        <w:t>Formulado beta-ciflutrina muestra una gran divergencia en la toxicidad entre las especies de aves.</w:t>
      </w:r>
      <w:r w:rsidR="00764267" w:rsidRPr="004D4DC1">
        <w:rPr>
          <w:rFonts w:ascii="Arial" w:hAnsi="Arial" w:cs="Arial"/>
          <w:color w:val="000000"/>
          <w:sz w:val="20"/>
          <w:lang w:eastAsia="es-AR"/>
        </w:rPr>
        <w:t xml:space="preserve"> </w:t>
      </w:r>
      <w:hyperlink r:id="rId20" w:tooltip="Diario de la toxicología." w:history="1">
        <w:r w:rsidR="00764267" w:rsidRPr="00D470E7">
          <w:rPr>
            <w:rFonts w:ascii="Arial" w:hAnsi="Arial" w:cs="Arial"/>
            <w:color w:val="660066"/>
            <w:sz w:val="20"/>
            <w:lang w:eastAsia="es-AR"/>
          </w:rPr>
          <w:t>. J Toxicol</w:t>
        </w:r>
      </w:hyperlink>
      <w:r w:rsidR="00764267" w:rsidRPr="004D4DC1">
        <w:rPr>
          <w:rFonts w:ascii="Arial" w:hAnsi="Arial" w:cs="Arial"/>
          <w:color w:val="000000"/>
          <w:sz w:val="20"/>
          <w:lang w:eastAsia="es-AR"/>
        </w:rPr>
        <w:t> 2011; 2011:803451. </w:t>
      </w:r>
    </w:p>
    <w:p w:rsidR="00DF49EC" w:rsidRPr="00D470E7" w:rsidRDefault="00DF49EC" w:rsidP="00DF49EC">
      <w:pPr>
        <w:autoSpaceDE w:val="0"/>
        <w:autoSpaceDN w:val="0"/>
        <w:adjustRightInd w:val="0"/>
        <w:jc w:val="both"/>
        <w:rPr>
          <w:rFonts w:ascii="Times" w:hAnsi="Times" w:cs="Arial"/>
          <w:b/>
          <w:bCs/>
          <w:sz w:val="22"/>
          <w:szCs w:val="22"/>
        </w:rPr>
      </w:pPr>
    </w:p>
    <w:p w:rsidR="00564390" w:rsidRDefault="00564390" w:rsidP="00564390">
      <w:pPr>
        <w:widowControl w:val="0"/>
        <w:autoSpaceDE w:val="0"/>
        <w:autoSpaceDN w:val="0"/>
        <w:adjustRightInd w:val="0"/>
        <w:spacing w:before="27"/>
        <w:rPr>
          <w:color w:val="000000"/>
          <w:sz w:val="18"/>
          <w:szCs w:val="18"/>
        </w:rPr>
      </w:pPr>
      <w:r w:rsidRPr="00D470E7">
        <w:rPr>
          <w:color w:val="363435"/>
          <w:w w:val="112"/>
          <w:sz w:val="22"/>
          <w:szCs w:val="22"/>
        </w:rPr>
        <w:t xml:space="preserve">Docampo, </w:t>
      </w:r>
      <w:r w:rsidRPr="00D470E7">
        <w:rPr>
          <w:color w:val="363435"/>
          <w:sz w:val="22"/>
          <w:szCs w:val="22"/>
        </w:rPr>
        <w:t xml:space="preserve">Patricia </w:t>
      </w:r>
      <w:r w:rsidRPr="00D470E7">
        <w:rPr>
          <w:color w:val="363435"/>
          <w:spacing w:val="9"/>
          <w:sz w:val="22"/>
          <w:szCs w:val="22"/>
        </w:rPr>
        <w:t xml:space="preserve"> </w:t>
      </w:r>
      <w:r w:rsidRPr="00D470E7">
        <w:rPr>
          <w:color w:val="363435"/>
          <w:sz w:val="22"/>
          <w:szCs w:val="22"/>
        </w:rPr>
        <w:t>C.;</w:t>
      </w:r>
      <w:r w:rsidRPr="00D470E7">
        <w:rPr>
          <w:color w:val="363435"/>
          <w:spacing w:val="18"/>
          <w:sz w:val="22"/>
          <w:szCs w:val="22"/>
        </w:rPr>
        <w:t xml:space="preserve"> </w:t>
      </w:r>
      <w:r w:rsidRPr="00D470E7">
        <w:rPr>
          <w:color w:val="363435"/>
          <w:sz w:val="22"/>
          <w:szCs w:val="22"/>
        </w:rPr>
        <w:t>Spera,</w:t>
      </w:r>
      <w:r w:rsidRPr="00D470E7">
        <w:rPr>
          <w:color w:val="363435"/>
          <w:spacing w:val="-44"/>
          <w:w w:val="111"/>
          <w:sz w:val="22"/>
          <w:szCs w:val="22"/>
        </w:rPr>
        <w:t xml:space="preserve">  </w:t>
      </w:r>
      <w:r w:rsidRPr="00D470E7">
        <w:rPr>
          <w:color w:val="363435"/>
          <w:sz w:val="22"/>
          <w:szCs w:val="22"/>
        </w:rPr>
        <w:t>Marina;</w:t>
      </w:r>
      <w:r w:rsidRPr="00D470E7">
        <w:rPr>
          <w:color w:val="363435"/>
          <w:spacing w:val="28"/>
          <w:sz w:val="22"/>
          <w:szCs w:val="22"/>
        </w:rPr>
        <w:t xml:space="preserve"> </w:t>
      </w:r>
      <w:r w:rsidRPr="00D470E7">
        <w:rPr>
          <w:color w:val="363435"/>
          <w:w w:val="109"/>
          <w:sz w:val="22"/>
          <w:szCs w:val="22"/>
        </w:rPr>
        <w:t>Cab</w:t>
      </w:r>
      <w:r w:rsidRPr="00D470E7">
        <w:rPr>
          <w:color w:val="363435"/>
          <w:spacing w:val="-3"/>
          <w:w w:val="109"/>
          <w:sz w:val="22"/>
          <w:szCs w:val="22"/>
        </w:rPr>
        <w:t>r</w:t>
      </w:r>
      <w:r w:rsidRPr="00D470E7">
        <w:rPr>
          <w:color w:val="363435"/>
          <w:w w:val="109"/>
          <w:sz w:val="22"/>
          <w:szCs w:val="22"/>
        </w:rPr>
        <w:t>erizo,</w:t>
      </w:r>
      <w:r w:rsidRPr="00D470E7">
        <w:rPr>
          <w:color w:val="363435"/>
          <w:spacing w:val="4"/>
          <w:w w:val="109"/>
          <w:sz w:val="22"/>
          <w:szCs w:val="22"/>
        </w:rPr>
        <w:t xml:space="preserve"> </w:t>
      </w:r>
      <w:r w:rsidRPr="00D470E7">
        <w:rPr>
          <w:color w:val="363435"/>
          <w:sz w:val="22"/>
          <w:szCs w:val="22"/>
        </w:rPr>
        <w:t>Silvia;</w:t>
      </w:r>
      <w:r w:rsidRPr="00D470E7">
        <w:rPr>
          <w:color w:val="363435"/>
          <w:spacing w:val="5"/>
          <w:sz w:val="22"/>
          <w:szCs w:val="22"/>
        </w:rPr>
        <w:t xml:space="preserve"> </w:t>
      </w:r>
      <w:r w:rsidRPr="00D470E7">
        <w:rPr>
          <w:color w:val="363435"/>
          <w:spacing w:val="-8"/>
          <w:w w:val="84"/>
          <w:sz w:val="22"/>
          <w:szCs w:val="22"/>
        </w:rPr>
        <w:t>V</w:t>
      </w:r>
      <w:r w:rsidRPr="00D470E7">
        <w:rPr>
          <w:color w:val="363435"/>
          <w:w w:val="107"/>
          <w:sz w:val="22"/>
          <w:szCs w:val="22"/>
        </w:rPr>
        <w:t xml:space="preserve">oitzuk, </w:t>
      </w:r>
      <w:r w:rsidRPr="00D470E7">
        <w:rPr>
          <w:color w:val="363435"/>
          <w:sz w:val="22"/>
          <w:szCs w:val="22"/>
        </w:rPr>
        <w:t>Ana</w:t>
      </w:r>
      <w:r w:rsidRPr="00D470E7">
        <w:rPr>
          <w:color w:val="363435"/>
          <w:spacing w:val="16"/>
          <w:sz w:val="22"/>
          <w:szCs w:val="22"/>
        </w:rPr>
        <w:t xml:space="preserve"> </w:t>
      </w:r>
      <w:r w:rsidRPr="00D470E7">
        <w:rPr>
          <w:color w:val="363435"/>
          <w:spacing w:val="-28"/>
          <w:w w:val="116"/>
          <w:sz w:val="22"/>
          <w:szCs w:val="22"/>
        </w:rPr>
        <w:t>P</w:t>
      </w:r>
      <w:r w:rsidRPr="00D470E7">
        <w:rPr>
          <w:color w:val="363435"/>
          <w:w w:val="111"/>
          <w:sz w:val="22"/>
          <w:szCs w:val="22"/>
        </w:rPr>
        <w:t>.</w:t>
      </w:r>
      <w:r w:rsidRPr="00D470E7">
        <w:rPr>
          <w:rFonts w:ascii="Arial" w:hAnsi="Arial" w:cs="Arial"/>
          <w:b/>
          <w:bCs/>
          <w:color w:val="363435"/>
        </w:rPr>
        <w:t>Serie de casos de intoxicación fatal con fosfuro de aluminio</w:t>
      </w:r>
      <w:r>
        <w:rPr>
          <w:rFonts w:ascii="Arial" w:hAnsi="Arial" w:cs="Arial"/>
          <w:b/>
          <w:bCs/>
          <w:color w:val="363435"/>
        </w:rPr>
        <w:t>.</w:t>
      </w:r>
      <w:r w:rsidRPr="00D470E7">
        <w:rPr>
          <w:b/>
          <w:bCs/>
          <w:i/>
          <w:iCs/>
          <w:color w:val="363435"/>
          <w:sz w:val="22"/>
          <w:szCs w:val="22"/>
        </w:rPr>
        <w:t xml:space="preserve"> Acta </w:t>
      </w:r>
      <w:r w:rsidRPr="00D470E7">
        <w:rPr>
          <w:b/>
          <w:bCs/>
          <w:i/>
          <w:iCs/>
          <w:color w:val="363435"/>
          <w:spacing w:val="-17"/>
          <w:sz w:val="22"/>
          <w:szCs w:val="22"/>
        </w:rPr>
        <w:t>T</w:t>
      </w:r>
      <w:r w:rsidRPr="00D470E7">
        <w:rPr>
          <w:b/>
          <w:bCs/>
          <w:i/>
          <w:iCs/>
          <w:color w:val="363435"/>
          <w:sz w:val="22"/>
          <w:szCs w:val="22"/>
        </w:rPr>
        <w:t>oxicol.</w:t>
      </w:r>
      <w:r w:rsidRPr="00D470E7">
        <w:rPr>
          <w:b/>
          <w:bCs/>
          <w:i/>
          <w:iCs/>
          <w:color w:val="363435"/>
          <w:spacing w:val="-7"/>
          <w:sz w:val="22"/>
          <w:szCs w:val="22"/>
        </w:rPr>
        <w:t xml:space="preserve"> </w:t>
      </w:r>
      <w:r w:rsidRPr="00D470E7">
        <w:rPr>
          <w:b/>
          <w:bCs/>
          <w:i/>
          <w:iCs/>
          <w:color w:val="363435"/>
          <w:sz w:val="22"/>
          <w:szCs w:val="22"/>
        </w:rPr>
        <w:t>Argent. (20</w:t>
      </w:r>
      <w:r w:rsidRPr="00D470E7">
        <w:rPr>
          <w:b/>
          <w:bCs/>
          <w:i/>
          <w:iCs/>
          <w:color w:val="363435"/>
          <w:spacing w:val="-10"/>
          <w:sz w:val="22"/>
          <w:szCs w:val="22"/>
        </w:rPr>
        <w:t>1</w:t>
      </w:r>
      <w:r w:rsidRPr="00D470E7">
        <w:rPr>
          <w:b/>
          <w:bCs/>
          <w:i/>
          <w:iCs/>
          <w:color w:val="363435"/>
          <w:sz w:val="22"/>
          <w:szCs w:val="22"/>
        </w:rPr>
        <w:t>1) 19 (Suplem): 77.</w:t>
      </w:r>
    </w:p>
    <w:p w:rsidR="00DF49EC" w:rsidRPr="008A0553" w:rsidRDefault="00DF49EC" w:rsidP="00DF49EC">
      <w:pPr>
        <w:jc w:val="both"/>
        <w:rPr>
          <w:bCs/>
          <w:color w:val="000000"/>
        </w:rPr>
      </w:pPr>
    </w:p>
    <w:p w:rsidR="00DF49EC" w:rsidRPr="00727A23" w:rsidRDefault="00DF49EC" w:rsidP="00DF49EC">
      <w:pPr>
        <w:jc w:val="both"/>
        <w:rPr>
          <w:b/>
          <w:bCs/>
          <w:color w:val="000000"/>
          <w:lang w:val="es-AR"/>
        </w:rPr>
      </w:pPr>
      <w:r w:rsidRPr="00727A23">
        <w:rPr>
          <w:b/>
          <w:bCs/>
          <w:color w:val="000000"/>
          <w:lang w:val="es-AR"/>
        </w:rPr>
        <w:t>Ente Regulador de Servicio de Aguas de Santa Fe (ENRESS). Análisis de plaguicidas en aguas para consumo para la ciudad de Rosario. Abril 2011.</w:t>
      </w:r>
    </w:p>
    <w:p w:rsidR="00DF49EC" w:rsidRPr="00B2039E" w:rsidRDefault="00375753" w:rsidP="00DF49EC">
      <w:pPr>
        <w:jc w:val="both"/>
        <w:rPr>
          <w:bCs/>
          <w:color w:val="000000"/>
          <w:lang w:val="es-AR"/>
        </w:rPr>
      </w:pPr>
      <w:hyperlink r:id="rId21" w:history="1">
        <w:r w:rsidR="00D470E7" w:rsidRPr="00B2039E">
          <w:rPr>
            <w:rStyle w:val="Hipervnculo"/>
            <w:bCs/>
            <w:u w:val="none"/>
            <w:lang w:val="es-AR"/>
          </w:rPr>
          <w:t>http://www.enress.gov.ar/docs/Protocolos/abril2011/plaguicidas.pdf</w:t>
        </w:r>
      </w:hyperlink>
    </w:p>
    <w:p w:rsidR="00D470E7" w:rsidRPr="00DE631E" w:rsidRDefault="00D470E7" w:rsidP="00DF49EC">
      <w:pPr>
        <w:jc w:val="both"/>
        <w:rPr>
          <w:bCs/>
          <w:color w:val="000000"/>
          <w:lang w:val="es-AR"/>
        </w:rPr>
      </w:pPr>
    </w:p>
    <w:p w:rsidR="00564390" w:rsidRPr="00D470E7" w:rsidRDefault="00564390" w:rsidP="00D470E7">
      <w:pPr>
        <w:widowControl w:val="0"/>
        <w:autoSpaceDE w:val="0"/>
        <w:autoSpaceDN w:val="0"/>
        <w:adjustRightInd w:val="0"/>
        <w:spacing w:before="27"/>
        <w:jc w:val="both"/>
        <w:rPr>
          <w:color w:val="000000"/>
          <w:sz w:val="18"/>
          <w:szCs w:val="18"/>
        </w:rPr>
      </w:pPr>
      <w:r w:rsidRPr="00D470E7">
        <w:rPr>
          <w:color w:val="363435"/>
          <w:w w:val="111"/>
          <w:sz w:val="22"/>
          <w:szCs w:val="22"/>
        </w:rPr>
        <w:t>G</w:t>
      </w:r>
      <w:r w:rsidRPr="00D470E7">
        <w:rPr>
          <w:color w:val="363435"/>
          <w:spacing w:val="-3"/>
          <w:w w:val="111"/>
          <w:sz w:val="22"/>
          <w:szCs w:val="22"/>
        </w:rPr>
        <w:t>r</w:t>
      </w:r>
      <w:r w:rsidRPr="00D470E7">
        <w:rPr>
          <w:color w:val="363435"/>
          <w:w w:val="111"/>
          <w:sz w:val="22"/>
          <w:szCs w:val="22"/>
        </w:rPr>
        <w:t>eco,</w:t>
      </w:r>
      <w:r w:rsidRPr="00D470E7">
        <w:rPr>
          <w:color w:val="363435"/>
          <w:spacing w:val="3"/>
          <w:w w:val="111"/>
          <w:sz w:val="22"/>
          <w:szCs w:val="22"/>
        </w:rPr>
        <w:t xml:space="preserve"> </w:t>
      </w:r>
      <w:r w:rsidRPr="00D470E7">
        <w:rPr>
          <w:color w:val="363435"/>
          <w:spacing w:val="-8"/>
          <w:sz w:val="22"/>
          <w:szCs w:val="22"/>
        </w:rPr>
        <w:t>V</w:t>
      </w:r>
      <w:r w:rsidRPr="00D470E7">
        <w:rPr>
          <w:color w:val="363435"/>
          <w:sz w:val="22"/>
          <w:szCs w:val="22"/>
        </w:rPr>
        <w:t>anina;</w:t>
      </w:r>
      <w:r w:rsidRPr="00D470E7">
        <w:rPr>
          <w:color w:val="363435"/>
          <w:spacing w:val="26"/>
          <w:sz w:val="22"/>
          <w:szCs w:val="22"/>
        </w:rPr>
        <w:t xml:space="preserve"> </w:t>
      </w:r>
      <w:r w:rsidRPr="00D470E7">
        <w:rPr>
          <w:color w:val="363435"/>
          <w:w w:val="109"/>
          <w:sz w:val="22"/>
          <w:szCs w:val="22"/>
        </w:rPr>
        <w:t>Cab</w:t>
      </w:r>
      <w:r w:rsidRPr="00D470E7">
        <w:rPr>
          <w:color w:val="363435"/>
          <w:spacing w:val="-3"/>
          <w:w w:val="109"/>
          <w:sz w:val="22"/>
          <w:szCs w:val="22"/>
        </w:rPr>
        <w:t>r</w:t>
      </w:r>
      <w:r w:rsidRPr="00D470E7">
        <w:rPr>
          <w:color w:val="363435"/>
          <w:w w:val="109"/>
          <w:sz w:val="22"/>
          <w:szCs w:val="22"/>
        </w:rPr>
        <w:t>erizo,</w:t>
      </w:r>
      <w:r w:rsidRPr="00D470E7">
        <w:rPr>
          <w:color w:val="363435"/>
          <w:spacing w:val="4"/>
          <w:w w:val="109"/>
          <w:sz w:val="22"/>
          <w:szCs w:val="22"/>
        </w:rPr>
        <w:t xml:space="preserve"> </w:t>
      </w:r>
      <w:r w:rsidRPr="00D470E7">
        <w:rPr>
          <w:color w:val="363435"/>
          <w:sz w:val="22"/>
          <w:szCs w:val="22"/>
        </w:rPr>
        <w:t>Silvia;</w:t>
      </w:r>
      <w:r w:rsidRPr="00D470E7">
        <w:rPr>
          <w:color w:val="363435"/>
          <w:spacing w:val="5"/>
          <w:sz w:val="22"/>
          <w:szCs w:val="22"/>
        </w:rPr>
        <w:t xml:space="preserve"> </w:t>
      </w:r>
      <w:r w:rsidRPr="00D470E7">
        <w:rPr>
          <w:color w:val="363435"/>
          <w:spacing w:val="-8"/>
          <w:sz w:val="22"/>
          <w:szCs w:val="22"/>
        </w:rPr>
        <w:t>V</w:t>
      </w:r>
      <w:r w:rsidRPr="00D470E7">
        <w:rPr>
          <w:color w:val="363435"/>
          <w:sz w:val="22"/>
          <w:szCs w:val="22"/>
        </w:rPr>
        <w:t>oitzuk,</w:t>
      </w:r>
      <w:r w:rsidRPr="00D470E7">
        <w:rPr>
          <w:color w:val="363435"/>
          <w:spacing w:val="17"/>
          <w:sz w:val="22"/>
          <w:szCs w:val="22"/>
        </w:rPr>
        <w:t xml:space="preserve"> </w:t>
      </w:r>
      <w:r w:rsidRPr="00D470E7">
        <w:rPr>
          <w:color w:val="363435"/>
          <w:sz w:val="22"/>
          <w:szCs w:val="22"/>
        </w:rPr>
        <w:t>Ana</w:t>
      </w:r>
      <w:r w:rsidRPr="00D470E7">
        <w:rPr>
          <w:color w:val="363435"/>
          <w:spacing w:val="16"/>
          <w:sz w:val="22"/>
          <w:szCs w:val="22"/>
        </w:rPr>
        <w:t xml:space="preserve"> </w:t>
      </w:r>
      <w:r w:rsidRPr="00D470E7">
        <w:rPr>
          <w:color w:val="363435"/>
          <w:spacing w:val="-28"/>
          <w:sz w:val="22"/>
          <w:szCs w:val="22"/>
        </w:rPr>
        <w:t>P</w:t>
      </w:r>
      <w:r w:rsidRPr="00D470E7">
        <w:rPr>
          <w:color w:val="363435"/>
          <w:sz w:val="22"/>
          <w:szCs w:val="22"/>
        </w:rPr>
        <w:t>.;</w:t>
      </w:r>
      <w:r w:rsidRPr="00D470E7">
        <w:rPr>
          <w:color w:val="363435"/>
          <w:spacing w:val="22"/>
          <w:sz w:val="22"/>
          <w:szCs w:val="22"/>
        </w:rPr>
        <w:t xml:space="preserve"> </w:t>
      </w:r>
      <w:r w:rsidRPr="00D470E7">
        <w:rPr>
          <w:color w:val="363435"/>
          <w:sz w:val="22"/>
          <w:szCs w:val="22"/>
        </w:rPr>
        <w:t>Haas,</w:t>
      </w:r>
      <w:r w:rsidRPr="00D470E7">
        <w:rPr>
          <w:color w:val="363435"/>
          <w:spacing w:val="-44"/>
          <w:w w:val="111"/>
          <w:sz w:val="22"/>
          <w:szCs w:val="22"/>
        </w:rPr>
        <w:t xml:space="preserve"> </w:t>
      </w:r>
      <w:r w:rsidRPr="00D470E7">
        <w:rPr>
          <w:color w:val="363435"/>
          <w:w w:val="106"/>
          <w:sz w:val="22"/>
          <w:szCs w:val="22"/>
        </w:rPr>
        <w:t>Adriana</w:t>
      </w:r>
      <w:r w:rsidRPr="00D470E7">
        <w:rPr>
          <w:color w:val="363435"/>
          <w:sz w:val="22"/>
          <w:szCs w:val="22"/>
        </w:rPr>
        <w:t xml:space="preserve">; </w:t>
      </w:r>
      <w:r w:rsidRPr="00D470E7">
        <w:rPr>
          <w:color w:val="363435"/>
          <w:w w:val="111"/>
          <w:sz w:val="22"/>
          <w:szCs w:val="22"/>
        </w:rPr>
        <w:t>Docampo,</w:t>
      </w:r>
      <w:r w:rsidRPr="00D470E7">
        <w:rPr>
          <w:color w:val="363435"/>
          <w:spacing w:val="7"/>
          <w:w w:val="111"/>
          <w:sz w:val="22"/>
          <w:szCs w:val="22"/>
        </w:rPr>
        <w:t xml:space="preserve"> </w:t>
      </w:r>
      <w:r w:rsidRPr="00D470E7">
        <w:rPr>
          <w:color w:val="363435"/>
          <w:w w:val="111"/>
          <w:sz w:val="22"/>
          <w:szCs w:val="22"/>
        </w:rPr>
        <w:t>Patrícia</w:t>
      </w:r>
      <w:r w:rsidRPr="00D67CA3">
        <w:rPr>
          <w:color w:val="363435"/>
          <w:w w:val="111"/>
          <w:sz w:val="20"/>
          <w:szCs w:val="20"/>
        </w:rPr>
        <w:t>.</w:t>
      </w:r>
      <w:r>
        <w:rPr>
          <w:color w:val="000000"/>
          <w:sz w:val="20"/>
          <w:szCs w:val="20"/>
        </w:rPr>
        <w:t xml:space="preserve"> </w:t>
      </w:r>
      <w:r w:rsidRPr="00D470E7">
        <w:rPr>
          <w:rFonts w:ascii="Arial" w:hAnsi="Arial" w:cs="Arial"/>
          <w:b/>
          <w:bCs/>
          <w:color w:val="363435"/>
        </w:rPr>
        <w:t xml:space="preserve">Ácido Metilarsenico </w:t>
      </w:r>
      <w:r w:rsidRPr="00D470E7">
        <w:rPr>
          <w:rFonts w:ascii="Arial" w:hAnsi="Arial" w:cs="Arial"/>
          <w:b/>
          <w:bCs/>
          <w:color w:val="363435"/>
          <w:spacing w:val="1"/>
        </w:rPr>
        <w:t xml:space="preserve"> </w:t>
      </w:r>
      <w:r w:rsidRPr="00D470E7">
        <w:rPr>
          <w:rFonts w:ascii="Arial" w:hAnsi="Arial" w:cs="Arial"/>
          <w:b/>
          <w:bCs/>
          <w:color w:val="363435"/>
        </w:rPr>
        <w:t>(MSMA): Reporte de casos de una intoxicación accidental poco frecuente</w:t>
      </w:r>
      <w:r>
        <w:rPr>
          <w:rFonts w:ascii="Arial" w:hAnsi="Arial" w:cs="Arial"/>
          <w:b/>
          <w:bCs/>
          <w:color w:val="363435"/>
        </w:rPr>
        <w:t>.</w:t>
      </w:r>
      <w:r>
        <w:rPr>
          <w:b/>
          <w:bCs/>
          <w:i/>
          <w:iCs/>
          <w:color w:val="363435"/>
          <w:sz w:val="18"/>
          <w:szCs w:val="18"/>
        </w:rPr>
        <w:t xml:space="preserve">  </w:t>
      </w:r>
      <w:r w:rsidRPr="00D470E7">
        <w:rPr>
          <w:b/>
          <w:bCs/>
          <w:i/>
          <w:iCs/>
          <w:color w:val="363435"/>
          <w:sz w:val="22"/>
          <w:szCs w:val="22"/>
        </w:rPr>
        <w:t xml:space="preserve">Acta </w:t>
      </w:r>
      <w:r w:rsidRPr="00D470E7">
        <w:rPr>
          <w:b/>
          <w:bCs/>
          <w:i/>
          <w:iCs/>
          <w:color w:val="363435"/>
          <w:spacing w:val="-17"/>
          <w:sz w:val="22"/>
          <w:szCs w:val="22"/>
        </w:rPr>
        <w:t>T</w:t>
      </w:r>
      <w:r w:rsidRPr="00D470E7">
        <w:rPr>
          <w:b/>
          <w:bCs/>
          <w:i/>
          <w:iCs/>
          <w:color w:val="363435"/>
          <w:sz w:val="22"/>
          <w:szCs w:val="22"/>
        </w:rPr>
        <w:t>oxicol.</w:t>
      </w:r>
      <w:r w:rsidRPr="00D470E7">
        <w:rPr>
          <w:b/>
          <w:bCs/>
          <w:i/>
          <w:iCs/>
          <w:color w:val="363435"/>
          <w:spacing w:val="-7"/>
          <w:sz w:val="22"/>
          <w:szCs w:val="22"/>
        </w:rPr>
        <w:t xml:space="preserve"> </w:t>
      </w:r>
      <w:r w:rsidRPr="00D470E7">
        <w:rPr>
          <w:b/>
          <w:bCs/>
          <w:i/>
          <w:iCs/>
          <w:color w:val="363435"/>
          <w:sz w:val="22"/>
          <w:szCs w:val="22"/>
        </w:rPr>
        <w:t>Argent. (20</w:t>
      </w:r>
      <w:r w:rsidRPr="00D470E7">
        <w:rPr>
          <w:b/>
          <w:bCs/>
          <w:i/>
          <w:iCs/>
          <w:color w:val="363435"/>
          <w:spacing w:val="-10"/>
          <w:sz w:val="22"/>
          <w:szCs w:val="22"/>
        </w:rPr>
        <w:t>1</w:t>
      </w:r>
      <w:r w:rsidRPr="00D470E7">
        <w:rPr>
          <w:b/>
          <w:bCs/>
          <w:i/>
          <w:iCs/>
          <w:color w:val="363435"/>
          <w:sz w:val="22"/>
          <w:szCs w:val="22"/>
        </w:rPr>
        <w:t>1) 19 (Suplem): 71.</w:t>
      </w:r>
    </w:p>
    <w:p w:rsidR="008F4088" w:rsidRDefault="00DF49EC" w:rsidP="008F4088">
      <w:pPr>
        <w:widowControl w:val="0"/>
        <w:autoSpaceDE w:val="0"/>
        <w:autoSpaceDN w:val="0"/>
        <w:adjustRightInd w:val="0"/>
        <w:spacing w:before="12" w:line="260" w:lineRule="exact"/>
        <w:rPr>
          <w:rFonts w:ascii="Times" w:hAnsi="Times" w:cs="Arial"/>
          <w:b/>
          <w:bCs/>
          <w:sz w:val="28"/>
          <w:szCs w:val="28"/>
        </w:rPr>
      </w:pPr>
      <w:r>
        <w:rPr>
          <w:rFonts w:ascii="Times" w:hAnsi="Times" w:cs="Arial"/>
          <w:b/>
          <w:bCs/>
          <w:sz w:val="28"/>
          <w:szCs w:val="28"/>
        </w:rPr>
        <w:t xml:space="preserve"> </w:t>
      </w:r>
    </w:p>
    <w:p w:rsidR="008F4088" w:rsidRDefault="008F4088" w:rsidP="00AC0A6C">
      <w:pPr>
        <w:widowControl w:val="0"/>
        <w:autoSpaceDE w:val="0"/>
        <w:autoSpaceDN w:val="0"/>
        <w:adjustRightInd w:val="0"/>
        <w:spacing w:before="12" w:line="260" w:lineRule="exact"/>
        <w:jc w:val="both"/>
        <w:rPr>
          <w:color w:val="000000"/>
          <w:sz w:val="18"/>
          <w:szCs w:val="18"/>
        </w:rPr>
      </w:pPr>
      <w:r w:rsidRPr="003628BA">
        <w:rPr>
          <w:color w:val="363435"/>
          <w:w w:val="116"/>
          <w:sz w:val="20"/>
          <w:szCs w:val="20"/>
        </w:rPr>
        <w:t>Saracco,</w:t>
      </w:r>
      <w:r w:rsidRPr="003628BA">
        <w:rPr>
          <w:color w:val="363435"/>
          <w:spacing w:val="-44"/>
          <w:w w:val="111"/>
          <w:sz w:val="20"/>
          <w:szCs w:val="20"/>
        </w:rPr>
        <w:t xml:space="preserve"> </w:t>
      </w:r>
      <w:r w:rsidRPr="003628BA">
        <w:rPr>
          <w:color w:val="363435"/>
          <w:sz w:val="20"/>
          <w:szCs w:val="20"/>
        </w:rPr>
        <w:t>Se</w:t>
      </w:r>
      <w:r w:rsidRPr="003628BA">
        <w:rPr>
          <w:color w:val="363435"/>
          <w:spacing w:val="-4"/>
          <w:sz w:val="20"/>
          <w:szCs w:val="20"/>
        </w:rPr>
        <w:t>r</w:t>
      </w:r>
      <w:r w:rsidRPr="003628BA">
        <w:rPr>
          <w:color w:val="363435"/>
          <w:sz w:val="20"/>
          <w:szCs w:val="20"/>
        </w:rPr>
        <w:t xml:space="preserve">gio; </w:t>
      </w:r>
      <w:r w:rsidRPr="003628BA">
        <w:rPr>
          <w:color w:val="363435"/>
          <w:spacing w:val="8"/>
          <w:sz w:val="20"/>
          <w:szCs w:val="20"/>
        </w:rPr>
        <w:t xml:space="preserve"> </w:t>
      </w:r>
      <w:r w:rsidRPr="003628BA">
        <w:rPr>
          <w:color w:val="363435"/>
          <w:sz w:val="20"/>
          <w:szCs w:val="20"/>
        </w:rPr>
        <w:t>Manzu</w:t>
      </w:r>
      <w:r w:rsidRPr="003628BA">
        <w:rPr>
          <w:color w:val="363435"/>
          <w:spacing w:val="-14"/>
          <w:sz w:val="20"/>
          <w:szCs w:val="20"/>
        </w:rPr>
        <w:t>r</w:t>
      </w:r>
      <w:r w:rsidRPr="003628BA">
        <w:rPr>
          <w:color w:val="363435"/>
          <w:sz w:val="20"/>
          <w:szCs w:val="20"/>
        </w:rPr>
        <w:t xml:space="preserve">, </w:t>
      </w:r>
      <w:r w:rsidRPr="003628BA">
        <w:rPr>
          <w:color w:val="363435"/>
          <w:spacing w:val="4"/>
          <w:sz w:val="20"/>
          <w:szCs w:val="20"/>
        </w:rPr>
        <w:t xml:space="preserve"> </w:t>
      </w:r>
      <w:r w:rsidRPr="003628BA">
        <w:rPr>
          <w:color w:val="363435"/>
          <w:sz w:val="20"/>
          <w:szCs w:val="20"/>
        </w:rPr>
        <w:t>Alejandra;</w:t>
      </w:r>
      <w:r w:rsidRPr="003628BA">
        <w:rPr>
          <w:color w:val="363435"/>
          <w:spacing w:val="39"/>
          <w:sz w:val="20"/>
          <w:szCs w:val="20"/>
        </w:rPr>
        <w:t xml:space="preserve"> </w:t>
      </w:r>
      <w:r w:rsidRPr="003628BA">
        <w:rPr>
          <w:color w:val="363435"/>
          <w:w w:val="111"/>
          <w:sz w:val="20"/>
          <w:szCs w:val="20"/>
        </w:rPr>
        <w:t>Fe</w:t>
      </w:r>
      <w:r w:rsidRPr="003628BA">
        <w:rPr>
          <w:color w:val="363435"/>
          <w:spacing w:val="3"/>
          <w:w w:val="111"/>
          <w:sz w:val="20"/>
          <w:szCs w:val="20"/>
        </w:rPr>
        <w:t>r</w:t>
      </w:r>
      <w:r w:rsidRPr="003628BA">
        <w:rPr>
          <w:color w:val="363435"/>
          <w:w w:val="111"/>
          <w:sz w:val="20"/>
          <w:szCs w:val="20"/>
        </w:rPr>
        <w:t>nández,</w:t>
      </w:r>
      <w:r w:rsidRPr="003628BA">
        <w:rPr>
          <w:color w:val="363435"/>
          <w:spacing w:val="9"/>
          <w:w w:val="111"/>
          <w:sz w:val="20"/>
          <w:szCs w:val="20"/>
        </w:rPr>
        <w:t xml:space="preserve"> </w:t>
      </w:r>
      <w:r w:rsidRPr="003628BA">
        <w:rPr>
          <w:color w:val="363435"/>
          <w:w w:val="111"/>
          <w:sz w:val="20"/>
          <w:szCs w:val="20"/>
        </w:rPr>
        <w:t>Raquel</w:t>
      </w:r>
      <w:r>
        <w:rPr>
          <w:color w:val="000000"/>
          <w:sz w:val="16"/>
          <w:szCs w:val="16"/>
        </w:rPr>
        <w:t>.</w:t>
      </w:r>
      <w:r>
        <w:rPr>
          <w:rFonts w:ascii="Arial" w:hAnsi="Arial" w:cs="Arial"/>
          <w:b/>
          <w:bCs/>
          <w:color w:val="363435"/>
        </w:rPr>
        <w:t>Intoxicación por COFA</w:t>
      </w:r>
      <w:r>
        <w:rPr>
          <w:rFonts w:ascii="Arial" w:hAnsi="Arial" w:cs="Arial"/>
          <w:b/>
          <w:bCs/>
          <w:color w:val="363435"/>
          <w:spacing w:val="-13"/>
        </w:rPr>
        <w:t xml:space="preserve"> manifestaciones atipicas y dificultades para su diagnostico.</w:t>
      </w:r>
      <w:r>
        <w:rPr>
          <w:rFonts w:ascii="Arial" w:hAnsi="Arial" w:cs="Arial"/>
          <w:b/>
          <w:bCs/>
          <w:color w:val="363435"/>
        </w:rPr>
        <w:t xml:space="preserve">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13-14</w:t>
      </w:r>
      <w:r>
        <w:rPr>
          <w:color w:val="000000"/>
          <w:sz w:val="18"/>
          <w:szCs w:val="18"/>
        </w:rPr>
        <w:t>.</w:t>
      </w:r>
    </w:p>
    <w:p w:rsidR="00AC0A6C" w:rsidRDefault="00AC0A6C" w:rsidP="00AC0A6C">
      <w:pPr>
        <w:shd w:val="clear" w:color="auto" w:fill="FFFFFF"/>
        <w:jc w:val="both"/>
      </w:pPr>
    </w:p>
    <w:p w:rsidR="00AC0A6C" w:rsidRDefault="00375753" w:rsidP="00AC0A6C">
      <w:pPr>
        <w:shd w:val="clear" w:color="auto" w:fill="FFFFFF"/>
        <w:jc w:val="both"/>
        <w:rPr>
          <w:rFonts w:ascii="Arial" w:hAnsi="Arial" w:cs="Arial"/>
          <w:color w:val="000000"/>
          <w:sz w:val="20"/>
          <w:lang w:eastAsia="es-AR"/>
        </w:rPr>
      </w:pPr>
      <w:hyperlink r:id="rId22" w:history="1">
        <w:r w:rsidR="00AC0A6C" w:rsidRPr="00205AB6">
          <w:rPr>
            <w:rFonts w:ascii="Arial" w:hAnsi="Arial" w:cs="Arial"/>
            <w:color w:val="660066"/>
            <w:lang w:eastAsia="es-AR"/>
          </w:rPr>
          <w:t>Cecchi A</w:t>
        </w:r>
      </w:hyperlink>
      <w:r w:rsidR="00AC0A6C">
        <w:t>,</w:t>
      </w:r>
      <w:r w:rsidR="00AC0A6C" w:rsidRPr="00205AB6">
        <w:rPr>
          <w:rFonts w:ascii="Arial" w:hAnsi="Arial" w:cs="Arial"/>
          <w:color w:val="000000"/>
          <w:lang w:eastAsia="es-AR"/>
        </w:rPr>
        <w:t>  </w:t>
      </w:r>
      <w:hyperlink r:id="rId23" w:history="1">
        <w:r w:rsidR="00AC0A6C" w:rsidRPr="00205AB6">
          <w:rPr>
            <w:rFonts w:ascii="Arial" w:hAnsi="Arial" w:cs="Arial"/>
            <w:color w:val="660066"/>
            <w:lang w:eastAsia="es-AR"/>
          </w:rPr>
          <w:t>Rovedatti MG</w:t>
        </w:r>
      </w:hyperlink>
      <w:r w:rsidR="00AC0A6C" w:rsidRPr="00205AB6">
        <w:rPr>
          <w:rFonts w:ascii="Arial" w:hAnsi="Arial" w:cs="Arial"/>
          <w:color w:val="000000"/>
          <w:lang w:eastAsia="es-AR"/>
        </w:rPr>
        <w:t> , </w:t>
      </w:r>
      <w:hyperlink r:id="rId24" w:history="1">
        <w:r w:rsidR="00AC0A6C" w:rsidRPr="00205AB6">
          <w:rPr>
            <w:rFonts w:ascii="Arial" w:hAnsi="Arial" w:cs="Arial"/>
            <w:color w:val="660066"/>
            <w:lang w:eastAsia="es-AR"/>
          </w:rPr>
          <w:t>Sabino T</w:t>
        </w:r>
      </w:hyperlink>
      <w:r w:rsidR="00AC0A6C" w:rsidRPr="00205AB6">
        <w:rPr>
          <w:rFonts w:ascii="Arial" w:hAnsi="Arial" w:cs="Arial"/>
          <w:color w:val="000000"/>
          <w:lang w:eastAsia="es-AR"/>
        </w:rPr>
        <w:t> , </w:t>
      </w:r>
      <w:hyperlink r:id="rId25" w:history="1">
        <w:r w:rsidR="00AC0A6C" w:rsidRPr="00205AB6">
          <w:rPr>
            <w:rFonts w:ascii="Arial" w:hAnsi="Arial" w:cs="Arial"/>
            <w:color w:val="660066"/>
            <w:lang w:eastAsia="es-AR"/>
          </w:rPr>
          <w:t>Magnarelli GG</w:t>
        </w:r>
      </w:hyperlink>
      <w:r w:rsidR="00AC0A6C" w:rsidRPr="00205AB6">
        <w:rPr>
          <w:rFonts w:ascii="Arial" w:hAnsi="Arial" w:cs="Arial"/>
          <w:color w:val="000000"/>
          <w:lang w:eastAsia="es-AR"/>
        </w:rPr>
        <w:t> .</w:t>
      </w:r>
      <w:r w:rsidR="00AC0A6C" w:rsidRPr="00E83C8D">
        <w:rPr>
          <w:rFonts w:ascii="Arial" w:hAnsi="Arial" w:cs="Arial"/>
          <w:b/>
          <w:bCs/>
          <w:color w:val="000000"/>
          <w:kern w:val="36"/>
          <w:lang w:eastAsia="es-AR"/>
        </w:rPr>
        <w:t>La exposición ambiental a plaguicidas organofosforados: evaluación de las alteraciones endocrinas y hepatotoxicidad en mujeres embarazadas</w:t>
      </w:r>
      <w:r w:rsidR="00AC0A6C" w:rsidRPr="00AC0A6C">
        <w:rPr>
          <w:rFonts w:ascii="Arial" w:hAnsi="Arial" w:cs="Arial"/>
          <w:bCs/>
          <w:color w:val="000000"/>
          <w:kern w:val="36"/>
          <w:lang w:eastAsia="es-AR"/>
        </w:rPr>
        <w:t>.</w:t>
      </w:r>
      <w:r w:rsidR="00AC0A6C" w:rsidRPr="00AC0A6C">
        <w:rPr>
          <w:rFonts w:ascii="Arial" w:hAnsi="Arial" w:cs="Arial"/>
          <w:color w:val="000000"/>
          <w:lang w:eastAsia="es-AR"/>
        </w:rPr>
        <w:t xml:space="preserve"> </w:t>
      </w:r>
      <w:hyperlink r:id="rId26" w:tooltip="Ecotoxicología y seguridad ambiental." w:history="1">
        <w:r w:rsidR="00AC0A6C" w:rsidRPr="00D470E7">
          <w:rPr>
            <w:rFonts w:ascii="Arial" w:hAnsi="Arial" w:cs="Arial"/>
            <w:color w:val="660066"/>
            <w:sz w:val="20"/>
            <w:lang w:eastAsia="es-AR"/>
          </w:rPr>
          <w:t>Ecotoxicol Environ Saf.</w:t>
        </w:r>
      </w:hyperlink>
      <w:r w:rsidR="00AC0A6C" w:rsidRPr="005D1D7F">
        <w:rPr>
          <w:rFonts w:ascii="Arial" w:hAnsi="Arial" w:cs="Arial"/>
          <w:color w:val="000000"/>
          <w:sz w:val="20"/>
          <w:lang w:eastAsia="es-AR"/>
        </w:rPr>
        <w:t> 2012 Jun; 80:280-7. </w:t>
      </w:r>
    </w:p>
    <w:p w:rsidR="00695F60" w:rsidRDefault="00695F60" w:rsidP="00695F60">
      <w:pPr>
        <w:jc w:val="both"/>
        <w:rPr>
          <w:lang w:eastAsia="es-AR"/>
        </w:rPr>
      </w:pPr>
    </w:p>
    <w:p w:rsidR="00695F60" w:rsidRPr="004A10F4" w:rsidRDefault="00695F60" w:rsidP="00695F60">
      <w:pPr>
        <w:jc w:val="both"/>
        <w:rPr>
          <w:rFonts w:ascii="Calibri" w:eastAsia="Calibri" w:hAnsi="Calibri"/>
          <w:sz w:val="22"/>
          <w:szCs w:val="22"/>
          <w:lang w:eastAsia="en-US"/>
        </w:rPr>
      </w:pPr>
      <w:r>
        <w:rPr>
          <w:lang w:eastAsia="es-AR"/>
        </w:rPr>
        <w:lastRenderedPageBreak/>
        <w:t>Gianelli Valeria Rosana; Zelaya Manuel José; Bedmar Francisco; Costa José Luis</w:t>
      </w:r>
      <w:r>
        <w:t xml:space="preserve">. </w:t>
      </w:r>
      <w:r w:rsidRPr="00E83C8D">
        <w:rPr>
          <w:rFonts w:ascii="Georgia" w:hAnsi="Georgia"/>
          <w:b/>
          <w:sz w:val="26"/>
          <w:szCs w:val="26"/>
          <w:lang w:eastAsia="es-AR"/>
        </w:rPr>
        <w:t>Determinación de residuos de Imazepir en suelos de Argentina mediante cromatografía liquida de alta resolución y espectrometría de masas</w:t>
      </w:r>
      <w:r>
        <w:rPr>
          <w:rFonts w:ascii="Georgia" w:hAnsi="Georgia"/>
          <w:sz w:val="26"/>
          <w:szCs w:val="26"/>
          <w:lang w:eastAsia="es-AR"/>
        </w:rPr>
        <w:t>.</w:t>
      </w:r>
      <w:r w:rsidRPr="004A10F4">
        <w:rPr>
          <w:rFonts w:ascii="inherit" w:hAnsi="inherit" w:cs="Helvetica"/>
          <w:color w:val="333333"/>
          <w:sz w:val="20"/>
          <w:szCs w:val="20"/>
          <w:bdr w:val="none" w:sz="0" w:space="0" w:color="auto" w:frame="1"/>
        </w:rPr>
        <w:t xml:space="preserve"> </w:t>
      </w:r>
      <w:r w:rsidRPr="00DC3F1F">
        <w:rPr>
          <w:rFonts w:ascii="inherit" w:hAnsi="inherit" w:cs="Helvetica"/>
          <w:color w:val="333333"/>
          <w:sz w:val="20"/>
          <w:szCs w:val="20"/>
          <w:bdr w:val="none" w:sz="0" w:space="0" w:color="auto" w:frame="1"/>
        </w:rPr>
        <w:t xml:space="preserve">Revista Internacional de Contaminación Ambiental </w:t>
      </w:r>
      <w:r>
        <w:rPr>
          <w:rFonts w:ascii="inherit" w:hAnsi="inherit" w:cs="Helvetica"/>
          <w:color w:val="333333"/>
          <w:sz w:val="20"/>
          <w:szCs w:val="20"/>
          <w:bdr w:val="none" w:sz="0" w:space="0" w:color="auto" w:frame="1"/>
        </w:rPr>
        <w:t>.</w:t>
      </w:r>
      <w:r w:rsidRPr="00083F8A">
        <w:rPr>
          <w:rFonts w:ascii="Georgia" w:hAnsi="Georgia"/>
          <w:color w:val="111111"/>
        </w:rPr>
        <w:t xml:space="preserve"> </w:t>
      </w:r>
      <w:r w:rsidRPr="00083F8A">
        <w:rPr>
          <w:rFonts w:ascii="Georgia" w:hAnsi="Georgia"/>
          <w:color w:val="111111"/>
          <w:sz w:val="20"/>
          <w:szCs w:val="20"/>
        </w:rPr>
        <w:t>Revisión sobre plaguicida</w:t>
      </w:r>
      <w:r>
        <w:rPr>
          <w:rFonts w:ascii="Georgia" w:hAnsi="Georgia"/>
          <w:color w:val="111111"/>
          <w:sz w:val="20"/>
          <w:szCs w:val="20"/>
        </w:rPr>
        <w:t xml:space="preserve">s. </w:t>
      </w:r>
      <w:r>
        <w:rPr>
          <w:rFonts w:ascii="inherit" w:hAnsi="inherit" w:cs="Helvetica"/>
          <w:color w:val="333333"/>
          <w:sz w:val="20"/>
          <w:szCs w:val="20"/>
          <w:bdr w:val="none" w:sz="0" w:space="0" w:color="auto" w:frame="1"/>
        </w:rPr>
        <w:t xml:space="preserve">Sep. </w:t>
      </w:r>
      <w:r w:rsidRPr="00DC3F1F">
        <w:rPr>
          <w:rFonts w:ascii="inherit" w:hAnsi="inherit" w:cs="Helvetica"/>
          <w:color w:val="333333"/>
          <w:sz w:val="20"/>
          <w:szCs w:val="20"/>
          <w:bdr w:val="none" w:sz="0" w:space="0" w:color="auto" w:frame="1"/>
        </w:rPr>
        <w:t>2013.</w:t>
      </w:r>
      <w:r>
        <w:rPr>
          <w:rFonts w:ascii="inherit" w:hAnsi="inherit" w:cs="Helvetica"/>
          <w:color w:val="333333"/>
          <w:sz w:val="20"/>
          <w:szCs w:val="20"/>
          <w:bdr w:val="none" w:sz="0" w:space="0" w:color="auto" w:frame="1"/>
        </w:rPr>
        <w:t xml:space="preserve"> Vol. 29,177-187.</w:t>
      </w:r>
    </w:p>
    <w:p w:rsidR="00E83C8D" w:rsidRDefault="00E83C8D" w:rsidP="00E83C8D"/>
    <w:p w:rsidR="00E83C8D" w:rsidRDefault="00E83C8D" w:rsidP="00E83C8D">
      <w:pPr>
        <w:rPr>
          <w:rFonts w:ascii="Arial" w:hAnsi="Arial" w:cs="Arial"/>
          <w:color w:val="616161"/>
          <w:sz w:val="20"/>
          <w:szCs w:val="20"/>
        </w:rPr>
      </w:pPr>
    </w:p>
    <w:p w:rsidR="00695F60" w:rsidRPr="003628BA" w:rsidRDefault="00E83C8D" w:rsidP="00E83C8D">
      <w:pPr>
        <w:widowControl w:val="0"/>
        <w:autoSpaceDE w:val="0"/>
        <w:autoSpaceDN w:val="0"/>
        <w:adjustRightInd w:val="0"/>
        <w:spacing w:before="12" w:line="260" w:lineRule="exact"/>
        <w:rPr>
          <w:rFonts w:ascii="Arial" w:hAnsi="Arial" w:cs="Arial"/>
          <w:color w:val="000000"/>
          <w:sz w:val="26"/>
          <w:szCs w:val="26"/>
        </w:rPr>
      </w:pPr>
      <w:r>
        <w:rPr>
          <w:rStyle w:val="ecxcontenidotexto"/>
          <w:rFonts w:ascii="Arial" w:hAnsi="Arial" w:cs="Arial"/>
          <w:color w:val="616161"/>
          <w:sz w:val="20"/>
          <w:szCs w:val="20"/>
        </w:rPr>
        <w:t>Serrano</w:t>
      </w:r>
      <w:r w:rsidRPr="00E11253">
        <w:rPr>
          <w:rStyle w:val="ecxcontenidotexto"/>
          <w:rFonts w:ascii="Arial" w:hAnsi="Arial" w:cs="Arial"/>
          <w:color w:val="616161"/>
          <w:sz w:val="20"/>
          <w:szCs w:val="20"/>
        </w:rPr>
        <w:t xml:space="preserve"> </w:t>
      </w:r>
      <w:r>
        <w:rPr>
          <w:rStyle w:val="ecxcontenidotexto"/>
          <w:rFonts w:ascii="Arial" w:hAnsi="Arial" w:cs="Arial"/>
          <w:color w:val="616161"/>
          <w:sz w:val="20"/>
          <w:szCs w:val="20"/>
        </w:rPr>
        <w:t xml:space="preserve">Arturo B. </w:t>
      </w:r>
      <w:r w:rsidRPr="00E83C8D">
        <w:rPr>
          <w:rStyle w:val="ecxcontenidotexto"/>
          <w:rFonts w:ascii="Arial" w:hAnsi="Arial" w:cs="Arial"/>
          <w:b/>
          <w:color w:val="000000" w:themeColor="text1"/>
        </w:rPr>
        <w:t>Incremento de la mortalidad por cáncer en una población rural</w:t>
      </w:r>
      <w:r>
        <w:rPr>
          <w:rStyle w:val="ecxcontenidotexto"/>
          <w:rFonts w:ascii="Arial" w:hAnsi="Arial" w:cs="Arial"/>
          <w:color w:val="616161"/>
          <w:sz w:val="20"/>
          <w:szCs w:val="20"/>
        </w:rPr>
        <w:t>.</w:t>
      </w:r>
      <w:r w:rsidRPr="004711BE">
        <w:rPr>
          <w:rStyle w:val="ecxcontenidotexto"/>
          <w:rFonts w:ascii="Arial" w:hAnsi="Arial" w:cs="Arial"/>
          <w:color w:val="616161"/>
          <w:sz w:val="20"/>
          <w:szCs w:val="20"/>
        </w:rPr>
        <w:t xml:space="preserve"> </w:t>
      </w:r>
      <w:r>
        <w:rPr>
          <w:rStyle w:val="ecxcontenidotexto"/>
          <w:rFonts w:ascii="Arial" w:hAnsi="Arial" w:cs="Arial"/>
          <w:color w:val="616161"/>
          <w:sz w:val="20"/>
          <w:szCs w:val="20"/>
        </w:rPr>
        <w:t xml:space="preserve">Actas </w:t>
      </w:r>
      <w:r w:rsidR="005B5B6B">
        <w:rPr>
          <w:rStyle w:val="ecxcontenidotexto"/>
          <w:rFonts w:ascii="Arial" w:hAnsi="Arial" w:cs="Arial"/>
          <w:color w:val="616161"/>
          <w:sz w:val="20"/>
          <w:szCs w:val="20"/>
        </w:rPr>
        <w:t>Médicas</w:t>
      </w:r>
      <w:r>
        <w:rPr>
          <w:rStyle w:val="ecxcontenidotexto"/>
          <w:rFonts w:ascii="Arial" w:hAnsi="Arial" w:cs="Arial"/>
          <w:color w:val="616161"/>
          <w:sz w:val="20"/>
          <w:szCs w:val="20"/>
        </w:rPr>
        <w:t xml:space="preserve"> Santafesinas, agosto 2013 (3):24-33.</w:t>
      </w:r>
    </w:p>
    <w:p w:rsidR="005F7810" w:rsidRDefault="005F7810" w:rsidP="005F7810">
      <w:pPr>
        <w:pStyle w:val="Default"/>
        <w:rPr>
          <w:sz w:val="22"/>
          <w:szCs w:val="22"/>
        </w:rPr>
      </w:pPr>
    </w:p>
    <w:p w:rsidR="005F7810" w:rsidRPr="00DC4B85" w:rsidRDefault="005F7810" w:rsidP="005F7810">
      <w:pPr>
        <w:pStyle w:val="Default"/>
        <w:rPr>
          <w:sz w:val="22"/>
          <w:szCs w:val="22"/>
        </w:rPr>
      </w:pPr>
      <w:r>
        <w:rPr>
          <w:sz w:val="22"/>
          <w:szCs w:val="22"/>
        </w:rPr>
        <w:t>Brodeur</w:t>
      </w:r>
      <w:r w:rsidRPr="00DC4B85">
        <w:rPr>
          <w:sz w:val="22"/>
          <w:szCs w:val="22"/>
        </w:rPr>
        <w:t xml:space="preserve"> </w:t>
      </w:r>
      <w:r>
        <w:rPr>
          <w:sz w:val="22"/>
          <w:szCs w:val="22"/>
        </w:rPr>
        <w:t>Julie Céline, Sánchez</w:t>
      </w:r>
      <w:r w:rsidRPr="00DC4B85">
        <w:rPr>
          <w:sz w:val="22"/>
          <w:szCs w:val="22"/>
        </w:rPr>
        <w:t xml:space="preserve"> </w:t>
      </w:r>
      <w:r>
        <w:rPr>
          <w:sz w:val="22"/>
          <w:szCs w:val="22"/>
        </w:rPr>
        <w:t>Marisol, Malpel</w:t>
      </w:r>
      <w:r w:rsidRPr="00DC4B85">
        <w:rPr>
          <w:sz w:val="22"/>
          <w:szCs w:val="22"/>
        </w:rPr>
        <w:t xml:space="preserve"> </w:t>
      </w:r>
      <w:r>
        <w:rPr>
          <w:sz w:val="22"/>
          <w:szCs w:val="22"/>
        </w:rPr>
        <w:t>Solène, Anglesio</w:t>
      </w:r>
      <w:r w:rsidRPr="00DC4B85">
        <w:rPr>
          <w:sz w:val="22"/>
          <w:szCs w:val="22"/>
        </w:rPr>
        <w:t xml:space="preserve"> </w:t>
      </w:r>
      <w:r>
        <w:rPr>
          <w:sz w:val="22"/>
          <w:szCs w:val="22"/>
        </w:rPr>
        <w:t>Belén, D'Andrea</w:t>
      </w:r>
      <w:r w:rsidRPr="00DC4B85">
        <w:rPr>
          <w:sz w:val="22"/>
          <w:szCs w:val="22"/>
        </w:rPr>
        <w:t xml:space="preserve"> </w:t>
      </w:r>
      <w:r>
        <w:rPr>
          <w:sz w:val="22"/>
          <w:szCs w:val="22"/>
        </w:rPr>
        <w:t xml:space="preserve">María Florencia , Poliserpi </w:t>
      </w:r>
      <w:r w:rsidRPr="00DC4B85">
        <w:rPr>
          <w:sz w:val="22"/>
          <w:szCs w:val="22"/>
        </w:rPr>
        <w:t xml:space="preserve"> </w:t>
      </w:r>
      <w:r>
        <w:rPr>
          <w:sz w:val="22"/>
          <w:szCs w:val="22"/>
        </w:rPr>
        <w:t>María Belén.</w:t>
      </w:r>
      <w:r>
        <w:rPr>
          <w:b/>
          <w:bCs/>
          <w:sz w:val="22"/>
          <w:szCs w:val="22"/>
        </w:rPr>
        <w:t xml:space="preserve"> La cipermectrina y el glifosato: Sinergicos en renacuajos y antagonicos en peces.</w:t>
      </w:r>
      <w:r w:rsidRPr="00DC4B85">
        <w:rPr>
          <w:bCs/>
          <w:sz w:val="22"/>
          <w:szCs w:val="22"/>
        </w:rPr>
        <w:t xml:space="preserve"> V Congreso SETAC Argentina. Neuquén 2014. C21.Pag 43.</w:t>
      </w:r>
    </w:p>
    <w:p w:rsidR="00CE375C" w:rsidRDefault="00CE375C" w:rsidP="00CE375C">
      <w:pPr>
        <w:shd w:val="clear" w:color="auto" w:fill="FFFFFF"/>
        <w:jc w:val="both"/>
      </w:pPr>
    </w:p>
    <w:p w:rsidR="00CE375C" w:rsidRPr="00CE375C" w:rsidRDefault="00375753" w:rsidP="00CE375C">
      <w:pPr>
        <w:shd w:val="clear" w:color="auto" w:fill="FFFFFF"/>
        <w:jc w:val="both"/>
        <w:rPr>
          <w:rFonts w:ascii="Arial" w:hAnsi="Arial" w:cs="Arial"/>
          <w:color w:val="000000"/>
          <w:lang w:val="es-AR" w:eastAsia="es-AR"/>
        </w:rPr>
      </w:pPr>
      <w:hyperlink r:id="rId27" w:history="1">
        <w:r w:rsidR="00CE375C" w:rsidRPr="001D7472">
          <w:rPr>
            <w:rFonts w:ascii="Arial" w:hAnsi="Arial" w:cs="Arial"/>
            <w:color w:val="660066"/>
            <w:lang w:val="en-US" w:eastAsia="es-AR"/>
          </w:rPr>
          <w:t>Brodeur JC</w:t>
        </w:r>
      </w:hyperlink>
      <w:r w:rsidR="00CE375C" w:rsidRPr="001D7472">
        <w:rPr>
          <w:rFonts w:ascii="Arial" w:hAnsi="Arial" w:cs="Arial"/>
          <w:color w:val="000000"/>
          <w:lang w:val="en-US" w:eastAsia="es-AR"/>
        </w:rPr>
        <w:t>, </w:t>
      </w:r>
      <w:hyperlink r:id="rId28" w:history="1">
        <w:r w:rsidR="00CE375C" w:rsidRPr="001D7472">
          <w:rPr>
            <w:rFonts w:ascii="Arial" w:hAnsi="Arial" w:cs="Arial"/>
            <w:color w:val="660066"/>
            <w:lang w:val="en-US" w:eastAsia="es-AR"/>
          </w:rPr>
          <w:t>Poliserpi MB</w:t>
        </w:r>
      </w:hyperlink>
      <w:r w:rsidR="00CE375C" w:rsidRPr="001D7472">
        <w:rPr>
          <w:rFonts w:ascii="Arial" w:hAnsi="Arial" w:cs="Arial"/>
          <w:color w:val="000000"/>
          <w:lang w:val="en-US" w:eastAsia="es-AR"/>
        </w:rPr>
        <w:t>, </w:t>
      </w:r>
      <w:hyperlink r:id="rId29" w:history="1">
        <w:r w:rsidR="00CE375C" w:rsidRPr="001D7472">
          <w:rPr>
            <w:rFonts w:ascii="Arial" w:hAnsi="Arial" w:cs="Arial"/>
            <w:color w:val="660066"/>
            <w:lang w:val="en-US" w:eastAsia="es-AR"/>
          </w:rPr>
          <w:t>D'Andrea MF</w:t>
        </w:r>
      </w:hyperlink>
      <w:r w:rsidR="00CE375C" w:rsidRPr="001D7472">
        <w:rPr>
          <w:rFonts w:ascii="Arial" w:hAnsi="Arial" w:cs="Arial"/>
          <w:color w:val="000000"/>
          <w:lang w:val="en-US" w:eastAsia="es-AR"/>
        </w:rPr>
        <w:t>, </w:t>
      </w:r>
      <w:hyperlink r:id="rId30" w:history="1">
        <w:r w:rsidR="00CE375C" w:rsidRPr="001D7472">
          <w:rPr>
            <w:rFonts w:ascii="Arial" w:hAnsi="Arial" w:cs="Arial"/>
            <w:color w:val="660066"/>
            <w:lang w:val="en-US" w:eastAsia="es-AR"/>
          </w:rPr>
          <w:t>Sánchez M</w:t>
        </w:r>
      </w:hyperlink>
      <w:r w:rsidR="00CE375C" w:rsidRPr="001D7472">
        <w:rPr>
          <w:rFonts w:ascii="Arial" w:hAnsi="Arial" w:cs="Arial"/>
          <w:color w:val="000000"/>
          <w:lang w:val="en-US" w:eastAsia="es-AR"/>
        </w:rPr>
        <w:t xml:space="preserve">. </w:t>
      </w:r>
      <w:r w:rsidR="00CE375C" w:rsidRPr="007D40B0">
        <w:rPr>
          <w:rFonts w:ascii="Arial" w:hAnsi="Arial" w:cs="Arial"/>
          <w:b/>
          <w:bCs/>
          <w:color w:val="000000"/>
          <w:kern w:val="36"/>
          <w:lang w:eastAsia="es-AR"/>
        </w:rPr>
        <w:t>Sinergia entre glifosato y pesticidas a base de cipermetrina Durante las exposiciones agudas en renacuajos de sapo Rhinella arenarum sudamericano común.</w:t>
      </w:r>
      <w:r w:rsidR="00CE375C" w:rsidRPr="007D40B0">
        <w:rPr>
          <w:rFonts w:ascii="Arial" w:hAnsi="Arial" w:cs="Arial"/>
          <w:color w:val="000000"/>
          <w:sz w:val="20"/>
          <w:szCs w:val="20"/>
          <w:lang w:eastAsia="es-AR"/>
        </w:rPr>
        <w:t xml:space="preserve"> </w:t>
      </w:r>
      <w:hyperlink r:id="rId31" w:tooltip="Chemosphere." w:history="1">
        <w:r w:rsidR="00CE375C" w:rsidRPr="007D40B0">
          <w:rPr>
            <w:rFonts w:ascii="Arial" w:hAnsi="Arial" w:cs="Arial"/>
            <w:color w:val="660066"/>
            <w:sz w:val="20"/>
            <w:lang w:eastAsia="es-AR"/>
          </w:rPr>
          <w:t>Chemosphere.</w:t>
        </w:r>
      </w:hyperlink>
      <w:r w:rsidR="00CE375C" w:rsidRPr="007D40B0">
        <w:rPr>
          <w:rFonts w:ascii="Arial" w:hAnsi="Arial" w:cs="Arial"/>
          <w:color w:val="000000"/>
          <w:sz w:val="20"/>
          <w:lang w:eastAsia="es-AR"/>
        </w:rPr>
        <w:t> </w:t>
      </w:r>
      <w:r w:rsidR="00CE375C" w:rsidRPr="007D40B0">
        <w:rPr>
          <w:rFonts w:ascii="Arial" w:hAnsi="Arial" w:cs="Arial"/>
          <w:color w:val="000000"/>
          <w:sz w:val="20"/>
          <w:szCs w:val="20"/>
          <w:lang w:eastAsia="es-AR"/>
        </w:rPr>
        <w:t>2014 Oct;112:70-6</w:t>
      </w:r>
      <w:r w:rsidR="00CE375C">
        <w:rPr>
          <w:rFonts w:ascii="Arial" w:hAnsi="Arial" w:cs="Arial"/>
          <w:color w:val="000000"/>
          <w:sz w:val="20"/>
          <w:szCs w:val="20"/>
          <w:lang w:eastAsia="es-AR"/>
        </w:rPr>
        <w:t>.</w:t>
      </w:r>
    </w:p>
    <w:p w:rsidR="000C60F1" w:rsidRDefault="000C60F1" w:rsidP="000C60F1">
      <w:pPr>
        <w:pStyle w:val="Default"/>
        <w:jc w:val="both"/>
        <w:rPr>
          <w:sz w:val="22"/>
          <w:szCs w:val="22"/>
        </w:rPr>
      </w:pPr>
    </w:p>
    <w:p w:rsidR="000C60F1" w:rsidRPr="00F3682F" w:rsidRDefault="000C60F1" w:rsidP="000C60F1">
      <w:pPr>
        <w:pStyle w:val="Default"/>
        <w:jc w:val="both"/>
        <w:rPr>
          <w:sz w:val="22"/>
          <w:szCs w:val="22"/>
        </w:rPr>
      </w:pPr>
      <w:r>
        <w:rPr>
          <w:sz w:val="22"/>
          <w:szCs w:val="22"/>
        </w:rPr>
        <w:t>Damonte María Jimena , Poliserpi</w:t>
      </w:r>
      <w:r w:rsidRPr="00393992">
        <w:rPr>
          <w:sz w:val="22"/>
          <w:szCs w:val="22"/>
        </w:rPr>
        <w:t xml:space="preserve"> </w:t>
      </w:r>
      <w:r>
        <w:rPr>
          <w:sz w:val="22"/>
          <w:szCs w:val="22"/>
        </w:rPr>
        <w:t>María Belén, D'Andrea María Florencia, Brodeur</w:t>
      </w:r>
      <w:r w:rsidRPr="00393992">
        <w:rPr>
          <w:sz w:val="22"/>
          <w:szCs w:val="22"/>
        </w:rPr>
        <w:t xml:space="preserve"> </w:t>
      </w:r>
      <w:r>
        <w:rPr>
          <w:sz w:val="22"/>
          <w:szCs w:val="22"/>
        </w:rPr>
        <w:t xml:space="preserve">Julie Céline </w:t>
      </w:r>
      <w:r>
        <w:rPr>
          <w:sz w:val="14"/>
          <w:szCs w:val="14"/>
        </w:rPr>
        <w:t>.</w:t>
      </w:r>
      <w:r w:rsidRPr="00393992">
        <w:rPr>
          <w:b/>
          <w:bCs/>
        </w:rPr>
        <w:t>Evaluación a campo del impacto de un insecticida a base de Lambdacialotrina y Tiametoxam (ENGEO®) sobre ranas adultas de la región pampeana.</w:t>
      </w:r>
      <w:r>
        <w:rPr>
          <w:b/>
          <w:bCs/>
          <w:sz w:val="22"/>
          <w:szCs w:val="22"/>
        </w:rPr>
        <w:t xml:space="preserve"> </w:t>
      </w:r>
      <w:r w:rsidRPr="006D5B59">
        <w:t>V Congreso SETAC  Argentina. Neuquén 2014. P</w:t>
      </w:r>
      <w:r>
        <w:t>O99</w:t>
      </w:r>
      <w:r w:rsidRPr="006D5B59">
        <w:t>.P</w:t>
      </w:r>
      <w:r>
        <w:t>ag.93.</w:t>
      </w:r>
    </w:p>
    <w:p w:rsidR="00A22E37" w:rsidRDefault="00A22E37" w:rsidP="00A22E37">
      <w:pPr>
        <w:pStyle w:val="Default"/>
        <w:jc w:val="both"/>
        <w:rPr>
          <w:sz w:val="22"/>
          <w:szCs w:val="22"/>
        </w:rPr>
      </w:pPr>
    </w:p>
    <w:p w:rsidR="00A22E37" w:rsidRPr="00674416" w:rsidRDefault="00A22E37" w:rsidP="00A22E37">
      <w:pPr>
        <w:pStyle w:val="Default"/>
        <w:jc w:val="both"/>
        <w:rPr>
          <w:sz w:val="22"/>
          <w:szCs w:val="22"/>
        </w:rPr>
      </w:pPr>
      <w:r>
        <w:rPr>
          <w:sz w:val="22"/>
          <w:szCs w:val="22"/>
        </w:rPr>
        <w:t>D'Andrea</w:t>
      </w:r>
      <w:r w:rsidRPr="00563312">
        <w:rPr>
          <w:sz w:val="22"/>
          <w:szCs w:val="22"/>
        </w:rPr>
        <w:t xml:space="preserve"> </w:t>
      </w:r>
      <w:r>
        <w:rPr>
          <w:sz w:val="22"/>
          <w:szCs w:val="22"/>
        </w:rPr>
        <w:t>María Florencia, Brodeur</w:t>
      </w:r>
      <w:r w:rsidRPr="00563312">
        <w:rPr>
          <w:sz w:val="22"/>
          <w:szCs w:val="22"/>
        </w:rPr>
        <w:t xml:space="preserve"> </w:t>
      </w:r>
      <w:r>
        <w:rPr>
          <w:sz w:val="22"/>
          <w:szCs w:val="22"/>
        </w:rPr>
        <w:t xml:space="preserve">Julie Céline. </w:t>
      </w:r>
      <w:r w:rsidRPr="00563312">
        <w:rPr>
          <w:b/>
          <w:bCs/>
        </w:rPr>
        <w:t>Curvas de distribución de sensibilidad de especies (SSD) en anfibios y peces para los pesticidas más usados en la región pampeana.</w:t>
      </w:r>
      <w:r>
        <w:rPr>
          <w:b/>
          <w:bCs/>
        </w:rPr>
        <w:t xml:space="preserve"> </w:t>
      </w:r>
      <w:r w:rsidRPr="006D5B59">
        <w:t>V Congreso SETAC  Argentina. Neuquén 2014. P</w:t>
      </w:r>
      <w:r>
        <w:t>143</w:t>
      </w:r>
      <w:r w:rsidRPr="006D5B59">
        <w:t>.P</w:t>
      </w:r>
      <w:r>
        <w:t>ag. 115</w:t>
      </w:r>
      <w:r w:rsidRPr="006D5B59">
        <w:t>.</w:t>
      </w:r>
    </w:p>
    <w:p w:rsidR="00A22E37" w:rsidRDefault="00A22E37" w:rsidP="00DB476A">
      <w:pPr>
        <w:jc w:val="both"/>
        <w:rPr>
          <w:rStyle w:val="nfasis"/>
          <w:rFonts w:ascii="Calibri" w:hAnsi="Calibri" w:cs="Calibri"/>
          <w:color w:val="111111"/>
        </w:rPr>
      </w:pPr>
    </w:p>
    <w:p w:rsidR="00DB476A" w:rsidRPr="000329A9" w:rsidRDefault="00DB476A" w:rsidP="00DB476A">
      <w:pPr>
        <w:jc w:val="both"/>
        <w:rPr>
          <w:rFonts w:ascii="Calibri" w:hAnsi="Calibri" w:cs="Calibri"/>
          <w:color w:val="111111"/>
          <w:sz w:val="19"/>
          <w:szCs w:val="19"/>
        </w:rPr>
      </w:pPr>
      <w:r w:rsidRPr="000043E4">
        <w:rPr>
          <w:rStyle w:val="nfasis"/>
          <w:rFonts w:ascii="Calibri" w:hAnsi="Calibri" w:cs="Calibri"/>
          <w:color w:val="111111"/>
        </w:rPr>
        <w:t>Docampo Patricia Cynthia, Spera Marina, Voitzuk Ana Paula</w:t>
      </w:r>
      <w:r>
        <w:rPr>
          <w:rFonts w:ascii="Calibri" w:hAnsi="Calibri" w:cs="Calibri"/>
          <w:color w:val="111111"/>
          <w:sz w:val="19"/>
          <w:szCs w:val="19"/>
        </w:rPr>
        <w:t xml:space="preserve">. </w:t>
      </w:r>
      <w:r w:rsidRPr="000043E4">
        <w:rPr>
          <w:rFonts w:ascii="Georgia" w:hAnsi="Georgia" w:cs="Calibri"/>
          <w:b/>
          <w:bCs/>
          <w:color w:val="111111"/>
        </w:rPr>
        <w:t>S</w:t>
      </w:r>
      <w:r>
        <w:rPr>
          <w:rFonts w:ascii="Georgia" w:hAnsi="Georgia" w:cs="Calibri"/>
          <w:b/>
          <w:bCs/>
          <w:color w:val="111111"/>
        </w:rPr>
        <w:t>erie de casos de intoxicación fatal por ingesta intencional de Fosfuro de</w:t>
      </w:r>
      <w:r w:rsidRPr="000043E4">
        <w:rPr>
          <w:rFonts w:ascii="Georgia" w:hAnsi="Georgia" w:cs="Calibri"/>
          <w:b/>
          <w:bCs/>
          <w:color w:val="111111"/>
        </w:rPr>
        <w:t xml:space="preserve"> A</w:t>
      </w:r>
      <w:r>
        <w:rPr>
          <w:rFonts w:ascii="Georgia" w:hAnsi="Georgia" w:cs="Calibri"/>
          <w:b/>
          <w:bCs/>
          <w:color w:val="111111"/>
        </w:rPr>
        <w:t>luminio</w:t>
      </w:r>
      <w:r w:rsidRPr="000043E4">
        <w:rPr>
          <w:rFonts w:ascii="Georgia" w:hAnsi="Georgia" w:cs="Calibri"/>
          <w:b/>
          <w:bCs/>
          <w:color w:val="111111"/>
        </w:rPr>
        <w:t>. E</w:t>
      </w:r>
      <w:r>
        <w:rPr>
          <w:rFonts w:ascii="Georgia" w:hAnsi="Georgia" w:cs="Calibri"/>
          <w:b/>
          <w:bCs/>
          <w:color w:val="111111"/>
        </w:rPr>
        <w:t>strategias de prevención</w:t>
      </w:r>
      <w:r w:rsidRPr="000043E4">
        <w:rPr>
          <w:rFonts w:ascii="Georgia" w:hAnsi="Georgia" w:cs="Calibri"/>
          <w:b/>
          <w:bCs/>
          <w:color w:val="111111"/>
        </w:rPr>
        <w:t xml:space="preserve"> </w:t>
      </w:r>
      <w:r>
        <w:rPr>
          <w:rFonts w:ascii="Georgia" w:hAnsi="Georgia" w:cs="Calibri"/>
          <w:b/>
          <w:bCs/>
          <w:color w:val="111111"/>
        </w:rPr>
        <w:t>secundaria.</w:t>
      </w:r>
      <w:r w:rsidRPr="000043E4">
        <w:rPr>
          <w:rFonts w:ascii="Calibri" w:hAnsi="Calibri" w:cs="Calibri"/>
          <w:color w:val="111111"/>
        </w:rPr>
        <w:t xml:space="preserve"> Acta Toxicologica Argentina, </w:t>
      </w:r>
      <w:hyperlink r:id="rId32" w:tgtFrame="_parent" w:history="1">
        <w:r w:rsidRPr="000043E4">
          <w:rPr>
            <w:rStyle w:val="Hipervnculo"/>
            <w:rFonts w:ascii="Calibri" w:hAnsi="Calibri" w:cs="Calibri"/>
            <w:color w:val="08108C"/>
          </w:rPr>
          <w:t>Vol 22, No 3 (2014)</w:t>
        </w:r>
      </w:hyperlink>
      <w:r>
        <w:rPr>
          <w:rFonts w:ascii="Calibri" w:hAnsi="Calibri" w:cs="Calibri"/>
          <w:color w:val="111111"/>
        </w:rPr>
        <w:t xml:space="preserve"> 136-140.</w:t>
      </w:r>
      <w:r w:rsidRPr="000043E4">
        <w:rPr>
          <w:rStyle w:val="apple-converted-space"/>
          <w:rFonts w:ascii="Calibri" w:hAnsi="Calibri" w:cs="Calibri"/>
          <w:color w:val="111111"/>
        </w:rPr>
        <w:t> </w:t>
      </w:r>
      <w:r w:rsidRPr="000043E4">
        <w:rPr>
          <w:rFonts w:ascii="Calibri" w:hAnsi="Calibri" w:cs="Calibri"/>
          <w:color w:val="111111"/>
        </w:rPr>
        <w:t xml:space="preserve"> </w:t>
      </w:r>
    </w:p>
    <w:p w:rsidR="007B2052" w:rsidRDefault="007B2052" w:rsidP="007B2052">
      <w:pPr>
        <w:pStyle w:val="Default"/>
        <w:jc w:val="both"/>
        <w:rPr>
          <w:sz w:val="22"/>
          <w:szCs w:val="22"/>
        </w:rPr>
      </w:pPr>
    </w:p>
    <w:p w:rsidR="007B2052" w:rsidRPr="00674416" w:rsidRDefault="007B2052" w:rsidP="007B2052">
      <w:pPr>
        <w:pStyle w:val="Default"/>
        <w:jc w:val="both"/>
        <w:rPr>
          <w:sz w:val="22"/>
          <w:szCs w:val="22"/>
        </w:rPr>
      </w:pPr>
      <w:r>
        <w:rPr>
          <w:sz w:val="22"/>
          <w:szCs w:val="22"/>
        </w:rPr>
        <w:t>Sánchez</w:t>
      </w:r>
      <w:r w:rsidRPr="00104478">
        <w:rPr>
          <w:sz w:val="22"/>
          <w:szCs w:val="22"/>
        </w:rPr>
        <w:t xml:space="preserve"> </w:t>
      </w:r>
      <w:r>
        <w:rPr>
          <w:sz w:val="22"/>
          <w:szCs w:val="22"/>
        </w:rPr>
        <w:t>Marisol, Damonte</w:t>
      </w:r>
      <w:r w:rsidRPr="00104478">
        <w:rPr>
          <w:sz w:val="22"/>
          <w:szCs w:val="22"/>
        </w:rPr>
        <w:t xml:space="preserve"> </w:t>
      </w:r>
      <w:r>
        <w:rPr>
          <w:sz w:val="22"/>
          <w:szCs w:val="22"/>
        </w:rPr>
        <w:t>María Jimena, Andriulo</w:t>
      </w:r>
      <w:r w:rsidRPr="00104478">
        <w:rPr>
          <w:sz w:val="22"/>
          <w:szCs w:val="22"/>
        </w:rPr>
        <w:t xml:space="preserve"> </w:t>
      </w:r>
      <w:r>
        <w:rPr>
          <w:sz w:val="22"/>
          <w:szCs w:val="22"/>
        </w:rPr>
        <w:t>Adrián Enrique, Zaccagnini</w:t>
      </w:r>
      <w:r w:rsidRPr="00104478">
        <w:rPr>
          <w:sz w:val="22"/>
          <w:szCs w:val="22"/>
        </w:rPr>
        <w:t xml:space="preserve"> </w:t>
      </w:r>
      <w:r>
        <w:rPr>
          <w:sz w:val="22"/>
          <w:szCs w:val="22"/>
        </w:rPr>
        <w:t>María Elena, Brodeur</w:t>
      </w:r>
      <w:r w:rsidRPr="00104478">
        <w:rPr>
          <w:sz w:val="22"/>
          <w:szCs w:val="22"/>
        </w:rPr>
        <w:t xml:space="preserve"> </w:t>
      </w:r>
      <w:r>
        <w:rPr>
          <w:sz w:val="22"/>
          <w:szCs w:val="22"/>
        </w:rPr>
        <w:t>Julie Céline</w:t>
      </w:r>
      <w:r>
        <w:rPr>
          <w:sz w:val="14"/>
          <w:szCs w:val="14"/>
        </w:rPr>
        <w:t xml:space="preserve">. </w:t>
      </w:r>
      <w:r w:rsidRPr="00104478">
        <w:rPr>
          <w:b/>
          <w:bCs/>
        </w:rPr>
        <w:t>Caracterización del impacto de plaguicidas utilizadas en cultivos de grano sobre peces (</w:t>
      </w:r>
      <w:r w:rsidRPr="00104478">
        <w:rPr>
          <w:b/>
          <w:bCs/>
          <w:i/>
          <w:iCs/>
        </w:rPr>
        <w:t>Jenynsia multidentata</w:t>
      </w:r>
      <w:r w:rsidRPr="00104478">
        <w:rPr>
          <w:b/>
          <w:bCs/>
        </w:rPr>
        <w:t xml:space="preserve">) del arroyo Pergamino (Buenos Aires) </w:t>
      </w:r>
      <w:r w:rsidRPr="00104478">
        <w:t>.</w:t>
      </w:r>
      <w:r w:rsidRPr="006D5B59">
        <w:t>V Congreso SETAC  Argentina. Neuquén 2014. P</w:t>
      </w:r>
      <w:r>
        <w:t>084</w:t>
      </w:r>
      <w:r w:rsidRPr="006D5B59">
        <w:t>.P</w:t>
      </w:r>
      <w:r>
        <w:t>ag. 86</w:t>
      </w:r>
      <w:r w:rsidRPr="006D5B59">
        <w:t>.</w:t>
      </w:r>
    </w:p>
    <w:p w:rsidR="005B5B6B" w:rsidRDefault="005B5B6B" w:rsidP="005B5B6B">
      <w:pPr>
        <w:jc w:val="both"/>
        <w:rPr>
          <w:rFonts w:ascii="Times" w:hAnsi="Times" w:cs="Arial"/>
          <w:b/>
          <w:bCs/>
          <w:sz w:val="28"/>
          <w:szCs w:val="28"/>
        </w:rPr>
      </w:pPr>
    </w:p>
    <w:p w:rsidR="005B5B6B" w:rsidRDefault="005B5B6B" w:rsidP="005B5B6B">
      <w:pPr>
        <w:jc w:val="both"/>
      </w:pPr>
      <w:r>
        <w:t>Shoijet</w:t>
      </w:r>
      <w:r w:rsidRPr="005B5B6B">
        <w:t xml:space="preserve"> </w:t>
      </w:r>
      <w:r>
        <w:t>Verónica, Cañas</w:t>
      </w:r>
      <w:r w:rsidRPr="005B5B6B">
        <w:t xml:space="preserve"> </w:t>
      </w:r>
      <w:r>
        <w:t>Irene, Córpora</w:t>
      </w:r>
      <w:r w:rsidRPr="005B5B6B">
        <w:t xml:space="preserve"> </w:t>
      </w:r>
      <w:r>
        <w:t>Roxana, Lucero</w:t>
      </w:r>
      <w:r w:rsidRPr="005B5B6B">
        <w:t xml:space="preserve"> </w:t>
      </w:r>
      <w:r>
        <w:t>Patricia, Rodríguez María Soledad, Machado</w:t>
      </w:r>
      <w:r w:rsidRPr="005B5B6B">
        <w:t xml:space="preserve"> </w:t>
      </w:r>
      <w:r>
        <w:t>Marcelo, López Fabián, Castello</w:t>
      </w:r>
      <w:r w:rsidRPr="005B5B6B">
        <w:t xml:space="preserve"> </w:t>
      </w:r>
      <w:r>
        <w:t>Edgar, Montachini</w:t>
      </w:r>
      <w:r w:rsidRPr="005B5B6B">
        <w:t xml:space="preserve"> </w:t>
      </w:r>
      <w:r>
        <w:t xml:space="preserve">Gladys. </w:t>
      </w:r>
      <w:r w:rsidRPr="005B5B6B">
        <w:rPr>
          <w:b/>
        </w:rPr>
        <w:t>Evalu</w:t>
      </w:r>
      <w:r>
        <w:rPr>
          <w:b/>
        </w:rPr>
        <w:t>a</w:t>
      </w:r>
      <w:r w:rsidRPr="005B5B6B">
        <w:rPr>
          <w:b/>
        </w:rPr>
        <w:t>cion de la presencia de plaguicidas en aguas superficiales de la provincia de Cordoba</w:t>
      </w:r>
      <w:r>
        <w:t>.</w:t>
      </w:r>
      <w:r w:rsidRPr="00976DD4">
        <w:t xml:space="preserve"> </w:t>
      </w:r>
      <w:r>
        <w:t>V Congreso SETAC Argentina. Neuquén  2014.C12.Pag. 38.</w:t>
      </w:r>
    </w:p>
    <w:p w:rsidR="007671B5" w:rsidRDefault="007671B5" w:rsidP="007671B5">
      <w:pPr>
        <w:shd w:val="clear" w:color="auto" w:fill="FFFFFF"/>
        <w:jc w:val="both"/>
        <w:rPr>
          <w:rFonts w:ascii="Times" w:hAnsi="Times"/>
          <w:b/>
          <w:bCs/>
          <w:sz w:val="28"/>
          <w:szCs w:val="28"/>
        </w:rPr>
      </w:pPr>
    </w:p>
    <w:p w:rsidR="00FF03A3" w:rsidRDefault="007671B5" w:rsidP="00FF03A3">
      <w:pPr>
        <w:shd w:val="clear" w:color="auto" w:fill="FFFFFF"/>
        <w:spacing w:line="432" w:lineRule="atLeast"/>
        <w:jc w:val="both"/>
        <w:rPr>
          <w:rFonts w:ascii="Times" w:hAnsi="Times" w:cs="Arial"/>
          <w:b/>
          <w:bCs/>
          <w:sz w:val="28"/>
          <w:szCs w:val="28"/>
        </w:rPr>
      </w:pPr>
      <w:r>
        <w:rPr>
          <w:rFonts w:ascii="Times" w:hAnsi="Times"/>
          <w:b/>
          <w:bCs/>
          <w:sz w:val="28"/>
          <w:szCs w:val="28"/>
        </w:rPr>
        <w:t xml:space="preserve">       </w:t>
      </w:r>
      <w:r w:rsidR="00FF03A3">
        <w:rPr>
          <w:rFonts w:ascii="Times" w:hAnsi="Times" w:cs="Arial"/>
          <w:b/>
          <w:bCs/>
          <w:sz w:val="28"/>
          <w:szCs w:val="28"/>
        </w:rPr>
        <w:t xml:space="preserve">                          </w:t>
      </w:r>
    </w:p>
    <w:p w:rsidR="00FF03A3" w:rsidRPr="00823B97" w:rsidRDefault="00FF03A3" w:rsidP="00FF03A3">
      <w:pPr>
        <w:shd w:val="clear" w:color="auto" w:fill="FFFFFF"/>
        <w:spacing w:line="432" w:lineRule="atLeast"/>
        <w:jc w:val="both"/>
        <w:rPr>
          <w:rFonts w:ascii="Times" w:hAnsi="Times" w:cs="Arial"/>
          <w:b/>
          <w:bCs/>
          <w:sz w:val="28"/>
          <w:szCs w:val="28"/>
        </w:rPr>
      </w:pPr>
      <w:r>
        <w:rPr>
          <w:rFonts w:ascii="Times" w:hAnsi="Times" w:cs="Arial"/>
          <w:b/>
          <w:bCs/>
          <w:sz w:val="28"/>
          <w:szCs w:val="28"/>
        </w:rPr>
        <w:t xml:space="preserve">                            </w:t>
      </w:r>
      <w:r w:rsidRPr="00823B97">
        <w:rPr>
          <w:rFonts w:ascii="Times" w:hAnsi="Times" w:cs="Arial"/>
          <w:b/>
          <w:bCs/>
          <w:sz w:val="28"/>
          <w:szCs w:val="28"/>
        </w:rPr>
        <w:t>Universidad Nacional de Jujuy</w:t>
      </w:r>
    </w:p>
    <w:p w:rsidR="00FF03A3" w:rsidRPr="00823B97" w:rsidRDefault="00FF03A3" w:rsidP="00FF03A3">
      <w:pPr>
        <w:autoSpaceDE w:val="0"/>
        <w:autoSpaceDN w:val="0"/>
        <w:adjustRightInd w:val="0"/>
        <w:jc w:val="both"/>
        <w:rPr>
          <w:rFonts w:ascii="Times" w:hAnsi="Times"/>
          <w:b/>
          <w:bCs/>
          <w:sz w:val="28"/>
          <w:szCs w:val="28"/>
        </w:rPr>
      </w:pPr>
      <w:r w:rsidRPr="00823B97">
        <w:rPr>
          <w:rFonts w:ascii="Times" w:hAnsi="Times"/>
          <w:b/>
          <w:bCs/>
          <w:sz w:val="28"/>
          <w:szCs w:val="28"/>
        </w:rPr>
        <w:t xml:space="preserve">                               </w:t>
      </w:r>
    </w:p>
    <w:p w:rsidR="00FF03A3" w:rsidRPr="00823B97" w:rsidRDefault="00FF03A3" w:rsidP="00FF03A3">
      <w:pPr>
        <w:autoSpaceDE w:val="0"/>
        <w:autoSpaceDN w:val="0"/>
        <w:adjustRightInd w:val="0"/>
        <w:jc w:val="both"/>
        <w:rPr>
          <w:rFonts w:ascii="Times" w:hAnsi="Times"/>
          <w:b/>
          <w:bCs/>
          <w:sz w:val="28"/>
          <w:szCs w:val="28"/>
        </w:rPr>
      </w:pPr>
      <w:r w:rsidRPr="00823B97">
        <w:rPr>
          <w:rFonts w:ascii="Times" w:hAnsi="Times"/>
          <w:b/>
          <w:bCs/>
          <w:sz w:val="28"/>
          <w:szCs w:val="28"/>
        </w:rPr>
        <w:lastRenderedPageBreak/>
        <w:t xml:space="preserve">                               </w:t>
      </w:r>
      <w:r>
        <w:rPr>
          <w:rFonts w:ascii="Times" w:hAnsi="Times"/>
          <w:b/>
          <w:bCs/>
          <w:sz w:val="28"/>
          <w:szCs w:val="28"/>
        </w:rPr>
        <w:t xml:space="preserve">     </w:t>
      </w:r>
      <w:r w:rsidRPr="00823B97">
        <w:rPr>
          <w:rFonts w:ascii="Times" w:hAnsi="Times" w:cs="Arial"/>
          <w:b/>
          <w:bCs/>
          <w:sz w:val="28"/>
          <w:szCs w:val="28"/>
        </w:rPr>
        <w:t>Facultad de Ingeniería</w:t>
      </w:r>
    </w:p>
    <w:p w:rsidR="00FF03A3" w:rsidRPr="00A851FB" w:rsidRDefault="00FF03A3" w:rsidP="00FF03A3">
      <w:pPr>
        <w:autoSpaceDE w:val="0"/>
        <w:autoSpaceDN w:val="0"/>
        <w:adjustRightInd w:val="0"/>
        <w:jc w:val="both"/>
        <w:rPr>
          <w:rFonts w:ascii="Times" w:hAnsi="Times"/>
          <w:b/>
          <w:bCs/>
        </w:rPr>
      </w:pPr>
    </w:p>
    <w:p w:rsidR="00FF03A3" w:rsidRPr="00DE631E" w:rsidRDefault="00FF03A3" w:rsidP="00FF03A3">
      <w:pPr>
        <w:widowControl w:val="0"/>
        <w:autoSpaceDE w:val="0"/>
        <w:autoSpaceDN w:val="0"/>
        <w:adjustRightInd w:val="0"/>
        <w:spacing w:line="214" w:lineRule="exact"/>
        <w:ind w:right="245"/>
        <w:rPr>
          <w:color w:val="363435"/>
        </w:rPr>
      </w:pPr>
      <w:r w:rsidRPr="00A851FB">
        <w:rPr>
          <w:rFonts w:ascii="Times" w:hAnsi="Times"/>
          <w:b/>
          <w:bCs/>
        </w:rPr>
        <w:t xml:space="preserve"> </w:t>
      </w:r>
    </w:p>
    <w:p w:rsidR="00FF03A3" w:rsidRDefault="00FF03A3" w:rsidP="00FF03A3">
      <w:pPr>
        <w:widowControl w:val="0"/>
        <w:autoSpaceDE w:val="0"/>
        <w:autoSpaceDN w:val="0"/>
        <w:adjustRightInd w:val="0"/>
        <w:spacing w:line="214" w:lineRule="exact"/>
        <w:ind w:right="107"/>
        <w:rPr>
          <w:bCs/>
          <w:color w:val="363435"/>
        </w:rPr>
      </w:pPr>
      <w:r w:rsidRPr="00DE631E">
        <w:rPr>
          <w:i/>
          <w:iCs/>
          <w:color w:val="363435"/>
        </w:rPr>
        <w:t>Altami</w:t>
      </w:r>
      <w:r w:rsidRPr="00DE631E">
        <w:rPr>
          <w:i/>
          <w:iCs/>
          <w:color w:val="363435"/>
          <w:spacing w:val="-2"/>
        </w:rPr>
        <w:t>r</w:t>
      </w:r>
      <w:r w:rsidRPr="00DE631E">
        <w:rPr>
          <w:i/>
          <w:iCs/>
          <w:color w:val="363435"/>
        </w:rPr>
        <w:t>ano</w:t>
      </w:r>
      <w:r w:rsidRPr="00DE631E">
        <w:rPr>
          <w:i/>
          <w:iCs/>
          <w:color w:val="363435"/>
          <w:spacing w:val="4"/>
        </w:rPr>
        <w:t xml:space="preserve"> </w:t>
      </w:r>
      <w:r w:rsidRPr="00DE631E">
        <w:rPr>
          <w:i/>
          <w:iCs/>
          <w:color w:val="363435"/>
          <w:spacing w:val="-5"/>
        </w:rPr>
        <w:t>J</w:t>
      </w:r>
      <w:r w:rsidRPr="00DE631E">
        <w:rPr>
          <w:i/>
          <w:iCs/>
          <w:color w:val="363435"/>
        </w:rPr>
        <w:t>.</w:t>
      </w:r>
      <w:r w:rsidRPr="00DE631E">
        <w:rPr>
          <w:i/>
          <w:iCs/>
          <w:color w:val="363435"/>
          <w:spacing w:val="-5"/>
        </w:rPr>
        <w:t xml:space="preserve"> </w:t>
      </w:r>
      <w:r w:rsidRPr="00DE631E">
        <w:rPr>
          <w:i/>
          <w:iCs/>
          <w:color w:val="363435"/>
        </w:rPr>
        <w:t>E.;</w:t>
      </w:r>
      <w:r w:rsidRPr="00DE631E">
        <w:rPr>
          <w:i/>
          <w:iCs/>
          <w:color w:val="363435"/>
          <w:spacing w:val="-4"/>
        </w:rPr>
        <w:t xml:space="preserve"> </w:t>
      </w:r>
      <w:r w:rsidRPr="00DE631E">
        <w:rPr>
          <w:i/>
          <w:iCs/>
          <w:color w:val="363435"/>
        </w:rPr>
        <w:t>B</w:t>
      </w:r>
      <w:r w:rsidRPr="00DE631E">
        <w:rPr>
          <w:i/>
          <w:iCs/>
          <w:color w:val="363435"/>
          <w:spacing w:val="-2"/>
        </w:rPr>
        <w:t>o</w:t>
      </w:r>
      <w:r w:rsidRPr="00DE631E">
        <w:rPr>
          <w:i/>
          <w:iCs/>
          <w:color w:val="363435"/>
        </w:rPr>
        <w:t>vi</w:t>
      </w:r>
      <w:r w:rsidRPr="00DE631E">
        <w:rPr>
          <w:i/>
          <w:iCs/>
          <w:color w:val="363435"/>
          <w:spacing w:val="4"/>
        </w:rPr>
        <w:t xml:space="preserve"> </w:t>
      </w:r>
      <w:r w:rsidRPr="00DE631E">
        <w:rPr>
          <w:i/>
          <w:iCs/>
          <w:color w:val="363435"/>
        </w:rPr>
        <w:t>Mitre</w:t>
      </w:r>
      <w:r w:rsidRPr="00DE631E">
        <w:rPr>
          <w:i/>
          <w:iCs/>
          <w:color w:val="363435"/>
          <w:spacing w:val="4"/>
        </w:rPr>
        <w:t xml:space="preserve"> </w:t>
      </w:r>
      <w:r w:rsidRPr="00DE631E">
        <w:rPr>
          <w:i/>
          <w:iCs/>
          <w:color w:val="363435"/>
        </w:rPr>
        <w:t>M.G.;</w:t>
      </w:r>
      <w:r w:rsidRPr="00DE631E">
        <w:rPr>
          <w:i/>
          <w:iCs/>
          <w:color w:val="363435"/>
          <w:spacing w:val="-3"/>
        </w:rPr>
        <w:t xml:space="preserve"> </w:t>
      </w:r>
      <w:r w:rsidRPr="00DE631E">
        <w:rPr>
          <w:i/>
          <w:iCs/>
          <w:color w:val="363435"/>
        </w:rPr>
        <w:t>Castro</w:t>
      </w:r>
      <w:r w:rsidRPr="00DE631E">
        <w:rPr>
          <w:i/>
          <w:iCs/>
          <w:color w:val="363435"/>
          <w:spacing w:val="4"/>
        </w:rPr>
        <w:t xml:space="preserve"> </w:t>
      </w:r>
      <w:r w:rsidRPr="00DE631E">
        <w:rPr>
          <w:i/>
          <w:iCs/>
          <w:color w:val="363435"/>
        </w:rPr>
        <w:t>R.</w:t>
      </w:r>
      <w:r w:rsidRPr="00DE631E">
        <w:rPr>
          <w:i/>
          <w:iCs/>
          <w:color w:val="363435"/>
          <w:spacing w:val="-5"/>
        </w:rPr>
        <w:t xml:space="preserve"> </w:t>
      </w:r>
      <w:r w:rsidRPr="00DE631E">
        <w:rPr>
          <w:i/>
          <w:iCs/>
          <w:color w:val="363435"/>
          <w:spacing w:val="-11"/>
        </w:rPr>
        <w:t>D</w:t>
      </w:r>
      <w:r w:rsidRPr="00DE631E">
        <w:rPr>
          <w:i/>
          <w:iCs/>
          <w:color w:val="363435"/>
        </w:rPr>
        <w:t>.;</w:t>
      </w:r>
      <w:r w:rsidRPr="00DE631E">
        <w:rPr>
          <w:i/>
          <w:iCs/>
          <w:color w:val="363435"/>
          <w:spacing w:val="-3"/>
        </w:rPr>
        <w:t xml:space="preserve"> </w:t>
      </w:r>
      <w:r w:rsidRPr="00DE631E">
        <w:rPr>
          <w:i/>
          <w:iCs/>
          <w:color w:val="363435"/>
        </w:rPr>
        <w:t>Castro</w:t>
      </w:r>
      <w:r w:rsidRPr="00DE631E">
        <w:rPr>
          <w:i/>
          <w:iCs/>
          <w:color w:val="363435"/>
          <w:spacing w:val="4"/>
        </w:rPr>
        <w:t xml:space="preserve"> </w:t>
      </w:r>
      <w:r w:rsidRPr="00DE631E">
        <w:rPr>
          <w:i/>
          <w:iCs/>
          <w:color w:val="363435"/>
          <w:spacing w:val="-5"/>
        </w:rPr>
        <w:t>J</w:t>
      </w:r>
      <w:r w:rsidRPr="00DE631E">
        <w:rPr>
          <w:i/>
          <w:iCs/>
          <w:color w:val="363435"/>
        </w:rPr>
        <w:t>.</w:t>
      </w:r>
      <w:r w:rsidRPr="00DE631E">
        <w:rPr>
          <w:i/>
          <w:iCs/>
          <w:color w:val="363435"/>
          <w:spacing w:val="-5"/>
        </w:rPr>
        <w:t xml:space="preserve"> </w:t>
      </w:r>
      <w:r w:rsidRPr="00DE631E">
        <w:rPr>
          <w:i/>
          <w:iCs/>
          <w:color w:val="363435"/>
        </w:rPr>
        <w:t>R.</w:t>
      </w:r>
      <w:r w:rsidRPr="00DE631E">
        <w:rPr>
          <w:color w:val="000000"/>
        </w:rPr>
        <w:t>.</w:t>
      </w:r>
      <w:r w:rsidRPr="00DE631E">
        <w:rPr>
          <w:bCs/>
          <w:color w:val="363435"/>
        </w:rPr>
        <w:t>E</w:t>
      </w:r>
      <w:r>
        <w:rPr>
          <w:bCs/>
          <w:color w:val="363435"/>
        </w:rPr>
        <w:t>xposición a plaguicidas de trabajadores rurales, condición social y prevención.Jujuy.Argentina.</w:t>
      </w:r>
      <w:r w:rsidRPr="00DE631E">
        <w:rPr>
          <w:bCs/>
          <w:color w:val="363435"/>
        </w:rPr>
        <w:t>Acta toxicol. Argent. (2003) 11(2):64-104.Pag.103-104</w:t>
      </w:r>
      <w:r w:rsidRPr="00687630">
        <w:rPr>
          <w:bCs/>
          <w:color w:val="363435"/>
        </w:rPr>
        <w:t xml:space="preserve">. </w:t>
      </w:r>
    </w:p>
    <w:p w:rsidR="00FF03A3" w:rsidRDefault="00FF03A3" w:rsidP="00FF03A3">
      <w:pPr>
        <w:widowControl w:val="0"/>
        <w:autoSpaceDE w:val="0"/>
        <w:autoSpaceDN w:val="0"/>
        <w:adjustRightInd w:val="0"/>
        <w:spacing w:line="214" w:lineRule="exact"/>
        <w:ind w:right="107"/>
        <w:rPr>
          <w:bCs/>
          <w:color w:val="363435"/>
        </w:rPr>
      </w:pPr>
    </w:p>
    <w:p w:rsidR="00FF03A3" w:rsidRPr="00CC278F" w:rsidRDefault="00FF03A3" w:rsidP="00FF03A3">
      <w:pPr>
        <w:autoSpaceDE w:val="0"/>
        <w:autoSpaceDN w:val="0"/>
        <w:adjustRightInd w:val="0"/>
        <w:jc w:val="both"/>
        <w:rPr>
          <w:rFonts w:ascii="Calibri" w:hAnsi="Calibri" w:cs="Calibri"/>
          <w:lang w:val="es-AR" w:eastAsia="es-AR"/>
        </w:rPr>
      </w:pPr>
      <w:r>
        <w:rPr>
          <w:rFonts w:ascii="Calibri" w:hAnsi="Calibri" w:cs="Calibri"/>
          <w:lang w:val="es-AR" w:eastAsia="es-AR"/>
        </w:rPr>
        <w:t xml:space="preserve">Altamirano, JE, Franco R, Bovi Miltre MG (2004). “Modelo epidemiológico para el diagnóstico de intoxicación aguda por plaguicidas”. </w:t>
      </w:r>
      <w:r>
        <w:rPr>
          <w:rFonts w:ascii="Calibri,Italic" w:hAnsi="Calibri,Italic" w:cs="Calibri,Italic"/>
          <w:i/>
          <w:iCs/>
          <w:lang w:val="es-AR" w:eastAsia="es-AR"/>
        </w:rPr>
        <w:t>Revista de Toxicología</w:t>
      </w:r>
      <w:r>
        <w:rPr>
          <w:rFonts w:ascii="Calibri" w:hAnsi="Calibri" w:cs="Calibri"/>
          <w:lang w:val="es-AR" w:eastAsia="es-AR"/>
        </w:rPr>
        <w:t>, 2004, 21 (2-3): 98-102. (</w:t>
      </w:r>
      <w:r w:rsidRPr="00CC278F">
        <w:rPr>
          <w:rFonts w:ascii="Calibri" w:hAnsi="Calibri" w:cs="Calibri"/>
          <w:lang w:val="es-AR" w:eastAsia="es-AR"/>
        </w:rPr>
        <w:t>http://www.redalyc.org/pdf/919/91921307.pdf</w:t>
      </w:r>
      <w:r>
        <w:rPr>
          <w:rFonts w:ascii="Calibri" w:hAnsi="Calibri" w:cs="Calibri"/>
          <w:lang w:val="es-AR" w:eastAsia="es-AR"/>
        </w:rPr>
        <w:t>).</w:t>
      </w:r>
    </w:p>
    <w:p w:rsidR="00FF03A3" w:rsidRPr="00A844BA" w:rsidRDefault="00FF03A3" w:rsidP="00FF03A3">
      <w:pPr>
        <w:autoSpaceDE w:val="0"/>
        <w:autoSpaceDN w:val="0"/>
        <w:adjustRightInd w:val="0"/>
        <w:jc w:val="both"/>
        <w:rPr>
          <w:rFonts w:ascii="Times" w:hAnsi="Times" w:cs="HelveticaNeue-Bold"/>
          <w:b/>
          <w:bCs/>
        </w:rPr>
      </w:pPr>
      <w:r w:rsidRPr="00A851FB">
        <w:rPr>
          <w:rFonts w:ascii="Times" w:hAnsi="Times"/>
          <w:b/>
          <w:bCs/>
        </w:rPr>
        <w:t xml:space="preserve">  </w:t>
      </w:r>
    </w:p>
    <w:p w:rsidR="00FF03A3" w:rsidRPr="00DE631E" w:rsidRDefault="00FF03A3" w:rsidP="00FF03A3">
      <w:pPr>
        <w:widowControl w:val="0"/>
        <w:autoSpaceDE w:val="0"/>
        <w:autoSpaceDN w:val="0"/>
        <w:adjustRightInd w:val="0"/>
        <w:spacing w:line="214" w:lineRule="exact"/>
        <w:ind w:right="130"/>
        <w:rPr>
          <w:bCs/>
          <w:color w:val="363435"/>
        </w:rPr>
      </w:pPr>
      <w:r w:rsidRPr="00DE631E">
        <w:rPr>
          <w:i/>
          <w:iCs/>
          <w:color w:val="363435"/>
        </w:rPr>
        <w:t>B</w:t>
      </w:r>
      <w:r w:rsidRPr="00DE631E">
        <w:rPr>
          <w:i/>
          <w:iCs/>
          <w:color w:val="363435"/>
          <w:spacing w:val="-2"/>
        </w:rPr>
        <w:t>o</w:t>
      </w:r>
      <w:r w:rsidRPr="00DE631E">
        <w:rPr>
          <w:i/>
          <w:iCs/>
          <w:color w:val="363435"/>
        </w:rPr>
        <w:t>vi</w:t>
      </w:r>
      <w:r w:rsidRPr="00DE631E">
        <w:rPr>
          <w:i/>
          <w:iCs/>
          <w:color w:val="363435"/>
          <w:spacing w:val="5"/>
        </w:rPr>
        <w:t xml:space="preserve"> </w:t>
      </w:r>
      <w:r w:rsidRPr="00DE631E">
        <w:rPr>
          <w:i/>
          <w:iCs/>
          <w:color w:val="363435"/>
        </w:rPr>
        <w:t>Mitr</w:t>
      </w:r>
      <w:r w:rsidRPr="00DE631E">
        <w:rPr>
          <w:i/>
          <w:iCs/>
          <w:color w:val="363435"/>
          <w:spacing w:val="-2"/>
        </w:rPr>
        <w:t>e</w:t>
      </w:r>
      <w:r w:rsidRPr="00DE631E">
        <w:rPr>
          <w:i/>
          <w:iCs/>
          <w:color w:val="363435"/>
        </w:rPr>
        <w:t>,</w:t>
      </w:r>
      <w:r w:rsidRPr="00DE631E">
        <w:rPr>
          <w:i/>
          <w:iCs/>
          <w:color w:val="363435"/>
          <w:spacing w:val="5"/>
        </w:rPr>
        <w:t xml:space="preserve"> </w:t>
      </w:r>
      <w:r w:rsidRPr="00DE631E">
        <w:rPr>
          <w:i/>
          <w:iCs/>
          <w:color w:val="363435"/>
        </w:rPr>
        <w:t>M.G.;</w:t>
      </w:r>
      <w:r w:rsidRPr="00DE631E">
        <w:rPr>
          <w:i/>
          <w:iCs/>
          <w:color w:val="363435"/>
          <w:spacing w:val="-10"/>
        </w:rPr>
        <w:t xml:space="preserve"> </w:t>
      </w:r>
      <w:r w:rsidRPr="00DE631E">
        <w:rPr>
          <w:i/>
          <w:iCs/>
          <w:color w:val="363435"/>
        </w:rPr>
        <w:t>Wie</w:t>
      </w:r>
      <w:r w:rsidRPr="00DE631E">
        <w:rPr>
          <w:i/>
          <w:iCs/>
          <w:color w:val="363435"/>
          <w:spacing w:val="4"/>
        </w:rPr>
        <w:t>r</w:t>
      </w:r>
      <w:r w:rsidRPr="00DE631E">
        <w:rPr>
          <w:i/>
          <w:iCs/>
          <w:color w:val="363435"/>
        </w:rPr>
        <w:t>na,</w:t>
      </w:r>
      <w:r w:rsidRPr="00DE631E">
        <w:rPr>
          <w:i/>
          <w:iCs/>
          <w:color w:val="363435"/>
          <w:spacing w:val="5"/>
        </w:rPr>
        <w:t xml:space="preserve"> </w:t>
      </w:r>
      <w:r w:rsidRPr="00DE631E">
        <w:rPr>
          <w:i/>
          <w:iCs/>
          <w:color w:val="363435"/>
        </w:rPr>
        <w:t>N.</w:t>
      </w:r>
      <w:r w:rsidRPr="00DE631E">
        <w:rPr>
          <w:i/>
          <w:iCs/>
          <w:color w:val="363435"/>
          <w:spacing w:val="-5"/>
        </w:rPr>
        <w:t xml:space="preserve"> </w:t>
      </w:r>
      <w:r w:rsidRPr="00DE631E">
        <w:rPr>
          <w:i/>
          <w:iCs/>
          <w:color w:val="363435"/>
        </w:rPr>
        <w:t>R.;</w:t>
      </w:r>
      <w:r w:rsidRPr="00DE631E">
        <w:rPr>
          <w:i/>
          <w:iCs/>
          <w:color w:val="363435"/>
          <w:spacing w:val="-4"/>
        </w:rPr>
        <w:t xml:space="preserve"> </w:t>
      </w:r>
      <w:r w:rsidRPr="00DE631E">
        <w:rPr>
          <w:i/>
          <w:iCs/>
          <w:color w:val="363435"/>
        </w:rPr>
        <w:t>Rugge</w:t>
      </w:r>
      <w:r w:rsidRPr="00DE631E">
        <w:rPr>
          <w:i/>
          <w:iCs/>
          <w:color w:val="363435"/>
          <w:spacing w:val="2"/>
        </w:rPr>
        <w:t>r</w:t>
      </w:r>
      <w:r w:rsidRPr="00DE631E">
        <w:rPr>
          <w:i/>
          <w:iCs/>
          <w:color w:val="363435"/>
        </w:rPr>
        <w:t>i,</w:t>
      </w:r>
      <w:r w:rsidRPr="00DE631E">
        <w:rPr>
          <w:i/>
          <w:iCs/>
          <w:color w:val="363435"/>
          <w:spacing w:val="5"/>
        </w:rPr>
        <w:t xml:space="preserve"> </w:t>
      </w:r>
      <w:r w:rsidRPr="00DE631E">
        <w:rPr>
          <w:i/>
          <w:iCs/>
          <w:color w:val="363435"/>
        </w:rPr>
        <w:t>M.A.;</w:t>
      </w:r>
      <w:r w:rsidRPr="00DE631E">
        <w:rPr>
          <w:i/>
          <w:iCs/>
          <w:color w:val="363435"/>
          <w:spacing w:val="-4"/>
        </w:rPr>
        <w:t xml:space="preserve"> </w:t>
      </w:r>
      <w:r w:rsidRPr="00DE631E">
        <w:rPr>
          <w:i/>
          <w:iCs/>
          <w:color w:val="363435"/>
        </w:rPr>
        <w:t>Retamo</w:t>
      </w:r>
      <w:r w:rsidRPr="00DE631E">
        <w:rPr>
          <w:i/>
          <w:iCs/>
          <w:color w:val="363435"/>
          <w:spacing w:val="-2"/>
        </w:rPr>
        <w:t>z</w:t>
      </w:r>
      <w:r w:rsidRPr="00DE631E">
        <w:rPr>
          <w:i/>
          <w:iCs/>
          <w:color w:val="363435"/>
          <w:spacing w:val="-6"/>
        </w:rPr>
        <w:t>o</w:t>
      </w:r>
      <w:r w:rsidRPr="00DE631E">
        <w:rPr>
          <w:i/>
          <w:iCs/>
          <w:color w:val="363435"/>
        </w:rPr>
        <w:t>,</w:t>
      </w:r>
      <w:r w:rsidRPr="00DE631E">
        <w:rPr>
          <w:i/>
          <w:iCs/>
          <w:color w:val="363435"/>
          <w:spacing w:val="4"/>
        </w:rPr>
        <w:t xml:space="preserve"> </w:t>
      </w:r>
      <w:r w:rsidRPr="00DE631E">
        <w:rPr>
          <w:i/>
          <w:iCs/>
          <w:color w:val="363435"/>
        </w:rPr>
        <w:t xml:space="preserve">Z. </w:t>
      </w:r>
      <w:r w:rsidRPr="00DE631E">
        <w:rPr>
          <w:bCs/>
          <w:color w:val="363435"/>
        </w:rPr>
        <w:t>D</w:t>
      </w:r>
      <w:r>
        <w:rPr>
          <w:bCs/>
          <w:color w:val="363435"/>
        </w:rPr>
        <w:t>eterminación de residuos del plaguicida zineb en frutos de tomates comercializados en san San Salvador de Jujuy</w:t>
      </w:r>
      <w:r w:rsidRPr="00DE631E">
        <w:rPr>
          <w:bCs/>
          <w:color w:val="363435"/>
        </w:rPr>
        <w:t>. Acta toxicol. Argent. (2003) 11(2):64-104.Pag.84-85.</w:t>
      </w:r>
    </w:p>
    <w:p w:rsidR="00FF03A3" w:rsidRPr="000A2C94" w:rsidRDefault="00FF03A3" w:rsidP="00FF03A3">
      <w:pPr>
        <w:widowControl w:val="0"/>
        <w:autoSpaceDE w:val="0"/>
        <w:autoSpaceDN w:val="0"/>
        <w:adjustRightInd w:val="0"/>
        <w:spacing w:before="20"/>
        <w:ind w:right="383"/>
        <w:rPr>
          <w:rFonts w:ascii="Consola" w:hAnsi="Consola" w:cs="Consola"/>
          <w:color w:val="000000"/>
          <w:sz w:val="16"/>
          <w:szCs w:val="16"/>
        </w:rPr>
      </w:pPr>
    </w:p>
    <w:p w:rsidR="00FF03A3" w:rsidRPr="00DE631E" w:rsidRDefault="00FF03A3" w:rsidP="00FF03A3">
      <w:pPr>
        <w:widowControl w:val="0"/>
        <w:autoSpaceDE w:val="0"/>
        <w:autoSpaceDN w:val="0"/>
        <w:adjustRightInd w:val="0"/>
        <w:spacing w:line="214" w:lineRule="exact"/>
        <w:ind w:left="111" w:right="30"/>
        <w:rPr>
          <w:bCs/>
          <w:color w:val="363435"/>
          <w:spacing w:val="-2"/>
        </w:rPr>
      </w:pPr>
    </w:p>
    <w:p w:rsidR="00FF03A3" w:rsidRPr="00DE631E" w:rsidRDefault="00FF03A3" w:rsidP="00FF03A3">
      <w:pPr>
        <w:widowControl w:val="0"/>
        <w:autoSpaceDE w:val="0"/>
        <w:autoSpaceDN w:val="0"/>
        <w:adjustRightInd w:val="0"/>
        <w:spacing w:line="214" w:lineRule="exact"/>
        <w:ind w:left="111" w:right="25"/>
        <w:rPr>
          <w:color w:val="363435"/>
        </w:rPr>
      </w:pPr>
    </w:p>
    <w:p w:rsidR="00FF03A3" w:rsidRPr="00DE631E" w:rsidRDefault="00FF03A3" w:rsidP="00FF03A3">
      <w:pPr>
        <w:widowControl w:val="0"/>
        <w:autoSpaceDE w:val="0"/>
        <w:autoSpaceDN w:val="0"/>
        <w:adjustRightInd w:val="0"/>
        <w:spacing w:line="214" w:lineRule="exact"/>
        <w:ind w:right="30"/>
        <w:rPr>
          <w:bCs/>
          <w:color w:val="363435"/>
          <w:spacing w:val="-2"/>
        </w:rPr>
      </w:pPr>
      <w:r w:rsidRPr="00DE631E">
        <w:rPr>
          <w:i/>
          <w:iCs/>
          <w:color w:val="363435"/>
          <w:spacing w:val="-3"/>
        </w:rPr>
        <w:t>Chalab</w:t>
      </w:r>
      <w:r w:rsidRPr="00DE631E">
        <w:rPr>
          <w:i/>
          <w:iCs/>
          <w:color w:val="363435"/>
          <w:spacing w:val="-6"/>
        </w:rPr>
        <w:t>e</w:t>
      </w:r>
      <w:r w:rsidRPr="00DE631E">
        <w:rPr>
          <w:i/>
          <w:iCs/>
          <w:color w:val="363435"/>
        </w:rPr>
        <w:t>,</w:t>
      </w:r>
      <w:r w:rsidRPr="00DE631E">
        <w:rPr>
          <w:i/>
          <w:iCs/>
          <w:color w:val="363435"/>
          <w:spacing w:val="-1"/>
        </w:rPr>
        <w:t xml:space="preserve"> </w:t>
      </w:r>
      <w:r w:rsidRPr="00DE631E">
        <w:rPr>
          <w:i/>
          <w:iCs/>
          <w:color w:val="363435"/>
          <w:spacing w:val="-3"/>
        </w:rPr>
        <w:t>A.</w:t>
      </w:r>
      <w:r w:rsidRPr="00DE631E">
        <w:rPr>
          <w:i/>
          <w:iCs/>
          <w:color w:val="363435"/>
        </w:rPr>
        <w:t>;</w:t>
      </w:r>
      <w:r w:rsidRPr="00DE631E">
        <w:rPr>
          <w:i/>
          <w:iCs/>
          <w:color w:val="363435"/>
          <w:spacing w:val="-9"/>
        </w:rPr>
        <w:t xml:space="preserve"> </w:t>
      </w:r>
      <w:r w:rsidRPr="00DE631E">
        <w:rPr>
          <w:i/>
          <w:iCs/>
          <w:color w:val="363435"/>
          <w:spacing w:val="-3"/>
        </w:rPr>
        <w:t>Leine</w:t>
      </w:r>
      <w:r w:rsidRPr="00DE631E">
        <w:rPr>
          <w:i/>
          <w:iCs/>
          <w:color w:val="363435"/>
          <w:spacing w:val="-6"/>
        </w:rPr>
        <w:t>ck</w:t>
      </w:r>
      <w:r w:rsidRPr="00DE631E">
        <w:rPr>
          <w:i/>
          <w:iCs/>
          <w:color w:val="363435"/>
          <w:spacing w:val="-3"/>
        </w:rPr>
        <w:t>e</w:t>
      </w:r>
      <w:r w:rsidRPr="00DE631E">
        <w:rPr>
          <w:i/>
          <w:iCs/>
          <w:color w:val="363435"/>
          <w:spacing w:val="-11"/>
        </w:rPr>
        <w:t>r</w:t>
      </w:r>
      <w:r w:rsidRPr="00DE631E">
        <w:rPr>
          <w:i/>
          <w:iCs/>
          <w:color w:val="363435"/>
        </w:rPr>
        <w:t>,</w:t>
      </w:r>
      <w:r w:rsidRPr="00DE631E">
        <w:rPr>
          <w:i/>
          <w:iCs/>
          <w:color w:val="363435"/>
          <w:spacing w:val="-1"/>
        </w:rPr>
        <w:t xml:space="preserve"> </w:t>
      </w:r>
      <w:r w:rsidRPr="00DE631E">
        <w:rPr>
          <w:i/>
          <w:iCs/>
          <w:color w:val="363435"/>
          <w:spacing w:val="-3"/>
        </w:rPr>
        <w:t>L</w:t>
      </w:r>
      <w:r w:rsidRPr="00DE631E">
        <w:rPr>
          <w:i/>
          <w:iCs/>
          <w:color w:val="363435"/>
        </w:rPr>
        <w:t>;</w:t>
      </w:r>
      <w:r w:rsidRPr="00DE631E">
        <w:rPr>
          <w:i/>
          <w:iCs/>
          <w:color w:val="363435"/>
          <w:spacing w:val="-9"/>
        </w:rPr>
        <w:t xml:space="preserve"> </w:t>
      </w:r>
      <w:r w:rsidRPr="00DE631E">
        <w:rPr>
          <w:i/>
          <w:iCs/>
          <w:color w:val="363435"/>
          <w:spacing w:val="-3"/>
        </w:rPr>
        <w:t>Rugge</w:t>
      </w:r>
      <w:r w:rsidRPr="00DE631E">
        <w:rPr>
          <w:i/>
          <w:iCs/>
          <w:color w:val="363435"/>
          <w:spacing w:val="-1"/>
        </w:rPr>
        <w:t>r</w:t>
      </w:r>
      <w:r w:rsidRPr="00DE631E">
        <w:rPr>
          <w:i/>
          <w:iCs/>
          <w:color w:val="363435"/>
          <w:spacing w:val="-3"/>
        </w:rPr>
        <w:t>i</w:t>
      </w:r>
      <w:r w:rsidRPr="00DE631E">
        <w:rPr>
          <w:i/>
          <w:iCs/>
          <w:color w:val="363435"/>
        </w:rPr>
        <w:t>,</w:t>
      </w:r>
      <w:r w:rsidRPr="00DE631E">
        <w:rPr>
          <w:i/>
          <w:iCs/>
          <w:color w:val="363435"/>
          <w:spacing w:val="-1"/>
        </w:rPr>
        <w:t xml:space="preserve"> </w:t>
      </w:r>
      <w:r w:rsidRPr="00DE631E">
        <w:rPr>
          <w:i/>
          <w:iCs/>
          <w:color w:val="363435"/>
          <w:spacing w:val="-3"/>
        </w:rPr>
        <w:t>M.</w:t>
      </w:r>
      <w:r w:rsidRPr="00DE631E">
        <w:rPr>
          <w:i/>
          <w:iCs/>
          <w:color w:val="363435"/>
        </w:rPr>
        <w:t>;</w:t>
      </w:r>
      <w:r w:rsidRPr="00DE631E">
        <w:rPr>
          <w:i/>
          <w:iCs/>
          <w:color w:val="363435"/>
          <w:spacing w:val="-9"/>
        </w:rPr>
        <w:t xml:space="preserve"> </w:t>
      </w:r>
      <w:r w:rsidRPr="00DE631E">
        <w:rPr>
          <w:i/>
          <w:iCs/>
          <w:color w:val="363435"/>
          <w:spacing w:val="-3"/>
        </w:rPr>
        <w:t>B</w:t>
      </w:r>
      <w:r w:rsidRPr="00DE631E">
        <w:rPr>
          <w:i/>
          <w:iCs/>
          <w:color w:val="363435"/>
          <w:spacing w:val="-5"/>
        </w:rPr>
        <w:t>o</w:t>
      </w:r>
      <w:r w:rsidRPr="00DE631E">
        <w:rPr>
          <w:i/>
          <w:iCs/>
          <w:color w:val="363435"/>
          <w:spacing w:val="-3"/>
        </w:rPr>
        <w:t>v</w:t>
      </w:r>
      <w:r w:rsidRPr="00DE631E">
        <w:rPr>
          <w:i/>
          <w:iCs/>
          <w:color w:val="363435"/>
        </w:rPr>
        <w:t>i</w:t>
      </w:r>
      <w:r w:rsidRPr="00DE631E">
        <w:rPr>
          <w:i/>
          <w:iCs/>
          <w:color w:val="363435"/>
          <w:spacing w:val="-1"/>
        </w:rPr>
        <w:t xml:space="preserve"> </w:t>
      </w:r>
      <w:r w:rsidRPr="00DE631E">
        <w:rPr>
          <w:i/>
          <w:iCs/>
          <w:color w:val="363435"/>
          <w:spacing w:val="-3"/>
        </w:rPr>
        <w:t>Mitr</w:t>
      </w:r>
      <w:r w:rsidRPr="00DE631E">
        <w:rPr>
          <w:i/>
          <w:iCs/>
          <w:color w:val="363435"/>
          <w:spacing w:val="-6"/>
        </w:rPr>
        <w:t>e</w:t>
      </w:r>
      <w:r w:rsidRPr="00DE631E">
        <w:rPr>
          <w:i/>
          <w:iCs/>
          <w:color w:val="363435"/>
        </w:rPr>
        <w:t>,</w:t>
      </w:r>
      <w:r w:rsidRPr="00DE631E">
        <w:rPr>
          <w:i/>
          <w:iCs/>
          <w:color w:val="363435"/>
          <w:spacing w:val="-1"/>
        </w:rPr>
        <w:t xml:space="preserve"> </w:t>
      </w:r>
      <w:r w:rsidRPr="00DE631E">
        <w:rPr>
          <w:i/>
          <w:iCs/>
          <w:color w:val="363435"/>
          <w:spacing w:val="-3"/>
        </w:rPr>
        <w:t>G.</w:t>
      </w:r>
      <w:r w:rsidRPr="00DE631E">
        <w:rPr>
          <w:i/>
          <w:iCs/>
          <w:color w:val="363435"/>
        </w:rPr>
        <w:t>;</w:t>
      </w:r>
      <w:r w:rsidRPr="00DE631E">
        <w:rPr>
          <w:i/>
          <w:iCs/>
          <w:color w:val="363435"/>
          <w:spacing w:val="-15"/>
        </w:rPr>
        <w:t xml:space="preserve"> </w:t>
      </w:r>
      <w:r w:rsidRPr="00DE631E">
        <w:rPr>
          <w:i/>
          <w:iCs/>
          <w:color w:val="363435"/>
          <w:spacing w:val="-3"/>
        </w:rPr>
        <w:t>Wie</w:t>
      </w:r>
      <w:r w:rsidRPr="00DE631E">
        <w:rPr>
          <w:i/>
          <w:iCs/>
          <w:color w:val="363435"/>
          <w:spacing w:val="1"/>
        </w:rPr>
        <w:t>r</w:t>
      </w:r>
      <w:r w:rsidRPr="00DE631E">
        <w:rPr>
          <w:i/>
          <w:iCs/>
          <w:color w:val="363435"/>
          <w:spacing w:val="-3"/>
        </w:rPr>
        <w:t>na</w:t>
      </w:r>
      <w:r w:rsidRPr="00DE631E">
        <w:rPr>
          <w:i/>
          <w:iCs/>
          <w:color w:val="363435"/>
        </w:rPr>
        <w:t>,</w:t>
      </w:r>
      <w:r w:rsidRPr="00DE631E">
        <w:rPr>
          <w:i/>
          <w:iCs/>
          <w:color w:val="363435"/>
          <w:spacing w:val="-1"/>
        </w:rPr>
        <w:t xml:space="preserve"> </w:t>
      </w:r>
      <w:r w:rsidRPr="00DE631E">
        <w:rPr>
          <w:i/>
          <w:iCs/>
          <w:color w:val="363435"/>
          <w:spacing w:val="-3"/>
        </w:rPr>
        <w:t>N</w:t>
      </w:r>
      <w:r w:rsidRPr="00DE631E">
        <w:rPr>
          <w:bCs/>
          <w:color w:val="363435"/>
        </w:rPr>
        <w:t>.</w:t>
      </w:r>
      <w:r w:rsidRPr="00DE631E">
        <w:rPr>
          <w:bCs/>
          <w:color w:val="363435"/>
          <w:spacing w:val="-2"/>
        </w:rPr>
        <w:t>D</w:t>
      </w:r>
      <w:r>
        <w:rPr>
          <w:bCs/>
          <w:color w:val="363435"/>
          <w:spacing w:val="-2"/>
        </w:rPr>
        <w:t>eterminación de acetilcolinesterasa plasmatica como indicador de intoxicación aguda por plaguicidas en dos grupos etareos del departamento El Carmen, Jujuy</w:t>
      </w:r>
      <w:r w:rsidRPr="00DE631E">
        <w:rPr>
          <w:bCs/>
          <w:color w:val="363435"/>
        </w:rPr>
        <w:t>. Acta toxicol. Argent. (2003) 11(2):64-104.Pag.103.</w:t>
      </w:r>
    </w:p>
    <w:p w:rsidR="00FF03A3" w:rsidRPr="00DE631E" w:rsidRDefault="00FF03A3" w:rsidP="00FF03A3">
      <w:pPr>
        <w:widowControl w:val="0"/>
        <w:autoSpaceDE w:val="0"/>
        <w:autoSpaceDN w:val="0"/>
        <w:adjustRightInd w:val="0"/>
        <w:spacing w:line="214" w:lineRule="exact"/>
        <w:ind w:right="245"/>
        <w:rPr>
          <w:bCs/>
          <w:color w:val="363435"/>
        </w:rPr>
      </w:pPr>
    </w:p>
    <w:p w:rsidR="00FF03A3" w:rsidRPr="00DE631E" w:rsidRDefault="00FF03A3" w:rsidP="00FF03A3">
      <w:pPr>
        <w:widowControl w:val="0"/>
        <w:autoSpaceDE w:val="0"/>
        <w:autoSpaceDN w:val="0"/>
        <w:adjustRightInd w:val="0"/>
        <w:spacing w:line="214" w:lineRule="exact"/>
        <w:ind w:left="111" w:right="25"/>
        <w:rPr>
          <w:color w:val="363435"/>
        </w:rPr>
      </w:pPr>
    </w:p>
    <w:p w:rsidR="00FF03A3" w:rsidRPr="00DE631E" w:rsidRDefault="00FF03A3" w:rsidP="00FF03A3">
      <w:pPr>
        <w:widowControl w:val="0"/>
        <w:autoSpaceDE w:val="0"/>
        <w:autoSpaceDN w:val="0"/>
        <w:adjustRightInd w:val="0"/>
        <w:spacing w:line="214" w:lineRule="exact"/>
        <w:ind w:right="245"/>
        <w:rPr>
          <w:bCs/>
          <w:color w:val="363435"/>
        </w:rPr>
      </w:pPr>
    </w:p>
    <w:p w:rsidR="00FF03A3" w:rsidRPr="00DE631E" w:rsidRDefault="00FF03A3" w:rsidP="00FF03A3">
      <w:pPr>
        <w:autoSpaceDE w:val="0"/>
        <w:autoSpaceDN w:val="0"/>
        <w:adjustRightInd w:val="0"/>
        <w:jc w:val="both"/>
        <w:rPr>
          <w:bCs/>
        </w:rPr>
      </w:pPr>
      <w:r w:rsidRPr="00DE631E">
        <w:rPr>
          <w:color w:val="000000"/>
        </w:rPr>
        <w:t>Tschambler J.; Saavedra N.; Ruiz A.; Ruggeri M.A.; Wierna N.; Vargas Rodríguez N.; Bonillo M.; Bovi Mitre G.</w:t>
      </w:r>
      <w:r w:rsidRPr="00DE631E">
        <w:rPr>
          <w:bCs/>
          <w:color w:val="000000"/>
        </w:rPr>
        <w:t>E</w:t>
      </w:r>
      <w:r>
        <w:rPr>
          <w:bCs/>
          <w:color w:val="000000"/>
        </w:rPr>
        <w:t>valuación de la inhibición de la enzima acetilcolinesterasa en población rural infantil de Jujuy expuersta a plaguicidas</w:t>
      </w:r>
      <w:r w:rsidRPr="00DE631E">
        <w:rPr>
          <w:bCs/>
          <w:color w:val="000000"/>
        </w:rPr>
        <w:t>.</w:t>
      </w:r>
      <w:r>
        <w:rPr>
          <w:bCs/>
          <w:i/>
          <w:iCs/>
          <w:color w:val="000000"/>
        </w:rPr>
        <w:t xml:space="preserve"> </w:t>
      </w:r>
      <w:r w:rsidRPr="00DE631E">
        <w:rPr>
          <w:bCs/>
          <w:i/>
          <w:iCs/>
          <w:color w:val="000000"/>
        </w:rPr>
        <w:t>Acta Toxicol. Argent. (2004) 12 (Supl.): 1-46.Pag 23</w:t>
      </w:r>
    </w:p>
    <w:p w:rsidR="00FF03A3" w:rsidRDefault="00FF03A3" w:rsidP="00FF03A3">
      <w:pPr>
        <w:shd w:val="clear" w:color="auto" w:fill="FFFFFF"/>
        <w:spacing w:line="225" w:lineRule="atLeast"/>
        <w:jc w:val="both"/>
        <w:rPr>
          <w:rFonts w:ascii="Arial" w:hAnsi="Arial" w:cs="Arial"/>
          <w:bCs/>
          <w:color w:val="000000"/>
          <w:kern w:val="36"/>
          <w:lang w:eastAsia="es-AR"/>
        </w:rPr>
      </w:pPr>
    </w:p>
    <w:p w:rsidR="00FF03A3" w:rsidRDefault="00FF03A3" w:rsidP="00FF03A3">
      <w:pPr>
        <w:shd w:val="clear" w:color="auto" w:fill="FFFFFF"/>
        <w:spacing w:line="225" w:lineRule="atLeast"/>
        <w:jc w:val="both"/>
        <w:rPr>
          <w:rFonts w:ascii="Arial" w:hAnsi="Arial" w:cs="Arial"/>
          <w:color w:val="313131"/>
          <w:lang w:eastAsia="es-AR"/>
        </w:rPr>
      </w:pPr>
      <w:r w:rsidRPr="00753F34">
        <w:rPr>
          <w:rFonts w:ascii="Arial" w:hAnsi="Arial" w:cs="Arial"/>
          <w:bCs/>
          <w:color w:val="000000"/>
          <w:kern w:val="36"/>
          <w:lang w:eastAsia="es-AR"/>
        </w:rPr>
        <w:t>Martos Mula AJ ; Figueroa EN  ; Ruggeri MA ; Giunta SA(1); Wierna NR , Bonillo M  y Bovi MG .</w:t>
      </w:r>
      <w:hyperlink r:id="rId33" w:history="1">
        <w:r w:rsidRPr="00753F34">
          <w:rPr>
            <w:rFonts w:ascii="Arial" w:hAnsi="Arial" w:cs="Arial"/>
            <w:bCs/>
            <w:color w:val="666666"/>
            <w:kern w:val="36"/>
            <w:lang w:eastAsia="es-AR"/>
          </w:rPr>
          <w:t>Diferencias en la ejecución cognitiva y actividades colinesterasa en adolescentes con exposición ambiental a plaguicidas en Jujuy (Argentina)</w:t>
        </w:r>
      </w:hyperlink>
      <w:r w:rsidRPr="00753F34">
        <w:rPr>
          <w:rFonts w:ascii="Arial" w:hAnsi="Arial" w:cs="Arial"/>
          <w:bCs/>
          <w:color w:val="000000"/>
          <w:kern w:val="36"/>
          <w:lang w:eastAsia="es-AR"/>
        </w:rPr>
        <w:t>.</w:t>
      </w:r>
      <w:r w:rsidRPr="00753F34">
        <w:rPr>
          <w:rFonts w:ascii="Arial" w:hAnsi="Arial" w:cs="Arial"/>
          <w:color w:val="313131"/>
          <w:lang w:eastAsia="es-AR"/>
        </w:rPr>
        <w:t xml:space="preserve"> Rev. Toxicol. 2005. 22 (3): 180-184.</w:t>
      </w:r>
    </w:p>
    <w:p w:rsidR="00FF03A3" w:rsidRPr="00801455" w:rsidRDefault="00FF03A3" w:rsidP="00FF03A3">
      <w:pPr>
        <w:shd w:val="clear" w:color="auto" w:fill="FFFFFF"/>
        <w:spacing w:line="225" w:lineRule="atLeast"/>
        <w:jc w:val="both"/>
        <w:rPr>
          <w:rFonts w:ascii="Arial" w:hAnsi="Arial" w:cs="Arial"/>
          <w:color w:val="313131"/>
          <w:lang w:eastAsia="es-AR"/>
        </w:rPr>
      </w:pPr>
    </w:p>
    <w:p w:rsidR="00FF03A3" w:rsidRPr="00DE631E" w:rsidRDefault="00FF03A3" w:rsidP="00FF03A3">
      <w:pPr>
        <w:autoSpaceDE w:val="0"/>
        <w:autoSpaceDN w:val="0"/>
        <w:adjustRightInd w:val="0"/>
        <w:jc w:val="both"/>
        <w:rPr>
          <w:bCs/>
        </w:rPr>
      </w:pPr>
      <w:r w:rsidRPr="00DE631E">
        <w:rPr>
          <w:bCs/>
        </w:rPr>
        <w:t>Ríos, F.T.; Wierna, N.R.; Campos, E.; S</w:t>
      </w:r>
      <w:r>
        <w:rPr>
          <w:bCs/>
        </w:rPr>
        <w:t>aavedra, O.N.; Bovi Mitre, M.G.</w:t>
      </w:r>
      <w:r w:rsidRPr="00DE631E">
        <w:rPr>
          <w:bCs/>
        </w:rPr>
        <w:t>D</w:t>
      </w:r>
      <w:r>
        <w:rPr>
          <w:bCs/>
        </w:rPr>
        <w:t>eterminación de etilentourea en hortalizas contaminadas con plaguicidas ditiocarbamatos.</w:t>
      </w:r>
      <w:r w:rsidRPr="00DE631E">
        <w:rPr>
          <w:bCs/>
        </w:rPr>
        <w:t>Acta Toxicol. Argent. (2008) 16 (Suplemento): 1-25.Pag.4.</w:t>
      </w:r>
    </w:p>
    <w:p w:rsidR="00FF03A3" w:rsidRDefault="00FF03A3" w:rsidP="00FF03A3">
      <w:pPr>
        <w:widowControl w:val="0"/>
        <w:autoSpaceDE w:val="0"/>
        <w:autoSpaceDN w:val="0"/>
        <w:adjustRightInd w:val="0"/>
        <w:spacing w:line="191" w:lineRule="auto"/>
        <w:ind w:right="77"/>
        <w:jc w:val="both"/>
        <w:rPr>
          <w:rFonts w:ascii="PMingLiU" w:eastAsia="PMingLiU" w:hAnsi="Verdana" w:cs="PMingLiU"/>
          <w:sz w:val="19"/>
          <w:szCs w:val="19"/>
        </w:rPr>
      </w:pPr>
      <w:r>
        <w:rPr>
          <w:rFonts w:ascii="Helvetica Neue" w:hAnsi="Helvetica Neue"/>
          <w:color w:val="000000"/>
          <w:sz w:val="20"/>
          <w:szCs w:val="20"/>
        </w:rPr>
        <w:br/>
      </w:r>
    </w:p>
    <w:p w:rsidR="00FF03A3" w:rsidRPr="00DE631E" w:rsidRDefault="00FF03A3" w:rsidP="00FF03A3">
      <w:pPr>
        <w:autoSpaceDE w:val="0"/>
        <w:autoSpaceDN w:val="0"/>
        <w:adjustRightInd w:val="0"/>
        <w:jc w:val="both"/>
        <w:rPr>
          <w:bCs/>
        </w:rPr>
      </w:pPr>
    </w:p>
    <w:p w:rsidR="00FF03A3" w:rsidRPr="00DE631E" w:rsidRDefault="00FF03A3" w:rsidP="00FF03A3">
      <w:pPr>
        <w:autoSpaceDE w:val="0"/>
        <w:autoSpaceDN w:val="0"/>
        <w:adjustRightInd w:val="0"/>
        <w:jc w:val="both"/>
        <w:rPr>
          <w:bCs/>
        </w:rPr>
      </w:pPr>
      <w:r w:rsidRPr="00DE631E">
        <w:rPr>
          <w:bCs/>
        </w:rPr>
        <w:t>Rios, F.; Saavedra, N.; Wierna, N.; Campos, E.; Bonillo, M.; Bovi Mitre, G</w:t>
      </w:r>
    </w:p>
    <w:p w:rsidR="00FF03A3" w:rsidRPr="00C15654" w:rsidRDefault="00FF03A3" w:rsidP="00FF03A3">
      <w:pPr>
        <w:autoSpaceDE w:val="0"/>
        <w:autoSpaceDN w:val="0"/>
        <w:adjustRightInd w:val="0"/>
        <w:jc w:val="both"/>
        <w:rPr>
          <w:bCs/>
        </w:rPr>
      </w:pPr>
      <w:r w:rsidRPr="00DE631E">
        <w:rPr>
          <w:bCs/>
        </w:rPr>
        <w:t>E</w:t>
      </w:r>
      <w:r>
        <w:rPr>
          <w:bCs/>
        </w:rPr>
        <w:t>fecto de la refrigeración en los valores de concentración de etilentiourea en hortalizas tratadas con funguicida zineb</w:t>
      </w:r>
      <w:r w:rsidRPr="00C15654">
        <w:rPr>
          <w:bCs/>
        </w:rPr>
        <w:t>. Argent. (2009) 17 (suplem): 2-56.Pag. 24-25.</w:t>
      </w:r>
    </w:p>
    <w:p w:rsidR="00FF03A3" w:rsidRDefault="00FF03A3" w:rsidP="00FF03A3">
      <w:pPr>
        <w:shd w:val="clear" w:color="auto" w:fill="FFFFFF"/>
        <w:spacing w:after="300" w:line="360" w:lineRule="atLeast"/>
        <w:outlineLvl w:val="5"/>
        <w:rPr>
          <w:bCs/>
        </w:rPr>
      </w:pPr>
    </w:p>
    <w:p w:rsidR="00FF03A3" w:rsidRDefault="00FF03A3" w:rsidP="00FF03A3">
      <w:pPr>
        <w:shd w:val="clear" w:color="auto" w:fill="FFFFFF"/>
        <w:spacing w:after="300" w:line="360" w:lineRule="atLeast"/>
        <w:outlineLvl w:val="5"/>
        <w:rPr>
          <w:rStyle w:val="Textoennegrita"/>
          <w:rFonts w:ascii="Helvetica Neue" w:hAnsi="Helvetica Neue"/>
          <w:color w:val="000000"/>
          <w:sz w:val="20"/>
          <w:szCs w:val="20"/>
        </w:rPr>
      </w:pPr>
      <w:r w:rsidRPr="00DE631E">
        <w:rPr>
          <w:bCs/>
        </w:rPr>
        <w:t>Rios, F.; Saavedra, N.; Campos, E.; Wierna, N.; Bonillo, M.; Bovi Mitre, G.</w:t>
      </w:r>
      <w:r w:rsidRPr="00D60D29">
        <w:rPr>
          <w:b/>
          <w:bCs/>
        </w:rPr>
        <w:t>Efecto de distintas operaciones sobre la concentración de etilentiourea en hortalizas tratadas con etilenbisditiocarbamatos</w:t>
      </w:r>
      <w:r>
        <w:rPr>
          <w:bCs/>
        </w:rPr>
        <w:t>.</w:t>
      </w:r>
      <w:r w:rsidRPr="00DE631E">
        <w:rPr>
          <w:bCs/>
        </w:rPr>
        <w:t>Acta Toxicol. Argent. (2009) 17 (suplem): 2-56.Pag</w:t>
      </w:r>
      <w:r>
        <w:rPr>
          <w:bCs/>
        </w:rPr>
        <w:t>. 25.</w:t>
      </w:r>
    </w:p>
    <w:p w:rsidR="00FF03A3" w:rsidRPr="00C15654" w:rsidRDefault="00FF03A3" w:rsidP="00FF03A3">
      <w:pPr>
        <w:autoSpaceDE w:val="0"/>
        <w:autoSpaceDN w:val="0"/>
        <w:adjustRightInd w:val="0"/>
        <w:jc w:val="both"/>
        <w:rPr>
          <w:bCs/>
        </w:rPr>
      </w:pPr>
    </w:p>
    <w:p w:rsidR="00FF03A3" w:rsidRPr="0040754B" w:rsidRDefault="00FF03A3" w:rsidP="00FF03A3">
      <w:pPr>
        <w:autoSpaceDE w:val="0"/>
        <w:autoSpaceDN w:val="0"/>
        <w:adjustRightInd w:val="0"/>
        <w:jc w:val="both"/>
        <w:rPr>
          <w:bCs/>
        </w:rPr>
      </w:pPr>
      <w:r w:rsidRPr="0040754B">
        <w:rPr>
          <w:bCs/>
        </w:rPr>
        <w:t>Romero, A.E.; Ruggeri, M.A.; Rojas, M.A.; Bonillo, M.C; Bovi Mitre, M.G.</w:t>
      </w:r>
    </w:p>
    <w:p w:rsidR="00FF03A3" w:rsidRPr="00DE631E" w:rsidRDefault="00FF03A3" w:rsidP="00FF03A3">
      <w:pPr>
        <w:autoSpaceDE w:val="0"/>
        <w:autoSpaceDN w:val="0"/>
        <w:adjustRightInd w:val="0"/>
        <w:jc w:val="both"/>
        <w:rPr>
          <w:bCs/>
        </w:rPr>
      </w:pPr>
      <w:r w:rsidRPr="00D60D29">
        <w:rPr>
          <w:b/>
          <w:bCs/>
        </w:rPr>
        <w:lastRenderedPageBreak/>
        <w:t>Curva de degradación del plaguicida zineb en hojas de acelga en el departamento General Belgrano, Jujuy, Argentina</w:t>
      </w:r>
      <w:r>
        <w:rPr>
          <w:bCs/>
        </w:rPr>
        <w:t>.</w:t>
      </w:r>
      <w:r w:rsidRPr="00DE631E">
        <w:rPr>
          <w:bCs/>
        </w:rPr>
        <w:t xml:space="preserve">Acta Toxicol. Argent. (2009) 17 (suplem): 2-56.Pag- 54. </w:t>
      </w:r>
    </w:p>
    <w:p w:rsidR="00FF03A3" w:rsidRDefault="00FF03A3" w:rsidP="00FF03A3">
      <w:pPr>
        <w:autoSpaceDE w:val="0"/>
        <w:autoSpaceDN w:val="0"/>
        <w:adjustRightInd w:val="0"/>
        <w:jc w:val="both"/>
        <w:rPr>
          <w:rFonts w:ascii="Verdana" w:hAnsi="Verdana"/>
          <w:color w:val="333333"/>
          <w:lang w:eastAsia="es-AR"/>
        </w:rPr>
      </w:pPr>
    </w:p>
    <w:p w:rsidR="007671B5" w:rsidRPr="00FF03A3" w:rsidRDefault="00FF03A3" w:rsidP="007671B5">
      <w:pPr>
        <w:autoSpaceDE w:val="0"/>
        <w:autoSpaceDN w:val="0"/>
        <w:adjustRightInd w:val="0"/>
        <w:jc w:val="both"/>
        <w:rPr>
          <w:bCs/>
        </w:rPr>
      </w:pPr>
      <w:r w:rsidRPr="00D60D29">
        <w:rPr>
          <w:rFonts w:ascii="Verdana" w:hAnsi="Verdana"/>
          <w:color w:val="333333"/>
          <w:sz w:val="22"/>
          <w:szCs w:val="22"/>
          <w:lang w:eastAsia="es-AR"/>
        </w:rPr>
        <w:t>Martos Mula, Ana J.; Saavedra, Olga N.; Wierna, Norma R.; Ruggeri, María A.; Tschambler, Javier A.; Ávila Carreras, Natalia M.; Bonillo, Mario C.; Bovi Mitre, María G.</w:t>
      </w:r>
      <w:r>
        <w:rPr>
          <w:rFonts w:ascii="Verdana" w:hAnsi="Verdana"/>
          <w:color w:val="333333"/>
          <w:lang w:eastAsia="es-AR"/>
        </w:rPr>
        <w:t xml:space="preserve"> </w:t>
      </w:r>
      <w:hyperlink r:id="rId34" w:tgtFrame="_blank" w:history="1">
        <w:r w:rsidRPr="00CF4E5C">
          <w:rPr>
            <w:rFonts w:ascii="Verdana" w:hAnsi="Verdana"/>
            <w:b/>
            <w:bCs/>
            <w:color w:val="333333"/>
            <w:sz w:val="22"/>
            <w:szCs w:val="22"/>
            <w:lang w:eastAsia="es-AR"/>
          </w:rPr>
          <w:t>Afectación de las funciones cognitivas y motoras en niños residentes de zonas rurales de Jujuy y su relación con plaguicidas inhibidores de la colinesterasa.Un estudio piloto.</w:t>
        </w:r>
        <w:r w:rsidRPr="00CF4E5C">
          <w:rPr>
            <w:rFonts w:ascii="Verdana" w:hAnsi="Verdana"/>
            <w:b/>
            <w:bCs/>
            <w:color w:val="333333"/>
            <w:lang w:eastAsia="es-AR"/>
          </w:rPr>
          <w:t xml:space="preserve"> </w:t>
        </w:r>
        <w:r w:rsidRPr="00CF4E5C">
          <w:rPr>
            <w:rFonts w:ascii="Verdana" w:hAnsi="Verdana"/>
            <w:b/>
            <w:bCs/>
            <w:color w:val="333333"/>
            <w:sz w:val="20"/>
            <w:szCs w:val="20"/>
            <w:lang w:eastAsia="es-AR"/>
          </w:rPr>
          <w:t>Acta Toxicologica Argentina.</w:t>
        </w:r>
        <w:r w:rsidRPr="00CF4E5C">
          <w:rPr>
            <w:sz w:val="20"/>
            <w:szCs w:val="20"/>
          </w:rPr>
          <w:t xml:space="preserve"> </w:t>
        </w:r>
        <w:r w:rsidRPr="00CF4E5C">
          <w:rPr>
            <w:rFonts w:ascii="Verdana" w:hAnsi="Verdana"/>
            <w:b/>
            <w:bCs/>
            <w:color w:val="333333"/>
            <w:sz w:val="20"/>
            <w:szCs w:val="20"/>
            <w:lang w:eastAsia="es-AR"/>
          </w:rPr>
          <w:t>Julio 2013</w:t>
        </w:r>
        <w:r w:rsidRPr="00CF4E5C">
          <w:rPr>
            <w:rFonts w:ascii="Verdana" w:hAnsi="Verdana"/>
            <w:b/>
            <w:bCs/>
            <w:color w:val="444444"/>
            <w:sz w:val="20"/>
            <w:szCs w:val="20"/>
            <w:lang w:eastAsia="es-AR"/>
          </w:rPr>
          <w:t xml:space="preserve"> Volumen 21 - Nro</w:t>
        </w:r>
        <w:r w:rsidRPr="00CF4E5C">
          <w:rPr>
            <w:rFonts w:ascii="Verdana" w:hAnsi="Verdana"/>
            <w:b/>
            <w:bCs/>
            <w:color w:val="444444"/>
            <w:lang w:eastAsia="es-AR"/>
          </w:rPr>
          <w:t xml:space="preserve"> 1</w:t>
        </w:r>
        <w:r w:rsidRPr="00CF4E5C">
          <w:rPr>
            <w:rFonts w:ascii="Verdana" w:hAnsi="Verdana"/>
            <w:b/>
            <w:bCs/>
            <w:color w:val="333333"/>
            <w:lang w:eastAsia="es-AR"/>
          </w:rPr>
          <w:t>.</w:t>
        </w:r>
        <w:r w:rsidRPr="00CF4E5C">
          <w:rPr>
            <w:rFonts w:ascii="Verdana" w:hAnsi="Verdana"/>
            <w:color w:val="333333"/>
            <w:lang w:eastAsia="es-AR"/>
          </w:rPr>
          <w:br/>
        </w:r>
      </w:hyperlink>
    </w:p>
    <w:p w:rsidR="007671B5" w:rsidRDefault="007671B5" w:rsidP="007671B5">
      <w:pPr>
        <w:autoSpaceDE w:val="0"/>
        <w:autoSpaceDN w:val="0"/>
        <w:adjustRightInd w:val="0"/>
        <w:jc w:val="both"/>
        <w:rPr>
          <w:rFonts w:ascii="Times" w:hAnsi="Times"/>
          <w:b/>
          <w:bCs/>
          <w:sz w:val="28"/>
          <w:szCs w:val="28"/>
        </w:rPr>
      </w:pPr>
    </w:p>
    <w:p w:rsidR="007671B5" w:rsidRPr="00DA26D7" w:rsidRDefault="007671B5" w:rsidP="007671B5">
      <w:pPr>
        <w:autoSpaceDE w:val="0"/>
        <w:autoSpaceDN w:val="0"/>
        <w:adjustRightInd w:val="0"/>
        <w:jc w:val="both"/>
        <w:rPr>
          <w:rFonts w:ascii="Times" w:hAnsi="Times" w:cs="MSTT31c226"/>
          <w:b/>
          <w:bCs/>
          <w:sz w:val="28"/>
          <w:szCs w:val="28"/>
        </w:rPr>
      </w:pPr>
      <w:r>
        <w:rPr>
          <w:rFonts w:ascii="Times" w:hAnsi="Times"/>
          <w:b/>
          <w:bCs/>
          <w:sz w:val="28"/>
          <w:szCs w:val="28"/>
        </w:rPr>
        <w:t xml:space="preserve">                            </w:t>
      </w:r>
      <w:r w:rsidRPr="00DA26D7">
        <w:rPr>
          <w:rFonts w:ascii="Times" w:hAnsi="Times" w:cs="MSTT31c226"/>
          <w:b/>
          <w:bCs/>
          <w:sz w:val="28"/>
          <w:szCs w:val="28"/>
        </w:rPr>
        <w:t>Universidad Nacional de Tucumán</w:t>
      </w:r>
    </w:p>
    <w:p w:rsidR="007671B5" w:rsidRPr="00DA26D7" w:rsidRDefault="007671B5" w:rsidP="007671B5">
      <w:pPr>
        <w:autoSpaceDE w:val="0"/>
        <w:autoSpaceDN w:val="0"/>
        <w:adjustRightInd w:val="0"/>
        <w:jc w:val="both"/>
        <w:rPr>
          <w:rFonts w:ascii="Times" w:hAnsi="Times" w:cs="MSTT31c226"/>
          <w:b/>
          <w:bCs/>
          <w:sz w:val="28"/>
          <w:szCs w:val="28"/>
        </w:rPr>
      </w:pPr>
      <w:r w:rsidRPr="00DA26D7">
        <w:rPr>
          <w:rFonts w:ascii="Times" w:hAnsi="Times" w:cs="MSTT31c226"/>
          <w:b/>
          <w:bCs/>
          <w:sz w:val="28"/>
          <w:szCs w:val="28"/>
        </w:rPr>
        <w:t xml:space="preserve">                   Facultad de Bioquímica, Química y Farmacia </w:t>
      </w:r>
    </w:p>
    <w:p w:rsidR="007671B5" w:rsidRPr="00DA26D7" w:rsidRDefault="007671B5" w:rsidP="007671B5">
      <w:pPr>
        <w:autoSpaceDE w:val="0"/>
        <w:autoSpaceDN w:val="0"/>
        <w:adjustRightInd w:val="0"/>
        <w:jc w:val="both"/>
        <w:rPr>
          <w:rFonts w:ascii="Times" w:hAnsi="Times" w:cs="MSTT31c226"/>
          <w:b/>
          <w:bCs/>
          <w:sz w:val="28"/>
          <w:szCs w:val="28"/>
        </w:rPr>
      </w:pPr>
      <w:r w:rsidRPr="00DA26D7">
        <w:rPr>
          <w:rFonts w:ascii="Times" w:hAnsi="Times" w:cs="MSTT31c226"/>
          <w:b/>
          <w:bCs/>
          <w:sz w:val="28"/>
          <w:szCs w:val="28"/>
        </w:rPr>
        <w:t xml:space="preserve">                             Facultad de Ciencias Naturales</w:t>
      </w:r>
    </w:p>
    <w:p w:rsidR="007671B5" w:rsidRPr="00A851FB" w:rsidRDefault="007671B5" w:rsidP="007671B5">
      <w:pPr>
        <w:autoSpaceDE w:val="0"/>
        <w:autoSpaceDN w:val="0"/>
        <w:adjustRightInd w:val="0"/>
        <w:jc w:val="both"/>
        <w:rPr>
          <w:rFonts w:ascii="Times" w:hAnsi="Times" w:cs="MSTT31c226"/>
          <w:b/>
          <w:bCs/>
        </w:rPr>
      </w:pPr>
    </w:p>
    <w:p w:rsidR="007671B5" w:rsidRPr="00DE631E" w:rsidRDefault="007671B5" w:rsidP="007671B5">
      <w:pPr>
        <w:autoSpaceDE w:val="0"/>
        <w:autoSpaceDN w:val="0"/>
        <w:adjustRightInd w:val="0"/>
        <w:jc w:val="both"/>
        <w:rPr>
          <w:rFonts w:ascii="Times" w:hAnsi="Times" w:cs="MSTT31c226"/>
          <w:bCs/>
        </w:rPr>
      </w:pPr>
      <w:r w:rsidRPr="00DE631E">
        <w:rPr>
          <w:rFonts w:ascii="Times" w:hAnsi="Times" w:cs="MSTT31c226"/>
          <w:bCs/>
        </w:rPr>
        <w:t>Chaile</w:t>
      </w:r>
      <w:r w:rsidRPr="00327B76">
        <w:rPr>
          <w:rFonts w:ascii="Times" w:hAnsi="Times" w:cs="MSTT31c226"/>
          <w:bCs/>
        </w:rPr>
        <w:t xml:space="preserve"> </w:t>
      </w:r>
      <w:r>
        <w:rPr>
          <w:rFonts w:ascii="Times" w:hAnsi="Times" w:cs="MSTT31c226"/>
          <w:bCs/>
        </w:rPr>
        <w:t>Adriana</w:t>
      </w:r>
      <w:r w:rsidRPr="00DE631E">
        <w:rPr>
          <w:rFonts w:ascii="Times" w:hAnsi="Times" w:cs="MSTT31c226"/>
          <w:bCs/>
        </w:rPr>
        <w:t xml:space="preserve"> P., Romero</w:t>
      </w:r>
      <w:r w:rsidRPr="00327B76">
        <w:rPr>
          <w:rFonts w:ascii="Times" w:hAnsi="Times" w:cs="MSTT31c226"/>
          <w:bCs/>
        </w:rPr>
        <w:t xml:space="preserve"> </w:t>
      </w:r>
      <w:r w:rsidRPr="00DE631E">
        <w:rPr>
          <w:rFonts w:ascii="Times" w:hAnsi="Times" w:cs="MSTT31c226"/>
          <w:bCs/>
        </w:rPr>
        <w:t>Nora C., Amoroso</w:t>
      </w:r>
      <w:r w:rsidRPr="00327B76">
        <w:rPr>
          <w:rFonts w:ascii="Times" w:hAnsi="Times" w:cs="MSTT31c226"/>
          <w:bCs/>
        </w:rPr>
        <w:t xml:space="preserve"> </w:t>
      </w:r>
      <w:r w:rsidRPr="00DE631E">
        <w:rPr>
          <w:rFonts w:ascii="Times" w:hAnsi="Times" w:cs="MSTT31c226"/>
          <w:bCs/>
        </w:rPr>
        <w:t>Maria J., Hidalgo</w:t>
      </w:r>
      <w:r w:rsidRPr="00327B76">
        <w:rPr>
          <w:rFonts w:ascii="Times" w:hAnsi="Times" w:cs="MSTT31c226"/>
          <w:bCs/>
        </w:rPr>
        <w:t xml:space="preserve"> </w:t>
      </w:r>
      <w:r w:rsidRPr="00DE631E">
        <w:rPr>
          <w:rFonts w:ascii="Times" w:hAnsi="Times" w:cs="MSTT31c226"/>
          <w:bCs/>
        </w:rPr>
        <w:t>Margarita del V.  y Apella</w:t>
      </w:r>
      <w:r w:rsidRPr="00327B76">
        <w:rPr>
          <w:rFonts w:ascii="Times" w:hAnsi="Times" w:cs="MSTT31c226"/>
          <w:bCs/>
        </w:rPr>
        <w:t xml:space="preserve"> </w:t>
      </w:r>
      <w:r w:rsidRPr="00DE631E">
        <w:rPr>
          <w:rFonts w:ascii="Times" w:hAnsi="Times" w:cs="MSTT31c226"/>
          <w:bCs/>
        </w:rPr>
        <w:t>Maria C..</w:t>
      </w:r>
      <w:r>
        <w:rPr>
          <w:rFonts w:ascii="Times" w:hAnsi="Times" w:cs="MSTT31c226"/>
          <w:bCs/>
        </w:rPr>
        <w:t xml:space="preserve"> </w:t>
      </w:r>
      <w:r w:rsidRPr="00DE631E">
        <w:rPr>
          <w:rFonts w:ascii="Times" w:hAnsi="Times" w:cs="MSTT31c226"/>
          <w:bCs/>
        </w:rPr>
        <w:t>Presencia de plaguicidas organoclorados en el río Salí, Tucuman,Argentina.</w:t>
      </w:r>
      <w:r>
        <w:rPr>
          <w:rFonts w:ascii="Times" w:hAnsi="Times" w:cs="MSTT31c226"/>
          <w:bCs/>
        </w:rPr>
        <w:t xml:space="preserve"> </w:t>
      </w:r>
      <w:r w:rsidRPr="00DE631E">
        <w:rPr>
          <w:rFonts w:ascii="Times" w:hAnsi="Times" w:cs="MSTT31c226"/>
          <w:bCs/>
        </w:rPr>
        <w:t>Congreso Uso y preservación de los recursos hidricos en los lumbrales del siglo XXI.Memoria del XVII congreso nacional del agua (2003) 259-260.</w:t>
      </w:r>
    </w:p>
    <w:p w:rsidR="00FF03A3" w:rsidRDefault="00FF03A3" w:rsidP="00FF03A3">
      <w:pPr>
        <w:autoSpaceDE w:val="0"/>
        <w:autoSpaceDN w:val="0"/>
        <w:adjustRightInd w:val="0"/>
        <w:jc w:val="both"/>
        <w:rPr>
          <w:rFonts w:ascii="Times" w:hAnsi="Times" w:cs="MSTT31c226"/>
          <w:b/>
          <w:bCs/>
          <w:sz w:val="28"/>
          <w:szCs w:val="28"/>
        </w:rPr>
      </w:pPr>
    </w:p>
    <w:p w:rsidR="00FF03A3" w:rsidRDefault="00FF03A3" w:rsidP="00FF03A3">
      <w:pPr>
        <w:autoSpaceDE w:val="0"/>
        <w:autoSpaceDN w:val="0"/>
        <w:adjustRightInd w:val="0"/>
        <w:jc w:val="both"/>
        <w:rPr>
          <w:rFonts w:ascii="Times" w:hAnsi="Times" w:cs="MSTT31c226"/>
          <w:b/>
          <w:bCs/>
          <w:sz w:val="28"/>
          <w:szCs w:val="28"/>
        </w:rPr>
      </w:pPr>
    </w:p>
    <w:p w:rsidR="00FF03A3" w:rsidRDefault="00FF03A3" w:rsidP="00FF03A3">
      <w:pPr>
        <w:autoSpaceDE w:val="0"/>
        <w:autoSpaceDN w:val="0"/>
        <w:adjustRightInd w:val="0"/>
        <w:jc w:val="both"/>
        <w:rPr>
          <w:rFonts w:ascii="Times" w:hAnsi="Times" w:cs="MSTT31c226"/>
          <w:b/>
          <w:bCs/>
          <w:sz w:val="28"/>
          <w:szCs w:val="28"/>
        </w:rPr>
      </w:pPr>
      <w:r>
        <w:rPr>
          <w:rFonts w:ascii="Times" w:hAnsi="Times" w:cs="MSTT31c226"/>
          <w:b/>
          <w:bCs/>
          <w:sz w:val="28"/>
          <w:szCs w:val="28"/>
        </w:rPr>
        <w:t xml:space="preserve">                           </w:t>
      </w:r>
      <w:r w:rsidRPr="00DA26D7">
        <w:rPr>
          <w:rFonts w:ascii="Times" w:hAnsi="Times" w:cs="MSTT31c226"/>
          <w:b/>
          <w:bCs/>
          <w:sz w:val="28"/>
          <w:szCs w:val="28"/>
        </w:rPr>
        <w:t>Universidad</w:t>
      </w:r>
      <w:r>
        <w:rPr>
          <w:rFonts w:ascii="Times" w:hAnsi="Times" w:cs="MSTT31c226"/>
          <w:b/>
          <w:bCs/>
          <w:sz w:val="28"/>
          <w:szCs w:val="28"/>
        </w:rPr>
        <w:t xml:space="preserve"> J.A Maza de Mendoza</w:t>
      </w:r>
    </w:p>
    <w:p w:rsidR="00FF03A3" w:rsidRPr="004C7A94" w:rsidRDefault="00FF03A3" w:rsidP="00FF03A3">
      <w:pPr>
        <w:autoSpaceDE w:val="0"/>
        <w:autoSpaceDN w:val="0"/>
        <w:adjustRightInd w:val="0"/>
        <w:jc w:val="both"/>
        <w:rPr>
          <w:rFonts w:ascii="Times" w:hAnsi="Times" w:cs="MSTT31c226"/>
          <w:b/>
          <w:bCs/>
        </w:rPr>
      </w:pPr>
      <w:r>
        <w:rPr>
          <w:rFonts w:ascii="Times" w:hAnsi="Times" w:cs="MSTT31c226"/>
          <w:b/>
          <w:bCs/>
          <w:sz w:val="28"/>
          <w:szCs w:val="28"/>
        </w:rPr>
        <w:t xml:space="preserve">           </w:t>
      </w:r>
      <w:r w:rsidRPr="004C7A94">
        <w:rPr>
          <w:rFonts w:ascii="Helvetica Neue" w:hAnsi="Helvetica Neue"/>
          <w:b/>
          <w:color w:val="515151"/>
          <w:shd w:val="clear" w:color="auto" w:fill="FFFFFF"/>
        </w:rPr>
        <w:t>Facultad de Ciencias Veterinarias y Ambientales (FCVA)</w:t>
      </w:r>
    </w:p>
    <w:p w:rsidR="00FF03A3" w:rsidRDefault="00FF03A3" w:rsidP="00FF03A3">
      <w:pPr>
        <w:shd w:val="clear" w:color="auto" w:fill="FFFFFF"/>
        <w:jc w:val="both"/>
        <w:rPr>
          <w:rFonts w:ascii="Helvetica Neue" w:hAnsi="Helvetica Neue"/>
          <w:color w:val="515151"/>
          <w:sz w:val="20"/>
          <w:szCs w:val="20"/>
          <w:lang w:eastAsia="es-AR"/>
        </w:rPr>
      </w:pPr>
      <w:r>
        <w:rPr>
          <w:rFonts w:ascii="Helvetica Neue" w:hAnsi="Helvetica Neue"/>
          <w:color w:val="515151"/>
          <w:sz w:val="20"/>
          <w:szCs w:val="20"/>
          <w:lang w:eastAsia="es-AR"/>
        </w:rPr>
        <w:t xml:space="preserve">           </w:t>
      </w:r>
    </w:p>
    <w:p w:rsidR="00FF03A3" w:rsidRDefault="00FF03A3" w:rsidP="00FF03A3">
      <w:pPr>
        <w:shd w:val="clear" w:color="auto" w:fill="FFFFFF"/>
        <w:jc w:val="both"/>
        <w:rPr>
          <w:rFonts w:ascii="Helvetica Neue" w:hAnsi="Helvetica Neue"/>
          <w:color w:val="515151"/>
          <w:sz w:val="20"/>
          <w:szCs w:val="20"/>
          <w:lang w:eastAsia="es-AR"/>
        </w:rPr>
      </w:pPr>
      <w:r>
        <w:rPr>
          <w:rFonts w:ascii="Helvetica Neue" w:hAnsi="Helvetica Neue"/>
          <w:color w:val="515151"/>
          <w:sz w:val="20"/>
          <w:szCs w:val="20"/>
          <w:lang w:eastAsia="es-AR"/>
        </w:rPr>
        <w:t>Ferre Daniela M., Salde</w:t>
      </w:r>
      <w:r w:rsidRPr="00277391">
        <w:rPr>
          <w:rFonts w:ascii="Helvetica Neue" w:hAnsi="Helvetica Neue"/>
          <w:color w:val="515151"/>
          <w:sz w:val="20"/>
          <w:szCs w:val="20"/>
          <w:lang w:eastAsia="es-AR"/>
        </w:rPr>
        <w:t>ña Eliana , Lentini Valeria, Carracedo Rocio, Hynes Valentina, Tornello Marcelo, Quero Martin, Gorla Nora B</w:t>
      </w:r>
      <w:r w:rsidRPr="00277391">
        <w:rPr>
          <w:rFonts w:ascii="Helvetica Neue" w:hAnsi="Helvetica Neue"/>
          <w:color w:val="515151"/>
          <w:lang w:eastAsia="es-AR"/>
        </w:rPr>
        <w:t>.</w:t>
      </w:r>
      <w:r w:rsidRPr="00277391">
        <w:rPr>
          <w:rFonts w:ascii="Helvetica Neue" w:hAnsi="Helvetica Neue"/>
          <w:b/>
          <w:color w:val="515151"/>
          <w:lang w:eastAsia="es-AR"/>
        </w:rPr>
        <w:t xml:space="preserve"> Estudio de salud genética en trabajadores agrícolas que aplican plaguicidas en Mendoza, Argentina</w:t>
      </w:r>
      <w:r w:rsidRPr="00277391">
        <w:rPr>
          <w:rFonts w:ascii="Helvetica Neue" w:hAnsi="Helvetica Neue"/>
          <w:color w:val="515151"/>
          <w:lang w:eastAsia="es-AR"/>
        </w:rPr>
        <w:t xml:space="preserve">. </w:t>
      </w:r>
      <w:r w:rsidRPr="00277391">
        <w:rPr>
          <w:rFonts w:ascii="Helvetica Neue" w:hAnsi="Helvetica Neue"/>
          <w:color w:val="515151"/>
          <w:sz w:val="20"/>
          <w:szCs w:val="20"/>
          <w:lang w:eastAsia="es-AR"/>
        </w:rPr>
        <w:t>V Foro Provincial de Investigación para la Salud, Mendoza, Octubre 2013.</w:t>
      </w:r>
    </w:p>
    <w:p w:rsidR="00FF03A3" w:rsidRDefault="00FF03A3" w:rsidP="00FF03A3">
      <w:pPr>
        <w:shd w:val="clear" w:color="auto" w:fill="FFFFFF"/>
        <w:jc w:val="both"/>
        <w:rPr>
          <w:rFonts w:ascii="Helvetica Neue" w:hAnsi="Helvetica Neue"/>
          <w:color w:val="515151"/>
          <w:sz w:val="20"/>
          <w:szCs w:val="20"/>
          <w:lang w:eastAsia="es-AR"/>
        </w:rPr>
      </w:pPr>
    </w:p>
    <w:p w:rsidR="00FF03A3" w:rsidRDefault="00FF03A3" w:rsidP="00FF03A3">
      <w:pPr>
        <w:shd w:val="clear" w:color="auto" w:fill="FFFFFF"/>
        <w:jc w:val="both"/>
        <w:rPr>
          <w:rFonts w:ascii="Helvetica Neue" w:hAnsi="Helvetica Neue"/>
          <w:color w:val="515151"/>
          <w:sz w:val="18"/>
          <w:szCs w:val="18"/>
          <w:lang w:eastAsia="es-AR"/>
        </w:rPr>
      </w:pPr>
      <w:r>
        <w:rPr>
          <w:rFonts w:ascii="Helvetica Neue" w:hAnsi="Helvetica Neue"/>
          <w:color w:val="515151"/>
          <w:sz w:val="20"/>
          <w:szCs w:val="20"/>
          <w:lang w:eastAsia="es-AR"/>
        </w:rPr>
        <w:t>Ferre Daniela M., Salde</w:t>
      </w:r>
      <w:r w:rsidRPr="00277391">
        <w:rPr>
          <w:rFonts w:ascii="Helvetica Neue" w:hAnsi="Helvetica Neue"/>
          <w:color w:val="515151"/>
          <w:sz w:val="20"/>
          <w:szCs w:val="20"/>
          <w:lang w:eastAsia="es-AR"/>
        </w:rPr>
        <w:t>ña Eliana , Lentini Valeria, Carracedo Rocio, Hynes Valentina, Gorla Nora B</w:t>
      </w:r>
      <w:r w:rsidRPr="00277391">
        <w:rPr>
          <w:rFonts w:ascii="Helvetica Neue" w:hAnsi="Helvetica Neue"/>
          <w:color w:val="515151"/>
          <w:lang w:eastAsia="es-AR"/>
        </w:rPr>
        <w:t>.</w:t>
      </w:r>
      <w:r w:rsidRPr="0081080B">
        <w:rPr>
          <w:rFonts w:ascii="Helvetica Neue" w:hAnsi="Helvetica Neue"/>
          <w:color w:val="515151"/>
          <w:sz w:val="18"/>
          <w:szCs w:val="18"/>
          <w:lang w:eastAsia="es-AR"/>
        </w:rPr>
        <w:t xml:space="preserve"> </w:t>
      </w:r>
      <w:r w:rsidRPr="001563D1">
        <w:rPr>
          <w:rFonts w:ascii="Helvetica Neue" w:hAnsi="Helvetica Neue"/>
          <w:b/>
          <w:color w:val="515151"/>
          <w:lang w:eastAsia="es-AR"/>
        </w:rPr>
        <w:t>Población rural en riesgo genético por exposición crónica y reciente a plaguicidas</w:t>
      </w:r>
      <w:r w:rsidRPr="001563D1">
        <w:rPr>
          <w:rFonts w:ascii="Helvetica Neue" w:hAnsi="Helvetica Neue"/>
          <w:color w:val="515151"/>
          <w:sz w:val="18"/>
          <w:szCs w:val="18"/>
          <w:lang w:eastAsia="es-AR"/>
        </w:rPr>
        <w:t>.</w:t>
      </w:r>
      <w:r w:rsidRPr="0081080B">
        <w:rPr>
          <w:rFonts w:ascii="Helvetica Neue" w:hAnsi="Helvetica Neue"/>
          <w:color w:val="515151"/>
          <w:sz w:val="18"/>
          <w:szCs w:val="18"/>
          <w:lang w:eastAsia="es-AR"/>
        </w:rPr>
        <w:t xml:space="preserve"> </w:t>
      </w:r>
      <w:r w:rsidRPr="001563D1">
        <w:rPr>
          <w:rFonts w:ascii="Helvetica Neue" w:hAnsi="Helvetica Neue"/>
          <w:color w:val="515151"/>
          <w:sz w:val="18"/>
          <w:szCs w:val="18"/>
          <w:lang w:eastAsia="es-AR"/>
        </w:rPr>
        <w:t>Jornada; V Jornadas institucionales de Investigación, UM</w:t>
      </w:r>
      <w:r>
        <w:rPr>
          <w:rFonts w:ascii="Helvetica Neue" w:hAnsi="Helvetica Neue"/>
          <w:color w:val="515151"/>
          <w:sz w:val="18"/>
          <w:szCs w:val="18"/>
          <w:lang w:eastAsia="es-AR"/>
        </w:rPr>
        <w:t>aza, Mendoza octubre 2013.</w:t>
      </w:r>
    </w:p>
    <w:p w:rsidR="00FF03A3" w:rsidRPr="00277391" w:rsidRDefault="00FF03A3" w:rsidP="00FF03A3">
      <w:pPr>
        <w:shd w:val="clear" w:color="auto" w:fill="FFFFFF"/>
        <w:jc w:val="both"/>
        <w:rPr>
          <w:rFonts w:ascii="Helvetica Neue" w:hAnsi="Helvetica Neue"/>
          <w:color w:val="515151"/>
          <w:sz w:val="20"/>
          <w:szCs w:val="20"/>
          <w:lang w:eastAsia="es-AR"/>
        </w:rPr>
      </w:pPr>
    </w:p>
    <w:p w:rsidR="00FF03A3" w:rsidRDefault="00FF03A3" w:rsidP="00FF03A3">
      <w:pPr>
        <w:autoSpaceDE w:val="0"/>
        <w:autoSpaceDN w:val="0"/>
        <w:adjustRightInd w:val="0"/>
        <w:jc w:val="both"/>
      </w:pPr>
      <w:r>
        <w:t>Ferré Daniela Marisol, Quero Arnoldo Ángel Martin, Hynes</w:t>
      </w:r>
      <w:r w:rsidRPr="000878B4">
        <w:t xml:space="preserve"> </w:t>
      </w:r>
      <w:r>
        <w:t>Valentina, Tornello</w:t>
      </w:r>
      <w:r w:rsidRPr="000878B4">
        <w:t xml:space="preserve"> </w:t>
      </w:r>
      <w:r>
        <w:t xml:space="preserve">Marcelo Javier , Gorla Nora Bibiana María. </w:t>
      </w:r>
      <w:r w:rsidRPr="003B0135">
        <w:rPr>
          <w:rFonts w:ascii="Helvetica Neue" w:hAnsi="Helvetica Neue"/>
          <w:color w:val="515151"/>
          <w:shd w:val="clear" w:color="auto" w:fill="FFFFFF"/>
        </w:rPr>
        <w:t>Plaguicidas utilizados en producción vegetal y animal en forma concomitante en Mendoza, y sus implicancias genotóxicas</w:t>
      </w:r>
      <w:r w:rsidRPr="000878B4">
        <w:rPr>
          <w:rFonts w:ascii="Helvetica Neue" w:hAnsi="Helvetica Neue"/>
          <w:color w:val="515151"/>
          <w:shd w:val="clear" w:color="auto" w:fill="FFFFFF"/>
        </w:rPr>
        <w:t>.</w:t>
      </w:r>
      <w:r w:rsidRPr="000878B4">
        <w:rPr>
          <w:rFonts w:ascii="Helvetica Neue" w:hAnsi="Helvetica Neue"/>
          <w:b/>
          <w:color w:val="515151"/>
          <w:sz w:val="18"/>
          <w:szCs w:val="18"/>
          <w:lang w:eastAsia="es-AR"/>
        </w:rPr>
        <w:t xml:space="preserve"> V Congreso Argentino de la Sociedad de Toxicología y Química Ambiental SETAC Argentina. 2014;</w:t>
      </w:r>
      <w:r w:rsidRPr="003B0135">
        <w:rPr>
          <w:rFonts w:ascii="Helvetica Neue" w:hAnsi="Helvetica Neue"/>
          <w:b/>
          <w:color w:val="515151"/>
          <w:sz w:val="18"/>
          <w:szCs w:val="18"/>
          <w:lang w:eastAsia="es-AR"/>
        </w:rPr>
        <w:t xml:space="preserve"> </w:t>
      </w:r>
      <w:r w:rsidRPr="003B0135">
        <w:t>P144: Pag116.</w:t>
      </w:r>
    </w:p>
    <w:p w:rsidR="00FF03A3" w:rsidRDefault="00FF03A3" w:rsidP="00FF03A3">
      <w:pPr>
        <w:shd w:val="clear" w:color="auto" w:fill="FFFFFF"/>
        <w:jc w:val="both"/>
        <w:rPr>
          <w:rFonts w:ascii="Helvetica Neue" w:hAnsi="Helvetica Neue"/>
          <w:color w:val="515151"/>
          <w:sz w:val="18"/>
          <w:szCs w:val="18"/>
          <w:lang w:eastAsia="es-AR"/>
        </w:rPr>
      </w:pPr>
    </w:p>
    <w:p w:rsidR="00FF03A3" w:rsidRPr="0067559B" w:rsidRDefault="00FF03A3" w:rsidP="00FF03A3">
      <w:pPr>
        <w:shd w:val="clear" w:color="auto" w:fill="FFFFFF"/>
        <w:jc w:val="both"/>
        <w:rPr>
          <w:rFonts w:ascii="Helvetica Neue" w:hAnsi="Helvetica Neue"/>
          <w:color w:val="515151"/>
          <w:sz w:val="18"/>
          <w:szCs w:val="18"/>
          <w:lang w:eastAsia="es-AR"/>
        </w:rPr>
      </w:pPr>
      <w:r w:rsidRPr="0067559B">
        <w:rPr>
          <w:rFonts w:ascii="Helvetica Neue" w:hAnsi="Helvetica Neue"/>
          <w:color w:val="515151"/>
          <w:sz w:val="18"/>
          <w:szCs w:val="18"/>
          <w:lang w:eastAsia="es-AR"/>
        </w:rPr>
        <w:t>F</w:t>
      </w:r>
      <w:r>
        <w:rPr>
          <w:rFonts w:ascii="Helvetica Neue" w:hAnsi="Helvetica Neue"/>
          <w:color w:val="515151"/>
          <w:sz w:val="18"/>
          <w:szCs w:val="18"/>
          <w:lang w:eastAsia="es-AR"/>
        </w:rPr>
        <w:t>erré</w:t>
      </w:r>
      <w:r w:rsidRPr="002F3619">
        <w:rPr>
          <w:rFonts w:ascii="Helvetica Neue" w:hAnsi="Helvetica Neue"/>
          <w:color w:val="515151"/>
          <w:sz w:val="18"/>
          <w:szCs w:val="18"/>
          <w:lang w:eastAsia="es-AR"/>
        </w:rPr>
        <w:t xml:space="preserve"> </w:t>
      </w:r>
      <w:r w:rsidRPr="0067559B">
        <w:rPr>
          <w:rFonts w:ascii="Helvetica Neue" w:hAnsi="Helvetica Neue"/>
          <w:color w:val="515151"/>
          <w:sz w:val="18"/>
          <w:szCs w:val="18"/>
          <w:lang w:eastAsia="es-AR"/>
        </w:rPr>
        <w:t>D. M.; S</w:t>
      </w:r>
      <w:r>
        <w:rPr>
          <w:rFonts w:ascii="Helvetica Neue" w:hAnsi="Helvetica Neue"/>
          <w:color w:val="515151"/>
          <w:sz w:val="18"/>
          <w:szCs w:val="18"/>
          <w:lang w:eastAsia="es-AR"/>
        </w:rPr>
        <w:t>aldeña</w:t>
      </w:r>
      <w:r w:rsidRPr="002F3619">
        <w:rPr>
          <w:rFonts w:ascii="Helvetica Neue" w:hAnsi="Helvetica Neue"/>
          <w:color w:val="515151"/>
          <w:sz w:val="18"/>
          <w:szCs w:val="18"/>
          <w:lang w:eastAsia="es-AR"/>
        </w:rPr>
        <w:t xml:space="preserve"> </w:t>
      </w:r>
      <w:r w:rsidRPr="0067559B">
        <w:rPr>
          <w:rFonts w:ascii="Helvetica Neue" w:hAnsi="Helvetica Neue"/>
          <w:color w:val="515151"/>
          <w:sz w:val="18"/>
          <w:szCs w:val="18"/>
          <w:lang w:eastAsia="es-AR"/>
        </w:rPr>
        <w:t>E.; A</w:t>
      </w:r>
      <w:r>
        <w:rPr>
          <w:rFonts w:ascii="Helvetica Neue" w:hAnsi="Helvetica Neue"/>
          <w:color w:val="515151"/>
          <w:sz w:val="18"/>
          <w:szCs w:val="18"/>
          <w:lang w:eastAsia="es-AR"/>
        </w:rPr>
        <w:t>lbarracin</w:t>
      </w:r>
      <w:r w:rsidRPr="002F3619">
        <w:rPr>
          <w:rFonts w:ascii="Helvetica Neue" w:hAnsi="Helvetica Neue"/>
          <w:color w:val="515151"/>
          <w:sz w:val="18"/>
          <w:szCs w:val="18"/>
          <w:lang w:eastAsia="es-AR"/>
        </w:rPr>
        <w:t xml:space="preserve"> </w:t>
      </w:r>
      <w:r w:rsidRPr="0067559B">
        <w:rPr>
          <w:rFonts w:ascii="Helvetica Neue" w:hAnsi="Helvetica Neue"/>
          <w:color w:val="515151"/>
          <w:sz w:val="18"/>
          <w:szCs w:val="18"/>
          <w:lang w:eastAsia="es-AR"/>
        </w:rPr>
        <w:t>L.; F</w:t>
      </w:r>
      <w:r>
        <w:rPr>
          <w:rFonts w:ascii="Helvetica Neue" w:hAnsi="Helvetica Neue"/>
          <w:color w:val="515151"/>
          <w:sz w:val="18"/>
          <w:szCs w:val="18"/>
          <w:lang w:eastAsia="es-AR"/>
        </w:rPr>
        <w:t>ernandez</w:t>
      </w:r>
      <w:r w:rsidRPr="002F3619">
        <w:rPr>
          <w:rFonts w:ascii="Helvetica Neue" w:hAnsi="Helvetica Neue"/>
          <w:color w:val="515151"/>
          <w:sz w:val="18"/>
          <w:szCs w:val="18"/>
          <w:lang w:eastAsia="es-AR"/>
        </w:rPr>
        <w:t xml:space="preserve"> </w:t>
      </w:r>
      <w:r w:rsidRPr="0067559B">
        <w:rPr>
          <w:rFonts w:ascii="Helvetica Neue" w:hAnsi="Helvetica Neue"/>
          <w:color w:val="515151"/>
          <w:sz w:val="18"/>
          <w:szCs w:val="18"/>
          <w:lang w:eastAsia="es-AR"/>
        </w:rPr>
        <w:t>R.; N</w:t>
      </w:r>
      <w:r>
        <w:rPr>
          <w:rFonts w:ascii="Helvetica Neue" w:hAnsi="Helvetica Neue"/>
          <w:color w:val="515151"/>
          <w:sz w:val="18"/>
          <w:szCs w:val="18"/>
          <w:lang w:eastAsia="es-AR"/>
        </w:rPr>
        <w:t>euilly</w:t>
      </w:r>
      <w:r w:rsidRPr="002F3619">
        <w:rPr>
          <w:rFonts w:ascii="Helvetica Neue" w:hAnsi="Helvetica Neue"/>
          <w:color w:val="515151"/>
          <w:sz w:val="18"/>
          <w:szCs w:val="18"/>
          <w:lang w:eastAsia="es-AR"/>
        </w:rPr>
        <w:t xml:space="preserve"> </w:t>
      </w:r>
      <w:r w:rsidRPr="0067559B">
        <w:rPr>
          <w:rFonts w:ascii="Helvetica Neue" w:hAnsi="Helvetica Neue"/>
          <w:color w:val="515151"/>
          <w:sz w:val="18"/>
          <w:szCs w:val="18"/>
          <w:lang w:eastAsia="es-AR"/>
        </w:rPr>
        <w:t>V.; G</w:t>
      </w:r>
      <w:r>
        <w:rPr>
          <w:rFonts w:ascii="Helvetica Neue" w:hAnsi="Helvetica Neue"/>
          <w:color w:val="515151"/>
          <w:sz w:val="18"/>
          <w:szCs w:val="18"/>
          <w:lang w:eastAsia="es-AR"/>
        </w:rPr>
        <w:t>orla</w:t>
      </w:r>
      <w:r w:rsidRPr="002F3619">
        <w:rPr>
          <w:rFonts w:ascii="Helvetica Neue" w:hAnsi="Helvetica Neue"/>
          <w:color w:val="515151"/>
          <w:sz w:val="18"/>
          <w:szCs w:val="18"/>
          <w:lang w:eastAsia="es-AR"/>
        </w:rPr>
        <w:t xml:space="preserve"> </w:t>
      </w:r>
      <w:r w:rsidRPr="0067559B">
        <w:rPr>
          <w:rFonts w:ascii="Helvetica Neue" w:hAnsi="Helvetica Neue"/>
          <w:color w:val="515151"/>
          <w:sz w:val="18"/>
          <w:szCs w:val="18"/>
          <w:lang w:eastAsia="es-AR"/>
        </w:rPr>
        <w:t xml:space="preserve">N.B.  </w:t>
      </w:r>
      <w:r w:rsidRPr="0067559B">
        <w:rPr>
          <w:rFonts w:ascii="Helvetica Neue" w:hAnsi="Helvetica Neue"/>
          <w:b/>
          <w:color w:val="515151"/>
          <w:lang w:eastAsia="es-AR"/>
        </w:rPr>
        <w:t>Confirmación analítica de carbofuran en dos perros intoxicados, manejo, tratamiento y evolución</w:t>
      </w:r>
      <w:r>
        <w:rPr>
          <w:rFonts w:ascii="Helvetica Neue" w:hAnsi="Helvetica Neue"/>
          <w:color w:val="515151"/>
          <w:sz w:val="18"/>
          <w:szCs w:val="18"/>
          <w:lang w:eastAsia="es-AR"/>
        </w:rPr>
        <w:t xml:space="preserve">. </w:t>
      </w:r>
      <w:r w:rsidRPr="0067559B">
        <w:rPr>
          <w:rFonts w:ascii="Helvetica Neue" w:hAnsi="Helvetica Neue"/>
          <w:color w:val="515151"/>
          <w:sz w:val="18"/>
          <w:szCs w:val="18"/>
          <w:lang w:eastAsia="es-AR"/>
        </w:rPr>
        <w:t xml:space="preserve"> VI Jornadas institucionales de Investigación, U</w:t>
      </w:r>
      <w:r>
        <w:rPr>
          <w:rFonts w:ascii="Helvetica Neue" w:hAnsi="Helvetica Neue"/>
          <w:color w:val="515151"/>
          <w:sz w:val="18"/>
          <w:szCs w:val="18"/>
          <w:lang w:eastAsia="es-AR"/>
        </w:rPr>
        <w:t>Maza, Mendoza octubre 2014.</w:t>
      </w:r>
    </w:p>
    <w:p w:rsidR="007671B5" w:rsidRDefault="007671B5" w:rsidP="007671B5">
      <w:pPr>
        <w:jc w:val="both"/>
        <w:rPr>
          <w:rFonts w:ascii="Times" w:hAnsi="Times"/>
          <w:b/>
          <w:bCs/>
          <w:sz w:val="28"/>
          <w:szCs w:val="28"/>
        </w:rPr>
      </w:pPr>
    </w:p>
    <w:p w:rsidR="007671B5" w:rsidRDefault="007671B5" w:rsidP="007671B5">
      <w:pPr>
        <w:jc w:val="both"/>
        <w:rPr>
          <w:rFonts w:ascii="Times" w:hAnsi="Times"/>
          <w:b/>
          <w:bCs/>
          <w:sz w:val="28"/>
          <w:szCs w:val="28"/>
        </w:rPr>
      </w:pPr>
    </w:p>
    <w:p w:rsidR="007671B5" w:rsidRPr="00DA26D7" w:rsidRDefault="007671B5" w:rsidP="007671B5">
      <w:pPr>
        <w:jc w:val="both"/>
        <w:rPr>
          <w:rFonts w:ascii="Times" w:hAnsi="Times"/>
          <w:b/>
          <w:bCs/>
          <w:sz w:val="28"/>
          <w:szCs w:val="28"/>
        </w:rPr>
      </w:pPr>
      <w:r>
        <w:rPr>
          <w:rFonts w:ascii="Times" w:hAnsi="Times"/>
          <w:b/>
          <w:bCs/>
          <w:sz w:val="28"/>
          <w:szCs w:val="28"/>
        </w:rPr>
        <w:t xml:space="preserve">                      </w:t>
      </w:r>
      <w:r w:rsidRPr="00DA26D7">
        <w:rPr>
          <w:rFonts w:ascii="Times" w:hAnsi="Times"/>
          <w:b/>
          <w:bCs/>
          <w:sz w:val="28"/>
          <w:szCs w:val="28"/>
        </w:rPr>
        <w:t>Universidad Nacional de San Luis de Argentina</w:t>
      </w:r>
    </w:p>
    <w:p w:rsidR="007671B5" w:rsidRPr="00DA26D7" w:rsidRDefault="007671B5" w:rsidP="007671B5">
      <w:pPr>
        <w:shd w:val="clear" w:color="auto" w:fill="FFFFFF"/>
        <w:spacing w:before="15" w:after="240"/>
        <w:jc w:val="both"/>
        <w:rPr>
          <w:rFonts w:ascii="Times" w:hAnsi="Times"/>
          <w:b/>
          <w:bCs/>
          <w:sz w:val="28"/>
          <w:szCs w:val="28"/>
        </w:rPr>
      </w:pPr>
      <w:r w:rsidRPr="00DA26D7">
        <w:rPr>
          <w:rFonts w:ascii="Times" w:hAnsi="Times"/>
          <w:b/>
          <w:bCs/>
          <w:sz w:val="28"/>
          <w:szCs w:val="28"/>
        </w:rPr>
        <w:t xml:space="preserve">                               Facultad de Bioquimica y Farmacia</w:t>
      </w:r>
    </w:p>
    <w:p w:rsidR="007671B5" w:rsidRDefault="007671B5" w:rsidP="007671B5">
      <w:pPr>
        <w:widowControl w:val="0"/>
        <w:autoSpaceDE w:val="0"/>
        <w:autoSpaceDN w:val="0"/>
        <w:adjustRightInd w:val="0"/>
        <w:spacing w:line="214" w:lineRule="exact"/>
        <w:ind w:right="133"/>
        <w:rPr>
          <w:rFonts w:ascii="Arial" w:hAnsi="Arial" w:cs="Arial"/>
          <w:b/>
          <w:bCs/>
          <w:color w:val="363435"/>
          <w:sz w:val="20"/>
          <w:szCs w:val="20"/>
        </w:rPr>
      </w:pPr>
    </w:p>
    <w:p w:rsidR="007671B5" w:rsidRPr="00DE631E" w:rsidRDefault="007671B5" w:rsidP="007671B5">
      <w:pPr>
        <w:widowControl w:val="0"/>
        <w:autoSpaceDE w:val="0"/>
        <w:autoSpaceDN w:val="0"/>
        <w:adjustRightInd w:val="0"/>
        <w:spacing w:line="214" w:lineRule="exact"/>
        <w:ind w:right="133"/>
        <w:rPr>
          <w:rFonts w:ascii="Arial" w:hAnsi="Arial" w:cs="Arial"/>
          <w:bCs/>
          <w:color w:val="363435"/>
          <w:sz w:val="20"/>
          <w:szCs w:val="20"/>
        </w:rPr>
      </w:pPr>
    </w:p>
    <w:p w:rsidR="007671B5" w:rsidRPr="00D15DCE" w:rsidRDefault="007671B5" w:rsidP="007671B5">
      <w:pPr>
        <w:shd w:val="clear" w:color="auto" w:fill="FFFFFF"/>
        <w:jc w:val="both"/>
        <w:rPr>
          <w:rFonts w:ascii="Helvetica Neue" w:hAnsi="Helvetica Neue" w:cs="Arial"/>
          <w:color w:val="FF0000"/>
          <w:sz w:val="20"/>
          <w:szCs w:val="20"/>
        </w:rPr>
      </w:pPr>
      <w:r w:rsidRPr="00EB7AC0">
        <w:rPr>
          <w:rFonts w:ascii="Helvetica Neue" w:hAnsi="Helvetica Neue" w:cs="Arial"/>
          <w:color w:val="FF0000"/>
          <w:sz w:val="20"/>
          <w:szCs w:val="20"/>
        </w:rPr>
        <w:t>C</w:t>
      </w:r>
      <w:r>
        <w:rPr>
          <w:rFonts w:ascii="Helvetica Neue" w:hAnsi="Helvetica Neue" w:cs="Arial"/>
          <w:color w:val="FF0000"/>
          <w:sz w:val="20"/>
          <w:szCs w:val="20"/>
        </w:rPr>
        <w:t>id</w:t>
      </w:r>
      <w:r w:rsidRPr="00EB7AC0">
        <w:rPr>
          <w:rFonts w:ascii="Helvetica Neue" w:hAnsi="Helvetica Neue" w:cs="Arial"/>
          <w:color w:val="FF0000"/>
          <w:sz w:val="20"/>
          <w:szCs w:val="20"/>
        </w:rPr>
        <w:t>, F. D.; C</w:t>
      </w:r>
      <w:r>
        <w:rPr>
          <w:rFonts w:ascii="Helvetica Neue" w:hAnsi="Helvetica Neue" w:cs="Arial"/>
          <w:color w:val="FF0000"/>
          <w:sz w:val="20"/>
          <w:szCs w:val="20"/>
        </w:rPr>
        <w:t>aviedes</w:t>
      </w:r>
      <w:r w:rsidRPr="00EB7AC0">
        <w:rPr>
          <w:rFonts w:ascii="Helvetica Neue" w:hAnsi="Helvetica Neue" w:cs="Arial"/>
          <w:color w:val="FF0000"/>
          <w:sz w:val="20"/>
          <w:szCs w:val="20"/>
        </w:rPr>
        <w:t>-V</w:t>
      </w:r>
      <w:r>
        <w:rPr>
          <w:rFonts w:ascii="Helvetica Neue" w:hAnsi="Helvetica Neue" w:cs="Arial"/>
          <w:color w:val="FF0000"/>
          <w:sz w:val="20"/>
          <w:szCs w:val="20"/>
        </w:rPr>
        <w:t>idal</w:t>
      </w:r>
      <w:r w:rsidRPr="00EB7AC0">
        <w:rPr>
          <w:rFonts w:ascii="Helvetica Neue" w:hAnsi="Helvetica Neue" w:cs="Arial"/>
          <w:color w:val="FF0000"/>
          <w:sz w:val="20"/>
          <w:szCs w:val="20"/>
        </w:rPr>
        <w:t xml:space="preserve"> E. Distribución de la Avifauna Ictiófaga. Relación Con Niveles de Contaminación del Embalse La Florida (San Luis, Argentina).V Congreso Latinoamericano de Ecología. Lugar: San Salvador de Jujuy; Año: 2001. </w:t>
      </w:r>
    </w:p>
    <w:p w:rsidR="007671B5" w:rsidRDefault="007671B5" w:rsidP="007671B5">
      <w:pPr>
        <w:widowControl w:val="0"/>
        <w:autoSpaceDE w:val="0"/>
        <w:autoSpaceDN w:val="0"/>
        <w:adjustRightInd w:val="0"/>
        <w:spacing w:line="214" w:lineRule="exact"/>
        <w:ind w:right="133"/>
        <w:rPr>
          <w:rFonts w:ascii="Times" w:hAnsi="Times" w:cs="Arial"/>
          <w:bCs/>
        </w:rPr>
      </w:pPr>
    </w:p>
    <w:p w:rsidR="007671B5" w:rsidRDefault="007671B5" w:rsidP="007671B5">
      <w:pPr>
        <w:widowControl w:val="0"/>
        <w:autoSpaceDE w:val="0"/>
        <w:autoSpaceDN w:val="0"/>
        <w:adjustRightInd w:val="0"/>
        <w:spacing w:line="214" w:lineRule="exact"/>
        <w:ind w:right="133"/>
        <w:rPr>
          <w:rFonts w:ascii="Times" w:hAnsi="Times" w:cs="Arial"/>
          <w:bCs/>
        </w:rPr>
      </w:pPr>
    </w:p>
    <w:p w:rsidR="007671B5" w:rsidRPr="00DE631E" w:rsidRDefault="007671B5" w:rsidP="007671B5">
      <w:pPr>
        <w:widowControl w:val="0"/>
        <w:autoSpaceDE w:val="0"/>
        <w:autoSpaceDN w:val="0"/>
        <w:adjustRightInd w:val="0"/>
        <w:spacing w:line="214" w:lineRule="exact"/>
        <w:ind w:right="133"/>
        <w:rPr>
          <w:rFonts w:ascii="Arial" w:hAnsi="Arial" w:cs="Arial"/>
          <w:bCs/>
          <w:color w:val="363435"/>
          <w:sz w:val="18"/>
          <w:szCs w:val="18"/>
        </w:rPr>
      </w:pPr>
      <w:r w:rsidRPr="00DE631E">
        <w:rPr>
          <w:rFonts w:ascii="Times" w:hAnsi="Times" w:cs="Arial"/>
          <w:bCs/>
        </w:rPr>
        <w:t xml:space="preserve">Daruich, Jorgelina; Zirulnik, Fanny y María Sofía Gimenez. </w:t>
      </w:r>
      <w:r w:rsidRPr="00DE631E">
        <w:rPr>
          <w:rFonts w:ascii="Times" w:hAnsi="Times" w:cs="Arial"/>
          <w:bCs/>
          <w:lang w:val="en-US"/>
        </w:rPr>
        <w:t xml:space="preserve">2001. Effect of the Herbicide Glyphosate on Enzymatic Activity in Pregnant Rats and Their Fetuses. </w:t>
      </w:r>
      <w:r w:rsidRPr="00687630">
        <w:rPr>
          <w:rFonts w:ascii="Times" w:hAnsi="Times" w:cs="Arial"/>
          <w:bCs/>
        </w:rPr>
        <w:t xml:space="preserve">Environmental Research, Vol 85, Issue 3, pags. 226-231. </w:t>
      </w:r>
    </w:p>
    <w:p w:rsidR="007671B5" w:rsidRPr="00DE631E" w:rsidRDefault="007671B5" w:rsidP="007671B5">
      <w:pPr>
        <w:widowControl w:val="0"/>
        <w:autoSpaceDE w:val="0"/>
        <w:autoSpaceDN w:val="0"/>
        <w:adjustRightInd w:val="0"/>
        <w:spacing w:line="171" w:lineRule="exact"/>
        <w:rPr>
          <w:rFonts w:ascii="Arial" w:hAnsi="Arial" w:cs="Arial"/>
          <w:color w:val="363435"/>
          <w:sz w:val="16"/>
          <w:szCs w:val="16"/>
        </w:rPr>
      </w:pPr>
    </w:p>
    <w:p w:rsidR="007671B5" w:rsidRPr="008D7472" w:rsidRDefault="007671B5" w:rsidP="007671B5">
      <w:pPr>
        <w:shd w:val="clear" w:color="auto" w:fill="FFFFFF"/>
        <w:jc w:val="both"/>
        <w:rPr>
          <w:rFonts w:ascii="Helvetica Neue" w:hAnsi="Helvetica Neue" w:cs="Arial"/>
          <w:color w:val="FF0000"/>
          <w:sz w:val="20"/>
          <w:szCs w:val="20"/>
        </w:rPr>
      </w:pPr>
      <w:r w:rsidRPr="008D7472">
        <w:rPr>
          <w:rFonts w:ascii="Helvetica Neue" w:hAnsi="Helvetica Neue" w:cs="Arial"/>
          <w:color w:val="FF0000"/>
          <w:sz w:val="20"/>
          <w:szCs w:val="20"/>
        </w:rPr>
        <w:t>C</w:t>
      </w:r>
      <w:r>
        <w:rPr>
          <w:rFonts w:ascii="Helvetica Neue" w:hAnsi="Helvetica Neue" w:cs="Arial"/>
          <w:color w:val="FF0000"/>
          <w:sz w:val="20"/>
          <w:szCs w:val="20"/>
        </w:rPr>
        <w:t>id</w:t>
      </w:r>
      <w:r w:rsidRPr="008D7472">
        <w:rPr>
          <w:rFonts w:ascii="Helvetica Neue" w:hAnsi="Helvetica Neue" w:cs="Arial"/>
          <w:color w:val="FF0000"/>
          <w:sz w:val="20"/>
          <w:szCs w:val="20"/>
        </w:rPr>
        <w:t>, F. D.; J</w:t>
      </w:r>
      <w:r>
        <w:rPr>
          <w:rFonts w:ascii="Helvetica Neue" w:hAnsi="Helvetica Neue" w:cs="Arial"/>
          <w:color w:val="FF0000"/>
          <w:sz w:val="20"/>
          <w:szCs w:val="20"/>
        </w:rPr>
        <w:t>ofré</w:t>
      </w:r>
      <w:r w:rsidRPr="008D7472">
        <w:rPr>
          <w:rFonts w:ascii="Helvetica Neue" w:hAnsi="Helvetica Neue" w:cs="Arial"/>
          <w:color w:val="FF0000"/>
          <w:sz w:val="20"/>
          <w:szCs w:val="20"/>
        </w:rPr>
        <w:t>, M. B.; N</w:t>
      </w:r>
      <w:r>
        <w:rPr>
          <w:rFonts w:ascii="Helvetica Neue" w:hAnsi="Helvetica Neue" w:cs="Arial"/>
          <w:color w:val="FF0000"/>
          <w:sz w:val="20"/>
          <w:szCs w:val="20"/>
        </w:rPr>
        <w:t>avarro</w:t>
      </w:r>
      <w:r w:rsidRPr="008D7472">
        <w:rPr>
          <w:rFonts w:ascii="Helvetica Neue" w:hAnsi="Helvetica Neue" w:cs="Arial"/>
          <w:color w:val="FF0000"/>
          <w:sz w:val="20"/>
          <w:szCs w:val="20"/>
        </w:rPr>
        <w:t xml:space="preserve"> B</w:t>
      </w:r>
      <w:r>
        <w:rPr>
          <w:rFonts w:ascii="Helvetica Neue" w:hAnsi="Helvetica Neue" w:cs="Arial"/>
          <w:color w:val="FF0000"/>
          <w:sz w:val="20"/>
          <w:szCs w:val="20"/>
        </w:rPr>
        <w:t>ecerra</w:t>
      </w:r>
      <w:r w:rsidRPr="008D7472">
        <w:rPr>
          <w:rFonts w:ascii="Helvetica Neue" w:hAnsi="Helvetica Neue" w:cs="Arial"/>
          <w:color w:val="FF0000"/>
          <w:sz w:val="20"/>
          <w:szCs w:val="20"/>
        </w:rPr>
        <w:t>, N.; R</w:t>
      </w:r>
      <w:r>
        <w:rPr>
          <w:rFonts w:ascii="Helvetica Neue" w:hAnsi="Helvetica Neue" w:cs="Arial"/>
          <w:color w:val="FF0000"/>
          <w:sz w:val="20"/>
          <w:szCs w:val="20"/>
        </w:rPr>
        <w:t>odriguez</w:t>
      </w:r>
      <w:r w:rsidRPr="008D7472">
        <w:rPr>
          <w:rFonts w:ascii="Helvetica Neue" w:hAnsi="Helvetica Neue" w:cs="Arial"/>
          <w:color w:val="FF0000"/>
          <w:sz w:val="20"/>
          <w:szCs w:val="20"/>
        </w:rPr>
        <w:t>, N.; A</w:t>
      </w:r>
      <w:r>
        <w:rPr>
          <w:rFonts w:ascii="Helvetica Neue" w:hAnsi="Helvetica Neue" w:cs="Arial"/>
          <w:color w:val="FF0000"/>
          <w:sz w:val="20"/>
          <w:szCs w:val="20"/>
        </w:rPr>
        <w:t>ntón</w:t>
      </w:r>
      <w:r w:rsidRPr="008D7472">
        <w:rPr>
          <w:rFonts w:ascii="Helvetica Neue" w:hAnsi="Helvetica Neue" w:cs="Arial"/>
          <w:color w:val="FF0000"/>
          <w:sz w:val="20"/>
          <w:szCs w:val="20"/>
        </w:rPr>
        <w:t>, R. I.; C</w:t>
      </w:r>
      <w:r>
        <w:rPr>
          <w:rFonts w:ascii="Helvetica Neue" w:hAnsi="Helvetica Neue" w:cs="Arial"/>
          <w:color w:val="FF0000"/>
          <w:sz w:val="20"/>
          <w:szCs w:val="20"/>
        </w:rPr>
        <w:t>aviedes</w:t>
      </w:r>
      <w:r w:rsidRPr="008D7472">
        <w:rPr>
          <w:rFonts w:ascii="Helvetica Neue" w:hAnsi="Helvetica Neue" w:cs="Arial"/>
          <w:color w:val="FF0000"/>
          <w:sz w:val="20"/>
          <w:szCs w:val="20"/>
        </w:rPr>
        <w:t>-V</w:t>
      </w:r>
      <w:r>
        <w:rPr>
          <w:rFonts w:ascii="Helvetica Neue" w:hAnsi="Helvetica Neue" w:cs="Arial"/>
          <w:color w:val="FF0000"/>
          <w:sz w:val="20"/>
          <w:szCs w:val="20"/>
        </w:rPr>
        <w:t>idal</w:t>
      </w:r>
      <w:r w:rsidRPr="008D7472">
        <w:rPr>
          <w:rFonts w:ascii="Helvetica Neue" w:hAnsi="Helvetica Neue" w:cs="Arial"/>
          <w:color w:val="FF0000"/>
          <w:sz w:val="20"/>
          <w:szCs w:val="20"/>
        </w:rPr>
        <w:t>E. Ecotoxicología de los Embalses de la Zona Centro de la Provincia de San Luis. XXII Jornadas Interdisciplinarias de Toxicología. Lugar: Buenos Aires; Año: 2002.</w:t>
      </w:r>
    </w:p>
    <w:p w:rsidR="007671B5" w:rsidRDefault="007671B5" w:rsidP="007671B5">
      <w:pPr>
        <w:shd w:val="clear" w:color="auto" w:fill="FFFFFF"/>
        <w:jc w:val="both"/>
        <w:rPr>
          <w:rFonts w:ascii="Helvetica Neue" w:hAnsi="Helvetica Neue" w:cs="Arial"/>
          <w:color w:val="FF0000"/>
          <w:sz w:val="20"/>
          <w:szCs w:val="20"/>
        </w:rPr>
      </w:pPr>
    </w:p>
    <w:p w:rsidR="007671B5" w:rsidRPr="008D7472" w:rsidRDefault="007671B5" w:rsidP="007671B5">
      <w:pPr>
        <w:shd w:val="clear" w:color="auto" w:fill="FFFFFF"/>
        <w:jc w:val="both"/>
        <w:rPr>
          <w:rFonts w:ascii="Helvetica Neue" w:hAnsi="Helvetica Neue" w:cs="Arial"/>
          <w:color w:val="FF0000"/>
          <w:sz w:val="20"/>
          <w:szCs w:val="20"/>
        </w:rPr>
      </w:pPr>
      <w:r w:rsidRPr="008D7472">
        <w:rPr>
          <w:rFonts w:ascii="Helvetica Neue" w:hAnsi="Helvetica Neue" w:cs="Arial"/>
          <w:color w:val="FF0000"/>
          <w:sz w:val="20"/>
          <w:szCs w:val="20"/>
        </w:rPr>
        <w:t>C</w:t>
      </w:r>
      <w:r>
        <w:rPr>
          <w:rFonts w:ascii="Helvetica Neue" w:hAnsi="Helvetica Neue" w:cs="Arial"/>
          <w:color w:val="FF0000"/>
          <w:sz w:val="20"/>
          <w:szCs w:val="20"/>
        </w:rPr>
        <w:t>id</w:t>
      </w:r>
      <w:r w:rsidRPr="008D7472">
        <w:rPr>
          <w:rFonts w:ascii="Helvetica Neue" w:hAnsi="Helvetica Neue" w:cs="Arial"/>
          <w:color w:val="FF0000"/>
          <w:sz w:val="20"/>
          <w:szCs w:val="20"/>
        </w:rPr>
        <w:t>, F. D.; A</w:t>
      </w:r>
      <w:r>
        <w:rPr>
          <w:rFonts w:ascii="Helvetica Neue" w:hAnsi="Helvetica Neue" w:cs="Arial"/>
          <w:color w:val="FF0000"/>
          <w:sz w:val="20"/>
          <w:szCs w:val="20"/>
        </w:rPr>
        <w:t>ntón</w:t>
      </w:r>
      <w:r w:rsidRPr="008D7472">
        <w:rPr>
          <w:rFonts w:ascii="Helvetica Neue" w:hAnsi="Helvetica Neue" w:cs="Arial"/>
          <w:color w:val="FF0000"/>
          <w:sz w:val="20"/>
          <w:szCs w:val="20"/>
        </w:rPr>
        <w:t>, R. I.; G</w:t>
      </w:r>
      <w:r>
        <w:rPr>
          <w:rFonts w:ascii="Helvetica Neue" w:hAnsi="Helvetica Neue" w:cs="Arial"/>
          <w:color w:val="FF0000"/>
          <w:sz w:val="20"/>
          <w:szCs w:val="20"/>
        </w:rPr>
        <w:t>onzalez</w:t>
      </w:r>
      <w:r w:rsidRPr="008D7472">
        <w:rPr>
          <w:rFonts w:ascii="Helvetica Neue" w:hAnsi="Helvetica Neue" w:cs="Arial"/>
          <w:color w:val="FF0000"/>
          <w:sz w:val="20"/>
          <w:szCs w:val="20"/>
        </w:rPr>
        <w:t>, D.; C</w:t>
      </w:r>
      <w:r>
        <w:rPr>
          <w:rFonts w:ascii="Helvetica Neue" w:hAnsi="Helvetica Neue" w:cs="Arial"/>
          <w:color w:val="FF0000"/>
          <w:sz w:val="20"/>
          <w:szCs w:val="20"/>
        </w:rPr>
        <w:t>aviedes</w:t>
      </w:r>
      <w:r w:rsidRPr="008D7472">
        <w:rPr>
          <w:rFonts w:ascii="Helvetica Neue" w:hAnsi="Helvetica Neue" w:cs="Arial"/>
          <w:color w:val="FF0000"/>
          <w:sz w:val="20"/>
          <w:szCs w:val="20"/>
        </w:rPr>
        <w:t>-V</w:t>
      </w:r>
      <w:r>
        <w:rPr>
          <w:rFonts w:ascii="Helvetica Neue" w:hAnsi="Helvetica Neue" w:cs="Arial"/>
          <w:color w:val="FF0000"/>
          <w:sz w:val="20"/>
          <w:szCs w:val="20"/>
        </w:rPr>
        <w:t>idal</w:t>
      </w:r>
      <w:r w:rsidRPr="008D7472">
        <w:rPr>
          <w:rFonts w:ascii="Helvetica Neue" w:hAnsi="Helvetica Neue" w:cs="Arial"/>
          <w:color w:val="FF0000"/>
          <w:sz w:val="20"/>
          <w:szCs w:val="20"/>
        </w:rPr>
        <w:t xml:space="preserve"> E. Niveles de Plomo y Cadmio en Benteveos (Pitangus sulphuratus) del Embalse La Florida (San Luis-Argentina). VII Congresso Brasileiro de Ecotoxicología “Ecotoxicología e os Novos Desafíos no Monitoramento Ambiental” e da V Reuniao Da SETAC Latino Americana. Lugar: Vitória, Brasil; Año: 2002.</w:t>
      </w:r>
    </w:p>
    <w:p w:rsidR="007671B5" w:rsidRDefault="007671B5" w:rsidP="007671B5">
      <w:pPr>
        <w:pStyle w:val="NormalWeb"/>
        <w:rPr>
          <w:rFonts w:ascii="Arial" w:hAnsi="Arial" w:cs="Arial"/>
          <w:color w:val="363435"/>
          <w:sz w:val="18"/>
          <w:szCs w:val="18"/>
        </w:rPr>
      </w:pPr>
    </w:p>
    <w:p w:rsidR="007671B5" w:rsidRPr="00D470E7" w:rsidRDefault="007671B5" w:rsidP="007671B5">
      <w:pPr>
        <w:pStyle w:val="NormalWeb"/>
        <w:rPr>
          <w:rFonts w:ascii="Arial" w:hAnsi="Arial" w:cs="Arial"/>
          <w:sz w:val="20"/>
          <w:szCs w:val="20"/>
          <w:lang w:val="en-US"/>
        </w:rPr>
      </w:pPr>
      <w:r w:rsidRPr="00DE631E">
        <w:rPr>
          <w:rFonts w:ascii="Arial" w:hAnsi="Arial" w:cs="Arial"/>
          <w:color w:val="363435"/>
          <w:sz w:val="18"/>
          <w:szCs w:val="18"/>
        </w:rPr>
        <w:t>Antón,</w:t>
      </w:r>
      <w:r w:rsidRPr="00DE631E">
        <w:rPr>
          <w:rFonts w:ascii="Arial" w:hAnsi="Arial" w:cs="Arial"/>
          <w:color w:val="363435"/>
          <w:spacing w:val="5"/>
          <w:sz w:val="18"/>
          <w:szCs w:val="18"/>
        </w:rPr>
        <w:t xml:space="preserve"> </w:t>
      </w:r>
      <w:r w:rsidRPr="00DE631E">
        <w:rPr>
          <w:rFonts w:ascii="Arial" w:hAnsi="Arial" w:cs="Arial"/>
          <w:color w:val="363435"/>
          <w:sz w:val="18"/>
          <w:szCs w:val="18"/>
        </w:rPr>
        <w:t>R.;</w:t>
      </w:r>
      <w:r w:rsidRPr="00DE631E">
        <w:rPr>
          <w:rFonts w:ascii="Arial" w:hAnsi="Arial" w:cs="Arial"/>
          <w:color w:val="363435"/>
          <w:spacing w:val="5"/>
          <w:sz w:val="18"/>
          <w:szCs w:val="18"/>
        </w:rPr>
        <w:t xml:space="preserve"> </w:t>
      </w:r>
      <w:r w:rsidRPr="00DE631E">
        <w:rPr>
          <w:rFonts w:ascii="Arial" w:hAnsi="Arial" w:cs="Arial"/>
          <w:color w:val="363435"/>
          <w:sz w:val="18"/>
          <w:szCs w:val="18"/>
        </w:rPr>
        <w:t>Caviedes-</w:t>
      </w:r>
      <w:r w:rsidRPr="00DE631E">
        <w:rPr>
          <w:rFonts w:ascii="Arial" w:hAnsi="Arial" w:cs="Arial"/>
          <w:color w:val="363435"/>
          <w:spacing w:val="-2"/>
          <w:sz w:val="18"/>
          <w:szCs w:val="18"/>
        </w:rPr>
        <w:t>V</w:t>
      </w:r>
      <w:r w:rsidRPr="00DE631E">
        <w:rPr>
          <w:rFonts w:ascii="Arial" w:hAnsi="Arial" w:cs="Arial"/>
          <w:color w:val="363435"/>
          <w:sz w:val="18"/>
          <w:szCs w:val="18"/>
        </w:rPr>
        <w:t>idal</w:t>
      </w:r>
      <w:r w:rsidRPr="00DE631E">
        <w:rPr>
          <w:rFonts w:ascii="Arial" w:hAnsi="Arial" w:cs="Arial"/>
          <w:color w:val="363435"/>
          <w:spacing w:val="4"/>
          <w:sz w:val="18"/>
          <w:szCs w:val="18"/>
        </w:rPr>
        <w:t xml:space="preserve"> </w:t>
      </w:r>
      <w:r w:rsidRPr="00DE631E">
        <w:rPr>
          <w:rFonts w:ascii="Arial" w:hAnsi="Arial" w:cs="Arial"/>
          <w:color w:val="363435"/>
          <w:sz w:val="18"/>
          <w:szCs w:val="18"/>
        </w:rPr>
        <w:t>E</w:t>
      </w:r>
      <w:r w:rsidRPr="00DE631E">
        <w:rPr>
          <w:rFonts w:ascii="Arial" w:hAnsi="Arial" w:cs="Arial"/>
          <w:color w:val="363435"/>
          <w:spacing w:val="1"/>
          <w:sz w:val="18"/>
          <w:szCs w:val="18"/>
        </w:rPr>
        <w:t>.</w:t>
      </w:r>
      <w:r w:rsidRPr="00DE631E">
        <w:rPr>
          <w:rFonts w:ascii="Arial" w:hAnsi="Arial" w:cs="Arial"/>
          <w:color w:val="363435"/>
          <w:sz w:val="18"/>
          <w:szCs w:val="18"/>
        </w:rPr>
        <w:t>;</w:t>
      </w:r>
      <w:r w:rsidRPr="00DE631E">
        <w:rPr>
          <w:rFonts w:ascii="Arial" w:hAnsi="Arial" w:cs="Arial"/>
          <w:color w:val="363435"/>
          <w:spacing w:val="5"/>
          <w:sz w:val="18"/>
          <w:szCs w:val="18"/>
        </w:rPr>
        <w:t xml:space="preserve"> </w:t>
      </w:r>
      <w:r w:rsidRPr="00DE631E">
        <w:rPr>
          <w:rFonts w:ascii="Arial" w:hAnsi="Arial" w:cs="Arial"/>
          <w:color w:val="363435"/>
          <w:sz w:val="18"/>
          <w:szCs w:val="18"/>
        </w:rPr>
        <w:t>Cid</w:t>
      </w:r>
      <w:r w:rsidRPr="00DE631E">
        <w:rPr>
          <w:rFonts w:ascii="Arial" w:hAnsi="Arial" w:cs="Arial"/>
          <w:color w:val="363435"/>
          <w:spacing w:val="4"/>
          <w:sz w:val="18"/>
          <w:szCs w:val="18"/>
        </w:rPr>
        <w:t xml:space="preserve"> </w:t>
      </w:r>
      <w:r w:rsidRPr="00DE631E">
        <w:rPr>
          <w:rFonts w:ascii="Arial" w:hAnsi="Arial" w:cs="Arial"/>
          <w:color w:val="363435"/>
          <w:spacing w:val="-17"/>
          <w:sz w:val="18"/>
          <w:szCs w:val="18"/>
        </w:rPr>
        <w:t>F</w:t>
      </w:r>
      <w:r w:rsidRPr="00DE631E">
        <w:rPr>
          <w:rFonts w:ascii="Arial" w:hAnsi="Arial" w:cs="Arial"/>
          <w:color w:val="363435"/>
          <w:sz w:val="18"/>
          <w:szCs w:val="18"/>
        </w:rPr>
        <w:t>.;</w:t>
      </w:r>
      <w:r w:rsidRPr="00DE631E">
        <w:rPr>
          <w:rFonts w:ascii="Arial" w:hAnsi="Arial" w:cs="Arial"/>
          <w:color w:val="363435"/>
          <w:spacing w:val="5"/>
          <w:sz w:val="18"/>
          <w:szCs w:val="18"/>
        </w:rPr>
        <w:t xml:space="preserve"> </w:t>
      </w:r>
      <w:r w:rsidRPr="00DE631E">
        <w:rPr>
          <w:rFonts w:ascii="Arial" w:hAnsi="Arial" w:cs="Arial"/>
          <w:color w:val="363435"/>
          <w:sz w:val="18"/>
          <w:szCs w:val="18"/>
        </w:rPr>
        <w:t>Jofré</w:t>
      </w:r>
      <w:r w:rsidRPr="00DE631E">
        <w:rPr>
          <w:rFonts w:ascii="Arial" w:hAnsi="Arial" w:cs="Arial"/>
          <w:color w:val="363435"/>
          <w:spacing w:val="5"/>
          <w:sz w:val="18"/>
          <w:szCs w:val="18"/>
        </w:rPr>
        <w:t xml:space="preserve"> </w:t>
      </w:r>
      <w:r w:rsidRPr="00DE631E">
        <w:rPr>
          <w:rFonts w:ascii="Arial" w:hAnsi="Arial" w:cs="Arial"/>
          <w:color w:val="363435"/>
          <w:sz w:val="18"/>
          <w:szCs w:val="18"/>
        </w:rPr>
        <w:t>M.B</w:t>
      </w:r>
      <w:r w:rsidRPr="00DE631E">
        <w:rPr>
          <w:rFonts w:ascii="Arial" w:hAnsi="Arial" w:cs="Arial"/>
          <w:color w:val="363435"/>
          <w:spacing w:val="1"/>
          <w:sz w:val="18"/>
          <w:szCs w:val="18"/>
        </w:rPr>
        <w:t>.</w:t>
      </w:r>
      <w:r w:rsidRPr="00DE631E">
        <w:rPr>
          <w:rFonts w:ascii="Arial" w:hAnsi="Arial" w:cs="Arial"/>
          <w:color w:val="363435"/>
          <w:sz w:val="18"/>
          <w:szCs w:val="18"/>
        </w:rPr>
        <w:t>;</w:t>
      </w:r>
      <w:r w:rsidRPr="00DE631E">
        <w:rPr>
          <w:rFonts w:ascii="Arial" w:hAnsi="Arial" w:cs="Arial"/>
          <w:color w:val="363435"/>
          <w:spacing w:val="5"/>
          <w:sz w:val="18"/>
          <w:szCs w:val="18"/>
        </w:rPr>
        <w:t xml:space="preserve"> </w:t>
      </w:r>
      <w:r w:rsidRPr="00DE631E">
        <w:rPr>
          <w:rFonts w:ascii="Arial" w:hAnsi="Arial" w:cs="Arial"/>
          <w:color w:val="363435"/>
          <w:sz w:val="18"/>
          <w:szCs w:val="18"/>
        </w:rPr>
        <w:t>Navarro</w:t>
      </w:r>
      <w:r w:rsidRPr="00DE631E">
        <w:rPr>
          <w:rFonts w:ascii="Arial" w:hAnsi="Arial" w:cs="Arial"/>
          <w:color w:val="000000"/>
          <w:sz w:val="18"/>
          <w:szCs w:val="18"/>
        </w:rPr>
        <w:t xml:space="preserve">  </w:t>
      </w:r>
      <w:r w:rsidRPr="00DE631E">
        <w:rPr>
          <w:rFonts w:ascii="Arial" w:hAnsi="Arial" w:cs="Arial"/>
          <w:color w:val="363435"/>
          <w:sz w:val="18"/>
          <w:szCs w:val="18"/>
        </w:rPr>
        <w:t>Becerra</w:t>
      </w:r>
      <w:r w:rsidRPr="00DE631E">
        <w:rPr>
          <w:rFonts w:ascii="Arial" w:hAnsi="Arial" w:cs="Arial"/>
          <w:color w:val="363435"/>
          <w:spacing w:val="5"/>
          <w:sz w:val="18"/>
          <w:szCs w:val="18"/>
        </w:rPr>
        <w:t xml:space="preserve"> </w:t>
      </w:r>
      <w:r w:rsidRPr="00DE631E">
        <w:rPr>
          <w:rFonts w:ascii="Arial" w:hAnsi="Arial" w:cs="Arial"/>
          <w:color w:val="363435"/>
          <w:sz w:val="18"/>
          <w:szCs w:val="18"/>
        </w:rPr>
        <w:t>N.;</w:t>
      </w:r>
      <w:r w:rsidRPr="00DE631E">
        <w:rPr>
          <w:rFonts w:ascii="Arial" w:hAnsi="Arial" w:cs="Arial"/>
          <w:color w:val="363435"/>
          <w:spacing w:val="5"/>
          <w:sz w:val="18"/>
          <w:szCs w:val="18"/>
        </w:rPr>
        <w:t xml:space="preserve"> </w:t>
      </w:r>
      <w:r w:rsidRPr="00DE631E">
        <w:rPr>
          <w:rFonts w:ascii="Arial" w:hAnsi="Arial" w:cs="Arial"/>
          <w:color w:val="363435"/>
          <w:sz w:val="18"/>
          <w:szCs w:val="18"/>
        </w:rPr>
        <w:t>RodríguezN.G</w:t>
      </w:r>
      <w:r w:rsidRPr="00DE631E">
        <w:rPr>
          <w:rFonts w:ascii="Arial" w:hAnsi="Arial" w:cs="Arial"/>
          <w:color w:val="363435"/>
          <w:spacing w:val="1"/>
          <w:sz w:val="18"/>
          <w:szCs w:val="18"/>
        </w:rPr>
        <w:t>.</w:t>
      </w:r>
      <w:r w:rsidRPr="00DE631E">
        <w:rPr>
          <w:rFonts w:ascii="Arial" w:hAnsi="Arial" w:cs="Arial"/>
          <w:bCs/>
          <w:color w:val="363435"/>
          <w:sz w:val="20"/>
          <w:szCs w:val="20"/>
        </w:rPr>
        <w:t>E</w:t>
      </w:r>
      <w:r>
        <w:rPr>
          <w:rFonts w:ascii="Arial" w:hAnsi="Arial" w:cs="Arial"/>
          <w:bCs/>
          <w:color w:val="363435"/>
          <w:sz w:val="20"/>
          <w:szCs w:val="20"/>
        </w:rPr>
        <w:t>cotoxicologia de los embalses de zona centro de la provincia de San Luis.</w:t>
      </w:r>
      <w:r w:rsidRPr="00DE631E">
        <w:rPr>
          <w:rFonts w:ascii="Arial" w:hAnsi="Arial" w:cs="Arial"/>
          <w:bCs/>
          <w:color w:val="363435"/>
          <w:sz w:val="20"/>
          <w:szCs w:val="20"/>
        </w:rPr>
        <w:t>O</w:t>
      </w:r>
      <w:r>
        <w:rPr>
          <w:rFonts w:ascii="Arial" w:hAnsi="Arial" w:cs="Arial"/>
          <w:bCs/>
          <w:color w:val="363435"/>
          <w:sz w:val="20"/>
          <w:szCs w:val="20"/>
        </w:rPr>
        <w:t>rganoclorados.</w:t>
      </w:r>
      <w:r w:rsidRPr="00DE631E">
        <w:rPr>
          <w:rFonts w:ascii="Arial" w:hAnsi="Arial" w:cs="Arial"/>
          <w:bCs/>
          <w:color w:val="363435"/>
          <w:sz w:val="18"/>
          <w:szCs w:val="18"/>
        </w:rPr>
        <w:t xml:space="preserve"> Acta toxicol. </w:t>
      </w:r>
      <w:r w:rsidRPr="00D470E7">
        <w:rPr>
          <w:rFonts w:ascii="Arial" w:hAnsi="Arial" w:cs="Arial"/>
          <w:bCs/>
          <w:color w:val="363435"/>
          <w:sz w:val="18"/>
          <w:szCs w:val="18"/>
          <w:lang w:val="en-US"/>
        </w:rPr>
        <w:t>Argent. (2003) 11(2):64-104.Pag. 69-70</w:t>
      </w:r>
    </w:p>
    <w:p w:rsidR="007671B5" w:rsidRPr="00C65194" w:rsidRDefault="007671B5" w:rsidP="007671B5">
      <w:pPr>
        <w:shd w:val="clear" w:color="auto" w:fill="FFFFFF"/>
        <w:jc w:val="both"/>
        <w:rPr>
          <w:rFonts w:ascii="Helvetica Neue" w:hAnsi="Helvetica Neue" w:cs="Arial"/>
          <w:color w:val="FF0000"/>
          <w:sz w:val="20"/>
          <w:szCs w:val="20"/>
        </w:rPr>
      </w:pPr>
      <w:r w:rsidRPr="00327B76">
        <w:rPr>
          <w:rFonts w:ascii="Helvetica Neue" w:hAnsi="Helvetica Neue" w:cs="Arial"/>
          <w:color w:val="FF0000"/>
          <w:sz w:val="20"/>
          <w:szCs w:val="20"/>
          <w:lang w:val="en-US"/>
        </w:rPr>
        <w:t>Cid, F. D.; Antón, R. I.; Caviedes-Vidal E.</w:t>
      </w:r>
      <w:r>
        <w:rPr>
          <w:rFonts w:ascii="Helvetica Neue" w:hAnsi="Helvetica Neue" w:cs="Arial"/>
          <w:color w:val="FF0000"/>
          <w:sz w:val="20"/>
          <w:szCs w:val="20"/>
          <w:lang w:val="en-US"/>
        </w:rPr>
        <w:t xml:space="preserve"> </w:t>
      </w:r>
      <w:r w:rsidRPr="00327B76">
        <w:rPr>
          <w:rFonts w:ascii="Helvetica Neue" w:hAnsi="Helvetica Neue" w:cs="Arial"/>
          <w:color w:val="FF0000"/>
          <w:sz w:val="20"/>
          <w:szCs w:val="20"/>
          <w:lang w:val="en-US"/>
        </w:rPr>
        <w:t xml:space="preserve">Organochlorine in Three Species of Birds on La Florida Lake, San Luis, Argentina. </w:t>
      </w:r>
      <w:r w:rsidRPr="00C65194">
        <w:rPr>
          <w:rFonts w:ascii="Helvetica Neue" w:hAnsi="Helvetica Neue" w:cs="Arial"/>
          <w:color w:val="FF0000"/>
          <w:sz w:val="20"/>
          <w:szCs w:val="20"/>
        </w:rPr>
        <w:t>XXI Reunión Científica Anual de la Sociedad de Biología de Cuyo.</w:t>
      </w:r>
      <w:r>
        <w:rPr>
          <w:rFonts w:ascii="Helvetica Neue" w:hAnsi="Helvetica Neue" w:cs="Arial"/>
          <w:color w:val="FF0000"/>
          <w:sz w:val="20"/>
          <w:szCs w:val="20"/>
        </w:rPr>
        <w:t xml:space="preserve"> </w:t>
      </w:r>
      <w:r w:rsidRPr="00C65194">
        <w:rPr>
          <w:rFonts w:ascii="Helvetica Neue" w:hAnsi="Helvetica Neue" w:cs="Arial"/>
          <w:color w:val="FF0000"/>
          <w:sz w:val="20"/>
          <w:szCs w:val="20"/>
        </w:rPr>
        <w:t>Lugar: Mendoza; Año: 2003.</w:t>
      </w:r>
    </w:p>
    <w:p w:rsidR="007671B5" w:rsidRDefault="007671B5" w:rsidP="007671B5">
      <w:pPr>
        <w:widowControl w:val="0"/>
        <w:autoSpaceDE w:val="0"/>
        <w:autoSpaceDN w:val="0"/>
        <w:adjustRightInd w:val="0"/>
        <w:spacing w:before="77"/>
        <w:ind w:right="77"/>
        <w:jc w:val="both"/>
        <w:rPr>
          <w:rFonts w:ascii="Times" w:hAnsi="Times" w:cs="Arial"/>
          <w:bCs/>
        </w:rPr>
      </w:pPr>
    </w:p>
    <w:p w:rsidR="007671B5" w:rsidRDefault="007671B5" w:rsidP="007671B5">
      <w:pPr>
        <w:widowControl w:val="0"/>
        <w:autoSpaceDE w:val="0"/>
        <w:autoSpaceDN w:val="0"/>
        <w:adjustRightInd w:val="0"/>
        <w:spacing w:before="77"/>
        <w:ind w:right="77"/>
        <w:jc w:val="both"/>
      </w:pPr>
      <w:r w:rsidRPr="00DE631E">
        <w:t xml:space="preserve">Beuret, C.; Zirulnik, F. y M. S. Giménez. </w:t>
      </w:r>
      <w:r w:rsidRPr="00DE631E">
        <w:rPr>
          <w:lang w:val="en-US"/>
        </w:rPr>
        <w:t xml:space="preserve">2005. Effect of the herbicide glyphosate on liver lipoperoxidation in pregnant rats and their fetuses. </w:t>
      </w:r>
      <w:r w:rsidRPr="000B663D">
        <w:rPr>
          <w:lang w:val="es-AR"/>
        </w:rPr>
        <w:t xml:space="preserve">Reproductive Toxicology, Vol 19, págs. </w:t>
      </w:r>
      <w:r w:rsidRPr="00DE631E">
        <w:t xml:space="preserve">501–504. </w:t>
      </w:r>
    </w:p>
    <w:p w:rsidR="007671B5" w:rsidRDefault="007671B5" w:rsidP="007671B5">
      <w:pPr>
        <w:shd w:val="clear" w:color="auto" w:fill="FFFFFF"/>
        <w:jc w:val="both"/>
        <w:rPr>
          <w:rFonts w:ascii="Helvetica Neue" w:hAnsi="Helvetica Neue" w:cs="Arial"/>
          <w:color w:val="FF0000"/>
          <w:sz w:val="20"/>
          <w:szCs w:val="20"/>
        </w:rPr>
      </w:pPr>
    </w:p>
    <w:p w:rsidR="007671B5" w:rsidRPr="00FC246B" w:rsidRDefault="007671B5" w:rsidP="007671B5">
      <w:pPr>
        <w:shd w:val="clear" w:color="auto" w:fill="FFFFFF"/>
        <w:jc w:val="both"/>
        <w:rPr>
          <w:rFonts w:ascii="Helvetica Neue" w:hAnsi="Helvetica Neue" w:cs="Arial"/>
          <w:color w:val="FF0000"/>
          <w:sz w:val="20"/>
          <w:szCs w:val="20"/>
        </w:rPr>
      </w:pPr>
      <w:r w:rsidRPr="00FC246B">
        <w:rPr>
          <w:rFonts w:ascii="Helvetica Neue" w:hAnsi="Helvetica Neue" w:cs="Arial"/>
          <w:color w:val="FF0000"/>
          <w:sz w:val="20"/>
          <w:szCs w:val="20"/>
        </w:rPr>
        <w:t>C</w:t>
      </w:r>
      <w:r>
        <w:rPr>
          <w:rFonts w:ascii="Helvetica Neue" w:hAnsi="Helvetica Neue" w:cs="Arial"/>
          <w:color w:val="FF0000"/>
          <w:sz w:val="20"/>
          <w:szCs w:val="20"/>
        </w:rPr>
        <w:t>id</w:t>
      </w:r>
      <w:r w:rsidRPr="00FC246B">
        <w:rPr>
          <w:rFonts w:ascii="Helvetica Neue" w:hAnsi="Helvetica Neue" w:cs="Arial"/>
          <w:color w:val="FF0000"/>
          <w:sz w:val="20"/>
          <w:szCs w:val="20"/>
        </w:rPr>
        <w:t>, F. D.; A</w:t>
      </w:r>
      <w:r>
        <w:rPr>
          <w:rFonts w:ascii="Helvetica Neue" w:hAnsi="Helvetica Neue" w:cs="Arial"/>
          <w:color w:val="FF0000"/>
          <w:sz w:val="20"/>
          <w:szCs w:val="20"/>
        </w:rPr>
        <w:t>ntón</w:t>
      </w:r>
      <w:r w:rsidRPr="00FC246B">
        <w:rPr>
          <w:rFonts w:ascii="Helvetica Neue" w:hAnsi="Helvetica Neue" w:cs="Arial"/>
          <w:color w:val="FF0000"/>
          <w:sz w:val="20"/>
          <w:szCs w:val="20"/>
        </w:rPr>
        <w:t>, R. I.; C</w:t>
      </w:r>
      <w:r>
        <w:rPr>
          <w:rFonts w:ascii="Helvetica Neue" w:hAnsi="Helvetica Neue" w:cs="Arial"/>
          <w:color w:val="FF0000"/>
          <w:sz w:val="20"/>
          <w:szCs w:val="20"/>
        </w:rPr>
        <w:t>aviedes</w:t>
      </w:r>
      <w:r w:rsidRPr="00FC246B">
        <w:rPr>
          <w:rFonts w:ascii="Helvetica Neue" w:hAnsi="Helvetica Neue" w:cs="Arial"/>
          <w:color w:val="FF0000"/>
          <w:sz w:val="20"/>
          <w:szCs w:val="20"/>
        </w:rPr>
        <w:t>-V</w:t>
      </w:r>
      <w:r>
        <w:rPr>
          <w:rFonts w:ascii="Helvetica Neue" w:hAnsi="Helvetica Neue" w:cs="Arial"/>
          <w:color w:val="FF0000"/>
          <w:sz w:val="20"/>
          <w:szCs w:val="20"/>
        </w:rPr>
        <w:t>idal</w:t>
      </w:r>
      <w:r w:rsidRPr="00FC246B">
        <w:rPr>
          <w:rFonts w:ascii="Helvetica Neue" w:hAnsi="Helvetica Neue" w:cs="Arial"/>
          <w:color w:val="FF0000"/>
          <w:sz w:val="20"/>
          <w:szCs w:val="20"/>
        </w:rPr>
        <w:t xml:space="preserve"> E. Organoclorados en aves del embalse La Florida San Luis, Argentina. IV Encuentro de Estudiantes de Biología y II Congreso Nacional de la FAEB. Lugar: La Florida, San Luis; Año: 2005.</w:t>
      </w:r>
    </w:p>
    <w:p w:rsidR="007671B5" w:rsidRDefault="007671B5" w:rsidP="007671B5">
      <w:pPr>
        <w:shd w:val="clear" w:color="auto" w:fill="FFFFFF"/>
        <w:jc w:val="both"/>
        <w:rPr>
          <w:rFonts w:ascii="Helvetica Neue" w:hAnsi="Helvetica Neue" w:cs="Arial"/>
          <w:color w:val="FF0000"/>
          <w:sz w:val="20"/>
          <w:szCs w:val="20"/>
        </w:rPr>
      </w:pPr>
    </w:p>
    <w:p w:rsidR="007671B5" w:rsidRDefault="007671B5" w:rsidP="007671B5">
      <w:pPr>
        <w:shd w:val="clear" w:color="auto" w:fill="FFFFFF"/>
        <w:jc w:val="both"/>
        <w:rPr>
          <w:rFonts w:ascii="Helvetica Neue" w:hAnsi="Helvetica Neue" w:cs="Arial"/>
          <w:color w:val="FF0000"/>
          <w:sz w:val="20"/>
          <w:szCs w:val="20"/>
        </w:rPr>
      </w:pPr>
    </w:p>
    <w:p w:rsidR="007671B5" w:rsidRDefault="007671B5" w:rsidP="007671B5">
      <w:pPr>
        <w:shd w:val="clear" w:color="auto" w:fill="FFFFFF"/>
        <w:jc w:val="both"/>
        <w:rPr>
          <w:rFonts w:ascii="Helvetica Neue" w:hAnsi="Helvetica Neue" w:cs="Arial"/>
          <w:color w:val="FF0000"/>
          <w:sz w:val="20"/>
          <w:szCs w:val="20"/>
        </w:rPr>
      </w:pPr>
    </w:p>
    <w:p w:rsidR="007671B5" w:rsidRPr="00C05DBC" w:rsidRDefault="007671B5" w:rsidP="007671B5">
      <w:pPr>
        <w:shd w:val="clear" w:color="auto" w:fill="FFFFFF"/>
        <w:jc w:val="both"/>
        <w:rPr>
          <w:rFonts w:ascii="Helvetica Neue" w:hAnsi="Helvetica Neue" w:cs="Arial"/>
          <w:color w:val="FF0000"/>
          <w:sz w:val="20"/>
          <w:szCs w:val="20"/>
        </w:rPr>
      </w:pPr>
      <w:r w:rsidRPr="00C05DBC">
        <w:rPr>
          <w:rFonts w:ascii="Helvetica Neue" w:hAnsi="Helvetica Neue" w:cs="Arial"/>
          <w:color w:val="FF0000"/>
          <w:sz w:val="20"/>
          <w:szCs w:val="20"/>
        </w:rPr>
        <w:t>R</w:t>
      </w:r>
      <w:r>
        <w:rPr>
          <w:rFonts w:ascii="Helvetica Neue" w:hAnsi="Helvetica Neue" w:cs="Arial"/>
          <w:color w:val="FF0000"/>
          <w:sz w:val="20"/>
          <w:szCs w:val="20"/>
        </w:rPr>
        <w:t>odriguez</w:t>
      </w:r>
      <w:r w:rsidRPr="00C05DBC">
        <w:rPr>
          <w:rFonts w:ascii="Helvetica Neue" w:hAnsi="Helvetica Neue" w:cs="Arial"/>
          <w:color w:val="FF0000"/>
          <w:sz w:val="20"/>
          <w:szCs w:val="20"/>
        </w:rPr>
        <w:t>, N.; N</w:t>
      </w:r>
      <w:r>
        <w:rPr>
          <w:rFonts w:ascii="Helvetica Neue" w:hAnsi="Helvetica Neue" w:cs="Arial"/>
          <w:color w:val="FF0000"/>
          <w:sz w:val="20"/>
          <w:szCs w:val="20"/>
        </w:rPr>
        <w:t>avarro</w:t>
      </w:r>
      <w:r w:rsidRPr="00C05DBC">
        <w:rPr>
          <w:rFonts w:ascii="Helvetica Neue" w:hAnsi="Helvetica Neue" w:cs="Arial"/>
          <w:color w:val="FF0000"/>
          <w:sz w:val="20"/>
          <w:szCs w:val="20"/>
        </w:rPr>
        <w:t xml:space="preserve"> B</w:t>
      </w:r>
      <w:r>
        <w:rPr>
          <w:rFonts w:ascii="Helvetica Neue" w:hAnsi="Helvetica Neue" w:cs="Arial"/>
          <w:color w:val="FF0000"/>
          <w:sz w:val="20"/>
          <w:szCs w:val="20"/>
        </w:rPr>
        <w:t>ecerra</w:t>
      </w:r>
      <w:r w:rsidRPr="00C05DBC">
        <w:rPr>
          <w:rFonts w:ascii="Helvetica Neue" w:hAnsi="Helvetica Neue" w:cs="Arial"/>
          <w:color w:val="FF0000"/>
          <w:sz w:val="20"/>
          <w:szCs w:val="20"/>
        </w:rPr>
        <w:t>, N.; C</w:t>
      </w:r>
      <w:r>
        <w:rPr>
          <w:rFonts w:ascii="Helvetica Neue" w:hAnsi="Helvetica Neue" w:cs="Arial"/>
          <w:color w:val="FF0000"/>
          <w:sz w:val="20"/>
          <w:szCs w:val="20"/>
        </w:rPr>
        <w:t>id</w:t>
      </w:r>
      <w:r w:rsidRPr="00C05DBC">
        <w:rPr>
          <w:rFonts w:ascii="Helvetica Neue" w:hAnsi="Helvetica Neue" w:cs="Arial"/>
          <w:color w:val="FF0000"/>
          <w:sz w:val="20"/>
          <w:szCs w:val="20"/>
        </w:rPr>
        <w:t>, F. D.; A</w:t>
      </w:r>
      <w:r>
        <w:rPr>
          <w:rFonts w:ascii="Helvetica Neue" w:hAnsi="Helvetica Neue" w:cs="Arial"/>
          <w:color w:val="FF0000"/>
          <w:sz w:val="20"/>
          <w:szCs w:val="20"/>
        </w:rPr>
        <w:t>ntón</w:t>
      </w:r>
      <w:r w:rsidRPr="00C05DBC">
        <w:rPr>
          <w:rFonts w:ascii="Helvetica Neue" w:hAnsi="Helvetica Neue" w:cs="Arial"/>
          <w:color w:val="FF0000"/>
          <w:sz w:val="20"/>
          <w:szCs w:val="20"/>
        </w:rPr>
        <w:t>, R. I.; C</w:t>
      </w:r>
      <w:r>
        <w:rPr>
          <w:rFonts w:ascii="Helvetica Neue" w:hAnsi="Helvetica Neue" w:cs="Arial"/>
          <w:color w:val="FF0000"/>
          <w:sz w:val="20"/>
          <w:szCs w:val="20"/>
        </w:rPr>
        <w:t>avides</w:t>
      </w:r>
      <w:r w:rsidRPr="00C05DBC">
        <w:rPr>
          <w:rFonts w:ascii="Helvetica Neue" w:hAnsi="Helvetica Neue" w:cs="Arial"/>
          <w:color w:val="FF0000"/>
          <w:sz w:val="20"/>
          <w:szCs w:val="20"/>
        </w:rPr>
        <w:t>-V</w:t>
      </w:r>
      <w:r>
        <w:rPr>
          <w:rFonts w:ascii="Helvetica Neue" w:hAnsi="Helvetica Neue" w:cs="Arial"/>
          <w:color w:val="FF0000"/>
          <w:sz w:val="20"/>
          <w:szCs w:val="20"/>
        </w:rPr>
        <w:t>idal</w:t>
      </w:r>
      <w:r w:rsidRPr="00C05DBC">
        <w:rPr>
          <w:rFonts w:ascii="Helvetica Neue" w:hAnsi="Helvetica Neue" w:cs="Arial"/>
          <w:color w:val="FF0000"/>
          <w:sz w:val="20"/>
          <w:szCs w:val="20"/>
        </w:rPr>
        <w:t xml:space="preserve"> E.</w:t>
      </w:r>
    </w:p>
    <w:p w:rsidR="007671B5" w:rsidRPr="00C05DBC" w:rsidRDefault="007671B5" w:rsidP="007671B5">
      <w:pPr>
        <w:shd w:val="clear" w:color="auto" w:fill="FFFFFF"/>
        <w:jc w:val="both"/>
        <w:rPr>
          <w:rFonts w:ascii="Helvetica Neue" w:hAnsi="Helvetica Neue" w:cs="Arial"/>
          <w:color w:val="FF0000"/>
          <w:sz w:val="20"/>
          <w:szCs w:val="20"/>
        </w:rPr>
      </w:pPr>
      <w:r w:rsidRPr="00C05DBC">
        <w:rPr>
          <w:rFonts w:ascii="Helvetica Neue" w:hAnsi="Helvetica Neue" w:cs="Arial"/>
          <w:color w:val="FF0000"/>
          <w:sz w:val="20"/>
          <w:szCs w:val="20"/>
        </w:rPr>
        <w:t>Levels of organochlorines in Odonthestes bonariensis during different reproductive stages in La Florida (San Luis, Argentina).XXIII Reunión Científica Anual de la Sociedad de Biología de Cuyo,</w:t>
      </w:r>
      <w:r>
        <w:rPr>
          <w:rFonts w:ascii="Helvetica Neue" w:hAnsi="Helvetica Neue" w:cs="Arial"/>
          <w:color w:val="FF0000"/>
          <w:sz w:val="20"/>
          <w:szCs w:val="20"/>
        </w:rPr>
        <w:t xml:space="preserve"> </w:t>
      </w:r>
      <w:r w:rsidRPr="00C05DBC">
        <w:rPr>
          <w:rFonts w:ascii="Helvetica Neue" w:hAnsi="Helvetica Neue" w:cs="Arial"/>
          <w:color w:val="FF0000"/>
          <w:sz w:val="20"/>
          <w:szCs w:val="20"/>
        </w:rPr>
        <w:t xml:space="preserve">Lugar: Uspallata, Mendoza; Año: 2005. </w:t>
      </w:r>
    </w:p>
    <w:p w:rsidR="007671B5" w:rsidRPr="00D15DCE" w:rsidRDefault="007671B5" w:rsidP="007671B5">
      <w:pPr>
        <w:widowControl w:val="0"/>
        <w:autoSpaceDE w:val="0"/>
        <w:autoSpaceDN w:val="0"/>
        <w:adjustRightInd w:val="0"/>
        <w:spacing w:before="77"/>
        <w:ind w:right="77"/>
        <w:jc w:val="both"/>
        <w:rPr>
          <w:rFonts w:ascii="Times" w:hAnsi="Times"/>
          <w:bCs/>
        </w:rPr>
      </w:pPr>
    </w:p>
    <w:p w:rsidR="007671B5" w:rsidRDefault="007671B5" w:rsidP="007671B5">
      <w:pPr>
        <w:shd w:val="clear" w:color="auto" w:fill="FFFFFF"/>
        <w:jc w:val="both"/>
        <w:rPr>
          <w:rFonts w:ascii="Helvetica Neue" w:hAnsi="Helvetica Neue" w:cs="Arial"/>
          <w:color w:val="FF0000"/>
          <w:sz w:val="20"/>
          <w:szCs w:val="20"/>
        </w:rPr>
      </w:pPr>
      <w:r>
        <w:rPr>
          <w:rFonts w:ascii="Helvetica Neue" w:hAnsi="Helvetica Neue" w:cs="Arial"/>
          <w:color w:val="FF0000"/>
          <w:sz w:val="20"/>
          <w:szCs w:val="20"/>
        </w:rPr>
        <w:t>Cid</w:t>
      </w:r>
      <w:r w:rsidRPr="009D2849">
        <w:rPr>
          <w:rFonts w:ascii="Helvetica Neue" w:hAnsi="Helvetica Neue" w:cs="Arial"/>
          <w:color w:val="FF0000"/>
          <w:sz w:val="20"/>
          <w:szCs w:val="20"/>
        </w:rPr>
        <w:t>, F. D.; R</w:t>
      </w:r>
      <w:r>
        <w:rPr>
          <w:rFonts w:ascii="Helvetica Neue" w:hAnsi="Helvetica Neue" w:cs="Arial"/>
          <w:color w:val="FF0000"/>
          <w:sz w:val="20"/>
          <w:szCs w:val="20"/>
        </w:rPr>
        <w:t>odriguez</w:t>
      </w:r>
      <w:r w:rsidRPr="009D2849">
        <w:rPr>
          <w:rFonts w:ascii="Helvetica Neue" w:hAnsi="Helvetica Neue" w:cs="Arial"/>
          <w:color w:val="FF0000"/>
          <w:sz w:val="20"/>
          <w:szCs w:val="20"/>
        </w:rPr>
        <w:t>, N.; J</w:t>
      </w:r>
      <w:r>
        <w:rPr>
          <w:rFonts w:ascii="Helvetica Neue" w:hAnsi="Helvetica Neue" w:cs="Arial"/>
          <w:color w:val="FF0000"/>
          <w:sz w:val="20"/>
          <w:szCs w:val="20"/>
        </w:rPr>
        <w:t>ofré</w:t>
      </w:r>
      <w:r w:rsidRPr="009D2849">
        <w:rPr>
          <w:rFonts w:ascii="Helvetica Neue" w:hAnsi="Helvetica Neue" w:cs="Arial"/>
          <w:color w:val="FF0000"/>
          <w:sz w:val="20"/>
          <w:szCs w:val="20"/>
        </w:rPr>
        <w:t>, M. B.; N</w:t>
      </w:r>
      <w:r>
        <w:rPr>
          <w:rFonts w:ascii="Helvetica Neue" w:hAnsi="Helvetica Neue" w:cs="Arial"/>
          <w:color w:val="FF0000"/>
          <w:sz w:val="20"/>
          <w:szCs w:val="20"/>
        </w:rPr>
        <w:t>avarro</w:t>
      </w:r>
      <w:r w:rsidRPr="009D2849">
        <w:rPr>
          <w:rFonts w:ascii="Helvetica Neue" w:hAnsi="Helvetica Neue" w:cs="Arial"/>
          <w:color w:val="FF0000"/>
          <w:sz w:val="20"/>
          <w:szCs w:val="20"/>
        </w:rPr>
        <w:t xml:space="preserve"> B</w:t>
      </w:r>
      <w:r>
        <w:rPr>
          <w:rFonts w:ascii="Helvetica Neue" w:hAnsi="Helvetica Neue" w:cs="Arial"/>
          <w:color w:val="FF0000"/>
          <w:sz w:val="20"/>
          <w:szCs w:val="20"/>
        </w:rPr>
        <w:t>ecerra</w:t>
      </w:r>
      <w:r w:rsidRPr="009D2849">
        <w:rPr>
          <w:rFonts w:ascii="Helvetica Neue" w:hAnsi="Helvetica Neue" w:cs="Arial"/>
          <w:color w:val="FF0000"/>
          <w:sz w:val="20"/>
          <w:szCs w:val="20"/>
        </w:rPr>
        <w:t>, N.; A</w:t>
      </w:r>
      <w:r>
        <w:rPr>
          <w:rFonts w:ascii="Helvetica Neue" w:hAnsi="Helvetica Neue" w:cs="Arial"/>
          <w:color w:val="FF0000"/>
          <w:sz w:val="20"/>
          <w:szCs w:val="20"/>
        </w:rPr>
        <w:t>ntón</w:t>
      </w:r>
      <w:r w:rsidRPr="009D2849">
        <w:rPr>
          <w:rFonts w:ascii="Helvetica Neue" w:hAnsi="Helvetica Neue" w:cs="Arial"/>
          <w:color w:val="FF0000"/>
          <w:sz w:val="20"/>
          <w:szCs w:val="20"/>
        </w:rPr>
        <w:t>, R. I.; C</w:t>
      </w:r>
      <w:r>
        <w:rPr>
          <w:rFonts w:ascii="Helvetica Neue" w:hAnsi="Helvetica Neue" w:cs="Arial"/>
          <w:color w:val="FF0000"/>
          <w:sz w:val="20"/>
          <w:szCs w:val="20"/>
        </w:rPr>
        <w:t>aviedes</w:t>
      </w:r>
      <w:r w:rsidRPr="009D2849">
        <w:rPr>
          <w:rFonts w:ascii="Helvetica Neue" w:hAnsi="Helvetica Neue" w:cs="Arial"/>
          <w:color w:val="FF0000"/>
          <w:sz w:val="20"/>
          <w:szCs w:val="20"/>
        </w:rPr>
        <w:t>-V</w:t>
      </w:r>
      <w:r>
        <w:rPr>
          <w:rFonts w:ascii="Helvetica Neue" w:hAnsi="Helvetica Neue" w:cs="Arial"/>
          <w:color w:val="FF0000"/>
          <w:sz w:val="20"/>
          <w:szCs w:val="20"/>
        </w:rPr>
        <w:t>idal</w:t>
      </w:r>
      <w:r w:rsidRPr="009D2849">
        <w:rPr>
          <w:rFonts w:ascii="Helvetica Neue" w:hAnsi="Helvetica Neue" w:cs="Arial"/>
          <w:color w:val="FF0000"/>
          <w:sz w:val="20"/>
          <w:szCs w:val="20"/>
        </w:rPr>
        <w:t xml:space="preserve"> E.</w:t>
      </w:r>
      <w:r>
        <w:rPr>
          <w:rFonts w:ascii="Helvetica Neue" w:hAnsi="Helvetica Neue" w:cs="Arial"/>
          <w:color w:val="FF0000"/>
          <w:sz w:val="20"/>
          <w:szCs w:val="20"/>
        </w:rPr>
        <w:t xml:space="preserve"> </w:t>
      </w:r>
      <w:r w:rsidRPr="009D2849">
        <w:rPr>
          <w:rFonts w:ascii="Helvetica Neue" w:hAnsi="Helvetica Neue" w:cs="Arial"/>
          <w:color w:val="FF0000"/>
          <w:sz w:val="20"/>
          <w:szCs w:val="20"/>
        </w:rPr>
        <w:t>Organoclorados en agua y fauna del Embalse La Florida, San Luis, Argentina.</w:t>
      </w:r>
      <w:r>
        <w:rPr>
          <w:rFonts w:ascii="Helvetica Neue" w:hAnsi="Helvetica Neue" w:cs="Arial"/>
          <w:color w:val="FF0000"/>
          <w:sz w:val="20"/>
          <w:szCs w:val="20"/>
        </w:rPr>
        <w:t xml:space="preserve"> </w:t>
      </w:r>
      <w:r w:rsidRPr="009D2849">
        <w:rPr>
          <w:rFonts w:ascii="Helvetica Neue" w:hAnsi="Helvetica Neue" w:cs="Arial"/>
          <w:color w:val="FF0000"/>
          <w:sz w:val="20"/>
          <w:szCs w:val="20"/>
        </w:rPr>
        <w:t>Primer Simposio SETAC “Ecotoxicología y Contaminación”.Lugar: Los Cocos, Córdoba; Año: 2006</w:t>
      </w:r>
      <w:r>
        <w:rPr>
          <w:rFonts w:ascii="Helvetica Neue" w:hAnsi="Helvetica Neue" w:cs="Arial"/>
          <w:color w:val="FF0000"/>
          <w:sz w:val="20"/>
          <w:szCs w:val="20"/>
        </w:rPr>
        <w:t>.</w:t>
      </w:r>
    </w:p>
    <w:p w:rsidR="007671B5" w:rsidRDefault="007671B5" w:rsidP="007671B5">
      <w:pPr>
        <w:shd w:val="clear" w:color="auto" w:fill="FFFFFF"/>
        <w:jc w:val="both"/>
        <w:rPr>
          <w:color w:val="FF0000"/>
        </w:rPr>
      </w:pPr>
    </w:p>
    <w:p w:rsidR="007671B5" w:rsidRPr="00630494" w:rsidRDefault="007671B5" w:rsidP="007671B5">
      <w:pPr>
        <w:shd w:val="clear" w:color="auto" w:fill="FFFFFF"/>
        <w:jc w:val="both"/>
        <w:rPr>
          <w:color w:val="FF0000"/>
        </w:rPr>
      </w:pPr>
      <w:r w:rsidRPr="00630494">
        <w:rPr>
          <w:color w:val="FF0000"/>
        </w:rPr>
        <w:t>J</w:t>
      </w:r>
      <w:r>
        <w:rPr>
          <w:color w:val="FF0000"/>
        </w:rPr>
        <w:t>ofré</w:t>
      </w:r>
      <w:r w:rsidRPr="00630494">
        <w:rPr>
          <w:color w:val="FF0000"/>
        </w:rPr>
        <w:t>, M. B.; A</w:t>
      </w:r>
      <w:r>
        <w:rPr>
          <w:color w:val="FF0000"/>
        </w:rPr>
        <w:t>ntón</w:t>
      </w:r>
      <w:r w:rsidRPr="00630494">
        <w:rPr>
          <w:color w:val="FF0000"/>
        </w:rPr>
        <w:t>, R. I.; C</w:t>
      </w:r>
      <w:r>
        <w:rPr>
          <w:color w:val="FF0000"/>
        </w:rPr>
        <w:t xml:space="preserve">aviedes </w:t>
      </w:r>
      <w:r w:rsidRPr="00630494">
        <w:rPr>
          <w:color w:val="FF0000"/>
        </w:rPr>
        <w:t xml:space="preserve"> V</w:t>
      </w:r>
      <w:r>
        <w:rPr>
          <w:color w:val="FF0000"/>
        </w:rPr>
        <w:t>idal</w:t>
      </w:r>
      <w:r w:rsidRPr="00630494">
        <w:rPr>
          <w:color w:val="FF0000"/>
        </w:rPr>
        <w:t>, E. Niveles de compuestos organoclorados en anfibios del dique La Florida, San Luis, Argentina. Salud Ambiental y Humana: Una visión holística. Lugar: Ciudad Autonoma de Buenos Aires; Año: 2006; p. 44 – 46.</w:t>
      </w:r>
    </w:p>
    <w:p w:rsidR="007671B5" w:rsidRDefault="007671B5" w:rsidP="007671B5">
      <w:pPr>
        <w:widowControl w:val="0"/>
        <w:autoSpaceDE w:val="0"/>
        <w:autoSpaceDN w:val="0"/>
        <w:adjustRightInd w:val="0"/>
        <w:spacing w:before="77"/>
        <w:ind w:right="77"/>
        <w:jc w:val="both"/>
        <w:rPr>
          <w:rFonts w:ascii="Arial" w:hAnsi="Arial" w:cs="Arial"/>
          <w:color w:val="FF0000"/>
          <w:sz w:val="20"/>
          <w:szCs w:val="20"/>
        </w:rPr>
      </w:pPr>
    </w:p>
    <w:p w:rsidR="007671B5" w:rsidRPr="00687630" w:rsidRDefault="007671B5" w:rsidP="007671B5">
      <w:pPr>
        <w:widowControl w:val="0"/>
        <w:autoSpaceDE w:val="0"/>
        <w:autoSpaceDN w:val="0"/>
        <w:adjustRightInd w:val="0"/>
        <w:spacing w:before="77"/>
        <w:ind w:right="77"/>
        <w:jc w:val="both"/>
        <w:rPr>
          <w:rFonts w:ascii="Times" w:hAnsi="Times" w:cs="Arial"/>
          <w:bCs/>
        </w:rPr>
      </w:pPr>
      <w:r w:rsidRPr="009D2849">
        <w:rPr>
          <w:rFonts w:ascii="Arial" w:hAnsi="Arial" w:cs="Arial"/>
          <w:color w:val="FF0000"/>
          <w:sz w:val="20"/>
          <w:szCs w:val="20"/>
        </w:rPr>
        <w:t>Rodríguez N., F.D. Cid, N. Navarro Becerra, R.I. Antón y E</w:t>
      </w:r>
      <w:r w:rsidRPr="009D2849">
        <w:rPr>
          <w:rFonts w:ascii="Arial" w:hAnsi="Arial" w:cs="Arial"/>
          <w:b/>
          <w:bCs/>
          <w:color w:val="FF0000"/>
          <w:sz w:val="20"/>
          <w:szCs w:val="20"/>
        </w:rPr>
        <w:t>. Caviedes-Vidal</w:t>
      </w:r>
      <w:r w:rsidRPr="009D2849">
        <w:rPr>
          <w:rFonts w:ascii="Arial" w:hAnsi="Arial" w:cs="Arial"/>
          <w:color w:val="FF0000"/>
          <w:sz w:val="20"/>
          <w:szCs w:val="20"/>
        </w:rPr>
        <w:t>. Niveles de organoclorados en pejerreyes (Odontesthes bonariensis) de embalses del centro de la provincia de San Luis, Argentina. Pp: 38-40. En: Salud Ambiental y Humana: Una visión holística. Serie de Publicaciones de Trabajos presentados en reuniones de SETAC LA. Ed. J. Herkovits, Buenos Aires. 168 pp. 2006</w:t>
      </w:r>
      <w:r>
        <w:rPr>
          <w:rFonts w:ascii="Arial" w:hAnsi="Arial" w:cs="Arial"/>
          <w:color w:val="FF0000"/>
          <w:sz w:val="20"/>
          <w:szCs w:val="20"/>
        </w:rPr>
        <w:t>.</w:t>
      </w:r>
    </w:p>
    <w:p w:rsidR="007671B5" w:rsidRPr="00DE631E" w:rsidRDefault="007671B5" w:rsidP="007671B5">
      <w:pPr>
        <w:widowControl w:val="0"/>
        <w:autoSpaceDE w:val="0"/>
        <w:autoSpaceDN w:val="0"/>
        <w:adjustRightInd w:val="0"/>
        <w:spacing w:before="77"/>
        <w:ind w:right="650"/>
        <w:jc w:val="both"/>
        <w:rPr>
          <w:rFonts w:ascii="Times" w:hAnsi="Times" w:cs="Arial"/>
          <w:bCs/>
        </w:rPr>
      </w:pPr>
    </w:p>
    <w:p w:rsidR="007671B5" w:rsidRPr="00DE631E" w:rsidRDefault="007671B5" w:rsidP="007671B5">
      <w:pPr>
        <w:shd w:val="clear" w:color="auto" w:fill="FFFFFF"/>
        <w:jc w:val="both"/>
        <w:rPr>
          <w:rFonts w:ascii="Times" w:hAnsi="Times" w:cs="Arial"/>
          <w:bCs/>
        </w:rPr>
      </w:pPr>
      <w:r w:rsidRPr="00DE631E">
        <w:rPr>
          <w:rStyle w:val="Textoennegrita"/>
          <w:rFonts w:ascii="Times" w:hAnsi="Times" w:cs="Arial"/>
          <w:b w:val="0"/>
        </w:rPr>
        <w:t>Cid Fabricio D., Antón</w:t>
      </w:r>
      <w:r w:rsidRPr="00086102">
        <w:rPr>
          <w:rStyle w:val="Textoennegrita"/>
          <w:rFonts w:ascii="Times" w:hAnsi="Times" w:cs="Arial"/>
          <w:b w:val="0"/>
        </w:rPr>
        <w:t xml:space="preserve"> </w:t>
      </w:r>
      <w:r w:rsidRPr="00DE631E">
        <w:rPr>
          <w:rStyle w:val="Textoennegrita"/>
          <w:rFonts w:ascii="Times" w:hAnsi="Times" w:cs="Arial"/>
          <w:b w:val="0"/>
        </w:rPr>
        <w:t>Rosa I.  y Caviedes Vidal</w:t>
      </w:r>
      <w:r w:rsidRPr="00086102">
        <w:rPr>
          <w:rStyle w:val="Textoennegrita"/>
          <w:rFonts w:ascii="Times" w:hAnsi="Times" w:cs="Arial"/>
          <w:b w:val="0"/>
        </w:rPr>
        <w:t xml:space="preserve"> </w:t>
      </w:r>
      <w:r w:rsidRPr="00DE631E">
        <w:rPr>
          <w:rStyle w:val="Textoennegrita"/>
          <w:rFonts w:ascii="Times" w:hAnsi="Times" w:cs="Arial"/>
          <w:b w:val="0"/>
        </w:rPr>
        <w:t>Enrique.</w:t>
      </w:r>
      <w:r w:rsidRPr="00DE631E">
        <w:rPr>
          <w:rFonts w:ascii="Times" w:hAnsi="Times" w:cs="Arial"/>
          <w:bCs/>
        </w:rPr>
        <w:t>Contaminación por pesticidas organoclorados en tres especies de aves del embalse de Embalse La Florida del agua en el medio oeste semiárido de Argentina.</w:t>
      </w:r>
      <w:r>
        <w:rPr>
          <w:rFonts w:ascii="Times" w:hAnsi="Times" w:cs="Arial"/>
          <w:bCs/>
        </w:rPr>
        <w:t xml:space="preserve"> </w:t>
      </w:r>
      <w:hyperlink r:id="rId35" w:history="1">
        <w:r w:rsidRPr="00061168">
          <w:rPr>
            <w:rStyle w:val="Hipervnculo"/>
            <w:rFonts w:ascii="Times" w:hAnsi="Times" w:cs="Arial"/>
            <w:bCs/>
            <w:u w:val="none"/>
          </w:rPr>
          <w:t>La ciencia del medio ambiente total</w:t>
        </w:r>
      </w:hyperlink>
      <w:r w:rsidRPr="00061168">
        <w:rPr>
          <w:rFonts w:ascii="Times" w:hAnsi="Times" w:cs="Arial"/>
          <w:bCs/>
        </w:rPr>
        <w:t>.</w:t>
      </w:r>
      <w:r>
        <w:rPr>
          <w:rFonts w:ascii="Times" w:hAnsi="Times" w:cs="Arial"/>
          <w:bCs/>
        </w:rPr>
        <w:t xml:space="preserve"> V</w:t>
      </w:r>
      <w:r w:rsidRPr="00DE631E">
        <w:rPr>
          <w:rFonts w:ascii="Times" w:hAnsi="Times" w:cs="Arial"/>
          <w:bCs/>
        </w:rPr>
        <w:t xml:space="preserve">olumen 385 , 15 de octubre de 2007, páginas 86-96. </w:t>
      </w:r>
    </w:p>
    <w:p w:rsidR="007671B5" w:rsidRDefault="007671B5" w:rsidP="007671B5">
      <w:pPr>
        <w:shd w:val="clear" w:color="auto" w:fill="FFFFFF"/>
        <w:spacing w:after="150" w:line="405" w:lineRule="atLeast"/>
        <w:jc w:val="both"/>
        <w:outlineLvl w:val="1"/>
        <w:rPr>
          <w:rFonts w:ascii="Times" w:hAnsi="Times" w:cs="Arial"/>
          <w:bCs/>
        </w:rPr>
      </w:pPr>
    </w:p>
    <w:p w:rsidR="007671B5" w:rsidRPr="00DE631E" w:rsidRDefault="007671B5" w:rsidP="007671B5">
      <w:pPr>
        <w:shd w:val="clear" w:color="auto" w:fill="FFFFFF"/>
        <w:spacing w:after="150" w:line="405" w:lineRule="atLeast"/>
        <w:jc w:val="both"/>
        <w:outlineLvl w:val="1"/>
        <w:rPr>
          <w:rFonts w:ascii="Times" w:hAnsi="Times" w:cs="Arial"/>
          <w:bCs/>
        </w:rPr>
      </w:pPr>
      <w:r w:rsidRPr="00DE631E">
        <w:rPr>
          <w:rStyle w:val="author"/>
          <w:rFonts w:ascii="Times" w:hAnsi="Times" w:cs="Arial"/>
          <w:bCs/>
          <w:lang w:val="en-US"/>
        </w:rPr>
        <w:t>Jofré</w:t>
      </w:r>
      <w:r w:rsidRPr="00086102">
        <w:rPr>
          <w:rStyle w:val="author"/>
          <w:rFonts w:ascii="Times" w:hAnsi="Times" w:cs="Arial"/>
          <w:bCs/>
          <w:lang w:val="en-US"/>
        </w:rPr>
        <w:t xml:space="preserve"> </w:t>
      </w:r>
      <w:r w:rsidRPr="00DE631E">
        <w:rPr>
          <w:rStyle w:val="author"/>
          <w:rFonts w:ascii="Times" w:hAnsi="Times" w:cs="Arial"/>
          <w:bCs/>
          <w:lang w:val="en-US"/>
        </w:rPr>
        <w:t>Mariana B</w:t>
      </w:r>
      <w:r w:rsidRPr="00DE631E">
        <w:rPr>
          <w:rFonts w:ascii="Times" w:hAnsi="Times" w:cs="Arial"/>
          <w:bCs/>
          <w:lang w:val="en-US"/>
        </w:rPr>
        <w:t xml:space="preserve">, </w:t>
      </w:r>
      <w:r w:rsidRPr="00DE631E">
        <w:rPr>
          <w:rStyle w:val="author"/>
          <w:rFonts w:ascii="Times" w:hAnsi="Times" w:cs="Arial"/>
          <w:bCs/>
          <w:lang w:val="en-US"/>
        </w:rPr>
        <w:t>Antón</w:t>
      </w:r>
      <w:r w:rsidRPr="00086102">
        <w:rPr>
          <w:rStyle w:val="author"/>
          <w:rFonts w:ascii="Times" w:hAnsi="Times" w:cs="Arial"/>
          <w:bCs/>
          <w:lang w:val="en-US"/>
        </w:rPr>
        <w:t xml:space="preserve"> </w:t>
      </w:r>
      <w:r w:rsidRPr="00DE631E">
        <w:rPr>
          <w:rStyle w:val="author"/>
          <w:rFonts w:ascii="Times" w:hAnsi="Times" w:cs="Arial"/>
          <w:bCs/>
          <w:lang w:val="en-US"/>
        </w:rPr>
        <w:t>Rosa I</w:t>
      </w:r>
      <w:r w:rsidRPr="00DE631E">
        <w:rPr>
          <w:rFonts w:ascii="Times" w:hAnsi="Times" w:cs="Arial"/>
          <w:bCs/>
          <w:lang w:val="en-US"/>
        </w:rPr>
        <w:t xml:space="preserve">, </w:t>
      </w:r>
      <w:r w:rsidRPr="00DE631E">
        <w:rPr>
          <w:rStyle w:val="author"/>
          <w:rFonts w:ascii="Times" w:hAnsi="Times" w:cs="Arial"/>
          <w:bCs/>
          <w:lang w:val="en-US"/>
        </w:rPr>
        <w:t>Caviedes-Vidal</w:t>
      </w:r>
      <w:r w:rsidRPr="00086102">
        <w:rPr>
          <w:rStyle w:val="author"/>
          <w:rFonts w:ascii="Times" w:hAnsi="Times" w:cs="Arial"/>
          <w:bCs/>
          <w:lang w:val="en-US"/>
        </w:rPr>
        <w:t xml:space="preserve"> </w:t>
      </w:r>
      <w:r w:rsidRPr="00DE631E">
        <w:rPr>
          <w:rStyle w:val="author"/>
          <w:rFonts w:ascii="Times" w:hAnsi="Times" w:cs="Arial"/>
          <w:bCs/>
          <w:lang w:val="en-US"/>
        </w:rPr>
        <w:t>Enrique</w:t>
      </w:r>
      <w:r w:rsidRPr="00DE631E">
        <w:rPr>
          <w:rFonts w:ascii="Times" w:hAnsi="Times" w:cs="Arial"/>
          <w:bCs/>
          <w:lang w:val="en-US"/>
        </w:rPr>
        <w:t xml:space="preserve"> .Organochlorine contamination in anuran amphibians of an artificial lake in the semiarid midwest of Argentina.</w:t>
      </w:r>
      <w:r w:rsidRPr="00DE631E">
        <w:rPr>
          <w:rStyle w:val="container3"/>
          <w:rFonts w:ascii="Times" w:hAnsi="Times" w:cs="Arial"/>
          <w:bCs/>
          <w:lang w:val="en-US"/>
        </w:rPr>
        <w:t xml:space="preserve"> </w:t>
      </w:r>
      <w:r w:rsidRPr="00DE631E">
        <w:rPr>
          <w:rStyle w:val="container3"/>
          <w:rFonts w:ascii="Times" w:hAnsi="Times" w:cs="Arial"/>
          <w:bCs/>
        </w:rPr>
        <w:t>Environmental Contamination and Toxicology</w:t>
      </w:r>
      <w:r w:rsidRPr="00DE631E">
        <w:rPr>
          <w:rFonts w:ascii="Times" w:hAnsi="Times" w:cs="Arial"/>
          <w:bCs/>
        </w:rPr>
        <w:t xml:space="preserve"> (</w:t>
      </w:r>
      <w:r w:rsidRPr="00DE631E">
        <w:rPr>
          <w:rStyle w:val="year"/>
          <w:rFonts w:ascii="Times" w:hAnsi="Times" w:cs="Arial"/>
          <w:bCs/>
        </w:rPr>
        <w:t>2008</w:t>
      </w:r>
      <w:r w:rsidRPr="00DE631E">
        <w:rPr>
          <w:rFonts w:ascii="Times" w:hAnsi="Times" w:cs="Arial"/>
          <w:bCs/>
        </w:rPr>
        <w:t xml:space="preserve">) </w:t>
      </w:r>
      <w:r w:rsidRPr="00DE631E">
        <w:rPr>
          <w:rStyle w:val="info5"/>
          <w:rFonts w:ascii="Times" w:hAnsi="Times" w:cs="Arial"/>
          <w:bCs/>
        </w:rPr>
        <w:t xml:space="preserve">Volume: </w:t>
      </w:r>
      <w:r w:rsidRPr="00DE631E">
        <w:rPr>
          <w:rStyle w:val="volume"/>
          <w:rFonts w:ascii="Times" w:hAnsi="Times" w:cs="Arial"/>
          <w:bCs/>
        </w:rPr>
        <w:t>55</w:t>
      </w:r>
      <w:r w:rsidRPr="00DE631E">
        <w:rPr>
          <w:rFonts w:ascii="Times" w:hAnsi="Times" w:cs="Arial"/>
          <w:bCs/>
        </w:rPr>
        <w:t xml:space="preserve">, </w:t>
      </w:r>
      <w:r w:rsidRPr="00DE631E">
        <w:rPr>
          <w:rStyle w:val="info5"/>
          <w:rFonts w:ascii="Times" w:hAnsi="Times" w:cs="Arial"/>
          <w:bCs/>
        </w:rPr>
        <w:t xml:space="preserve">Issue: </w:t>
      </w:r>
      <w:r w:rsidRPr="00DE631E">
        <w:rPr>
          <w:rStyle w:val="issue"/>
          <w:rFonts w:ascii="Times" w:hAnsi="Times" w:cs="Arial"/>
          <w:bCs/>
        </w:rPr>
        <w:t>3</w:t>
      </w:r>
      <w:r w:rsidRPr="00DE631E">
        <w:rPr>
          <w:rFonts w:ascii="Times" w:hAnsi="Times" w:cs="Arial"/>
          <w:bCs/>
        </w:rPr>
        <w:t xml:space="preserve">, </w:t>
      </w:r>
      <w:r w:rsidRPr="00DE631E">
        <w:rPr>
          <w:rStyle w:val="info5"/>
          <w:rFonts w:ascii="Times" w:hAnsi="Times" w:cs="Arial"/>
          <w:bCs/>
        </w:rPr>
        <w:t xml:space="preserve">Pages: </w:t>
      </w:r>
      <w:r w:rsidRPr="00DE631E">
        <w:rPr>
          <w:rStyle w:val="pages"/>
          <w:rFonts w:ascii="Times" w:hAnsi="Times" w:cs="Arial"/>
          <w:bCs/>
        </w:rPr>
        <w:t>471-480.</w:t>
      </w:r>
      <w:r w:rsidRPr="00DE631E">
        <w:rPr>
          <w:rFonts w:ascii="Times" w:hAnsi="Times" w:cs="Arial"/>
          <w:bCs/>
        </w:rPr>
        <w:t xml:space="preserve"> </w:t>
      </w:r>
    </w:p>
    <w:p w:rsidR="007671B5" w:rsidRDefault="007671B5" w:rsidP="007671B5">
      <w:pPr>
        <w:spacing w:line="300" w:lineRule="atLeast"/>
        <w:jc w:val="both"/>
        <w:rPr>
          <w:b/>
          <w:bCs/>
          <w:kern w:val="36"/>
          <w:sz w:val="28"/>
          <w:szCs w:val="28"/>
        </w:rPr>
      </w:pPr>
      <w:r>
        <w:rPr>
          <w:bCs/>
          <w:kern w:val="36"/>
        </w:rPr>
        <w:t>Alvarez Maria; Gimenez Isabel; Saitua Hugo; Enriz Ricardo; Giannini Fernado.Toxicidad en peces de herbicidas formulados con glifosato.Acta Toxicol.Argent. (2012) 20 (1):5-13.</w:t>
      </w:r>
      <w:r>
        <w:rPr>
          <w:b/>
          <w:bCs/>
          <w:kern w:val="36"/>
          <w:sz w:val="28"/>
          <w:szCs w:val="28"/>
        </w:rPr>
        <w:t xml:space="preserve"> </w:t>
      </w:r>
    </w:p>
    <w:p w:rsidR="007671B5" w:rsidRDefault="007671B5" w:rsidP="007671B5">
      <w:pPr>
        <w:spacing w:line="300" w:lineRule="atLeast"/>
        <w:rPr>
          <w:b/>
          <w:bCs/>
          <w:kern w:val="36"/>
          <w:sz w:val="28"/>
          <w:szCs w:val="28"/>
        </w:rPr>
      </w:pPr>
    </w:p>
    <w:p w:rsidR="007671B5" w:rsidRPr="006C1F3F" w:rsidRDefault="007671B5" w:rsidP="007671B5">
      <w:pPr>
        <w:jc w:val="both"/>
      </w:pPr>
      <w:r>
        <w:t>Pérez Iglesias, J.M., Franco</w:t>
      </w:r>
      <w:r>
        <w:rPr>
          <w:rFonts w:ascii="Cambria Math" w:hAnsi="Cambria Math" w:cs="Cambria Math"/>
        </w:rPr>
        <w:t>‐</w:t>
      </w:r>
      <w:r>
        <w:t xml:space="preserve">Belussi, L., Carriquiriborde, P., De Oliveira C., Tripole S. y Natale G.S. </w:t>
      </w:r>
      <w:r w:rsidRPr="006C1F3F">
        <w:rPr>
          <w:b/>
        </w:rPr>
        <w:t>Efectos del herbicida glifosato sobre la pigmentación visceral de Leptodactylus latinasus</w:t>
      </w:r>
      <w:r>
        <w:rPr>
          <w:b/>
        </w:rPr>
        <w:t xml:space="preserve"> </w:t>
      </w:r>
      <w:r w:rsidRPr="006C1F3F">
        <w:rPr>
          <w:b/>
        </w:rPr>
        <w:t>(Anura: Leptodactylidae).</w:t>
      </w:r>
      <w:r w:rsidRPr="006C1F3F">
        <w:t xml:space="preserve"> </w:t>
      </w:r>
      <w:r>
        <w:t>IV Congreso Argentino de la Sociedad de Toxicología y Química Ambiental SETAC Argentina – Buenos Aires, octubre 2012.</w:t>
      </w:r>
      <w:r w:rsidRPr="006C1F3F">
        <w:t xml:space="preserve"> </w:t>
      </w:r>
      <w:r>
        <w:t>Poster  n° 16.Pagina n°253.</w:t>
      </w:r>
    </w:p>
    <w:p w:rsidR="007671B5" w:rsidRDefault="007671B5" w:rsidP="007671B5">
      <w:pPr>
        <w:spacing w:line="300" w:lineRule="atLeast"/>
        <w:rPr>
          <w:b/>
          <w:bCs/>
          <w:kern w:val="36"/>
          <w:sz w:val="28"/>
          <w:szCs w:val="28"/>
        </w:rPr>
      </w:pPr>
    </w:p>
    <w:p w:rsidR="007671B5" w:rsidRPr="00D470E7" w:rsidRDefault="007671B5" w:rsidP="007671B5">
      <w:pPr>
        <w:spacing w:line="300" w:lineRule="atLeast"/>
        <w:jc w:val="both"/>
        <w:rPr>
          <w:rFonts w:ascii="Calibri" w:hAnsi="Calibri" w:cs="Calibri"/>
          <w:color w:val="000000"/>
          <w:sz w:val="20"/>
          <w:szCs w:val="20"/>
          <w:lang w:val="es-AR"/>
        </w:rPr>
      </w:pPr>
      <w:r>
        <w:t>Jofré Diego Martín, Germanó García María José, Salcedo Rodrigo, Morales Mirta, Alvarez Maria, Enriz Daniel and Giannini Fernando.</w:t>
      </w:r>
      <w:r w:rsidRPr="00E57371">
        <w:rPr>
          <w:rFonts w:ascii="Calibri" w:hAnsi="Calibri" w:cs="Calibri"/>
          <w:color w:val="000000"/>
          <w:sz w:val="20"/>
          <w:szCs w:val="20"/>
          <w:lang w:val="es-AR"/>
        </w:rPr>
        <w:t xml:space="preserve"> </w:t>
      </w:r>
      <w:r w:rsidRPr="00E57371">
        <w:rPr>
          <w:rFonts w:ascii="Calibri" w:hAnsi="Calibri" w:cs="Calibri"/>
          <w:color w:val="185FA1"/>
          <w:sz w:val="30"/>
          <w:lang w:eastAsia="es-AR"/>
        </w:rPr>
        <w:t>Toxicidad para los peces de diferentes productos comerciales formulados con glifosato</w:t>
      </w:r>
      <w:r>
        <w:rPr>
          <w:rFonts w:ascii="Calibri" w:hAnsi="Calibri" w:cs="Calibri"/>
          <w:color w:val="185FA1"/>
          <w:sz w:val="30"/>
          <w:lang w:eastAsia="es-AR"/>
        </w:rPr>
        <w:t>.</w:t>
      </w:r>
      <w:r w:rsidRPr="00E57371">
        <w:rPr>
          <w:rFonts w:ascii="Calibri" w:hAnsi="Calibri" w:cs="Calibri"/>
          <w:color w:val="000000"/>
          <w:sz w:val="20"/>
          <w:szCs w:val="20"/>
          <w:lang w:val="es-AR"/>
        </w:rPr>
        <w:t xml:space="preserve"> </w:t>
      </w:r>
      <w:r w:rsidRPr="00D470E7">
        <w:rPr>
          <w:rFonts w:ascii="Calibri" w:hAnsi="Calibri" w:cs="Calibri"/>
          <w:color w:val="000000"/>
          <w:sz w:val="20"/>
          <w:szCs w:val="20"/>
          <w:lang w:val="es-AR"/>
        </w:rPr>
        <w:t>J Environ Anal Toxicol 2013, 4 (1):199.</w:t>
      </w:r>
    </w:p>
    <w:p w:rsidR="00297AAE" w:rsidRDefault="00297AAE" w:rsidP="00297AAE">
      <w:pPr>
        <w:shd w:val="clear" w:color="auto" w:fill="FFFFFF"/>
        <w:spacing w:line="348" w:lineRule="atLeast"/>
        <w:jc w:val="both"/>
      </w:pPr>
    </w:p>
    <w:p w:rsidR="00297AAE" w:rsidRPr="00297AAE" w:rsidRDefault="00375753" w:rsidP="00297AAE">
      <w:pPr>
        <w:shd w:val="clear" w:color="auto" w:fill="FFFFFF"/>
        <w:spacing w:line="348" w:lineRule="atLeast"/>
        <w:jc w:val="both"/>
        <w:rPr>
          <w:rFonts w:ascii="Arial" w:hAnsi="Arial" w:cs="Arial"/>
          <w:color w:val="000000"/>
          <w:sz w:val="20"/>
          <w:szCs w:val="20"/>
          <w:lang w:eastAsia="es-AR"/>
        </w:rPr>
      </w:pPr>
      <w:hyperlink r:id="rId36" w:history="1">
        <w:r w:rsidR="00297AAE" w:rsidRPr="009B135F">
          <w:rPr>
            <w:rFonts w:ascii="Arial" w:hAnsi="Arial" w:cs="Arial"/>
            <w:color w:val="660066"/>
            <w:lang w:eastAsia="es-AR"/>
          </w:rPr>
          <w:t>Pérez-Iglesias JM</w:t>
        </w:r>
      </w:hyperlink>
      <w:r w:rsidR="00297AAE" w:rsidRPr="00116741">
        <w:rPr>
          <w:rFonts w:ascii="Arial" w:hAnsi="Arial" w:cs="Arial"/>
          <w:color w:val="000000"/>
          <w:lang w:eastAsia="es-AR"/>
        </w:rPr>
        <w:t>,</w:t>
      </w:r>
      <w:r w:rsidR="00297AAE" w:rsidRPr="009B135F">
        <w:rPr>
          <w:rFonts w:ascii="Arial" w:hAnsi="Arial" w:cs="Arial"/>
          <w:color w:val="000000"/>
          <w:lang w:eastAsia="es-AR"/>
        </w:rPr>
        <w:t> </w:t>
      </w:r>
      <w:hyperlink r:id="rId37" w:history="1">
        <w:r w:rsidR="00297AAE" w:rsidRPr="009B135F">
          <w:rPr>
            <w:rFonts w:ascii="Arial" w:hAnsi="Arial" w:cs="Arial"/>
            <w:color w:val="660066"/>
            <w:lang w:eastAsia="es-AR"/>
          </w:rPr>
          <w:t>Franco-Belussi L</w:t>
        </w:r>
      </w:hyperlink>
      <w:r w:rsidR="00297AAE" w:rsidRPr="00116741">
        <w:rPr>
          <w:rFonts w:ascii="Arial" w:hAnsi="Arial" w:cs="Arial"/>
          <w:color w:val="000000"/>
          <w:lang w:eastAsia="es-AR"/>
        </w:rPr>
        <w:t>,</w:t>
      </w:r>
      <w:r w:rsidR="00297AAE" w:rsidRPr="009B135F">
        <w:rPr>
          <w:rFonts w:ascii="Arial" w:hAnsi="Arial" w:cs="Arial"/>
          <w:color w:val="000000"/>
          <w:lang w:eastAsia="es-AR"/>
        </w:rPr>
        <w:t> </w:t>
      </w:r>
      <w:hyperlink r:id="rId38" w:history="1">
        <w:r w:rsidR="00297AAE" w:rsidRPr="009B135F">
          <w:rPr>
            <w:rFonts w:ascii="Arial" w:hAnsi="Arial" w:cs="Arial"/>
            <w:color w:val="660066"/>
            <w:lang w:eastAsia="es-AR"/>
          </w:rPr>
          <w:t>Moreno L</w:t>
        </w:r>
      </w:hyperlink>
      <w:r w:rsidR="00297AAE" w:rsidRPr="00116741">
        <w:rPr>
          <w:rFonts w:ascii="Arial" w:hAnsi="Arial" w:cs="Arial"/>
          <w:color w:val="000000"/>
          <w:lang w:eastAsia="es-AR"/>
        </w:rPr>
        <w:t>,</w:t>
      </w:r>
      <w:r w:rsidR="00297AAE" w:rsidRPr="009B135F">
        <w:rPr>
          <w:rFonts w:ascii="Arial" w:hAnsi="Arial" w:cs="Arial"/>
          <w:color w:val="000000"/>
          <w:lang w:eastAsia="es-AR"/>
        </w:rPr>
        <w:t> </w:t>
      </w:r>
      <w:hyperlink r:id="rId39" w:history="1">
        <w:r w:rsidR="00297AAE" w:rsidRPr="009B135F">
          <w:rPr>
            <w:rFonts w:ascii="Arial" w:hAnsi="Arial" w:cs="Arial"/>
            <w:color w:val="660066"/>
            <w:lang w:eastAsia="es-AR"/>
          </w:rPr>
          <w:t>Tripole S</w:t>
        </w:r>
      </w:hyperlink>
      <w:r w:rsidR="00297AAE" w:rsidRPr="00116741">
        <w:rPr>
          <w:rFonts w:ascii="Arial" w:hAnsi="Arial" w:cs="Arial"/>
          <w:color w:val="000000"/>
          <w:lang w:eastAsia="es-AR"/>
        </w:rPr>
        <w:t>,</w:t>
      </w:r>
      <w:r w:rsidR="00297AAE" w:rsidRPr="009B135F">
        <w:rPr>
          <w:rFonts w:ascii="Arial" w:hAnsi="Arial" w:cs="Arial"/>
          <w:color w:val="000000"/>
          <w:lang w:eastAsia="es-AR"/>
        </w:rPr>
        <w:t> </w:t>
      </w:r>
      <w:hyperlink r:id="rId40" w:history="1">
        <w:r w:rsidR="00297AAE" w:rsidRPr="009B135F">
          <w:rPr>
            <w:rFonts w:ascii="Arial" w:hAnsi="Arial" w:cs="Arial"/>
            <w:color w:val="660066"/>
            <w:lang w:eastAsia="es-AR"/>
          </w:rPr>
          <w:t>de Oliveira C</w:t>
        </w:r>
      </w:hyperlink>
      <w:r w:rsidR="00297AAE" w:rsidRPr="00116741">
        <w:rPr>
          <w:rFonts w:ascii="Arial" w:hAnsi="Arial" w:cs="Arial"/>
          <w:color w:val="000000"/>
          <w:lang w:eastAsia="es-AR"/>
        </w:rPr>
        <w:t>,</w:t>
      </w:r>
      <w:r w:rsidR="00297AAE" w:rsidRPr="009B135F">
        <w:rPr>
          <w:rFonts w:ascii="Arial" w:hAnsi="Arial" w:cs="Arial"/>
          <w:color w:val="000000"/>
          <w:lang w:eastAsia="es-AR"/>
        </w:rPr>
        <w:t> </w:t>
      </w:r>
      <w:hyperlink r:id="rId41" w:history="1">
        <w:r w:rsidR="00297AAE" w:rsidRPr="009B135F">
          <w:rPr>
            <w:rFonts w:ascii="Arial" w:hAnsi="Arial" w:cs="Arial"/>
            <w:color w:val="660066"/>
            <w:lang w:eastAsia="es-AR"/>
          </w:rPr>
          <w:t>Natale GS</w:t>
        </w:r>
      </w:hyperlink>
      <w:r w:rsidR="00297AAE" w:rsidRPr="00116741">
        <w:rPr>
          <w:rFonts w:ascii="Arial" w:hAnsi="Arial" w:cs="Arial"/>
          <w:color w:val="000000"/>
          <w:lang w:eastAsia="es-AR"/>
        </w:rPr>
        <w:t>.</w:t>
      </w:r>
      <w:r w:rsidR="00297AAE" w:rsidRPr="009B135F">
        <w:rPr>
          <w:rFonts w:ascii="Arial" w:hAnsi="Arial" w:cs="Arial"/>
          <w:color w:val="000000"/>
          <w:sz w:val="20"/>
          <w:szCs w:val="20"/>
          <w:lang w:eastAsia="es-AR"/>
        </w:rPr>
        <w:t xml:space="preserve"> </w:t>
      </w:r>
      <w:r w:rsidR="00297AAE" w:rsidRPr="00297AAE">
        <w:rPr>
          <w:rFonts w:ascii="Arial" w:hAnsi="Arial" w:cs="Arial"/>
          <w:b/>
          <w:bCs/>
          <w:color w:val="000000"/>
          <w:kern w:val="36"/>
          <w:lang w:eastAsia="es-AR"/>
        </w:rPr>
        <w:t>Efectos del glifosato en el tejido hepático que evalúan los melano macrófagos y los eritrocitos respuestas en latinasus anuros neotropicales Leptodactylus.</w:t>
      </w:r>
      <w:r w:rsidR="00297AAE" w:rsidRPr="009B135F">
        <w:rPr>
          <w:rFonts w:ascii="Arial" w:hAnsi="Arial" w:cs="Arial"/>
          <w:color w:val="000000"/>
          <w:sz w:val="20"/>
          <w:szCs w:val="20"/>
          <w:lang w:eastAsia="es-AR"/>
        </w:rPr>
        <w:t xml:space="preserve"> </w:t>
      </w:r>
      <w:hyperlink r:id="rId42" w:tooltip="Environmental science and pollution research international." w:history="1">
        <w:r w:rsidR="00297AAE" w:rsidRPr="009B135F">
          <w:rPr>
            <w:rFonts w:ascii="Arial" w:hAnsi="Arial" w:cs="Arial"/>
            <w:color w:val="660066"/>
            <w:sz w:val="20"/>
            <w:lang w:eastAsia="es-AR"/>
          </w:rPr>
          <w:t>Environ Sci Pollut Res Int.</w:t>
        </w:r>
      </w:hyperlink>
      <w:r w:rsidR="00297AAE" w:rsidRPr="009B135F">
        <w:rPr>
          <w:rFonts w:ascii="Arial" w:hAnsi="Arial" w:cs="Arial"/>
          <w:color w:val="000000"/>
          <w:sz w:val="20"/>
          <w:lang w:eastAsia="es-AR"/>
        </w:rPr>
        <w:t> </w:t>
      </w:r>
      <w:r w:rsidR="00297AAE" w:rsidRPr="00116741">
        <w:rPr>
          <w:rFonts w:ascii="Arial" w:hAnsi="Arial" w:cs="Arial"/>
          <w:color w:val="000000"/>
          <w:sz w:val="20"/>
          <w:szCs w:val="20"/>
          <w:lang w:eastAsia="es-AR"/>
        </w:rPr>
        <w:t xml:space="preserve">2016 Feb 9. </w:t>
      </w:r>
      <w:r w:rsidR="00297AAE" w:rsidRPr="009B135F">
        <w:rPr>
          <w:rFonts w:ascii="Arial" w:hAnsi="Arial" w:cs="Arial"/>
          <w:color w:val="333333"/>
          <w:shd w:val="clear" w:color="auto" w:fill="FFFFFF"/>
        </w:rPr>
        <w:t>pp 1-10</w:t>
      </w:r>
      <w:r w:rsidR="00297AAE">
        <w:rPr>
          <w:rFonts w:ascii="Arial" w:hAnsi="Arial" w:cs="Arial"/>
          <w:color w:val="333333"/>
          <w:shd w:val="clear" w:color="auto" w:fill="FFFFFF"/>
        </w:rPr>
        <w:t>.</w:t>
      </w:r>
    </w:p>
    <w:p w:rsidR="00DF49EC" w:rsidRDefault="00DF49EC" w:rsidP="00DF49EC">
      <w:pPr>
        <w:spacing w:after="120" w:line="312" w:lineRule="atLeast"/>
        <w:jc w:val="both"/>
        <w:rPr>
          <w:rFonts w:ascii="Times" w:hAnsi="Times" w:cs="Arial"/>
          <w:b/>
          <w:bCs/>
          <w:sz w:val="28"/>
          <w:szCs w:val="28"/>
        </w:rPr>
      </w:pPr>
    </w:p>
    <w:p w:rsidR="00C455B4" w:rsidRDefault="00FF03A3" w:rsidP="00DF49EC">
      <w:pPr>
        <w:spacing w:after="120" w:line="312" w:lineRule="atLeast"/>
        <w:jc w:val="both"/>
        <w:rPr>
          <w:rFonts w:ascii="Times" w:hAnsi="Times" w:cs="Arial"/>
          <w:b/>
          <w:bCs/>
          <w:sz w:val="28"/>
          <w:szCs w:val="28"/>
        </w:rPr>
      </w:pPr>
      <w:r>
        <w:rPr>
          <w:rFonts w:ascii="Times" w:hAnsi="Times" w:cs="Arial"/>
          <w:b/>
          <w:bCs/>
          <w:sz w:val="28"/>
          <w:szCs w:val="28"/>
        </w:rPr>
        <w:t xml:space="preserve">                        </w:t>
      </w:r>
      <w:r w:rsidR="00C455B4">
        <w:rPr>
          <w:rFonts w:ascii="Times" w:hAnsi="Times" w:cs="Arial"/>
          <w:b/>
          <w:bCs/>
          <w:sz w:val="28"/>
          <w:szCs w:val="28"/>
        </w:rPr>
        <w:t xml:space="preserve"> Unversidad Nacional del Nordeste</w:t>
      </w:r>
    </w:p>
    <w:p w:rsidR="00C455B4" w:rsidRDefault="00C455B4" w:rsidP="00DF49EC">
      <w:pPr>
        <w:spacing w:after="120" w:line="312" w:lineRule="atLeast"/>
        <w:jc w:val="both"/>
        <w:rPr>
          <w:rFonts w:ascii="Times" w:hAnsi="Times" w:cs="Arial"/>
          <w:b/>
          <w:bCs/>
          <w:sz w:val="28"/>
          <w:szCs w:val="28"/>
        </w:rPr>
      </w:pPr>
      <w:r>
        <w:rPr>
          <w:rFonts w:ascii="Times" w:hAnsi="Times" w:cs="Arial"/>
          <w:b/>
          <w:bCs/>
          <w:sz w:val="28"/>
          <w:szCs w:val="28"/>
        </w:rPr>
        <w:t xml:space="preserve">                      Facultad de Ciencias Exactas y Naturales</w:t>
      </w:r>
    </w:p>
    <w:p w:rsidR="00C455B4" w:rsidRDefault="00C455B4" w:rsidP="00DF49EC">
      <w:pPr>
        <w:spacing w:after="120" w:line="312" w:lineRule="atLeast"/>
        <w:jc w:val="both"/>
        <w:rPr>
          <w:rFonts w:ascii="Times" w:hAnsi="Times" w:cs="Arial"/>
          <w:b/>
          <w:bCs/>
          <w:sz w:val="28"/>
          <w:szCs w:val="28"/>
        </w:rPr>
      </w:pPr>
    </w:p>
    <w:p w:rsidR="00C455B4" w:rsidRDefault="00C455B4" w:rsidP="00C455B4">
      <w:pPr>
        <w:shd w:val="clear" w:color="auto" w:fill="FFFFFF"/>
        <w:rPr>
          <w:rFonts w:ascii="Segoe UI" w:hAnsi="Segoe UI" w:cs="Segoe UI"/>
          <w:color w:val="000000"/>
          <w:sz w:val="21"/>
          <w:szCs w:val="21"/>
        </w:rPr>
      </w:pPr>
      <w:r>
        <w:rPr>
          <w:rFonts w:ascii="Segoe UI" w:hAnsi="Segoe UI" w:cs="Segoe UI"/>
          <w:color w:val="000000"/>
          <w:sz w:val="21"/>
          <w:szCs w:val="21"/>
        </w:rPr>
        <w:t xml:space="preserve">                           _ Escobar, German A. E.; Rinaldi, Diego S.; Aiassa, Delia E. </w:t>
      </w:r>
      <w:r>
        <w:rPr>
          <w:rStyle w:val="Textoennegrita"/>
          <w:rFonts w:ascii="Segoe UI" w:hAnsi="Segoe UI" w:cs="Segoe UI"/>
          <w:color w:val="000000"/>
          <w:sz w:val="21"/>
          <w:szCs w:val="21"/>
        </w:rPr>
        <w:t xml:space="preserve">Monitoreo de daño potencial sobre el material genetico en familias rurales por exposición a agrotoxicos (Lavalle, Ctes). </w:t>
      </w:r>
      <w:r>
        <w:rPr>
          <w:rFonts w:ascii="Segoe UI" w:hAnsi="Segoe UI" w:cs="Segoe UI"/>
          <w:color w:val="000000"/>
          <w:sz w:val="21"/>
          <w:szCs w:val="21"/>
        </w:rPr>
        <w:t>XIX Reunión de comunicaciones Científicas y tecnologicas de la UNNE.</w:t>
      </w:r>
      <w:r>
        <w:rPr>
          <w:rStyle w:val="Textoennegrita"/>
          <w:rFonts w:ascii="Segoe UI" w:hAnsi="Segoe UI" w:cs="Segoe UI"/>
          <w:color w:val="000000"/>
          <w:sz w:val="21"/>
          <w:szCs w:val="21"/>
        </w:rPr>
        <w:t xml:space="preserve"> </w:t>
      </w:r>
      <w:r>
        <w:rPr>
          <w:rFonts w:ascii="Segoe UI" w:hAnsi="Segoe UI" w:cs="Segoe UI"/>
          <w:color w:val="000000"/>
          <w:sz w:val="21"/>
          <w:szCs w:val="21"/>
        </w:rPr>
        <w:t>(CE-074) 2013.</w:t>
      </w:r>
      <w:r>
        <w:rPr>
          <w:rFonts w:ascii="Segoe UI" w:hAnsi="Segoe UI" w:cs="Segoe UI"/>
          <w:color w:val="000000"/>
          <w:sz w:val="21"/>
          <w:szCs w:val="21"/>
        </w:rPr>
        <w:br/>
        <w:t xml:space="preserve">       </w:t>
      </w:r>
    </w:p>
    <w:p w:rsidR="00C455B4" w:rsidRDefault="00C455B4" w:rsidP="00C455B4">
      <w:pPr>
        <w:shd w:val="clear" w:color="auto" w:fill="FFFFFF"/>
        <w:rPr>
          <w:rFonts w:ascii="Segoe UI" w:hAnsi="Segoe UI" w:cs="Segoe UI"/>
          <w:color w:val="000000"/>
          <w:sz w:val="21"/>
          <w:szCs w:val="21"/>
        </w:rPr>
      </w:pPr>
    </w:p>
    <w:p w:rsidR="00C455B4" w:rsidRDefault="00C455B4" w:rsidP="00C455B4">
      <w:pPr>
        <w:shd w:val="clear" w:color="auto" w:fill="FFFFFF"/>
        <w:rPr>
          <w:rFonts w:ascii="Segoe UI" w:hAnsi="Segoe UI" w:cs="Segoe UI"/>
          <w:color w:val="000000"/>
          <w:sz w:val="21"/>
          <w:szCs w:val="21"/>
        </w:rPr>
      </w:pPr>
      <w:r>
        <w:rPr>
          <w:rFonts w:ascii="Segoe UI" w:hAnsi="Segoe UI" w:cs="Segoe UI"/>
          <w:color w:val="000000"/>
          <w:sz w:val="21"/>
          <w:szCs w:val="21"/>
        </w:rPr>
        <w:t xml:space="preserve">                                 </w:t>
      </w:r>
      <w:r>
        <w:rPr>
          <w:rFonts w:ascii="Times" w:hAnsi="Times" w:cs="Arial"/>
          <w:b/>
          <w:bCs/>
          <w:sz w:val="28"/>
          <w:szCs w:val="28"/>
        </w:rPr>
        <w:t>Unversidad Nacional del Nordeste</w:t>
      </w:r>
    </w:p>
    <w:p w:rsidR="00C455B4" w:rsidRPr="00C455B4" w:rsidRDefault="00C455B4" w:rsidP="00C455B4">
      <w:pPr>
        <w:shd w:val="clear" w:color="auto" w:fill="FFFFFF"/>
        <w:rPr>
          <w:rFonts w:ascii="Segoe UI" w:hAnsi="Segoe UI" w:cs="Segoe UI"/>
          <w:b/>
          <w:color w:val="000000"/>
        </w:rPr>
      </w:pPr>
      <w:r>
        <w:rPr>
          <w:rFonts w:ascii="Segoe UI" w:hAnsi="Segoe UI" w:cs="Segoe UI"/>
          <w:color w:val="000000"/>
          <w:sz w:val="21"/>
          <w:szCs w:val="21"/>
        </w:rPr>
        <w:t xml:space="preserve">                                  </w:t>
      </w:r>
      <w:r w:rsidRPr="00C455B4">
        <w:rPr>
          <w:rFonts w:ascii="Segoe UI" w:hAnsi="Segoe UI" w:cs="Segoe UI"/>
          <w:b/>
          <w:color w:val="000000"/>
        </w:rPr>
        <w:t>Facultad de Ciencias Agropecuarias</w:t>
      </w:r>
    </w:p>
    <w:p w:rsidR="00C455B4" w:rsidRDefault="00C455B4" w:rsidP="00C455B4">
      <w:pPr>
        <w:shd w:val="clear" w:color="auto" w:fill="FFFFFF"/>
        <w:rPr>
          <w:rFonts w:ascii="Segoe UI" w:hAnsi="Segoe UI" w:cs="Segoe UI"/>
          <w:color w:val="000000"/>
          <w:sz w:val="21"/>
          <w:szCs w:val="21"/>
        </w:rPr>
      </w:pPr>
      <w:r>
        <w:rPr>
          <w:rFonts w:ascii="Segoe UI" w:hAnsi="Segoe UI" w:cs="Segoe UI"/>
          <w:color w:val="000000"/>
          <w:sz w:val="21"/>
          <w:szCs w:val="21"/>
        </w:rPr>
        <w:lastRenderedPageBreak/>
        <w:br/>
        <w:t xml:space="preserve">                           _Caramello Cynthia S. ; Jorge, Lilian C. </w:t>
      </w:r>
      <w:r>
        <w:rPr>
          <w:rStyle w:val="Textoennegrita"/>
          <w:rFonts w:ascii="Segoe UI" w:hAnsi="Segoe UI" w:cs="Segoe UI"/>
          <w:color w:val="000000"/>
          <w:sz w:val="21"/>
          <w:szCs w:val="21"/>
        </w:rPr>
        <w:t>Evaluación de los efectos del glifosato en Prochilodus Lineatus a través del test de micronucleos.</w:t>
      </w:r>
      <w:r>
        <w:rPr>
          <w:rFonts w:ascii="Segoe UI" w:hAnsi="Segoe UI" w:cs="Segoe UI"/>
          <w:color w:val="000000"/>
          <w:sz w:val="21"/>
          <w:szCs w:val="21"/>
        </w:rPr>
        <w:t>XIX Reunión de comunicaciones Científicas y tecnologicas de la UNNE.</w:t>
      </w:r>
      <w:r>
        <w:rPr>
          <w:rStyle w:val="Textoennegrita"/>
          <w:rFonts w:ascii="Segoe UI" w:hAnsi="Segoe UI" w:cs="Segoe UI"/>
          <w:color w:val="000000"/>
          <w:sz w:val="21"/>
          <w:szCs w:val="21"/>
        </w:rPr>
        <w:t xml:space="preserve"> </w:t>
      </w:r>
      <w:r>
        <w:rPr>
          <w:rFonts w:ascii="Segoe UI" w:hAnsi="Segoe UI" w:cs="Segoe UI"/>
          <w:color w:val="000000"/>
          <w:sz w:val="21"/>
          <w:szCs w:val="21"/>
        </w:rPr>
        <w:t>(CA-005) 2013.</w:t>
      </w:r>
      <w:r>
        <w:rPr>
          <w:rFonts w:ascii="Segoe UI" w:hAnsi="Segoe UI" w:cs="Segoe UI"/>
          <w:color w:val="000000"/>
          <w:sz w:val="21"/>
          <w:szCs w:val="21"/>
        </w:rPr>
        <w:br/>
        <w:t> </w:t>
      </w:r>
      <w:r>
        <w:rPr>
          <w:rFonts w:ascii="Segoe UI" w:hAnsi="Segoe UI" w:cs="Segoe UI"/>
          <w:color w:val="000000"/>
          <w:sz w:val="21"/>
          <w:szCs w:val="21"/>
        </w:rPr>
        <w:br/>
        <w:t xml:space="preserve">                           _Cowper-Coles, Francisco; Domitrovic, Hugo A. ; Jorge, Lilian C. </w:t>
      </w:r>
      <w:r>
        <w:rPr>
          <w:rStyle w:val="Textoennegrita"/>
          <w:rFonts w:ascii="Segoe UI" w:hAnsi="Segoe UI" w:cs="Segoe UI"/>
          <w:color w:val="000000"/>
          <w:sz w:val="21"/>
          <w:szCs w:val="21"/>
        </w:rPr>
        <w:t>Evaluación de los efectos del 2,4-D en Piaractus Mesopotanicus a través de las frecuencias de aberraciones cromosomicas.</w:t>
      </w:r>
      <w:r>
        <w:rPr>
          <w:rFonts w:ascii="Segoe UI" w:hAnsi="Segoe UI" w:cs="Segoe UI"/>
          <w:color w:val="000000"/>
          <w:sz w:val="21"/>
          <w:szCs w:val="21"/>
        </w:rPr>
        <w:t>XIX Reunión de comunicaciones Científicas y tecnologicas de la UNNE.</w:t>
      </w:r>
      <w:r>
        <w:rPr>
          <w:rStyle w:val="Textoennegrita"/>
          <w:rFonts w:ascii="Segoe UI" w:hAnsi="Segoe UI" w:cs="Segoe UI"/>
          <w:color w:val="000000"/>
          <w:sz w:val="21"/>
          <w:szCs w:val="21"/>
        </w:rPr>
        <w:t xml:space="preserve"> </w:t>
      </w:r>
      <w:r>
        <w:rPr>
          <w:rFonts w:ascii="Segoe UI" w:hAnsi="Segoe UI" w:cs="Segoe UI"/>
          <w:color w:val="000000"/>
          <w:sz w:val="21"/>
          <w:szCs w:val="21"/>
        </w:rPr>
        <w:t>(CA-004) 2013.</w:t>
      </w:r>
    </w:p>
    <w:p w:rsidR="00B16F2F" w:rsidRDefault="00B16F2F" w:rsidP="00B16F2F">
      <w:pPr>
        <w:pStyle w:val="Default"/>
        <w:jc w:val="both"/>
        <w:rPr>
          <w:color w:val="auto"/>
          <w:sz w:val="22"/>
          <w:szCs w:val="22"/>
        </w:rPr>
      </w:pPr>
    </w:p>
    <w:p w:rsidR="00B16F2F" w:rsidRPr="00187E0C" w:rsidRDefault="00B16F2F" w:rsidP="00B16F2F">
      <w:pPr>
        <w:pStyle w:val="Default"/>
        <w:jc w:val="both"/>
        <w:rPr>
          <w:color w:val="auto"/>
          <w:sz w:val="22"/>
          <w:szCs w:val="22"/>
        </w:rPr>
      </w:pPr>
      <w:r>
        <w:rPr>
          <w:color w:val="auto"/>
          <w:sz w:val="22"/>
          <w:szCs w:val="22"/>
        </w:rPr>
        <w:t>Caramello</w:t>
      </w:r>
      <w:r w:rsidRPr="00187E0C">
        <w:rPr>
          <w:color w:val="auto"/>
          <w:sz w:val="22"/>
          <w:szCs w:val="22"/>
        </w:rPr>
        <w:t xml:space="preserve"> </w:t>
      </w:r>
      <w:r>
        <w:rPr>
          <w:color w:val="auto"/>
          <w:sz w:val="22"/>
          <w:szCs w:val="22"/>
        </w:rPr>
        <w:t>Cynthia Soledad, Jorge</w:t>
      </w:r>
      <w:r w:rsidRPr="00187E0C">
        <w:rPr>
          <w:color w:val="auto"/>
          <w:sz w:val="22"/>
          <w:szCs w:val="22"/>
        </w:rPr>
        <w:t xml:space="preserve"> </w:t>
      </w:r>
      <w:r>
        <w:rPr>
          <w:color w:val="auto"/>
          <w:sz w:val="22"/>
          <w:szCs w:val="22"/>
        </w:rPr>
        <w:t>Nelly Lidia, Jorge</w:t>
      </w:r>
      <w:r w:rsidRPr="00187E0C">
        <w:rPr>
          <w:color w:val="auto"/>
          <w:sz w:val="22"/>
          <w:szCs w:val="22"/>
        </w:rPr>
        <w:t xml:space="preserve"> </w:t>
      </w:r>
      <w:r>
        <w:rPr>
          <w:color w:val="auto"/>
          <w:sz w:val="22"/>
          <w:szCs w:val="22"/>
        </w:rPr>
        <w:t>Lilian Cristina .</w:t>
      </w:r>
      <w:r>
        <w:rPr>
          <w:b/>
          <w:bCs/>
          <w:color w:val="auto"/>
          <w:sz w:val="22"/>
          <w:szCs w:val="22"/>
        </w:rPr>
        <w:t xml:space="preserve">Evaluación de los efectos del glifosato en </w:t>
      </w:r>
      <w:r>
        <w:rPr>
          <w:b/>
          <w:bCs/>
          <w:i/>
          <w:iCs/>
          <w:color w:val="auto"/>
          <w:sz w:val="22"/>
          <w:szCs w:val="22"/>
        </w:rPr>
        <w:t xml:space="preserve">Prochilodus lineatus </w:t>
      </w:r>
      <w:r>
        <w:rPr>
          <w:b/>
          <w:bCs/>
          <w:color w:val="auto"/>
          <w:sz w:val="22"/>
          <w:szCs w:val="22"/>
        </w:rPr>
        <w:t>(Pisces, Prochilodontidae) a través del ensayo cometa de micronucleos.</w:t>
      </w:r>
      <w:r w:rsidRPr="00187E0C">
        <w:rPr>
          <w:sz w:val="23"/>
          <w:szCs w:val="23"/>
        </w:rPr>
        <w:t xml:space="preserve"> </w:t>
      </w:r>
      <w:r>
        <w:rPr>
          <w:sz w:val="23"/>
          <w:szCs w:val="23"/>
        </w:rPr>
        <w:t>V Congreso SETAC Argentina. Neuquen 2014.</w:t>
      </w:r>
      <w:r w:rsidRPr="00187E0C">
        <w:rPr>
          <w:b/>
          <w:bCs/>
          <w:color w:val="auto"/>
          <w:sz w:val="22"/>
          <w:szCs w:val="22"/>
        </w:rPr>
        <w:t xml:space="preserve"> </w:t>
      </w:r>
      <w:r w:rsidRPr="00187E0C">
        <w:rPr>
          <w:bCs/>
          <w:color w:val="auto"/>
          <w:sz w:val="22"/>
          <w:szCs w:val="22"/>
        </w:rPr>
        <w:t>P086.</w:t>
      </w:r>
      <w:r>
        <w:rPr>
          <w:sz w:val="23"/>
          <w:szCs w:val="23"/>
        </w:rPr>
        <w:t xml:space="preserve">Pag 87. </w:t>
      </w:r>
    </w:p>
    <w:p w:rsidR="007671B5" w:rsidRDefault="007671B5" w:rsidP="007671B5">
      <w:pPr>
        <w:shd w:val="clear" w:color="auto" w:fill="FFFFFF"/>
        <w:jc w:val="both"/>
        <w:rPr>
          <w:rFonts w:ascii="Arial" w:hAnsi="Arial" w:cs="Arial"/>
          <w:color w:val="000000"/>
          <w:lang w:eastAsia="es-AR"/>
        </w:rPr>
      </w:pPr>
    </w:p>
    <w:p w:rsidR="007671B5" w:rsidRDefault="007671B5" w:rsidP="007671B5">
      <w:pPr>
        <w:shd w:val="clear" w:color="auto" w:fill="FFFFFF"/>
        <w:jc w:val="both"/>
        <w:rPr>
          <w:rFonts w:ascii="Arial" w:hAnsi="Arial" w:cs="Arial"/>
          <w:color w:val="000000"/>
          <w:lang w:eastAsia="es-AR"/>
        </w:rPr>
      </w:pPr>
    </w:p>
    <w:p w:rsidR="007671B5" w:rsidRPr="00170596" w:rsidRDefault="007671B5" w:rsidP="007671B5">
      <w:pPr>
        <w:shd w:val="clear" w:color="auto" w:fill="FFFFFF"/>
        <w:jc w:val="both"/>
        <w:rPr>
          <w:rFonts w:ascii="Arial" w:hAnsi="Arial" w:cs="Arial"/>
          <w:color w:val="000000"/>
          <w:lang w:eastAsia="es-AR"/>
        </w:rPr>
      </w:pPr>
    </w:p>
    <w:p w:rsidR="007671B5" w:rsidRPr="00700CDC" w:rsidRDefault="007671B5" w:rsidP="007671B5">
      <w:pPr>
        <w:shd w:val="clear" w:color="auto" w:fill="FFFFFF"/>
        <w:jc w:val="both"/>
        <w:rPr>
          <w:rFonts w:ascii="Arial" w:hAnsi="Arial" w:cs="Arial"/>
          <w:b/>
          <w:color w:val="000000"/>
          <w:lang w:eastAsia="es-AR"/>
        </w:rPr>
      </w:pPr>
      <w:r w:rsidRPr="00700CDC">
        <w:rPr>
          <w:rFonts w:ascii="Arial" w:hAnsi="Arial" w:cs="Arial"/>
          <w:b/>
          <w:color w:val="000000"/>
          <w:lang w:eastAsia="es-AR"/>
        </w:rPr>
        <w:t xml:space="preserve">                                  </w:t>
      </w:r>
      <w:r>
        <w:rPr>
          <w:rFonts w:ascii="Arial" w:hAnsi="Arial" w:cs="Arial"/>
          <w:b/>
          <w:color w:val="000000"/>
          <w:lang w:eastAsia="es-AR"/>
        </w:rPr>
        <w:t xml:space="preserve">    </w:t>
      </w:r>
      <w:r w:rsidRPr="00700CDC">
        <w:rPr>
          <w:rFonts w:ascii="Arial" w:hAnsi="Arial" w:cs="Arial"/>
          <w:b/>
          <w:color w:val="000000"/>
          <w:lang w:eastAsia="es-AR"/>
        </w:rPr>
        <w:t>Universidad Nacional de Entre Rios</w:t>
      </w:r>
    </w:p>
    <w:p w:rsidR="007671B5" w:rsidRPr="00700CDC" w:rsidRDefault="007671B5" w:rsidP="007671B5">
      <w:pPr>
        <w:shd w:val="clear" w:color="auto" w:fill="FFFFFF"/>
        <w:jc w:val="both"/>
        <w:rPr>
          <w:rFonts w:ascii="Arial" w:hAnsi="Arial" w:cs="Arial"/>
          <w:b/>
          <w:color w:val="000000"/>
          <w:lang w:eastAsia="es-AR"/>
        </w:rPr>
      </w:pPr>
      <w:r w:rsidRPr="00700CDC">
        <w:rPr>
          <w:rFonts w:ascii="Arial" w:hAnsi="Arial" w:cs="Arial"/>
          <w:b/>
          <w:color w:val="000000"/>
          <w:lang w:eastAsia="es-AR"/>
        </w:rPr>
        <w:t xml:space="preserve">               </w:t>
      </w:r>
      <w:r>
        <w:rPr>
          <w:rFonts w:ascii="Arial" w:hAnsi="Arial" w:cs="Arial"/>
          <w:b/>
          <w:color w:val="000000"/>
          <w:lang w:eastAsia="es-AR"/>
        </w:rPr>
        <w:t xml:space="preserve">                            </w:t>
      </w:r>
      <w:r w:rsidRPr="00700CDC">
        <w:rPr>
          <w:rFonts w:ascii="Arial" w:hAnsi="Arial" w:cs="Arial"/>
          <w:b/>
          <w:color w:val="000000"/>
          <w:lang w:eastAsia="es-AR"/>
        </w:rPr>
        <w:t>Facultad de la Alimentación </w:t>
      </w:r>
    </w:p>
    <w:p w:rsidR="007671B5" w:rsidRDefault="007671B5" w:rsidP="007671B5">
      <w:pPr>
        <w:shd w:val="clear" w:color="auto" w:fill="FFFFFF"/>
        <w:jc w:val="both"/>
        <w:rPr>
          <w:rFonts w:ascii="Times" w:hAnsi="Times" w:cs="Arial"/>
          <w:b/>
          <w:bCs/>
          <w:sz w:val="28"/>
          <w:szCs w:val="28"/>
        </w:rPr>
      </w:pPr>
    </w:p>
    <w:p w:rsidR="007671B5" w:rsidRDefault="007671B5" w:rsidP="007671B5">
      <w:pPr>
        <w:jc w:val="both"/>
      </w:pPr>
      <w:r>
        <w:t>Williman, C.</w:t>
      </w:r>
      <w:r w:rsidRPr="00E631D5">
        <w:t>, Mont</w:t>
      </w:r>
      <w:r>
        <w:t xml:space="preserve">ti, M., Raviol, F., Munitz, M. y Ronco, A. </w:t>
      </w:r>
      <w:r w:rsidRPr="00E631D5">
        <w:rPr>
          <w:b/>
        </w:rPr>
        <w:t>Determinación de plaguicidas en aguas superficiales y sólidos suspendidos del río Uruguay,</w:t>
      </w:r>
      <w:r>
        <w:rPr>
          <w:b/>
        </w:rPr>
        <w:t xml:space="preserve"> </w:t>
      </w:r>
      <w:r w:rsidRPr="00E631D5">
        <w:rPr>
          <w:b/>
        </w:rPr>
        <w:t>Departamento de Concordia</w:t>
      </w:r>
      <w:r>
        <w:t>.</w:t>
      </w:r>
      <w:r w:rsidRPr="00E631D5">
        <w:t xml:space="preserve"> </w:t>
      </w:r>
      <w:r>
        <w:t>IV Congreso Argentino de la Sociedad de Toxicología y Química Ambiental SETAC Argentina – Buenos Aires, octubre 2012. Posters n° 46. Pagina n° 283.</w:t>
      </w:r>
    </w:p>
    <w:p w:rsidR="007671B5" w:rsidRPr="00396ADE" w:rsidRDefault="007671B5" w:rsidP="007671B5">
      <w:pPr>
        <w:pStyle w:val="authors"/>
        <w:shd w:val="clear" w:color="auto" w:fill="FFFFFF"/>
        <w:spacing w:line="336" w:lineRule="atLeast"/>
        <w:jc w:val="both"/>
        <w:rPr>
          <w:rFonts w:ascii="Trebuchet MS" w:hAnsi="Trebuchet MS"/>
          <w:color w:val="777777"/>
          <w:sz w:val="22"/>
          <w:szCs w:val="22"/>
        </w:rPr>
      </w:pPr>
    </w:p>
    <w:p w:rsidR="007671B5" w:rsidRPr="00A851FB" w:rsidRDefault="007671B5" w:rsidP="007671B5">
      <w:pPr>
        <w:shd w:val="clear" w:color="auto" w:fill="FFFFFF"/>
        <w:spacing w:line="432" w:lineRule="atLeast"/>
        <w:jc w:val="both"/>
        <w:rPr>
          <w:rFonts w:ascii="Times" w:hAnsi="Times" w:cs="Arial"/>
          <w:b/>
          <w:bCs/>
        </w:rPr>
      </w:pPr>
      <w:r w:rsidRPr="00F74AC3">
        <w:rPr>
          <w:rFonts w:ascii="Times" w:hAnsi="Times" w:cs="Arial"/>
          <w:b/>
          <w:bCs/>
        </w:rPr>
        <w:t xml:space="preserve">                                </w:t>
      </w:r>
      <w:r>
        <w:rPr>
          <w:rFonts w:ascii="Times" w:hAnsi="Times" w:cs="Arial"/>
          <w:b/>
          <w:bCs/>
        </w:rPr>
        <w:t xml:space="preserve">    </w:t>
      </w:r>
      <w:r w:rsidRPr="00F74AC3">
        <w:rPr>
          <w:rFonts w:ascii="Times" w:hAnsi="Times" w:cs="Arial"/>
          <w:b/>
          <w:bCs/>
        </w:rPr>
        <w:t xml:space="preserve"> </w:t>
      </w:r>
      <w:r w:rsidRPr="00A851FB">
        <w:rPr>
          <w:rFonts w:ascii="Times" w:hAnsi="Times" w:cs="Arial"/>
          <w:b/>
          <w:bCs/>
        </w:rPr>
        <w:t>Universidad Nacional de Entre Rios</w:t>
      </w:r>
    </w:p>
    <w:p w:rsidR="007671B5" w:rsidRPr="00A851FB" w:rsidRDefault="007671B5" w:rsidP="007671B5">
      <w:pPr>
        <w:shd w:val="clear" w:color="auto" w:fill="FFFFFF"/>
        <w:spacing w:line="432" w:lineRule="atLeast"/>
        <w:jc w:val="both"/>
        <w:rPr>
          <w:rFonts w:ascii="Times" w:hAnsi="Times" w:cs="Arial"/>
          <w:b/>
          <w:bCs/>
        </w:rPr>
      </w:pPr>
      <w:r w:rsidRPr="00A851FB">
        <w:rPr>
          <w:rFonts w:ascii="Times" w:hAnsi="Times" w:cs="Arial"/>
          <w:b/>
          <w:bCs/>
        </w:rPr>
        <w:t xml:space="preserve">                    </w:t>
      </w:r>
      <w:r>
        <w:rPr>
          <w:rFonts w:ascii="Times" w:hAnsi="Times" w:cs="Arial"/>
          <w:b/>
          <w:bCs/>
        </w:rPr>
        <w:t xml:space="preserve">                  </w:t>
      </w:r>
      <w:r w:rsidRPr="00A851FB">
        <w:rPr>
          <w:rFonts w:ascii="Times" w:hAnsi="Times" w:cs="Arial"/>
          <w:b/>
          <w:bCs/>
        </w:rPr>
        <w:t>Facultad de Ciencias Agropecuaria</w:t>
      </w:r>
    </w:p>
    <w:p w:rsidR="007671B5" w:rsidRPr="00A851FB" w:rsidRDefault="007671B5" w:rsidP="007671B5">
      <w:pPr>
        <w:shd w:val="clear" w:color="auto" w:fill="FFFFFF"/>
        <w:spacing w:line="432" w:lineRule="atLeast"/>
        <w:jc w:val="both"/>
        <w:rPr>
          <w:rFonts w:ascii="Times" w:hAnsi="Times" w:cs="Arial"/>
          <w:b/>
          <w:bCs/>
        </w:rPr>
      </w:pPr>
    </w:p>
    <w:p w:rsidR="007671B5" w:rsidRPr="00F71741" w:rsidRDefault="007671B5" w:rsidP="007671B5">
      <w:pPr>
        <w:shd w:val="clear" w:color="auto" w:fill="FFFFFF"/>
        <w:spacing w:line="432" w:lineRule="atLeast"/>
        <w:jc w:val="both"/>
        <w:rPr>
          <w:rFonts w:ascii="Times" w:hAnsi="Times" w:cs="Arial"/>
          <w:bCs/>
        </w:rPr>
      </w:pPr>
      <w:r w:rsidRPr="00F71741">
        <w:rPr>
          <w:rFonts w:ascii="Times" w:hAnsi="Times" w:cs="Arial"/>
          <w:bCs/>
        </w:rPr>
        <w:t>Foti, M. N. y Lallana V. H.Bionsayo de germinación con semillas de Eruce sativa Mill.</w:t>
      </w:r>
      <w:r>
        <w:rPr>
          <w:rFonts w:ascii="Times" w:hAnsi="Times" w:cs="Arial"/>
          <w:bCs/>
        </w:rPr>
        <w:t xml:space="preserve"> </w:t>
      </w:r>
      <w:r w:rsidRPr="00F71741">
        <w:rPr>
          <w:rFonts w:ascii="Times" w:hAnsi="Times" w:cs="Arial"/>
          <w:bCs/>
        </w:rPr>
        <w:t>Para la detección de salinidad y presencia de herbicida en agua.Revista Fabicib, 2005,Volumen 9, pags 9-16.</w:t>
      </w:r>
    </w:p>
    <w:p w:rsidR="007671B5" w:rsidRDefault="007671B5" w:rsidP="007671B5">
      <w:pPr>
        <w:shd w:val="clear" w:color="auto" w:fill="FFFFFF"/>
        <w:spacing w:line="348" w:lineRule="atLeast"/>
        <w:jc w:val="both"/>
        <w:rPr>
          <w:rFonts w:ascii="Times" w:hAnsi="Times"/>
          <w:b/>
          <w:bCs/>
          <w:sz w:val="28"/>
          <w:szCs w:val="28"/>
        </w:rPr>
      </w:pPr>
    </w:p>
    <w:p w:rsidR="007671B5" w:rsidRPr="00661510" w:rsidRDefault="007671B5" w:rsidP="007671B5">
      <w:pPr>
        <w:pStyle w:val="NormalWeb"/>
        <w:jc w:val="both"/>
        <w:rPr>
          <w:rFonts w:ascii="Times" w:hAnsi="Times"/>
          <w:b/>
          <w:bCs/>
          <w:sz w:val="28"/>
          <w:szCs w:val="28"/>
          <w:lang w:val="es-AR"/>
        </w:rPr>
      </w:pPr>
    </w:p>
    <w:p w:rsidR="007671B5" w:rsidRDefault="007671B5" w:rsidP="007671B5">
      <w:pPr>
        <w:pStyle w:val="NormalWeb"/>
        <w:jc w:val="both"/>
        <w:rPr>
          <w:rFonts w:ascii="Times" w:hAnsi="Times"/>
          <w:b/>
          <w:bCs/>
          <w:sz w:val="28"/>
          <w:szCs w:val="28"/>
        </w:rPr>
      </w:pPr>
      <w:r>
        <w:rPr>
          <w:rFonts w:ascii="Times" w:hAnsi="Times"/>
          <w:b/>
          <w:bCs/>
          <w:sz w:val="28"/>
          <w:szCs w:val="28"/>
        </w:rPr>
        <w:t xml:space="preserve">                             </w:t>
      </w:r>
      <w:r w:rsidRPr="004E277A">
        <w:rPr>
          <w:rFonts w:ascii="Times" w:hAnsi="Times"/>
          <w:b/>
          <w:bCs/>
          <w:sz w:val="28"/>
          <w:szCs w:val="28"/>
        </w:rPr>
        <w:t>Universidad Nacional de Rosario</w:t>
      </w:r>
    </w:p>
    <w:p w:rsidR="007671B5" w:rsidRDefault="007671B5" w:rsidP="007671B5">
      <w:pPr>
        <w:pStyle w:val="NormalWeb"/>
        <w:jc w:val="both"/>
        <w:rPr>
          <w:rFonts w:ascii="Times" w:hAnsi="Times"/>
          <w:b/>
          <w:bCs/>
          <w:sz w:val="28"/>
          <w:szCs w:val="28"/>
        </w:rPr>
      </w:pPr>
      <w:r>
        <w:rPr>
          <w:rFonts w:ascii="Times" w:hAnsi="Times"/>
          <w:b/>
          <w:bCs/>
          <w:sz w:val="28"/>
          <w:szCs w:val="28"/>
        </w:rPr>
        <w:t xml:space="preserve">                             Facultad de Bioquimicas y Farmacia</w:t>
      </w:r>
    </w:p>
    <w:p w:rsidR="007671B5" w:rsidRPr="004E277A" w:rsidRDefault="007671B5" w:rsidP="007671B5">
      <w:pPr>
        <w:pStyle w:val="NormalWeb"/>
        <w:jc w:val="both"/>
        <w:rPr>
          <w:rFonts w:ascii="Times" w:hAnsi="Times" w:cs="Arial"/>
          <w:b/>
          <w:bCs/>
          <w:sz w:val="28"/>
          <w:szCs w:val="28"/>
        </w:rPr>
      </w:pPr>
      <w:r>
        <w:rPr>
          <w:rFonts w:ascii="Times" w:hAnsi="Times"/>
          <w:b/>
          <w:bCs/>
          <w:sz w:val="28"/>
          <w:szCs w:val="28"/>
        </w:rPr>
        <w:t xml:space="preserve">                       Laboratorio de Toxicologia Experimental</w:t>
      </w:r>
    </w:p>
    <w:p w:rsidR="007671B5" w:rsidRPr="00864E8D" w:rsidRDefault="007671B5" w:rsidP="007671B5">
      <w:pPr>
        <w:shd w:val="clear" w:color="auto" w:fill="FFFFFF"/>
        <w:spacing w:line="432" w:lineRule="atLeast"/>
        <w:jc w:val="both"/>
        <w:rPr>
          <w:b/>
          <w:bCs/>
        </w:rPr>
      </w:pPr>
    </w:p>
    <w:p w:rsidR="007671B5" w:rsidRPr="00DE631E" w:rsidRDefault="007671B5" w:rsidP="007671B5">
      <w:pPr>
        <w:jc w:val="both"/>
        <w:rPr>
          <w:bCs/>
        </w:rPr>
      </w:pPr>
      <w:r w:rsidRPr="00DE631E">
        <w:rPr>
          <w:bCs/>
        </w:rPr>
        <w:lastRenderedPageBreak/>
        <w:t xml:space="preserve">Duffard R ,Mori de Moro G, Evangelista de Duffard AM. </w:t>
      </w:r>
      <w:r w:rsidRPr="00A25FAA">
        <w:rPr>
          <w:b/>
          <w:bCs/>
        </w:rPr>
        <w:t>Vulnerabilidad del desarrollo de la mielina del pollo al herbicida 2,4-diclorofenoxiacético butilo</w:t>
      </w:r>
      <w:r w:rsidRPr="00DE631E">
        <w:rPr>
          <w:bCs/>
        </w:rPr>
        <w:t>. Neurochem. Res. 1987 ; 12 : 1077 - 1080 .</w:t>
      </w:r>
    </w:p>
    <w:p w:rsidR="007671B5" w:rsidRPr="00DE631E" w:rsidRDefault="007671B5" w:rsidP="007671B5">
      <w:pPr>
        <w:jc w:val="both"/>
        <w:rPr>
          <w:bCs/>
        </w:rPr>
      </w:pPr>
    </w:p>
    <w:p w:rsidR="007671B5" w:rsidRPr="00687630" w:rsidRDefault="007671B5" w:rsidP="007671B5">
      <w:pPr>
        <w:jc w:val="both"/>
        <w:rPr>
          <w:bCs/>
        </w:rPr>
      </w:pPr>
      <w:r w:rsidRPr="00DE631E">
        <w:rPr>
          <w:bCs/>
        </w:rPr>
        <w:t xml:space="preserve">Evangelista de Duffard AM ,de Alderete NM ,Duffard R. </w:t>
      </w:r>
      <w:r w:rsidRPr="00A25FAA">
        <w:rPr>
          <w:b/>
          <w:bCs/>
        </w:rPr>
        <w:t>Cambios en la serotonina en el cerebro y el 5-hidroxiindolacético los niveles de ácido inducido por 2,4-diclor</w:t>
      </w:r>
      <w:r w:rsidR="00A25FAA" w:rsidRPr="00A25FAA">
        <w:rPr>
          <w:b/>
          <w:bCs/>
        </w:rPr>
        <w:t>ofenoxiacético éster butílico</w:t>
      </w:r>
      <w:r w:rsidR="00A25FAA">
        <w:rPr>
          <w:bCs/>
        </w:rPr>
        <w:t>. Toxicology</w:t>
      </w:r>
      <w:r w:rsidRPr="00DE631E">
        <w:rPr>
          <w:bCs/>
        </w:rPr>
        <w:t xml:space="preserve"> 1990, 64:. </w:t>
      </w:r>
      <w:r w:rsidRPr="00687630">
        <w:rPr>
          <w:bCs/>
        </w:rPr>
        <w:t xml:space="preserve">265 a 270. </w:t>
      </w:r>
    </w:p>
    <w:p w:rsidR="007671B5" w:rsidRPr="00A25FAA"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43" w:history="1">
        <w:r w:rsidR="007671B5" w:rsidRPr="00A25FAA">
          <w:rPr>
            <w:rStyle w:val="Hipervnculo"/>
            <w:u w:val="none"/>
          </w:rPr>
          <w:t>Evangelista de Duffard AM</w:t>
        </w:r>
      </w:hyperlink>
      <w:r w:rsidR="007671B5" w:rsidRPr="00A25FAA">
        <w:t xml:space="preserve"> , </w:t>
      </w:r>
      <w:hyperlink r:id="rId44" w:history="1">
        <w:r w:rsidR="007671B5" w:rsidRPr="00A25FAA">
          <w:rPr>
            <w:rStyle w:val="Hipervnculo"/>
            <w:u w:val="none"/>
          </w:rPr>
          <w:t>Fabra de Peretti A</w:t>
        </w:r>
      </w:hyperlink>
      <w:r w:rsidR="007671B5" w:rsidRPr="00A25FAA">
        <w:t xml:space="preserve"> , </w:t>
      </w:r>
      <w:hyperlink r:id="rId45" w:history="1">
        <w:r w:rsidR="007671B5" w:rsidRPr="00A25FAA">
          <w:rPr>
            <w:rStyle w:val="Hipervnculo"/>
            <w:u w:val="none"/>
          </w:rPr>
          <w:t>Castro de Cantarini S</w:t>
        </w:r>
      </w:hyperlink>
      <w:r w:rsidR="007671B5" w:rsidRPr="00A25FAA">
        <w:t xml:space="preserve"> , </w:t>
      </w:r>
      <w:hyperlink r:id="rId46" w:history="1">
        <w:r w:rsidR="007671B5" w:rsidRPr="00A25FAA">
          <w:rPr>
            <w:rStyle w:val="Hipervnculo"/>
            <w:u w:val="none"/>
          </w:rPr>
          <w:t>R Duffard</w:t>
        </w:r>
      </w:hyperlink>
      <w:r w:rsidR="007671B5" w:rsidRPr="00DE631E">
        <w:t xml:space="preserve"> .</w:t>
      </w:r>
      <w:r w:rsidR="007671B5" w:rsidRPr="00A25FAA">
        <w:rPr>
          <w:b/>
          <w:shd w:val="clear" w:color="auto" w:fill="E6ECF9"/>
        </w:rPr>
        <w:t>Efectos de la 2,4-diclorofenoxiacético butil éster del ácido en el hígado de pollo.</w:t>
      </w:r>
      <w:r w:rsidR="007671B5" w:rsidRPr="00DE631E">
        <w:t xml:space="preserve"> </w:t>
      </w:r>
      <w:hyperlink r:id="rId47" w:anchor="#" w:tooltip="Archives of environmental contamination and toxicology." w:history="1">
        <w:r w:rsidR="007671B5" w:rsidRPr="00A25FAA">
          <w:rPr>
            <w:rStyle w:val="Hipervnculo"/>
            <w:u w:val="none"/>
          </w:rPr>
          <w:t>Arch Environ Contam Toxicol</w:t>
        </w:r>
      </w:hyperlink>
      <w:r w:rsidR="007671B5" w:rsidRPr="00DE631E">
        <w:t xml:space="preserve"> 1993 Aug; 25 (2) :204-11.</w:t>
      </w:r>
    </w:p>
    <w:p w:rsidR="007671B5" w:rsidRPr="00DE631E"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48" w:history="1">
        <w:r w:rsidR="007671B5" w:rsidRPr="00A25FAA">
          <w:rPr>
            <w:rStyle w:val="Hipervnculo"/>
            <w:u w:val="none"/>
          </w:rPr>
          <w:t>Evangelista de Duffard AM</w:t>
        </w:r>
      </w:hyperlink>
      <w:r w:rsidR="007671B5" w:rsidRPr="00A25FAA">
        <w:t xml:space="preserve"> , </w:t>
      </w:r>
      <w:hyperlink r:id="rId49" w:history="1">
        <w:r w:rsidR="007671B5" w:rsidRPr="00A25FAA">
          <w:rPr>
            <w:rStyle w:val="Hipervnculo"/>
            <w:u w:val="none"/>
          </w:rPr>
          <w:t>Brusco A</w:t>
        </w:r>
      </w:hyperlink>
      <w:r w:rsidR="007671B5" w:rsidRPr="00A25FAA">
        <w:t xml:space="preserve"> , </w:t>
      </w:r>
      <w:hyperlink r:id="rId50" w:history="1">
        <w:r w:rsidR="007671B5" w:rsidRPr="00A25FAA">
          <w:rPr>
            <w:rStyle w:val="Hipervnculo"/>
            <w:u w:val="none"/>
          </w:rPr>
          <w:t>Duffard R</w:t>
        </w:r>
      </w:hyperlink>
      <w:r w:rsidR="007671B5" w:rsidRPr="00A25FAA">
        <w:t xml:space="preserve"> , </w:t>
      </w:r>
      <w:hyperlink r:id="rId51" w:history="1">
        <w:r w:rsidR="007671B5" w:rsidRPr="00A25FAA">
          <w:rPr>
            <w:rStyle w:val="Hipervnculo"/>
            <w:u w:val="none"/>
          </w:rPr>
          <w:t>García G</w:t>
        </w:r>
      </w:hyperlink>
      <w:r w:rsidR="007671B5" w:rsidRPr="00A25FAA">
        <w:t xml:space="preserve"> , </w:t>
      </w:r>
      <w:hyperlink r:id="rId52" w:history="1">
        <w:r w:rsidR="007671B5" w:rsidRPr="00A25FAA">
          <w:rPr>
            <w:rStyle w:val="Hipervnculo"/>
            <w:u w:val="none"/>
          </w:rPr>
          <w:t>Pecci Saavedra J</w:t>
        </w:r>
      </w:hyperlink>
      <w:r w:rsidR="007671B5" w:rsidRPr="00DE631E">
        <w:t xml:space="preserve"> </w:t>
      </w:r>
      <w:r w:rsidR="007671B5" w:rsidRPr="00A25FAA">
        <w:rPr>
          <w:b/>
          <w:shd w:val="clear" w:color="auto" w:fill="E6ECF9"/>
        </w:rPr>
        <w:t>Los cambios en la serotonina-inmunoreactividad en los núcleos del rafe dorsal y la mediana de las ratas expuestas al ácido 2,4-diclorofenoxiacético a través de la lactancia.</w:t>
      </w:r>
      <w:r w:rsidR="007671B5" w:rsidRPr="00A25FAA">
        <w:rPr>
          <w:b/>
        </w:rPr>
        <w:t xml:space="preserve"> </w:t>
      </w:r>
      <w:hyperlink r:id="rId53" w:anchor="#" w:tooltip="Neuropatología molecular y química / patrocinado por la Sociedad Internacional de Neuroquímica y la Federación Mundial de Neurología y grupos de investigación en la neuroquímica y el líquido cefalorraquídeo." w:history="1">
        <w:r w:rsidR="007671B5" w:rsidRPr="00A25FAA">
          <w:rPr>
            <w:rStyle w:val="Hipervnculo"/>
            <w:u w:val="none"/>
          </w:rPr>
          <w:t>. Mol Chem Neuropathol</w:t>
        </w:r>
      </w:hyperlink>
      <w:r w:rsidR="007671B5" w:rsidRPr="00A25FAA">
        <w:t xml:space="preserve"> </w:t>
      </w:r>
      <w:r w:rsidR="007671B5" w:rsidRPr="00DE631E">
        <w:t>1995 Oct; 26 (2) :187-93.</w:t>
      </w:r>
    </w:p>
    <w:p w:rsidR="007671B5" w:rsidRPr="00DE631E"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54" w:history="1">
        <w:r w:rsidR="007671B5" w:rsidRPr="00DE631E">
          <w:rPr>
            <w:rStyle w:val="Hipervnculo"/>
            <w:vanish/>
          </w:rPr>
          <w:t>Castro de Cantarini S</w:t>
        </w:r>
      </w:hyperlink>
      <w:r w:rsidR="007671B5" w:rsidRPr="00DE631E">
        <w:rPr>
          <w:rStyle w:val="google-src-text1"/>
        </w:rPr>
        <w:t xml:space="preserve"> , </w:t>
      </w:r>
      <w:hyperlink r:id="rId55" w:history="1">
        <w:r w:rsidR="007671B5" w:rsidRPr="00DE631E">
          <w:rPr>
            <w:rStyle w:val="Hipervnculo"/>
            <w:vanish/>
          </w:rPr>
          <w:t>Duffard R</w:t>
        </w:r>
      </w:hyperlink>
      <w:r w:rsidR="007671B5" w:rsidRPr="00DE631E">
        <w:rPr>
          <w:rStyle w:val="google-src-text1"/>
        </w:rPr>
        <w:t xml:space="preserve"> , </w:t>
      </w:r>
      <w:hyperlink r:id="rId56" w:history="1">
        <w:r w:rsidR="007671B5" w:rsidRPr="00DE631E">
          <w:rPr>
            <w:rStyle w:val="Hipervnculo"/>
            <w:vanish/>
          </w:rPr>
          <w:t>Evangelista de Duffard A</w:t>
        </w:r>
      </w:hyperlink>
      <w:r w:rsidR="007671B5" w:rsidRPr="00DE631E">
        <w:rPr>
          <w:rStyle w:val="google-src-text1"/>
        </w:rPr>
        <w:t xml:space="preserve"> .</w:t>
      </w:r>
      <w:hyperlink r:id="rId57" w:history="1">
        <w:r w:rsidR="007671B5" w:rsidRPr="00A25FAA">
          <w:rPr>
            <w:rStyle w:val="Hipervnculo"/>
            <w:u w:val="none"/>
          </w:rPr>
          <w:t>Evangelista de Duffard AM</w:t>
        </w:r>
      </w:hyperlink>
      <w:r w:rsidR="007671B5" w:rsidRPr="00A25FAA">
        <w:t xml:space="preserve"> , </w:t>
      </w:r>
      <w:hyperlink r:id="rId58" w:history="1">
        <w:r w:rsidR="007671B5" w:rsidRPr="00A25FAA">
          <w:rPr>
            <w:rStyle w:val="Hipervnculo"/>
            <w:u w:val="none"/>
          </w:rPr>
          <w:t>Bortolozzi A</w:t>
        </w:r>
      </w:hyperlink>
      <w:r w:rsidR="007671B5" w:rsidRPr="00A25FAA">
        <w:t xml:space="preserve"> , </w:t>
      </w:r>
      <w:hyperlink r:id="rId59" w:history="1">
        <w:r w:rsidR="007671B5" w:rsidRPr="00A25FAA">
          <w:rPr>
            <w:rStyle w:val="Hipervnculo"/>
            <w:u w:val="none"/>
          </w:rPr>
          <w:t>RO Duffard</w:t>
        </w:r>
      </w:hyperlink>
      <w:r w:rsidR="007671B5" w:rsidRPr="00A25FAA">
        <w:t>.</w:t>
      </w:r>
      <w:r w:rsidR="007671B5" w:rsidRPr="00A25FAA">
        <w:rPr>
          <w:b/>
        </w:rPr>
        <w:t xml:space="preserve">Alteración de la respuesta de comportamiento en ácido 2,4-diclorofenoxiacético tratados y las anfetaminas ratas tela de juicio. </w:t>
      </w:r>
      <w:hyperlink r:id="rId60" w:anchor="#" w:tooltip="Neurotoxicology." w:history="1">
        <w:r w:rsidR="007671B5" w:rsidRPr="00A25FAA">
          <w:rPr>
            <w:rStyle w:val="Hipervnculo"/>
            <w:u w:val="none"/>
          </w:rPr>
          <w:t>Neurotoxicology.</w:t>
        </w:r>
      </w:hyperlink>
      <w:r w:rsidR="007671B5" w:rsidRPr="00DE631E">
        <w:t xml:space="preserve"> Otoño 1995; 16 (3) :479-88</w:t>
      </w:r>
    </w:p>
    <w:p w:rsidR="007671B5" w:rsidRPr="00DE631E" w:rsidRDefault="007671B5" w:rsidP="007671B5">
      <w:pPr>
        <w:shd w:val="clear" w:color="auto" w:fill="FFFFFF"/>
        <w:jc w:val="both"/>
        <w:rPr>
          <w:bCs/>
        </w:rPr>
      </w:pPr>
    </w:p>
    <w:p w:rsidR="007671B5" w:rsidRPr="00DE631E" w:rsidRDefault="007671B5" w:rsidP="007671B5">
      <w:pPr>
        <w:pStyle w:val="NormalWeb"/>
        <w:jc w:val="both"/>
        <w:rPr>
          <w:bCs/>
        </w:rPr>
      </w:pPr>
      <w:r w:rsidRPr="00DE631E">
        <w:rPr>
          <w:bCs/>
        </w:rPr>
        <w:t>Duffard R,</w:t>
      </w:r>
      <w:r w:rsidR="00A25FAA">
        <w:rPr>
          <w:bCs/>
        </w:rPr>
        <w:t xml:space="preserve"> </w:t>
      </w:r>
      <w:r w:rsidRPr="00DE631E">
        <w:rPr>
          <w:bCs/>
        </w:rPr>
        <w:t xml:space="preserve">Garcia G ,Rosso S ,Bortolozzi A,Madariaga M,Di Paolo O,Evangelista de Duffard AM. Neurotoxicol. . </w:t>
      </w:r>
      <w:r w:rsidRPr="00A25FAA">
        <w:rPr>
          <w:b/>
          <w:bCs/>
        </w:rPr>
        <w:t>Déficit del sistema nervioso central de la mielina en ratas expuestas a ácido 2,4-diclorofenoxiacético a lo largo de la lactancia</w:t>
      </w:r>
      <w:r w:rsidRPr="00DE631E">
        <w:rPr>
          <w:bCs/>
        </w:rPr>
        <w:t>. Neurotoxicol. Teratol. 1996 ; 18 : 691 – 696.</w:t>
      </w:r>
    </w:p>
    <w:p w:rsidR="007671B5" w:rsidRPr="00687630" w:rsidRDefault="00375753" w:rsidP="007671B5">
      <w:pPr>
        <w:shd w:val="clear" w:color="auto" w:fill="FFFFFF"/>
        <w:spacing w:line="432" w:lineRule="atLeast"/>
        <w:jc w:val="both"/>
      </w:pPr>
      <w:hyperlink r:id="rId61" w:history="1">
        <w:r w:rsidR="007671B5" w:rsidRPr="00433F00">
          <w:rPr>
            <w:rStyle w:val="Hipervnculo"/>
            <w:u w:val="none"/>
          </w:rPr>
          <w:t>Evangelista de Duffard AM</w:t>
        </w:r>
      </w:hyperlink>
      <w:r w:rsidR="007671B5" w:rsidRPr="00433F00">
        <w:t xml:space="preserve"> , </w:t>
      </w:r>
      <w:hyperlink r:id="rId62" w:history="1">
        <w:r w:rsidR="007671B5" w:rsidRPr="00433F00">
          <w:rPr>
            <w:rStyle w:val="Hipervnculo"/>
            <w:u w:val="none"/>
          </w:rPr>
          <w:t>Duffard R</w:t>
        </w:r>
      </w:hyperlink>
      <w:r w:rsidR="007671B5" w:rsidRPr="00433F00">
        <w:t xml:space="preserve"> .</w:t>
      </w:r>
      <w:r w:rsidR="007671B5" w:rsidRPr="00A25FAA">
        <w:rPr>
          <w:b/>
        </w:rPr>
        <w:t>Toxicología del comportamiento, la evaluación de riesgos, y los hidrocarburos clorados</w:t>
      </w:r>
      <w:r w:rsidR="007671B5" w:rsidRPr="00433F00">
        <w:t xml:space="preserve">. </w:t>
      </w:r>
      <w:hyperlink r:id="rId63" w:anchor="#" w:tooltip="Environmental health perspectives." w:history="1">
        <w:r w:rsidR="007671B5" w:rsidRPr="00433F00">
          <w:rPr>
            <w:rStyle w:val="Hipervnculo"/>
            <w:u w:val="none"/>
          </w:rPr>
          <w:t xml:space="preserve"> Environ Health Perspectives</w:t>
        </w:r>
      </w:hyperlink>
      <w:r w:rsidR="007671B5" w:rsidRPr="00433F00">
        <w:t xml:space="preserve"> </w:t>
      </w:r>
      <w:r w:rsidR="007671B5" w:rsidRPr="00687630">
        <w:t>1996 Apr; 104 Suppl 2:353-60.</w:t>
      </w:r>
    </w:p>
    <w:p w:rsidR="007671B5"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64" w:history="1">
        <w:r w:rsidR="007671B5" w:rsidRPr="00433F00">
          <w:rPr>
            <w:rStyle w:val="Hipervnculo"/>
            <w:u w:val="none"/>
          </w:rPr>
          <w:t>Brusco</w:t>
        </w:r>
      </w:hyperlink>
      <w:r w:rsidR="007671B5" w:rsidRPr="00433F00">
        <w:t xml:space="preserve"> A , </w:t>
      </w:r>
      <w:hyperlink r:id="rId65" w:history="1">
        <w:r w:rsidR="007671B5" w:rsidRPr="00433F00">
          <w:rPr>
            <w:rStyle w:val="Hipervnculo"/>
            <w:u w:val="none"/>
          </w:rPr>
          <w:t>JP Saavedra</w:t>
        </w:r>
      </w:hyperlink>
      <w:r w:rsidR="007671B5" w:rsidRPr="00433F00">
        <w:t xml:space="preserve"> , </w:t>
      </w:r>
      <w:hyperlink r:id="rId66" w:history="1">
        <w:r w:rsidR="007671B5" w:rsidRPr="00433F00">
          <w:rPr>
            <w:rStyle w:val="Hipervnculo"/>
            <w:u w:val="none"/>
          </w:rPr>
          <w:t>García G</w:t>
        </w:r>
      </w:hyperlink>
      <w:r w:rsidR="007671B5" w:rsidRPr="00433F00">
        <w:t xml:space="preserve"> , </w:t>
      </w:r>
      <w:hyperlink r:id="rId67" w:history="1">
        <w:r w:rsidR="007671B5" w:rsidRPr="00433F00">
          <w:rPr>
            <w:rStyle w:val="Hipervnculo"/>
            <w:u w:val="none"/>
          </w:rPr>
          <w:t>P Tagliaferro</w:t>
        </w:r>
      </w:hyperlink>
      <w:r w:rsidR="007671B5" w:rsidRPr="00433F00">
        <w:t xml:space="preserve"> , </w:t>
      </w:r>
      <w:hyperlink r:id="rId68" w:history="1">
        <w:r w:rsidR="007671B5" w:rsidRPr="00433F00">
          <w:rPr>
            <w:rStyle w:val="Hipervnculo"/>
            <w:u w:val="none"/>
          </w:rPr>
          <w:t>Evangelista de Duffard AM</w:t>
        </w:r>
      </w:hyperlink>
      <w:r w:rsidR="007671B5" w:rsidRPr="00433F00">
        <w:t xml:space="preserve"> , </w:t>
      </w:r>
      <w:hyperlink r:id="rId69" w:history="1">
        <w:r w:rsidR="007671B5" w:rsidRPr="00433F00">
          <w:rPr>
            <w:rStyle w:val="Hipervnculo"/>
            <w:u w:val="none"/>
          </w:rPr>
          <w:t>Duffard R</w:t>
        </w:r>
      </w:hyperlink>
      <w:r w:rsidR="007671B5" w:rsidRPr="00DE631E">
        <w:t xml:space="preserve"> .</w:t>
      </w:r>
      <w:r w:rsidR="007671B5" w:rsidRPr="00A25FAA">
        <w:rPr>
          <w:b/>
        </w:rPr>
        <w:t>Ácido 2,4-diclorofenoxiacético a través de la lactancia induce astrogliosis en cerebro de rata</w:t>
      </w:r>
      <w:r w:rsidR="007671B5" w:rsidRPr="00DE631E">
        <w:t xml:space="preserve">. </w:t>
      </w:r>
      <w:hyperlink r:id="rId70" w:anchor="#" w:tooltip="Neuropatología molecular y química / patrocinado por la Sociedad Internacional de Neuroquímica y la Federación Mundial de Neurología y grupos de investigación en la neuroquímica y el líquido cefalorraquídeo." w:history="1">
        <w:r w:rsidR="007671B5" w:rsidRPr="00433F00">
          <w:rPr>
            <w:rStyle w:val="Hipervnculo"/>
            <w:u w:val="none"/>
          </w:rPr>
          <w:t>Mol Chem Neuropathol</w:t>
        </w:r>
      </w:hyperlink>
      <w:r w:rsidR="007671B5" w:rsidRPr="00433F00">
        <w:t xml:space="preserve"> 1997</w:t>
      </w:r>
      <w:r w:rsidR="007671B5" w:rsidRPr="00DE631E">
        <w:t xml:space="preserve"> Apr; 30 (3) :175-85.</w:t>
      </w:r>
    </w:p>
    <w:p w:rsidR="007671B5" w:rsidRPr="00DE631E" w:rsidRDefault="007671B5" w:rsidP="007671B5">
      <w:pPr>
        <w:shd w:val="clear" w:color="auto" w:fill="FFFFFF"/>
        <w:spacing w:line="432" w:lineRule="atLeast"/>
        <w:jc w:val="both"/>
      </w:pPr>
    </w:p>
    <w:p w:rsidR="007671B5" w:rsidRPr="00DE631E" w:rsidRDefault="007671B5" w:rsidP="007671B5">
      <w:pPr>
        <w:pStyle w:val="NormalWeb"/>
        <w:jc w:val="both"/>
        <w:rPr>
          <w:bCs/>
        </w:rPr>
      </w:pPr>
      <w:r w:rsidRPr="00DE631E">
        <w:rPr>
          <w:bCs/>
        </w:rPr>
        <w:t xml:space="preserve">Eguiazu Guillermo. </w:t>
      </w:r>
      <w:r w:rsidRPr="00A25FAA">
        <w:rPr>
          <w:b/>
          <w:bCs/>
        </w:rPr>
        <w:t>Tecnogenia. Tecnología, riesgos y vías de prevención</w:t>
      </w:r>
      <w:r w:rsidRPr="00DE631E">
        <w:rPr>
          <w:bCs/>
        </w:rPr>
        <w:t>. Editorial UNR.1997.Pag 121-122.</w:t>
      </w:r>
    </w:p>
    <w:p w:rsidR="007671B5" w:rsidRPr="00433F00" w:rsidRDefault="007671B5" w:rsidP="007671B5">
      <w:pPr>
        <w:shd w:val="clear" w:color="auto" w:fill="FFFFFF"/>
        <w:spacing w:line="432" w:lineRule="atLeast"/>
        <w:jc w:val="both"/>
      </w:pPr>
    </w:p>
    <w:p w:rsidR="007671B5" w:rsidRDefault="00375753" w:rsidP="007671B5">
      <w:pPr>
        <w:shd w:val="clear" w:color="auto" w:fill="FFFFFF"/>
        <w:spacing w:line="432" w:lineRule="atLeast"/>
        <w:jc w:val="both"/>
      </w:pPr>
      <w:hyperlink r:id="rId71" w:history="1">
        <w:r w:rsidR="007671B5" w:rsidRPr="00433F00">
          <w:rPr>
            <w:rStyle w:val="Hipervnculo"/>
            <w:u w:val="none"/>
          </w:rPr>
          <w:t>Rosso SB</w:t>
        </w:r>
      </w:hyperlink>
      <w:r w:rsidR="007671B5" w:rsidRPr="00433F00">
        <w:t xml:space="preserve"> , </w:t>
      </w:r>
      <w:hyperlink r:id="rId72" w:history="1">
        <w:r w:rsidR="007671B5" w:rsidRPr="00433F00">
          <w:rPr>
            <w:rStyle w:val="Hipervnculo"/>
            <w:u w:val="none"/>
          </w:rPr>
          <w:t>Di Paolo OA</w:t>
        </w:r>
      </w:hyperlink>
      <w:r w:rsidR="007671B5" w:rsidRPr="00433F00">
        <w:t xml:space="preserve"> , </w:t>
      </w:r>
      <w:hyperlink r:id="rId73" w:history="1">
        <w:r w:rsidR="007671B5" w:rsidRPr="00433F00">
          <w:rPr>
            <w:rStyle w:val="Hipervnculo"/>
            <w:u w:val="none"/>
          </w:rPr>
          <w:t>Evangelista de Duffard AM</w:t>
        </w:r>
      </w:hyperlink>
      <w:r w:rsidR="007671B5" w:rsidRPr="00433F00">
        <w:t xml:space="preserve"> , </w:t>
      </w:r>
      <w:hyperlink r:id="rId74" w:history="1">
        <w:r w:rsidR="007671B5" w:rsidRPr="00433F00">
          <w:rPr>
            <w:rStyle w:val="Hipervnculo"/>
            <w:u w:val="none"/>
          </w:rPr>
          <w:t>Duffard R</w:t>
        </w:r>
      </w:hyperlink>
      <w:r w:rsidR="007671B5" w:rsidRPr="00DE631E">
        <w:t xml:space="preserve"> .</w:t>
      </w:r>
      <w:r w:rsidR="007671B5" w:rsidRPr="00A25FAA">
        <w:rPr>
          <w:b/>
        </w:rPr>
        <w:t>Efectos de ácido 2,4-diclorofenoxiacético en el sistema nervioso central de ratas de desarrollo. Los cambios asociados en el patrón de gangliósidos</w:t>
      </w:r>
      <w:r w:rsidR="007671B5" w:rsidRPr="00DE631E">
        <w:t xml:space="preserve">. </w:t>
      </w:r>
      <w:hyperlink r:id="rId75" w:anchor="#" w:tooltip="Investigación sobre el cerebro." w:history="1">
        <w:r w:rsidR="007671B5" w:rsidRPr="00433F00">
          <w:rPr>
            <w:rStyle w:val="Hipervnculo"/>
            <w:u w:val="none"/>
          </w:rPr>
          <w:t>Brain Res.</w:t>
        </w:r>
      </w:hyperlink>
      <w:r w:rsidR="007671B5" w:rsidRPr="00DE631E">
        <w:t xml:space="preserve"> 1997 Sep 19; 769 (1) :163-7.</w:t>
      </w:r>
    </w:p>
    <w:p w:rsidR="007671B5" w:rsidRPr="00433F00" w:rsidRDefault="007671B5" w:rsidP="007671B5">
      <w:pPr>
        <w:shd w:val="clear" w:color="auto" w:fill="FFFFFF"/>
        <w:spacing w:line="432" w:lineRule="atLeast"/>
        <w:jc w:val="both"/>
      </w:pPr>
    </w:p>
    <w:p w:rsidR="007671B5" w:rsidRPr="00433F00" w:rsidRDefault="00375753" w:rsidP="007671B5">
      <w:pPr>
        <w:shd w:val="clear" w:color="auto" w:fill="FFFFFF"/>
        <w:spacing w:line="432" w:lineRule="atLeast"/>
        <w:jc w:val="both"/>
      </w:pPr>
      <w:hyperlink r:id="rId76" w:history="1">
        <w:r w:rsidR="007671B5" w:rsidRPr="00433F00">
          <w:rPr>
            <w:rStyle w:val="Hipervnculo"/>
            <w:u w:val="none"/>
          </w:rPr>
          <w:t>Bortolozzi</w:t>
        </w:r>
      </w:hyperlink>
      <w:r w:rsidR="007671B5" w:rsidRPr="00433F00">
        <w:t xml:space="preserve"> A , </w:t>
      </w:r>
      <w:hyperlink r:id="rId77" w:history="1">
        <w:r w:rsidR="007671B5" w:rsidRPr="00433F00">
          <w:rPr>
            <w:rStyle w:val="Hipervnculo"/>
            <w:u w:val="none"/>
          </w:rPr>
          <w:t>Duffard RO</w:t>
        </w:r>
      </w:hyperlink>
      <w:r w:rsidR="007671B5" w:rsidRPr="00433F00">
        <w:t xml:space="preserve"> , </w:t>
      </w:r>
      <w:hyperlink r:id="rId78" w:history="1">
        <w:r w:rsidR="007671B5" w:rsidRPr="00433F00">
          <w:rPr>
            <w:rStyle w:val="Hipervnculo"/>
            <w:u w:val="none"/>
          </w:rPr>
          <w:t>Rubio M</w:t>
        </w:r>
      </w:hyperlink>
      <w:r w:rsidR="007671B5" w:rsidRPr="00433F00">
        <w:t xml:space="preserve"> , </w:t>
      </w:r>
      <w:hyperlink r:id="rId79" w:history="1">
        <w:r w:rsidR="007671B5" w:rsidRPr="00433F00">
          <w:rPr>
            <w:rStyle w:val="Hipervnculo"/>
            <w:u w:val="none"/>
          </w:rPr>
          <w:t>N Sturtz</w:t>
        </w:r>
      </w:hyperlink>
      <w:r w:rsidR="007671B5" w:rsidRPr="00433F00">
        <w:t xml:space="preserve"> , </w:t>
      </w:r>
      <w:hyperlink r:id="rId80" w:history="1">
        <w:r w:rsidR="007671B5" w:rsidRPr="00433F00">
          <w:rPr>
            <w:rStyle w:val="Hipervnculo"/>
            <w:u w:val="none"/>
          </w:rPr>
          <w:t>Evangelista de Duffard AM</w:t>
        </w:r>
      </w:hyperlink>
      <w:r w:rsidR="007671B5" w:rsidRPr="00DE631E">
        <w:t xml:space="preserve"> .</w:t>
      </w:r>
      <w:r w:rsidR="007671B5" w:rsidRPr="00A25FAA">
        <w:rPr>
          <w:b/>
        </w:rPr>
        <w:t>Cambios en regiones específicas del cerebro en los niveles de monoaminas centrales de ácido 2,4-diclorofenoxiacético en ratas tratadas aguda</w:t>
      </w:r>
      <w:r w:rsidR="007671B5" w:rsidRPr="00DE631E">
        <w:t xml:space="preserve">. </w:t>
      </w:r>
      <w:hyperlink r:id="rId81" w:anchor="#" w:tooltip="Neurotoxicology." w:history="1">
        <w:r w:rsidR="007671B5" w:rsidRPr="00433F00">
          <w:rPr>
            <w:rStyle w:val="Hipervnculo"/>
            <w:u w:val="none"/>
          </w:rPr>
          <w:t>Neurotoxicology</w:t>
        </w:r>
      </w:hyperlink>
      <w:r w:rsidR="007671B5" w:rsidRPr="00DF49EC">
        <w:t xml:space="preserve"> 1998 Dec; 19 (6) :839-51.</w:t>
      </w:r>
    </w:p>
    <w:p w:rsidR="007671B5" w:rsidRPr="00433F00" w:rsidRDefault="00375753" w:rsidP="007671B5">
      <w:pPr>
        <w:pStyle w:val="Ttulo1"/>
        <w:shd w:val="clear" w:color="auto" w:fill="FFFFFF"/>
        <w:jc w:val="both"/>
        <w:rPr>
          <w:b w:val="0"/>
          <w:sz w:val="24"/>
          <w:szCs w:val="24"/>
        </w:rPr>
      </w:pPr>
      <w:hyperlink r:id="rId82" w:history="1">
        <w:r w:rsidR="007671B5" w:rsidRPr="00433F00">
          <w:rPr>
            <w:rStyle w:val="Hipervnculo"/>
            <w:b w:val="0"/>
            <w:sz w:val="24"/>
            <w:szCs w:val="24"/>
            <w:u w:val="none"/>
          </w:rPr>
          <w:t>Rosso SB</w:t>
        </w:r>
      </w:hyperlink>
      <w:r w:rsidR="007671B5" w:rsidRPr="00433F00">
        <w:rPr>
          <w:b w:val="0"/>
          <w:sz w:val="24"/>
          <w:szCs w:val="24"/>
        </w:rPr>
        <w:t xml:space="preserve"> , </w:t>
      </w:r>
      <w:hyperlink r:id="rId83" w:history="1">
        <w:r w:rsidR="007671B5" w:rsidRPr="00433F00">
          <w:rPr>
            <w:rStyle w:val="Hipervnculo"/>
            <w:b w:val="0"/>
            <w:sz w:val="24"/>
            <w:szCs w:val="24"/>
            <w:u w:val="none"/>
          </w:rPr>
          <w:t>González M</w:t>
        </w:r>
      </w:hyperlink>
      <w:r w:rsidR="007671B5" w:rsidRPr="00433F00">
        <w:rPr>
          <w:b w:val="0"/>
          <w:sz w:val="24"/>
          <w:szCs w:val="24"/>
        </w:rPr>
        <w:t xml:space="preserve"> , </w:t>
      </w:r>
      <w:hyperlink r:id="rId84" w:history="1">
        <w:r w:rsidR="007671B5" w:rsidRPr="00433F00">
          <w:rPr>
            <w:rStyle w:val="Hipervnculo"/>
            <w:b w:val="0"/>
            <w:sz w:val="24"/>
            <w:szCs w:val="24"/>
            <w:u w:val="none"/>
          </w:rPr>
          <w:t>LA Bagatolli</w:t>
        </w:r>
      </w:hyperlink>
      <w:r w:rsidR="007671B5" w:rsidRPr="00433F00">
        <w:rPr>
          <w:b w:val="0"/>
          <w:sz w:val="24"/>
          <w:szCs w:val="24"/>
        </w:rPr>
        <w:t xml:space="preserve"> , </w:t>
      </w:r>
      <w:hyperlink r:id="rId85" w:history="1">
        <w:r w:rsidR="007671B5" w:rsidRPr="00433F00">
          <w:rPr>
            <w:rStyle w:val="Hipervnculo"/>
            <w:b w:val="0"/>
            <w:sz w:val="24"/>
            <w:szCs w:val="24"/>
            <w:u w:val="none"/>
          </w:rPr>
          <w:t>RO Duffard</w:t>
        </w:r>
      </w:hyperlink>
      <w:r w:rsidR="007671B5" w:rsidRPr="00433F00">
        <w:rPr>
          <w:b w:val="0"/>
          <w:sz w:val="24"/>
          <w:szCs w:val="24"/>
        </w:rPr>
        <w:t xml:space="preserve"> , </w:t>
      </w:r>
      <w:hyperlink r:id="rId86" w:history="1">
        <w:r w:rsidR="007671B5" w:rsidRPr="00433F00">
          <w:rPr>
            <w:rStyle w:val="Hipervnculo"/>
            <w:b w:val="0"/>
            <w:sz w:val="24"/>
            <w:szCs w:val="24"/>
            <w:u w:val="none"/>
          </w:rPr>
          <w:t>GD Fidelio</w:t>
        </w:r>
      </w:hyperlink>
      <w:r w:rsidR="007671B5" w:rsidRPr="00DF49EC">
        <w:rPr>
          <w:b w:val="0"/>
          <w:sz w:val="24"/>
          <w:szCs w:val="24"/>
        </w:rPr>
        <w:t xml:space="preserve"> .</w:t>
      </w:r>
      <w:r w:rsidR="007671B5" w:rsidRPr="00DF49EC">
        <w:rPr>
          <w:rStyle w:val="google-src-text1"/>
          <w:b w:val="0"/>
          <w:sz w:val="24"/>
          <w:szCs w:val="24"/>
          <w:shd w:val="clear" w:color="auto" w:fill="E6ECF9"/>
        </w:rPr>
        <w:t>Evidence of a strong interaction of 2,4-dichlorophenoxyacetic acid herbicide with human serum albumin.</w:t>
      </w:r>
      <w:r w:rsidR="007671B5" w:rsidRPr="00DF49EC">
        <w:rPr>
          <w:b w:val="0"/>
          <w:sz w:val="24"/>
          <w:szCs w:val="24"/>
          <w:shd w:val="clear" w:color="auto" w:fill="E6ECF9"/>
        </w:rPr>
        <w:t xml:space="preserve"> </w:t>
      </w:r>
      <w:r w:rsidR="007671B5" w:rsidRPr="00A25FAA">
        <w:rPr>
          <w:sz w:val="24"/>
          <w:szCs w:val="24"/>
          <w:shd w:val="clear" w:color="auto" w:fill="E6ECF9"/>
        </w:rPr>
        <w:t>La evidencia de una fuerte interacción del herbicida ácido 2,4-diclorofenoxiacético con albúmina de suero humano</w:t>
      </w:r>
      <w:r w:rsidR="007671B5" w:rsidRPr="00DE631E">
        <w:rPr>
          <w:b w:val="0"/>
          <w:sz w:val="24"/>
          <w:szCs w:val="24"/>
          <w:shd w:val="clear" w:color="auto" w:fill="E6ECF9"/>
        </w:rPr>
        <w:t>.</w:t>
      </w:r>
      <w:r w:rsidR="007671B5">
        <w:rPr>
          <w:b w:val="0"/>
          <w:sz w:val="24"/>
          <w:szCs w:val="24"/>
        </w:rPr>
        <w:t xml:space="preserve"> Life Sci. 1998; 63 (26)</w:t>
      </w:r>
      <w:r w:rsidR="007671B5" w:rsidRPr="00DE631E">
        <w:rPr>
          <w:b w:val="0"/>
          <w:sz w:val="24"/>
          <w:szCs w:val="24"/>
        </w:rPr>
        <w:t>:2343-51</w:t>
      </w:r>
      <w:r w:rsidR="007671B5">
        <w:rPr>
          <w:b w:val="0"/>
          <w:sz w:val="24"/>
          <w:szCs w:val="24"/>
        </w:rPr>
        <w:t>.</w:t>
      </w:r>
      <w:hyperlink r:id="rId87" w:history="1">
        <w:r w:rsidR="007671B5" w:rsidRPr="00DE631E">
          <w:rPr>
            <w:rStyle w:val="Hipervnculo"/>
            <w:vanish/>
          </w:rPr>
          <w:t>Rosso SB</w:t>
        </w:r>
      </w:hyperlink>
      <w:r w:rsidR="007671B5" w:rsidRPr="00DE631E">
        <w:rPr>
          <w:rStyle w:val="google-src-text1"/>
        </w:rPr>
        <w:t xml:space="preserve"> , </w:t>
      </w:r>
      <w:hyperlink r:id="rId88" w:history="1">
        <w:r w:rsidR="007671B5" w:rsidRPr="00DE631E">
          <w:rPr>
            <w:rStyle w:val="Hipervnculo"/>
            <w:vanish/>
          </w:rPr>
          <w:t>Gonzalez M</w:t>
        </w:r>
      </w:hyperlink>
      <w:r w:rsidR="007671B5" w:rsidRPr="00DE631E">
        <w:rPr>
          <w:rStyle w:val="google-src-text1"/>
        </w:rPr>
        <w:t xml:space="preserve"> , </w:t>
      </w:r>
      <w:hyperlink r:id="rId89" w:history="1">
        <w:r w:rsidR="007671B5" w:rsidRPr="00DE631E">
          <w:rPr>
            <w:rStyle w:val="Hipervnculo"/>
            <w:vanish/>
          </w:rPr>
          <w:t>Bagatolli LA</w:t>
        </w:r>
      </w:hyperlink>
      <w:r w:rsidR="007671B5" w:rsidRPr="00DE631E">
        <w:rPr>
          <w:rStyle w:val="google-src-text1"/>
        </w:rPr>
        <w:t xml:space="preserve"> , </w:t>
      </w:r>
      <w:hyperlink r:id="rId90" w:history="1">
        <w:r w:rsidR="007671B5" w:rsidRPr="00DE631E">
          <w:rPr>
            <w:rStyle w:val="Hipervnculo"/>
            <w:vanish/>
          </w:rPr>
          <w:t>Duffard RO</w:t>
        </w:r>
      </w:hyperlink>
      <w:r w:rsidR="007671B5" w:rsidRPr="00DE631E">
        <w:rPr>
          <w:rStyle w:val="google-src-text1"/>
        </w:rPr>
        <w:t xml:space="preserve"> , </w:t>
      </w:r>
      <w:hyperlink r:id="rId91" w:history="1">
        <w:r w:rsidR="007671B5" w:rsidRPr="00DE631E">
          <w:rPr>
            <w:rStyle w:val="Hipervnculo"/>
            <w:vanish/>
          </w:rPr>
          <w:t>Fidelio GD</w:t>
        </w:r>
      </w:hyperlink>
      <w:r w:rsidR="007671B5" w:rsidRPr="00DE631E">
        <w:rPr>
          <w:rStyle w:val="google-src-text1"/>
        </w:rPr>
        <w:t xml:space="preserve"> .</w:t>
      </w:r>
    </w:p>
    <w:p w:rsidR="007671B5" w:rsidRPr="00DE631E" w:rsidRDefault="00375753" w:rsidP="007671B5">
      <w:pPr>
        <w:shd w:val="clear" w:color="auto" w:fill="FFFFFF"/>
        <w:spacing w:line="432" w:lineRule="atLeast"/>
        <w:jc w:val="both"/>
      </w:pPr>
      <w:hyperlink r:id="rId92" w:history="1">
        <w:r w:rsidR="007671B5" w:rsidRPr="00433F00">
          <w:rPr>
            <w:rStyle w:val="Hipervnculo"/>
            <w:u w:val="none"/>
          </w:rPr>
          <w:t>Bortolozzi AA</w:t>
        </w:r>
      </w:hyperlink>
      <w:r w:rsidR="007671B5" w:rsidRPr="00433F00">
        <w:t xml:space="preserve"> , </w:t>
      </w:r>
      <w:hyperlink r:id="rId93" w:history="1">
        <w:r w:rsidR="007671B5" w:rsidRPr="00433F00">
          <w:rPr>
            <w:rStyle w:val="Hipervnculo"/>
            <w:u w:val="none"/>
          </w:rPr>
          <w:t>Duffard RO</w:t>
        </w:r>
      </w:hyperlink>
      <w:r w:rsidR="007671B5" w:rsidRPr="00433F00">
        <w:t xml:space="preserve"> , </w:t>
      </w:r>
      <w:hyperlink r:id="rId94" w:history="1">
        <w:r w:rsidR="007671B5" w:rsidRPr="00433F00">
          <w:rPr>
            <w:rStyle w:val="Hipervnculo"/>
            <w:u w:val="none"/>
          </w:rPr>
          <w:t>Evangelista de Duffard AM</w:t>
        </w:r>
      </w:hyperlink>
      <w:r w:rsidR="007671B5" w:rsidRPr="00DE631E">
        <w:t xml:space="preserve"> .</w:t>
      </w:r>
      <w:r w:rsidR="007671B5" w:rsidRPr="00A25FAA">
        <w:rPr>
          <w:b/>
          <w:shd w:val="clear" w:color="auto" w:fill="E6ECF9"/>
        </w:rPr>
        <w:t>Alteraciones de la conducta inducida en ratas por una exposición prenatal y posnatal al ácido 2,4-diclorofenoxiacético</w:t>
      </w:r>
      <w:r w:rsidR="007671B5" w:rsidRPr="00DE631E">
        <w:rPr>
          <w:shd w:val="clear" w:color="auto" w:fill="E6ECF9"/>
        </w:rPr>
        <w:t>.</w:t>
      </w:r>
      <w:r w:rsidR="007671B5" w:rsidRPr="00DE631E">
        <w:t xml:space="preserve"> </w:t>
      </w:r>
      <w:hyperlink r:id="rId95" w:anchor="#" w:tooltip="Neurotoxicología y teratología." w:history="1">
        <w:r w:rsidR="007671B5" w:rsidRPr="00433F00">
          <w:rPr>
            <w:rStyle w:val="Hipervnculo"/>
            <w:u w:val="none"/>
          </w:rPr>
          <w:t>Neurotoxicol Teratol</w:t>
        </w:r>
      </w:hyperlink>
      <w:r w:rsidR="007671B5" w:rsidRPr="00DE631E">
        <w:t xml:space="preserve"> 1999 Jul-Aug; 21 (4) :451-65.</w:t>
      </w:r>
    </w:p>
    <w:p w:rsidR="007671B5" w:rsidRDefault="007671B5" w:rsidP="007671B5">
      <w:pPr>
        <w:jc w:val="both"/>
        <w:rPr>
          <w:bCs/>
        </w:rPr>
      </w:pPr>
    </w:p>
    <w:p w:rsidR="007671B5" w:rsidRPr="00DE631E" w:rsidRDefault="007671B5" w:rsidP="007671B5">
      <w:pPr>
        <w:jc w:val="both"/>
        <w:rPr>
          <w:bCs/>
        </w:rPr>
      </w:pPr>
      <w:r w:rsidRPr="00DE631E">
        <w:rPr>
          <w:bCs/>
        </w:rPr>
        <w:t xml:space="preserve">Rosso SB ,Cáceres O,Evangelista de Duffard AM ,Duffard R,Quiroga S. </w:t>
      </w:r>
      <w:r w:rsidRPr="00A25FAA">
        <w:rPr>
          <w:b/>
          <w:bCs/>
        </w:rPr>
        <w:t>Ácido 2,4-diclorofenoxiacético altera el citoesqueleto y desorganiza el aparato de Golgi de las neuronas cultivadas.</w:t>
      </w:r>
      <w:r w:rsidRPr="00DE631E">
        <w:rPr>
          <w:bCs/>
        </w:rPr>
        <w:t xml:space="preserve"> Toxicol. Sci. 2000a ; 56 : 133 - 140 . . Ciencia 2000a, 56: 133 - 140. </w:t>
      </w:r>
    </w:p>
    <w:p w:rsidR="007671B5" w:rsidRPr="00DE631E" w:rsidRDefault="007671B5" w:rsidP="007671B5">
      <w:pPr>
        <w:jc w:val="both"/>
        <w:rPr>
          <w:bCs/>
        </w:rPr>
      </w:pPr>
    </w:p>
    <w:p w:rsidR="007671B5" w:rsidRPr="00A22F55" w:rsidRDefault="007671B5" w:rsidP="007671B5">
      <w:pPr>
        <w:jc w:val="both"/>
        <w:rPr>
          <w:bCs/>
          <w:lang w:val="en-US"/>
        </w:rPr>
      </w:pPr>
      <w:r w:rsidRPr="00DE631E">
        <w:rPr>
          <w:bCs/>
        </w:rPr>
        <w:t>Rosso SB ,Garcia GB ,Madariaga MJ ,Evangelista de Duff</w:t>
      </w:r>
      <w:r w:rsidR="00A25FAA">
        <w:rPr>
          <w:bCs/>
        </w:rPr>
        <w:t xml:space="preserve">ard AM ,Duffard RO Duffard RO. </w:t>
      </w:r>
      <w:r w:rsidRPr="00A25FAA">
        <w:rPr>
          <w:b/>
          <w:bCs/>
        </w:rPr>
        <w:t>Ácido 2,4-diclorofenoxiacético en ratas altera el desarrollo de la conducta, la mielinización y el patrón de las regiones del cerebro gangliósidos</w:t>
      </w:r>
      <w:r w:rsidR="00A25FAA" w:rsidRPr="00A25FAA">
        <w:rPr>
          <w:b/>
          <w:bCs/>
        </w:rPr>
        <w:t>.</w:t>
      </w:r>
      <w:r w:rsidRPr="00DE631E">
        <w:rPr>
          <w:bCs/>
        </w:rPr>
        <w:t xml:space="preserve"> </w:t>
      </w:r>
      <w:r w:rsidRPr="00A22F55">
        <w:rPr>
          <w:bCs/>
          <w:lang w:val="en-US"/>
        </w:rPr>
        <w:t xml:space="preserve">Neurotoxicology 2000b; 21 (2): 155 - 164. </w:t>
      </w:r>
    </w:p>
    <w:p w:rsidR="007671B5" w:rsidRPr="00A22F55" w:rsidRDefault="007671B5" w:rsidP="007671B5">
      <w:pPr>
        <w:shd w:val="clear" w:color="auto" w:fill="FFFFFF"/>
        <w:spacing w:line="432" w:lineRule="atLeast"/>
        <w:jc w:val="both"/>
        <w:rPr>
          <w:shd w:val="clear" w:color="auto" w:fill="E6ECF9"/>
          <w:lang w:val="en-US"/>
        </w:rPr>
      </w:pPr>
    </w:p>
    <w:p w:rsidR="007671B5" w:rsidRPr="00DE631E" w:rsidRDefault="007671B5" w:rsidP="007671B5">
      <w:pPr>
        <w:shd w:val="clear" w:color="auto" w:fill="FFFFFF"/>
        <w:spacing w:line="432" w:lineRule="atLeast"/>
        <w:jc w:val="both"/>
        <w:rPr>
          <w:shd w:val="clear" w:color="auto" w:fill="E6ECF9"/>
          <w:lang w:val="en-US"/>
        </w:rPr>
      </w:pPr>
      <w:r w:rsidRPr="003D11C3">
        <w:rPr>
          <w:shd w:val="clear" w:color="auto" w:fill="E6ECF9"/>
          <w:lang w:val="en-US"/>
        </w:rPr>
        <w:t xml:space="preserve">Sturtz N, Evangelista de Duffard AM, Duffard R. </w:t>
      </w:r>
      <w:r w:rsidRPr="003D11C3">
        <w:rPr>
          <w:b/>
          <w:shd w:val="clear" w:color="auto" w:fill="E6ECF9"/>
          <w:lang w:val="en-US"/>
        </w:rPr>
        <w:t>Detec</w:t>
      </w:r>
      <w:r w:rsidRPr="00A25FAA">
        <w:rPr>
          <w:b/>
          <w:shd w:val="clear" w:color="auto" w:fill="E6ECF9"/>
          <w:lang w:val="en-US"/>
        </w:rPr>
        <w:t>tión of 2,4 Dichlrophenoxyacet acid (2,4-D) residues  in neonates breast-fed by 2,4-D exposed dams.</w:t>
      </w:r>
      <w:r w:rsidRPr="00DE631E">
        <w:rPr>
          <w:shd w:val="clear" w:color="auto" w:fill="E6ECF9"/>
          <w:lang w:val="en-US"/>
        </w:rPr>
        <w:t>Neurotxicol.2000;21:147-54.</w:t>
      </w:r>
    </w:p>
    <w:p w:rsidR="007671B5" w:rsidRPr="008A0553" w:rsidRDefault="007671B5" w:rsidP="007671B5">
      <w:pPr>
        <w:shd w:val="clear" w:color="auto" w:fill="FFFFFF"/>
        <w:spacing w:line="432" w:lineRule="atLeast"/>
        <w:jc w:val="both"/>
        <w:rPr>
          <w:bCs/>
          <w:kern w:val="36"/>
          <w:lang w:val="en-US"/>
        </w:rPr>
      </w:pPr>
    </w:p>
    <w:p w:rsidR="007671B5" w:rsidRPr="00DE631E" w:rsidRDefault="00375753" w:rsidP="007671B5">
      <w:pPr>
        <w:shd w:val="clear" w:color="auto" w:fill="FFFFFF"/>
        <w:spacing w:line="432" w:lineRule="atLeast"/>
        <w:jc w:val="both"/>
      </w:pPr>
      <w:hyperlink r:id="rId96" w:history="1">
        <w:r w:rsidR="007671B5" w:rsidRPr="00A25FAA">
          <w:rPr>
            <w:rStyle w:val="Hipervnculo"/>
            <w:u w:val="none"/>
          </w:rPr>
          <w:t>Balagué C</w:t>
        </w:r>
      </w:hyperlink>
      <w:r w:rsidR="007671B5" w:rsidRPr="00A25FAA">
        <w:t xml:space="preserve"> , </w:t>
      </w:r>
      <w:hyperlink r:id="rId97" w:history="1">
        <w:r w:rsidR="007671B5" w:rsidRPr="00A25FAA">
          <w:rPr>
            <w:rStyle w:val="Hipervnculo"/>
            <w:u w:val="none"/>
          </w:rPr>
          <w:t>N Sturtz</w:t>
        </w:r>
      </w:hyperlink>
      <w:r w:rsidR="007671B5" w:rsidRPr="00A25FAA">
        <w:t xml:space="preserve"> , </w:t>
      </w:r>
      <w:hyperlink r:id="rId98" w:history="1">
        <w:r w:rsidR="007671B5" w:rsidRPr="00A25FAA">
          <w:rPr>
            <w:rStyle w:val="Hipervnculo"/>
            <w:u w:val="none"/>
          </w:rPr>
          <w:t>Duffard R</w:t>
        </w:r>
      </w:hyperlink>
      <w:r w:rsidR="007671B5" w:rsidRPr="00A25FAA">
        <w:t xml:space="preserve"> , </w:t>
      </w:r>
      <w:hyperlink r:id="rId99" w:history="1">
        <w:r w:rsidR="007671B5" w:rsidRPr="00A25FAA">
          <w:rPr>
            <w:rStyle w:val="Hipervnculo"/>
            <w:u w:val="none"/>
          </w:rPr>
          <w:t>Evangelista de Duffard AM</w:t>
        </w:r>
      </w:hyperlink>
      <w:r w:rsidR="007671B5" w:rsidRPr="00A25FAA">
        <w:t xml:space="preserve"> .</w:t>
      </w:r>
      <w:r w:rsidR="007671B5" w:rsidRPr="00A25FAA">
        <w:rPr>
          <w:b/>
          <w:shd w:val="clear" w:color="auto" w:fill="E6ECF9"/>
        </w:rPr>
        <w:t>Efecto de los herbicidas 2,4-diclorofenoxiacético ácida en el crecimiento de Escherichia coli, la composición química, y sobre celulares</w:t>
      </w:r>
      <w:r w:rsidR="007671B5" w:rsidRPr="00DE631E">
        <w:rPr>
          <w:shd w:val="clear" w:color="auto" w:fill="E6ECF9"/>
        </w:rPr>
        <w:t>.</w:t>
      </w:r>
      <w:r w:rsidR="007671B5" w:rsidRPr="00DE631E">
        <w:t xml:space="preserve"> </w:t>
      </w:r>
      <w:hyperlink r:id="rId100" w:anchor="#" w:tooltip="Toxicología ambiental." w:history="1">
        <w:r w:rsidR="007671B5" w:rsidRPr="00A25FAA">
          <w:rPr>
            <w:rStyle w:val="Hipervnculo"/>
            <w:u w:val="none"/>
          </w:rPr>
          <w:t>Environ Toxicol.</w:t>
        </w:r>
      </w:hyperlink>
      <w:r w:rsidR="007671B5" w:rsidRPr="00DE631E">
        <w:t xml:space="preserve"> 2001; 16 (1) :43-53.</w:t>
      </w:r>
    </w:p>
    <w:p w:rsidR="007671B5" w:rsidRPr="00A25FAA"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101" w:history="1">
        <w:r w:rsidR="007671B5" w:rsidRPr="00A25FAA">
          <w:rPr>
            <w:rStyle w:val="Hipervnculo"/>
            <w:u w:val="none"/>
          </w:rPr>
          <w:t>Bortolozzi A</w:t>
        </w:r>
      </w:hyperlink>
      <w:r w:rsidR="007671B5" w:rsidRPr="00A25FAA">
        <w:t xml:space="preserve"> , </w:t>
      </w:r>
      <w:hyperlink r:id="rId102" w:history="1">
        <w:r w:rsidR="007671B5" w:rsidRPr="00A25FAA">
          <w:rPr>
            <w:rStyle w:val="Hipervnculo"/>
            <w:u w:val="none"/>
          </w:rPr>
          <w:t>Evangelista de Duffard AM</w:t>
        </w:r>
      </w:hyperlink>
      <w:r w:rsidR="007671B5" w:rsidRPr="00A25FAA">
        <w:t xml:space="preserve"> , </w:t>
      </w:r>
      <w:hyperlink r:id="rId103" w:history="1">
        <w:r w:rsidR="007671B5" w:rsidRPr="00A25FAA">
          <w:rPr>
            <w:rStyle w:val="Hipervnculo"/>
            <w:u w:val="none"/>
          </w:rPr>
          <w:t>Dajas F</w:t>
        </w:r>
      </w:hyperlink>
      <w:r w:rsidR="007671B5" w:rsidRPr="00A25FAA">
        <w:t xml:space="preserve"> , </w:t>
      </w:r>
      <w:hyperlink r:id="rId104" w:history="1">
        <w:r w:rsidR="007671B5" w:rsidRPr="00A25FAA">
          <w:rPr>
            <w:rStyle w:val="Hipervnculo"/>
            <w:u w:val="none"/>
          </w:rPr>
          <w:t>Duffard R</w:t>
        </w:r>
      </w:hyperlink>
      <w:r w:rsidR="007671B5" w:rsidRPr="00A25FAA">
        <w:t xml:space="preserve"> , </w:t>
      </w:r>
      <w:hyperlink r:id="rId105" w:history="1">
        <w:r w:rsidR="007671B5" w:rsidRPr="00A25FAA">
          <w:rPr>
            <w:rStyle w:val="Hipervnculo"/>
            <w:u w:val="none"/>
          </w:rPr>
          <w:t>R Silveira</w:t>
        </w:r>
      </w:hyperlink>
      <w:r w:rsidR="007671B5" w:rsidRPr="00DE631E">
        <w:t xml:space="preserve"> .</w:t>
      </w:r>
      <w:r w:rsidR="007671B5" w:rsidRPr="00A25FAA">
        <w:rPr>
          <w:b/>
          <w:shd w:val="clear" w:color="auto" w:fill="E6ECF9"/>
        </w:rPr>
        <w:t>Administración intracerebral de ácido 2,4-diclorophenoxyacetic induce alteraciones conductuales y neuroquímicos en el cerebro de la rata.</w:t>
      </w:r>
      <w:r w:rsidR="007671B5" w:rsidRPr="00DE631E">
        <w:t xml:space="preserve"> </w:t>
      </w:r>
      <w:hyperlink r:id="rId106" w:anchor="#" w:tooltip="Neurotoxicology." w:history="1">
        <w:r w:rsidR="007671B5" w:rsidRPr="00DE631E">
          <w:rPr>
            <w:rStyle w:val="Hipervnculo"/>
          </w:rPr>
          <w:t xml:space="preserve">. </w:t>
        </w:r>
        <w:r w:rsidR="007671B5" w:rsidRPr="00A25FAA">
          <w:rPr>
            <w:rStyle w:val="Hipervnculo"/>
            <w:u w:val="none"/>
          </w:rPr>
          <w:t>Neurotoxicology</w:t>
        </w:r>
      </w:hyperlink>
      <w:r w:rsidR="007671B5" w:rsidRPr="00DE631E">
        <w:t xml:space="preserve"> 2001 Apr; 22 (2) :221-32.</w:t>
      </w:r>
    </w:p>
    <w:p w:rsidR="007671B5"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107" w:history="1">
        <w:r w:rsidR="007671B5" w:rsidRPr="00A25FAA">
          <w:rPr>
            <w:rStyle w:val="Hipervnculo"/>
            <w:u w:val="none"/>
          </w:rPr>
          <w:t>Di Paolo O</w:t>
        </w:r>
      </w:hyperlink>
      <w:r w:rsidR="007671B5" w:rsidRPr="00A25FAA">
        <w:t xml:space="preserve"> , </w:t>
      </w:r>
      <w:hyperlink r:id="rId108" w:history="1">
        <w:r w:rsidR="007671B5" w:rsidRPr="00A25FAA">
          <w:rPr>
            <w:rStyle w:val="Hipervnculo"/>
            <w:u w:val="none"/>
          </w:rPr>
          <w:t>de Duffard AM</w:t>
        </w:r>
      </w:hyperlink>
      <w:r w:rsidR="007671B5" w:rsidRPr="00A25FAA">
        <w:t xml:space="preserve"> , </w:t>
      </w:r>
      <w:hyperlink r:id="rId109" w:history="1">
        <w:r w:rsidR="007671B5" w:rsidRPr="00A25FAA">
          <w:rPr>
            <w:rStyle w:val="Hipervnculo"/>
            <w:u w:val="none"/>
          </w:rPr>
          <w:t>Duffard R</w:t>
        </w:r>
      </w:hyperlink>
      <w:r w:rsidR="007671B5" w:rsidRPr="00A25FAA">
        <w:t xml:space="preserve"> .</w:t>
      </w:r>
      <w:r w:rsidR="007671B5" w:rsidRPr="00A25FAA">
        <w:rPr>
          <w:b/>
        </w:rPr>
        <w:t xml:space="preserve">In vivo e in vitro, la unión del ácido 2,4-diclorofenoxiacético a una proteína mitocondrial de hígado de rata. </w:t>
      </w:r>
      <w:hyperlink r:id="rId110" w:anchor="#" w:tooltip="Químico-biológicas interacciones." w:history="1">
        <w:r w:rsidR="007671B5" w:rsidRPr="00A25FAA">
          <w:rPr>
            <w:rStyle w:val="Hipervnculo"/>
            <w:u w:val="none"/>
          </w:rPr>
          <w:t>Biol Chem Interact.</w:t>
        </w:r>
      </w:hyperlink>
      <w:r w:rsidR="007671B5" w:rsidRPr="00DE631E">
        <w:t xml:space="preserve"> 2001 Sep 28; 137 (3) :229-41.</w:t>
      </w:r>
    </w:p>
    <w:p w:rsidR="007671B5"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111" w:history="1">
        <w:r w:rsidR="007671B5" w:rsidRPr="00A25FAA">
          <w:rPr>
            <w:rStyle w:val="Hipervnculo"/>
            <w:u w:val="none"/>
          </w:rPr>
          <w:t>García G</w:t>
        </w:r>
      </w:hyperlink>
      <w:r w:rsidR="007671B5" w:rsidRPr="00A25FAA">
        <w:t xml:space="preserve"> , </w:t>
      </w:r>
      <w:hyperlink r:id="rId112" w:history="1">
        <w:r w:rsidR="007671B5" w:rsidRPr="00A25FAA">
          <w:rPr>
            <w:rStyle w:val="Hipervnculo"/>
            <w:u w:val="none"/>
          </w:rPr>
          <w:t>P Tagliaferro</w:t>
        </w:r>
      </w:hyperlink>
      <w:r w:rsidR="007671B5" w:rsidRPr="00A25FAA">
        <w:t xml:space="preserve"> , </w:t>
      </w:r>
      <w:hyperlink r:id="rId113" w:history="1">
        <w:r w:rsidR="007671B5" w:rsidRPr="00A25FAA">
          <w:rPr>
            <w:rStyle w:val="Hipervnculo"/>
            <w:u w:val="none"/>
          </w:rPr>
          <w:t>Bortolozzi A</w:t>
        </w:r>
      </w:hyperlink>
      <w:r w:rsidR="007671B5" w:rsidRPr="00A25FAA">
        <w:t xml:space="preserve"> , </w:t>
      </w:r>
      <w:hyperlink r:id="rId114" w:history="1">
        <w:r w:rsidR="007671B5" w:rsidRPr="00A25FAA">
          <w:rPr>
            <w:rStyle w:val="Hipervnculo"/>
            <w:u w:val="none"/>
          </w:rPr>
          <w:t>Madariaga MJ</w:t>
        </w:r>
      </w:hyperlink>
      <w:r w:rsidR="007671B5" w:rsidRPr="00A25FAA">
        <w:t xml:space="preserve"> , </w:t>
      </w:r>
      <w:hyperlink r:id="rId115" w:history="1">
        <w:r w:rsidR="007671B5" w:rsidRPr="00A25FAA">
          <w:rPr>
            <w:rStyle w:val="Hipervnculo"/>
            <w:u w:val="none"/>
          </w:rPr>
          <w:t>Brusco A</w:t>
        </w:r>
      </w:hyperlink>
      <w:r w:rsidR="007671B5" w:rsidRPr="00A25FAA">
        <w:t xml:space="preserve"> , </w:t>
      </w:r>
      <w:hyperlink r:id="rId116" w:history="1">
        <w:r w:rsidR="007671B5" w:rsidRPr="00A25FAA">
          <w:rPr>
            <w:rStyle w:val="Hipervnculo"/>
            <w:u w:val="none"/>
          </w:rPr>
          <w:t>Evangelista de Duffard AM</w:t>
        </w:r>
      </w:hyperlink>
      <w:r w:rsidR="007671B5" w:rsidRPr="00A25FAA">
        <w:t xml:space="preserve"> , </w:t>
      </w:r>
      <w:hyperlink r:id="rId117" w:history="1">
        <w:r w:rsidR="007671B5" w:rsidRPr="00A25FAA">
          <w:rPr>
            <w:rStyle w:val="Hipervnculo"/>
            <w:u w:val="none"/>
          </w:rPr>
          <w:t>Duffard R</w:t>
        </w:r>
      </w:hyperlink>
      <w:r w:rsidR="007671B5" w:rsidRPr="00A25FAA">
        <w:t xml:space="preserve"> , </w:t>
      </w:r>
      <w:hyperlink r:id="rId118" w:history="1">
        <w:r w:rsidR="007671B5" w:rsidRPr="00A25FAA">
          <w:rPr>
            <w:rStyle w:val="Hipervnculo"/>
            <w:u w:val="none"/>
          </w:rPr>
          <w:t>Saavedra JP</w:t>
        </w:r>
      </w:hyperlink>
      <w:r w:rsidR="007671B5" w:rsidRPr="00DE631E">
        <w:t xml:space="preserve"> .</w:t>
      </w:r>
      <w:r w:rsidR="007671B5" w:rsidRPr="00A25FAA">
        <w:rPr>
          <w:b/>
          <w:shd w:val="clear" w:color="auto" w:fill="E6ECF9"/>
        </w:rPr>
        <w:t>Estudio morfológico de 5-HT neuronas y células en el cerebro astroglial de ratas adultas perinatal o crónicamente expuestos a ácido 2,4-diclorofenoxiacético</w:t>
      </w:r>
      <w:r w:rsidR="007671B5" w:rsidRPr="00DE631E">
        <w:rPr>
          <w:shd w:val="clear" w:color="auto" w:fill="E6ECF9"/>
        </w:rPr>
        <w:t>.</w:t>
      </w:r>
      <w:r w:rsidR="007671B5" w:rsidRPr="00DE631E">
        <w:t xml:space="preserve"> </w:t>
      </w:r>
      <w:hyperlink r:id="rId119" w:anchor="#" w:tooltip="Neurotoxicology." w:history="1">
        <w:r w:rsidR="007671B5" w:rsidRPr="00A25FAA">
          <w:rPr>
            <w:rStyle w:val="Hipervnculo"/>
            <w:u w:val="none"/>
          </w:rPr>
          <w:t>Neurotoxicology.</w:t>
        </w:r>
      </w:hyperlink>
      <w:r w:rsidR="007671B5" w:rsidRPr="00DE631E">
        <w:t xml:space="preserve"> 2001 Dec; 22 (6) :733-41.</w:t>
      </w:r>
    </w:p>
    <w:p w:rsidR="007671B5"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120" w:history="1">
        <w:r w:rsidR="007671B5" w:rsidRPr="00A25FAA">
          <w:rPr>
            <w:rStyle w:val="Hipervnculo"/>
            <w:u w:val="none"/>
          </w:rPr>
          <w:t>Bortolozzi A</w:t>
        </w:r>
      </w:hyperlink>
      <w:r w:rsidR="007671B5" w:rsidRPr="00A25FAA">
        <w:t xml:space="preserve"> , </w:t>
      </w:r>
      <w:hyperlink r:id="rId121" w:history="1">
        <w:r w:rsidR="007671B5" w:rsidRPr="00A25FAA">
          <w:rPr>
            <w:rStyle w:val="Hipervnculo"/>
            <w:u w:val="none"/>
          </w:rPr>
          <w:t>R Duffard</w:t>
        </w:r>
      </w:hyperlink>
      <w:r w:rsidR="007671B5" w:rsidRPr="00A25FAA">
        <w:t xml:space="preserve"> , </w:t>
      </w:r>
      <w:hyperlink r:id="rId122" w:history="1">
        <w:r w:rsidR="007671B5" w:rsidRPr="00A25FAA">
          <w:rPr>
            <w:rStyle w:val="Hipervnculo"/>
            <w:u w:val="none"/>
          </w:rPr>
          <w:t>Antonelli M</w:t>
        </w:r>
      </w:hyperlink>
      <w:r w:rsidR="007671B5" w:rsidRPr="00A25FAA">
        <w:t xml:space="preserve"> , </w:t>
      </w:r>
      <w:hyperlink r:id="rId123" w:history="1">
        <w:r w:rsidR="007671B5" w:rsidRPr="00A25FAA">
          <w:rPr>
            <w:rStyle w:val="Hipervnculo"/>
            <w:u w:val="none"/>
          </w:rPr>
          <w:t>Evangelista de Duffard AM</w:t>
        </w:r>
      </w:hyperlink>
      <w:r w:rsidR="007671B5" w:rsidRPr="00DE631E">
        <w:t xml:space="preserve"> .</w:t>
      </w:r>
      <w:r w:rsidR="007671B5" w:rsidRPr="00A25FAA">
        <w:rPr>
          <w:b/>
          <w:shd w:val="clear" w:color="auto" w:fill="E6ECF9"/>
        </w:rPr>
        <w:t>Aumento de la sensibilidad de la dopamina D (2)-como los receptores cerebrales de ácido 2,4-diclorofenoxiacético (2,4-D)-expuestas y las anfetaminas-desafió las ratas.</w:t>
      </w:r>
      <w:r w:rsidR="007671B5" w:rsidRPr="00A25FAA">
        <w:rPr>
          <w:b/>
        </w:rPr>
        <w:t xml:space="preserve"> </w:t>
      </w:r>
      <w:hyperlink r:id="rId124" w:anchor="#" w:tooltip="Anales de la Academia de Ciencias de Nueva York." w:history="1">
        <w:r w:rsidR="007671B5" w:rsidRPr="00A25FAA">
          <w:rPr>
            <w:rStyle w:val="Hipervnculo"/>
            <w:u w:val="none"/>
            <w:shd w:val="clear" w:color="auto" w:fill="E6ECF9"/>
          </w:rPr>
          <w:t>. Ann NY Acad Sci</w:t>
        </w:r>
      </w:hyperlink>
      <w:r w:rsidR="007671B5" w:rsidRPr="00A25FAA">
        <w:rPr>
          <w:shd w:val="clear" w:color="auto" w:fill="E6ECF9"/>
        </w:rPr>
        <w:t xml:space="preserve"> </w:t>
      </w:r>
      <w:r w:rsidR="007671B5" w:rsidRPr="00687630">
        <w:rPr>
          <w:shd w:val="clear" w:color="auto" w:fill="E6ECF9"/>
        </w:rPr>
        <w:t>2002 Jun; 965:314-23.</w:t>
      </w:r>
    </w:p>
    <w:p w:rsidR="007671B5" w:rsidRPr="00A25FAA"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125" w:history="1">
        <w:r w:rsidR="007671B5" w:rsidRPr="00A25FAA">
          <w:rPr>
            <w:rStyle w:val="Hipervnculo"/>
            <w:u w:val="none"/>
          </w:rPr>
          <w:t>De Moliner KL</w:t>
        </w:r>
      </w:hyperlink>
      <w:r w:rsidR="007671B5" w:rsidRPr="00A25FAA">
        <w:t xml:space="preserve"> , </w:t>
      </w:r>
      <w:hyperlink r:id="rId126" w:history="1">
        <w:r w:rsidR="007671B5" w:rsidRPr="00A25FAA">
          <w:rPr>
            <w:rStyle w:val="Hipervnculo"/>
            <w:u w:val="none"/>
          </w:rPr>
          <w:t>Evangelista de Duffard AM</w:t>
        </w:r>
      </w:hyperlink>
      <w:r w:rsidR="007671B5" w:rsidRPr="00A25FAA">
        <w:t xml:space="preserve"> , </w:t>
      </w:r>
      <w:hyperlink r:id="rId127" w:history="1">
        <w:r w:rsidR="007671B5" w:rsidRPr="00A25FAA">
          <w:rPr>
            <w:rStyle w:val="Hipervnculo"/>
            <w:u w:val="none"/>
          </w:rPr>
          <w:t>Soto E</w:t>
        </w:r>
      </w:hyperlink>
      <w:r w:rsidR="007671B5" w:rsidRPr="00A25FAA">
        <w:t xml:space="preserve"> , </w:t>
      </w:r>
      <w:hyperlink r:id="rId128" w:history="1">
        <w:r w:rsidR="007671B5" w:rsidRPr="00A25FAA">
          <w:rPr>
            <w:rStyle w:val="Hipervnculo"/>
            <w:u w:val="none"/>
          </w:rPr>
          <w:t>R Duffard</w:t>
        </w:r>
      </w:hyperlink>
      <w:r w:rsidR="007671B5" w:rsidRPr="00A25FAA">
        <w:t xml:space="preserve"> , </w:t>
      </w:r>
      <w:hyperlink r:id="rId129" w:history="1">
        <w:r w:rsidR="007671B5" w:rsidRPr="00A25FAA">
          <w:rPr>
            <w:rStyle w:val="Hipervnculo"/>
            <w:u w:val="none"/>
          </w:rPr>
          <w:t>Adamo AM</w:t>
        </w:r>
      </w:hyperlink>
      <w:r w:rsidR="007671B5" w:rsidRPr="00DE631E">
        <w:t xml:space="preserve"> .</w:t>
      </w:r>
      <w:r w:rsidR="007671B5" w:rsidRPr="00A25FAA">
        <w:rPr>
          <w:b/>
          <w:shd w:val="clear" w:color="auto" w:fill="E6ECF9"/>
        </w:rPr>
        <w:t>La inducción de la apoptosis en las células granulares del cerebelo por ácido 2,4-diclorofenoxiacético</w:t>
      </w:r>
      <w:r w:rsidR="007671B5" w:rsidRPr="00DE631E">
        <w:rPr>
          <w:shd w:val="clear" w:color="auto" w:fill="E6ECF9"/>
        </w:rPr>
        <w:t>.</w:t>
      </w:r>
      <w:r w:rsidR="007671B5" w:rsidRPr="00DE631E">
        <w:t xml:space="preserve"> </w:t>
      </w:r>
      <w:hyperlink r:id="rId130" w:anchor="#" w:tooltip="Neuroquímica de la investigación." w:history="1">
        <w:r w:rsidR="007671B5" w:rsidRPr="00A25FAA">
          <w:rPr>
            <w:rStyle w:val="Hipervnculo"/>
            <w:u w:val="none"/>
          </w:rPr>
          <w:t>Neurochem Res.</w:t>
        </w:r>
      </w:hyperlink>
      <w:r w:rsidR="007671B5" w:rsidRPr="00DE631E">
        <w:t xml:space="preserve"> 2002 Nov; 27 (11) :1439-46.</w:t>
      </w:r>
    </w:p>
    <w:p w:rsidR="007671B5" w:rsidRPr="00A25FAA" w:rsidRDefault="007671B5" w:rsidP="007671B5">
      <w:pPr>
        <w:shd w:val="clear" w:color="auto" w:fill="FFFFFF"/>
        <w:spacing w:line="432" w:lineRule="atLeast"/>
        <w:jc w:val="both"/>
      </w:pPr>
    </w:p>
    <w:p w:rsidR="007671B5" w:rsidRPr="00F90497" w:rsidRDefault="00375753" w:rsidP="007671B5">
      <w:pPr>
        <w:shd w:val="clear" w:color="auto" w:fill="FFFFFF"/>
        <w:spacing w:line="432" w:lineRule="atLeast"/>
        <w:jc w:val="both"/>
      </w:pPr>
      <w:hyperlink r:id="rId131" w:history="1">
        <w:r w:rsidR="007671B5" w:rsidRPr="00A25FAA">
          <w:rPr>
            <w:rStyle w:val="Hipervnculo"/>
            <w:u w:val="none"/>
          </w:rPr>
          <w:t>Duffard R</w:t>
        </w:r>
      </w:hyperlink>
      <w:r w:rsidR="007671B5" w:rsidRPr="00A25FAA">
        <w:t xml:space="preserve"> , </w:t>
      </w:r>
      <w:hyperlink r:id="rId132" w:history="1">
        <w:r w:rsidR="007671B5" w:rsidRPr="00A25FAA">
          <w:rPr>
            <w:rStyle w:val="Hipervnculo"/>
            <w:u w:val="none"/>
          </w:rPr>
          <w:t>Evangelista de Duffard AM</w:t>
        </w:r>
      </w:hyperlink>
      <w:r w:rsidR="007671B5" w:rsidRPr="00DE631E">
        <w:t xml:space="preserve"> .</w:t>
      </w:r>
      <w:r w:rsidR="007671B5" w:rsidRPr="00A25FAA">
        <w:rPr>
          <w:b/>
          <w:shd w:val="clear" w:color="auto" w:fill="E6ECF9"/>
        </w:rPr>
        <w:t>Compuestos químicos ambientales pueden inducir la sensibilización a las drogas de abuso.</w:t>
      </w:r>
      <w:r w:rsidR="007671B5" w:rsidRPr="00DE631E">
        <w:t xml:space="preserve"> </w:t>
      </w:r>
      <w:hyperlink r:id="rId133" w:anchor="#" w:tooltip="Anales de la Academia de Ciencias de Nueva York." w:history="1">
        <w:r w:rsidR="007671B5" w:rsidRPr="00A25FAA">
          <w:rPr>
            <w:rStyle w:val="Hipervnculo"/>
            <w:u w:val="none"/>
          </w:rPr>
          <w:t>Ann NY Acad Sci</w:t>
        </w:r>
      </w:hyperlink>
      <w:r w:rsidR="007671B5" w:rsidRPr="00687630">
        <w:t xml:space="preserve"> 2002 Jun; 965:305-13.</w:t>
      </w:r>
      <w:r w:rsidRPr="00375753">
        <w:rPr>
          <w:b/>
        </w:rPr>
        <w:pict>
          <v:shape id="_x0000_s1101" style="position:absolute;left:0;text-align:left;margin-left:-22.95pt;margin-top:79.85pt;width:227pt;height:673pt;z-index:-251660800;mso-position-horizontal:absolute;mso-position-horizontal-relative:page;mso-position-vertical:absolute;mso-position-vertical-relative:page" coordsize="4540,13460" path="m,l4540,r,13460l,13460,,,,xe" stroked="f" strokeweight="1pt">
            <v:stroke joinstyle="miter"/>
            <w10:wrap anchorx="page" anchory="page"/>
          </v:shape>
        </w:pict>
      </w:r>
    </w:p>
    <w:p w:rsidR="007671B5" w:rsidRPr="00DE631E" w:rsidRDefault="007671B5" w:rsidP="007671B5">
      <w:pPr>
        <w:widowControl w:val="0"/>
        <w:autoSpaceDE w:val="0"/>
        <w:autoSpaceDN w:val="0"/>
        <w:adjustRightInd w:val="0"/>
        <w:spacing w:line="214" w:lineRule="exact"/>
        <w:ind w:right="192"/>
        <w:rPr>
          <w:bCs/>
          <w:color w:val="363435"/>
        </w:rPr>
      </w:pPr>
    </w:p>
    <w:p w:rsidR="007671B5" w:rsidRPr="00DE631E" w:rsidRDefault="007671B5" w:rsidP="00D24D6A">
      <w:pPr>
        <w:widowControl w:val="0"/>
        <w:autoSpaceDE w:val="0"/>
        <w:autoSpaceDN w:val="0"/>
        <w:adjustRightInd w:val="0"/>
        <w:spacing w:line="214" w:lineRule="exact"/>
        <w:ind w:right="192"/>
        <w:jc w:val="both"/>
        <w:rPr>
          <w:color w:val="000000"/>
        </w:rPr>
      </w:pPr>
      <w:r w:rsidRPr="00DE631E">
        <w:rPr>
          <w:i/>
          <w:iCs/>
          <w:color w:val="363435"/>
        </w:rPr>
        <w:t>Bongi</w:t>
      </w:r>
      <w:r w:rsidRPr="00DE631E">
        <w:rPr>
          <w:i/>
          <w:iCs/>
          <w:color w:val="363435"/>
          <w:spacing w:val="-2"/>
        </w:rPr>
        <w:t>o</w:t>
      </w:r>
      <w:r w:rsidRPr="00DE631E">
        <w:rPr>
          <w:i/>
          <w:iCs/>
          <w:color w:val="363435"/>
          <w:spacing w:val="-4"/>
        </w:rPr>
        <w:t>v</w:t>
      </w:r>
      <w:r w:rsidRPr="00DE631E">
        <w:rPr>
          <w:i/>
          <w:iCs/>
          <w:color w:val="363435"/>
        </w:rPr>
        <w:t>anni,</w:t>
      </w:r>
      <w:r w:rsidRPr="00DE631E">
        <w:rPr>
          <w:i/>
          <w:iCs/>
          <w:color w:val="363435"/>
          <w:spacing w:val="5"/>
        </w:rPr>
        <w:t xml:space="preserve"> </w:t>
      </w:r>
      <w:r w:rsidRPr="00DE631E">
        <w:rPr>
          <w:i/>
          <w:iCs/>
          <w:color w:val="363435"/>
          <w:spacing w:val="-3"/>
        </w:rPr>
        <w:t>B</w:t>
      </w:r>
      <w:r w:rsidRPr="00DE631E">
        <w:rPr>
          <w:i/>
          <w:iCs/>
          <w:color w:val="363435"/>
        </w:rPr>
        <w:t>.;</w:t>
      </w:r>
      <w:r w:rsidRPr="00DE631E">
        <w:rPr>
          <w:i/>
          <w:iCs/>
          <w:color w:val="363435"/>
          <w:spacing w:val="-4"/>
        </w:rPr>
        <w:t xml:space="preserve"> </w:t>
      </w:r>
      <w:r w:rsidRPr="00DE631E">
        <w:rPr>
          <w:i/>
          <w:iCs/>
          <w:color w:val="363435"/>
        </w:rPr>
        <w:t>Se</w:t>
      </w:r>
      <w:r w:rsidRPr="00DE631E">
        <w:rPr>
          <w:i/>
          <w:iCs/>
          <w:color w:val="363435"/>
          <w:spacing w:val="5"/>
        </w:rPr>
        <w:t>r</w:t>
      </w:r>
      <w:r w:rsidRPr="00DE631E">
        <w:rPr>
          <w:i/>
          <w:iCs/>
          <w:color w:val="363435"/>
        </w:rPr>
        <w:t>vidi</w:t>
      </w:r>
      <w:r w:rsidRPr="00DE631E">
        <w:rPr>
          <w:i/>
          <w:iCs/>
          <w:color w:val="363435"/>
          <w:spacing w:val="-6"/>
        </w:rPr>
        <w:t>o</w:t>
      </w:r>
      <w:r w:rsidRPr="00DE631E">
        <w:rPr>
          <w:i/>
          <w:iCs/>
          <w:color w:val="363435"/>
        </w:rPr>
        <w:t>,</w:t>
      </w:r>
      <w:r w:rsidRPr="00DE631E">
        <w:rPr>
          <w:i/>
          <w:iCs/>
          <w:color w:val="363435"/>
          <w:spacing w:val="5"/>
        </w:rPr>
        <w:t xml:space="preserve"> </w:t>
      </w:r>
      <w:r w:rsidRPr="00DE631E">
        <w:rPr>
          <w:i/>
          <w:iCs/>
          <w:color w:val="363435"/>
        </w:rPr>
        <w:t>A.R.;</w:t>
      </w:r>
      <w:r w:rsidRPr="00DE631E">
        <w:rPr>
          <w:i/>
          <w:iCs/>
          <w:color w:val="363435"/>
          <w:spacing w:val="-3"/>
        </w:rPr>
        <w:t xml:space="preserve"> </w:t>
      </w:r>
      <w:r w:rsidRPr="00DE631E">
        <w:rPr>
          <w:i/>
          <w:iCs/>
          <w:color w:val="363435"/>
        </w:rPr>
        <w:t>E</w:t>
      </w:r>
      <w:r w:rsidRPr="00DE631E">
        <w:rPr>
          <w:i/>
          <w:iCs/>
          <w:color w:val="363435"/>
          <w:spacing w:val="-4"/>
        </w:rPr>
        <w:t>v</w:t>
      </w:r>
      <w:r w:rsidRPr="00DE631E">
        <w:rPr>
          <w:i/>
          <w:iCs/>
          <w:color w:val="363435"/>
        </w:rPr>
        <w:t>angelista</w:t>
      </w:r>
      <w:r w:rsidRPr="00DE631E">
        <w:rPr>
          <w:i/>
          <w:iCs/>
          <w:color w:val="363435"/>
          <w:spacing w:val="5"/>
        </w:rPr>
        <w:t xml:space="preserve"> </w:t>
      </w:r>
      <w:r w:rsidRPr="00DE631E">
        <w:rPr>
          <w:i/>
          <w:iCs/>
          <w:color w:val="363435"/>
        </w:rPr>
        <w:t>de</w:t>
      </w:r>
      <w:r w:rsidRPr="00DE631E">
        <w:rPr>
          <w:i/>
          <w:iCs/>
          <w:color w:val="363435"/>
          <w:spacing w:val="5"/>
        </w:rPr>
        <w:t xml:space="preserve"> </w:t>
      </w:r>
      <w:r w:rsidRPr="00DE631E">
        <w:rPr>
          <w:i/>
          <w:iCs/>
          <w:color w:val="363435"/>
        </w:rPr>
        <w:t>Duf</w:t>
      </w:r>
      <w:r w:rsidRPr="00DE631E">
        <w:rPr>
          <w:i/>
          <w:iCs/>
          <w:color w:val="363435"/>
          <w:spacing w:val="-5"/>
        </w:rPr>
        <w:t>f</w:t>
      </w:r>
      <w:r w:rsidRPr="00DE631E">
        <w:rPr>
          <w:i/>
          <w:iCs/>
          <w:color w:val="363435"/>
        </w:rPr>
        <w:t>ard,</w:t>
      </w:r>
      <w:r w:rsidRPr="00DE631E">
        <w:rPr>
          <w:i/>
          <w:iCs/>
          <w:color w:val="363435"/>
          <w:spacing w:val="5"/>
        </w:rPr>
        <w:t xml:space="preserve"> </w:t>
      </w:r>
      <w:r w:rsidRPr="00DE631E">
        <w:rPr>
          <w:i/>
          <w:iCs/>
          <w:color w:val="363435"/>
        </w:rPr>
        <w:t>A.M.; Duf</w:t>
      </w:r>
      <w:r w:rsidRPr="00DE631E">
        <w:rPr>
          <w:i/>
          <w:iCs/>
          <w:color w:val="363435"/>
          <w:spacing w:val="-5"/>
        </w:rPr>
        <w:t>f</w:t>
      </w:r>
      <w:r w:rsidRPr="00DE631E">
        <w:rPr>
          <w:i/>
          <w:iCs/>
          <w:color w:val="363435"/>
        </w:rPr>
        <w:t>ard,</w:t>
      </w:r>
      <w:r w:rsidRPr="00DE631E">
        <w:rPr>
          <w:i/>
          <w:iCs/>
          <w:color w:val="363435"/>
          <w:spacing w:val="4"/>
        </w:rPr>
        <w:t xml:space="preserve"> </w:t>
      </w:r>
      <w:r w:rsidRPr="00DE631E">
        <w:rPr>
          <w:i/>
          <w:iCs/>
          <w:color w:val="363435"/>
        </w:rPr>
        <w:t>R.</w:t>
      </w:r>
      <w:r w:rsidRPr="00DE631E">
        <w:rPr>
          <w:i/>
          <w:iCs/>
          <w:color w:val="363435"/>
          <w:spacing w:val="-5"/>
        </w:rPr>
        <w:t xml:space="preserve"> </w:t>
      </w:r>
      <w:r w:rsidRPr="00DE631E">
        <w:rPr>
          <w:i/>
          <w:iCs/>
          <w:color w:val="363435"/>
          <w:spacing w:val="-6"/>
        </w:rPr>
        <w:t>O</w:t>
      </w:r>
      <w:r w:rsidRPr="00DE631E">
        <w:rPr>
          <w:bCs/>
          <w:color w:val="363435"/>
        </w:rPr>
        <w:t xml:space="preserve"> .</w:t>
      </w:r>
      <w:r w:rsidRPr="00D24D6A">
        <w:rPr>
          <w:b/>
          <w:bCs/>
          <w:color w:val="363435"/>
        </w:rPr>
        <w:t xml:space="preserve">Efectos del cacido </w:t>
      </w:r>
      <w:r w:rsidRPr="00D24D6A">
        <w:rPr>
          <w:b/>
          <w:bCs/>
          <w:color w:val="363435"/>
          <w:spacing w:val="6"/>
        </w:rPr>
        <w:t xml:space="preserve"> </w:t>
      </w:r>
      <w:r w:rsidRPr="00D24D6A">
        <w:rPr>
          <w:b/>
          <w:bCs/>
          <w:color w:val="363435"/>
        </w:rPr>
        <w:t>2,4</w:t>
      </w:r>
      <w:r w:rsidRPr="00D24D6A">
        <w:rPr>
          <w:b/>
          <w:bCs/>
          <w:color w:val="363435"/>
          <w:spacing w:val="6"/>
        </w:rPr>
        <w:t xml:space="preserve"> </w:t>
      </w:r>
      <w:r w:rsidRPr="00D24D6A">
        <w:rPr>
          <w:b/>
          <w:bCs/>
          <w:color w:val="363435"/>
        </w:rPr>
        <w:t>Diclorofenoxia-cetico</w:t>
      </w:r>
      <w:r w:rsidRPr="00D24D6A">
        <w:rPr>
          <w:b/>
          <w:bCs/>
          <w:color w:val="363435"/>
          <w:spacing w:val="7"/>
        </w:rPr>
        <w:t xml:space="preserve"> </w:t>
      </w:r>
      <w:r w:rsidRPr="00D24D6A">
        <w:rPr>
          <w:b/>
          <w:bCs/>
          <w:color w:val="363435"/>
        </w:rPr>
        <w:t>(2,4-D)</w:t>
      </w:r>
      <w:r w:rsidRPr="00D24D6A">
        <w:rPr>
          <w:b/>
          <w:bCs/>
          <w:color w:val="363435"/>
          <w:spacing w:val="6"/>
        </w:rPr>
        <w:t xml:space="preserve"> sobre la viabilidad de celulas granulares de cerebelo </w:t>
      </w:r>
      <w:r w:rsidRPr="00D24D6A">
        <w:rPr>
          <w:b/>
          <w:bCs/>
          <w:color w:val="363435"/>
        </w:rPr>
        <w:t>(CGC)</w:t>
      </w:r>
      <w:r w:rsidRPr="00D24D6A">
        <w:rPr>
          <w:b/>
          <w:bCs/>
          <w:color w:val="363435"/>
          <w:spacing w:val="6"/>
        </w:rPr>
        <w:t xml:space="preserve"> </w:t>
      </w:r>
      <w:r w:rsidRPr="00D24D6A">
        <w:rPr>
          <w:b/>
          <w:bCs/>
          <w:color w:val="363435"/>
        </w:rPr>
        <w:t>en cultivo</w:t>
      </w:r>
      <w:r w:rsidRPr="00DE631E">
        <w:rPr>
          <w:bCs/>
          <w:color w:val="363435"/>
        </w:rPr>
        <w:t>. Acta toxi</w:t>
      </w:r>
      <w:r w:rsidR="00D24D6A">
        <w:rPr>
          <w:bCs/>
          <w:color w:val="363435"/>
        </w:rPr>
        <w:t>col. Argent. (2003) 11(2):</w:t>
      </w:r>
      <w:r w:rsidRPr="00DE631E">
        <w:rPr>
          <w:bCs/>
          <w:color w:val="363435"/>
        </w:rPr>
        <w:t>.Pag.80</w:t>
      </w:r>
      <w:r w:rsidR="00D24D6A">
        <w:rPr>
          <w:bCs/>
          <w:color w:val="363435"/>
        </w:rPr>
        <w:t>.</w:t>
      </w:r>
    </w:p>
    <w:p w:rsidR="007671B5" w:rsidRPr="00DE631E" w:rsidRDefault="007671B5" w:rsidP="00D24D6A">
      <w:pPr>
        <w:widowControl w:val="0"/>
        <w:autoSpaceDE w:val="0"/>
        <w:autoSpaceDN w:val="0"/>
        <w:adjustRightInd w:val="0"/>
        <w:spacing w:line="214" w:lineRule="exact"/>
        <w:ind w:right="348"/>
        <w:rPr>
          <w:bCs/>
          <w:color w:val="363435"/>
        </w:rPr>
      </w:pPr>
    </w:p>
    <w:p w:rsidR="007671B5" w:rsidRPr="00687630" w:rsidRDefault="00375753" w:rsidP="007671B5">
      <w:pPr>
        <w:shd w:val="clear" w:color="auto" w:fill="FFFFFF"/>
        <w:spacing w:line="432" w:lineRule="atLeast"/>
        <w:jc w:val="both"/>
      </w:pPr>
      <w:hyperlink r:id="rId134" w:history="1">
        <w:r w:rsidR="007671B5" w:rsidRPr="00595CBE">
          <w:rPr>
            <w:rStyle w:val="Hipervnculo"/>
            <w:u w:val="none"/>
          </w:rPr>
          <w:t>Bortolozzi A</w:t>
        </w:r>
      </w:hyperlink>
      <w:r w:rsidR="007671B5" w:rsidRPr="00595CBE">
        <w:t xml:space="preserve"> , </w:t>
      </w:r>
      <w:hyperlink r:id="rId135" w:history="1">
        <w:r w:rsidR="007671B5" w:rsidRPr="00595CBE">
          <w:rPr>
            <w:rStyle w:val="Hipervnculo"/>
            <w:u w:val="none"/>
          </w:rPr>
          <w:t>R Duffard</w:t>
        </w:r>
      </w:hyperlink>
      <w:r w:rsidR="007671B5" w:rsidRPr="00595CBE">
        <w:t xml:space="preserve"> , </w:t>
      </w:r>
      <w:hyperlink r:id="rId136" w:history="1">
        <w:r w:rsidR="007671B5" w:rsidRPr="00595CBE">
          <w:rPr>
            <w:rStyle w:val="Hipervnculo"/>
            <w:u w:val="none"/>
          </w:rPr>
          <w:t>de Duffard AM</w:t>
        </w:r>
      </w:hyperlink>
      <w:r w:rsidR="007671B5" w:rsidRPr="00DE631E">
        <w:t xml:space="preserve"> .</w:t>
      </w:r>
      <w:r w:rsidR="007671B5" w:rsidRPr="00D24D6A">
        <w:rPr>
          <w:b/>
          <w:shd w:val="clear" w:color="auto" w:fill="E6ECF9"/>
        </w:rPr>
        <w:t>Desarrollo asimétrico de los sistemas de monoaminas en ácido 2,4-diclorofenoxiacético las ratas tratadas.</w:t>
      </w:r>
      <w:r w:rsidR="007671B5" w:rsidRPr="00D24D6A">
        <w:rPr>
          <w:b/>
        </w:rPr>
        <w:t xml:space="preserve"> </w:t>
      </w:r>
      <w:hyperlink r:id="rId137" w:anchor="#" w:tooltip="Neurotoxicology." w:history="1">
        <w:r w:rsidR="007671B5" w:rsidRPr="00595CBE">
          <w:rPr>
            <w:rStyle w:val="Hipervnculo"/>
            <w:u w:val="none"/>
          </w:rPr>
          <w:t>. Neurotoxicology</w:t>
        </w:r>
      </w:hyperlink>
      <w:r w:rsidR="007671B5" w:rsidRPr="00DE631E">
        <w:t xml:space="preserve"> 2003 Jan; 24 (1) :149-57.</w:t>
      </w:r>
    </w:p>
    <w:p w:rsidR="007671B5" w:rsidRPr="00DE631E" w:rsidRDefault="007671B5" w:rsidP="007671B5">
      <w:pPr>
        <w:widowControl w:val="0"/>
        <w:autoSpaceDE w:val="0"/>
        <w:autoSpaceDN w:val="0"/>
        <w:adjustRightInd w:val="0"/>
        <w:spacing w:line="214" w:lineRule="exact"/>
        <w:ind w:left="111" w:right="517"/>
        <w:rPr>
          <w:color w:val="000000"/>
        </w:rPr>
      </w:pPr>
    </w:p>
    <w:p w:rsidR="007671B5" w:rsidRPr="00DE631E" w:rsidRDefault="00375753" w:rsidP="007671B5">
      <w:pPr>
        <w:shd w:val="clear" w:color="auto" w:fill="FFFFFF"/>
        <w:spacing w:line="432" w:lineRule="atLeast"/>
        <w:jc w:val="both"/>
      </w:pPr>
      <w:hyperlink r:id="rId138" w:history="1">
        <w:r w:rsidR="007671B5" w:rsidRPr="00595CBE">
          <w:rPr>
            <w:rStyle w:val="Hipervnculo"/>
            <w:u w:val="none"/>
          </w:rPr>
          <w:t>Ferri</w:t>
        </w:r>
      </w:hyperlink>
      <w:r w:rsidR="007671B5" w:rsidRPr="00595CBE">
        <w:t xml:space="preserve"> A, </w:t>
      </w:r>
      <w:hyperlink r:id="rId139" w:history="1">
        <w:r w:rsidR="007671B5" w:rsidRPr="00595CBE">
          <w:rPr>
            <w:rStyle w:val="Hipervnculo"/>
            <w:u w:val="none"/>
          </w:rPr>
          <w:t>Duffard R</w:t>
        </w:r>
      </w:hyperlink>
      <w:r w:rsidR="007671B5" w:rsidRPr="00595CBE">
        <w:t xml:space="preserve"> , </w:t>
      </w:r>
      <w:hyperlink r:id="rId140" w:history="1">
        <w:r w:rsidR="007671B5" w:rsidRPr="00595CBE">
          <w:rPr>
            <w:rStyle w:val="Hipervnculo"/>
            <w:u w:val="none"/>
          </w:rPr>
          <w:t>N Sturtz</w:t>
        </w:r>
      </w:hyperlink>
      <w:r w:rsidR="007671B5" w:rsidRPr="00595CBE">
        <w:t xml:space="preserve"> , </w:t>
      </w:r>
      <w:hyperlink r:id="rId141" w:history="1">
        <w:r w:rsidR="007671B5" w:rsidRPr="00595CBE">
          <w:rPr>
            <w:rStyle w:val="Hipervnculo"/>
            <w:u w:val="none"/>
          </w:rPr>
          <w:t>Evangelista de Duffard AM</w:t>
        </w:r>
      </w:hyperlink>
      <w:r w:rsidR="007671B5" w:rsidRPr="00DE631E">
        <w:t xml:space="preserve"> .</w:t>
      </w:r>
      <w:r w:rsidR="007671B5" w:rsidRPr="00D24D6A">
        <w:rPr>
          <w:b/>
          <w:shd w:val="clear" w:color="auto" w:fill="E6ECF9"/>
        </w:rPr>
        <w:t>Hierro, zinc y cobre, los niveles en el cerebro, el suero y el hígado de los recién nacidos expuestos a ácido 2,4-diclorofenoxiacético.</w:t>
      </w:r>
      <w:r w:rsidR="007671B5" w:rsidRPr="00DE631E">
        <w:t xml:space="preserve"> </w:t>
      </w:r>
      <w:hyperlink r:id="rId142" w:anchor="#" w:tooltip="Neurotoxicología y teratología." w:history="1">
        <w:r w:rsidR="007671B5" w:rsidRPr="00595CBE">
          <w:rPr>
            <w:rStyle w:val="Hipervnculo"/>
            <w:u w:val="none"/>
          </w:rPr>
          <w:t>Neurotoxicol Teratol.</w:t>
        </w:r>
      </w:hyperlink>
      <w:r w:rsidR="007671B5" w:rsidRPr="00DE631E">
        <w:t xml:space="preserve"> 2003 Sep-Oct; 25 (5) :607-13.</w:t>
      </w:r>
    </w:p>
    <w:p w:rsidR="007671B5" w:rsidRDefault="007671B5" w:rsidP="007671B5">
      <w:pPr>
        <w:shd w:val="clear" w:color="auto" w:fill="FFFFFF"/>
        <w:spacing w:line="432" w:lineRule="atLeast"/>
        <w:jc w:val="both"/>
      </w:pPr>
    </w:p>
    <w:p w:rsidR="007671B5" w:rsidRPr="00F90497" w:rsidRDefault="007671B5" w:rsidP="007671B5">
      <w:pPr>
        <w:shd w:val="clear" w:color="auto" w:fill="FFFFFF"/>
        <w:spacing w:line="432" w:lineRule="atLeast"/>
        <w:jc w:val="both"/>
      </w:pPr>
      <w:r>
        <w:t xml:space="preserve">Rassetto, M; De Olmos, S. ;Pereno, G.;Beltramino. C.; De Olmos J; Duffard R; Evangelista de Duffard A. </w:t>
      </w:r>
      <w:r w:rsidRPr="00D24D6A">
        <w:rPr>
          <w:b/>
        </w:rPr>
        <w:t>Efectos neurodegenerativos del acido 2,4-D en crias de ratas expuestas a través de la lactancia</w:t>
      </w:r>
      <w:r>
        <w:t>.Acta Toxicol. Argent. (2003)11(2):64-1004.Pag. 87.</w:t>
      </w:r>
    </w:p>
    <w:p w:rsidR="007671B5" w:rsidRPr="00DE631E" w:rsidRDefault="007671B5" w:rsidP="007671B5">
      <w:pPr>
        <w:widowControl w:val="0"/>
        <w:autoSpaceDE w:val="0"/>
        <w:autoSpaceDN w:val="0"/>
        <w:adjustRightInd w:val="0"/>
        <w:ind w:right="-49"/>
        <w:rPr>
          <w:color w:val="000000"/>
        </w:rPr>
      </w:pPr>
    </w:p>
    <w:p w:rsidR="007671B5" w:rsidRPr="00DE631E" w:rsidRDefault="007671B5" w:rsidP="007671B5">
      <w:pPr>
        <w:widowControl w:val="0"/>
        <w:autoSpaceDE w:val="0"/>
        <w:autoSpaceDN w:val="0"/>
        <w:adjustRightInd w:val="0"/>
        <w:ind w:right="-49"/>
        <w:rPr>
          <w:color w:val="000000"/>
        </w:rPr>
      </w:pPr>
      <w:r w:rsidRPr="00DE631E">
        <w:rPr>
          <w:color w:val="000000"/>
        </w:rPr>
        <w:t>Bazana O*; D’Espósito R*; Girolami H.</w:t>
      </w:r>
      <w:r w:rsidRPr="00D24D6A">
        <w:rPr>
          <w:b/>
          <w:bCs/>
          <w:color w:val="000000"/>
        </w:rPr>
        <w:t>Intoxicación de toros por clorpirifós</w:t>
      </w:r>
      <w:r w:rsidRPr="00DE631E">
        <w:rPr>
          <w:bCs/>
          <w:color w:val="000000"/>
        </w:rPr>
        <w:t>.</w:t>
      </w:r>
      <w:r w:rsidRPr="00DE631E">
        <w:t xml:space="preserve"> </w:t>
      </w:r>
      <w:r w:rsidR="00375753" w:rsidRPr="00375753">
        <w:pict>
          <v:line id="_x0000_s1099" style="position:absolute;z-index:-251659776;mso-position-horizontal-relative:page;mso-position-vertical-relative:page" from="0,0" to="0,0" o:allowincell="f" stroked="f" strokeweight="1pt">
            <v:stroke joinstyle="miter"/>
            <w10:wrap anchorx="page" anchory="page"/>
          </v:line>
        </w:pict>
      </w:r>
      <w:r w:rsidR="00375753" w:rsidRPr="00375753">
        <w:pict>
          <v:shape id="_x0000_s1100" style="position:absolute;margin-left:36pt;margin-top:41pt;width:206pt;height:15pt;z-index:-251658752;mso-position-horizontal-relative:page;mso-position-vertical-relative:page" coordsize="4120,300" o:allowincell="f" path="m,l4120,r,300l,300,,,,xe" stroked="f" strokeweight="1pt">
            <v:stroke joinstyle="miter"/>
            <w10:wrap anchorx="page" anchory="page"/>
          </v:shape>
        </w:pict>
      </w:r>
      <w:r w:rsidRPr="00DE631E">
        <w:rPr>
          <w:bCs/>
          <w:i/>
          <w:iCs/>
          <w:color w:val="000000"/>
        </w:rPr>
        <w:t>Acta Toxicol. Argent. (2004) 12 (Supl.): 1-46</w:t>
      </w:r>
      <w:r w:rsidRPr="00DE631E">
        <w:rPr>
          <w:bCs/>
          <w:color w:val="000000"/>
        </w:rPr>
        <w:t xml:space="preserve"> .Pag 46.</w:t>
      </w:r>
    </w:p>
    <w:p w:rsidR="007671B5" w:rsidRPr="00595CBE" w:rsidRDefault="007671B5" w:rsidP="007671B5">
      <w:pPr>
        <w:widowControl w:val="0"/>
        <w:tabs>
          <w:tab w:val="left" w:pos="760"/>
          <w:tab w:val="left" w:pos="1120"/>
          <w:tab w:val="left" w:pos="1540"/>
          <w:tab w:val="left" w:pos="1940"/>
          <w:tab w:val="left" w:pos="2400"/>
          <w:tab w:val="left" w:pos="3620"/>
          <w:tab w:val="left" w:pos="5800"/>
          <w:tab w:val="left" w:pos="7160"/>
        </w:tabs>
        <w:autoSpaceDE w:val="0"/>
        <w:autoSpaceDN w:val="0"/>
        <w:adjustRightInd w:val="0"/>
        <w:spacing w:line="238" w:lineRule="exact"/>
        <w:ind w:right="76"/>
        <w:jc w:val="both"/>
        <w:rPr>
          <w:rFonts w:ascii="PMingLiU" w:eastAsia="PMingLiU" w:hAnsi="Verdana" w:cs="PMingLiU"/>
          <w:spacing w:val="1"/>
          <w:w w:val="128"/>
          <w:sz w:val="19"/>
          <w:szCs w:val="19"/>
        </w:rPr>
      </w:pPr>
    </w:p>
    <w:p w:rsidR="007671B5" w:rsidRPr="00DE631E" w:rsidRDefault="00375753" w:rsidP="007671B5">
      <w:pPr>
        <w:shd w:val="clear" w:color="auto" w:fill="FFFFFF"/>
        <w:spacing w:line="432" w:lineRule="atLeast"/>
        <w:jc w:val="both"/>
      </w:pPr>
      <w:r w:rsidRPr="00375753">
        <w:pict>
          <v:shape id="_x0000_s1104" style="position:absolute;left:0;text-align:left;margin-left:283.05pt;margin-top:70.85pt;width:226pt;height:673pt;z-index:-251657728;mso-position-horizontal:absolute;mso-position-horizontal-relative:page;mso-position-vertical:absolute;mso-position-vertical-relative:page" coordsize="4520,13460" path="m,l4520,r,13460l,13460,,,,xe" stroked="f" strokeweight="1pt">
            <v:stroke joinstyle="miter"/>
            <w10:wrap anchorx="page" anchory="page"/>
          </v:shape>
        </w:pict>
      </w:r>
      <w:hyperlink r:id="rId143" w:history="1">
        <w:r w:rsidR="007671B5" w:rsidRPr="00595CBE">
          <w:rPr>
            <w:rStyle w:val="Hipervnculo"/>
            <w:u w:val="none"/>
          </w:rPr>
          <w:t>Bortolozzi AA</w:t>
        </w:r>
      </w:hyperlink>
      <w:r w:rsidR="007671B5" w:rsidRPr="00595CBE">
        <w:t xml:space="preserve"> , </w:t>
      </w:r>
      <w:hyperlink r:id="rId144" w:history="1">
        <w:r w:rsidR="007671B5" w:rsidRPr="00595CBE">
          <w:rPr>
            <w:rStyle w:val="Hipervnculo"/>
            <w:u w:val="none"/>
          </w:rPr>
          <w:t>Evangelista De Duffard AM</w:t>
        </w:r>
      </w:hyperlink>
      <w:r w:rsidR="007671B5" w:rsidRPr="00595CBE">
        <w:t xml:space="preserve"> , </w:t>
      </w:r>
      <w:hyperlink r:id="rId145" w:history="1">
        <w:r w:rsidR="007671B5" w:rsidRPr="00595CBE">
          <w:rPr>
            <w:rStyle w:val="Hipervnculo"/>
            <w:u w:val="none"/>
          </w:rPr>
          <w:t>Duffard RO</w:t>
        </w:r>
      </w:hyperlink>
      <w:r w:rsidR="007671B5" w:rsidRPr="00595CBE">
        <w:t xml:space="preserve"> , </w:t>
      </w:r>
      <w:hyperlink r:id="rId146" w:history="1">
        <w:r w:rsidR="007671B5" w:rsidRPr="00595CBE">
          <w:rPr>
            <w:rStyle w:val="Hipervnculo"/>
            <w:u w:val="none"/>
          </w:rPr>
          <w:t>Antonelli MC</w:t>
        </w:r>
      </w:hyperlink>
      <w:r w:rsidR="007671B5" w:rsidRPr="00DE631E">
        <w:t xml:space="preserve"> .</w:t>
      </w:r>
      <w:r w:rsidR="007671B5" w:rsidRPr="00D24D6A">
        <w:rPr>
          <w:b/>
          <w:shd w:val="clear" w:color="auto" w:fill="E6ECF9"/>
        </w:rPr>
        <w:t>Efectos de la exposición al ácido 2,4-diclorofenoxiacético sobre la dopamina D2-como los receptores en el cerebro de rata.</w:t>
      </w:r>
      <w:r w:rsidR="007671B5" w:rsidRPr="00D24D6A">
        <w:rPr>
          <w:b/>
        </w:rPr>
        <w:t xml:space="preserve"> </w:t>
      </w:r>
      <w:hyperlink r:id="rId147" w:anchor="#" w:tooltip="Neurotoxicología y teratología." w:history="1">
        <w:r w:rsidR="007671B5" w:rsidRPr="00595CBE">
          <w:rPr>
            <w:rStyle w:val="Hipervnculo"/>
            <w:u w:val="none"/>
          </w:rPr>
          <w:t>Neurotoxicol Teratol.</w:t>
        </w:r>
      </w:hyperlink>
      <w:r w:rsidR="007671B5" w:rsidRPr="00DE631E">
        <w:t xml:space="preserve"> 2004 Jul-Aug; 26 (4) :599-605.</w:t>
      </w:r>
    </w:p>
    <w:p w:rsidR="007671B5" w:rsidRDefault="007671B5" w:rsidP="007671B5">
      <w:pPr>
        <w:widowControl w:val="0"/>
        <w:tabs>
          <w:tab w:val="left" w:pos="760"/>
          <w:tab w:val="left" w:pos="1120"/>
          <w:tab w:val="left" w:pos="1540"/>
          <w:tab w:val="left" w:pos="1940"/>
          <w:tab w:val="left" w:pos="2400"/>
          <w:tab w:val="left" w:pos="3620"/>
          <w:tab w:val="left" w:pos="5800"/>
          <w:tab w:val="left" w:pos="7160"/>
        </w:tabs>
        <w:autoSpaceDE w:val="0"/>
        <w:autoSpaceDN w:val="0"/>
        <w:adjustRightInd w:val="0"/>
        <w:spacing w:line="238" w:lineRule="exact"/>
        <w:ind w:right="76"/>
        <w:jc w:val="both"/>
        <w:rPr>
          <w:rFonts w:ascii="PMingLiU" w:eastAsia="PMingLiU" w:hAnsi="Verdana" w:cs="PMingLiU"/>
          <w:spacing w:val="1"/>
          <w:w w:val="128"/>
          <w:sz w:val="19"/>
          <w:szCs w:val="19"/>
        </w:rPr>
      </w:pPr>
    </w:p>
    <w:p w:rsidR="007671B5" w:rsidRDefault="007671B5" w:rsidP="007671B5">
      <w:pPr>
        <w:widowControl w:val="0"/>
        <w:tabs>
          <w:tab w:val="left" w:pos="760"/>
          <w:tab w:val="left" w:pos="1120"/>
          <w:tab w:val="left" w:pos="1540"/>
          <w:tab w:val="left" w:pos="1940"/>
          <w:tab w:val="left" w:pos="2400"/>
          <w:tab w:val="left" w:pos="3620"/>
          <w:tab w:val="left" w:pos="5800"/>
          <w:tab w:val="left" w:pos="7160"/>
        </w:tabs>
        <w:autoSpaceDE w:val="0"/>
        <w:autoSpaceDN w:val="0"/>
        <w:adjustRightInd w:val="0"/>
        <w:spacing w:line="238" w:lineRule="exact"/>
        <w:ind w:right="76"/>
        <w:jc w:val="both"/>
        <w:rPr>
          <w:rFonts w:ascii="PMingLiU" w:eastAsia="PMingLiU" w:hAnsi="Verdana" w:cs="PMingLiU"/>
          <w:spacing w:val="1"/>
          <w:w w:val="128"/>
          <w:sz w:val="19"/>
          <w:szCs w:val="19"/>
        </w:rPr>
      </w:pPr>
      <w:r>
        <w:rPr>
          <w:rFonts w:ascii="PMingLiU" w:eastAsia="PMingLiU" w:hAnsi="Verdana" w:cs="PMingLiU"/>
          <w:spacing w:val="1"/>
          <w:w w:val="128"/>
          <w:sz w:val="19"/>
          <w:szCs w:val="19"/>
        </w:rPr>
        <w:t>Bulacio, L.G; Giuliani, S.L; Giolito, I.; Pamelo, M.S.</w:t>
      </w:r>
      <w:r w:rsidR="00D24D6A">
        <w:rPr>
          <w:rFonts w:ascii="PMingLiU" w:eastAsia="PMingLiU" w:hAnsi="Verdana" w:cs="PMingLiU"/>
          <w:spacing w:val="1"/>
          <w:w w:val="128"/>
          <w:sz w:val="19"/>
          <w:szCs w:val="19"/>
        </w:rPr>
        <w:t xml:space="preserve"> </w:t>
      </w:r>
      <w:r w:rsidRPr="00D24D6A">
        <w:rPr>
          <w:rFonts w:ascii="PMingLiU" w:eastAsia="PMingLiU" w:hAnsi="Verdana" w:cs="PMingLiU"/>
          <w:b/>
          <w:spacing w:val="1"/>
          <w:w w:val="128"/>
          <w:sz w:val="19"/>
          <w:szCs w:val="19"/>
        </w:rPr>
        <w:t>Aplicaci</w:t>
      </w:r>
      <w:r w:rsidRPr="00D24D6A">
        <w:rPr>
          <w:rFonts w:ascii="PMingLiU" w:eastAsia="PMingLiU" w:hAnsi="Verdana" w:cs="PMingLiU"/>
          <w:b/>
          <w:spacing w:val="1"/>
          <w:w w:val="128"/>
          <w:sz w:val="19"/>
          <w:szCs w:val="19"/>
        </w:rPr>
        <w:t>ó</w:t>
      </w:r>
      <w:r w:rsidRPr="00D24D6A">
        <w:rPr>
          <w:rFonts w:ascii="PMingLiU" w:eastAsia="PMingLiU" w:hAnsi="Verdana" w:cs="PMingLiU"/>
          <w:b/>
          <w:spacing w:val="1"/>
          <w:w w:val="128"/>
          <w:sz w:val="19"/>
          <w:szCs w:val="19"/>
        </w:rPr>
        <w:t>n de fitosanitarios en monte frutal: contaminaci</w:t>
      </w:r>
      <w:r w:rsidRPr="00D24D6A">
        <w:rPr>
          <w:rFonts w:ascii="PMingLiU" w:eastAsia="PMingLiU" w:hAnsi="Verdana" w:cs="PMingLiU"/>
          <w:b/>
          <w:spacing w:val="1"/>
          <w:w w:val="128"/>
          <w:sz w:val="19"/>
          <w:szCs w:val="19"/>
        </w:rPr>
        <w:t>ó</w:t>
      </w:r>
      <w:r w:rsidRPr="00D24D6A">
        <w:rPr>
          <w:rFonts w:ascii="PMingLiU" w:eastAsia="PMingLiU" w:hAnsi="Verdana" w:cs="PMingLiU"/>
          <w:b/>
          <w:spacing w:val="1"/>
          <w:w w:val="128"/>
          <w:sz w:val="19"/>
          <w:szCs w:val="19"/>
        </w:rPr>
        <w:t>n del personal aplicador</w:t>
      </w:r>
      <w:r>
        <w:rPr>
          <w:rFonts w:ascii="PMingLiU" w:eastAsia="PMingLiU" w:hAnsi="Verdana" w:cs="PMingLiU"/>
          <w:spacing w:val="1"/>
          <w:w w:val="128"/>
          <w:sz w:val="19"/>
          <w:szCs w:val="19"/>
        </w:rPr>
        <w:t>.Acta Toxicol. Argent. (2004)12(supl.):1-46.Pag 35-36.</w:t>
      </w:r>
    </w:p>
    <w:p w:rsidR="007671B5" w:rsidRDefault="007671B5" w:rsidP="007671B5">
      <w:pPr>
        <w:widowControl w:val="0"/>
        <w:tabs>
          <w:tab w:val="left" w:pos="760"/>
          <w:tab w:val="left" w:pos="1120"/>
          <w:tab w:val="left" w:pos="1540"/>
          <w:tab w:val="left" w:pos="1940"/>
          <w:tab w:val="left" w:pos="2400"/>
          <w:tab w:val="left" w:pos="3620"/>
          <w:tab w:val="left" w:pos="5800"/>
          <w:tab w:val="left" w:pos="7160"/>
        </w:tabs>
        <w:autoSpaceDE w:val="0"/>
        <w:autoSpaceDN w:val="0"/>
        <w:adjustRightInd w:val="0"/>
        <w:spacing w:line="238" w:lineRule="exact"/>
        <w:ind w:right="76"/>
        <w:jc w:val="both"/>
        <w:rPr>
          <w:rFonts w:ascii="PMingLiU" w:eastAsia="PMingLiU" w:hAnsi="Verdana" w:cs="PMingLiU"/>
          <w:spacing w:val="1"/>
          <w:w w:val="128"/>
          <w:sz w:val="19"/>
          <w:szCs w:val="19"/>
        </w:rPr>
      </w:pPr>
    </w:p>
    <w:p w:rsidR="007671B5" w:rsidRPr="00DE631E" w:rsidRDefault="00375753" w:rsidP="007671B5">
      <w:pPr>
        <w:shd w:val="clear" w:color="auto" w:fill="FFFFFF"/>
        <w:spacing w:line="432" w:lineRule="atLeast"/>
        <w:jc w:val="both"/>
      </w:pPr>
      <w:hyperlink r:id="rId148" w:history="1">
        <w:r w:rsidR="007671B5" w:rsidRPr="00D24D6A">
          <w:rPr>
            <w:rStyle w:val="Hipervnculo"/>
            <w:u w:val="none"/>
          </w:rPr>
          <w:t>García G</w:t>
        </w:r>
      </w:hyperlink>
      <w:r w:rsidR="007671B5" w:rsidRPr="00D24D6A">
        <w:t xml:space="preserve"> , </w:t>
      </w:r>
      <w:hyperlink r:id="rId149" w:history="1">
        <w:r w:rsidR="007671B5" w:rsidRPr="00D24D6A">
          <w:rPr>
            <w:rStyle w:val="Hipervnculo"/>
            <w:u w:val="none"/>
          </w:rPr>
          <w:t>P Tagliaferro</w:t>
        </w:r>
      </w:hyperlink>
      <w:r w:rsidR="007671B5" w:rsidRPr="00D24D6A">
        <w:t xml:space="preserve"> , </w:t>
      </w:r>
      <w:hyperlink r:id="rId150" w:history="1">
        <w:r w:rsidR="007671B5" w:rsidRPr="00D24D6A">
          <w:rPr>
            <w:rStyle w:val="Hipervnculo"/>
            <w:u w:val="none"/>
          </w:rPr>
          <w:t>Ferri A</w:t>
        </w:r>
      </w:hyperlink>
      <w:r w:rsidR="007671B5" w:rsidRPr="00D24D6A">
        <w:t xml:space="preserve"> , </w:t>
      </w:r>
      <w:hyperlink r:id="rId151" w:history="1">
        <w:r w:rsidR="007671B5" w:rsidRPr="00D24D6A">
          <w:rPr>
            <w:rStyle w:val="Hipervnculo"/>
            <w:u w:val="none"/>
          </w:rPr>
          <w:t>Evangelista de Duffard AM</w:t>
        </w:r>
      </w:hyperlink>
      <w:r w:rsidR="007671B5" w:rsidRPr="00D24D6A">
        <w:t xml:space="preserve"> , </w:t>
      </w:r>
      <w:hyperlink r:id="rId152" w:history="1">
        <w:r w:rsidR="007671B5" w:rsidRPr="00D24D6A">
          <w:rPr>
            <w:rStyle w:val="Hipervnculo"/>
            <w:u w:val="none"/>
          </w:rPr>
          <w:t>Duffard R</w:t>
        </w:r>
      </w:hyperlink>
      <w:r w:rsidR="007671B5" w:rsidRPr="00D24D6A">
        <w:t xml:space="preserve"> , </w:t>
      </w:r>
      <w:hyperlink r:id="rId153" w:history="1">
        <w:r w:rsidR="007671B5" w:rsidRPr="00D24D6A">
          <w:rPr>
            <w:rStyle w:val="Hipervnculo"/>
            <w:u w:val="none"/>
          </w:rPr>
          <w:t>A Brusco</w:t>
        </w:r>
      </w:hyperlink>
      <w:r w:rsidR="007671B5" w:rsidRPr="00D24D6A">
        <w:t xml:space="preserve"> .</w:t>
      </w:r>
      <w:r w:rsidR="007671B5" w:rsidRPr="00D24D6A">
        <w:rPr>
          <w:b/>
          <w:shd w:val="clear" w:color="auto" w:fill="E6ECF9"/>
        </w:rPr>
        <w:t>Estudio de la tirosina hidroxilasa neuronas inmunorreactivas en ratas recién nacido expuestos a ácido 2,4-diclorofenoxiacético.</w:t>
      </w:r>
      <w:r w:rsidR="007671B5" w:rsidRPr="00DE631E">
        <w:t xml:space="preserve"> </w:t>
      </w:r>
      <w:hyperlink r:id="rId154" w:anchor="#" w:tooltip="Neurotoxicology." w:history="1">
        <w:r w:rsidR="007671B5" w:rsidRPr="00D24D6A">
          <w:rPr>
            <w:rStyle w:val="Hipervnculo"/>
            <w:u w:val="none"/>
            <w:shd w:val="clear" w:color="auto" w:fill="E6ECF9"/>
          </w:rPr>
          <w:t>Neurotoxicology.</w:t>
        </w:r>
      </w:hyperlink>
      <w:r w:rsidR="007671B5" w:rsidRPr="00DE631E">
        <w:rPr>
          <w:shd w:val="clear" w:color="auto" w:fill="E6ECF9"/>
        </w:rPr>
        <w:t xml:space="preserve"> 2004 Dec; 25 (6) :951-7.</w:t>
      </w:r>
    </w:p>
    <w:p w:rsidR="007671B5" w:rsidRDefault="007671B5" w:rsidP="007671B5">
      <w:pPr>
        <w:widowControl w:val="0"/>
        <w:tabs>
          <w:tab w:val="left" w:pos="760"/>
          <w:tab w:val="left" w:pos="1120"/>
          <w:tab w:val="left" w:pos="1540"/>
          <w:tab w:val="left" w:pos="1940"/>
          <w:tab w:val="left" w:pos="2400"/>
          <w:tab w:val="left" w:pos="3620"/>
          <w:tab w:val="left" w:pos="5800"/>
          <w:tab w:val="left" w:pos="7160"/>
        </w:tabs>
        <w:autoSpaceDE w:val="0"/>
        <w:autoSpaceDN w:val="0"/>
        <w:adjustRightInd w:val="0"/>
        <w:spacing w:line="238" w:lineRule="exact"/>
        <w:ind w:right="76"/>
        <w:jc w:val="both"/>
        <w:rPr>
          <w:rFonts w:ascii="PMingLiU" w:eastAsia="PMingLiU" w:hAnsi="Verdana" w:cs="PMingLiU"/>
          <w:spacing w:val="1"/>
          <w:w w:val="128"/>
          <w:sz w:val="19"/>
          <w:szCs w:val="19"/>
        </w:rPr>
      </w:pPr>
    </w:p>
    <w:p w:rsidR="007671B5" w:rsidRDefault="007671B5" w:rsidP="007671B5">
      <w:pPr>
        <w:widowControl w:val="0"/>
        <w:autoSpaceDE w:val="0"/>
        <w:autoSpaceDN w:val="0"/>
        <w:adjustRightInd w:val="0"/>
        <w:spacing w:before="77" w:line="239" w:lineRule="auto"/>
        <w:ind w:right="82"/>
        <w:jc w:val="both"/>
        <w:rPr>
          <w:color w:val="000000"/>
        </w:rPr>
      </w:pPr>
    </w:p>
    <w:p w:rsidR="007671B5" w:rsidRPr="00DE631E" w:rsidRDefault="007671B5" w:rsidP="007671B5">
      <w:pPr>
        <w:widowControl w:val="0"/>
        <w:autoSpaceDE w:val="0"/>
        <w:autoSpaceDN w:val="0"/>
        <w:adjustRightInd w:val="0"/>
        <w:spacing w:before="77" w:line="239" w:lineRule="auto"/>
        <w:ind w:right="82"/>
        <w:jc w:val="both"/>
        <w:rPr>
          <w:color w:val="000000"/>
        </w:rPr>
      </w:pPr>
      <w:r w:rsidRPr="00DE631E">
        <w:rPr>
          <w:color w:val="000000"/>
        </w:rPr>
        <w:t>Rassetto,</w:t>
      </w:r>
      <w:r w:rsidRPr="00DE631E">
        <w:rPr>
          <w:color w:val="000000"/>
          <w:spacing w:val="2"/>
        </w:rPr>
        <w:t xml:space="preserve"> </w:t>
      </w:r>
      <w:r w:rsidRPr="00DE631E">
        <w:rPr>
          <w:color w:val="000000"/>
        </w:rPr>
        <w:t>Mauricio*;</w:t>
      </w:r>
      <w:r w:rsidRPr="00DE631E">
        <w:rPr>
          <w:color w:val="000000"/>
          <w:spacing w:val="2"/>
        </w:rPr>
        <w:t xml:space="preserve"> </w:t>
      </w:r>
      <w:r w:rsidRPr="00DE631E">
        <w:rPr>
          <w:color w:val="000000"/>
        </w:rPr>
        <w:t>De</w:t>
      </w:r>
      <w:r w:rsidRPr="00DE631E">
        <w:rPr>
          <w:color w:val="000000"/>
          <w:spacing w:val="9"/>
        </w:rPr>
        <w:t xml:space="preserve"> </w:t>
      </w:r>
      <w:r w:rsidRPr="00DE631E">
        <w:rPr>
          <w:color w:val="000000"/>
        </w:rPr>
        <w:t>Olmos,</w:t>
      </w:r>
      <w:r w:rsidRPr="00DE631E">
        <w:rPr>
          <w:color w:val="000000"/>
          <w:spacing w:val="5"/>
        </w:rPr>
        <w:t xml:space="preserve"> </w:t>
      </w:r>
      <w:r w:rsidRPr="00DE631E">
        <w:rPr>
          <w:color w:val="000000"/>
        </w:rPr>
        <w:t>Soledad;</w:t>
      </w:r>
      <w:r w:rsidRPr="00DE631E">
        <w:rPr>
          <w:color w:val="000000"/>
          <w:spacing w:val="3"/>
        </w:rPr>
        <w:t xml:space="preserve"> </w:t>
      </w:r>
      <w:r w:rsidRPr="00DE631E">
        <w:rPr>
          <w:color w:val="000000"/>
        </w:rPr>
        <w:t>Pereno,</w:t>
      </w:r>
      <w:r w:rsidRPr="00DE631E">
        <w:rPr>
          <w:color w:val="000000"/>
          <w:spacing w:val="4"/>
        </w:rPr>
        <w:t xml:space="preserve"> </w:t>
      </w:r>
      <w:r w:rsidRPr="00DE631E">
        <w:rPr>
          <w:color w:val="000000"/>
        </w:rPr>
        <w:t>Germán;</w:t>
      </w:r>
      <w:r w:rsidRPr="00DE631E">
        <w:rPr>
          <w:color w:val="000000"/>
          <w:spacing w:val="3"/>
        </w:rPr>
        <w:t xml:space="preserve"> </w:t>
      </w:r>
      <w:r w:rsidRPr="00D24D6A">
        <w:rPr>
          <w:color w:val="000000"/>
        </w:rPr>
        <w:t>Pochettino, Arístide</w:t>
      </w:r>
      <w:r w:rsidRPr="00D24D6A">
        <w:rPr>
          <w:color w:val="000000"/>
          <w:spacing w:val="1"/>
        </w:rPr>
        <w:t>s</w:t>
      </w:r>
      <w:r w:rsidRPr="00D24D6A">
        <w:rPr>
          <w:color w:val="000000"/>
        </w:rPr>
        <w:t>*;</w:t>
      </w:r>
      <w:r w:rsidRPr="00DE631E">
        <w:rPr>
          <w:color w:val="000000"/>
          <w:spacing w:val="2"/>
        </w:rPr>
        <w:t xml:space="preserve"> </w:t>
      </w:r>
      <w:r w:rsidRPr="00DE631E">
        <w:rPr>
          <w:color w:val="000000"/>
        </w:rPr>
        <w:t>Beltr</w:t>
      </w:r>
      <w:r w:rsidRPr="00DE631E">
        <w:rPr>
          <w:color w:val="000000"/>
          <w:spacing w:val="-1"/>
        </w:rPr>
        <w:t>a</w:t>
      </w:r>
      <w:r w:rsidRPr="00DE631E">
        <w:rPr>
          <w:color w:val="000000"/>
        </w:rPr>
        <w:t>mino, Carlos.;</w:t>
      </w:r>
      <w:r w:rsidRPr="00DE631E">
        <w:rPr>
          <w:color w:val="000000"/>
          <w:spacing w:val="6"/>
        </w:rPr>
        <w:t xml:space="preserve"> </w:t>
      </w:r>
      <w:r w:rsidRPr="00DE631E">
        <w:rPr>
          <w:color w:val="000000"/>
        </w:rPr>
        <w:t>De</w:t>
      </w:r>
      <w:r w:rsidRPr="00DE631E">
        <w:rPr>
          <w:color w:val="000000"/>
          <w:spacing w:val="11"/>
        </w:rPr>
        <w:t xml:space="preserve"> </w:t>
      </w:r>
      <w:r w:rsidRPr="00DE631E">
        <w:rPr>
          <w:color w:val="000000"/>
        </w:rPr>
        <w:t>Olmos,</w:t>
      </w:r>
      <w:r w:rsidRPr="00DE631E">
        <w:rPr>
          <w:color w:val="000000"/>
          <w:spacing w:val="7"/>
        </w:rPr>
        <w:t xml:space="preserve"> </w:t>
      </w:r>
      <w:r w:rsidRPr="00DE631E">
        <w:rPr>
          <w:color w:val="000000"/>
        </w:rPr>
        <w:t>J</w:t>
      </w:r>
      <w:r w:rsidRPr="00DE631E">
        <w:rPr>
          <w:color w:val="000000"/>
          <w:spacing w:val="2"/>
        </w:rPr>
        <w:t>o</w:t>
      </w:r>
      <w:r w:rsidRPr="00DE631E">
        <w:rPr>
          <w:color w:val="000000"/>
        </w:rPr>
        <w:t>sé;</w:t>
      </w:r>
      <w:r w:rsidRPr="00DE631E">
        <w:rPr>
          <w:color w:val="000000"/>
          <w:spacing w:val="9"/>
        </w:rPr>
        <w:t xml:space="preserve"> </w:t>
      </w:r>
      <w:r w:rsidRPr="00DE631E">
        <w:rPr>
          <w:color w:val="000000"/>
        </w:rPr>
        <w:t>Evangelista</w:t>
      </w:r>
      <w:r w:rsidRPr="00DE631E">
        <w:rPr>
          <w:color w:val="000000"/>
          <w:spacing w:val="3"/>
        </w:rPr>
        <w:t xml:space="preserve"> </w:t>
      </w:r>
      <w:r w:rsidRPr="00DE631E">
        <w:rPr>
          <w:color w:val="000000"/>
        </w:rPr>
        <w:t>de</w:t>
      </w:r>
      <w:r w:rsidRPr="00DE631E">
        <w:rPr>
          <w:color w:val="000000"/>
          <w:spacing w:val="12"/>
        </w:rPr>
        <w:t xml:space="preserve"> </w:t>
      </w:r>
      <w:r w:rsidRPr="00DE631E">
        <w:rPr>
          <w:color w:val="000000"/>
        </w:rPr>
        <w:t>Duffard,</w:t>
      </w:r>
      <w:r w:rsidRPr="00DE631E">
        <w:rPr>
          <w:color w:val="000000"/>
          <w:spacing w:val="6"/>
        </w:rPr>
        <w:t xml:space="preserve"> </w:t>
      </w:r>
      <w:r w:rsidRPr="00DE631E">
        <w:rPr>
          <w:color w:val="000000"/>
        </w:rPr>
        <w:t>Ana</w:t>
      </w:r>
      <w:r w:rsidRPr="00DE631E">
        <w:rPr>
          <w:color w:val="000000"/>
          <w:spacing w:val="10"/>
        </w:rPr>
        <w:t xml:space="preserve"> </w:t>
      </w:r>
      <w:r w:rsidRPr="00DE631E">
        <w:rPr>
          <w:color w:val="000000"/>
        </w:rPr>
        <w:t>*y</w:t>
      </w:r>
      <w:r w:rsidRPr="00DE631E">
        <w:rPr>
          <w:color w:val="000000"/>
          <w:spacing w:val="12"/>
        </w:rPr>
        <w:t xml:space="preserve"> </w:t>
      </w:r>
      <w:r w:rsidRPr="00DE631E">
        <w:rPr>
          <w:color w:val="000000"/>
        </w:rPr>
        <w:t>Duffard,</w:t>
      </w:r>
      <w:r w:rsidRPr="00DE631E">
        <w:rPr>
          <w:color w:val="000000"/>
          <w:spacing w:val="6"/>
        </w:rPr>
        <w:t xml:space="preserve"> </w:t>
      </w:r>
      <w:r w:rsidRPr="00DE631E">
        <w:rPr>
          <w:color w:val="000000"/>
        </w:rPr>
        <w:t>R</w:t>
      </w:r>
      <w:r w:rsidRPr="00DE631E">
        <w:rPr>
          <w:color w:val="000000"/>
          <w:spacing w:val="2"/>
        </w:rPr>
        <w:t>i</w:t>
      </w:r>
      <w:r w:rsidRPr="00DE631E">
        <w:rPr>
          <w:color w:val="000000"/>
        </w:rPr>
        <w:t>cardo</w:t>
      </w:r>
      <w:r w:rsidRPr="00D24D6A">
        <w:rPr>
          <w:b/>
          <w:color w:val="000000"/>
        </w:rPr>
        <w:t>*.</w:t>
      </w:r>
      <w:r w:rsidRPr="00D24D6A">
        <w:rPr>
          <w:b/>
          <w:bCs/>
          <w:color w:val="000000"/>
        </w:rPr>
        <w:t>"Neurode</w:t>
      </w:r>
      <w:r w:rsidRPr="00D24D6A">
        <w:rPr>
          <w:b/>
          <w:bCs/>
          <w:color w:val="000000"/>
          <w:spacing w:val="2"/>
        </w:rPr>
        <w:t>g</w:t>
      </w:r>
      <w:r w:rsidRPr="00D24D6A">
        <w:rPr>
          <w:b/>
          <w:bCs/>
          <w:color w:val="000000"/>
        </w:rPr>
        <w:t>eneratives studies</w:t>
      </w:r>
      <w:r w:rsidRPr="00D24D6A">
        <w:rPr>
          <w:b/>
          <w:bCs/>
          <w:color w:val="000000"/>
          <w:spacing w:val="15"/>
        </w:rPr>
        <w:t xml:space="preserve"> </w:t>
      </w:r>
      <w:r w:rsidRPr="00D24D6A">
        <w:rPr>
          <w:b/>
          <w:bCs/>
          <w:color w:val="000000"/>
        </w:rPr>
        <w:t>in</w:t>
      </w:r>
      <w:r w:rsidRPr="00D24D6A">
        <w:rPr>
          <w:b/>
          <w:bCs/>
          <w:color w:val="000000"/>
          <w:spacing w:val="22"/>
        </w:rPr>
        <w:t xml:space="preserve"> </w:t>
      </w:r>
      <w:r w:rsidRPr="00D24D6A">
        <w:rPr>
          <w:b/>
          <w:bCs/>
          <w:color w:val="000000"/>
        </w:rPr>
        <w:t>rats</w:t>
      </w:r>
      <w:r w:rsidRPr="00D24D6A">
        <w:rPr>
          <w:b/>
          <w:bCs/>
          <w:color w:val="000000"/>
          <w:spacing w:val="19"/>
        </w:rPr>
        <w:t xml:space="preserve"> </w:t>
      </w:r>
      <w:r w:rsidRPr="00D24D6A">
        <w:rPr>
          <w:b/>
          <w:bCs/>
          <w:color w:val="000000"/>
        </w:rPr>
        <w:t>exposed</w:t>
      </w:r>
      <w:r w:rsidRPr="00D24D6A">
        <w:rPr>
          <w:b/>
          <w:bCs/>
          <w:color w:val="000000"/>
          <w:spacing w:val="14"/>
        </w:rPr>
        <w:t xml:space="preserve"> </w:t>
      </w:r>
      <w:r w:rsidRPr="00D24D6A">
        <w:rPr>
          <w:b/>
          <w:bCs/>
          <w:color w:val="000000"/>
        </w:rPr>
        <w:t>to</w:t>
      </w:r>
      <w:r w:rsidRPr="00D24D6A">
        <w:rPr>
          <w:b/>
          <w:bCs/>
          <w:color w:val="000000"/>
          <w:spacing w:val="21"/>
        </w:rPr>
        <w:t xml:space="preserve"> </w:t>
      </w:r>
      <w:r w:rsidRPr="00D24D6A">
        <w:rPr>
          <w:b/>
          <w:bCs/>
          <w:color w:val="000000"/>
        </w:rPr>
        <w:t>2,4</w:t>
      </w:r>
      <w:r w:rsidRPr="00D24D6A">
        <w:rPr>
          <w:b/>
          <w:bCs/>
          <w:color w:val="000000"/>
          <w:spacing w:val="20"/>
        </w:rPr>
        <w:t xml:space="preserve"> </w:t>
      </w:r>
      <w:r w:rsidRPr="00D24D6A">
        <w:rPr>
          <w:b/>
          <w:bCs/>
          <w:color w:val="000000"/>
          <w:spacing w:val="-1"/>
        </w:rPr>
        <w:t>D</w:t>
      </w:r>
      <w:r w:rsidRPr="00D24D6A">
        <w:rPr>
          <w:b/>
          <w:bCs/>
          <w:color w:val="000000"/>
        </w:rPr>
        <w:t>ichloropheno</w:t>
      </w:r>
      <w:r w:rsidRPr="00D24D6A">
        <w:rPr>
          <w:b/>
          <w:bCs/>
          <w:color w:val="000000"/>
          <w:spacing w:val="2"/>
        </w:rPr>
        <w:t>x</w:t>
      </w:r>
      <w:r w:rsidRPr="00D24D6A">
        <w:rPr>
          <w:b/>
          <w:bCs/>
          <w:color w:val="000000"/>
          <w:spacing w:val="-2"/>
        </w:rPr>
        <w:t>y</w:t>
      </w:r>
      <w:r w:rsidRPr="00D24D6A">
        <w:rPr>
          <w:b/>
          <w:bCs/>
          <w:color w:val="000000"/>
        </w:rPr>
        <w:t>acetic</w:t>
      </w:r>
      <w:r w:rsidRPr="00D24D6A">
        <w:rPr>
          <w:b/>
          <w:bCs/>
          <w:color w:val="000000"/>
          <w:spacing w:val="1"/>
        </w:rPr>
        <w:t xml:space="preserve"> </w:t>
      </w:r>
      <w:r w:rsidRPr="00D24D6A">
        <w:rPr>
          <w:b/>
          <w:bCs/>
          <w:color w:val="000000"/>
        </w:rPr>
        <w:t>acid</w:t>
      </w:r>
      <w:r w:rsidRPr="00D24D6A">
        <w:rPr>
          <w:b/>
          <w:bCs/>
          <w:color w:val="000000"/>
          <w:spacing w:val="18"/>
        </w:rPr>
        <w:t xml:space="preserve"> </w:t>
      </w:r>
      <w:r w:rsidRPr="00D24D6A">
        <w:rPr>
          <w:b/>
          <w:bCs/>
          <w:color w:val="000000"/>
        </w:rPr>
        <w:t>(2,4</w:t>
      </w:r>
      <w:r w:rsidRPr="00D24D6A">
        <w:rPr>
          <w:b/>
          <w:bCs/>
          <w:color w:val="000000"/>
          <w:spacing w:val="-1"/>
        </w:rPr>
        <w:t>-</w:t>
      </w:r>
      <w:r w:rsidRPr="00D24D6A">
        <w:rPr>
          <w:b/>
          <w:bCs/>
          <w:color w:val="000000"/>
        </w:rPr>
        <w:t>D)".</w:t>
      </w:r>
      <w:r w:rsidRPr="00560369">
        <w:rPr>
          <w:bCs/>
          <w:color w:val="000000"/>
        </w:rPr>
        <w:t xml:space="preserve"> </w:t>
      </w:r>
      <w:r w:rsidRPr="00DE631E">
        <w:rPr>
          <w:color w:val="000000"/>
        </w:rPr>
        <w:t>IIMMyMF</w:t>
      </w:r>
      <w:r w:rsidRPr="00DE631E">
        <w:rPr>
          <w:color w:val="000000"/>
          <w:spacing w:val="5"/>
        </w:rPr>
        <w:t xml:space="preserve"> </w:t>
      </w:r>
      <w:r w:rsidRPr="00DE631E">
        <w:rPr>
          <w:color w:val="000000"/>
          <w:spacing w:val="1"/>
        </w:rPr>
        <w:t>I</w:t>
      </w:r>
      <w:r w:rsidRPr="00DE631E">
        <w:rPr>
          <w:color w:val="000000"/>
        </w:rPr>
        <w:t>NIMEC- CON</w:t>
      </w:r>
      <w:r w:rsidRPr="00DE631E">
        <w:rPr>
          <w:color w:val="000000"/>
          <w:spacing w:val="1"/>
        </w:rPr>
        <w:t>I</w:t>
      </w:r>
      <w:r w:rsidRPr="00DE631E">
        <w:rPr>
          <w:color w:val="000000"/>
        </w:rPr>
        <w:t>CET,</w:t>
      </w:r>
      <w:r w:rsidRPr="00DE631E">
        <w:rPr>
          <w:color w:val="000000"/>
          <w:spacing w:val="3"/>
        </w:rPr>
        <w:t xml:space="preserve"> </w:t>
      </w:r>
      <w:r w:rsidRPr="00DE631E">
        <w:rPr>
          <w:color w:val="000000"/>
        </w:rPr>
        <w:t>Córdoba.</w:t>
      </w:r>
      <w:r w:rsidRPr="00DE631E">
        <w:rPr>
          <w:color w:val="000000"/>
          <w:spacing w:val="3"/>
        </w:rPr>
        <w:t xml:space="preserve"> </w:t>
      </w:r>
      <w:r w:rsidRPr="00DE631E">
        <w:rPr>
          <w:color w:val="000000"/>
        </w:rPr>
        <w:t>*LATOE</w:t>
      </w:r>
      <w:r w:rsidRPr="00DE631E">
        <w:rPr>
          <w:color w:val="000000"/>
          <w:spacing w:val="-1"/>
        </w:rPr>
        <w:t>X</w:t>
      </w:r>
      <w:r w:rsidRPr="00DE631E">
        <w:rPr>
          <w:color w:val="000000"/>
        </w:rPr>
        <w:t>.</w:t>
      </w:r>
      <w:r w:rsidRPr="00DE631E">
        <w:rPr>
          <w:color w:val="000000"/>
          <w:spacing w:val="2"/>
        </w:rPr>
        <w:t xml:space="preserve"> </w:t>
      </w:r>
      <w:r w:rsidRPr="00DE631E">
        <w:rPr>
          <w:color w:val="000000"/>
        </w:rPr>
        <w:t>F</w:t>
      </w:r>
      <w:r w:rsidRPr="00DE631E">
        <w:rPr>
          <w:color w:val="000000"/>
          <w:spacing w:val="1"/>
        </w:rPr>
        <w:t>a</w:t>
      </w:r>
      <w:r w:rsidRPr="00DE631E">
        <w:rPr>
          <w:color w:val="000000"/>
        </w:rPr>
        <w:t>cultad</w:t>
      </w:r>
      <w:r w:rsidRPr="00DE631E">
        <w:rPr>
          <w:color w:val="000000"/>
          <w:spacing w:val="4"/>
        </w:rPr>
        <w:t xml:space="preserve"> </w:t>
      </w:r>
      <w:r w:rsidRPr="00DE631E">
        <w:rPr>
          <w:color w:val="000000"/>
        </w:rPr>
        <w:t>de</w:t>
      </w:r>
      <w:r w:rsidRPr="00DE631E">
        <w:rPr>
          <w:color w:val="000000"/>
          <w:spacing w:val="10"/>
        </w:rPr>
        <w:t xml:space="preserve"> </w:t>
      </w:r>
      <w:r w:rsidRPr="00DE631E">
        <w:rPr>
          <w:color w:val="000000"/>
        </w:rPr>
        <w:t>Cs.</w:t>
      </w:r>
      <w:r w:rsidRPr="00DE631E">
        <w:rPr>
          <w:color w:val="000000"/>
          <w:spacing w:val="9"/>
        </w:rPr>
        <w:t xml:space="preserve"> </w:t>
      </w:r>
      <w:r w:rsidRPr="00DE631E">
        <w:rPr>
          <w:color w:val="000000"/>
        </w:rPr>
        <w:t>Bioq.</w:t>
      </w:r>
      <w:r w:rsidRPr="00DE631E">
        <w:rPr>
          <w:color w:val="000000"/>
          <w:spacing w:val="7"/>
        </w:rPr>
        <w:t xml:space="preserve"> </w:t>
      </w:r>
      <w:r w:rsidRPr="00DE631E">
        <w:rPr>
          <w:color w:val="000000"/>
        </w:rPr>
        <w:t>y</w:t>
      </w:r>
      <w:r w:rsidRPr="00DE631E">
        <w:rPr>
          <w:color w:val="000000"/>
          <w:spacing w:val="11"/>
        </w:rPr>
        <w:t xml:space="preserve"> </w:t>
      </w:r>
      <w:r w:rsidRPr="00DE631E">
        <w:rPr>
          <w:color w:val="000000"/>
        </w:rPr>
        <w:t>Farm.</w:t>
      </w:r>
      <w:r w:rsidRPr="00DE631E">
        <w:rPr>
          <w:color w:val="000000"/>
          <w:spacing w:val="6"/>
        </w:rPr>
        <w:t xml:space="preserve"> </w:t>
      </w:r>
      <w:r w:rsidRPr="00DE631E">
        <w:rPr>
          <w:color w:val="000000"/>
        </w:rPr>
        <w:t>UNR.</w:t>
      </w:r>
      <w:r w:rsidRPr="00DE631E">
        <w:rPr>
          <w:color w:val="000000"/>
          <w:spacing w:val="9"/>
        </w:rPr>
        <w:t xml:space="preserve"> </w:t>
      </w:r>
      <w:r w:rsidRPr="00DE631E">
        <w:rPr>
          <w:color w:val="000000"/>
        </w:rPr>
        <w:t>Suipacha</w:t>
      </w:r>
      <w:r w:rsidRPr="00DE631E">
        <w:rPr>
          <w:color w:val="000000"/>
          <w:spacing w:val="3"/>
        </w:rPr>
        <w:t xml:space="preserve"> </w:t>
      </w:r>
      <w:r w:rsidRPr="00DE631E">
        <w:rPr>
          <w:color w:val="000000"/>
          <w:spacing w:val="-1"/>
        </w:rPr>
        <w:t>5</w:t>
      </w:r>
      <w:r w:rsidRPr="00DE631E">
        <w:rPr>
          <w:color w:val="000000"/>
        </w:rPr>
        <w:t>70.</w:t>
      </w:r>
      <w:r w:rsidRPr="00DE631E">
        <w:rPr>
          <w:color w:val="000000"/>
          <w:spacing w:val="5"/>
        </w:rPr>
        <w:t xml:space="preserve"> </w:t>
      </w:r>
      <w:r w:rsidRPr="00DE631E">
        <w:rPr>
          <w:color w:val="000000"/>
        </w:rPr>
        <w:t>Biocell</w:t>
      </w:r>
      <w:r w:rsidRPr="00DE631E">
        <w:rPr>
          <w:color w:val="000000"/>
          <w:spacing w:val="6"/>
        </w:rPr>
        <w:t xml:space="preserve"> </w:t>
      </w:r>
      <w:r w:rsidRPr="00DE631E">
        <w:rPr>
          <w:color w:val="000000"/>
        </w:rPr>
        <w:t xml:space="preserve">(ISSN </w:t>
      </w:r>
      <w:r w:rsidRPr="00DE631E">
        <w:rPr>
          <w:color w:val="000000"/>
          <w:position w:val="-1"/>
        </w:rPr>
        <w:t>0327-9545).</w:t>
      </w:r>
      <w:r w:rsidRPr="00DE631E">
        <w:rPr>
          <w:color w:val="000000"/>
          <w:spacing w:val="-12"/>
          <w:position w:val="-1"/>
        </w:rPr>
        <w:t xml:space="preserve"> </w:t>
      </w:r>
      <w:r w:rsidRPr="00DE631E">
        <w:rPr>
          <w:color w:val="000000"/>
          <w:position w:val="-1"/>
        </w:rPr>
        <w:t>Vol.</w:t>
      </w:r>
      <w:r w:rsidRPr="00DE631E">
        <w:rPr>
          <w:color w:val="000000"/>
          <w:spacing w:val="58"/>
          <w:position w:val="-1"/>
        </w:rPr>
        <w:t xml:space="preserve"> </w:t>
      </w:r>
      <w:r w:rsidRPr="00DE631E">
        <w:rPr>
          <w:color w:val="000000"/>
          <w:position w:val="-1"/>
        </w:rPr>
        <w:t>29.</w:t>
      </w:r>
      <w:r w:rsidRPr="00DE631E">
        <w:rPr>
          <w:color w:val="000000"/>
          <w:spacing w:val="-3"/>
          <w:position w:val="-1"/>
        </w:rPr>
        <w:t xml:space="preserve"> </w:t>
      </w:r>
      <w:r w:rsidRPr="00DE631E">
        <w:rPr>
          <w:color w:val="000000"/>
          <w:position w:val="-1"/>
        </w:rPr>
        <w:t>Sumplement</w:t>
      </w:r>
      <w:r w:rsidRPr="00DE631E">
        <w:rPr>
          <w:color w:val="000000"/>
          <w:spacing w:val="50"/>
          <w:position w:val="-1"/>
        </w:rPr>
        <w:t xml:space="preserve"> </w:t>
      </w:r>
      <w:r w:rsidRPr="00DE631E">
        <w:rPr>
          <w:color w:val="000000"/>
          <w:spacing w:val="2"/>
          <w:position w:val="-1"/>
        </w:rPr>
        <w:t>2</w:t>
      </w:r>
      <w:r w:rsidRPr="00DE631E">
        <w:rPr>
          <w:color w:val="000000"/>
          <w:position w:val="-1"/>
        </w:rPr>
        <w:t>005.</w:t>
      </w:r>
      <w:r w:rsidRPr="00DE631E">
        <w:rPr>
          <w:color w:val="000000"/>
          <w:spacing w:val="-5"/>
          <w:position w:val="-1"/>
        </w:rPr>
        <w:t xml:space="preserve"> </w:t>
      </w:r>
      <w:r w:rsidRPr="00DE631E">
        <w:rPr>
          <w:color w:val="000000"/>
          <w:position w:val="-1"/>
        </w:rPr>
        <w:t>(Buenos</w:t>
      </w:r>
      <w:r w:rsidRPr="00DE631E">
        <w:rPr>
          <w:color w:val="000000"/>
          <w:spacing w:val="-8"/>
          <w:position w:val="-1"/>
        </w:rPr>
        <w:t xml:space="preserve"> </w:t>
      </w:r>
      <w:r w:rsidRPr="00DE631E">
        <w:rPr>
          <w:color w:val="000000"/>
          <w:position w:val="-1"/>
        </w:rPr>
        <w:t>Aires,</w:t>
      </w:r>
      <w:r w:rsidRPr="00DE631E">
        <w:rPr>
          <w:color w:val="000000"/>
          <w:spacing w:val="-6"/>
          <w:position w:val="-1"/>
        </w:rPr>
        <w:t xml:space="preserve"> </w:t>
      </w:r>
      <w:r w:rsidRPr="00DE631E">
        <w:rPr>
          <w:color w:val="000000"/>
          <w:position w:val="-1"/>
        </w:rPr>
        <w:t>Ar</w:t>
      </w:r>
      <w:r w:rsidRPr="00DE631E">
        <w:rPr>
          <w:color w:val="000000"/>
          <w:spacing w:val="-1"/>
          <w:position w:val="-1"/>
        </w:rPr>
        <w:t>g</w:t>
      </w:r>
      <w:r w:rsidRPr="00DE631E">
        <w:rPr>
          <w:color w:val="000000"/>
          <w:position w:val="-1"/>
        </w:rPr>
        <w:t>entina).</w:t>
      </w:r>
    </w:p>
    <w:p w:rsidR="007671B5" w:rsidRDefault="007671B5" w:rsidP="007671B5">
      <w:pPr>
        <w:widowControl w:val="0"/>
        <w:tabs>
          <w:tab w:val="left" w:pos="1580"/>
          <w:tab w:val="left" w:pos="2080"/>
          <w:tab w:val="left" w:pos="2900"/>
          <w:tab w:val="left" w:pos="3240"/>
          <w:tab w:val="left" w:pos="5540"/>
          <w:tab w:val="left" w:pos="6020"/>
          <w:tab w:val="left" w:pos="6860"/>
          <w:tab w:val="left" w:pos="8180"/>
          <w:tab w:val="left" w:pos="8460"/>
          <w:tab w:val="left" w:pos="9440"/>
        </w:tabs>
        <w:autoSpaceDE w:val="0"/>
        <w:autoSpaceDN w:val="0"/>
        <w:adjustRightInd w:val="0"/>
        <w:spacing w:before="31"/>
        <w:ind w:left="120"/>
        <w:rPr>
          <w:color w:val="000000"/>
        </w:rPr>
      </w:pPr>
    </w:p>
    <w:p w:rsidR="007671B5" w:rsidRPr="00DE631E" w:rsidRDefault="007671B5" w:rsidP="007671B5">
      <w:pPr>
        <w:widowControl w:val="0"/>
        <w:tabs>
          <w:tab w:val="left" w:pos="1580"/>
          <w:tab w:val="left" w:pos="2080"/>
          <w:tab w:val="left" w:pos="2900"/>
          <w:tab w:val="left" w:pos="3240"/>
          <w:tab w:val="left" w:pos="5540"/>
          <w:tab w:val="left" w:pos="6020"/>
          <w:tab w:val="left" w:pos="6860"/>
          <w:tab w:val="left" w:pos="8180"/>
          <w:tab w:val="left" w:pos="8460"/>
          <w:tab w:val="left" w:pos="9440"/>
        </w:tabs>
        <w:autoSpaceDE w:val="0"/>
        <w:autoSpaceDN w:val="0"/>
        <w:adjustRightInd w:val="0"/>
        <w:spacing w:before="31"/>
        <w:rPr>
          <w:color w:val="000000"/>
        </w:rPr>
      </w:pPr>
      <w:r w:rsidRPr="00DE631E">
        <w:rPr>
          <w:color w:val="000000"/>
        </w:rPr>
        <w:t>Rassetto,</w:t>
      </w:r>
      <w:r w:rsidRPr="00DE631E">
        <w:rPr>
          <w:color w:val="000000"/>
          <w:spacing w:val="5"/>
        </w:rPr>
        <w:t xml:space="preserve"> </w:t>
      </w:r>
      <w:r>
        <w:rPr>
          <w:color w:val="000000"/>
        </w:rPr>
        <w:t>M</w:t>
      </w:r>
      <w:r w:rsidRPr="00DE631E">
        <w:rPr>
          <w:color w:val="000000"/>
        </w:rPr>
        <w:t>.;</w:t>
      </w:r>
      <w:r w:rsidRPr="00DE631E">
        <w:rPr>
          <w:color w:val="000000"/>
          <w:spacing w:val="10"/>
        </w:rPr>
        <w:t xml:space="preserve"> </w:t>
      </w:r>
      <w:r w:rsidRPr="00DE631E">
        <w:rPr>
          <w:color w:val="000000"/>
        </w:rPr>
        <w:t>De</w:t>
      </w:r>
      <w:r w:rsidRPr="00DE631E">
        <w:rPr>
          <w:color w:val="000000"/>
          <w:spacing w:val="12"/>
        </w:rPr>
        <w:t xml:space="preserve"> </w:t>
      </w:r>
      <w:r w:rsidRPr="00DE631E">
        <w:rPr>
          <w:color w:val="000000"/>
        </w:rPr>
        <w:t>Olm</w:t>
      </w:r>
      <w:r w:rsidRPr="00DE631E">
        <w:rPr>
          <w:color w:val="000000"/>
          <w:spacing w:val="1"/>
        </w:rPr>
        <w:t>o</w:t>
      </w:r>
      <w:r w:rsidRPr="00DE631E">
        <w:rPr>
          <w:color w:val="000000"/>
        </w:rPr>
        <w:t>s,</w:t>
      </w:r>
      <w:r w:rsidRPr="00DE631E">
        <w:rPr>
          <w:color w:val="000000"/>
          <w:spacing w:val="7"/>
        </w:rPr>
        <w:t xml:space="preserve"> </w:t>
      </w:r>
      <w:r w:rsidRPr="00DE631E">
        <w:rPr>
          <w:color w:val="000000"/>
        </w:rPr>
        <w:t>S.;</w:t>
      </w:r>
      <w:r w:rsidRPr="00DE631E">
        <w:rPr>
          <w:color w:val="000000"/>
          <w:spacing w:val="14"/>
        </w:rPr>
        <w:t xml:space="preserve"> </w:t>
      </w:r>
      <w:r w:rsidRPr="00DE631E">
        <w:rPr>
          <w:color w:val="000000"/>
        </w:rPr>
        <w:t>Pere</w:t>
      </w:r>
      <w:r w:rsidRPr="00DE631E">
        <w:rPr>
          <w:color w:val="000000"/>
          <w:spacing w:val="1"/>
        </w:rPr>
        <w:t>n</w:t>
      </w:r>
      <w:r w:rsidRPr="00DE631E">
        <w:rPr>
          <w:color w:val="000000"/>
        </w:rPr>
        <w:t>o,</w:t>
      </w:r>
      <w:r w:rsidRPr="00DE631E">
        <w:rPr>
          <w:color w:val="000000"/>
          <w:spacing w:val="6"/>
        </w:rPr>
        <w:t xml:space="preserve"> </w:t>
      </w:r>
      <w:r w:rsidRPr="00DE631E">
        <w:rPr>
          <w:color w:val="000000"/>
        </w:rPr>
        <w:t>G.;</w:t>
      </w:r>
      <w:r w:rsidRPr="00DE631E">
        <w:rPr>
          <w:color w:val="000000"/>
          <w:spacing w:val="14"/>
        </w:rPr>
        <w:t xml:space="preserve"> </w:t>
      </w:r>
      <w:r w:rsidRPr="00DE631E">
        <w:rPr>
          <w:color w:val="000000"/>
        </w:rPr>
        <w:t>Poc</w:t>
      </w:r>
      <w:r w:rsidRPr="00DE631E">
        <w:rPr>
          <w:color w:val="000000"/>
          <w:spacing w:val="1"/>
        </w:rPr>
        <w:t>h</w:t>
      </w:r>
      <w:r w:rsidRPr="00DE631E">
        <w:rPr>
          <w:color w:val="000000"/>
        </w:rPr>
        <w:t>ettino</w:t>
      </w:r>
      <w:r w:rsidRPr="00DE631E">
        <w:rPr>
          <w:color w:val="000000"/>
          <w:u w:val="single"/>
        </w:rPr>
        <w:t>,</w:t>
      </w:r>
      <w:r w:rsidRPr="00DE631E">
        <w:rPr>
          <w:color w:val="000000"/>
          <w:spacing w:val="2"/>
          <w:u w:val="single"/>
        </w:rPr>
        <w:t xml:space="preserve"> </w:t>
      </w:r>
      <w:r w:rsidRPr="00DE631E">
        <w:rPr>
          <w:color w:val="000000"/>
          <w:spacing w:val="-1"/>
          <w:u w:val="single"/>
        </w:rPr>
        <w:t>A</w:t>
      </w:r>
      <w:r w:rsidRPr="00DE631E">
        <w:rPr>
          <w:color w:val="000000"/>
        </w:rPr>
        <w:t>.;</w:t>
      </w:r>
      <w:r w:rsidRPr="00DE631E">
        <w:rPr>
          <w:color w:val="000000"/>
          <w:spacing w:val="14"/>
        </w:rPr>
        <w:t xml:space="preserve"> </w:t>
      </w:r>
      <w:r w:rsidRPr="00DE631E">
        <w:rPr>
          <w:color w:val="000000"/>
        </w:rPr>
        <w:t>Beltramino,</w:t>
      </w:r>
      <w:r w:rsidRPr="00DE631E">
        <w:rPr>
          <w:color w:val="000000"/>
          <w:spacing w:val="4"/>
        </w:rPr>
        <w:t xml:space="preserve"> </w:t>
      </w:r>
      <w:r w:rsidRPr="00DE631E">
        <w:rPr>
          <w:color w:val="000000"/>
        </w:rPr>
        <w:t>C.; De</w:t>
      </w:r>
      <w:r w:rsidRPr="00DE631E">
        <w:rPr>
          <w:color w:val="000000"/>
          <w:spacing w:val="30"/>
        </w:rPr>
        <w:t xml:space="preserve"> </w:t>
      </w:r>
      <w:r w:rsidRPr="00DE631E">
        <w:rPr>
          <w:color w:val="000000"/>
        </w:rPr>
        <w:t>Olmos,</w:t>
      </w:r>
      <w:r w:rsidRPr="00DE631E">
        <w:rPr>
          <w:color w:val="000000"/>
          <w:spacing w:val="27"/>
        </w:rPr>
        <w:t xml:space="preserve"> </w:t>
      </w:r>
      <w:r w:rsidRPr="00DE631E">
        <w:rPr>
          <w:color w:val="000000"/>
        </w:rPr>
        <w:t>J.;</w:t>
      </w:r>
      <w:r w:rsidRPr="00DE631E">
        <w:rPr>
          <w:color w:val="000000"/>
          <w:spacing w:val="33"/>
        </w:rPr>
        <w:t xml:space="preserve"> </w:t>
      </w:r>
      <w:r w:rsidRPr="00DE631E">
        <w:rPr>
          <w:color w:val="000000"/>
        </w:rPr>
        <w:t>Evangelista</w:t>
      </w:r>
      <w:r w:rsidRPr="00DE631E">
        <w:rPr>
          <w:color w:val="000000"/>
          <w:spacing w:val="22"/>
        </w:rPr>
        <w:t xml:space="preserve"> </w:t>
      </w:r>
      <w:r w:rsidRPr="00DE631E">
        <w:rPr>
          <w:color w:val="000000"/>
        </w:rPr>
        <w:t>de</w:t>
      </w:r>
      <w:r w:rsidRPr="00DE631E">
        <w:rPr>
          <w:color w:val="000000"/>
          <w:spacing w:val="30"/>
        </w:rPr>
        <w:t xml:space="preserve"> </w:t>
      </w:r>
      <w:r w:rsidRPr="00DE631E">
        <w:rPr>
          <w:color w:val="000000"/>
        </w:rPr>
        <w:t>Duffard,</w:t>
      </w:r>
      <w:r w:rsidRPr="00DE631E">
        <w:rPr>
          <w:color w:val="000000"/>
          <w:spacing w:val="25"/>
        </w:rPr>
        <w:t xml:space="preserve"> </w:t>
      </w:r>
      <w:r w:rsidRPr="00DE631E">
        <w:rPr>
          <w:color w:val="000000"/>
        </w:rPr>
        <w:t>A</w:t>
      </w:r>
      <w:r w:rsidRPr="00DE631E">
        <w:rPr>
          <w:color w:val="000000"/>
          <w:spacing w:val="31"/>
        </w:rPr>
        <w:t xml:space="preserve"> </w:t>
      </w:r>
      <w:r w:rsidRPr="00DE631E">
        <w:rPr>
          <w:color w:val="000000"/>
        </w:rPr>
        <w:t>y</w:t>
      </w:r>
      <w:r w:rsidRPr="00DE631E">
        <w:rPr>
          <w:color w:val="000000"/>
          <w:spacing w:val="32"/>
        </w:rPr>
        <w:t xml:space="preserve"> </w:t>
      </w:r>
      <w:r w:rsidRPr="00DE631E">
        <w:rPr>
          <w:color w:val="000000"/>
        </w:rPr>
        <w:t>Duffard,</w:t>
      </w:r>
      <w:r w:rsidRPr="00DE631E">
        <w:rPr>
          <w:color w:val="000000"/>
          <w:spacing w:val="25"/>
        </w:rPr>
        <w:t xml:space="preserve"> </w:t>
      </w:r>
      <w:r>
        <w:rPr>
          <w:color w:val="000000"/>
        </w:rPr>
        <w:t>R</w:t>
      </w:r>
      <w:r w:rsidRPr="00DE631E">
        <w:rPr>
          <w:color w:val="000000"/>
        </w:rPr>
        <w:t>.</w:t>
      </w:r>
      <w:r w:rsidRPr="00DE631E">
        <w:rPr>
          <w:bCs/>
          <w:color w:val="000000"/>
        </w:rPr>
        <w:t>”</w:t>
      </w:r>
      <w:r w:rsidRPr="00D24D6A">
        <w:rPr>
          <w:b/>
          <w:bCs/>
          <w:color w:val="000000"/>
        </w:rPr>
        <w:t>Expresión</w:t>
      </w:r>
      <w:r w:rsidRPr="00D24D6A">
        <w:rPr>
          <w:b/>
          <w:bCs/>
          <w:color w:val="000000"/>
        </w:rPr>
        <w:tab/>
        <w:t>de</w:t>
      </w:r>
      <w:r w:rsidRPr="00D24D6A">
        <w:rPr>
          <w:b/>
          <w:bCs/>
          <w:color w:val="000000"/>
        </w:rPr>
        <w:tab/>
        <w:t>c-Fos</w:t>
      </w:r>
      <w:r w:rsidRPr="00D24D6A">
        <w:rPr>
          <w:b/>
          <w:bCs/>
          <w:color w:val="000000"/>
        </w:rPr>
        <w:tab/>
        <w:t>y N</w:t>
      </w:r>
      <w:r w:rsidRPr="00D24D6A">
        <w:rPr>
          <w:b/>
          <w:bCs/>
          <w:color w:val="000000"/>
          <w:spacing w:val="2"/>
        </w:rPr>
        <w:t>e</w:t>
      </w:r>
      <w:r w:rsidRPr="00D24D6A">
        <w:rPr>
          <w:b/>
          <w:bCs/>
          <w:color w:val="000000"/>
        </w:rPr>
        <w:t>urodegeneración</w:t>
      </w:r>
      <w:r w:rsidRPr="00D24D6A">
        <w:rPr>
          <w:b/>
          <w:bCs/>
          <w:color w:val="000000"/>
        </w:rPr>
        <w:tab/>
        <w:t>en Ratas Expuestas al  Ácido 2,4Diclorofenoxiacético</w:t>
      </w:r>
      <w:r w:rsidRPr="00DE631E">
        <w:rPr>
          <w:bCs/>
          <w:color w:val="000000"/>
        </w:rPr>
        <w:t>”.</w:t>
      </w:r>
      <w:r w:rsidRPr="00DE631E">
        <w:rPr>
          <w:bCs/>
          <w:color w:val="000000"/>
          <w:spacing w:val="-9"/>
        </w:rPr>
        <w:t xml:space="preserve"> </w:t>
      </w:r>
      <w:r w:rsidRPr="00DE631E">
        <w:rPr>
          <w:color w:val="000000"/>
        </w:rPr>
        <w:t>IIMMyMF</w:t>
      </w:r>
      <w:r w:rsidRPr="00DE631E">
        <w:rPr>
          <w:color w:val="000000"/>
          <w:spacing w:val="24"/>
        </w:rPr>
        <w:t xml:space="preserve"> </w:t>
      </w:r>
      <w:r w:rsidRPr="00DE631E">
        <w:rPr>
          <w:color w:val="000000"/>
        </w:rPr>
        <w:t>INIMEC-CON</w:t>
      </w:r>
      <w:r w:rsidRPr="00DE631E">
        <w:rPr>
          <w:color w:val="000000"/>
          <w:spacing w:val="1"/>
        </w:rPr>
        <w:t>I</w:t>
      </w:r>
      <w:r w:rsidRPr="00DE631E">
        <w:rPr>
          <w:color w:val="000000"/>
        </w:rPr>
        <w:t>CET,</w:t>
      </w:r>
      <w:r w:rsidRPr="00DE631E">
        <w:rPr>
          <w:color w:val="000000"/>
          <w:spacing w:val="17"/>
        </w:rPr>
        <w:t xml:space="preserve"> </w:t>
      </w:r>
      <w:r w:rsidRPr="00DE631E">
        <w:rPr>
          <w:color w:val="000000"/>
        </w:rPr>
        <w:t>Córd</w:t>
      </w:r>
      <w:r w:rsidRPr="00DE631E">
        <w:rPr>
          <w:color w:val="000000"/>
          <w:spacing w:val="1"/>
        </w:rPr>
        <w:t>o</w:t>
      </w:r>
      <w:r w:rsidRPr="00DE631E">
        <w:rPr>
          <w:color w:val="000000"/>
        </w:rPr>
        <w:t>ba.*LATOEX.</w:t>
      </w:r>
      <w:r w:rsidRPr="00DE631E">
        <w:rPr>
          <w:color w:val="000000"/>
          <w:spacing w:val="14"/>
        </w:rPr>
        <w:t xml:space="preserve"> </w:t>
      </w:r>
      <w:r w:rsidRPr="00DE631E">
        <w:rPr>
          <w:color w:val="000000"/>
        </w:rPr>
        <w:t>Facultad</w:t>
      </w:r>
      <w:r w:rsidRPr="00DE631E">
        <w:rPr>
          <w:color w:val="000000"/>
          <w:spacing w:val="16"/>
        </w:rPr>
        <w:t xml:space="preserve"> </w:t>
      </w:r>
      <w:r w:rsidRPr="00DE631E">
        <w:rPr>
          <w:color w:val="000000"/>
        </w:rPr>
        <w:t>de</w:t>
      </w:r>
      <w:r w:rsidRPr="00DE631E">
        <w:rPr>
          <w:color w:val="000000"/>
          <w:spacing w:val="21"/>
        </w:rPr>
        <w:t xml:space="preserve"> </w:t>
      </w:r>
      <w:r w:rsidRPr="00DE631E">
        <w:rPr>
          <w:color w:val="000000"/>
        </w:rPr>
        <w:t>Cs.Bioq.</w:t>
      </w:r>
      <w:r w:rsidRPr="00DE631E">
        <w:rPr>
          <w:color w:val="000000"/>
          <w:spacing w:val="16"/>
        </w:rPr>
        <w:t xml:space="preserve"> </w:t>
      </w:r>
      <w:r w:rsidRPr="00DE631E">
        <w:rPr>
          <w:color w:val="000000"/>
        </w:rPr>
        <w:t>y</w:t>
      </w:r>
      <w:r w:rsidRPr="00DE631E">
        <w:rPr>
          <w:color w:val="000000"/>
          <w:spacing w:val="23"/>
        </w:rPr>
        <w:t xml:space="preserve"> </w:t>
      </w:r>
      <w:r w:rsidRPr="00DE631E">
        <w:rPr>
          <w:color w:val="000000"/>
        </w:rPr>
        <w:t>Farm.</w:t>
      </w:r>
      <w:r w:rsidRPr="00DE631E">
        <w:rPr>
          <w:color w:val="000000"/>
          <w:spacing w:val="18"/>
        </w:rPr>
        <w:t xml:space="preserve"> </w:t>
      </w:r>
      <w:r w:rsidRPr="00DE631E">
        <w:rPr>
          <w:color w:val="000000"/>
        </w:rPr>
        <w:t>UNR.</w:t>
      </w:r>
      <w:r w:rsidRPr="00DE631E">
        <w:rPr>
          <w:color w:val="000000"/>
          <w:spacing w:val="20"/>
        </w:rPr>
        <w:t xml:space="preserve"> </w:t>
      </w:r>
      <w:r w:rsidRPr="00DE631E">
        <w:rPr>
          <w:color w:val="000000"/>
        </w:rPr>
        <w:t>Suipacha</w:t>
      </w:r>
      <w:r w:rsidRPr="00DE631E">
        <w:rPr>
          <w:color w:val="000000"/>
          <w:spacing w:val="16"/>
        </w:rPr>
        <w:t xml:space="preserve"> </w:t>
      </w:r>
      <w:r w:rsidRPr="00DE631E">
        <w:rPr>
          <w:color w:val="000000"/>
          <w:spacing w:val="-1"/>
        </w:rPr>
        <w:t>5</w:t>
      </w:r>
      <w:r w:rsidRPr="00DE631E">
        <w:rPr>
          <w:color w:val="000000"/>
        </w:rPr>
        <w:t>70.</w:t>
      </w:r>
      <w:r w:rsidRPr="00DE631E">
        <w:rPr>
          <w:color w:val="000000"/>
          <w:spacing w:val="21"/>
        </w:rPr>
        <w:t xml:space="preserve"> </w:t>
      </w:r>
      <w:r w:rsidRPr="00DE631E">
        <w:rPr>
          <w:color w:val="000000"/>
        </w:rPr>
        <w:t>Rosario</w:t>
      </w:r>
      <w:r w:rsidRPr="00DE631E">
        <w:rPr>
          <w:color w:val="000000"/>
          <w:spacing w:val="15"/>
        </w:rPr>
        <w:t xml:space="preserve"> </w:t>
      </w:r>
      <w:r w:rsidRPr="00DE631E">
        <w:rPr>
          <w:color w:val="000000"/>
        </w:rPr>
        <w:t>(2000).</w:t>
      </w:r>
      <w:r w:rsidRPr="00DE631E">
        <w:rPr>
          <w:color w:val="000000"/>
          <w:spacing w:val="18"/>
        </w:rPr>
        <w:t xml:space="preserve"> </w:t>
      </w:r>
      <w:r w:rsidRPr="00DE631E">
        <w:rPr>
          <w:color w:val="000000"/>
        </w:rPr>
        <w:t>Ac</w:t>
      </w:r>
      <w:r w:rsidRPr="00DE631E">
        <w:rPr>
          <w:color w:val="000000"/>
          <w:spacing w:val="-1"/>
        </w:rPr>
        <w:t>t</w:t>
      </w:r>
      <w:r w:rsidRPr="00DE631E">
        <w:rPr>
          <w:color w:val="000000"/>
        </w:rPr>
        <w:t>a</w:t>
      </w:r>
      <w:r w:rsidRPr="00DE631E">
        <w:rPr>
          <w:color w:val="000000"/>
          <w:spacing w:val="21"/>
        </w:rPr>
        <w:t xml:space="preserve"> </w:t>
      </w:r>
      <w:r w:rsidRPr="00DE631E">
        <w:rPr>
          <w:color w:val="000000"/>
        </w:rPr>
        <w:t>Toxicológica Argentina</w:t>
      </w:r>
      <w:r w:rsidRPr="00DE631E">
        <w:rPr>
          <w:color w:val="000000"/>
          <w:spacing w:val="-9"/>
        </w:rPr>
        <w:t xml:space="preserve"> </w:t>
      </w:r>
      <w:r w:rsidRPr="00DE631E">
        <w:rPr>
          <w:color w:val="000000"/>
        </w:rPr>
        <w:t>(ISSN</w:t>
      </w:r>
      <w:r w:rsidRPr="00DE631E">
        <w:rPr>
          <w:color w:val="000000"/>
          <w:spacing w:val="-6"/>
        </w:rPr>
        <w:t xml:space="preserve"> </w:t>
      </w:r>
      <w:r w:rsidRPr="00DE631E">
        <w:rPr>
          <w:color w:val="000000"/>
        </w:rPr>
        <w:t>0327-</w:t>
      </w:r>
      <w:r w:rsidRPr="00DE631E">
        <w:rPr>
          <w:color w:val="000000"/>
          <w:spacing w:val="2"/>
        </w:rPr>
        <w:t>9</w:t>
      </w:r>
      <w:r w:rsidRPr="00DE631E">
        <w:rPr>
          <w:color w:val="000000"/>
        </w:rPr>
        <w:t>286).</w:t>
      </w:r>
      <w:r w:rsidRPr="00DE631E">
        <w:rPr>
          <w:color w:val="000000"/>
          <w:spacing w:val="-12"/>
        </w:rPr>
        <w:t xml:space="preserve"> </w:t>
      </w:r>
      <w:r w:rsidRPr="00DE631E">
        <w:rPr>
          <w:color w:val="000000"/>
        </w:rPr>
        <w:t>Vol.</w:t>
      </w:r>
      <w:r w:rsidRPr="00DE631E">
        <w:rPr>
          <w:color w:val="000000"/>
          <w:spacing w:val="-4"/>
        </w:rPr>
        <w:t xml:space="preserve"> </w:t>
      </w:r>
      <w:r w:rsidRPr="00DE631E">
        <w:rPr>
          <w:color w:val="000000"/>
        </w:rPr>
        <w:t>13.</w:t>
      </w:r>
      <w:r w:rsidRPr="00DE631E">
        <w:rPr>
          <w:color w:val="000000"/>
          <w:spacing w:val="-3"/>
        </w:rPr>
        <w:t xml:space="preserve"> </w:t>
      </w:r>
      <w:r w:rsidRPr="00DE631E">
        <w:rPr>
          <w:color w:val="000000"/>
        </w:rPr>
        <w:t>Suplemento</w:t>
      </w:r>
      <w:r w:rsidRPr="00DE631E">
        <w:rPr>
          <w:color w:val="000000"/>
          <w:spacing w:val="-12"/>
        </w:rPr>
        <w:t xml:space="preserve"> </w:t>
      </w:r>
      <w:r w:rsidRPr="00DE631E">
        <w:rPr>
          <w:color w:val="000000"/>
        </w:rPr>
        <w:t>Noviembre</w:t>
      </w:r>
      <w:r w:rsidRPr="00DE631E">
        <w:rPr>
          <w:color w:val="000000"/>
          <w:spacing w:val="-11"/>
        </w:rPr>
        <w:t xml:space="preserve"> </w:t>
      </w:r>
      <w:r w:rsidRPr="00DE631E">
        <w:rPr>
          <w:color w:val="000000"/>
        </w:rPr>
        <w:t>2005.</w:t>
      </w:r>
      <w:r w:rsidRPr="00DE631E">
        <w:rPr>
          <w:color w:val="000000"/>
          <w:spacing w:val="-5"/>
        </w:rPr>
        <w:t xml:space="preserve"> </w:t>
      </w:r>
      <w:r w:rsidRPr="00DE631E">
        <w:rPr>
          <w:color w:val="000000"/>
        </w:rPr>
        <w:t>(Buenos</w:t>
      </w:r>
      <w:r w:rsidRPr="00DE631E">
        <w:rPr>
          <w:color w:val="000000"/>
          <w:spacing w:val="-8"/>
        </w:rPr>
        <w:t xml:space="preserve"> </w:t>
      </w:r>
      <w:r w:rsidRPr="00DE631E">
        <w:rPr>
          <w:color w:val="000000"/>
        </w:rPr>
        <w:t>Aires,</w:t>
      </w:r>
      <w:r w:rsidRPr="00DE631E">
        <w:rPr>
          <w:color w:val="000000"/>
          <w:spacing w:val="-7"/>
        </w:rPr>
        <w:t xml:space="preserve"> </w:t>
      </w:r>
      <w:r w:rsidRPr="00DE631E">
        <w:rPr>
          <w:color w:val="000000"/>
        </w:rPr>
        <w:t>Argentina).</w:t>
      </w:r>
    </w:p>
    <w:p w:rsidR="007671B5" w:rsidRDefault="007671B5" w:rsidP="007671B5">
      <w:pPr>
        <w:widowControl w:val="0"/>
        <w:tabs>
          <w:tab w:val="left" w:pos="0"/>
        </w:tabs>
        <w:autoSpaceDE w:val="0"/>
        <w:autoSpaceDN w:val="0"/>
        <w:adjustRightInd w:val="0"/>
        <w:spacing w:before="32" w:line="239" w:lineRule="auto"/>
        <w:ind w:right="81"/>
        <w:jc w:val="both"/>
        <w:rPr>
          <w:color w:val="000000"/>
        </w:rPr>
      </w:pPr>
      <w:r>
        <w:rPr>
          <w:color w:val="000000"/>
        </w:rPr>
        <w:t xml:space="preserve">  </w:t>
      </w:r>
    </w:p>
    <w:p w:rsidR="007671B5" w:rsidRPr="00DE631E" w:rsidRDefault="007671B5" w:rsidP="007671B5">
      <w:pPr>
        <w:widowControl w:val="0"/>
        <w:autoSpaceDE w:val="0"/>
        <w:autoSpaceDN w:val="0"/>
        <w:adjustRightInd w:val="0"/>
        <w:spacing w:before="32" w:line="239" w:lineRule="auto"/>
        <w:ind w:right="81"/>
        <w:jc w:val="both"/>
        <w:rPr>
          <w:color w:val="000000"/>
        </w:rPr>
      </w:pPr>
      <w:r w:rsidRPr="00DE631E">
        <w:rPr>
          <w:color w:val="000000"/>
        </w:rPr>
        <w:t>Bongiovanni</w:t>
      </w:r>
      <w:r w:rsidRPr="00DE631E">
        <w:rPr>
          <w:color w:val="000000"/>
          <w:spacing w:val="5"/>
        </w:rPr>
        <w:t xml:space="preserve"> </w:t>
      </w:r>
      <w:r w:rsidRPr="00DE631E">
        <w:rPr>
          <w:color w:val="000000"/>
        </w:rPr>
        <w:t>B,</w:t>
      </w:r>
      <w:r w:rsidRPr="00DE631E">
        <w:rPr>
          <w:color w:val="000000"/>
          <w:spacing w:val="17"/>
        </w:rPr>
        <w:t xml:space="preserve"> </w:t>
      </w:r>
      <w:r w:rsidRPr="00DE631E">
        <w:rPr>
          <w:color w:val="000000"/>
        </w:rPr>
        <w:t>Konjuh</w:t>
      </w:r>
      <w:r w:rsidRPr="00DE631E">
        <w:rPr>
          <w:color w:val="000000"/>
          <w:spacing w:val="10"/>
        </w:rPr>
        <w:t xml:space="preserve"> </w:t>
      </w:r>
      <w:r w:rsidRPr="00DE631E">
        <w:rPr>
          <w:color w:val="000000"/>
        </w:rPr>
        <w:t>C,</w:t>
      </w:r>
      <w:r w:rsidRPr="00DE631E">
        <w:rPr>
          <w:color w:val="000000"/>
          <w:spacing w:val="15"/>
        </w:rPr>
        <w:t xml:space="preserve"> </w:t>
      </w:r>
      <w:r w:rsidRPr="00DE631E">
        <w:rPr>
          <w:color w:val="000000"/>
        </w:rPr>
        <w:t>Rassetto</w:t>
      </w:r>
      <w:r w:rsidRPr="00DE631E">
        <w:rPr>
          <w:color w:val="000000"/>
          <w:spacing w:val="8"/>
        </w:rPr>
        <w:t xml:space="preserve"> </w:t>
      </w:r>
      <w:r w:rsidRPr="00DE631E">
        <w:rPr>
          <w:color w:val="000000"/>
        </w:rPr>
        <w:t>M,</w:t>
      </w:r>
      <w:r w:rsidRPr="00DE631E">
        <w:rPr>
          <w:color w:val="000000"/>
          <w:spacing w:val="15"/>
        </w:rPr>
        <w:t xml:space="preserve"> </w:t>
      </w:r>
      <w:r w:rsidRPr="00DE631E">
        <w:rPr>
          <w:color w:val="000000"/>
        </w:rPr>
        <w:t>Cholich</w:t>
      </w:r>
      <w:r w:rsidRPr="00DE631E">
        <w:rPr>
          <w:color w:val="000000"/>
          <w:spacing w:val="10"/>
        </w:rPr>
        <w:t xml:space="preserve"> </w:t>
      </w:r>
      <w:r w:rsidRPr="00DE631E">
        <w:rPr>
          <w:color w:val="000000"/>
        </w:rPr>
        <w:t>V,</w:t>
      </w:r>
      <w:r w:rsidRPr="00DE631E">
        <w:rPr>
          <w:color w:val="000000"/>
          <w:spacing w:val="17"/>
        </w:rPr>
        <w:t xml:space="preserve"> </w:t>
      </w:r>
      <w:r w:rsidRPr="00DE631E">
        <w:rPr>
          <w:color w:val="000000"/>
        </w:rPr>
        <w:t>De</w:t>
      </w:r>
      <w:r w:rsidRPr="00DE631E">
        <w:rPr>
          <w:color w:val="000000"/>
          <w:spacing w:val="14"/>
        </w:rPr>
        <w:t xml:space="preserve"> </w:t>
      </w:r>
      <w:r w:rsidRPr="00DE631E">
        <w:rPr>
          <w:color w:val="000000"/>
        </w:rPr>
        <w:t>Lorenzi P,</w:t>
      </w:r>
      <w:r w:rsidRPr="00DE631E">
        <w:rPr>
          <w:color w:val="000000"/>
          <w:spacing w:val="24"/>
        </w:rPr>
        <w:t xml:space="preserve"> </w:t>
      </w:r>
      <w:r w:rsidRPr="00DE631E">
        <w:rPr>
          <w:color w:val="000000"/>
          <w:u w:val="single"/>
        </w:rPr>
        <w:t>Pochettino</w:t>
      </w:r>
      <w:r w:rsidRPr="00DE631E">
        <w:rPr>
          <w:color w:val="000000"/>
          <w:spacing w:val="14"/>
          <w:u w:val="single"/>
        </w:rPr>
        <w:t xml:space="preserve"> </w:t>
      </w:r>
      <w:r w:rsidRPr="00DE631E">
        <w:rPr>
          <w:color w:val="000000"/>
          <w:u w:val="single"/>
        </w:rPr>
        <w:t>A</w:t>
      </w:r>
      <w:r w:rsidRPr="00DE631E">
        <w:rPr>
          <w:color w:val="000000"/>
        </w:rPr>
        <w:t>,</w:t>
      </w:r>
      <w:r w:rsidRPr="00DE631E">
        <w:rPr>
          <w:color w:val="000000"/>
          <w:spacing w:val="23"/>
        </w:rPr>
        <w:t xml:space="preserve"> </w:t>
      </w:r>
      <w:r>
        <w:rPr>
          <w:color w:val="000000"/>
          <w:spacing w:val="23"/>
        </w:rPr>
        <w:t xml:space="preserve">    </w:t>
      </w:r>
      <w:r w:rsidRPr="00DE631E">
        <w:rPr>
          <w:color w:val="000000"/>
        </w:rPr>
        <w:lastRenderedPageBreak/>
        <w:t>Ferri</w:t>
      </w:r>
      <w:r w:rsidRPr="00DE631E">
        <w:rPr>
          <w:color w:val="000000"/>
          <w:spacing w:val="19"/>
        </w:rPr>
        <w:t xml:space="preserve"> </w:t>
      </w:r>
      <w:r w:rsidRPr="00DE631E">
        <w:rPr>
          <w:color w:val="000000"/>
        </w:rPr>
        <w:t>A,</w:t>
      </w:r>
      <w:r w:rsidRPr="00DE631E">
        <w:rPr>
          <w:color w:val="000000"/>
          <w:spacing w:val="24"/>
        </w:rPr>
        <w:t xml:space="preserve"> </w:t>
      </w:r>
      <w:r w:rsidRPr="00DE631E">
        <w:rPr>
          <w:color w:val="000000"/>
        </w:rPr>
        <w:t>Stürtz</w:t>
      </w:r>
      <w:r w:rsidRPr="00DE631E">
        <w:rPr>
          <w:color w:val="000000"/>
          <w:spacing w:val="18"/>
        </w:rPr>
        <w:t xml:space="preserve"> </w:t>
      </w:r>
      <w:r w:rsidRPr="00DE631E">
        <w:rPr>
          <w:color w:val="000000"/>
        </w:rPr>
        <w:t>N,</w:t>
      </w:r>
      <w:r w:rsidRPr="00DE631E">
        <w:rPr>
          <w:color w:val="000000"/>
          <w:spacing w:val="22"/>
        </w:rPr>
        <w:t xml:space="preserve"> </w:t>
      </w:r>
      <w:r w:rsidRPr="00DE631E">
        <w:rPr>
          <w:color w:val="000000"/>
        </w:rPr>
        <w:t>Evangelista</w:t>
      </w:r>
      <w:r w:rsidRPr="00DE631E">
        <w:rPr>
          <w:color w:val="000000"/>
          <w:spacing w:val="13"/>
        </w:rPr>
        <w:t xml:space="preserve"> </w:t>
      </w:r>
      <w:r w:rsidRPr="00DE631E">
        <w:rPr>
          <w:color w:val="000000"/>
        </w:rPr>
        <w:t>de</w:t>
      </w:r>
      <w:r w:rsidRPr="00DE631E">
        <w:rPr>
          <w:color w:val="000000"/>
          <w:spacing w:val="22"/>
        </w:rPr>
        <w:t xml:space="preserve"> </w:t>
      </w:r>
      <w:r w:rsidRPr="00DE631E">
        <w:rPr>
          <w:color w:val="000000"/>
        </w:rPr>
        <w:t>Duffard</w:t>
      </w:r>
      <w:r w:rsidRPr="00DE631E">
        <w:rPr>
          <w:color w:val="000000"/>
          <w:spacing w:val="17"/>
        </w:rPr>
        <w:t xml:space="preserve"> </w:t>
      </w:r>
      <w:r w:rsidRPr="00DE631E">
        <w:rPr>
          <w:color w:val="000000"/>
        </w:rPr>
        <w:t>AM,</w:t>
      </w:r>
      <w:r w:rsidRPr="00DE631E">
        <w:rPr>
          <w:color w:val="000000"/>
          <w:spacing w:val="20"/>
        </w:rPr>
        <w:t xml:space="preserve"> </w:t>
      </w:r>
      <w:r w:rsidRPr="00DE631E">
        <w:rPr>
          <w:color w:val="000000"/>
        </w:rPr>
        <w:t>Duffard</w:t>
      </w:r>
      <w:r w:rsidRPr="00DE631E">
        <w:rPr>
          <w:color w:val="000000"/>
          <w:spacing w:val="19"/>
        </w:rPr>
        <w:t xml:space="preserve"> </w:t>
      </w:r>
      <w:r w:rsidRPr="00DE631E">
        <w:rPr>
          <w:color w:val="000000"/>
        </w:rPr>
        <w:t>R.</w:t>
      </w:r>
      <w:r w:rsidRPr="00DE631E">
        <w:rPr>
          <w:bCs/>
          <w:color w:val="000000"/>
        </w:rPr>
        <w:t>“</w:t>
      </w:r>
      <w:r w:rsidRPr="00D24D6A">
        <w:rPr>
          <w:b/>
          <w:bCs/>
          <w:color w:val="000000"/>
        </w:rPr>
        <w:t>Neurotoxicidad</w:t>
      </w:r>
      <w:r w:rsidRPr="00D24D6A">
        <w:rPr>
          <w:b/>
          <w:bCs/>
          <w:color w:val="000000"/>
          <w:spacing w:val="-3"/>
        </w:rPr>
        <w:t xml:space="preserve"> </w:t>
      </w:r>
      <w:r w:rsidRPr="00D24D6A">
        <w:rPr>
          <w:b/>
          <w:bCs/>
          <w:color w:val="000000"/>
        </w:rPr>
        <w:t>ind</w:t>
      </w:r>
      <w:r w:rsidRPr="00D24D6A">
        <w:rPr>
          <w:b/>
          <w:bCs/>
          <w:color w:val="000000"/>
          <w:spacing w:val="-1"/>
        </w:rPr>
        <w:t>u</w:t>
      </w:r>
      <w:r w:rsidRPr="00D24D6A">
        <w:rPr>
          <w:b/>
          <w:bCs/>
          <w:color w:val="000000"/>
        </w:rPr>
        <w:t>cida</w:t>
      </w:r>
      <w:r w:rsidRPr="00D24D6A">
        <w:rPr>
          <w:b/>
          <w:bCs/>
          <w:color w:val="000000"/>
          <w:spacing w:val="11"/>
        </w:rPr>
        <w:t xml:space="preserve"> </w:t>
      </w:r>
      <w:r w:rsidRPr="00D24D6A">
        <w:rPr>
          <w:b/>
          <w:bCs/>
          <w:color w:val="000000"/>
        </w:rPr>
        <w:t>por</w:t>
      </w:r>
      <w:r w:rsidRPr="00D24D6A">
        <w:rPr>
          <w:b/>
          <w:bCs/>
          <w:color w:val="000000"/>
          <w:spacing w:val="11"/>
        </w:rPr>
        <w:t xml:space="preserve"> </w:t>
      </w:r>
      <w:r w:rsidRPr="00D24D6A">
        <w:rPr>
          <w:b/>
          <w:bCs/>
          <w:color w:val="000000"/>
        </w:rPr>
        <w:t>el</w:t>
      </w:r>
      <w:r w:rsidRPr="00D24D6A">
        <w:rPr>
          <w:b/>
          <w:bCs/>
          <w:color w:val="000000"/>
          <w:spacing w:val="12"/>
        </w:rPr>
        <w:t xml:space="preserve"> </w:t>
      </w:r>
      <w:r w:rsidRPr="00D24D6A">
        <w:rPr>
          <w:b/>
          <w:bCs/>
          <w:color w:val="000000"/>
        </w:rPr>
        <w:t>herbicida</w:t>
      </w:r>
      <w:r w:rsidRPr="00D24D6A">
        <w:rPr>
          <w:b/>
          <w:bCs/>
          <w:color w:val="000000"/>
          <w:spacing w:val="5"/>
        </w:rPr>
        <w:t xml:space="preserve"> </w:t>
      </w:r>
      <w:r w:rsidRPr="00D24D6A">
        <w:rPr>
          <w:b/>
          <w:bCs/>
          <w:color w:val="000000"/>
        </w:rPr>
        <w:t>ácido</w:t>
      </w:r>
      <w:r w:rsidRPr="00D24D6A">
        <w:rPr>
          <w:b/>
          <w:bCs/>
          <w:color w:val="000000"/>
          <w:spacing w:val="9"/>
        </w:rPr>
        <w:t xml:space="preserve"> </w:t>
      </w:r>
      <w:r w:rsidRPr="00D24D6A">
        <w:rPr>
          <w:b/>
          <w:bCs/>
          <w:color w:val="000000"/>
        </w:rPr>
        <w:t>2,4-di</w:t>
      </w:r>
      <w:r w:rsidRPr="00D24D6A">
        <w:rPr>
          <w:b/>
          <w:bCs/>
          <w:color w:val="000000"/>
          <w:spacing w:val="-1"/>
        </w:rPr>
        <w:t>c</w:t>
      </w:r>
      <w:r w:rsidRPr="00D24D6A">
        <w:rPr>
          <w:b/>
          <w:bCs/>
          <w:color w:val="000000"/>
        </w:rPr>
        <w:t>lorofenoxiacético</w:t>
      </w:r>
      <w:r w:rsidRPr="00D24D6A">
        <w:rPr>
          <w:b/>
          <w:bCs/>
          <w:color w:val="000000"/>
          <w:spacing w:val="-10"/>
        </w:rPr>
        <w:t xml:space="preserve"> </w:t>
      </w:r>
      <w:r w:rsidRPr="00D24D6A">
        <w:rPr>
          <w:b/>
          <w:bCs/>
          <w:color w:val="000000"/>
        </w:rPr>
        <w:t>(2,4</w:t>
      </w:r>
      <w:r w:rsidRPr="00D24D6A">
        <w:rPr>
          <w:b/>
          <w:bCs/>
          <w:color w:val="000000"/>
          <w:spacing w:val="-1"/>
        </w:rPr>
        <w:t>-</w:t>
      </w:r>
      <w:r w:rsidRPr="00D24D6A">
        <w:rPr>
          <w:b/>
          <w:bCs/>
          <w:color w:val="000000"/>
        </w:rPr>
        <w:t>D)</w:t>
      </w:r>
      <w:r w:rsidRPr="00D24D6A">
        <w:rPr>
          <w:b/>
          <w:bCs/>
          <w:color w:val="000000"/>
          <w:spacing w:val="8"/>
        </w:rPr>
        <w:t xml:space="preserve"> </w:t>
      </w:r>
      <w:r w:rsidRPr="00D24D6A">
        <w:rPr>
          <w:b/>
          <w:bCs/>
          <w:color w:val="000000"/>
        </w:rPr>
        <w:t>en</w:t>
      </w:r>
      <w:r w:rsidRPr="00D24D6A">
        <w:rPr>
          <w:b/>
          <w:bCs/>
          <w:color w:val="000000"/>
          <w:spacing w:val="12"/>
        </w:rPr>
        <w:t xml:space="preserve"> </w:t>
      </w:r>
      <w:r w:rsidRPr="00D24D6A">
        <w:rPr>
          <w:b/>
          <w:bCs/>
          <w:color w:val="000000"/>
        </w:rPr>
        <w:t>ratas</w:t>
      </w:r>
      <w:r w:rsidRPr="00D24D6A">
        <w:rPr>
          <w:b/>
          <w:bCs/>
          <w:color w:val="000000"/>
          <w:spacing w:val="11"/>
        </w:rPr>
        <w:t xml:space="preserve"> </w:t>
      </w:r>
      <w:r w:rsidRPr="00D24D6A">
        <w:rPr>
          <w:b/>
          <w:bCs/>
          <w:color w:val="000000"/>
        </w:rPr>
        <w:t>y en</w:t>
      </w:r>
      <w:r w:rsidRPr="00D24D6A">
        <w:rPr>
          <w:b/>
          <w:bCs/>
          <w:color w:val="000000"/>
          <w:spacing w:val="14"/>
        </w:rPr>
        <w:t xml:space="preserve"> </w:t>
      </w:r>
      <w:r w:rsidRPr="00D24D6A">
        <w:rPr>
          <w:b/>
          <w:bCs/>
          <w:color w:val="000000"/>
        </w:rPr>
        <w:t>células</w:t>
      </w:r>
      <w:r w:rsidRPr="00D24D6A">
        <w:rPr>
          <w:b/>
          <w:bCs/>
          <w:color w:val="000000"/>
          <w:spacing w:val="10"/>
        </w:rPr>
        <w:t xml:space="preserve"> </w:t>
      </w:r>
      <w:r w:rsidRPr="00D24D6A">
        <w:rPr>
          <w:b/>
          <w:bCs/>
          <w:color w:val="000000"/>
        </w:rPr>
        <w:t>nerviosas</w:t>
      </w:r>
      <w:r w:rsidRPr="00D24D6A">
        <w:rPr>
          <w:b/>
          <w:bCs/>
          <w:color w:val="000000"/>
          <w:spacing w:val="7"/>
        </w:rPr>
        <w:t xml:space="preserve"> </w:t>
      </w:r>
      <w:r w:rsidRPr="00D24D6A">
        <w:rPr>
          <w:b/>
          <w:bCs/>
          <w:color w:val="000000"/>
        </w:rPr>
        <w:t>en</w:t>
      </w:r>
      <w:r w:rsidRPr="00D24D6A">
        <w:rPr>
          <w:b/>
          <w:bCs/>
          <w:color w:val="000000"/>
          <w:spacing w:val="14"/>
        </w:rPr>
        <w:t xml:space="preserve"> </w:t>
      </w:r>
      <w:r w:rsidRPr="00D24D6A">
        <w:rPr>
          <w:b/>
          <w:bCs/>
          <w:color w:val="000000"/>
        </w:rPr>
        <w:t>cultivo</w:t>
      </w:r>
      <w:r w:rsidRPr="00DE631E">
        <w:rPr>
          <w:bCs/>
          <w:color w:val="000000"/>
        </w:rPr>
        <w:t>”.</w:t>
      </w:r>
      <w:r w:rsidRPr="00DE631E">
        <w:rPr>
          <w:bCs/>
          <w:color w:val="000000"/>
          <w:spacing w:val="7"/>
        </w:rPr>
        <w:t xml:space="preserve"> </w:t>
      </w:r>
      <w:r w:rsidRPr="00DE631E">
        <w:rPr>
          <w:color w:val="000000"/>
        </w:rPr>
        <w:t>LATOE</w:t>
      </w:r>
      <w:r w:rsidRPr="00DE631E">
        <w:rPr>
          <w:color w:val="000000"/>
          <w:spacing w:val="-1"/>
        </w:rPr>
        <w:t>X</w:t>
      </w:r>
      <w:r w:rsidRPr="00DE631E">
        <w:rPr>
          <w:color w:val="000000"/>
        </w:rPr>
        <w:t>.</w:t>
      </w:r>
      <w:r w:rsidRPr="00DE631E">
        <w:rPr>
          <w:color w:val="000000"/>
          <w:spacing w:val="15"/>
        </w:rPr>
        <w:t xml:space="preserve"> </w:t>
      </w:r>
      <w:r w:rsidRPr="00DE631E">
        <w:rPr>
          <w:color w:val="000000"/>
        </w:rPr>
        <w:t>Facultad</w:t>
      </w:r>
      <w:r w:rsidRPr="00DE631E">
        <w:rPr>
          <w:color w:val="000000"/>
          <w:spacing w:val="16"/>
        </w:rPr>
        <w:t xml:space="preserve"> </w:t>
      </w:r>
      <w:r w:rsidRPr="00DE631E">
        <w:rPr>
          <w:color w:val="000000"/>
        </w:rPr>
        <w:t xml:space="preserve">de Cs. </w:t>
      </w:r>
      <w:r w:rsidRPr="00DE631E">
        <w:rPr>
          <w:color w:val="000000"/>
          <w:spacing w:val="2"/>
        </w:rPr>
        <w:t xml:space="preserve"> </w:t>
      </w:r>
      <w:r w:rsidRPr="00DE631E">
        <w:rPr>
          <w:color w:val="000000"/>
        </w:rPr>
        <w:t xml:space="preserve">Bioq.  y </w:t>
      </w:r>
      <w:r w:rsidRPr="00DE631E">
        <w:rPr>
          <w:color w:val="000000"/>
          <w:spacing w:val="4"/>
        </w:rPr>
        <w:t xml:space="preserve"> </w:t>
      </w:r>
      <w:r w:rsidRPr="00DE631E">
        <w:rPr>
          <w:color w:val="000000"/>
        </w:rPr>
        <w:t xml:space="preserve">Farm. </w:t>
      </w:r>
      <w:r w:rsidRPr="00DE631E">
        <w:rPr>
          <w:color w:val="000000"/>
          <w:spacing w:val="1"/>
        </w:rPr>
        <w:t xml:space="preserve"> </w:t>
      </w:r>
      <w:r w:rsidRPr="00DE631E">
        <w:rPr>
          <w:color w:val="000000"/>
        </w:rPr>
        <w:t xml:space="preserve">UNR.  Libro  de </w:t>
      </w:r>
      <w:r w:rsidRPr="00DE631E">
        <w:rPr>
          <w:color w:val="000000"/>
          <w:spacing w:val="4"/>
        </w:rPr>
        <w:t xml:space="preserve"> </w:t>
      </w:r>
      <w:r w:rsidRPr="00DE631E">
        <w:rPr>
          <w:color w:val="000000"/>
        </w:rPr>
        <w:t>Resúmen</w:t>
      </w:r>
      <w:r w:rsidRPr="00DE631E">
        <w:rPr>
          <w:color w:val="000000"/>
          <w:spacing w:val="2"/>
        </w:rPr>
        <w:t>e</w:t>
      </w:r>
      <w:r w:rsidRPr="00DE631E">
        <w:rPr>
          <w:color w:val="000000"/>
        </w:rPr>
        <w:t>s</w:t>
      </w:r>
      <w:r w:rsidRPr="00DE631E">
        <w:rPr>
          <w:color w:val="000000"/>
          <w:spacing w:val="55"/>
        </w:rPr>
        <w:t xml:space="preserve"> </w:t>
      </w:r>
      <w:r w:rsidRPr="00DE631E">
        <w:rPr>
          <w:color w:val="000000"/>
        </w:rPr>
        <w:t xml:space="preserve">del </w:t>
      </w:r>
      <w:r w:rsidRPr="00DE631E">
        <w:rPr>
          <w:color w:val="000000"/>
          <w:spacing w:val="2"/>
        </w:rPr>
        <w:t xml:space="preserve"> </w:t>
      </w:r>
      <w:r w:rsidRPr="00DE631E">
        <w:rPr>
          <w:color w:val="000000"/>
        </w:rPr>
        <w:t>Congreso</w:t>
      </w:r>
      <w:r w:rsidRPr="00DE631E">
        <w:rPr>
          <w:color w:val="000000"/>
          <w:spacing w:val="57"/>
        </w:rPr>
        <w:t xml:space="preserve"> </w:t>
      </w:r>
      <w:r w:rsidRPr="00DE631E">
        <w:rPr>
          <w:color w:val="000000"/>
        </w:rPr>
        <w:t>Internacional</w:t>
      </w:r>
      <w:r w:rsidRPr="00DE631E">
        <w:rPr>
          <w:color w:val="000000"/>
          <w:spacing w:val="54"/>
        </w:rPr>
        <w:t xml:space="preserve"> </w:t>
      </w:r>
      <w:r w:rsidRPr="00DE631E">
        <w:rPr>
          <w:color w:val="000000"/>
        </w:rPr>
        <w:t xml:space="preserve">de </w:t>
      </w:r>
      <w:r w:rsidRPr="00DE631E">
        <w:rPr>
          <w:color w:val="000000"/>
          <w:spacing w:val="3"/>
        </w:rPr>
        <w:t xml:space="preserve"> </w:t>
      </w:r>
      <w:r w:rsidRPr="00DE631E">
        <w:rPr>
          <w:color w:val="000000"/>
        </w:rPr>
        <w:t>Toxicología</w:t>
      </w:r>
      <w:r w:rsidRPr="00DE631E">
        <w:rPr>
          <w:color w:val="000000"/>
          <w:spacing w:val="54"/>
        </w:rPr>
        <w:t xml:space="preserve"> </w:t>
      </w:r>
      <w:r w:rsidRPr="00DE631E">
        <w:rPr>
          <w:color w:val="000000"/>
        </w:rPr>
        <w:t>y Seguridad</w:t>
      </w:r>
      <w:r w:rsidRPr="00DE631E">
        <w:rPr>
          <w:color w:val="000000"/>
          <w:spacing w:val="17"/>
        </w:rPr>
        <w:t xml:space="preserve"> </w:t>
      </w:r>
      <w:r w:rsidRPr="00DE631E">
        <w:rPr>
          <w:color w:val="000000"/>
        </w:rPr>
        <w:t>Química</w:t>
      </w:r>
      <w:r w:rsidRPr="00DE631E">
        <w:rPr>
          <w:color w:val="000000"/>
          <w:spacing w:val="19"/>
        </w:rPr>
        <w:t xml:space="preserve"> </w:t>
      </w:r>
      <w:r w:rsidRPr="00DE631E">
        <w:rPr>
          <w:color w:val="000000"/>
        </w:rPr>
        <w:t>y</w:t>
      </w:r>
      <w:r w:rsidRPr="00DE631E">
        <w:rPr>
          <w:color w:val="000000"/>
          <w:spacing w:val="27"/>
        </w:rPr>
        <w:t xml:space="preserve"> </w:t>
      </w:r>
      <w:r w:rsidRPr="00DE631E">
        <w:rPr>
          <w:color w:val="000000"/>
          <w:spacing w:val="-1"/>
        </w:rPr>
        <w:t>X</w:t>
      </w:r>
      <w:r w:rsidRPr="00DE631E">
        <w:rPr>
          <w:color w:val="000000"/>
        </w:rPr>
        <w:t>II</w:t>
      </w:r>
      <w:r w:rsidRPr="00DE631E">
        <w:rPr>
          <w:color w:val="000000"/>
          <w:spacing w:val="27"/>
        </w:rPr>
        <w:t xml:space="preserve"> </w:t>
      </w:r>
      <w:r w:rsidRPr="00DE631E">
        <w:rPr>
          <w:color w:val="000000"/>
        </w:rPr>
        <w:t>Congreso</w:t>
      </w:r>
      <w:r w:rsidRPr="00DE631E">
        <w:rPr>
          <w:color w:val="000000"/>
          <w:spacing w:val="17"/>
        </w:rPr>
        <w:t xml:space="preserve"> </w:t>
      </w:r>
      <w:r w:rsidRPr="00DE631E">
        <w:rPr>
          <w:color w:val="000000"/>
        </w:rPr>
        <w:t>de</w:t>
      </w:r>
      <w:r w:rsidRPr="00DE631E">
        <w:rPr>
          <w:color w:val="000000"/>
          <w:spacing w:val="25"/>
        </w:rPr>
        <w:t xml:space="preserve"> </w:t>
      </w:r>
      <w:r w:rsidRPr="00DE631E">
        <w:rPr>
          <w:color w:val="000000"/>
        </w:rPr>
        <w:t>Asoci</w:t>
      </w:r>
      <w:r w:rsidRPr="00DE631E">
        <w:rPr>
          <w:color w:val="000000"/>
          <w:spacing w:val="-1"/>
        </w:rPr>
        <w:t>a</w:t>
      </w:r>
      <w:r w:rsidRPr="00DE631E">
        <w:rPr>
          <w:color w:val="000000"/>
        </w:rPr>
        <w:t>ción</w:t>
      </w:r>
      <w:r w:rsidRPr="00DE631E">
        <w:rPr>
          <w:color w:val="000000"/>
          <w:spacing w:val="16"/>
        </w:rPr>
        <w:t xml:space="preserve"> </w:t>
      </w:r>
      <w:r w:rsidRPr="00DE631E">
        <w:rPr>
          <w:color w:val="000000"/>
        </w:rPr>
        <w:t>Latino</w:t>
      </w:r>
      <w:r w:rsidRPr="00DE631E">
        <w:rPr>
          <w:color w:val="000000"/>
          <w:spacing w:val="20"/>
        </w:rPr>
        <w:t xml:space="preserve"> </w:t>
      </w:r>
      <w:r w:rsidRPr="00DE631E">
        <w:rPr>
          <w:color w:val="000000"/>
        </w:rPr>
        <w:t>Americano</w:t>
      </w:r>
      <w:r w:rsidRPr="00DE631E">
        <w:rPr>
          <w:color w:val="000000"/>
          <w:spacing w:val="16"/>
        </w:rPr>
        <w:t xml:space="preserve"> </w:t>
      </w:r>
      <w:r w:rsidRPr="00DE631E">
        <w:rPr>
          <w:color w:val="000000"/>
        </w:rPr>
        <w:t>de</w:t>
      </w:r>
      <w:r w:rsidRPr="00DE631E">
        <w:rPr>
          <w:color w:val="000000"/>
          <w:spacing w:val="25"/>
        </w:rPr>
        <w:t xml:space="preserve"> </w:t>
      </w:r>
      <w:r w:rsidRPr="00DE631E">
        <w:rPr>
          <w:color w:val="000000"/>
        </w:rPr>
        <w:t>Toxicología</w:t>
      </w:r>
      <w:r w:rsidRPr="00DE631E">
        <w:rPr>
          <w:color w:val="000000"/>
          <w:spacing w:val="16"/>
        </w:rPr>
        <w:t xml:space="preserve"> </w:t>
      </w:r>
      <w:r w:rsidRPr="00DE631E">
        <w:rPr>
          <w:color w:val="000000"/>
        </w:rPr>
        <w:t xml:space="preserve">- </w:t>
      </w:r>
      <w:r w:rsidRPr="00DE631E">
        <w:rPr>
          <w:color w:val="000000"/>
          <w:spacing w:val="53"/>
        </w:rPr>
        <w:t xml:space="preserve"> </w:t>
      </w:r>
      <w:r w:rsidRPr="00DE631E">
        <w:rPr>
          <w:color w:val="000000"/>
        </w:rPr>
        <w:t>ALA</w:t>
      </w:r>
      <w:r w:rsidRPr="00DE631E">
        <w:rPr>
          <w:color w:val="000000"/>
          <w:spacing w:val="1"/>
        </w:rPr>
        <w:t>T</w:t>
      </w:r>
      <w:r w:rsidRPr="00DE631E">
        <w:rPr>
          <w:color w:val="000000"/>
        </w:rPr>
        <w:t>O</w:t>
      </w:r>
      <w:r w:rsidRPr="00DE631E">
        <w:rPr>
          <w:color w:val="000000"/>
          <w:spacing w:val="-1"/>
        </w:rPr>
        <w:t>X</w:t>
      </w:r>
      <w:r w:rsidRPr="00DE631E">
        <w:rPr>
          <w:color w:val="000000"/>
        </w:rPr>
        <w:t>-2006-</w:t>
      </w:r>
      <w:r w:rsidRPr="00DE631E">
        <w:rPr>
          <w:color w:val="000000"/>
          <w:spacing w:val="-6"/>
        </w:rPr>
        <w:t xml:space="preserve"> </w:t>
      </w:r>
      <w:r w:rsidRPr="00DE631E">
        <w:rPr>
          <w:color w:val="000000"/>
        </w:rPr>
        <w:t>(Santiago</w:t>
      </w:r>
      <w:r w:rsidRPr="00DE631E">
        <w:rPr>
          <w:color w:val="000000"/>
          <w:spacing w:val="-9"/>
        </w:rPr>
        <w:t xml:space="preserve"> </w:t>
      </w:r>
      <w:r w:rsidRPr="00DE631E">
        <w:rPr>
          <w:color w:val="000000"/>
        </w:rPr>
        <w:t>de</w:t>
      </w:r>
      <w:r w:rsidRPr="00DE631E">
        <w:rPr>
          <w:color w:val="000000"/>
          <w:spacing w:val="-2"/>
        </w:rPr>
        <w:t xml:space="preserve"> </w:t>
      </w:r>
      <w:r w:rsidRPr="00DE631E">
        <w:rPr>
          <w:color w:val="000000"/>
        </w:rPr>
        <w:t>Chile).</w:t>
      </w:r>
    </w:p>
    <w:p w:rsidR="007671B5" w:rsidRPr="00DE631E" w:rsidRDefault="007671B5" w:rsidP="007671B5">
      <w:pPr>
        <w:shd w:val="clear" w:color="auto" w:fill="FFFFFF"/>
        <w:spacing w:line="432" w:lineRule="atLeast"/>
        <w:jc w:val="both"/>
        <w:rPr>
          <w:shd w:val="clear" w:color="auto" w:fill="E6ECF9"/>
        </w:rPr>
      </w:pPr>
    </w:p>
    <w:p w:rsidR="007671B5" w:rsidRPr="00DE631E" w:rsidRDefault="00375753" w:rsidP="007671B5">
      <w:pPr>
        <w:shd w:val="clear" w:color="auto" w:fill="FFFFFF"/>
        <w:spacing w:line="432" w:lineRule="atLeast"/>
        <w:jc w:val="both"/>
      </w:pPr>
      <w:hyperlink r:id="rId155" w:history="1">
        <w:r w:rsidR="007671B5" w:rsidRPr="00D24D6A">
          <w:rPr>
            <w:rStyle w:val="Hipervnculo"/>
            <w:u w:val="none"/>
          </w:rPr>
          <w:t>García GB</w:t>
        </w:r>
      </w:hyperlink>
      <w:r w:rsidR="007671B5" w:rsidRPr="00D24D6A">
        <w:t xml:space="preserve"> , </w:t>
      </w:r>
      <w:hyperlink r:id="rId156" w:history="1">
        <w:r w:rsidR="007671B5" w:rsidRPr="00D24D6A">
          <w:rPr>
            <w:rStyle w:val="Hipervnculo"/>
            <w:u w:val="none"/>
          </w:rPr>
          <w:t>Konjuh C</w:t>
        </w:r>
      </w:hyperlink>
      <w:r w:rsidR="007671B5" w:rsidRPr="00D24D6A">
        <w:t xml:space="preserve"> , </w:t>
      </w:r>
      <w:hyperlink r:id="rId157" w:history="1">
        <w:r w:rsidR="007671B5" w:rsidRPr="00D24D6A">
          <w:rPr>
            <w:rStyle w:val="Hipervnculo"/>
            <w:u w:val="none"/>
          </w:rPr>
          <w:t>Duffard RO</w:t>
        </w:r>
      </w:hyperlink>
      <w:r w:rsidR="007671B5" w:rsidRPr="00D24D6A">
        <w:t xml:space="preserve"> , </w:t>
      </w:r>
      <w:hyperlink r:id="rId158" w:history="1">
        <w:r w:rsidR="007671B5" w:rsidRPr="00D24D6A">
          <w:rPr>
            <w:rStyle w:val="Hipervnculo"/>
            <w:u w:val="none"/>
          </w:rPr>
          <w:t>Evangelista de Duffard AM</w:t>
        </w:r>
      </w:hyperlink>
      <w:r w:rsidR="007671B5" w:rsidRPr="00DE631E">
        <w:t xml:space="preserve"> .</w:t>
      </w:r>
      <w:r w:rsidR="007671B5" w:rsidRPr="00D24D6A">
        <w:rPr>
          <w:b/>
          <w:shd w:val="clear" w:color="auto" w:fill="E6ECF9"/>
        </w:rPr>
        <w:t>La dopamina-   beta-hidroxilasa estudio inmunohistoquímico en el locus coeruleus de ratas recién nacidos expuestos a ácido 2,4-diclorofenoxiacético a través de la leche materna.</w:t>
      </w:r>
      <w:r w:rsidR="007671B5" w:rsidRPr="00DE631E">
        <w:t xml:space="preserve"> </w:t>
      </w:r>
      <w:hyperlink r:id="rId159" w:anchor="#" w:tooltip="De drogas y toxicología química." w:history="1">
        <w:r w:rsidR="007671B5" w:rsidRPr="00D24D6A">
          <w:rPr>
            <w:rStyle w:val="Hipervnculo"/>
            <w:u w:val="none"/>
          </w:rPr>
          <w:t>Chem. Toxicol drogas.</w:t>
        </w:r>
      </w:hyperlink>
      <w:r w:rsidR="007671B5" w:rsidRPr="00D24D6A">
        <w:t xml:space="preserve"> </w:t>
      </w:r>
      <w:r w:rsidR="007671B5" w:rsidRPr="00DE631E">
        <w:t>2006; 29 (4) :435-42.</w:t>
      </w:r>
    </w:p>
    <w:p w:rsidR="007671B5" w:rsidRPr="00DE631E" w:rsidRDefault="007671B5" w:rsidP="007671B5">
      <w:pPr>
        <w:widowControl w:val="0"/>
        <w:autoSpaceDE w:val="0"/>
        <w:autoSpaceDN w:val="0"/>
        <w:adjustRightInd w:val="0"/>
        <w:spacing w:before="13" w:line="240" w:lineRule="exact"/>
        <w:rPr>
          <w:color w:val="000000"/>
        </w:rPr>
      </w:pPr>
    </w:p>
    <w:p w:rsidR="007671B5" w:rsidRPr="00DE631E" w:rsidRDefault="007671B5" w:rsidP="007671B5">
      <w:pPr>
        <w:widowControl w:val="0"/>
        <w:autoSpaceDE w:val="0"/>
        <w:autoSpaceDN w:val="0"/>
        <w:adjustRightInd w:val="0"/>
        <w:ind w:right="83"/>
        <w:jc w:val="both"/>
        <w:rPr>
          <w:color w:val="000000"/>
        </w:rPr>
      </w:pPr>
      <w:r w:rsidRPr="00DE631E">
        <w:rPr>
          <w:color w:val="000000"/>
        </w:rPr>
        <w:t>Rassetto,</w:t>
      </w:r>
      <w:r w:rsidRPr="00DE631E">
        <w:rPr>
          <w:color w:val="000000"/>
          <w:spacing w:val="2"/>
        </w:rPr>
        <w:t xml:space="preserve"> </w:t>
      </w:r>
      <w:r w:rsidRPr="00DE631E">
        <w:rPr>
          <w:color w:val="000000"/>
        </w:rPr>
        <w:t>Mauricio*;</w:t>
      </w:r>
      <w:r w:rsidRPr="00DE631E">
        <w:rPr>
          <w:color w:val="000000"/>
          <w:spacing w:val="2"/>
        </w:rPr>
        <w:t xml:space="preserve"> </w:t>
      </w:r>
      <w:r w:rsidRPr="00DE631E">
        <w:rPr>
          <w:color w:val="000000"/>
        </w:rPr>
        <w:t>De</w:t>
      </w:r>
      <w:r w:rsidRPr="00DE631E">
        <w:rPr>
          <w:color w:val="000000"/>
          <w:spacing w:val="9"/>
        </w:rPr>
        <w:t xml:space="preserve"> </w:t>
      </w:r>
      <w:r w:rsidRPr="00DE631E">
        <w:rPr>
          <w:color w:val="000000"/>
        </w:rPr>
        <w:t>Olmos,</w:t>
      </w:r>
      <w:r w:rsidRPr="00DE631E">
        <w:rPr>
          <w:color w:val="000000"/>
          <w:spacing w:val="5"/>
        </w:rPr>
        <w:t xml:space="preserve"> </w:t>
      </w:r>
      <w:r w:rsidRPr="00DE631E">
        <w:rPr>
          <w:color w:val="000000"/>
        </w:rPr>
        <w:t>Soledad;</w:t>
      </w:r>
      <w:r w:rsidRPr="00DE631E">
        <w:rPr>
          <w:color w:val="000000"/>
          <w:spacing w:val="3"/>
        </w:rPr>
        <w:t xml:space="preserve"> </w:t>
      </w:r>
      <w:r w:rsidRPr="00DE631E">
        <w:rPr>
          <w:color w:val="000000"/>
        </w:rPr>
        <w:t>Pereno,</w:t>
      </w:r>
      <w:r w:rsidRPr="00DE631E">
        <w:rPr>
          <w:color w:val="000000"/>
          <w:spacing w:val="4"/>
        </w:rPr>
        <w:t xml:space="preserve"> </w:t>
      </w:r>
      <w:r w:rsidRPr="00DE631E">
        <w:rPr>
          <w:color w:val="000000"/>
        </w:rPr>
        <w:t>Germán;</w:t>
      </w:r>
      <w:r w:rsidRPr="00DE631E">
        <w:rPr>
          <w:color w:val="000000"/>
          <w:spacing w:val="3"/>
        </w:rPr>
        <w:t xml:space="preserve"> </w:t>
      </w:r>
      <w:r w:rsidRPr="00D24D6A">
        <w:rPr>
          <w:color w:val="000000"/>
        </w:rPr>
        <w:t>Pochettino, Arístides;</w:t>
      </w:r>
      <w:r w:rsidRPr="00DE631E">
        <w:rPr>
          <w:color w:val="000000"/>
          <w:spacing w:val="2"/>
        </w:rPr>
        <w:t xml:space="preserve"> </w:t>
      </w:r>
      <w:r w:rsidRPr="00DE631E">
        <w:rPr>
          <w:color w:val="000000"/>
        </w:rPr>
        <w:t>Beltr</w:t>
      </w:r>
      <w:r w:rsidRPr="00DE631E">
        <w:rPr>
          <w:color w:val="000000"/>
          <w:spacing w:val="-1"/>
        </w:rPr>
        <w:t>a</w:t>
      </w:r>
      <w:r w:rsidRPr="00DE631E">
        <w:rPr>
          <w:color w:val="000000"/>
        </w:rPr>
        <w:t>mino, Carlos.;</w:t>
      </w:r>
      <w:r w:rsidRPr="00DE631E">
        <w:rPr>
          <w:color w:val="000000"/>
          <w:spacing w:val="15"/>
        </w:rPr>
        <w:t xml:space="preserve"> </w:t>
      </w:r>
      <w:r w:rsidRPr="00DE631E">
        <w:rPr>
          <w:color w:val="000000"/>
        </w:rPr>
        <w:t>De</w:t>
      </w:r>
      <w:r w:rsidRPr="00DE631E">
        <w:rPr>
          <w:color w:val="000000"/>
          <w:spacing w:val="20"/>
        </w:rPr>
        <w:t xml:space="preserve"> </w:t>
      </w:r>
      <w:r w:rsidRPr="00DE631E">
        <w:rPr>
          <w:color w:val="000000"/>
        </w:rPr>
        <w:t>Olmos,</w:t>
      </w:r>
      <w:r w:rsidRPr="00DE631E">
        <w:rPr>
          <w:color w:val="000000"/>
          <w:spacing w:val="16"/>
        </w:rPr>
        <w:t xml:space="preserve"> </w:t>
      </w:r>
      <w:r w:rsidRPr="00DE631E">
        <w:rPr>
          <w:color w:val="000000"/>
        </w:rPr>
        <w:t>José;</w:t>
      </w:r>
      <w:r w:rsidRPr="00DE631E">
        <w:rPr>
          <w:color w:val="000000"/>
          <w:spacing w:val="18"/>
        </w:rPr>
        <w:t xml:space="preserve"> </w:t>
      </w:r>
      <w:r w:rsidRPr="00DE631E">
        <w:rPr>
          <w:color w:val="000000"/>
        </w:rPr>
        <w:t>Evangelista</w:t>
      </w:r>
      <w:r w:rsidRPr="00DE631E">
        <w:rPr>
          <w:color w:val="000000"/>
          <w:spacing w:val="12"/>
        </w:rPr>
        <w:t xml:space="preserve"> </w:t>
      </w:r>
      <w:r w:rsidRPr="00DE631E">
        <w:rPr>
          <w:color w:val="000000"/>
        </w:rPr>
        <w:t>de</w:t>
      </w:r>
      <w:r w:rsidRPr="00DE631E">
        <w:rPr>
          <w:color w:val="000000"/>
          <w:spacing w:val="21"/>
        </w:rPr>
        <w:t xml:space="preserve"> </w:t>
      </w:r>
      <w:r w:rsidRPr="00DE631E">
        <w:rPr>
          <w:color w:val="000000"/>
        </w:rPr>
        <w:t>Duffard,</w:t>
      </w:r>
      <w:r w:rsidRPr="00DE631E">
        <w:rPr>
          <w:color w:val="000000"/>
          <w:spacing w:val="15"/>
        </w:rPr>
        <w:t xml:space="preserve"> </w:t>
      </w:r>
      <w:r w:rsidRPr="00DE631E">
        <w:rPr>
          <w:color w:val="000000"/>
        </w:rPr>
        <w:t>Ana</w:t>
      </w:r>
      <w:r w:rsidRPr="00DE631E">
        <w:rPr>
          <w:color w:val="000000"/>
          <w:spacing w:val="19"/>
        </w:rPr>
        <w:t xml:space="preserve"> </w:t>
      </w:r>
      <w:r w:rsidRPr="00DE631E">
        <w:rPr>
          <w:color w:val="000000"/>
        </w:rPr>
        <w:t>y</w:t>
      </w:r>
      <w:r w:rsidRPr="00DE631E">
        <w:rPr>
          <w:color w:val="000000"/>
          <w:spacing w:val="22"/>
        </w:rPr>
        <w:t xml:space="preserve"> </w:t>
      </w:r>
      <w:r w:rsidRPr="00DE631E">
        <w:rPr>
          <w:color w:val="000000"/>
        </w:rPr>
        <w:t>D</w:t>
      </w:r>
      <w:r w:rsidRPr="00DE631E">
        <w:rPr>
          <w:color w:val="000000"/>
          <w:spacing w:val="2"/>
        </w:rPr>
        <w:t>u</w:t>
      </w:r>
      <w:r w:rsidRPr="00DE631E">
        <w:rPr>
          <w:color w:val="000000"/>
        </w:rPr>
        <w:t>ffard,</w:t>
      </w:r>
      <w:r w:rsidRPr="00DE631E">
        <w:rPr>
          <w:color w:val="000000"/>
          <w:spacing w:val="15"/>
        </w:rPr>
        <w:t xml:space="preserve"> </w:t>
      </w:r>
      <w:r w:rsidRPr="00DE631E">
        <w:rPr>
          <w:color w:val="000000"/>
        </w:rPr>
        <w:t>Ricar</w:t>
      </w:r>
      <w:r w:rsidRPr="00DE631E">
        <w:rPr>
          <w:color w:val="000000"/>
          <w:spacing w:val="-1"/>
        </w:rPr>
        <w:t>d</w:t>
      </w:r>
      <w:r w:rsidRPr="00DE631E">
        <w:rPr>
          <w:color w:val="000000"/>
        </w:rPr>
        <w:t>o</w:t>
      </w:r>
      <w:r w:rsidRPr="00560369">
        <w:rPr>
          <w:bCs/>
          <w:color w:val="000000"/>
        </w:rPr>
        <w:t xml:space="preserve"> “</w:t>
      </w:r>
      <w:r w:rsidRPr="00D24D6A">
        <w:rPr>
          <w:b/>
          <w:bCs/>
          <w:color w:val="000000"/>
        </w:rPr>
        <w:t>Neurodegeneratives studies</w:t>
      </w:r>
      <w:r w:rsidRPr="00D24D6A">
        <w:rPr>
          <w:b/>
          <w:bCs/>
          <w:color w:val="000000"/>
          <w:spacing w:val="15"/>
        </w:rPr>
        <w:t xml:space="preserve"> </w:t>
      </w:r>
      <w:r w:rsidRPr="00D24D6A">
        <w:rPr>
          <w:b/>
          <w:bCs/>
          <w:color w:val="000000"/>
        </w:rPr>
        <w:t>in</w:t>
      </w:r>
      <w:r w:rsidRPr="00D24D6A">
        <w:rPr>
          <w:b/>
          <w:bCs/>
          <w:color w:val="000000"/>
          <w:spacing w:val="21"/>
        </w:rPr>
        <w:t xml:space="preserve"> </w:t>
      </w:r>
      <w:r w:rsidRPr="00D24D6A">
        <w:rPr>
          <w:b/>
          <w:bCs/>
          <w:color w:val="000000"/>
        </w:rPr>
        <w:t>rats</w:t>
      </w:r>
      <w:r w:rsidRPr="00D24D6A">
        <w:rPr>
          <w:b/>
          <w:bCs/>
          <w:color w:val="000000"/>
          <w:spacing w:val="19"/>
        </w:rPr>
        <w:t xml:space="preserve"> </w:t>
      </w:r>
      <w:r w:rsidRPr="00D24D6A">
        <w:rPr>
          <w:b/>
          <w:bCs/>
          <w:color w:val="000000"/>
        </w:rPr>
        <w:t>exposed</w:t>
      </w:r>
      <w:r w:rsidRPr="00D24D6A">
        <w:rPr>
          <w:b/>
          <w:bCs/>
          <w:color w:val="000000"/>
          <w:spacing w:val="14"/>
        </w:rPr>
        <w:t xml:space="preserve"> </w:t>
      </w:r>
      <w:r w:rsidRPr="00D24D6A">
        <w:rPr>
          <w:b/>
          <w:bCs/>
          <w:color w:val="000000"/>
        </w:rPr>
        <w:t>to</w:t>
      </w:r>
      <w:r w:rsidRPr="00D24D6A">
        <w:rPr>
          <w:b/>
          <w:bCs/>
          <w:color w:val="000000"/>
          <w:spacing w:val="21"/>
        </w:rPr>
        <w:t xml:space="preserve"> </w:t>
      </w:r>
      <w:r w:rsidRPr="00D24D6A">
        <w:rPr>
          <w:b/>
          <w:bCs/>
          <w:color w:val="000000"/>
        </w:rPr>
        <w:t>2,4</w:t>
      </w:r>
      <w:r w:rsidRPr="00D24D6A">
        <w:rPr>
          <w:b/>
          <w:bCs/>
          <w:color w:val="000000"/>
          <w:spacing w:val="20"/>
        </w:rPr>
        <w:t xml:space="preserve"> </w:t>
      </w:r>
      <w:r w:rsidRPr="00D24D6A">
        <w:rPr>
          <w:b/>
          <w:bCs/>
          <w:color w:val="000000"/>
          <w:spacing w:val="-1"/>
        </w:rPr>
        <w:t>d</w:t>
      </w:r>
      <w:r w:rsidRPr="00D24D6A">
        <w:rPr>
          <w:b/>
          <w:bCs/>
          <w:color w:val="000000"/>
        </w:rPr>
        <w:t>ichloropheno</w:t>
      </w:r>
      <w:r w:rsidRPr="00D24D6A">
        <w:rPr>
          <w:b/>
          <w:bCs/>
          <w:color w:val="000000"/>
          <w:spacing w:val="2"/>
        </w:rPr>
        <w:t>x</w:t>
      </w:r>
      <w:r w:rsidRPr="00D24D6A">
        <w:rPr>
          <w:b/>
          <w:bCs/>
          <w:color w:val="000000"/>
          <w:spacing w:val="-2"/>
        </w:rPr>
        <w:t>y</w:t>
      </w:r>
      <w:r w:rsidRPr="00D24D6A">
        <w:rPr>
          <w:b/>
          <w:bCs/>
          <w:color w:val="000000"/>
        </w:rPr>
        <w:t>acetic acid</w:t>
      </w:r>
      <w:r w:rsidRPr="00D24D6A">
        <w:rPr>
          <w:b/>
          <w:bCs/>
          <w:color w:val="000000"/>
          <w:spacing w:val="19"/>
        </w:rPr>
        <w:t xml:space="preserve"> </w:t>
      </w:r>
      <w:r w:rsidRPr="00D24D6A">
        <w:rPr>
          <w:b/>
          <w:bCs/>
          <w:color w:val="000000"/>
        </w:rPr>
        <w:t>(2,4</w:t>
      </w:r>
      <w:r w:rsidRPr="00D24D6A">
        <w:rPr>
          <w:b/>
          <w:bCs/>
          <w:color w:val="000000"/>
          <w:spacing w:val="-1"/>
        </w:rPr>
        <w:t>-</w:t>
      </w:r>
      <w:r w:rsidRPr="00D24D6A">
        <w:rPr>
          <w:b/>
          <w:bCs/>
          <w:color w:val="000000"/>
        </w:rPr>
        <w:t>D)”.</w:t>
      </w:r>
      <w:r w:rsidRPr="00D24D6A">
        <w:rPr>
          <w:b/>
          <w:color w:val="000000"/>
        </w:rPr>
        <w:t>.</w:t>
      </w:r>
      <w:r w:rsidRPr="00DE631E">
        <w:rPr>
          <w:color w:val="000000"/>
          <w:spacing w:val="15"/>
        </w:rPr>
        <w:t xml:space="preserve"> </w:t>
      </w:r>
      <w:r w:rsidRPr="00DE631E">
        <w:rPr>
          <w:color w:val="000000"/>
        </w:rPr>
        <w:t>LATOE</w:t>
      </w:r>
      <w:r w:rsidRPr="00DE631E">
        <w:rPr>
          <w:color w:val="000000"/>
          <w:spacing w:val="-1"/>
        </w:rPr>
        <w:t>X</w:t>
      </w:r>
      <w:r w:rsidRPr="00DE631E">
        <w:rPr>
          <w:color w:val="000000"/>
        </w:rPr>
        <w:t>.</w:t>
      </w:r>
      <w:r w:rsidRPr="00DE631E">
        <w:rPr>
          <w:color w:val="000000"/>
          <w:spacing w:val="15"/>
        </w:rPr>
        <w:t xml:space="preserve"> </w:t>
      </w:r>
      <w:r w:rsidRPr="00DE631E">
        <w:rPr>
          <w:color w:val="000000"/>
        </w:rPr>
        <w:t>Facultad</w:t>
      </w:r>
      <w:r w:rsidRPr="00DE631E">
        <w:rPr>
          <w:color w:val="000000"/>
          <w:spacing w:val="15"/>
        </w:rPr>
        <w:t xml:space="preserve"> </w:t>
      </w:r>
      <w:r w:rsidRPr="00DE631E">
        <w:rPr>
          <w:color w:val="000000"/>
          <w:spacing w:val="-1"/>
        </w:rPr>
        <w:t>d</w:t>
      </w:r>
      <w:r w:rsidRPr="00DE631E">
        <w:rPr>
          <w:color w:val="000000"/>
        </w:rPr>
        <w:t xml:space="preserve">e Cs. </w:t>
      </w:r>
      <w:r w:rsidRPr="00DE631E">
        <w:rPr>
          <w:color w:val="000000"/>
          <w:spacing w:val="2"/>
        </w:rPr>
        <w:t xml:space="preserve"> </w:t>
      </w:r>
      <w:r w:rsidRPr="00DE631E">
        <w:rPr>
          <w:color w:val="000000"/>
        </w:rPr>
        <w:t xml:space="preserve">Bioq.  y </w:t>
      </w:r>
      <w:r w:rsidRPr="00DE631E">
        <w:rPr>
          <w:color w:val="000000"/>
          <w:spacing w:val="4"/>
        </w:rPr>
        <w:t xml:space="preserve"> </w:t>
      </w:r>
      <w:r w:rsidRPr="00DE631E">
        <w:rPr>
          <w:color w:val="000000"/>
        </w:rPr>
        <w:t xml:space="preserve">Farm. </w:t>
      </w:r>
      <w:r w:rsidRPr="00DE631E">
        <w:rPr>
          <w:color w:val="000000"/>
          <w:spacing w:val="1"/>
        </w:rPr>
        <w:t xml:space="preserve"> </w:t>
      </w:r>
      <w:r w:rsidRPr="00DE631E">
        <w:rPr>
          <w:color w:val="000000"/>
        </w:rPr>
        <w:t xml:space="preserve">UNR.  Libro  de </w:t>
      </w:r>
      <w:r w:rsidRPr="00DE631E">
        <w:rPr>
          <w:color w:val="000000"/>
          <w:spacing w:val="4"/>
        </w:rPr>
        <w:t xml:space="preserve"> </w:t>
      </w:r>
      <w:r w:rsidRPr="00DE631E">
        <w:rPr>
          <w:color w:val="000000"/>
        </w:rPr>
        <w:t>Resúmen</w:t>
      </w:r>
      <w:r w:rsidRPr="00DE631E">
        <w:rPr>
          <w:color w:val="000000"/>
          <w:spacing w:val="2"/>
        </w:rPr>
        <w:t>e</w:t>
      </w:r>
      <w:r w:rsidRPr="00DE631E">
        <w:rPr>
          <w:color w:val="000000"/>
        </w:rPr>
        <w:t>s</w:t>
      </w:r>
      <w:r w:rsidRPr="00DE631E">
        <w:rPr>
          <w:color w:val="000000"/>
          <w:spacing w:val="55"/>
        </w:rPr>
        <w:t xml:space="preserve"> </w:t>
      </w:r>
      <w:r w:rsidRPr="00DE631E">
        <w:rPr>
          <w:color w:val="000000"/>
        </w:rPr>
        <w:t xml:space="preserve">del </w:t>
      </w:r>
      <w:r w:rsidRPr="00DE631E">
        <w:rPr>
          <w:color w:val="000000"/>
          <w:spacing w:val="2"/>
        </w:rPr>
        <w:t xml:space="preserve"> </w:t>
      </w:r>
      <w:r w:rsidRPr="00DE631E">
        <w:rPr>
          <w:color w:val="000000"/>
        </w:rPr>
        <w:t>Congreso</w:t>
      </w:r>
      <w:r w:rsidRPr="00DE631E">
        <w:rPr>
          <w:color w:val="000000"/>
          <w:spacing w:val="57"/>
        </w:rPr>
        <w:t xml:space="preserve"> </w:t>
      </w:r>
      <w:r w:rsidRPr="00DE631E">
        <w:rPr>
          <w:color w:val="000000"/>
        </w:rPr>
        <w:t>Internacional</w:t>
      </w:r>
      <w:r w:rsidRPr="00DE631E">
        <w:rPr>
          <w:color w:val="000000"/>
          <w:spacing w:val="54"/>
        </w:rPr>
        <w:t xml:space="preserve"> </w:t>
      </w:r>
      <w:r w:rsidRPr="00DE631E">
        <w:rPr>
          <w:color w:val="000000"/>
        </w:rPr>
        <w:t xml:space="preserve">de </w:t>
      </w:r>
      <w:r w:rsidRPr="00DE631E">
        <w:rPr>
          <w:color w:val="000000"/>
          <w:spacing w:val="3"/>
        </w:rPr>
        <w:t xml:space="preserve"> </w:t>
      </w:r>
      <w:r w:rsidRPr="00DE631E">
        <w:rPr>
          <w:color w:val="000000"/>
        </w:rPr>
        <w:t>Toxicología</w:t>
      </w:r>
      <w:r w:rsidRPr="00DE631E">
        <w:rPr>
          <w:color w:val="000000"/>
          <w:spacing w:val="54"/>
        </w:rPr>
        <w:t xml:space="preserve"> </w:t>
      </w:r>
      <w:r w:rsidRPr="00DE631E">
        <w:rPr>
          <w:color w:val="000000"/>
        </w:rPr>
        <w:t>y Seguridad</w:t>
      </w:r>
      <w:r w:rsidRPr="00DE631E">
        <w:rPr>
          <w:color w:val="000000"/>
          <w:spacing w:val="17"/>
        </w:rPr>
        <w:t xml:space="preserve"> </w:t>
      </w:r>
      <w:r w:rsidRPr="00DE631E">
        <w:rPr>
          <w:color w:val="000000"/>
        </w:rPr>
        <w:t>Química</w:t>
      </w:r>
      <w:r w:rsidRPr="00DE631E">
        <w:rPr>
          <w:color w:val="000000"/>
          <w:spacing w:val="19"/>
        </w:rPr>
        <w:t xml:space="preserve"> </w:t>
      </w:r>
      <w:r w:rsidRPr="00DE631E">
        <w:rPr>
          <w:color w:val="000000"/>
        </w:rPr>
        <w:t>y</w:t>
      </w:r>
      <w:r w:rsidRPr="00DE631E">
        <w:rPr>
          <w:color w:val="000000"/>
          <w:spacing w:val="27"/>
        </w:rPr>
        <w:t xml:space="preserve"> </w:t>
      </w:r>
      <w:r w:rsidRPr="00DE631E">
        <w:rPr>
          <w:color w:val="000000"/>
          <w:spacing w:val="-1"/>
        </w:rPr>
        <w:t>X</w:t>
      </w:r>
      <w:r w:rsidRPr="00DE631E">
        <w:rPr>
          <w:color w:val="000000"/>
        </w:rPr>
        <w:t>II</w:t>
      </w:r>
      <w:r w:rsidRPr="00DE631E">
        <w:rPr>
          <w:color w:val="000000"/>
          <w:spacing w:val="27"/>
        </w:rPr>
        <w:t xml:space="preserve"> </w:t>
      </w:r>
      <w:r w:rsidRPr="00DE631E">
        <w:rPr>
          <w:color w:val="000000"/>
        </w:rPr>
        <w:t>Congreso</w:t>
      </w:r>
      <w:r w:rsidRPr="00DE631E">
        <w:rPr>
          <w:color w:val="000000"/>
          <w:spacing w:val="17"/>
        </w:rPr>
        <w:t xml:space="preserve"> </w:t>
      </w:r>
      <w:r w:rsidRPr="00DE631E">
        <w:rPr>
          <w:color w:val="000000"/>
        </w:rPr>
        <w:t>de</w:t>
      </w:r>
      <w:r w:rsidRPr="00DE631E">
        <w:rPr>
          <w:color w:val="000000"/>
          <w:spacing w:val="25"/>
        </w:rPr>
        <w:t xml:space="preserve"> </w:t>
      </w:r>
      <w:r w:rsidRPr="00DE631E">
        <w:rPr>
          <w:color w:val="000000"/>
        </w:rPr>
        <w:t>Asoci</w:t>
      </w:r>
      <w:r w:rsidRPr="00DE631E">
        <w:rPr>
          <w:color w:val="000000"/>
          <w:spacing w:val="-1"/>
        </w:rPr>
        <w:t>a</w:t>
      </w:r>
      <w:r w:rsidRPr="00DE631E">
        <w:rPr>
          <w:color w:val="000000"/>
        </w:rPr>
        <w:t>ción</w:t>
      </w:r>
      <w:r w:rsidRPr="00DE631E">
        <w:rPr>
          <w:color w:val="000000"/>
          <w:spacing w:val="16"/>
        </w:rPr>
        <w:t xml:space="preserve"> </w:t>
      </w:r>
      <w:r w:rsidRPr="00DE631E">
        <w:rPr>
          <w:color w:val="000000"/>
        </w:rPr>
        <w:t>Latino</w:t>
      </w:r>
      <w:r w:rsidRPr="00DE631E">
        <w:rPr>
          <w:color w:val="000000"/>
          <w:spacing w:val="20"/>
        </w:rPr>
        <w:t xml:space="preserve"> </w:t>
      </w:r>
      <w:r w:rsidRPr="00DE631E">
        <w:rPr>
          <w:color w:val="000000"/>
        </w:rPr>
        <w:t>Americano</w:t>
      </w:r>
      <w:r w:rsidRPr="00DE631E">
        <w:rPr>
          <w:color w:val="000000"/>
          <w:spacing w:val="16"/>
        </w:rPr>
        <w:t xml:space="preserve"> </w:t>
      </w:r>
      <w:r w:rsidRPr="00DE631E">
        <w:rPr>
          <w:color w:val="000000"/>
        </w:rPr>
        <w:t>de</w:t>
      </w:r>
      <w:r w:rsidRPr="00DE631E">
        <w:rPr>
          <w:color w:val="000000"/>
          <w:spacing w:val="25"/>
        </w:rPr>
        <w:t xml:space="preserve"> </w:t>
      </w:r>
      <w:r w:rsidRPr="00DE631E">
        <w:rPr>
          <w:color w:val="000000"/>
        </w:rPr>
        <w:t>Toxicología</w:t>
      </w:r>
      <w:r w:rsidRPr="00DE631E">
        <w:rPr>
          <w:color w:val="000000"/>
          <w:spacing w:val="16"/>
        </w:rPr>
        <w:t xml:space="preserve"> </w:t>
      </w:r>
      <w:r w:rsidRPr="00DE631E">
        <w:rPr>
          <w:color w:val="000000"/>
        </w:rPr>
        <w:t xml:space="preserve">- </w:t>
      </w:r>
      <w:r w:rsidRPr="00DE631E">
        <w:rPr>
          <w:color w:val="000000"/>
          <w:spacing w:val="53"/>
        </w:rPr>
        <w:t xml:space="preserve"> </w:t>
      </w:r>
      <w:r w:rsidRPr="00DE631E">
        <w:rPr>
          <w:color w:val="000000"/>
        </w:rPr>
        <w:t>ALA</w:t>
      </w:r>
      <w:r w:rsidRPr="00DE631E">
        <w:rPr>
          <w:color w:val="000000"/>
          <w:spacing w:val="1"/>
        </w:rPr>
        <w:t>T</w:t>
      </w:r>
      <w:r w:rsidRPr="00DE631E">
        <w:rPr>
          <w:color w:val="000000"/>
        </w:rPr>
        <w:t>O</w:t>
      </w:r>
      <w:r w:rsidRPr="00DE631E">
        <w:rPr>
          <w:color w:val="000000"/>
          <w:spacing w:val="-1"/>
        </w:rPr>
        <w:t>X</w:t>
      </w:r>
      <w:r w:rsidRPr="00DE631E">
        <w:rPr>
          <w:color w:val="000000"/>
        </w:rPr>
        <w:t>-2006 (Santiago</w:t>
      </w:r>
      <w:r w:rsidRPr="00DE631E">
        <w:rPr>
          <w:color w:val="000000"/>
          <w:spacing w:val="-9"/>
        </w:rPr>
        <w:t xml:space="preserve"> </w:t>
      </w:r>
      <w:r w:rsidRPr="00DE631E">
        <w:rPr>
          <w:color w:val="000000"/>
        </w:rPr>
        <w:t>de</w:t>
      </w:r>
      <w:r w:rsidRPr="00DE631E">
        <w:rPr>
          <w:color w:val="000000"/>
          <w:spacing w:val="-2"/>
        </w:rPr>
        <w:t xml:space="preserve"> </w:t>
      </w:r>
      <w:r w:rsidRPr="00DE631E">
        <w:rPr>
          <w:color w:val="000000"/>
        </w:rPr>
        <w:t>Chile).</w:t>
      </w:r>
    </w:p>
    <w:p w:rsidR="007671B5" w:rsidRPr="006D694E" w:rsidRDefault="00375753" w:rsidP="007671B5">
      <w:pPr>
        <w:pStyle w:val="NormalWeb"/>
        <w:jc w:val="both"/>
        <w:rPr>
          <w:bCs/>
          <w:lang w:val="en-US"/>
        </w:rPr>
      </w:pPr>
      <w:hyperlink r:id="rId160" w:history="1">
        <w:r w:rsidR="007671B5" w:rsidRPr="00433F00">
          <w:rPr>
            <w:rStyle w:val="Hipervnculo"/>
            <w:u w:val="none"/>
          </w:rPr>
          <w:t>Sturtz N</w:t>
        </w:r>
      </w:hyperlink>
      <w:r w:rsidR="007671B5" w:rsidRPr="00433F00">
        <w:t xml:space="preserve"> , </w:t>
      </w:r>
      <w:hyperlink r:id="rId161" w:history="1">
        <w:r w:rsidR="007671B5" w:rsidRPr="00433F00">
          <w:rPr>
            <w:rStyle w:val="Hipervnculo"/>
            <w:u w:val="none"/>
          </w:rPr>
          <w:t>B Bongiovanni</w:t>
        </w:r>
      </w:hyperlink>
      <w:r w:rsidR="007671B5" w:rsidRPr="00433F00">
        <w:t xml:space="preserve"> , </w:t>
      </w:r>
      <w:hyperlink r:id="rId162" w:history="1">
        <w:r w:rsidR="007671B5" w:rsidRPr="00433F00">
          <w:rPr>
            <w:rStyle w:val="Hipervnculo"/>
            <w:u w:val="none"/>
          </w:rPr>
          <w:t>M Rassetto</w:t>
        </w:r>
      </w:hyperlink>
      <w:r w:rsidR="007671B5" w:rsidRPr="00433F00">
        <w:t xml:space="preserve"> , </w:t>
      </w:r>
      <w:hyperlink r:id="rId163" w:history="1">
        <w:r w:rsidR="007671B5" w:rsidRPr="00433F00">
          <w:rPr>
            <w:rStyle w:val="Hipervnculo"/>
            <w:u w:val="none"/>
          </w:rPr>
          <w:t>Ferri</w:t>
        </w:r>
      </w:hyperlink>
      <w:r w:rsidR="007671B5" w:rsidRPr="00433F00">
        <w:t xml:space="preserve"> </w:t>
      </w:r>
      <w:r w:rsidR="007671B5">
        <w:t>A</w:t>
      </w:r>
      <w:r w:rsidR="007671B5" w:rsidRPr="00433F00">
        <w:t xml:space="preserve">, </w:t>
      </w:r>
      <w:hyperlink r:id="rId164" w:history="1">
        <w:r w:rsidR="007671B5" w:rsidRPr="00433F00">
          <w:rPr>
            <w:rStyle w:val="Hipervnculo"/>
            <w:u w:val="none"/>
          </w:rPr>
          <w:t>de Duffard AM</w:t>
        </w:r>
      </w:hyperlink>
      <w:r w:rsidR="007671B5" w:rsidRPr="00433F00">
        <w:t xml:space="preserve"> , </w:t>
      </w:r>
      <w:hyperlink r:id="rId165" w:history="1">
        <w:r w:rsidR="007671B5" w:rsidRPr="00433F00">
          <w:rPr>
            <w:rStyle w:val="Hipervnculo"/>
            <w:u w:val="none"/>
          </w:rPr>
          <w:t>R Duffard</w:t>
        </w:r>
      </w:hyperlink>
      <w:r w:rsidR="007671B5" w:rsidRPr="00DE631E">
        <w:t>.</w:t>
      </w:r>
      <w:r w:rsidR="007671B5" w:rsidRPr="00D24D6A">
        <w:rPr>
          <w:b/>
          <w:shd w:val="clear" w:color="auto" w:fill="E6ECF9"/>
        </w:rPr>
        <w:t>Detección de ácido 2,4-diclorofenoxiacético en leche de rata de madres expuestas durante la lactancia y el análisis de la leche de sus principales componentes.</w:t>
      </w:r>
      <w:r w:rsidR="007671B5" w:rsidRPr="00D24D6A">
        <w:rPr>
          <w:b/>
        </w:rPr>
        <w:t xml:space="preserve"> </w:t>
      </w:r>
      <w:hyperlink r:id="rId166" w:anchor="#" w:tooltip="Food and Chemical Toxicology: una revista internacional publicada por la Asociación Británica de Investigación Industrial Biológica." w:history="1">
        <w:r w:rsidR="007671B5" w:rsidRPr="00433F00">
          <w:rPr>
            <w:rStyle w:val="Hipervnculo"/>
            <w:u w:val="none"/>
          </w:rPr>
          <w:t xml:space="preserve">. </w:t>
        </w:r>
        <w:r w:rsidR="007671B5" w:rsidRPr="006D694E">
          <w:rPr>
            <w:rStyle w:val="Hipervnculo"/>
            <w:u w:val="none"/>
            <w:lang w:val="en-US"/>
          </w:rPr>
          <w:t>Food Chem. Toxicol</w:t>
        </w:r>
      </w:hyperlink>
      <w:r w:rsidR="007671B5" w:rsidRPr="006D694E">
        <w:rPr>
          <w:lang w:val="en-US"/>
        </w:rPr>
        <w:t xml:space="preserve"> 2006 Jan;</w:t>
      </w:r>
      <w:r w:rsidR="00D24D6A">
        <w:rPr>
          <w:lang w:val="en-US"/>
        </w:rPr>
        <w:t xml:space="preserve"> 44 (1) :8-16. </w:t>
      </w:r>
    </w:p>
    <w:p w:rsidR="007671B5" w:rsidRPr="00DE631E" w:rsidRDefault="007671B5" w:rsidP="007671B5">
      <w:pPr>
        <w:widowControl w:val="0"/>
        <w:autoSpaceDE w:val="0"/>
        <w:autoSpaceDN w:val="0"/>
        <w:adjustRightInd w:val="0"/>
        <w:spacing w:line="239" w:lineRule="auto"/>
        <w:ind w:right="81" w:hanging="180"/>
        <w:jc w:val="both"/>
        <w:rPr>
          <w:color w:val="000000"/>
          <w:lang w:val="en-US"/>
        </w:rPr>
      </w:pPr>
      <w:r w:rsidRPr="006D694E">
        <w:rPr>
          <w:color w:val="000000"/>
          <w:lang w:val="en-US"/>
        </w:rPr>
        <w:t xml:space="preserve">   </w:t>
      </w:r>
      <w:r w:rsidRPr="00220678">
        <w:rPr>
          <w:color w:val="000000"/>
          <w:lang w:val="es-AR"/>
        </w:rPr>
        <w:t>Cholich</w:t>
      </w:r>
      <w:r w:rsidRPr="00220678">
        <w:rPr>
          <w:color w:val="000000"/>
          <w:spacing w:val="4"/>
          <w:lang w:val="es-AR"/>
        </w:rPr>
        <w:t xml:space="preserve"> </w:t>
      </w:r>
      <w:r w:rsidRPr="00220678">
        <w:rPr>
          <w:color w:val="000000"/>
          <w:lang w:val="es-AR"/>
        </w:rPr>
        <w:t>V, Madariaga</w:t>
      </w:r>
      <w:r w:rsidRPr="00220678">
        <w:rPr>
          <w:color w:val="000000"/>
          <w:spacing w:val="59"/>
          <w:lang w:val="es-AR"/>
        </w:rPr>
        <w:t xml:space="preserve"> </w:t>
      </w:r>
      <w:r w:rsidRPr="00220678">
        <w:rPr>
          <w:color w:val="000000"/>
          <w:lang w:val="es-AR"/>
        </w:rPr>
        <w:t xml:space="preserve">M, </w:t>
      </w:r>
      <w:r w:rsidRPr="00220678">
        <w:rPr>
          <w:color w:val="000000"/>
          <w:spacing w:val="5"/>
          <w:lang w:val="es-AR"/>
        </w:rPr>
        <w:t xml:space="preserve"> </w:t>
      </w:r>
      <w:r w:rsidRPr="00D24D6A">
        <w:rPr>
          <w:color w:val="000000"/>
          <w:lang w:val="es-AR"/>
        </w:rPr>
        <w:t>Pochettino</w:t>
      </w:r>
      <w:r w:rsidRPr="00D24D6A">
        <w:rPr>
          <w:color w:val="000000"/>
          <w:spacing w:val="58"/>
          <w:lang w:val="es-AR"/>
        </w:rPr>
        <w:t xml:space="preserve"> </w:t>
      </w:r>
      <w:r w:rsidRPr="00D24D6A">
        <w:rPr>
          <w:color w:val="000000"/>
          <w:lang w:val="es-AR"/>
        </w:rPr>
        <w:t>A,</w:t>
      </w:r>
      <w:r w:rsidRPr="00220678">
        <w:rPr>
          <w:color w:val="000000"/>
          <w:lang w:val="es-AR"/>
        </w:rPr>
        <w:t xml:space="preserve"> </w:t>
      </w:r>
      <w:r w:rsidRPr="00220678">
        <w:rPr>
          <w:color w:val="000000"/>
          <w:spacing w:val="6"/>
          <w:lang w:val="es-AR"/>
        </w:rPr>
        <w:t xml:space="preserve"> </w:t>
      </w:r>
      <w:r w:rsidRPr="00220678">
        <w:rPr>
          <w:color w:val="000000"/>
          <w:lang w:val="es-AR"/>
        </w:rPr>
        <w:t>Tol</w:t>
      </w:r>
      <w:r w:rsidRPr="00220678">
        <w:rPr>
          <w:color w:val="000000"/>
          <w:spacing w:val="2"/>
          <w:lang w:val="es-AR"/>
        </w:rPr>
        <w:t>e</w:t>
      </w:r>
      <w:r w:rsidRPr="00220678">
        <w:rPr>
          <w:color w:val="000000"/>
          <w:lang w:val="es-AR"/>
        </w:rPr>
        <w:t xml:space="preserve">do  F, </w:t>
      </w:r>
      <w:r w:rsidRPr="00220678">
        <w:rPr>
          <w:color w:val="000000"/>
          <w:spacing w:val="7"/>
          <w:lang w:val="es-AR"/>
        </w:rPr>
        <w:t xml:space="preserve"> </w:t>
      </w:r>
      <w:r w:rsidRPr="00220678">
        <w:rPr>
          <w:color w:val="000000"/>
          <w:lang w:val="es-AR"/>
        </w:rPr>
        <w:t>Rassetto</w:t>
      </w:r>
      <w:r w:rsidRPr="00220678">
        <w:rPr>
          <w:color w:val="000000"/>
          <w:spacing w:val="59"/>
          <w:lang w:val="es-AR"/>
        </w:rPr>
        <w:t xml:space="preserve"> </w:t>
      </w:r>
      <w:r w:rsidRPr="00220678">
        <w:rPr>
          <w:color w:val="000000"/>
          <w:lang w:val="es-AR"/>
        </w:rPr>
        <w:t xml:space="preserve">M, </w:t>
      </w:r>
      <w:r w:rsidRPr="00220678">
        <w:rPr>
          <w:color w:val="000000"/>
          <w:spacing w:val="6"/>
          <w:lang w:val="es-AR"/>
        </w:rPr>
        <w:t xml:space="preserve"> </w:t>
      </w:r>
      <w:r w:rsidRPr="00220678">
        <w:rPr>
          <w:color w:val="000000"/>
          <w:lang w:val="es-AR"/>
        </w:rPr>
        <w:t xml:space="preserve">Duffard  R, </w:t>
      </w:r>
      <w:r w:rsidRPr="00220678">
        <w:rPr>
          <w:color w:val="000000"/>
          <w:spacing w:val="5"/>
          <w:lang w:val="es-AR"/>
        </w:rPr>
        <w:t xml:space="preserve"> </w:t>
      </w:r>
      <w:r w:rsidRPr="00220678">
        <w:rPr>
          <w:color w:val="000000"/>
          <w:lang w:val="es-AR"/>
        </w:rPr>
        <w:t>Evangelista</w:t>
      </w:r>
      <w:r w:rsidRPr="00220678">
        <w:rPr>
          <w:color w:val="000000"/>
          <w:spacing w:val="57"/>
          <w:lang w:val="es-AR"/>
        </w:rPr>
        <w:t xml:space="preserve"> </w:t>
      </w:r>
      <w:r w:rsidRPr="00220678">
        <w:rPr>
          <w:color w:val="000000"/>
          <w:spacing w:val="-1"/>
          <w:lang w:val="es-AR"/>
        </w:rPr>
        <w:t>d</w:t>
      </w:r>
      <w:r w:rsidRPr="00220678">
        <w:rPr>
          <w:color w:val="000000"/>
          <w:lang w:val="es-AR"/>
        </w:rPr>
        <w:t xml:space="preserve">e </w:t>
      </w:r>
      <w:r w:rsidRPr="00220678">
        <w:rPr>
          <w:color w:val="000000"/>
          <w:spacing w:val="5"/>
          <w:lang w:val="es-AR"/>
        </w:rPr>
        <w:t xml:space="preserve"> </w:t>
      </w:r>
      <w:r w:rsidRPr="00220678">
        <w:rPr>
          <w:color w:val="000000"/>
          <w:lang w:val="es-AR"/>
        </w:rPr>
        <w:t xml:space="preserve">Duffard </w:t>
      </w:r>
      <w:r w:rsidRPr="00220678">
        <w:rPr>
          <w:color w:val="000000"/>
          <w:spacing w:val="1"/>
          <w:lang w:val="es-AR"/>
        </w:rPr>
        <w:t xml:space="preserve"> </w:t>
      </w:r>
      <w:r w:rsidRPr="00220678">
        <w:rPr>
          <w:color w:val="000000"/>
          <w:lang w:val="es-AR"/>
        </w:rPr>
        <w:t>AM.</w:t>
      </w:r>
      <w:r w:rsidRPr="00220678">
        <w:rPr>
          <w:bCs/>
          <w:color w:val="000000"/>
          <w:lang w:val="es-AR"/>
        </w:rPr>
        <w:t xml:space="preserve"> </w:t>
      </w:r>
      <w:r w:rsidRPr="00DE631E">
        <w:rPr>
          <w:bCs/>
          <w:color w:val="000000"/>
        </w:rPr>
        <w:t>“</w:t>
      </w:r>
      <w:r w:rsidRPr="00D24D6A">
        <w:rPr>
          <w:b/>
          <w:bCs/>
          <w:color w:val="000000"/>
        </w:rPr>
        <w:t>Determinación</w:t>
      </w:r>
      <w:r w:rsidRPr="00D24D6A">
        <w:rPr>
          <w:b/>
          <w:bCs/>
          <w:color w:val="000000"/>
          <w:spacing w:val="3"/>
        </w:rPr>
        <w:t xml:space="preserve"> </w:t>
      </w:r>
      <w:r w:rsidRPr="00D24D6A">
        <w:rPr>
          <w:b/>
          <w:bCs/>
          <w:color w:val="000000"/>
        </w:rPr>
        <w:t>de</w:t>
      </w:r>
      <w:r w:rsidRPr="00D24D6A">
        <w:rPr>
          <w:b/>
          <w:bCs/>
          <w:color w:val="000000"/>
          <w:spacing w:val="17"/>
        </w:rPr>
        <w:t xml:space="preserve"> </w:t>
      </w:r>
      <w:r w:rsidRPr="00D24D6A">
        <w:rPr>
          <w:b/>
          <w:bCs/>
          <w:color w:val="000000"/>
        </w:rPr>
        <w:t>l</w:t>
      </w:r>
      <w:r w:rsidRPr="00D24D6A">
        <w:rPr>
          <w:b/>
          <w:bCs/>
          <w:color w:val="000000"/>
          <w:spacing w:val="-1"/>
        </w:rPr>
        <w:t>o</w:t>
      </w:r>
      <w:r w:rsidRPr="00D24D6A">
        <w:rPr>
          <w:b/>
          <w:bCs/>
          <w:color w:val="000000"/>
        </w:rPr>
        <w:t>s</w:t>
      </w:r>
      <w:r w:rsidRPr="00D24D6A">
        <w:rPr>
          <w:b/>
          <w:bCs/>
          <w:color w:val="000000"/>
          <w:spacing w:val="19"/>
        </w:rPr>
        <w:t xml:space="preserve"> </w:t>
      </w:r>
      <w:r w:rsidRPr="00D24D6A">
        <w:rPr>
          <w:b/>
          <w:bCs/>
          <w:color w:val="000000"/>
        </w:rPr>
        <w:t>niveles</w:t>
      </w:r>
      <w:r w:rsidRPr="00D24D6A">
        <w:rPr>
          <w:b/>
          <w:bCs/>
          <w:color w:val="000000"/>
          <w:spacing w:val="12"/>
        </w:rPr>
        <w:t xml:space="preserve"> </w:t>
      </w:r>
      <w:r w:rsidRPr="00D24D6A">
        <w:rPr>
          <w:b/>
          <w:bCs/>
          <w:color w:val="000000"/>
          <w:spacing w:val="-1"/>
        </w:rPr>
        <w:t>h</w:t>
      </w:r>
      <w:r w:rsidRPr="00D24D6A">
        <w:rPr>
          <w:b/>
          <w:bCs/>
          <w:color w:val="000000"/>
        </w:rPr>
        <w:t>ipotalámicos</w:t>
      </w:r>
      <w:r w:rsidRPr="00D24D6A">
        <w:rPr>
          <w:b/>
          <w:bCs/>
          <w:color w:val="000000"/>
          <w:spacing w:val="5"/>
        </w:rPr>
        <w:t xml:space="preserve"> </w:t>
      </w:r>
      <w:r w:rsidRPr="00D24D6A">
        <w:rPr>
          <w:b/>
          <w:bCs/>
          <w:color w:val="000000"/>
        </w:rPr>
        <w:t>de</w:t>
      </w:r>
      <w:r w:rsidRPr="00D24D6A">
        <w:rPr>
          <w:b/>
          <w:bCs/>
          <w:color w:val="000000"/>
          <w:spacing w:val="17"/>
        </w:rPr>
        <w:t xml:space="preserve"> </w:t>
      </w:r>
      <w:r w:rsidRPr="00D24D6A">
        <w:rPr>
          <w:b/>
          <w:bCs/>
          <w:color w:val="000000"/>
        </w:rPr>
        <w:t>neur</w:t>
      </w:r>
      <w:r w:rsidRPr="00D24D6A">
        <w:rPr>
          <w:b/>
          <w:bCs/>
          <w:color w:val="000000"/>
          <w:spacing w:val="-1"/>
        </w:rPr>
        <w:t>o</w:t>
      </w:r>
      <w:r w:rsidRPr="00D24D6A">
        <w:rPr>
          <w:b/>
          <w:bCs/>
          <w:color w:val="000000"/>
        </w:rPr>
        <w:t>transmisores monoaminérgicos</w:t>
      </w:r>
      <w:r w:rsidRPr="00D24D6A">
        <w:rPr>
          <w:b/>
          <w:bCs/>
          <w:color w:val="000000"/>
          <w:spacing w:val="1"/>
        </w:rPr>
        <w:t xml:space="preserve"> </w:t>
      </w:r>
      <w:r w:rsidRPr="00D24D6A">
        <w:rPr>
          <w:b/>
          <w:bCs/>
          <w:color w:val="000000"/>
        </w:rPr>
        <w:t>en ratas</w:t>
      </w:r>
      <w:r w:rsidRPr="00D24D6A">
        <w:rPr>
          <w:b/>
          <w:bCs/>
          <w:color w:val="000000"/>
          <w:spacing w:val="7"/>
        </w:rPr>
        <w:t xml:space="preserve"> </w:t>
      </w:r>
      <w:r w:rsidRPr="00D24D6A">
        <w:rPr>
          <w:b/>
          <w:bCs/>
          <w:color w:val="000000"/>
        </w:rPr>
        <w:t>expuestas</w:t>
      </w:r>
      <w:r w:rsidRPr="00D24D6A">
        <w:rPr>
          <w:b/>
          <w:bCs/>
          <w:color w:val="000000"/>
          <w:spacing w:val="1"/>
        </w:rPr>
        <w:t xml:space="preserve"> </w:t>
      </w:r>
      <w:r w:rsidRPr="00D24D6A">
        <w:rPr>
          <w:b/>
          <w:bCs/>
          <w:color w:val="000000"/>
        </w:rPr>
        <w:t>pre-</w:t>
      </w:r>
      <w:r w:rsidRPr="00D24D6A">
        <w:rPr>
          <w:b/>
          <w:bCs/>
          <w:color w:val="000000"/>
          <w:spacing w:val="7"/>
        </w:rPr>
        <w:t xml:space="preserve"> </w:t>
      </w:r>
      <w:r w:rsidRPr="00D24D6A">
        <w:rPr>
          <w:b/>
          <w:bCs/>
          <w:color w:val="000000"/>
        </w:rPr>
        <w:t>y</w:t>
      </w:r>
      <w:r w:rsidRPr="00D24D6A">
        <w:rPr>
          <w:b/>
          <w:bCs/>
          <w:color w:val="000000"/>
          <w:spacing w:val="9"/>
        </w:rPr>
        <w:t xml:space="preserve"> </w:t>
      </w:r>
      <w:r w:rsidRPr="00D24D6A">
        <w:rPr>
          <w:b/>
          <w:bCs/>
          <w:color w:val="000000"/>
        </w:rPr>
        <w:t>post-nat</w:t>
      </w:r>
      <w:r w:rsidRPr="00D24D6A">
        <w:rPr>
          <w:b/>
          <w:bCs/>
          <w:color w:val="000000"/>
          <w:spacing w:val="2"/>
        </w:rPr>
        <w:t>a</w:t>
      </w:r>
      <w:r w:rsidRPr="00D24D6A">
        <w:rPr>
          <w:b/>
          <w:bCs/>
          <w:color w:val="000000"/>
        </w:rPr>
        <w:t>lmente</w:t>
      </w:r>
      <w:r w:rsidRPr="00D24D6A">
        <w:rPr>
          <w:b/>
          <w:bCs/>
          <w:color w:val="000000"/>
          <w:spacing w:val="-5"/>
        </w:rPr>
        <w:t xml:space="preserve"> </w:t>
      </w:r>
      <w:r w:rsidRPr="00D24D6A">
        <w:rPr>
          <w:b/>
          <w:bCs/>
          <w:color w:val="000000"/>
        </w:rPr>
        <w:t>al</w:t>
      </w:r>
      <w:r w:rsidRPr="00D24D6A">
        <w:rPr>
          <w:b/>
          <w:bCs/>
          <w:color w:val="000000"/>
          <w:spacing w:val="10"/>
        </w:rPr>
        <w:t xml:space="preserve"> </w:t>
      </w:r>
      <w:r w:rsidRPr="00D24D6A">
        <w:rPr>
          <w:b/>
          <w:bCs/>
          <w:color w:val="000000"/>
          <w:spacing w:val="-1"/>
        </w:rPr>
        <w:t>á</w:t>
      </w:r>
      <w:r w:rsidRPr="00D24D6A">
        <w:rPr>
          <w:b/>
          <w:bCs/>
          <w:color w:val="000000"/>
        </w:rPr>
        <w:t>cido</w:t>
      </w:r>
      <w:r w:rsidRPr="00D24D6A">
        <w:rPr>
          <w:b/>
          <w:bCs/>
          <w:color w:val="000000"/>
          <w:spacing w:val="6"/>
        </w:rPr>
        <w:t xml:space="preserve"> </w:t>
      </w:r>
      <w:r w:rsidRPr="00D24D6A">
        <w:rPr>
          <w:b/>
          <w:bCs/>
          <w:color w:val="000000"/>
        </w:rPr>
        <w:t>2,4-di</w:t>
      </w:r>
      <w:r w:rsidRPr="00D24D6A">
        <w:rPr>
          <w:b/>
          <w:bCs/>
          <w:color w:val="000000"/>
          <w:spacing w:val="-1"/>
        </w:rPr>
        <w:t>c</w:t>
      </w:r>
      <w:r w:rsidRPr="00D24D6A">
        <w:rPr>
          <w:b/>
          <w:bCs/>
          <w:color w:val="000000"/>
        </w:rPr>
        <w:t>lorofenoxiacético</w:t>
      </w:r>
      <w:r w:rsidRPr="00D24D6A">
        <w:rPr>
          <w:b/>
          <w:bCs/>
          <w:color w:val="000000"/>
          <w:spacing w:val="-13"/>
        </w:rPr>
        <w:t xml:space="preserve"> </w:t>
      </w:r>
      <w:r w:rsidRPr="00D24D6A">
        <w:rPr>
          <w:b/>
          <w:bCs/>
          <w:color w:val="000000"/>
        </w:rPr>
        <w:t>(2,4</w:t>
      </w:r>
      <w:r w:rsidRPr="00D24D6A">
        <w:rPr>
          <w:b/>
          <w:bCs/>
          <w:color w:val="000000"/>
          <w:spacing w:val="-1"/>
        </w:rPr>
        <w:t>-</w:t>
      </w:r>
      <w:r w:rsidRPr="00D24D6A">
        <w:rPr>
          <w:b/>
          <w:bCs/>
          <w:color w:val="000000"/>
        </w:rPr>
        <w:t>D)”.</w:t>
      </w:r>
      <w:r w:rsidRPr="00DE631E">
        <w:rPr>
          <w:bCs/>
          <w:color w:val="000000"/>
          <w:spacing w:val="4"/>
        </w:rPr>
        <w:t xml:space="preserve"> </w:t>
      </w:r>
      <w:r w:rsidRPr="00DE631E">
        <w:rPr>
          <w:color w:val="000000"/>
        </w:rPr>
        <w:t>LATOE</w:t>
      </w:r>
      <w:r w:rsidRPr="00DE631E">
        <w:rPr>
          <w:color w:val="000000"/>
          <w:spacing w:val="-1"/>
        </w:rPr>
        <w:t>X</w:t>
      </w:r>
      <w:r w:rsidRPr="00DE631E">
        <w:rPr>
          <w:color w:val="000000"/>
        </w:rPr>
        <w:t>.</w:t>
      </w:r>
      <w:r w:rsidRPr="00DE631E">
        <w:rPr>
          <w:color w:val="000000"/>
          <w:spacing w:val="-5"/>
        </w:rPr>
        <w:t xml:space="preserve"> </w:t>
      </w:r>
      <w:r w:rsidRPr="00DE631E">
        <w:rPr>
          <w:color w:val="000000"/>
          <w:spacing w:val="2"/>
        </w:rPr>
        <w:t>F</w:t>
      </w:r>
      <w:r w:rsidRPr="00DE631E">
        <w:rPr>
          <w:color w:val="000000"/>
        </w:rPr>
        <w:t>acultad</w:t>
      </w:r>
      <w:r w:rsidRPr="00DE631E">
        <w:rPr>
          <w:color w:val="000000"/>
          <w:spacing w:val="-5"/>
        </w:rPr>
        <w:t xml:space="preserve"> </w:t>
      </w:r>
      <w:r w:rsidRPr="00DE631E">
        <w:rPr>
          <w:color w:val="000000"/>
        </w:rPr>
        <w:t>de</w:t>
      </w:r>
      <w:r w:rsidRPr="00DE631E">
        <w:rPr>
          <w:color w:val="000000"/>
          <w:spacing w:val="1"/>
        </w:rPr>
        <w:t xml:space="preserve"> </w:t>
      </w:r>
      <w:r w:rsidRPr="00DE631E">
        <w:rPr>
          <w:color w:val="000000"/>
        </w:rPr>
        <w:t>Cs. Bioq.</w:t>
      </w:r>
      <w:r w:rsidRPr="00DE631E">
        <w:rPr>
          <w:color w:val="000000"/>
          <w:spacing w:val="-2"/>
        </w:rPr>
        <w:t xml:space="preserve"> </w:t>
      </w:r>
      <w:r w:rsidRPr="00DE631E">
        <w:rPr>
          <w:color w:val="000000"/>
        </w:rPr>
        <w:t>y</w:t>
      </w:r>
      <w:r w:rsidRPr="00DE631E">
        <w:rPr>
          <w:color w:val="000000"/>
          <w:spacing w:val="3"/>
        </w:rPr>
        <w:t xml:space="preserve"> </w:t>
      </w:r>
      <w:r w:rsidRPr="00DE631E">
        <w:rPr>
          <w:color w:val="000000"/>
        </w:rPr>
        <w:t>Farm.</w:t>
      </w:r>
      <w:r w:rsidRPr="00DE631E">
        <w:rPr>
          <w:color w:val="000000"/>
          <w:spacing w:val="-3"/>
        </w:rPr>
        <w:t xml:space="preserve"> </w:t>
      </w:r>
      <w:r w:rsidRPr="00DE631E">
        <w:rPr>
          <w:color w:val="000000"/>
        </w:rPr>
        <w:t>UNR.</w:t>
      </w:r>
      <w:r w:rsidRPr="00DE631E">
        <w:rPr>
          <w:color w:val="000000"/>
          <w:spacing w:val="-1"/>
        </w:rPr>
        <w:t xml:space="preserve"> </w:t>
      </w:r>
      <w:r w:rsidRPr="00DE631E">
        <w:rPr>
          <w:color w:val="000000"/>
        </w:rPr>
        <w:t>Acta</w:t>
      </w:r>
      <w:r w:rsidRPr="00DE631E">
        <w:rPr>
          <w:color w:val="000000"/>
          <w:spacing w:val="-1"/>
        </w:rPr>
        <w:t xml:space="preserve"> </w:t>
      </w:r>
      <w:r w:rsidRPr="00DE631E">
        <w:rPr>
          <w:color w:val="000000"/>
        </w:rPr>
        <w:t>Toxicológica.</w:t>
      </w:r>
      <w:r w:rsidRPr="00DE631E">
        <w:rPr>
          <w:color w:val="000000"/>
          <w:spacing w:val="-10"/>
        </w:rPr>
        <w:t xml:space="preserve"> </w:t>
      </w:r>
      <w:r w:rsidRPr="008A0553">
        <w:rPr>
          <w:color w:val="000000"/>
          <w:lang w:val="en-US"/>
        </w:rPr>
        <w:t>(ISSN</w:t>
      </w:r>
      <w:r w:rsidRPr="008A0553">
        <w:rPr>
          <w:color w:val="000000"/>
          <w:spacing w:val="-3"/>
          <w:lang w:val="en-US"/>
        </w:rPr>
        <w:t xml:space="preserve"> </w:t>
      </w:r>
      <w:r w:rsidRPr="008A0553">
        <w:rPr>
          <w:color w:val="000000"/>
          <w:lang w:val="en-US"/>
        </w:rPr>
        <w:t>0327-9286).Volum</w:t>
      </w:r>
      <w:r w:rsidRPr="008A0553">
        <w:rPr>
          <w:color w:val="000000"/>
          <w:spacing w:val="2"/>
          <w:lang w:val="en-US"/>
        </w:rPr>
        <w:t>e</w:t>
      </w:r>
      <w:r w:rsidRPr="008A0553">
        <w:rPr>
          <w:color w:val="000000"/>
          <w:lang w:val="en-US"/>
        </w:rPr>
        <w:t>n</w:t>
      </w:r>
      <w:r w:rsidRPr="008A0553">
        <w:rPr>
          <w:color w:val="000000"/>
          <w:spacing w:val="-6"/>
          <w:lang w:val="en-US"/>
        </w:rPr>
        <w:t xml:space="preserve"> </w:t>
      </w:r>
      <w:r w:rsidRPr="008A0553">
        <w:rPr>
          <w:color w:val="000000"/>
          <w:lang w:val="en-US"/>
        </w:rPr>
        <w:t>13. Sumplemto</w:t>
      </w:r>
      <w:r w:rsidRPr="008A0553">
        <w:rPr>
          <w:color w:val="000000"/>
          <w:spacing w:val="-9"/>
          <w:lang w:val="en-US"/>
        </w:rPr>
        <w:t xml:space="preserve"> </w:t>
      </w:r>
      <w:r w:rsidRPr="008A0553">
        <w:rPr>
          <w:color w:val="000000"/>
          <w:lang w:val="en-US"/>
        </w:rPr>
        <w:t>Septiembre</w:t>
      </w:r>
      <w:r w:rsidRPr="008A0553">
        <w:rPr>
          <w:color w:val="000000"/>
          <w:spacing w:val="-11"/>
          <w:lang w:val="en-US"/>
        </w:rPr>
        <w:t xml:space="preserve"> </w:t>
      </w:r>
      <w:r w:rsidRPr="008A0553">
        <w:rPr>
          <w:color w:val="000000"/>
          <w:lang w:val="en-US"/>
        </w:rPr>
        <w:t>2007.</w:t>
      </w:r>
      <w:r w:rsidRPr="008A0553">
        <w:rPr>
          <w:color w:val="000000"/>
          <w:spacing w:val="-5"/>
          <w:lang w:val="en-US"/>
        </w:rPr>
        <w:t xml:space="preserve"> </w:t>
      </w:r>
      <w:r w:rsidRPr="00DE631E">
        <w:rPr>
          <w:color w:val="000000"/>
          <w:lang w:val="en-US"/>
        </w:rPr>
        <w:t>(Buenos</w:t>
      </w:r>
      <w:r w:rsidRPr="00DE631E">
        <w:rPr>
          <w:color w:val="000000"/>
          <w:spacing w:val="-8"/>
          <w:lang w:val="en-US"/>
        </w:rPr>
        <w:t xml:space="preserve"> </w:t>
      </w:r>
      <w:r w:rsidRPr="00DE631E">
        <w:rPr>
          <w:color w:val="000000"/>
          <w:lang w:val="en-US"/>
        </w:rPr>
        <w:t>Aires,</w:t>
      </w:r>
      <w:r w:rsidRPr="00DE631E">
        <w:rPr>
          <w:color w:val="000000"/>
          <w:spacing w:val="-6"/>
          <w:lang w:val="en-US"/>
        </w:rPr>
        <w:t xml:space="preserve"> </w:t>
      </w:r>
      <w:r w:rsidRPr="00DE631E">
        <w:rPr>
          <w:color w:val="000000"/>
          <w:lang w:val="en-US"/>
        </w:rPr>
        <w:t>A</w:t>
      </w:r>
      <w:r w:rsidRPr="00DE631E">
        <w:rPr>
          <w:color w:val="000000"/>
          <w:spacing w:val="-1"/>
          <w:lang w:val="en-US"/>
        </w:rPr>
        <w:t>r</w:t>
      </w:r>
      <w:r w:rsidRPr="00DE631E">
        <w:rPr>
          <w:color w:val="000000"/>
          <w:lang w:val="en-US"/>
        </w:rPr>
        <w:t>gentina).</w:t>
      </w:r>
    </w:p>
    <w:p w:rsidR="007671B5" w:rsidRPr="00DE631E" w:rsidRDefault="007671B5" w:rsidP="007671B5">
      <w:pPr>
        <w:widowControl w:val="0"/>
        <w:autoSpaceDE w:val="0"/>
        <w:autoSpaceDN w:val="0"/>
        <w:adjustRightInd w:val="0"/>
        <w:spacing w:before="2" w:line="130" w:lineRule="exact"/>
        <w:rPr>
          <w:color w:val="000000"/>
          <w:lang w:val="en-US"/>
        </w:rPr>
      </w:pPr>
    </w:p>
    <w:p w:rsidR="007671B5" w:rsidRPr="00DE631E" w:rsidRDefault="007671B5" w:rsidP="007671B5">
      <w:pPr>
        <w:widowControl w:val="0"/>
        <w:autoSpaceDE w:val="0"/>
        <w:autoSpaceDN w:val="0"/>
        <w:adjustRightInd w:val="0"/>
        <w:spacing w:line="228" w:lineRule="auto"/>
        <w:ind w:left="120" w:right="77"/>
        <w:jc w:val="both"/>
        <w:rPr>
          <w:bCs/>
          <w:color w:val="000000"/>
          <w:lang w:val="en-US"/>
        </w:rPr>
      </w:pPr>
    </w:p>
    <w:p w:rsidR="007671B5" w:rsidRPr="00DE631E" w:rsidRDefault="007671B5" w:rsidP="007671B5">
      <w:pPr>
        <w:widowControl w:val="0"/>
        <w:autoSpaceDE w:val="0"/>
        <w:autoSpaceDN w:val="0"/>
        <w:adjustRightInd w:val="0"/>
        <w:spacing w:line="228" w:lineRule="auto"/>
        <w:ind w:right="77"/>
        <w:jc w:val="both"/>
        <w:rPr>
          <w:color w:val="000000"/>
        </w:rPr>
      </w:pPr>
      <w:r w:rsidRPr="001C0DE2">
        <w:rPr>
          <w:color w:val="000000"/>
          <w:lang w:val="en-US"/>
        </w:rPr>
        <w:t xml:space="preserve">Pochettino </w:t>
      </w:r>
      <w:r w:rsidRPr="001C0DE2">
        <w:rPr>
          <w:color w:val="000000"/>
          <w:spacing w:val="8"/>
          <w:lang w:val="en-US"/>
        </w:rPr>
        <w:t xml:space="preserve"> </w:t>
      </w:r>
      <w:r w:rsidRPr="001C0DE2">
        <w:rPr>
          <w:color w:val="000000"/>
          <w:lang w:val="en-US"/>
        </w:rPr>
        <w:t>A</w:t>
      </w:r>
      <w:r w:rsidRPr="00E77555">
        <w:rPr>
          <w:color w:val="000000"/>
          <w:position w:val="10"/>
          <w:lang w:val="en-US"/>
        </w:rPr>
        <w:t>(a)</w:t>
      </w:r>
      <w:r w:rsidRPr="00E77555">
        <w:rPr>
          <w:color w:val="000000"/>
          <w:lang w:val="en-US"/>
        </w:rPr>
        <w:t xml:space="preserve">, </w:t>
      </w:r>
      <w:r w:rsidRPr="00E77555">
        <w:rPr>
          <w:color w:val="000000"/>
          <w:spacing w:val="18"/>
          <w:lang w:val="en-US"/>
        </w:rPr>
        <w:t xml:space="preserve"> </w:t>
      </w:r>
      <w:r w:rsidRPr="00E77555">
        <w:rPr>
          <w:color w:val="000000"/>
          <w:lang w:val="en-US"/>
        </w:rPr>
        <w:t>Evan</w:t>
      </w:r>
      <w:r w:rsidRPr="00E77555">
        <w:rPr>
          <w:color w:val="000000"/>
          <w:spacing w:val="1"/>
          <w:lang w:val="en-US"/>
        </w:rPr>
        <w:t>g</w:t>
      </w:r>
      <w:r w:rsidRPr="00E77555">
        <w:rPr>
          <w:color w:val="000000"/>
          <w:lang w:val="en-US"/>
        </w:rPr>
        <w:t xml:space="preserve">elista </w:t>
      </w:r>
      <w:r w:rsidRPr="00E77555">
        <w:rPr>
          <w:color w:val="000000"/>
          <w:spacing w:val="8"/>
          <w:lang w:val="en-US"/>
        </w:rPr>
        <w:t xml:space="preserve"> </w:t>
      </w:r>
      <w:r w:rsidRPr="00E77555">
        <w:rPr>
          <w:color w:val="000000"/>
          <w:lang w:val="en-US"/>
        </w:rPr>
        <w:t xml:space="preserve">de </w:t>
      </w:r>
      <w:r w:rsidRPr="00E77555">
        <w:rPr>
          <w:color w:val="000000"/>
          <w:spacing w:val="17"/>
          <w:lang w:val="en-US"/>
        </w:rPr>
        <w:t xml:space="preserve"> </w:t>
      </w:r>
      <w:r w:rsidRPr="00E77555">
        <w:rPr>
          <w:color w:val="000000"/>
          <w:lang w:val="en-US"/>
        </w:rPr>
        <w:t xml:space="preserve">Duffard </w:t>
      </w:r>
      <w:r w:rsidRPr="00E77555">
        <w:rPr>
          <w:color w:val="000000"/>
          <w:spacing w:val="12"/>
          <w:lang w:val="en-US"/>
        </w:rPr>
        <w:t xml:space="preserve"> </w:t>
      </w:r>
      <w:r w:rsidRPr="00E77555">
        <w:rPr>
          <w:color w:val="000000"/>
          <w:lang w:val="en-US"/>
        </w:rPr>
        <w:t>AM</w:t>
      </w:r>
      <w:r w:rsidRPr="00E77555">
        <w:rPr>
          <w:color w:val="000000"/>
          <w:position w:val="10"/>
          <w:lang w:val="en-US"/>
        </w:rPr>
        <w:t>(a</w:t>
      </w:r>
      <w:r w:rsidRPr="00E77555">
        <w:rPr>
          <w:color w:val="000000"/>
          <w:spacing w:val="1"/>
          <w:position w:val="10"/>
          <w:lang w:val="en-US"/>
        </w:rPr>
        <w:t>)</w:t>
      </w:r>
      <w:r w:rsidRPr="00E77555">
        <w:rPr>
          <w:color w:val="000000"/>
          <w:lang w:val="en-US"/>
        </w:rPr>
        <w:t xml:space="preserve">, </w:t>
      </w:r>
      <w:r w:rsidRPr="00E77555">
        <w:rPr>
          <w:color w:val="000000"/>
          <w:spacing w:val="16"/>
          <w:lang w:val="en-US"/>
        </w:rPr>
        <w:t xml:space="preserve"> </w:t>
      </w:r>
      <w:r w:rsidRPr="00E77555">
        <w:rPr>
          <w:color w:val="000000"/>
          <w:lang w:val="en-US"/>
        </w:rPr>
        <w:t xml:space="preserve">Duffard </w:t>
      </w:r>
      <w:r w:rsidRPr="00E77555">
        <w:rPr>
          <w:color w:val="000000"/>
          <w:spacing w:val="12"/>
          <w:lang w:val="en-US"/>
        </w:rPr>
        <w:t xml:space="preserve"> </w:t>
      </w:r>
      <w:r w:rsidRPr="00E77555">
        <w:rPr>
          <w:color w:val="000000"/>
          <w:spacing w:val="1"/>
          <w:lang w:val="en-US"/>
        </w:rPr>
        <w:t>R</w:t>
      </w:r>
      <w:r w:rsidRPr="00E77555">
        <w:rPr>
          <w:color w:val="000000"/>
          <w:position w:val="10"/>
          <w:lang w:val="en-US"/>
        </w:rPr>
        <w:t>(a)</w:t>
      </w:r>
      <w:r w:rsidRPr="00E77555">
        <w:rPr>
          <w:color w:val="000000"/>
          <w:lang w:val="en-US"/>
        </w:rPr>
        <w:t xml:space="preserve">, </w:t>
      </w:r>
      <w:r w:rsidRPr="00E77555">
        <w:rPr>
          <w:color w:val="000000"/>
          <w:spacing w:val="17"/>
          <w:lang w:val="en-US"/>
        </w:rPr>
        <w:t xml:space="preserve"> </w:t>
      </w:r>
      <w:r w:rsidRPr="00E77555">
        <w:rPr>
          <w:color w:val="000000"/>
          <w:lang w:val="en-US"/>
        </w:rPr>
        <w:t xml:space="preserve">Ferri </w:t>
      </w:r>
      <w:r w:rsidRPr="00E77555">
        <w:rPr>
          <w:color w:val="000000"/>
          <w:spacing w:val="14"/>
          <w:lang w:val="en-US"/>
        </w:rPr>
        <w:t xml:space="preserve"> </w:t>
      </w:r>
      <w:r w:rsidRPr="00E77555">
        <w:rPr>
          <w:color w:val="000000"/>
          <w:lang w:val="en-US"/>
        </w:rPr>
        <w:t>A</w:t>
      </w:r>
      <w:r w:rsidRPr="00E77555">
        <w:rPr>
          <w:color w:val="000000"/>
          <w:position w:val="10"/>
          <w:lang w:val="en-US"/>
        </w:rPr>
        <w:t>(b)</w:t>
      </w:r>
      <w:r>
        <w:rPr>
          <w:bCs/>
          <w:color w:val="000000"/>
          <w:lang w:val="en-US"/>
        </w:rPr>
        <w:t>.</w:t>
      </w:r>
      <w:r w:rsidRPr="00D24D6A">
        <w:rPr>
          <w:b/>
          <w:bCs/>
          <w:color w:val="000000"/>
          <w:lang w:val="en-US"/>
        </w:rPr>
        <w:t>Calcium</w:t>
      </w:r>
      <w:r w:rsidRPr="00D24D6A">
        <w:rPr>
          <w:b/>
          <w:bCs/>
          <w:color w:val="000000"/>
          <w:spacing w:val="11"/>
          <w:lang w:val="en-US"/>
        </w:rPr>
        <w:t xml:space="preserve"> </w:t>
      </w:r>
      <w:r w:rsidRPr="00D24D6A">
        <w:rPr>
          <w:b/>
          <w:bCs/>
          <w:color w:val="000000"/>
          <w:lang w:val="en-US"/>
        </w:rPr>
        <w:t>levels</w:t>
      </w:r>
      <w:r w:rsidRPr="00D24D6A">
        <w:rPr>
          <w:b/>
          <w:bCs/>
          <w:color w:val="000000"/>
          <w:spacing w:val="14"/>
          <w:lang w:val="en-US"/>
        </w:rPr>
        <w:t xml:space="preserve"> </w:t>
      </w:r>
      <w:r w:rsidRPr="00D24D6A">
        <w:rPr>
          <w:b/>
          <w:bCs/>
          <w:color w:val="000000"/>
          <w:lang w:val="en-US"/>
        </w:rPr>
        <w:t>brain</w:t>
      </w:r>
      <w:r w:rsidRPr="00D24D6A">
        <w:rPr>
          <w:b/>
          <w:bCs/>
          <w:color w:val="000000"/>
          <w:spacing w:val="13"/>
          <w:lang w:val="en-US"/>
        </w:rPr>
        <w:t xml:space="preserve"> </w:t>
      </w:r>
      <w:r w:rsidRPr="00D24D6A">
        <w:rPr>
          <w:b/>
          <w:bCs/>
          <w:color w:val="000000"/>
          <w:lang w:val="en-US"/>
        </w:rPr>
        <w:t>areas</w:t>
      </w:r>
      <w:r w:rsidRPr="00D24D6A">
        <w:rPr>
          <w:b/>
          <w:bCs/>
          <w:color w:val="000000"/>
          <w:spacing w:val="14"/>
          <w:lang w:val="en-US"/>
        </w:rPr>
        <w:t xml:space="preserve"> </w:t>
      </w:r>
      <w:r w:rsidRPr="00D24D6A">
        <w:rPr>
          <w:b/>
          <w:bCs/>
          <w:color w:val="000000"/>
          <w:lang w:val="en-US"/>
        </w:rPr>
        <w:t>neonate</w:t>
      </w:r>
      <w:r w:rsidRPr="00D24D6A">
        <w:rPr>
          <w:b/>
          <w:bCs/>
          <w:color w:val="000000"/>
          <w:spacing w:val="12"/>
          <w:lang w:val="en-US"/>
        </w:rPr>
        <w:t xml:space="preserve"> </w:t>
      </w:r>
      <w:r w:rsidRPr="00D24D6A">
        <w:rPr>
          <w:b/>
          <w:bCs/>
          <w:color w:val="000000"/>
          <w:lang w:val="en-US"/>
        </w:rPr>
        <w:t>rats</w:t>
      </w:r>
      <w:r w:rsidRPr="00D24D6A">
        <w:rPr>
          <w:b/>
          <w:bCs/>
          <w:color w:val="000000"/>
          <w:spacing w:val="16"/>
          <w:lang w:val="en-US"/>
        </w:rPr>
        <w:t xml:space="preserve"> </w:t>
      </w:r>
      <w:r w:rsidRPr="00D24D6A">
        <w:rPr>
          <w:b/>
          <w:bCs/>
          <w:color w:val="000000"/>
          <w:lang w:val="en-US"/>
        </w:rPr>
        <w:t>e</w:t>
      </w:r>
      <w:r w:rsidRPr="00D24D6A">
        <w:rPr>
          <w:b/>
          <w:bCs/>
          <w:color w:val="000000"/>
          <w:spacing w:val="-1"/>
          <w:lang w:val="en-US"/>
        </w:rPr>
        <w:t>x</w:t>
      </w:r>
      <w:r w:rsidRPr="00D24D6A">
        <w:rPr>
          <w:b/>
          <w:bCs/>
          <w:color w:val="000000"/>
          <w:lang w:val="en-US"/>
        </w:rPr>
        <w:t>posed</w:t>
      </w:r>
      <w:r w:rsidRPr="00D24D6A">
        <w:rPr>
          <w:b/>
          <w:bCs/>
          <w:color w:val="000000"/>
          <w:spacing w:val="11"/>
          <w:lang w:val="en-US"/>
        </w:rPr>
        <w:t xml:space="preserve"> </w:t>
      </w:r>
      <w:r w:rsidRPr="00D24D6A">
        <w:rPr>
          <w:b/>
          <w:bCs/>
          <w:color w:val="000000"/>
          <w:lang w:val="en-US"/>
        </w:rPr>
        <w:t>to</w:t>
      </w:r>
      <w:r w:rsidRPr="00D24D6A">
        <w:rPr>
          <w:b/>
          <w:bCs/>
          <w:color w:val="000000"/>
          <w:spacing w:val="18"/>
          <w:lang w:val="en-US"/>
        </w:rPr>
        <w:t xml:space="preserve"> </w:t>
      </w:r>
      <w:r w:rsidRPr="00D24D6A">
        <w:rPr>
          <w:b/>
          <w:bCs/>
          <w:color w:val="000000"/>
          <w:lang w:val="en-US"/>
        </w:rPr>
        <w:t>2</w:t>
      </w:r>
      <w:r w:rsidRPr="00D24D6A">
        <w:rPr>
          <w:b/>
          <w:bCs/>
          <w:color w:val="000000"/>
          <w:spacing w:val="-1"/>
          <w:lang w:val="en-US"/>
        </w:rPr>
        <w:t>,</w:t>
      </w:r>
      <w:r w:rsidRPr="00D24D6A">
        <w:rPr>
          <w:b/>
          <w:bCs/>
          <w:color w:val="000000"/>
          <w:lang w:val="en-US"/>
        </w:rPr>
        <w:t>4-dichlorophenoxiacetic</w:t>
      </w:r>
      <w:r w:rsidRPr="00D24D6A">
        <w:rPr>
          <w:b/>
          <w:bCs/>
          <w:color w:val="000000"/>
          <w:spacing w:val="-7"/>
          <w:lang w:val="en-US"/>
        </w:rPr>
        <w:t xml:space="preserve"> </w:t>
      </w:r>
      <w:r w:rsidRPr="00D24D6A">
        <w:rPr>
          <w:b/>
          <w:bCs/>
          <w:color w:val="000000"/>
          <w:lang w:val="en-US"/>
        </w:rPr>
        <w:t>acid</w:t>
      </w:r>
      <w:r w:rsidRPr="00D24D6A">
        <w:rPr>
          <w:b/>
          <w:bCs/>
          <w:color w:val="000000"/>
          <w:spacing w:val="16"/>
          <w:lang w:val="en-US"/>
        </w:rPr>
        <w:t xml:space="preserve"> </w:t>
      </w:r>
      <w:r w:rsidRPr="00D24D6A">
        <w:rPr>
          <w:b/>
          <w:bCs/>
          <w:color w:val="000000"/>
          <w:lang w:val="en-US"/>
        </w:rPr>
        <w:t>(2,4</w:t>
      </w:r>
      <w:r w:rsidRPr="00D24D6A">
        <w:rPr>
          <w:b/>
          <w:bCs/>
          <w:color w:val="000000"/>
          <w:spacing w:val="-1"/>
          <w:lang w:val="en-US"/>
        </w:rPr>
        <w:t>-</w:t>
      </w:r>
      <w:r w:rsidRPr="00D24D6A">
        <w:rPr>
          <w:b/>
          <w:bCs/>
          <w:color w:val="000000"/>
          <w:lang w:val="en-US"/>
        </w:rPr>
        <w:t xml:space="preserve">D) from </w:t>
      </w:r>
      <w:r w:rsidRPr="00D24D6A">
        <w:rPr>
          <w:b/>
          <w:bCs/>
          <w:color w:val="000000"/>
          <w:spacing w:val="14"/>
          <w:lang w:val="en-US"/>
        </w:rPr>
        <w:t xml:space="preserve"> </w:t>
      </w:r>
      <w:r w:rsidRPr="00D24D6A">
        <w:rPr>
          <w:b/>
          <w:bCs/>
          <w:color w:val="000000"/>
          <w:lang w:val="en-US"/>
        </w:rPr>
        <w:t>mot</w:t>
      </w:r>
      <w:r w:rsidRPr="00D24D6A">
        <w:rPr>
          <w:b/>
          <w:bCs/>
          <w:color w:val="000000"/>
          <w:spacing w:val="1"/>
          <w:lang w:val="en-US"/>
        </w:rPr>
        <w:t>h</w:t>
      </w:r>
      <w:r w:rsidRPr="00D24D6A">
        <w:rPr>
          <w:b/>
          <w:bCs/>
          <w:color w:val="000000"/>
          <w:lang w:val="en-US"/>
        </w:rPr>
        <w:t xml:space="preserve">er’s </w:t>
      </w:r>
      <w:r w:rsidRPr="00D24D6A">
        <w:rPr>
          <w:b/>
          <w:bCs/>
          <w:color w:val="000000"/>
          <w:spacing w:val="10"/>
          <w:lang w:val="en-US"/>
        </w:rPr>
        <w:t xml:space="preserve"> </w:t>
      </w:r>
      <w:r w:rsidRPr="00D24D6A">
        <w:rPr>
          <w:b/>
          <w:bCs/>
          <w:color w:val="000000"/>
          <w:lang w:val="en-US"/>
        </w:rPr>
        <w:t>milk.</w:t>
      </w:r>
      <w:r w:rsidRPr="00DE631E">
        <w:rPr>
          <w:bCs/>
          <w:color w:val="000000"/>
          <w:spacing w:val="57"/>
          <w:lang w:val="en-US"/>
        </w:rPr>
        <w:t xml:space="preserve"> </w:t>
      </w:r>
      <w:r w:rsidRPr="00DE631E">
        <w:rPr>
          <w:color w:val="000000"/>
          <w:spacing w:val="-42"/>
          <w:lang w:val="en-US"/>
        </w:rPr>
        <w:t xml:space="preserve"> </w:t>
      </w:r>
      <w:r w:rsidRPr="00E77555">
        <w:rPr>
          <w:color w:val="000000"/>
          <w:lang w:val="en-US"/>
        </w:rPr>
        <w:t xml:space="preserve">. </w:t>
      </w:r>
      <w:r w:rsidRPr="008A0553">
        <w:rPr>
          <w:color w:val="000000"/>
          <w:position w:val="10"/>
        </w:rPr>
        <w:t>(a</w:t>
      </w:r>
      <w:r w:rsidRPr="008A0553">
        <w:rPr>
          <w:color w:val="000000"/>
        </w:rPr>
        <w:t>Laboratorio</w:t>
      </w:r>
      <w:r w:rsidRPr="008A0553">
        <w:rPr>
          <w:color w:val="000000"/>
          <w:spacing w:val="2"/>
        </w:rPr>
        <w:t xml:space="preserve"> </w:t>
      </w:r>
      <w:r w:rsidRPr="008A0553">
        <w:rPr>
          <w:color w:val="000000"/>
        </w:rPr>
        <w:t>de</w:t>
      </w:r>
      <w:r w:rsidRPr="008A0553">
        <w:rPr>
          <w:color w:val="000000"/>
          <w:spacing w:val="10"/>
        </w:rPr>
        <w:t xml:space="preserve"> </w:t>
      </w:r>
      <w:r w:rsidRPr="008A0553">
        <w:rPr>
          <w:color w:val="000000"/>
        </w:rPr>
        <w:t>Toxicología</w:t>
      </w:r>
      <w:r w:rsidRPr="008A0553">
        <w:rPr>
          <w:color w:val="000000"/>
          <w:spacing w:val="2"/>
        </w:rPr>
        <w:t xml:space="preserve"> </w:t>
      </w:r>
      <w:r w:rsidRPr="008A0553">
        <w:rPr>
          <w:color w:val="000000"/>
        </w:rPr>
        <w:t>Experimental (LATOE</w:t>
      </w:r>
      <w:r w:rsidRPr="008A0553">
        <w:rPr>
          <w:color w:val="000000"/>
          <w:spacing w:val="-1"/>
        </w:rPr>
        <w:t>X</w:t>
      </w:r>
      <w:r w:rsidRPr="008A0553">
        <w:rPr>
          <w:color w:val="000000"/>
        </w:rPr>
        <w:t>),</w:t>
      </w:r>
      <w:r w:rsidRPr="008A0553">
        <w:rPr>
          <w:color w:val="000000"/>
          <w:spacing w:val="5"/>
        </w:rPr>
        <w:t xml:space="preserve"> </w:t>
      </w:r>
      <w:r w:rsidRPr="008A0553">
        <w:rPr>
          <w:color w:val="000000"/>
          <w:position w:val="10"/>
        </w:rPr>
        <w:t>(b)</w:t>
      </w:r>
      <w:r w:rsidRPr="008A0553">
        <w:rPr>
          <w:color w:val="000000"/>
        </w:rPr>
        <w:t>Dto.</w:t>
      </w:r>
      <w:r w:rsidRPr="008A0553">
        <w:rPr>
          <w:color w:val="000000"/>
          <w:spacing w:val="9"/>
        </w:rPr>
        <w:t xml:space="preserve"> </w:t>
      </w:r>
      <w:r w:rsidRPr="008A0553">
        <w:rPr>
          <w:color w:val="000000"/>
        </w:rPr>
        <w:t>Qca.</w:t>
      </w:r>
      <w:r w:rsidRPr="008A0553">
        <w:rPr>
          <w:color w:val="000000"/>
          <w:spacing w:val="8"/>
        </w:rPr>
        <w:t xml:space="preserve"> </w:t>
      </w:r>
      <w:r w:rsidRPr="00DE631E">
        <w:rPr>
          <w:color w:val="000000"/>
        </w:rPr>
        <w:t>Analític</w:t>
      </w:r>
      <w:r w:rsidRPr="00DE631E">
        <w:rPr>
          <w:color w:val="000000"/>
          <w:spacing w:val="-1"/>
        </w:rPr>
        <w:t>a</w:t>
      </w:r>
      <w:r w:rsidRPr="00DE631E">
        <w:rPr>
          <w:color w:val="000000"/>
        </w:rPr>
        <w:t>.</w:t>
      </w:r>
      <w:r w:rsidRPr="00DE631E">
        <w:rPr>
          <w:color w:val="000000"/>
          <w:spacing w:val="4"/>
        </w:rPr>
        <w:t xml:space="preserve"> </w:t>
      </w:r>
      <w:r w:rsidRPr="00DE631E">
        <w:rPr>
          <w:color w:val="000000"/>
        </w:rPr>
        <w:t>Fac.</w:t>
      </w:r>
      <w:r w:rsidRPr="00DE631E">
        <w:rPr>
          <w:color w:val="000000"/>
          <w:spacing w:val="9"/>
        </w:rPr>
        <w:t xml:space="preserve"> </w:t>
      </w:r>
      <w:r w:rsidRPr="00DE631E">
        <w:rPr>
          <w:color w:val="000000"/>
        </w:rPr>
        <w:t>de</w:t>
      </w:r>
      <w:r w:rsidRPr="00DE631E">
        <w:rPr>
          <w:color w:val="000000"/>
          <w:spacing w:val="9"/>
        </w:rPr>
        <w:t xml:space="preserve"> </w:t>
      </w:r>
      <w:r w:rsidRPr="00DE631E">
        <w:rPr>
          <w:color w:val="000000"/>
        </w:rPr>
        <w:t>Cs. Bioquímicas</w:t>
      </w:r>
      <w:r w:rsidRPr="00DE631E">
        <w:rPr>
          <w:color w:val="000000"/>
          <w:spacing w:val="4"/>
        </w:rPr>
        <w:t xml:space="preserve"> </w:t>
      </w:r>
      <w:r w:rsidRPr="00DE631E">
        <w:rPr>
          <w:color w:val="000000"/>
        </w:rPr>
        <w:t>y</w:t>
      </w:r>
      <w:r w:rsidRPr="00DE631E">
        <w:rPr>
          <w:color w:val="000000"/>
          <w:spacing w:val="15"/>
        </w:rPr>
        <w:t xml:space="preserve"> </w:t>
      </w:r>
      <w:r w:rsidRPr="00DE631E">
        <w:rPr>
          <w:color w:val="000000"/>
        </w:rPr>
        <w:t>Farmacéuticas. U.N.R.</w:t>
      </w:r>
      <w:r w:rsidRPr="00DE631E">
        <w:rPr>
          <w:color w:val="000000"/>
          <w:spacing w:val="9"/>
        </w:rPr>
        <w:t xml:space="preserve"> </w:t>
      </w:r>
      <w:r w:rsidRPr="00DE631E">
        <w:rPr>
          <w:color w:val="000000"/>
        </w:rPr>
        <w:t>Libro</w:t>
      </w:r>
      <w:r w:rsidRPr="00DE631E">
        <w:rPr>
          <w:color w:val="000000"/>
          <w:spacing w:val="11"/>
        </w:rPr>
        <w:t xml:space="preserve"> </w:t>
      </w:r>
      <w:r w:rsidRPr="00DE631E">
        <w:rPr>
          <w:color w:val="000000"/>
        </w:rPr>
        <w:t>de</w:t>
      </w:r>
      <w:r w:rsidRPr="00DE631E">
        <w:rPr>
          <w:color w:val="000000"/>
          <w:spacing w:val="13"/>
        </w:rPr>
        <w:t xml:space="preserve"> </w:t>
      </w:r>
      <w:r w:rsidRPr="00DE631E">
        <w:rPr>
          <w:color w:val="000000"/>
        </w:rPr>
        <w:t>Resúmenes</w:t>
      </w:r>
      <w:r w:rsidRPr="00DE631E">
        <w:rPr>
          <w:color w:val="000000"/>
          <w:spacing w:val="4"/>
        </w:rPr>
        <w:t xml:space="preserve"> </w:t>
      </w:r>
      <w:r w:rsidRPr="00DE631E">
        <w:rPr>
          <w:color w:val="000000"/>
        </w:rPr>
        <w:t>de</w:t>
      </w:r>
      <w:r w:rsidRPr="00DE631E">
        <w:rPr>
          <w:color w:val="000000"/>
          <w:spacing w:val="13"/>
        </w:rPr>
        <w:t xml:space="preserve"> </w:t>
      </w:r>
      <w:r w:rsidRPr="00DE631E">
        <w:rPr>
          <w:color w:val="000000"/>
        </w:rPr>
        <w:t>la</w:t>
      </w:r>
      <w:r w:rsidRPr="00DE631E">
        <w:rPr>
          <w:color w:val="000000"/>
          <w:spacing w:val="14"/>
        </w:rPr>
        <w:t xml:space="preserve"> </w:t>
      </w:r>
      <w:r w:rsidRPr="00DE631E">
        <w:rPr>
          <w:color w:val="000000"/>
          <w:spacing w:val="-1"/>
        </w:rPr>
        <w:t>X</w:t>
      </w:r>
      <w:r w:rsidRPr="00DE631E">
        <w:rPr>
          <w:color w:val="000000"/>
        </w:rPr>
        <w:t>X</w:t>
      </w:r>
      <w:r w:rsidRPr="00DE631E">
        <w:rPr>
          <w:color w:val="000000"/>
          <w:spacing w:val="-1"/>
        </w:rPr>
        <w:t>X</w:t>
      </w:r>
      <w:r w:rsidRPr="00DE631E">
        <w:rPr>
          <w:color w:val="000000"/>
          <w:spacing w:val="1"/>
        </w:rPr>
        <w:t>I</w:t>
      </w:r>
      <w:r w:rsidRPr="00DE631E">
        <w:rPr>
          <w:color w:val="000000"/>
        </w:rPr>
        <w:t>X</w:t>
      </w:r>
      <w:r w:rsidRPr="00DE631E">
        <w:rPr>
          <w:color w:val="000000"/>
          <w:spacing w:val="9"/>
        </w:rPr>
        <w:t xml:space="preserve"> </w:t>
      </w:r>
      <w:r w:rsidRPr="00DE631E">
        <w:rPr>
          <w:color w:val="000000"/>
        </w:rPr>
        <w:t>Reuni</w:t>
      </w:r>
      <w:r w:rsidRPr="00DE631E">
        <w:rPr>
          <w:color w:val="000000"/>
          <w:spacing w:val="2"/>
        </w:rPr>
        <w:t>ó</w:t>
      </w:r>
      <w:r w:rsidRPr="00DE631E">
        <w:rPr>
          <w:color w:val="000000"/>
        </w:rPr>
        <w:t>n</w:t>
      </w:r>
      <w:r w:rsidRPr="00DE631E">
        <w:rPr>
          <w:color w:val="000000"/>
          <w:spacing w:val="8"/>
        </w:rPr>
        <w:t xml:space="preserve"> </w:t>
      </w:r>
      <w:r w:rsidRPr="00DE631E">
        <w:rPr>
          <w:color w:val="000000"/>
        </w:rPr>
        <w:t>Anual</w:t>
      </w:r>
      <w:r w:rsidRPr="00DE631E">
        <w:rPr>
          <w:color w:val="000000"/>
          <w:spacing w:val="10"/>
        </w:rPr>
        <w:t xml:space="preserve"> </w:t>
      </w:r>
      <w:r w:rsidRPr="00DE631E">
        <w:rPr>
          <w:color w:val="000000"/>
        </w:rPr>
        <w:t>de</w:t>
      </w:r>
      <w:r w:rsidRPr="00DE631E">
        <w:rPr>
          <w:color w:val="000000"/>
          <w:spacing w:val="13"/>
        </w:rPr>
        <w:t xml:space="preserve"> </w:t>
      </w:r>
      <w:r w:rsidRPr="00DE631E">
        <w:rPr>
          <w:color w:val="000000"/>
        </w:rPr>
        <w:t>la Sociedad</w:t>
      </w:r>
      <w:r w:rsidRPr="00DE631E">
        <w:rPr>
          <w:color w:val="000000"/>
          <w:spacing w:val="-9"/>
        </w:rPr>
        <w:t xml:space="preserve"> </w:t>
      </w:r>
      <w:r w:rsidRPr="00DE631E">
        <w:rPr>
          <w:color w:val="000000"/>
        </w:rPr>
        <w:t>Argentina</w:t>
      </w:r>
      <w:r w:rsidRPr="00DE631E">
        <w:rPr>
          <w:color w:val="000000"/>
          <w:spacing w:val="-9"/>
        </w:rPr>
        <w:t xml:space="preserve"> </w:t>
      </w:r>
      <w:r w:rsidRPr="00DE631E">
        <w:rPr>
          <w:color w:val="000000"/>
        </w:rPr>
        <w:t>de</w:t>
      </w:r>
      <w:r w:rsidRPr="00DE631E">
        <w:rPr>
          <w:color w:val="000000"/>
          <w:spacing w:val="-2"/>
        </w:rPr>
        <w:t xml:space="preserve"> </w:t>
      </w:r>
      <w:r w:rsidRPr="00DE631E">
        <w:rPr>
          <w:color w:val="000000"/>
          <w:spacing w:val="-1"/>
        </w:rPr>
        <w:t>F</w:t>
      </w:r>
      <w:r w:rsidRPr="00DE631E">
        <w:rPr>
          <w:color w:val="000000"/>
        </w:rPr>
        <w:t>armacología</w:t>
      </w:r>
      <w:r w:rsidRPr="00DE631E">
        <w:rPr>
          <w:color w:val="000000"/>
          <w:spacing w:val="-13"/>
        </w:rPr>
        <w:t xml:space="preserve"> </w:t>
      </w:r>
      <w:r w:rsidRPr="00DE631E">
        <w:rPr>
          <w:color w:val="000000"/>
        </w:rPr>
        <w:t>Experimen</w:t>
      </w:r>
      <w:r w:rsidRPr="00DE631E">
        <w:rPr>
          <w:color w:val="000000"/>
          <w:spacing w:val="1"/>
        </w:rPr>
        <w:t>t</w:t>
      </w:r>
      <w:r w:rsidRPr="00DE631E">
        <w:rPr>
          <w:color w:val="000000"/>
        </w:rPr>
        <w:t>al.</w:t>
      </w:r>
      <w:r w:rsidRPr="00DE631E">
        <w:rPr>
          <w:color w:val="000000"/>
          <w:spacing w:val="-13"/>
        </w:rPr>
        <w:t xml:space="preserve"> </w:t>
      </w:r>
      <w:r w:rsidRPr="00DE631E">
        <w:rPr>
          <w:color w:val="000000"/>
        </w:rPr>
        <w:t>Noviem</w:t>
      </w:r>
      <w:r w:rsidRPr="00DE631E">
        <w:rPr>
          <w:color w:val="000000"/>
          <w:spacing w:val="2"/>
        </w:rPr>
        <w:t>b</w:t>
      </w:r>
      <w:r w:rsidRPr="00DE631E">
        <w:rPr>
          <w:color w:val="000000"/>
        </w:rPr>
        <w:t>re</w:t>
      </w:r>
      <w:r w:rsidRPr="00DE631E">
        <w:rPr>
          <w:color w:val="000000"/>
          <w:spacing w:val="-11"/>
        </w:rPr>
        <w:t xml:space="preserve"> </w:t>
      </w:r>
      <w:r w:rsidRPr="00DE631E">
        <w:rPr>
          <w:color w:val="000000"/>
        </w:rPr>
        <w:t>2007.</w:t>
      </w:r>
      <w:r w:rsidRPr="00DE631E">
        <w:rPr>
          <w:color w:val="000000"/>
          <w:spacing w:val="-5"/>
        </w:rPr>
        <w:t xml:space="preserve"> </w:t>
      </w:r>
      <w:r w:rsidRPr="00DE631E">
        <w:rPr>
          <w:color w:val="000000"/>
        </w:rPr>
        <w:t>(Buenos</w:t>
      </w:r>
      <w:r w:rsidRPr="00DE631E">
        <w:rPr>
          <w:color w:val="000000"/>
          <w:spacing w:val="-8"/>
        </w:rPr>
        <w:t xml:space="preserve"> </w:t>
      </w:r>
      <w:r w:rsidRPr="00DE631E">
        <w:rPr>
          <w:color w:val="000000"/>
        </w:rPr>
        <w:t>Aires,</w:t>
      </w:r>
      <w:r w:rsidRPr="00DE631E">
        <w:rPr>
          <w:color w:val="000000"/>
          <w:spacing w:val="-7"/>
        </w:rPr>
        <w:t xml:space="preserve"> </w:t>
      </w:r>
      <w:r w:rsidRPr="00DE631E">
        <w:rPr>
          <w:color w:val="000000"/>
        </w:rPr>
        <w:t>Argentina).</w:t>
      </w:r>
    </w:p>
    <w:p w:rsidR="007671B5" w:rsidRPr="00DE631E" w:rsidRDefault="007671B5" w:rsidP="007671B5">
      <w:pPr>
        <w:shd w:val="clear" w:color="auto" w:fill="FFFFFF"/>
        <w:jc w:val="both"/>
        <w:rPr>
          <w:bCs/>
        </w:rPr>
      </w:pPr>
    </w:p>
    <w:p w:rsidR="007671B5" w:rsidRPr="00DE631E" w:rsidRDefault="00375753" w:rsidP="007671B5">
      <w:pPr>
        <w:shd w:val="clear" w:color="auto" w:fill="FFFFFF"/>
        <w:spacing w:line="432" w:lineRule="atLeast"/>
        <w:jc w:val="both"/>
      </w:pPr>
      <w:hyperlink r:id="rId167" w:history="1">
        <w:r w:rsidR="007671B5" w:rsidRPr="001C0DE2">
          <w:rPr>
            <w:rStyle w:val="Hipervnculo"/>
            <w:u w:val="none"/>
          </w:rPr>
          <w:t>Bongiovanni B</w:t>
        </w:r>
      </w:hyperlink>
      <w:r w:rsidR="007671B5" w:rsidRPr="001C0DE2">
        <w:t xml:space="preserve"> , </w:t>
      </w:r>
      <w:hyperlink r:id="rId168" w:history="1">
        <w:r w:rsidR="007671B5" w:rsidRPr="001C0DE2">
          <w:rPr>
            <w:rStyle w:val="Hipervnculo"/>
            <w:u w:val="none"/>
          </w:rPr>
          <w:t>De Lorenzi P</w:t>
        </w:r>
      </w:hyperlink>
      <w:r w:rsidR="007671B5" w:rsidRPr="001C0DE2">
        <w:t xml:space="preserve"> , </w:t>
      </w:r>
      <w:hyperlink r:id="rId169" w:history="1">
        <w:r w:rsidR="007671B5" w:rsidRPr="001C0DE2">
          <w:rPr>
            <w:rStyle w:val="Hipervnculo"/>
            <w:u w:val="none"/>
          </w:rPr>
          <w:t>Ferri A</w:t>
        </w:r>
      </w:hyperlink>
      <w:r w:rsidR="007671B5" w:rsidRPr="001C0DE2">
        <w:t xml:space="preserve"> , </w:t>
      </w:r>
      <w:hyperlink r:id="rId170" w:history="1">
        <w:r w:rsidR="007671B5" w:rsidRPr="001C0DE2">
          <w:rPr>
            <w:rStyle w:val="Hipervnculo"/>
            <w:u w:val="none"/>
          </w:rPr>
          <w:t>C Konjuh</w:t>
        </w:r>
      </w:hyperlink>
      <w:r w:rsidR="007671B5" w:rsidRPr="001C0DE2">
        <w:t xml:space="preserve"> , </w:t>
      </w:r>
      <w:hyperlink r:id="rId171" w:history="1">
        <w:r w:rsidR="007671B5" w:rsidRPr="001C0DE2">
          <w:rPr>
            <w:rStyle w:val="Hipervnculo"/>
            <w:u w:val="none"/>
          </w:rPr>
          <w:t>Rassetto M</w:t>
        </w:r>
      </w:hyperlink>
      <w:r w:rsidR="007671B5" w:rsidRPr="001C0DE2">
        <w:t xml:space="preserve"> , </w:t>
      </w:r>
      <w:hyperlink r:id="rId172" w:history="1">
        <w:r w:rsidR="007671B5" w:rsidRPr="001C0DE2">
          <w:rPr>
            <w:rStyle w:val="Hipervnculo"/>
            <w:u w:val="none"/>
          </w:rPr>
          <w:t>Evangelista de Duffard AM</w:t>
        </w:r>
      </w:hyperlink>
      <w:r w:rsidR="007671B5" w:rsidRPr="001C0DE2">
        <w:t xml:space="preserve"> , </w:t>
      </w:r>
      <w:hyperlink r:id="rId173" w:history="1">
        <w:r w:rsidR="007671B5" w:rsidRPr="001C0DE2">
          <w:rPr>
            <w:rStyle w:val="Hipervnculo"/>
            <w:u w:val="none"/>
          </w:rPr>
          <w:t>Cardinali DP</w:t>
        </w:r>
      </w:hyperlink>
      <w:r w:rsidR="007671B5" w:rsidRPr="001C0DE2">
        <w:t xml:space="preserve"> , </w:t>
      </w:r>
      <w:hyperlink r:id="rId174" w:history="1">
        <w:r w:rsidR="007671B5" w:rsidRPr="001C0DE2">
          <w:rPr>
            <w:rStyle w:val="Hipervnculo"/>
            <w:u w:val="none"/>
          </w:rPr>
          <w:t>Duffard R</w:t>
        </w:r>
      </w:hyperlink>
      <w:r w:rsidR="007671B5" w:rsidRPr="00DE631E">
        <w:t xml:space="preserve"> .</w:t>
      </w:r>
      <w:r w:rsidR="007671B5" w:rsidRPr="00D24D6A">
        <w:rPr>
          <w:b/>
          <w:shd w:val="clear" w:color="auto" w:fill="E6ECF9"/>
        </w:rPr>
        <w:t>La melatonina reduce el estrés oxidativo producido por ácido 2,4-diclorofenoxiacético en ratas células granulares del cerebelo</w:t>
      </w:r>
      <w:r w:rsidR="007671B5" w:rsidRPr="00DE631E">
        <w:rPr>
          <w:shd w:val="clear" w:color="auto" w:fill="E6ECF9"/>
        </w:rPr>
        <w:t>.</w:t>
      </w:r>
      <w:r w:rsidR="007671B5" w:rsidRPr="00DE631E">
        <w:t xml:space="preserve"> </w:t>
      </w:r>
      <w:hyperlink r:id="rId175" w:anchor="#" w:tooltip="La neurotoxicidad de la investigación." w:history="1">
        <w:r w:rsidR="007671B5" w:rsidRPr="001C0DE2">
          <w:rPr>
            <w:rStyle w:val="Hipervnculo"/>
            <w:u w:val="none"/>
          </w:rPr>
          <w:t>Neurotox Res.</w:t>
        </w:r>
      </w:hyperlink>
      <w:r w:rsidR="007671B5" w:rsidRPr="00DE631E">
        <w:t xml:space="preserve"> 2007 Feb; 11 (2) :93-9.</w:t>
      </w:r>
    </w:p>
    <w:p w:rsidR="007671B5" w:rsidRPr="00DE631E" w:rsidRDefault="007671B5" w:rsidP="007671B5">
      <w:pPr>
        <w:shd w:val="clear" w:color="auto" w:fill="FFFFFF"/>
        <w:spacing w:line="432" w:lineRule="atLeast"/>
        <w:jc w:val="both"/>
      </w:pPr>
    </w:p>
    <w:p w:rsidR="007671B5" w:rsidRPr="00DE631E" w:rsidRDefault="007671B5" w:rsidP="007671B5">
      <w:pPr>
        <w:shd w:val="clear" w:color="auto" w:fill="FFFFFF"/>
        <w:spacing w:line="432" w:lineRule="atLeast"/>
        <w:ind w:hanging="180"/>
        <w:jc w:val="both"/>
      </w:pPr>
      <w:r>
        <w:t xml:space="preserve">   </w:t>
      </w:r>
      <w:hyperlink r:id="rId176" w:history="1">
        <w:r w:rsidRPr="00327B76">
          <w:rPr>
            <w:rStyle w:val="Hipervnculo"/>
            <w:u w:val="none"/>
          </w:rPr>
          <w:t>Ferri</w:t>
        </w:r>
      </w:hyperlink>
      <w:r>
        <w:t xml:space="preserve"> A</w:t>
      </w:r>
      <w:r w:rsidRPr="00DE631E">
        <w:t xml:space="preserve"> , </w:t>
      </w:r>
      <w:hyperlink r:id="rId177" w:history="1">
        <w:r w:rsidRPr="00327B76">
          <w:rPr>
            <w:rStyle w:val="Hipervnculo"/>
            <w:u w:val="none"/>
          </w:rPr>
          <w:t>Duffard R</w:t>
        </w:r>
      </w:hyperlink>
      <w:r w:rsidRPr="00327B76">
        <w:t xml:space="preserve"> , </w:t>
      </w:r>
      <w:r w:rsidRPr="00DE631E">
        <w:rPr>
          <w:bCs/>
        </w:rPr>
        <w:t>Evangelista</w:t>
      </w:r>
      <w:r w:rsidRPr="00327B76">
        <w:t xml:space="preserve"> </w:t>
      </w:r>
      <w:hyperlink r:id="rId178" w:history="1">
        <w:r w:rsidRPr="00327B76">
          <w:rPr>
            <w:rStyle w:val="Hipervnculo"/>
            <w:u w:val="none"/>
          </w:rPr>
          <w:t>de Duffard AM</w:t>
        </w:r>
      </w:hyperlink>
      <w:r w:rsidRPr="00DE631E">
        <w:t xml:space="preserve"> .</w:t>
      </w:r>
      <w:r w:rsidRPr="00A25FAA">
        <w:rPr>
          <w:b/>
          <w:shd w:val="clear" w:color="auto" w:fill="E6ECF9"/>
        </w:rPr>
        <w:t>El estrés oxidativo selectiva en áreas del cerebro de ratas recién nacidos expuestos a ácido 2,4-diclorofenoxiacético a través de la leche materna</w:t>
      </w:r>
      <w:r w:rsidRPr="00DE631E">
        <w:rPr>
          <w:shd w:val="clear" w:color="auto" w:fill="E6ECF9"/>
        </w:rPr>
        <w:t>.</w:t>
      </w:r>
      <w:r w:rsidRPr="00DE631E">
        <w:t xml:space="preserve"> </w:t>
      </w:r>
      <w:hyperlink r:id="rId179" w:anchor="#" w:tooltip="De drogas y toxicología química." w:history="1">
        <w:r w:rsidRPr="00A25FAA">
          <w:rPr>
            <w:rStyle w:val="Hipervnculo"/>
            <w:u w:val="none"/>
          </w:rPr>
          <w:t>Chem. Toxicol drogas.</w:t>
        </w:r>
      </w:hyperlink>
      <w:r w:rsidRPr="00DE631E">
        <w:t xml:space="preserve"> 2007; 30 (1) :17-30.</w:t>
      </w:r>
    </w:p>
    <w:p w:rsidR="007671B5" w:rsidRDefault="007671B5" w:rsidP="007671B5">
      <w:pPr>
        <w:shd w:val="clear" w:color="auto" w:fill="FFFFFF"/>
        <w:spacing w:line="432" w:lineRule="atLeast"/>
        <w:jc w:val="both"/>
        <w:rPr>
          <w:bCs/>
          <w:kern w:val="36"/>
        </w:rPr>
      </w:pPr>
    </w:p>
    <w:p w:rsidR="007671B5" w:rsidRPr="00DE631E" w:rsidRDefault="00375753" w:rsidP="007671B5">
      <w:pPr>
        <w:shd w:val="clear" w:color="auto" w:fill="FFFFFF"/>
        <w:spacing w:line="432" w:lineRule="atLeast"/>
        <w:jc w:val="both"/>
      </w:pPr>
      <w:hyperlink r:id="rId180" w:history="1">
        <w:r w:rsidR="007671B5" w:rsidRPr="00A25FAA">
          <w:rPr>
            <w:rStyle w:val="Hipervnculo"/>
            <w:u w:val="none"/>
          </w:rPr>
          <w:t>Sturtz N</w:t>
        </w:r>
      </w:hyperlink>
      <w:r w:rsidR="007671B5" w:rsidRPr="00A25FAA">
        <w:t xml:space="preserve"> , </w:t>
      </w:r>
      <w:hyperlink r:id="rId181" w:history="1">
        <w:r w:rsidR="007671B5" w:rsidRPr="00A25FAA">
          <w:rPr>
            <w:rStyle w:val="Hipervnculo"/>
            <w:u w:val="none"/>
          </w:rPr>
          <w:t>RP Deis</w:t>
        </w:r>
      </w:hyperlink>
      <w:r w:rsidR="007671B5" w:rsidRPr="00A25FAA">
        <w:t xml:space="preserve"> , </w:t>
      </w:r>
      <w:hyperlink r:id="rId182" w:history="1">
        <w:r w:rsidR="007671B5" w:rsidRPr="00A25FAA">
          <w:rPr>
            <w:rStyle w:val="Hipervnculo"/>
            <w:u w:val="none"/>
          </w:rPr>
          <w:t>GA Jahn</w:t>
        </w:r>
      </w:hyperlink>
      <w:r w:rsidR="007671B5" w:rsidRPr="00A25FAA">
        <w:t xml:space="preserve"> , </w:t>
      </w:r>
      <w:hyperlink r:id="rId183" w:history="1">
        <w:r w:rsidR="007671B5" w:rsidRPr="00A25FAA">
          <w:rPr>
            <w:rStyle w:val="Hipervnculo"/>
            <w:u w:val="none"/>
          </w:rPr>
          <w:t>R Duffard</w:t>
        </w:r>
      </w:hyperlink>
      <w:r w:rsidR="007671B5" w:rsidRPr="00A25FAA">
        <w:t xml:space="preserve"> , </w:t>
      </w:r>
      <w:hyperlink r:id="rId184" w:history="1">
        <w:r w:rsidR="007671B5" w:rsidRPr="00A25FAA">
          <w:rPr>
            <w:rStyle w:val="Hipervnculo"/>
            <w:u w:val="none"/>
          </w:rPr>
          <w:t>Evangelista de Duffard AM</w:t>
        </w:r>
      </w:hyperlink>
      <w:r w:rsidR="007671B5" w:rsidRPr="00A25FAA">
        <w:t xml:space="preserve"> .</w:t>
      </w:r>
      <w:r w:rsidR="007671B5" w:rsidRPr="00A25FAA">
        <w:rPr>
          <w:b/>
          <w:shd w:val="clear" w:color="auto" w:fill="E6ECF9"/>
        </w:rPr>
        <w:t>Efecto del ácido 2,4-diclorofenoxiacético en el comportamiento maternal de la rata.</w:t>
      </w:r>
      <w:r w:rsidR="007671B5" w:rsidRPr="00A25FAA">
        <w:rPr>
          <w:b/>
        </w:rPr>
        <w:t xml:space="preserve"> </w:t>
      </w:r>
      <w:r w:rsidR="007671B5" w:rsidRPr="00DE631E">
        <w:t xml:space="preserve">. </w:t>
      </w:r>
      <w:hyperlink r:id="rId185" w:anchor="#" w:tooltip="Toxicología." w:history="1">
        <w:r w:rsidR="007671B5" w:rsidRPr="00A25FAA">
          <w:rPr>
            <w:rStyle w:val="Hipervnculo"/>
            <w:u w:val="none"/>
          </w:rPr>
          <w:t>Toxicología.</w:t>
        </w:r>
      </w:hyperlink>
      <w:r w:rsidR="007671B5" w:rsidRPr="00DE631E">
        <w:t xml:space="preserve"> 2008 May 21; 247 (2-3) :73-9. Epub 2008 Feb 13.</w:t>
      </w:r>
    </w:p>
    <w:p w:rsidR="007671B5" w:rsidRPr="00DE631E" w:rsidRDefault="007671B5" w:rsidP="007671B5">
      <w:pPr>
        <w:shd w:val="clear" w:color="auto" w:fill="FFFFFF"/>
        <w:spacing w:line="432" w:lineRule="atLeast"/>
        <w:jc w:val="both"/>
      </w:pPr>
    </w:p>
    <w:p w:rsidR="007671B5" w:rsidRPr="00A22F55" w:rsidRDefault="007671B5" w:rsidP="007671B5">
      <w:pPr>
        <w:shd w:val="clear" w:color="auto" w:fill="FFFFFF"/>
        <w:ind w:hanging="180"/>
        <w:jc w:val="both"/>
        <w:rPr>
          <w:bCs/>
          <w:lang w:val="es-AR"/>
        </w:rPr>
      </w:pPr>
      <w:r>
        <w:rPr>
          <w:bCs/>
        </w:rPr>
        <w:t xml:space="preserve">   </w:t>
      </w:r>
      <w:r w:rsidRPr="00DE631E">
        <w:rPr>
          <w:bCs/>
        </w:rPr>
        <w:t>Konjuh</w:t>
      </w:r>
      <w:r w:rsidRPr="00327B76">
        <w:rPr>
          <w:bCs/>
        </w:rPr>
        <w:t xml:space="preserve"> </w:t>
      </w:r>
      <w:r w:rsidRPr="00DE631E">
        <w:rPr>
          <w:bCs/>
        </w:rPr>
        <w:t>Cintia</w:t>
      </w:r>
      <w:r>
        <w:rPr>
          <w:bCs/>
        </w:rPr>
        <w:t xml:space="preserve"> </w:t>
      </w:r>
      <w:r w:rsidRPr="00DE631E">
        <w:rPr>
          <w:bCs/>
        </w:rPr>
        <w:t xml:space="preserve"> , García</w:t>
      </w:r>
      <w:r w:rsidRPr="00327B76">
        <w:rPr>
          <w:bCs/>
        </w:rPr>
        <w:t xml:space="preserve"> </w:t>
      </w:r>
      <w:r w:rsidRPr="00DE631E">
        <w:rPr>
          <w:bCs/>
        </w:rPr>
        <w:t>Graciela</w:t>
      </w:r>
      <w:r>
        <w:rPr>
          <w:bCs/>
        </w:rPr>
        <w:t xml:space="preserve"> </w:t>
      </w:r>
      <w:r w:rsidRPr="00DE631E">
        <w:rPr>
          <w:bCs/>
        </w:rPr>
        <w:t xml:space="preserve"> , López Lidia   , Evangelista de Duffard</w:t>
      </w:r>
      <w:r w:rsidRPr="00327B76">
        <w:rPr>
          <w:bCs/>
        </w:rPr>
        <w:t xml:space="preserve"> </w:t>
      </w:r>
      <w:r w:rsidRPr="00DE631E">
        <w:rPr>
          <w:bCs/>
        </w:rPr>
        <w:t>Ana María</w:t>
      </w:r>
      <w:r>
        <w:rPr>
          <w:bCs/>
        </w:rPr>
        <w:t xml:space="preserve"> </w:t>
      </w:r>
      <w:r w:rsidRPr="00DE631E">
        <w:rPr>
          <w:bCs/>
        </w:rPr>
        <w:t>, Brusco Alicia  and Duffard</w:t>
      </w:r>
      <w:r w:rsidRPr="00327B76">
        <w:rPr>
          <w:bCs/>
        </w:rPr>
        <w:t xml:space="preserve"> </w:t>
      </w:r>
      <w:r w:rsidRPr="00DE631E">
        <w:rPr>
          <w:bCs/>
        </w:rPr>
        <w:t>Ricardo</w:t>
      </w:r>
      <w:r>
        <w:rPr>
          <w:bCs/>
        </w:rPr>
        <w:t xml:space="preserve">. </w:t>
      </w:r>
      <w:r w:rsidRPr="00A25FAA">
        <w:rPr>
          <w:b/>
          <w:bCs/>
        </w:rPr>
        <w:t>Hipomielinización neonatal por el herbicida ácido 2,4-diclorofenoxiacético.Químicos y estudios ultraestructurales en ratas.</w:t>
      </w:r>
      <w:r w:rsidRPr="00DE631E">
        <w:rPr>
          <w:bCs/>
        </w:rPr>
        <w:t xml:space="preserve"> </w:t>
      </w:r>
      <w:r w:rsidRPr="00A22F55">
        <w:rPr>
          <w:bCs/>
          <w:lang w:val="es-AR"/>
        </w:rPr>
        <w:t>Toxicological Sciences .Volumen 104, Issue 2 Volumen 104, Número 2 Pp. 332-340. 2008.</w:t>
      </w:r>
    </w:p>
    <w:p w:rsidR="007671B5" w:rsidRPr="00A22F55" w:rsidRDefault="007671B5" w:rsidP="007671B5">
      <w:pPr>
        <w:shd w:val="clear" w:color="auto" w:fill="FFFFFF"/>
        <w:jc w:val="both"/>
        <w:rPr>
          <w:bCs/>
          <w:lang w:val="es-AR"/>
        </w:rPr>
      </w:pPr>
    </w:p>
    <w:p w:rsidR="007671B5" w:rsidRPr="00A22F55" w:rsidRDefault="00375753" w:rsidP="00A25FAA">
      <w:pPr>
        <w:ind w:left="180" w:hanging="180"/>
        <w:jc w:val="both"/>
        <w:rPr>
          <w:bCs/>
          <w:lang w:val="es-AR"/>
        </w:rPr>
      </w:pPr>
      <w:hyperlink r:id="rId186" w:history="1">
        <w:r w:rsidR="007671B5" w:rsidRPr="00A22F55">
          <w:rPr>
            <w:rStyle w:val="name"/>
            <w:vanish/>
            <w:lang w:val="es-AR"/>
          </w:rPr>
          <w:t>Ricardo Duffard</w:t>
        </w:r>
      </w:hyperlink>
      <w:r w:rsidR="007671B5" w:rsidRPr="00A22F55">
        <w:rPr>
          <w:rStyle w:val="google-src-text1"/>
          <w:bCs/>
          <w:lang w:val="es-AR"/>
        </w:rPr>
        <w:t xml:space="preserve"> </w:t>
      </w:r>
      <w:hyperlink r:id="rId187" w:anchor="aff-1" w:history="1">
        <w:r w:rsidR="007671B5" w:rsidRPr="00A22F55">
          <w:rPr>
            <w:rStyle w:val="google-src-text1"/>
            <w:lang w:val="es-AR"/>
          </w:rPr>
          <w:t>*</w:t>
        </w:r>
      </w:hyperlink>
      <w:r w:rsidR="007671B5" w:rsidRPr="00A22F55">
        <w:rPr>
          <w:rStyle w:val="google-src-text1"/>
          <w:bCs/>
          <w:lang w:val="es-AR"/>
        </w:rPr>
        <w:t xml:space="preserve"> </w:t>
      </w:r>
      <w:r w:rsidR="007671B5" w:rsidRPr="00A22F55">
        <w:rPr>
          <w:rStyle w:val="xref-sep2"/>
          <w:bCs/>
          <w:vanish/>
          <w:lang w:val="es-AR"/>
        </w:rPr>
        <w:t>,</w:t>
      </w:r>
      <w:r w:rsidR="007671B5" w:rsidRPr="00A22F55">
        <w:rPr>
          <w:rStyle w:val="google-src-text1"/>
          <w:bCs/>
          <w:lang w:val="es-AR"/>
        </w:rPr>
        <w:t xml:space="preserve"> </w:t>
      </w:r>
      <w:r w:rsidR="007671B5" w:rsidRPr="00A22F55">
        <w:rPr>
          <w:rStyle w:val="google-src-text1"/>
          <w:vertAlign w:val="superscript"/>
          <w:lang w:val="es-AR"/>
        </w:rPr>
        <w:t>1</w:t>
      </w:r>
      <w:r w:rsidR="007671B5" w:rsidRPr="00A22F55">
        <w:rPr>
          <w:bCs/>
          <w:lang w:val="es-AR"/>
        </w:rPr>
        <w:t xml:space="preserve"> </w:t>
      </w:r>
    </w:p>
    <w:p w:rsidR="00A25FAA" w:rsidRPr="006F0425" w:rsidRDefault="00A25FAA" w:rsidP="00A25FAA">
      <w:pPr>
        <w:shd w:val="clear" w:color="auto" w:fill="FFFFFF"/>
        <w:jc w:val="both"/>
        <w:textAlignment w:val="baseline"/>
        <w:rPr>
          <w:rFonts w:ascii="inherit" w:hAnsi="inherit" w:cs="Arial"/>
          <w:color w:val="515151"/>
          <w:sz w:val="18"/>
          <w:szCs w:val="18"/>
          <w:lang w:val="en-US" w:eastAsia="es-AR"/>
        </w:rPr>
      </w:pPr>
      <w:r w:rsidRPr="006F0425">
        <w:rPr>
          <w:rFonts w:ascii="inherit" w:hAnsi="inherit" w:cs="Arial"/>
          <w:color w:val="515151"/>
          <w:lang w:eastAsia="es-AR"/>
        </w:rPr>
        <w:t>Bichara  D.; Arranz S.E.; Calcaterra N.B.; Armas  P.</w:t>
      </w:r>
      <w:r>
        <w:rPr>
          <w:rFonts w:ascii="inherit" w:hAnsi="inherit" w:cs="Arial"/>
          <w:color w:val="515151"/>
          <w:sz w:val="18"/>
          <w:szCs w:val="18"/>
          <w:lang w:eastAsia="es-AR"/>
        </w:rPr>
        <w:t xml:space="preserve"> </w:t>
      </w:r>
      <w:r w:rsidRPr="006F0425">
        <w:rPr>
          <w:rFonts w:ascii="inherit" w:hAnsi="inherit" w:cs="Arial"/>
          <w:b/>
          <w:color w:val="515151"/>
          <w:lang w:eastAsia="es-AR"/>
        </w:rPr>
        <w:t>El uso de embriones de pez cebra para la ejecución de las pruebas de toxicidad.</w:t>
      </w:r>
      <w:r w:rsidRPr="006F0425">
        <w:rPr>
          <w:rFonts w:ascii="inherit" w:hAnsi="inherit" w:cs="Arial"/>
          <w:color w:val="515151"/>
          <w:sz w:val="18"/>
          <w:szCs w:val="18"/>
          <w:lang w:eastAsia="es-AR"/>
        </w:rPr>
        <w:t xml:space="preserve"> </w:t>
      </w:r>
      <w:r w:rsidRPr="006F0425">
        <w:rPr>
          <w:rFonts w:ascii="inherit" w:hAnsi="inherit" w:cs="Arial"/>
          <w:color w:val="515151"/>
          <w:lang w:val="en-US" w:eastAsia="es-AR"/>
        </w:rPr>
        <w:t>XLV Annual Meeting of the Argentine Society for Biochemestry a</w:t>
      </w:r>
      <w:r>
        <w:rPr>
          <w:rFonts w:ascii="inherit" w:hAnsi="inherit" w:cs="Arial"/>
          <w:color w:val="515151"/>
          <w:lang w:val="en-US" w:eastAsia="es-AR"/>
        </w:rPr>
        <w:t>nd Molecular Biology Research.</w:t>
      </w:r>
      <w:r w:rsidR="003D11C3">
        <w:rPr>
          <w:rFonts w:ascii="inherit" w:hAnsi="inherit" w:cs="Arial"/>
          <w:color w:val="515151"/>
          <w:lang w:val="en-US" w:eastAsia="es-AR"/>
        </w:rPr>
        <w:t xml:space="preserve">San Miguel de </w:t>
      </w:r>
      <w:r w:rsidRPr="006F0425">
        <w:rPr>
          <w:rFonts w:ascii="inherit" w:hAnsi="inherit" w:cs="Arial"/>
          <w:color w:val="515151"/>
          <w:lang w:val="en-US" w:eastAsia="es-AR"/>
        </w:rPr>
        <w:t>Tucuman  2009</w:t>
      </w:r>
      <w:r>
        <w:rPr>
          <w:rFonts w:ascii="inherit" w:hAnsi="inherit" w:cs="Arial"/>
          <w:color w:val="515151"/>
          <w:lang w:val="en-US" w:eastAsia="es-AR"/>
        </w:rPr>
        <w:t>.</w:t>
      </w:r>
    </w:p>
    <w:p w:rsidR="00A25FAA" w:rsidRPr="001B25E3" w:rsidRDefault="00375753" w:rsidP="00A25FAA">
      <w:pPr>
        <w:rPr>
          <w:lang w:val="en-US"/>
        </w:rPr>
      </w:pPr>
      <w:hyperlink r:id="rId188" w:history="1">
        <w:r w:rsidR="00A25FAA" w:rsidRPr="001B25E3">
          <w:rPr>
            <w:rStyle w:val="Hipervnculo"/>
            <w:lang w:val="en-US"/>
          </w:rPr>
          <w:t>http://www.conicet.gov.ar/new_scp/detalle.php?keywords=&amp;id=20605&amp;congresos=yes&amp;detalles=yes&amp;congr_id=2568986</w:t>
        </w:r>
      </w:hyperlink>
    </w:p>
    <w:p w:rsidR="003D11C3" w:rsidRPr="000F01FC" w:rsidRDefault="003D11C3" w:rsidP="003D11C3">
      <w:pPr>
        <w:shd w:val="clear" w:color="auto" w:fill="FFFFFF"/>
        <w:jc w:val="both"/>
        <w:textAlignment w:val="baseline"/>
        <w:rPr>
          <w:rFonts w:ascii="inherit" w:hAnsi="inherit" w:cs="Arial"/>
          <w:color w:val="515151"/>
          <w:lang w:val="en-US" w:eastAsia="es-AR"/>
        </w:rPr>
      </w:pPr>
    </w:p>
    <w:p w:rsidR="003D11C3" w:rsidRPr="003D11C3" w:rsidRDefault="003D11C3" w:rsidP="003D11C3">
      <w:pPr>
        <w:shd w:val="clear" w:color="auto" w:fill="FFFFFF"/>
        <w:jc w:val="both"/>
        <w:textAlignment w:val="baseline"/>
        <w:rPr>
          <w:rFonts w:ascii="inherit" w:hAnsi="inherit" w:cs="Arial"/>
          <w:b/>
          <w:bCs/>
          <w:color w:val="515151"/>
          <w:sz w:val="22"/>
          <w:szCs w:val="22"/>
          <w:lang w:val="en-US" w:eastAsia="es-AR"/>
        </w:rPr>
      </w:pPr>
      <w:r w:rsidRPr="006F0425">
        <w:rPr>
          <w:rFonts w:ascii="inherit" w:hAnsi="inherit" w:cs="Arial"/>
          <w:color w:val="515151"/>
          <w:lang w:eastAsia="es-AR"/>
        </w:rPr>
        <w:t>Bichara  D.; Arranz S.E.; Calcaterra N.B.; Armas  P.</w:t>
      </w:r>
      <w:r>
        <w:rPr>
          <w:rFonts w:ascii="inherit" w:hAnsi="inherit" w:cs="Arial"/>
          <w:color w:val="515151"/>
          <w:sz w:val="18"/>
          <w:szCs w:val="18"/>
          <w:lang w:eastAsia="es-AR"/>
        </w:rPr>
        <w:t xml:space="preserve"> </w:t>
      </w:r>
      <w:r w:rsidRPr="008F05AF">
        <w:rPr>
          <w:rFonts w:ascii="inherit" w:hAnsi="inherit" w:cs="Arial"/>
          <w:b/>
          <w:color w:val="515151"/>
          <w:lang w:val="es-AR" w:eastAsia="es-AR"/>
        </w:rPr>
        <w:t>Determinación de la toxicidad y ecotoxicidad de los productos químicos, pesticidas y biocidas utilizando embriones de pez cebra.</w:t>
      </w:r>
      <w:r>
        <w:rPr>
          <w:rFonts w:ascii="inherit" w:hAnsi="inherit" w:cs="Arial"/>
          <w:b/>
          <w:color w:val="515151"/>
          <w:lang w:eastAsia="es-AR"/>
        </w:rPr>
        <w:t xml:space="preserve"> </w:t>
      </w:r>
      <w:r w:rsidRPr="008F05AF">
        <w:rPr>
          <w:rFonts w:ascii="inherit" w:hAnsi="inherit" w:cs="Arial"/>
          <w:color w:val="515151"/>
          <w:sz w:val="22"/>
          <w:szCs w:val="22"/>
          <w:lang w:val="en-US" w:eastAsia="es-AR"/>
        </w:rPr>
        <w:t>1st Argentinean Workshop in Environmental Science. Rosario, Santa Fe, Argentina.2009</w:t>
      </w:r>
      <w:r>
        <w:rPr>
          <w:rFonts w:ascii="inherit" w:hAnsi="inherit" w:cs="Arial"/>
          <w:color w:val="515151"/>
          <w:lang w:val="en-US" w:eastAsia="es-AR"/>
        </w:rPr>
        <w:t>.</w:t>
      </w:r>
    </w:p>
    <w:p w:rsidR="003D11C3" w:rsidRPr="008F05AF" w:rsidRDefault="003D11C3" w:rsidP="003D11C3">
      <w:pPr>
        <w:rPr>
          <w:rFonts w:ascii="inherit" w:hAnsi="inherit" w:cs="Arial"/>
          <w:color w:val="515151"/>
          <w:sz w:val="18"/>
          <w:szCs w:val="18"/>
          <w:lang w:val="en-US" w:eastAsia="es-AR"/>
        </w:rPr>
      </w:pPr>
    </w:p>
    <w:p w:rsidR="003D11C3" w:rsidRPr="003D11C3" w:rsidRDefault="00375753" w:rsidP="003D11C3">
      <w:pPr>
        <w:rPr>
          <w:lang w:val="en-US"/>
        </w:rPr>
      </w:pPr>
      <w:hyperlink r:id="rId189" w:history="1">
        <w:r w:rsidR="003D11C3" w:rsidRPr="003D11C3">
          <w:rPr>
            <w:rStyle w:val="Hipervnculo"/>
            <w:lang w:val="en-US"/>
          </w:rPr>
          <w:t>http://www.conicet.gov.ar/new_scp/detalle.php?keywords=&amp;id=20605&amp;congresos=yes&amp;detalles=yes&amp;congr_id=2569005</w:t>
        </w:r>
      </w:hyperlink>
    </w:p>
    <w:p w:rsidR="007671B5" w:rsidRPr="00D470E7" w:rsidRDefault="007671B5" w:rsidP="007671B5">
      <w:pPr>
        <w:jc w:val="both"/>
        <w:rPr>
          <w:bCs/>
          <w:lang w:val="en-US"/>
        </w:rPr>
      </w:pPr>
    </w:p>
    <w:p w:rsidR="007671B5" w:rsidRPr="00D470E7" w:rsidRDefault="007671B5" w:rsidP="007671B5">
      <w:pPr>
        <w:jc w:val="both"/>
        <w:rPr>
          <w:bCs/>
          <w:lang w:val="en-US"/>
        </w:rPr>
      </w:pPr>
      <w:r w:rsidRPr="00D470E7">
        <w:rPr>
          <w:bCs/>
          <w:lang w:val="en-US"/>
        </w:rPr>
        <w:t xml:space="preserve">  </w:t>
      </w:r>
    </w:p>
    <w:p w:rsidR="007671B5" w:rsidRPr="00DE631E" w:rsidRDefault="00375753" w:rsidP="007671B5">
      <w:pPr>
        <w:shd w:val="clear" w:color="auto" w:fill="FFFFFF"/>
        <w:spacing w:line="432" w:lineRule="atLeast"/>
        <w:jc w:val="both"/>
      </w:pPr>
      <w:hyperlink r:id="rId190" w:history="1">
        <w:r w:rsidR="007671B5" w:rsidRPr="001C0DE2">
          <w:rPr>
            <w:rStyle w:val="Hipervnculo"/>
            <w:u w:val="none"/>
          </w:rPr>
          <w:t>Sturtz N</w:t>
        </w:r>
      </w:hyperlink>
      <w:r w:rsidR="007671B5" w:rsidRPr="001C0DE2">
        <w:t xml:space="preserve"> , </w:t>
      </w:r>
      <w:hyperlink r:id="rId191" w:history="1">
        <w:r w:rsidR="007671B5" w:rsidRPr="001C0DE2">
          <w:rPr>
            <w:rStyle w:val="Hipervnculo"/>
            <w:u w:val="none"/>
          </w:rPr>
          <w:t>GA Jahn</w:t>
        </w:r>
      </w:hyperlink>
      <w:r w:rsidR="007671B5" w:rsidRPr="001C0DE2">
        <w:t xml:space="preserve"> , </w:t>
      </w:r>
      <w:hyperlink r:id="rId192" w:history="1">
        <w:r w:rsidR="007671B5" w:rsidRPr="001C0DE2">
          <w:rPr>
            <w:rStyle w:val="Hipervnculo"/>
            <w:u w:val="none"/>
          </w:rPr>
          <w:t>RP Deis</w:t>
        </w:r>
      </w:hyperlink>
      <w:r w:rsidR="007671B5" w:rsidRPr="001C0DE2">
        <w:t xml:space="preserve"> , </w:t>
      </w:r>
      <w:hyperlink r:id="rId193" w:history="1">
        <w:r w:rsidR="007671B5" w:rsidRPr="001C0DE2">
          <w:rPr>
            <w:rStyle w:val="Hipervnculo"/>
            <w:u w:val="none"/>
          </w:rPr>
          <w:t>V Rettori</w:t>
        </w:r>
      </w:hyperlink>
      <w:r w:rsidR="007671B5" w:rsidRPr="001C0DE2">
        <w:t xml:space="preserve"> , </w:t>
      </w:r>
      <w:hyperlink r:id="rId194" w:history="1">
        <w:r w:rsidR="007671B5" w:rsidRPr="001C0DE2">
          <w:rPr>
            <w:rStyle w:val="Hipervnculo"/>
            <w:u w:val="none"/>
          </w:rPr>
          <w:t>RO Duffard</w:t>
        </w:r>
      </w:hyperlink>
      <w:r w:rsidR="007671B5" w:rsidRPr="001C0DE2">
        <w:t xml:space="preserve"> , </w:t>
      </w:r>
      <w:hyperlink r:id="rId195" w:history="1">
        <w:r w:rsidR="007671B5" w:rsidRPr="001C0DE2">
          <w:rPr>
            <w:rStyle w:val="Hipervnculo"/>
            <w:u w:val="none"/>
          </w:rPr>
          <w:t>Evangelista de Duffard AM</w:t>
        </w:r>
      </w:hyperlink>
      <w:r w:rsidR="007671B5" w:rsidRPr="001C0DE2">
        <w:t xml:space="preserve"> .</w:t>
      </w:r>
      <w:r w:rsidR="007671B5" w:rsidRPr="00D24D6A">
        <w:rPr>
          <w:b/>
        </w:rPr>
        <w:t>Efecto del ácido 2,4-diclorofenoxiacético sobre la transferencia de la leche a la basura y la liberación de prolactina en ratas lactantes.</w:t>
      </w:r>
      <w:r w:rsidR="007671B5" w:rsidRPr="00DE631E">
        <w:t xml:space="preserve"> </w:t>
      </w:r>
      <w:hyperlink r:id="rId196" w:anchor="#" w:tooltip="Toxicología." w:history="1">
        <w:r w:rsidR="007671B5" w:rsidRPr="001C0DE2">
          <w:rPr>
            <w:rStyle w:val="Hipervnculo"/>
            <w:u w:val="none"/>
          </w:rPr>
          <w:t>Toxicología.</w:t>
        </w:r>
      </w:hyperlink>
      <w:r w:rsidR="007671B5">
        <w:t xml:space="preserve"> 2010 30 de abril, 271 (1-2)</w:t>
      </w:r>
      <w:r w:rsidR="007671B5" w:rsidRPr="00DE631E">
        <w:t xml:space="preserve">:13-20. </w:t>
      </w:r>
    </w:p>
    <w:p w:rsidR="007671B5" w:rsidRPr="00DE631E" w:rsidRDefault="007671B5" w:rsidP="007671B5">
      <w:pPr>
        <w:shd w:val="clear" w:color="auto" w:fill="FFFFFF"/>
        <w:spacing w:line="432" w:lineRule="atLeast"/>
        <w:jc w:val="both"/>
      </w:pPr>
    </w:p>
    <w:p w:rsidR="007671B5" w:rsidRPr="00DE631E" w:rsidRDefault="00375753" w:rsidP="007671B5">
      <w:pPr>
        <w:shd w:val="clear" w:color="auto" w:fill="FFFFFF"/>
        <w:spacing w:line="432" w:lineRule="atLeast"/>
        <w:jc w:val="both"/>
      </w:pPr>
      <w:hyperlink r:id="rId197" w:history="1">
        <w:r w:rsidR="007671B5" w:rsidRPr="0090293A">
          <w:rPr>
            <w:rStyle w:val="Hipervnculo"/>
            <w:u w:val="none"/>
          </w:rPr>
          <w:t>Bongiovanni B</w:t>
        </w:r>
      </w:hyperlink>
      <w:r w:rsidR="007671B5" w:rsidRPr="0090293A">
        <w:t xml:space="preserve"> , </w:t>
      </w:r>
      <w:hyperlink r:id="rId198" w:history="1">
        <w:r w:rsidR="007671B5" w:rsidRPr="0090293A">
          <w:rPr>
            <w:rStyle w:val="Hipervnculo"/>
            <w:u w:val="none"/>
          </w:rPr>
          <w:t>A Ferri</w:t>
        </w:r>
      </w:hyperlink>
      <w:r w:rsidR="007671B5" w:rsidRPr="0090293A">
        <w:t xml:space="preserve"> , </w:t>
      </w:r>
      <w:hyperlink r:id="rId199" w:history="1">
        <w:r w:rsidR="007671B5" w:rsidRPr="0090293A">
          <w:rPr>
            <w:rStyle w:val="Hipervnculo"/>
            <w:u w:val="none"/>
          </w:rPr>
          <w:t>Brusco A</w:t>
        </w:r>
      </w:hyperlink>
      <w:r w:rsidR="007671B5" w:rsidRPr="0090293A">
        <w:t xml:space="preserve"> , </w:t>
      </w:r>
      <w:hyperlink r:id="rId200" w:history="1">
        <w:r w:rsidR="007671B5" w:rsidRPr="0090293A">
          <w:rPr>
            <w:rStyle w:val="Hipervnculo"/>
            <w:u w:val="none"/>
          </w:rPr>
          <w:t>Rassetto M</w:t>
        </w:r>
      </w:hyperlink>
      <w:r w:rsidR="007671B5" w:rsidRPr="0090293A">
        <w:t xml:space="preserve"> , </w:t>
      </w:r>
      <w:hyperlink r:id="rId201" w:history="1">
        <w:r w:rsidR="007671B5" w:rsidRPr="0090293A">
          <w:rPr>
            <w:rStyle w:val="Hipervnculo"/>
            <w:u w:val="none"/>
          </w:rPr>
          <w:t>Lopez LM</w:t>
        </w:r>
      </w:hyperlink>
      <w:r w:rsidR="007671B5" w:rsidRPr="0090293A">
        <w:t xml:space="preserve"> , </w:t>
      </w:r>
      <w:hyperlink r:id="rId202" w:history="1">
        <w:r w:rsidR="007671B5" w:rsidRPr="0090293A">
          <w:rPr>
            <w:rStyle w:val="Hipervnculo"/>
            <w:u w:val="none"/>
          </w:rPr>
          <w:t>Evangelista de Duffard AM</w:t>
        </w:r>
      </w:hyperlink>
      <w:r w:rsidR="007671B5" w:rsidRPr="0090293A">
        <w:t xml:space="preserve"> , </w:t>
      </w:r>
      <w:hyperlink r:id="rId203" w:history="1">
        <w:r w:rsidR="007671B5" w:rsidRPr="0090293A">
          <w:rPr>
            <w:rStyle w:val="Hipervnculo"/>
            <w:u w:val="none"/>
          </w:rPr>
          <w:t>Duffard R</w:t>
        </w:r>
      </w:hyperlink>
      <w:r w:rsidR="007671B5" w:rsidRPr="00DE631E">
        <w:t xml:space="preserve"> .</w:t>
      </w:r>
      <w:r w:rsidR="007671B5" w:rsidRPr="00D24D6A">
        <w:rPr>
          <w:b/>
        </w:rPr>
        <w:t xml:space="preserve">Los efectos adversos del ácido 2,4-diclorofenoxiacético en ratas de </w:t>
      </w:r>
      <w:r w:rsidR="007671B5" w:rsidRPr="00D24D6A">
        <w:rPr>
          <w:b/>
        </w:rPr>
        <w:lastRenderedPageBreak/>
        <w:t>células granulares del cerebelo culturas fueron atenuados por las anfetaminas</w:t>
      </w:r>
      <w:r w:rsidR="007671B5" w:rsidRPr="00DE631E">
        <w:t xml:space="preserve">. </w:t>
      </w:r>
      <w:hyperlink r:id="rId204" w:anchor="#" w:tooltip="La neurotoxicidad de la investigación." w:history="1">
        <w:r w:rsidR="007671B5" w:rsidRPr="0090293A">
          <w:rPr>
            <w:rStyle w:val="Hipervnculo"/>
            <w:u w:val="none"/>
          </w:rPr>
          <w:t>Neurotox Res.</w:t>
        </w:r>
      </w:hyperlink>
      <w:r w:rsidR="007671B5" w:rsidRPr="0090293A">
        <w:t xml:space="preserve"> </w:t>
      </w:r>
      <w:r w:rsidR="007671B5" w:rsidRPr="00DE631E">
        <w:t xml:space="preserve">Mayo 2011, 19 (4) :544-55. </w:t>
      </w:r>
    </w:p>
    <w:p w:rsidR="007671B5" w:rsidRPr="00DE631E" w:rsidRDefault="007671B5" w:rsidP="007671B5">
      <w:pPr>
        <w:widowControl w:val="0"/>
        <w:autoSpaceDE w:val="0"/>
        <w:autoSpaceDN w:val="0"/>
        <w:adjustRightInd w:val="0"/>
        <w:spacing w:before="77"/>
        <w:ind w:right="-43"/>
        <w:jc w:val="both"/>
        <w:rPr>
          <w:bCs/>
          <w:kern w:val="36"/>
        </w:rPr>
      </w:pPr>
    </w:p>
    <w:p w:rsidR="007671B5" w:rsidRPr="00857171" w:rsidRDefault="007671B5" w:rsidP="007671B5">
      <w:pPr>
        <w:widowControl w:val="0"/>
        <w:autoSpaceDE w:val="0"/>
        <w:autoSpaceDN w:val="0"/>
        <w:adjustRightInd w:val="0"/>
        <w:spacing w:line="180" w:lineRule="exact"/>
        <w:ind w:left="482" w:right="93" w:hanging="482"/>
        <w:jc w:val="both"/>
        <w:rPr>
          <w:rFonts w:ascii="Arial" w:hAnsi="Arial" w:cs="Arial"/>
          <w:b/>
          <w:bCs/>
          <w:color w:val="363435"/>
          <w:sz w:val="16"/>
          <w:szCs w:val="16"/>
        </w:rPr>
      </w:pPr>
    </w:p>
    <w:p w:rsidR="007671B5" w:rsidRPr="00903AFA" w:rsidRDefault="007671B5" w:rsidP="007671B5">
      <w:pPr>
        <w:widowControl w:val="0"/>
        <w:autoSpaceDE w:val="0"/>
        <w:autoSpaceDN w:val="0"/>
        <w:adjustRightInd w:val="0"/>
        <w:spacing w:before="3"/>
        <w:ind w:left="482"/>
        <w:rPr>
          <w:rFonts w:ascii="Arial" w:hAnsi="Arial" w:cs="Arial"/>
          <w:color w:val="363435"/>
          <w:spacing w:val="2"/>
          <w:sz w:val="15"/>
          <w:szCs w:val="15"/>
          <w:u w:val="single"/>
        </w:rPr>
      </w:pPr>
    </w:p>
    <w:p w:rsidR="007671B5" w:rsidRPr="0090293A" w:rsidRDefault="00375753" w:rsidP="007671B5">
      <w:pPr>
        <w:widowControl w:val="0"/>
        <w:autoSpaceDE w:val="0"/>
        <w:autoSpaceDN w:val="0"/>
        <w:adjustRightInd w:val="0"/>
        <w:spacing w:before="3"/>
        <w:jc w:val="both"/>
        <w:rPr>
          <w:rFonts w:ascii="Arial" w:hAnsi="Arial" w:cs="Arial"/>
          <w:color w:val="000000"/>
        </w:rPr>
      </w:pPr>
      <w:r w:rsidRPr="00375753">
        <w:rPr>
          <w:noProof/>
        </w:rPr>
        <w:pict>
          <v:shape id="_x0000_s1102" style="position:absolute;left:0;text-align:left;margin-left:368.85pt;margin-top:5.1pt;width:2.45pt;height:0;z-index:-251656704;mso-position-horizontal-relative:page;mso-position-vertical-relative:text" coordsize="50,0" o:allowincell="f" path="m,l50,e" filled="f" strokecolor="#363435" strokeweight=".07689mm">
            <v:path arrowok="t"/>
            <w10:wrap anchorx="page"/>
          </v:shape>
        </w:pict>
      </w:r>
      <w:r w:rsidR="007671B5" w:rsidRPr="0090293A">
        <w:rPr>
          <w:rFonts w:ascii="Arial" w:hAnsi="Arial" w:cs="Arial"/>
          <w:color w:val="363435"/>
          <w:spacing w:val="2"/>
          <w:lang w:val="es-AR"/>
        </w:rPr>
        <w:t>Pochettin</w:t>
      </w:r>
      <w:r w:rsidR="007671B5" w:rsidRPr="0090293A">
        <w:rPr>
          <w:rFonts w:ascii="Arial" w:hAnsi="Arial" w:cs="Arial"/>
          <w:color w:val="363435"/>
          <w:lang w:val="es-AR"/>
        </w:rPr>
        <w:t>o</w:t>
      </w:r>
      <w:r w:rsidR="007671B5" w:rsidRPr="0090293A">
        <w:rPr>
          <w:rFonts w:ascii="Arial" w:hAnsi="Arial" w:cs="Arial"/>
          <w:color w:val="363435"/>
          <w:spacing w:val="13"/>
          <w:lang w:val="es-AR"/>
        </w:rPr>
        <w:t xml:space="preserve"> </w:t>
      </w:r>
      <w:r w:rsidR="007671B5" w:rsidRPr="0090293A">
        <w:rPr>
          <w:rFonts w:ascii="Arial" w:hAnsi="Arial" w:cs="Arial"/>
          <w:color w:val="363435"/>
          <w:spacing w:val="2"/>
          <w:lang w:val="es-AR"/>
        </w:rPr>
        <w:t>A.</w:t>
      </w:r>
      <w:r w:rsidR="007671B5" w:rsidRPr="0090293A">
        <w:rPr>
          <w:rFonts w:ascii="Arial" w:hAnsi="Arial" w:cs="Arial"/>
          <w:color w:val="363435"/>
          <w:lang w:val="es-AR"/>
        </w:rPr>
        <w:t>;</w:t>
      </w:r>
      <w:r w:rsidR="007671B5" w:rsidRPr="0090293A">
        <w:rPr>
          <w:rFonts w:ascii="Arial" w:hAnsi="Arial" w:cs="Arial"/>
          <w:color w:val="363435"/>
          <w:spacing w:val="17"/>
          <w:lang w:val="es-AR"/>
        </w:rPr>
        <w:t xml:space="preserve"> </w:t>
      </w:r>
      <w:r w:rsidR="007671B5" w:rsidRPr="0090293A">
        <w:rPr>
          <w:rFonts w:ascii="Arial" w:hAnsi="Arial" w:cs="Arial"/>
          <w:color w:val="363435"/>
          <w:spacing w:val="2"/>
          <w:lang w:val="es-AR"/>
        </w:rPr>
        <w:t>Jah</w:t>
      </w:r>
      <w:r w:rsidR="007671B5" w:rsidRPr="0090293A">
        <w:rPr>
          <w:rFonts w:ascii="Arial" w:hAnsi="Arial" w:cs="Arial"/>
          <w:color w:val="363435"/>
          <w:lang w:val="es-AR"/>
        </w:rPr>
        <w:t>n</w:t>
      </w:r>
      <w:r w:rsidR="007671B5" w:rsidRPr="0090293A">
        <w:rPr>
          <w:rFonts w:ascii="Arial" w:hAnsi="Arial" w:cs="Arial"/>
          <w:color w:val="363435"/>
          <w:spacing w:val="13"/>
          <w:lang w:val="es-AR"/>
        </w:rPr>
        <w:t xml:space="preserve"> </w:t>
      </w:r>
      <w:r w:rsidR="007671B5" w:rsidRPr="0090293A">
        <w:rPr>
          <w:rFonts w:ascii="Arial" w:hAnsi="Arial" w:cs="Arial"/>
          <w:color w:val="363435"/>
          <w:spacing w:val="2"/>
          <w:lang w:val="es-AR"/>
        </w:rPr>
        <w:t>G.</w:t>
      </w:r>
      <w:r w:rsidR="007671B5" w:rsidRPr="0090293A">
        <w:rPr>
          <w:rFonts w:ascii="Arial" w:hAnsi="Arial" w:cs="Arial"/>
          <w:color w:val="363435"/>
          <w:lang w:val="es-AR"/>
        </w:rPr>
        <w:t>;</w:t>
      </w:r>
      <w:r w:rsidR="007671B5" w:rsidRPr="0090293A">
        <w:rPr>
          <w:rFonts w:ascii="Arial" w:hAnsi="Arial" w:cs="Arial"/>
          <w:color w:val="363435"/>
          <w:spacing w:val="17"/>
          <w:lang w:val="es-AR"/>
        </w:rPr>
        <w:t xml:space="preserve"> </w:t>
      </w:r>
      <w:r w:rsidR="007671B5" w:rsidRPr="0090293A">
        <w:rPr>
          <w:rFonts w:ascii="Arial" w:hAnsi="Arial" w:cs="Arial"/>
          <w:color w:val="363435"/>
          <w:spacing w:val="2"/>
          <w:lang w:val="es-AR"/>
        </w:rPr>
        <w:t>Duffar</w:t>
      </w:r>
      <w:r w:rsidR="007671B5" w:rsidRPr="0090293A">
        <w:rPr>
          <w:rFonts w:ascii="Arial" w:hAnsi="Arial" w:cs="Arial"/>
          <w:color w:val="363435"/>
          <w:lang w:val="es-AR"/>
        </w:rPr>
        <w:t>d</w:t>
      </w:r>
      <w:r w:rsidR="007671B5" w:rsidRPr="0090293A">
        <w:rPr>
          <w:rFonts w:ascii="Arial" w:hAnsi="Arial" w:cs="Arial"/>
          <w:color w:val="363435"/>
          <w:spacing w:val="13"/>
          <w:lang w:val="es-AR"/>
        </w:rPr>
        <w:t xml:space="preserve"> </w:t>
      </w:r>
      <w:r w:rsidR="007671B5" w:rsidRPr="0090293A">
        <w:rPr>
          <w:rFonts w:ascii="Arial" w:hAnsi="Arial" w:cs="Arial"/>
          <w:color w:val="363435"/>
          <w:spacing w:val="2"/>
          <w:lang w:val="es-AR"/>
        </w:rPr>
        <w:t>R.</w:t>
      </w:r>
      <w:r w:rsidR="007671B5" w:rsidRPr="0090293A">
        <w:rPr>
          <w:rFonts w:ascii="Arial" w:hAnsi="Arial" w:cs="Arial"/>
          <w:color w:val="363435"/>
          <w:lang w:val="es-AR"/>
        </w:rPr>
        <w:t>;</w:t>
      </w:r>
      <w:r w:rsidR="007671B5" w:rsidRPr="0090293A">
        <w:rPr>
          <w:rFonts w:ascii="Arial" w:hAnsi="Arial" w:cs="Arial"/>
          <w:color w:val="363435"/>
          <w:spacing w:val="17"/>
          <w:lang w:val="es-AR"/>
        </w:rPr>
        <w:t xml:space="preserve"> </w:t>
      </w:r>
      <w:r w:rsidR="007671B5" w:rsidRPr="0090293A">
        <w:rPr>
          <w:rFonts w:ascii="Arial" w:hAnsi="Arial" w:cs="Arial"/>
          <w:color w:val="363435"/>
          <w:spacing w:val="2"/>
          <w:lang w:val="es-AR"/>
        </w:rPr>
        <w:t>Evangelist</w:t>
      </w:r>
      <w:r w:rsidR="007671B5" w:rsidRPr="0090293A">
        <w:rPr>
          <w:rFonts w:ascii="Arial" w:hAnsi="Arial" w:cs="Arial"/>
          <w:color w:val="363435"/>
          <w:lang w:val="es-AR"/>
        </w:rPr>
        <w:t>a</w:t>
      </w:r>
      <w:r w:rsidR="007671B5" w:rsidRPr="0090293A">
        <w:rPr>
          <w:rFonts w:ascii="Arial" w:hAnsi="Arial" w:cs="Arial"/>
          <w:color w:val="363435"/>
          <w:spacing w:val="13"/>
          <w:lang w:val="es-AR"/>
        </w:rPr>
        <w:t xml:space="preserve"> </w:t>
      </w:r>
      <w:r w:rsidR="007671B5" w:rsidRPr="0090293A">
        <w:rPr>
          <w:rFonts w:ascii="Arial" w:hAnsi="Arial" w:cs="Arial"/>
          <w:color w:val="363435"/>
          <w:spacing w:val="2"/>
          <w:lang w:val="es-AR"/>
        </w:rPr>
        <w:t>A.</w:t>
      </w:r>
      <w:r w:rsidR="007671B5" w:rsidRPr="0090293A">
        <w:t xml:space="preserve"> </w:t>
      </w:r>
      <w:r w:rsidR="007671B5" w:rsidRPr="00D24D6A">
        <w:rPr>
          <w:rFonts w:ascii="Arial" w:hAnsi="Arial" w:cs="Arial"/>
          <w:b/>
          <w:color w:val="363435"/>
          <w:spacing w:val="2"/>
          <w:lang w:val="es-AR"/>
        </w:rPr>
        <w:t>Efectos de 2,4-Dichloropenoxiacetico ácido sobre represas expuesto durante la lactancia</w:t>
      </w:r>
      <w:r w:rsidR="007671B5" w:rsidRPr="00D24D6A">
        <w:rPr>
          <w:rFonts w:ascii="Arial" w:hAnsi="Arial" w:cs="Arial"/>
          <w:b/>
          <w:bCs/>
          <w:color w:val="363435"/>
          <w:lang w:val="es-AR"/>
        </w:rPr>
        <w:t>.</w:t>
      </w:r>
      <w:r w:rsidR="007671B5" w:rsidRPr="0090293A">
        <w:rPr>
          <w:rFonts w:ascii="Arial" w:hAnsi="Arial" w:cs="Arial"/>
          <w:color w:val="363435"/>
          <w:spacing w:val="2"/>
          <w:lang w:val="es-AR"/>
        </w:rPr>
        <w:t xml:space="preserve"> </w:t>
      </w:r>
      <w:r w:rsidR="007671B5" w:rsidRPr="0090293A">
        <w:rPr>
          <w:rFonts w:ascii="Arial" w:hAnsi="Arial" w:cs="Arial"/>
          <w:color w:val="363435"/>
          <w:spacing w:val="2"/>
        </w:rPr>
        <w:t>M</w:t>
      </w:r>
      <w:r w:rsidR="007671B5">
        <w:rPr>
          <w:rFonts w:ascii="Arial" w:hAnsi="Arial" w:cs="Arial"/>
          <w:color w:val="363435"/>
          <w:spacing w:val="2"/>
        </w:rPr>
        <w:t>edicina</w:t>
      </w:r>
      <w:r w:rsidR="007671B5" w:rsidRPr="0090293A">
        <w:rPr>
          <w:rFonts w:ascii="Arial" w:hAnsi="Arial" w:cs="Arial"/>
          <w:color w:val="363435"/>
          <w:spacing w:val="13"/>
        </w:rPr>
        <w:t xml:space="preserve"> </w:t>
      </w:r>
      <w:r w:rsidR="007671B5" w:rsidRPr="0090293A">
        <w:rPr>
          <w:rFonts w:ascii="Arial" w:hAnsi="Arial" w:cs="Arial"/>
          <w:color w:val="363435"/>
          <w:spacing w:val="2"/>
        </w:rPr>
        <w:t>(Bueno</w:t>
      </w:r>
      <w:r w:rsidR="007671B5" w:rsidRPr="0090293A">
        <w:rPr>
          <w:rFonts w:ascii="Arial" w:hAnsi="Arial" w:cs="Arial"/>
          <w:color w:val="363435"/>
        </w:rPr>
        <w:t>s</w:t>
      </w:r>
      <w:r w:rsidR="007671B5" w:rsidRPr="0090293A">
        <w:rPr>
          <w:rFonts w:ascii="Arial" w:hAnsi="Arial" w:cs="Arial"/>
          <w:color w:val="363435"/>
          <w:spacing w:val="13"/>
        </w:rPr>
        <w:t xml:space="preserve"> </w:t>
      </w:r>
      <w:r w:rsidR="007671B5" w:rsidRPr="0090293A">
        <w:rPr>
          <w:rFonts w:ascii="Arial" w:hAnsi="Arial" w:cs="Arial"/>
          <w:color w:val="363435"/>
          <w:spacing w:val="2"/>
        </w:rPr>
        <w:t>Aires</w:t>
      </w:r>
      <w:r w:rsidR="007671B5" w:rsidRPr="0090293A">
        <w:rPr>
          <w:rFonts w:ascii="Arial" w:hAnsi="Arial" w:cs="Arial"/>
          <w:color w:val="363435"/>
        </w:rPr>
        <w:t>)</w:t>
      </w:r>
      <w:r w:rsidR="007671B5" w:rsidRPr="0090293A">
        <w:rPr>
          <w:rFonts w:ascii="Arial" w:hAnsi="Arial" w:cs="Arial"/>
          <w:color w:val="363435"/>
          <w:spacing w:val="13"/>
        </w:rPr>
        <w:t xml:space="preserve"> </w:t>
      </w:r>
      <w:r w:rsidR="007671B5" w:rsidRPr="0090293A">
        <w:rPr>
          <w:rFonts w:ascii="Arial" w:hAnsi="Arial" w:cs="Arial"/>
          <w:color w:val="363435"/>
          <w:spacing w:val="2"/>
        </w:rPr>
        <w:t>2010</w:t>
      </w:r>
      <w:r w:rsidR="007671B5" w:rsidRPr="0090293A">
        <w:rPr>
          <w:rFonts w:ascii="Arial" w:hAnsi="Arial" w:cs="Arial"/>
          <w:color w:val="363435"/>
        </w:rPr>
        <w:t>;</w:t>
      </w:r>
      <w:r w:rsidR="007671B5" w:rsidRPr="0090293A">
        <w:rPr>
          <w:rFonts w:ascii="Arial" w:hAnsi="Arial" w:cs="Arial"/>
          <w:color w:val="363435"/>
          <w:spacing w:val="13"/>
        </w:rPr>
        <w:t xml:space="preserve"> </w:t>
      </w:r>
      <w:r w:rsidR="007671B5" w:rsidRPr="0090293A">
        <w:rPr>
          <w:rFonts w:ascii="Arial" w:hAnsi="Arial" w:cs="Arial"/>
          <w:color w:val="363435"/>
          <w:spacing w:val="2"/>
        </w:rPr>
        <w:t>7</w:t>
      </w:r>
      <w:r w:rsidR="007671B5" w:rsidRPr="0090293A">
        <w:rPr>
          <w:rFonts w:ascii="Arial" w:hAnsi="Arial" w:cs="Arial"/>
          <w:color w:val="363435"/>
        </w:rPr>
        <w:t>0</w:t>
      </w:r>
      <w:r w:rsidR="007671B5" w:rsidRPr="0090293A">
        <w:rPr>
          <w:rFonts w:ascii="Arial" w:hAnsi="Arial" w:cs="Arial"/>
          <w:color w:val="363435"/>
          <w:spacing w:val="13"/>
        </w:rPr>
        <w:t xml:space="preserve"> </w:t>
      </w:r>
      <w:r w:rsidR="007671B5" w:rsidRPr="0090293A">
        <w:rPr>
          <w:rFonts w:ascii="Arial" w:hAnsi="Arial" w:cs="Arial"/>
          <w:color w:val="363435"/>
          <w:spacing w:val="2"/>
        </w:rPr>
        <w:t>(Supl</w:t>
      </w:r>
      <w:r w:rsidR="007671B5" w:rsidRPr="0090293A">
        <w:rPr>
          <w:rFonts w:ascii="Arial" w:hAnsi="Arial" w:cs="Arial"/>
          <w:color w:val="363435"/>
        </w:rPr>
        <w:t>.</w:t>
      </w:r>
      <w:r w:rsidR="007671B5" w:rsidRPr="0090293A">
        <w:rPr>
          <w:rFonts w:ascii="Arial" w:hAnsi="Arial" w:cs="Arial"/>
          <w:color w:val="363435"/>
          <w:spacing w:val="13"/>
        </w:rPr>
        <w:t xml:space="preserve"> </w:t>
      </w:r>
      <w:r w:rsidR="007671B5" w:rsidRPr="0090293A">
        <w:rPr>
          <w:rFonts w:ascii="Arial" w:hAnsi="Arial" w:cs="Arial"/>
          <w:color w:val="363435"/>
          <w:spacing w:val="2"/>
        </w:rPr>
        <w:t>II)</w:t>
      </w:r>
      <w:r w:rsidR="007671B5" w:rsidRPr="0090293A">
        <w:rPr>
          <w:rFonts w:ascii="Arial" w:hAnsi="Arial" w:cs="Arial"/>
          <w:color w:val="363435"/>
        </w:rPr>
        <w:t>:77-78.</w:t>
      </w:r>
    </w:p>
    <w:p w:rsidR="007671B5" w:rsidRPr="00857171" w:rsidRDefault="007671B5" w:rsidP="007671B5">
      <w:pPr>
        <w:widowControl w:val="0"/>
        <w:autoSpaceDE w:val="0"/>
        <w:autoSpaceDN w:val="0"/>
        <w:adjustRightInd w:val="0"/>
        <w:spacing w:before="7" w:line="250" w:lineRule="auto"/>
        <w:ind w:left="482" w:right="95"/>
        <w:rPr>
          <w:rFonts w:ascii="Arial" w:hAnsi="Arial" w:cs="Arial"/>
          <w:i/>
          <w:iCs/>
          <w:color w:val="363435"/>
          <w:spacing w:val="2"/>
          <w:sz w:val="18"/>
          <w:szCs w:val="18"/>
        </w:rPr>
      </w:pPr>
    </w:p>
    <w:p w:rsidR="007671B5" w:rsidRPr="0090293A" w:rsidRDefault="007671B5" w:rsidP="007671B5">
      <w:pPr>
        <w:widowControl w:val="0"/>
        <w:autoSpaceDE w:val="0"/>
        <w:autoSpaceDN w:val="0"/>
        <w:adjustRightInd w:val="0"/>
        <w:spacing w:before="7" w:line="250" w:lineRule="auto"/>
        <w:ind w:right="95"/>
        <w:jc w:val="both"/>
        <w:rPr>
          <w:rFonts w:ascii="Arial" w:hAnsi="Arial" w:cs="Arial"/>
          <w:i/>
          <w:iCs/>
          <w:color w:val="363435"/>
          <w:spacing w:val="2"/>
        </w:rPr>
      </w:pPr>
      <w:r w:rsidRPr="0090293A">
        <w:rPr>
          <w:rFonts w:ascii="Arial" w:hAnsi="Arial" w:cs="Arial"/>
          <w:i/>
          <w:iCs/>
          <w:color w:val="363435"/>
          <w:spacing w:val="2"/>
        </w:rPr>
        <w:t xml:space="preserve"> </w:t>
      </w:r>
    </w:p>
    <w:p w:rsidR="007671B5" w:rsidRPr="0090293A" w:rsidRDefault="00375753" w:rsidP="007671B5">
      <w:pPr>
        <w:widowControl w:val="0"/>
        <w:autoSpaceDE w:val="0"/>
        <w:autoSpaceDN w:val="0"/>
        <w:adjustRightInd w:val="0"/>
        <w:spacing w:before="3"/>
        <w:jc w:val="both"/>
        <w:rPr>
          <w:rFonts w:ascii="Arial" w:hAnsi="Arial" w:cs="Arial"/>
          <w:color w:val="000000"/>
        </w:rPr>
      </w:pPr>
      <w:r w:rsidRPr="00375753">
        <w:rPr>
          <w:noProof/>
        </w:rPr>
        <w:pict>
          <v:shape id="_x0000_s1103" style="position:absolute;left:0;text-align:left;margin-left:338.85pt;margin-top:5.1pt;width:2.45pt;height:0;z-index:-251655680;mso-position-horizontal-relative:page;mso-position-vertical-relative:text" coordsize="50,0" o:allowincell="f" path="m,l50,e" filled="f" strokecolor="#363435" strokeweight=".07689mm">
            <v:path arrowok="t"/>
            <w10:wrap anchorx="page"/>
          </v:shape>
        </w:pict>
      </w:r>
      <w:r w:rsidR="007671B5" w:rsidRPr="0090293A">
        <w:rPr>
          <w:rFonts w:ascii="Arial" w:hAnsi="Arial" w:cs="Arial"/>
          <w:color w:val="363435"/>
          <w:spacing w:val="2"/>
        </w:rPr>
        <w:t>Konju</w:t>
      </w:r>
      <w:r w:rsidR="007671B5" w:rsidRPr="0090293A">
        <w:rPr>
          <w:rFonts w:ascii="Arial" w:hAnsi="Arial" w:cs="Arial"/>
          <w:color w:val="363435"/>
        </w:rPr>
        <w:t>h</w:t>
      </w:r>
      <w:r w:rsidR="007671B5" w:rsidRPr="0090293A">
        <w:rPr>
          <w:rFonts w:ascii="Arial" w:hAnsi="Arial" w:cs="Arial"/>
          <w:color w:val="363435"/>
          <w:spacing w:val="13"/>
        </w:rPr>
        <w:t xml:space="preserve"> </w:t>
      </w:r>
      <w:r w:rsidR="007671B5" w:rsidRPr="0090293A">
        <w:rPr>
          <w:rFonts w:ascii="Arial" w:hAnsi="Arial" w:cs="Arial"/>
          <w:color w:val="363435"/>
          <w:spacing w:val="2"/>
        </w:rPr>
        <w:t>C.</w:t>
      </w:r>
      <w:r w:rsidR="007671B5" w:rsidRPr="0090293A">
        <w:rPr>
          <w:rFonts w:ascii="Arial" w:hAnsi="Arial" w:cs="Arial"/>
          <w:color w:val="363435"/>
        </w:rPr>
        <w:t>;</w:t>
      </w:r>
      <w:r w:rsidR="007671B5" w:rsidRPr="0090293A">
        <w:rPr>
          <w:rFonts w:ascii="Arial" w:hAnsi="Arial" w:cs="Arial"/>
          <w:color w:val="363435"/>
          <w:spacing w:val="17"/>
        </w:rPr>
        <w:t xml:space="preserve"> </w:t>
      </w:r>
      <w:r w:rsidR="007671B5" w:rsidRPr="0090293A">
        <w:rPr>
          <w:rFonts w:ascii="Arial" w:hAnsi="Arial" w:cs="Arial"/>
          <w:color w:val="363435"/>
          <w:spacing w:val="2"/>
        </w:rPr>
        <w:t>Evangelist</w:t>
      </w:r>
      <w:r w:rsidR="007671B5" w:rsidRPr="0090293A">
        <w:rPr>
          <w:rFonts w:ascii="Arial" w:hAnsi="Arial" w:cs="Arial"/>
          <w:color w:val="363435"/>
        </w:rPr>
        <w:t>a</w:t>
      </w:r>
      <w:r w:rsidR="007671B5" w:rsidRPr="0090293A">
        <w:rPr>
          <w:rFonts w:ascii="Arial" w:hAnsi="Arial" w:cs="Arial"/>
          <w:color w:val="363435"/>
          <w:spacing w:val="13"/>
        </w:rPr>
        <w:t xml:space="preserve"> </w:t>
      </w:r>
      <w:r w:rsidR="007671B5" w:rsidRPr="0090293A">
        <w:rPr>
          <w:rFonts w:ascii="Arial" w:hAnsi="Arial" w:cs="Arial"/>
          <w:color w:val="363435"/>
          <w:spacing w:val="2"/>
        </w:rPr>
        <w:t>D</w:t>
      </w:r>
      <w:r w:rsidR="007671B5" w:rsidRPr="0090293A">
        <w:rPr>
          <w:rFonts w:ascii="Arial" w:hAnsi="Arial" w:cs="Arial"/>
          <w:color w:val="363435"/>
        </w:rPr>
        <w:t>e</w:t>
      </w:r>
      <w:r w:rsidR="007671B5" w:rsidRPr="0090293A">
        <w:rPr>
          <w:rFonts w:ascii="Arial" w:hAnsi="Arial" w:cs="Arial"/>
          <w:color w:val="363435"/>
          <w:spacing w:val="13"/>
        </w:rPr>
        <w:t xml:space="preserve"> </w:t>
      </w:r>
      <w:r w:rsidR="007671B5" w:rsidRPr="0090293A">
        <w:rPr>
          <w:rFonts w:ascii="Arial" w:hAnsi="Arial" w:cs="Arial"/>
          <w:color w:val="363435"/>
          <w:spacing w:val="2"/>
        </w:rPr>
        <w:t>Duffar</w:t>
      </w:r>
      <w:r w:rsidR="007671B5" w:rsidRPr="0090293A">
        <w:rPr>
          <w:rFonts w:ascii="Arial" w:hAnsi="Arial" w:cs="Arial"/>
          <w:color w:val="363435"/>
        </w:rPr>
        <w:t>d</w:t>
      </w:r>
      <w:r w:rsidR="007671B5" w:rsidRPr="0090293A">
        <w:rPr>
          <w:rFonts w:ascii="Arial" w:hAnsi="Arial" w:cs="Arial"/>
          <w:color w:val="363435"/>
          <w:spacing w:val="13"/>
        </w:rPr>
        <w:t xml:space="preserve"> </w:t>
      </w:r>
      <w:r w:rsidR="007671B5" w:rsidRPr="0090293A">
        <w:rPr>
          <w:rFonts w:ascii="Arial" w:hAnsi="Arial" w:cs="Arial"/>
          <w:color w:val="363435"/>
          <w:spacing w:val="2"/>
        </w:rPr>
        <w:t>A.</w:t>
      </w:r>
      <w:r w:rsidR="007671B5" w:rsidRPr="0090293A">
        <w:rPr>
          <w:rFonts w:ascii="Arial" w:hAnsi="Arial" w:cs="Arial"/>
          <w:color w:val="363435"/>
        </w:rPr>
        <w:t>;</w:t>
      </w:r>
      <w:r w:rsidR="007671B5">
        <w:rPr>
          <w:rFonts w:ascii="Arial" w:hAnsi="Arial" w:cs="Arial"/>
          <w:color w:val="363435"/>
          <w:spacing w:val="17"/>
        </w:rPr>
        <w:t xml:space="preserve"> </w:t>
      </w:r>
      <w:r w:rsidR="007671B5" w:rsidRPr="0090293A">
        <w:rPr>
          <w:rFonts w:ascii="Arial" w:hAnsi="Arial" w:cs="Arial"/>
          <w:color w:val="363435"/>
          <w:spacing w:val="2"/>
        </w:rPr>
        <w:t>Duffar</w:t>
      </w:r>
      <w:r w:rsidR="007671B5" w:rsidRPr="0090293A">
        <w:rPr>
          <w:rFonts w:ascii="Arial" w:hAnsi="Arial" w:cs="Arial"/>
          <w:color w:val="363435"/>
        </w:rPr>
        <w:t>d</w:t>
      </w:r>
      <w:r w:rsidR="007671B5" w:rsidRPr="0090293A">
        <w:rPr>
          <w:rFonts w:ascii="Arial" w:hAnsi="Arial" w:cs="Arial"/>
          <w:color w:val="363435"/>
          <w:spacing w:val="13"/>
        </w:rPr>
        <w:t xml:space="preserve"> </w:t>
      </w:r>
      <w:r w:rsidR="007671B5" w:rsidRPr="0090293A">
        <w:rPr>
          <w:rFonts w:ascii="Arial" w:hAnsi="Arial" w:cs="Arial"/>
          <w:color w:val="363435"/>
          <w:spacing w:val="2"/>
        </w:rPr>
        <w:t>R.</w:t>
      </w:r>
      <w:r w:rsidR="007671B5" w:rsidRPr="001C0DE2">
        <w:t xml:space="preserve"> </w:t>
      </w:r>
      <w:r w:rsidR="007671B5" w:rsidRPr="00D24D6A">
        <w:rPr>
          <w:rFonts w:ascii="Arial" w:hAnsi="Arial" w:cs="Arial"/>
          <w:b/>
          <w:color w:val="363435"/>
          <w:spacing w:val="2"/>
        </w:rPr>
        <w:t>Ácido 2,4-diclorofenoxiacético (2,4-D) induce la muerte oligodendrocitos</w:t>
      </w:r>
      <w:r w:rsidR="007671B5" w:rsidRPr="0090293A">
        <w:rPr>
          <w:rFonts w:ascii="Arial" w:hAnsi="Arial" w:cs="Arial"/>
          <w:b/>
          <w:bCs/>
          <w:color w:val="363435"/>
        </w:rPr>
        <w:t>.</w:t>
      </w:r>
      <w:r w:rsidR="007671B5" w:rsidRPr="0090293A">
        <w:rPr>
          <w:rFonts w:ascii="Arial" w:hAnsi="Arial" w:cs="Arial"/>
          <w:color w:val="363435"/>
          <w:spacing w:val="2"/>
        </w:rPr>
        <w:t xml:space="preserve"> M</w:t>
      </w:r>
      <w:r w:rsidR="007671B5">
        <w:rPr>
          <w:rFonts w:ascii="Arial" w:hAnsi="Arial" w:cs="Arial"/>
          <w:color w:val="363435"/>
          <w:spacing w:val="2"/>
        </w:rPr>
        <w:t>edicina</w:t>
      </w:r>
      <w:r w:rsidR="007671B5" w:rsidRPr="0090293A">
        <w:rPr>
          <w:rFonts w:ascii="Arial" w:hAnsi="Arial" w:cs="Arial"/>
          <w:color w:val="363435"/>
          <w:spacing w:val="13"/>
        </w:rPr>
        <w:t xml:space="preserve"> </w:t>
      </w:r>
      <w:r w:rsidR="007671B5" w:rsidRPr="0090293A">
        <w:rPr>
          <w:rFonts w:ascii="Arial" w:hAnsi="Arial" w:cs="Arial"/>
          <w:color w:val="363435"/>
          <w:spacing w:val="2"/>
        </w:rPr>
        <w:t>(Bueno</w:t>
      </w:r>
      <w:r w:rsidR="007671B5" w:rsidRPr="0090293A">
        <w:rPr>
          <w:rFonts w:ascii="Arial" w:hAnsi="Arial" w:cs="Arial"/>
          <w:color w:val="363435"/>
        </w:rPr>
        <w:t>s</w:t>
      </w:r>
      <w:r w:rsidR="007671B5" w:rsidRPr="0090293A">
        <w:rPr>
          <w:rFonts w:ascii="Arial" w:hAnsi="Arial" w:cs="Arial"/>
          <w:color w:val="363435"/>
          <w:spacing w:val="13"/>
        </w:rPr>
        <w:t xml:space="preserve"> </w:t>
      </w:r>
      <w:r w:rsidR="007671B5" w:rsidRPr="0090293A">
        <w:rPr>
          <w:rFonts w:ascii="Arial" w:hAnsi="Arial" w:cs="Arial"/>
          <w:color w:val="363435"/>
          <w:spacing w:val="2"/>
        </w:rPr>
        <w:t>Aires</w:t>
      </w:r>
      <w:r w:rsidR="007671B5" w:rsidRPr="0090293A">
        <w:rPr>
          <w:rFonts w:ascii="Arial" w:hAnsi="Arial" w:cs="Arial"/>
          <w:color w:val="363435"/>
        </w:rPr>
        <w:t>)</w:t>
      </w:r>
      <w:r w:rsidR="007671B5" w:rsidRPr="0090293A">
        <w:rPr>
          <w:rFonts w:ascii="Arial" w:hAnsi="Arial" w:cs="Arial"/>
          <w:color w:val="363435"/>
          <w:spacing w:val="13"/>
        </w:rPr>
        <w:t xml:space="preserve"> </w:t>
      </w:r>
      <w:r w:rsidR="007671B5" w:rsidRPr="0090293A">
        <w:rPr>
          <w:rFonts w:ascii="Arial" w:hAnsi="Arial" w:cs="Arial"/>
          <w:color w:val="363435"/>
          <w:spacing w:val="2"/>
        </w:rPr>
        <w:t>2010</w:t>
      </w:r>
      <w:r w:rsidR="007671B5" w:rsidRPr="0090293A">
        <w:rPr>
          <w:rFonts w:ascii="Arial" w:hAnsi="Arial" w:cs="Arial"/>
          <w:color w:val="363435"/>
        </w:rPr>
        <w:t>;</w:t>
      </w:r>
      <w:r w:rsidR="007671B5" w:rsidRPr="0090293A">
        <w:rPr>
          <w:rFonts w:ascii="Arial" w:hAnsi="Arial" w:cs="Arial"/>
          <w:color w:val="363435"/>
          <w:spacing w:val="13"/>
        </w:rPr>
        <w:t xml:space="preserve"> </w:t>
      </w:r>
      <w:r w:rsidR="007671B5" w:rsidRPr="0090293A">
        <w:rPr>
          <w:rFonts w:ascii="Arial" w:hAnsi="Arial" w:cs="Arial"/>
          <w:color w:val="363435"/>
          <w:spacing w:val="2"/>
        </w:rPr>
        <w:t>7</w:t>
      </w:r>
      <w:r w:rsidR="007671B5" w:rsidRPr="0090293A">
        <w:rPr>
          <w:rFonts w:ascii="Arial" w:hAnsi="Arial" w:cs="Arial"/>
          <w:color w:val="363435"/>
        </w:rPr>
        <w:t>0</w:t>
      </w:r>
      <w:r w:rsidR="007671B5" w:rsidRPr="0090293A">
        <w:rPr>
          <w:rFonts w:ascii="Arial" w:hAnsi="Arial" w:cs="Arial"/>
          <w:color w:val="363435"/>
          <w:spacing w:val="13"/>
        </w:rPr>
        <w:t xml:space="preserve"> </w:t>
      </w:r>
      <w:r w:rsidR="007671B5" w:rsidRPr="0090293A">
        <w:rPr>
          <w:rFonts w:ascii="Arial" w:hAnsi="Arial" w:cs="Arial"/>
          <w:color w:val="363435"/>
          <w:spacing w:val="2"/>
        </w:rPr>
        <w:t>(Supl</w:t>
      </w:r>
      <w:r w:rsidR="007671B5" w:rsidRPr="0090293A">
        <w:rPr>
          <w:rFonts w:ascii="Arial" w:hAnsi="Arial" w:cs="Arial"/>
          <w:color w:val="363435"/>
        </w:rPr>
        <w:t>.</w:t>
      </w:r>
      <w:r w:rsidR="007671B5" w:rsidRPr="0090293A">
        <w:rPr>
          <w:rFonts w:ascii="Arial" w:hAnsi="Arial" w:cs="Arial"/>
          <w:color w:val="363435"/>
          <w:spacing w:val="13"/>
        </w:rPr>
        <w:t xml:space="preserve"> </w:t>
      </w:r>
      <w:r w:rsidR="007671B5" w:rsidRPr="0090293A">
        <w:rPr>
          <w:rFonts w:ascii="Arial" w:hAnsi="Arial" w:cs="Arial"/>
          <w:color w:val="363435"/>
          <w:spacing w:val="2"/>
        </w:rPr>
        <w:t>II)</w:t>
      </w:r>
      <w:r w:rsidR="007671B5" w:rsidRPr="0090293A">
        <w:rPr>
          <w:rFonts w:ascii="Arial" w:hAnsi="Arial" w:cs="Arial"/>
          <w:color w:val="363435"/>
        </w:rPr>
        <w:t>:80.</w:t>
      </w:r>
    </w:p>
    <w:p w:rsidR="007671B5" w:rsidRPr="00903AFA" w:rsidRDefault="007671B5" w:rsidP="007671B5">
      <w:pPr>
        <w:widowControl w:val="0"/>
        <w:autoSpaceDE w:val="0"/>
        <w:autoSpaceDN w:val="0"/>
        <w:adjustRightInd w:val="0"/>
        <w:spacing w:line="180" w:lineRule="exact"/>
        <w:ind w:left="482" w:right="93" w:hanging="482"/>
        <w:rPr>
          <w:rFonts w:ascii="Arial" w:hAnsi="Arial" w:cs="Arial"/>
          <w:b/>
          <w:bCs/>
          <w:color w:val="363435"/>
          <w:spacing w:val="36"/>
          <w:sz w:val="16"/>
          <w:szCs w:val="16"/>
        </w:rPr>
      </w:pPr>
    </w:p>
    <w:p w:rsidR="007671B5" w:rsidRPr="00DC646C" w:rsidRDefault="007671B5" w:rsidP="007671B5">
      <w:pPr>
        <w:widowControl w:val="0"/>
        <w:autoSpaceDE w:val="0"/>
        <w:autoSpaceDN w:val="0"/>
        <w:adjustRightInd w:val="0"/>
        <w:spacing w:before="7" w:line="250" w:lineRule="auto"/>
        <w:ind w:left="482" w:right="95"/>
        <w:rPr>
          <w:rFonts w:ascii="Arial" w:hAnsi="Arial" w:cs="Arial"/>
          <w:i/>
          <w:iCs/>
          <w:color w:val="363435"/>
          <w:spacing w:val="2"/>
          <w:sz w:val="15"/>
          <w:szCs w:val="15"/>
        </w:rPr>
      </w:pPr>
    </w:p>
    <w:p w:rsidR="007671B5" w:rsidRPr="001C0DE2" w:rsidRDefault="007671B5" w:rsidP="007671B5">
      <w:pPr>
        <w:ind w:right="584"/>
        <w:jc w:val="both"/>
        <w:rPr>
          <w:b/>
          <w:lang w:val="pt-BR"/>
        </w:rPr>
      </w:pPr>
      <w:r w:rsidRPr="001C0DE2">
        <w:rPr>
          <w:lang w:val="pt-BR"/>
        </w:rPr>
        <w:t>Cholich, Valeria; Konjuh, Cintia; Pochettino, Arístides; Stürtz, Nelson.</w:t>
      </w:r>
      <w:r w:rsidRPr="001C0DE2">
        <w:rPr>
          <w:b/>
          <w:lang w:val="pt-BR"/>
        </w:rPr>
        <w:t xml:space="preserve"> </w:t>
      </w:r>
      <w:r w:rsidRPr="001C0DE2">
        <w:rPr>
          <w:b/>
        </w:rPr>
        <w:t xml:space="preserve">Ateración en la eyección de leche en ratas lactantes tratadas con el herbicida glifosato. </w:t>
      </w:r>
      <w:r w:rsidRPr="001C0DE2">
        <w:t>XII Congreso-XXXI Reunión anual sociedad de biologia de Rosario.2011.</w:t>
      </w:r>
    </w:p>
    <w:p w:rsidR="007671B5" w:rsidRPr="00DE631E" w:rsidRDefault="007671B5" w:rsidP="007671B5">
      <w:pPr>
        <w:widowControl w:val="0"/>
        <w:autoSpaceDE w:val="0"/>
        <w:autoSpaceDN w:val="0"/>
        <w:adjustRightInd w:val="0"/>
        <w:spacing w:before="77"/>
        <w:ind w:right="-43"/>
        <w:jc w:val="both"/>
        <w:rPr>
          <w:bCs/>
        </w:rPr>
      </w:pPr>
    </w:p>
    <w:p w:rsidR="007671B5" w:rsidRDefault="007671B5" w:rsidP="007671B5">
      <w:pPr>
        <w:widowControl w:val="0"/>
        <w:autoSpaceDE w:val="0"/>
        <w:autoSpaceDN w:val="0"/>
        <w:adjustRightInd w:val="0"/>
        <w:spacing w:before="77"/>
        <w:ind w:right="-43"/>
        <w:jc w:val="both"/>
        <w:rPr>
          <w:bCs/>
        </w:rPr>
      </w:pPr>
      <w:r w:rsidRPr="00DE631E">
        <w:rPr>
          <w:bCs/>
        </w:rPr>
        <w:t>Pochettino, AA, Bongiovanni, B., Duffard, RO y Evangelist</w:t>
      </w:r>
      <w:r>
        <w:rPr>
          <w:bCs/>
        </w:rPr>
        <w:t xml:space="preserve">a de Duffard, AM (2011) </w:t>
      </w:r>
      <w:r w:rsidRPr="00D24D6A">
        <w:rPr>
          <w:b/>
          <w:bCs/>
        </w:rPr>
        <w:t>El estrés oxidativo en la próstata ventral, ovario y mama por el ácido 2,4-diclorofenoxiacético en ratas expuestas pre-y post-natal.</w:t>
      </w:r>
      <w:r w:rsidRPr="00DE631E">
        <w:rPr>
          <w:bCs/>
        </w:rPr>
        <w:t xml:space="preserve"> Toxicología Ambiental. doi: 10.1002/tox.20690</w:t>
      </w:r>
      <w:r>
        <w:rPr>
          <w:bCs/>
        </w:rPr>
        <w:t>.</w:t>
      </w:r>
    </w:p>
    <w:p w:rsidR="007671B5" w:rsidRDefault="007671B5" w:rsidP="007671B5">
      <w:pPr>
        <w:ind w:right="584"/>
        <w:jc w:val="both"/>
        <w:rPr>
          <w:sz w:val="20"/>
          <w:szCs w:val="20"/>
        </w:rPr>
      </w:pPr>
    </w:p>
    <w:p w:rsidR="007671B5" w:rsidRDefault="007671B5" w:rsidP="007671B5">
      <w:pPr>
        <w:shd w:val="clear" w:color="auto" w:fill="FFFFFF"/>
        <w:jc w:val="both"/>
        <w:rPr>
          <w:rFonts w:ascii="Helvetica Neue" w:hAnsi="Helvetica Neue"/>
          <w:color w:val="515151"/>
          <w:sz w:val="22"/>
          <w:szCs w:val="22"/>
          <w:lang w:eastAsia="es-AR"/>
        </w:rPr>
      </w:pPr>
      <w:r w:rsidRPr="009D6C8C">
        <w:rPr>
          <w:rFonts w:ascii="Helvetica Neue" w:hAnsi="Helvetica Neue"/>
          <w:color w:val="515151"/>
          <w:sz w:val="22"/>
          <w:szCs w:val="22"/>
          <w:lang w:eastAsia="es-AR"/>
        </w:rPr>
        <w:t>C</w:t>
      </w:r>
      <w:r>
        <w:rPr>
          <w:rFonts w:ascii="Helvetica Neue" w:hAnsi="Helvetica Neue"/>
          <w:color w:val="515151"/>
          <w:sz w:val="22"/>
          <w:szCs w:val="22"/>
          <w:lang w:eastAsia="es-AR"/>
        </w:rPr>
        <w:t>oullery</w:t>
      </w:r>
      <w:r w:rsidRPr="009D6C8C">
        <w:rPr>
          <w:rFonts w:ascii="Helvetica Neue" w:hAnsi="Helvetica Neue"/>
          <w:color w:val="515151"/>
          <w:sz w:val="22"/>
          <w:szCs w:val="22"/>
          <w:lang w:eastAsia="es-AR"/>
        </w:rPr>
        <w:t>, R</w:t>
      </w:r>
      <w:r>
        <w:rPr>
          <w:rFonts w:ascii="Helvetica Neue" w:hAnsi="Helvetica Neue"/>
          <w:color w:val="515151"/>
          <w:sz w:val="22"/>
          <w:szCs w:val="22"/>
          <w:lang w:eastAsia="es-AR"/>
        </w:rPr>
        <w:t>omina</w:t>
      </w:r>
      <w:r w:rsidRPr="009D6C8C">
        <w:rPr>
          <w:rFonts w:ascii="Helvetica Neue" w:hAnsi="Helvetica Neue"/>
          <w:color w:val="515151"/>
          <w:sz w:val="22"/>
          <w:szCs w:val="22"/>
          <w:lang w:eastAsia="es-AR"/>
        </w:rPr>
        <w:t>; R</w:t>
      </w:r>
      <w:r>
        <w:rPr>
          <w:rFonts w:ascii="Helvetica Neue" w:hAnsi="Helvetica Neue"/>
          <w:color w:val="515151"/>
          <w:sz w:val="22"/>
          <w:szCs w:val="22"/>
          <w:lang w:eastAsia="es-AR"/>
        </w:rPr>
        <w:t>osso</w:t>
      </w:r>
      <w:r w:rsidRPr="009D6C8C">
        <w:rPr>
          <w:rFonts w:ascii="Helvetica Neue" w:hAnsi="Helvetica Neue"/>
          <w:color w:val="515151"/>
          <w:sz w:val="22"/>
          <w:szCs w:val="22"/>
          <w:lang w:eastAsia="es-AR"/>
        </w:rPr>
        <w:t xml:space="preserve"> SB</w:t>
      </w:r>
      <w:r w:rsidRPr="008A0843">
        <w:rPr>
          <w:rFonts w:ascii="Helvetica Neue" w:hAnsi="Helvetica Neue"/>
          <w:color w:val="515151"/>
          <w:sz w:val="22"/>
          <w:szCs w:val="22"/>
          <w:lang w:eastAsia="es-AR"/>
        </w:rPr>
        <w:t xml:space="preserve">. </w:t>
      </w:r>
      <w:r w:rsidRPr="009D6C8C">
        <w:rPr>
          <w:rFonts w:ascii="Helvetica Neue" w:hAnsi="Helvetica Neue"/>
          <w:b/>
          <w:color w:val="515151"/>
          <w:lang w:eastAsia="es-AR"/>
        </w:rPr>
        <w:t>El</w:t>
      </w:r>
      <w:r w:rsidRPr="008A0843">
        <w:rPr>
          <w:rFonts w:ascii="Helvetica Neue" w:hAnsi="Helvetica Neue"/>
          <w:b/>
          <w:color w:val="515151"/>
          <w:lang w:eastAsia="es-AR"/>
        </w:rPr>
        <w:t>  </w:t>
      </w:r>
      <w:r>
        <w:rPr>
          <w:rFonts w:ascii="Helvetica Neue" w:hAnsi="Helvetica Neue"/>
          <w:b/>
          <w:color w:val="515151"/>
          <w:lang w:eastAsia="es-AR"/>
        </w:rPr>
        <w:t xml:space="preserve">glifosato </w:t>
      </w:r>
      <w:r w:rsidRPr="009D6C8C">
        <w:rPr>
          <w:rFonts w:ascii="Helvetica Neue" w:hAnsi="Helvetica Neue"/>
          <w:b/>
          <w:color w:val="515151"/>
          <w:lang w:eastAsia="es-AR"/>
        </w:rPr>
        <w:t>induce neurotoxicidad durante períodos tempranos del desarrollo en mamíferos</w:t>
      </w:r>
      <w:r w:rsidRPr="009D6C8C">
        <w:rPr>
          <w:rFonts w:ascii="Helvetica Neue" w:hAnsi="Helvetica Neue"/>
          <w:color w:val="515151"/>
          <w:sz w:val="22"/>
          <w:szCs w:val="22"/>
          <w:lang w:eastAsia="es-AR"/>
        </w:rPr>
        <w:t>.Jornada; XXI Jornadas de Jóvenes-Investigadores de la Asociación de Universi</w:t>
      </w:r>
      <w:r w:rsidRPr="008A0843">
        <w:rPr>
          <w:rFonts w:ascii="Helvetica Neue" w:hAnsi="Helvetica Neue"/>
          <w:color w:val="515151"/>
          <w:sz w:val="22"/>
          <w:szCs w:val="22"/>
          <w:lang w:eastAsia="es-AR"/>
        </w:rPr>
        <w:t>dades Grupo Montevideo (AUGM),</w:t>
      </w:r>
      <w:r>
        <w:rPr>
          <w:rFonts w:ascii="Helvetica Neue" w:hAnsi="Helvetica Neue"/>
          <w:color w:val="515151"/>
          <w:sz w:val="22"/>
          <w:szCs w:val="22"/>
          <w:lang w:eastAsia="es-AR"/>
        </w:rPr>
        <w:t xml:space="preserve"> Cap. 21. Octubre </w:t>
      </w:r>
      <w:r w:rsidRPr="009D6C8C">
        <w:rPr>
          <w:rFonts w:ascii="Helvetica Neue" w:hAnsi="Helvetica Neue"/>
          <w:color w:val="515151"/>
          <w:sz w:val="22"/>
          <w:szCs w:val="22"/>
          <w:lang w:eastAsia="es-AR"/>
        </w:rPr>
        <w:t>2013</w:t>
      </w:r>
      <w:r w:rsidRPr="008A0843">
        <w:rPr>
          <w:rFonts w:ascii="Helvetica Neue" w:hAnsi="Helvetica Neue"/>
          <w:color w:val="515151"/>
          <w:sz w:val="22"/>
          <w:szCs w:val="22"/>
          <w:lang w:eastAsia="es-AR"/>
        </w:rPr>
        <w:t>.</w:t>
      </w:r>
      <w:r>
        <w:rPr>
          <w:rFonts w:ascii="Helvetica Neue" w:hAnsi="Helvetica Neue"/>
          <w:color w:val="515151"/>
          <w:sz w:val="22"/>
          <w:szCs w:val="22"/>
          <w:lang w:eastAsia="es-AR"/>
        </w:rPr>
        <w:t>Corrientes.</w:t>
      </w:r>
    </w:p>
    <w:p w:rsidR="002D5270" w:rsidRDefault="002D5270" w:rsidP="007671B5">
      <w:pPr>
        <w:shd w:val="clear" w:color="auto" w:fill="FFFFFF"/>
        <w:jc w:val="both"/>
        <w:rPr>
          <w:rFonts w:ascii="Helvetica Neue" w:hAnsi="Helvetica Neue"/>
          <w:color w:val="515151"/>
          <w:sz w:val="22"/>
          <w:szCs w:val="22"/>
          <w:lang w:eastAsia="es-AR"/>
        </w:rPr>
      </w:pPr>
    </w:p>
    <w:p w:rsidR="002D5270" w:rsidRPr="009D6C8C" w:rsidRDefault="002D5270" w:rsidP="007671B5">
      <w:pPr>
        <w:shd w:val="clear" w:color="auto" w:fill="FFFFFF"/>
        <w:jc w:val="both"/>
        <w:rPr>
          <w:rFonts w:ascii="Helvetica Neue" w:hAnsi="Helvetica Neue"/>
          <w:color w:val="515151"/>
          <w:sz w:val="22"/>
          <w:szCs w:val="22"/>
          <w:lang w:eastAsia="es-AR"/>
        </w:rPr>
      </w:pPr>
    </w:p>
    <w:p w:rsidR="002D5270" w:rsidRDefault="002D5270" w:rsidP="002D5270">
      <w:pPr>
        <w:jc w:val="both"/>
      </w:pPr>
      <w:r>
        <w:t xml:space="preserve">Damiani Patricia y Promancio Ezequiel. </w:t>
      </w:r>
      <w:r w:rsidRPr="00E1137F">
        <w:rPr>
          <w:b/>
        </w:rPr>
        <w:t xml:space="preserve">Análisis de pesticidas en banana aplicando espectrofluorimetria y quimiometria. </w:t>
      </w:r>
      <w:r>
        <w:t xml:space="preserve">III  Taller Argentino </w:t>
      </w:r>
      <w:r>
        <w:rPr>
          <w:rFonts w:ascii="inherit" w:hAnsi="inherit" w:cs="Arial"/>
          <w:color w:val="515151"/>
          <w:lang w:eastAsia="es-AR"/>
        </w:rPr>
        <w:t xml:space="preserve"> de Ciencias Ambient</w:t>
      </w:r>
      <w:r w:rsidRPr="00ED6456">
        <w:rPr>
          <w:rFonts w:ascii="inherit" w:hAnsi="inherit" w:cs="Arial"/>
          <w:color w:val="515151"/>
          <w:sz w:val="22"/>
          <w:szCs w:val="22"/>
          <w:lang w:eastAsia="es-AR"/>
        </w:rPr>
        <w:t>ales</w:t>
      </w:r>
      <w:r>
        <w:t xml:space="preserve"> (TACA)</w:t>
      </w:r>
      <w:r w:rsidRPr="00334495">
        <w:rPr>
          <w:lang w:val="es-AR"/>
        </w:rPr>
        <w:t xml:space="preserve"> </w:t>
      </w:r>
      <w:r>
        <w:rPr>
          <w:lang w:val="es-AR"/>
        </w:rPr>
        <w:t>P-4</w:t>
      </w:r>
      <w:r w:rsidRPr="00334495">
        <w:rPr>
          <w:lang w:val="es-AR"/>
        </w:rPr>
        <w:t>2 /</w:t>
      </w:r>
      <w:r>
        <w:t xml:space="preserve"> 19 al 21 de Mayo de 2014/ Córdoba, Argentina.</w:t>
      </w:r>
    </w:p>
    <w:p w:rsidR="00DE0F4F" w:rsidRDefault="00DE0F4F" w:rsidP="002D5270">
      <w:pPr>
        <w:jc w:val="both"/>
      </w:pPr>
    </w:p>
    <w:p w:rsidR="00DE0F4F" w:rsidRPr="00220678" w:rsidRDefault="00375753" w:rsidP="00DE0F4F">
      <w:pPr>
        <w:spacing w:line="240" w:lineRule="atLeast"/>
        <w:jc w:val="both"/>
        <w:rPr>
          <w:rFonts w:ascii="Verdana" w:hAnsi="Verdana"/>
          <w:color w:val="000000"/>
          <w:sz w:val="20"/>
          <w:szCs w:val="20"/>
          <w:lang w:val="es-AR" w:eastAsia="es-AR"/>
        </w:rPr>
      </w:pPr>
      <w:hyperlink r:id="rId205" w:history="1">
        <w:r w:rsidR="00DE0F4F" w:rsidRPr="003251D6">
          <w:rPr>
            <w:rFonts w:ascii="Verdana" w:hAnsi="Verdana"/>
            <w:color w:val="104083"/>
            <w:sz w:val="20"/>
            <w:szCs w:val="20"/>
            <w:lang w:eastAsia="es-AR"/>
          </w:rPr>
          <w:t>Pochettino</w:t>
        </w:r>
      </w:hyperlink>
      <w:r w:rsidR="00DE0F4F" w:rsidRPr="003251D6">
        <w:rPr>
          <w:rFonts w:ascii="Verdana" w:hAnsi="Verdana"/>
          <w:color w:val="000000"/>
          <w:sz w:val="20"/>
          <w:szCs w:val="20"/>
          <w:lang w:eastAsia="es-AR"/>
        </w:rPr>
        <w:t xml:space="preserve"> Arístides A.</w:t>
      </w:r>
      <w:r w:rsidR="00DE0F4F" w:rsidRPr="002C1390">
        <w:rPr>
          <w:rFonts w:ascii="Verdana" w:hAnsi="Verdana"/>
          <w:color w:val="000000"/>
          <w:sz w:val="20"/>
          <w:szCs w:val="20"/>
          <w:lang w:eastAsia="es-AR"/>
        </w:rPr>
        <w:t>,</w:t>
      </w:r>
      <w:r w:rsidR="00DE0F4F" w:rsidRPr="003251D6">
        <w:rPr>
          <w:rFonts w:ascii="Verdana" w:hAnsi="Verdana"/>
          <w:color w:val="000000"/>
          <w:sz w:val="20"/>
          <w:szCs w:val="20"/>
          <w:lang w:eastAsia="es-AR"/>
        </w:rPr>
        <w:t> </w:t>
      </w:r>
      <w:hyperlink r:id="rId206" w:history="1">
        <w:r w:rsidR="00DE0F4F" w:rsidRPr="003251D6">
          <w:rPr>
            <w:rFonts w:ascii="Verdana" w:hAnsi="Verdana"/>
            <w:color w:val="104083"/>
            <w:sz w:val="20"/>
            <w:szCs w:val="20"/>
            <w:lang w:eastAsia="es-AR"/>
          </w:rPr>
          <w:t xml:space="preserve"> Hapon</w:t>
        </w:r>
      </w:hyperlink>
      <w:r w:rsidR="00DE0F4F" w:rsidRPr="003251D6">
        <w:rPr>
          <w:lang w:eastAsia="es-AR"/>
        </w:rPr>
        <w:t xml:space="preserve"> </w:t>
      </w:r>
      <w:r w:rsidR="00DE0F4F" w:rsidRPr="003251D6">
        <w:rPr>
          <w:rFonts w:ascii="Verdana" w:hAnsi="Verdana"/>
          <w:color w:val="000000"/>
          <w:sz w:val="20"/>
          <w:szCs w:val="20"/>
          <w:lang w:eastAsia="es-AR"/>
        </w:rPr>
        <w:t>María Belén</w:t>
      </w:r>
      <w:r w:rsidR="00DE0F4F" w:rsidRPr="002C1390">
        <w:rPr>
          <w:rFonts w:ascii="Verdana" w:hAnsi="Verdana"/>
          <w:color w:val="000000"/>
          <w:sz w:val="20"/>
          <w:szCs w:val="20"/>
          <w:lang w:eastAsia="es-AR"/>
        </w:rPr>
        <w:t>,</w:t>
      </w:r>
      <w:r w:rsidR="00DE0F4F" w:rsidRPr="003251D6">
        <w:rPr>
          <w:rFonts w:ascii="Verdana" w:hAnsi="Verdana"/>
          <w:color w:val="000000"/>
          <w:sz w:val="20"/>
          <w:szCs w:val="20"/>
          <w:lang w:eastAsia="es-AR"/>
        </w:rPr>
        <w:t> </w:t>
      </w:r>
      <w:hyperlink r:id="rId207" w:history="1">
        <w:r w:rsidR="00DE0F4F" w:rsidRPr="003251D6">
          <w:rPr>
            <w:rFonts w:ascii="Verdana" w:hAnsi="Verdana"/>
            <w:color w:val="104083"/>
            <w:sz w:val="20"/>
            <w:szCs w:val="20"/>
            <w:lang w:eastAsia="es-AR"/>
          </w:rPr>
          <w:t xml:space="preserve"> Biolatto</w:t>
        </w:r>
      </w:hyperlink>
      <w:r w:rsidR="00DE0F4F" w:rsidRPr="003251D6">
        <w:rPr>
          <w:lang w:eastAsia="es-AR"/>
        </w:rPr>
        <w:t xml:space="preserve"> </w:t>
      </w:r>
      <w:r w:rsidR="00DE0F4F" w:rsidRPr="003251D6">
        <w:rPr>
          <w:rFonts w:ascii="Verdana" w:hAnsi="Verdana"/>
          <w:color w:val="000000"/>
          <w:sz w:val="20"/>
          <w:szCs w:val="20"/>
          <w:lang w:eastAsia="es-AR"/>
        </w:rPr>
        <w:t>Silvana M.</w:t>
      </w:r>
      <w:r w:rsidR="00DE0F4F" w:rsidRPr="002C1390">
        <w:rPr>
          <w:rFonts w:ascii="Verdana" w:hAnsi="Verdana"/>
          <w:color w:val="000000"/>
          <w:sz w:val="20"/>
          <w:szCs w:val="20"/>
          <w:lang w:eastAsia="es-AR"/>
        </w:rPr>
        <w:t>,</w:t>
      </w:r>
      <w:r w:rsidR="00DE0F4F" w:rsidRPr="003251D6">
        <w:rPr>
          <w:rFonts w:ascii="Verdana" w:hAnsi="Verdana"/>
          <w:color w:val="000000"/>
          <w:sz w:val="20"/>
          <w:szCs w:val="20"/>
          <w:lang w:eastAsia="es-AR"/>
        </w:rPr>
        <w:t> </w:t>
      </w:r>
      <w:hyperlink r:id="rId208" w:history="1">
        <w:r w:rsidR="00DE0F4F" w:rsidRPr="003251D6">
          <w:rPr>
            <w:rFonts w:ascii="Verdana" w:hAnsi="Verdana"/>
            <w:color w:val="104083"/>
            <w:sz w:val="20"/>
            <w:szCs w:val="20"/>
            <w:lang w:eastAsia="es-AR"/>
          </w:rPr>
          <w:t xml:space="preserve"> Madariaga</w:t>
        </w:r>
      </w:hyperlink>
      <w:r w:rsidR="00DE0F4F" w:rsidRPr="003251D6">
        <w:rPr>
          <w:rFonts w:ascii="Verdana" w:hAnsi="Verdana"/>
          <w:color w:val="000000"/>
          <w:sz w:val="20"/>
          <w:szCs w:val="20"/>
          <w:lang w:eastAsia="es-AR"/>
        </w:rPr>
        <w:t xml:space="preserve"> María José</w:t>
      </w:r>
      <w:r w:rsidR="00DE0F4F" w:rsidRPr="002C1390">
        <w:rPr>
          <w:rFonts w:ascii="Verdana" w:hAnsi="Verdana"/>
          <w:color w:val="000000"/>
          <w:sz w:val="20"/>
          <w:szCs w:val="20"/>
          <w:lang w:eastAsia="es-AR"/>
        </w:rPr>
        <w:t>,</w:t>
      </w:r>
      <w:r w:rsidR="00DE0F4F" w:rsidRPr="003251D6">
        <w:rPr>
          <w:rFonts w:ascii="Verdana" w:hAnsi="Verdana"/>
          <w:color w:val="000000"/>
          <w:sz w:val="20"/>
          <w:szCs w:val="20"/>
          <w:lang w:eastAsia="es-AR"/>
        </w:rPr>
        <w:t> </w:t>
      </w:r>
      <w:hyperlink r:id="rId209" w:history="1">
        <w:r w:rsidR="00DE0F4F" w:rsidRPr="003251D6">
          <w:rPr>
            <w:rFonts w:ascii="Verdana" w:hAnsi="Verdana"/>
            <w:color w:val="104083"/>
            <w:sz w:val="20"/>
            <w:szCs w:val="20"/>
            <w:lang w:eastAsia="es-AR"/>
          </w:rPr>
          <w:t xml:space="preserve"> Jahn</w:t>
        </w:r>
      </w:hyperlink>
      <w:r w:rsidR="00DE0F4F" w:rsidRPr="003251D6">
        <w:rPr>
          <w:rFonts w:ascii="Verdana" w:hAnsi="Verdana"/>
          <w:color w:val="000000"/>
          <w:sz w:val="20"/>
          <w:szCs w:val="20"/>
          <w:lang w:eastAsia="es-AR"/>
        </w:rPr>
        <w:t xml:space="preserve"> Graciela A. </w:t>
      </w:r>
      <w:r w:rsidR="00DE0F4F" w:rsidRPr="002C1390">
        <w:rPr>
          <w:rFonts w:ascii="Verdana" w:hAnsi="Verdana"/>
          <w:color w:val="000000"/>
          <w:sz w:val="20"/>
          <w:szCs w:val="20"/>
          <w:lang w:eastAsia="es-AR"/>
        </w:rPr>
        <w:t>&amp;</w:t>
      </w:r>
      <w:r w:rsidR="00DE0F4F" w:rsidRPr="003251D6">
        <w:rPr>
          <w:rFonts w:ascii="Verdana" w:hAnsi="Verdana"/>
          <w:color w:val="000000"/>
          <w:sz w:val="20"/>
          <w:szCs w:val="20"/>
          <w:lang w:eastAsia="es-AR"/>
        </w:rPr>
        <w:t> </w:t>
      </w:r>
      <w:hyperlink r:id="rId210" w:history="1">
        <w:r w:rsidR="00DE0F4F" w:rsidRPr="003251D6">
          <w:rPr>
            <w:rFonts w:ascii="Verdana" w:hAnsi="Verdana"/>
            <w:color w:val="104083"/>
            <w:sz w:val="20"/>
            <w:szCs w:val="20"/>
            <w:lang w:eastAsia="es-AR"/>
          </w:rPr>
          <w:t>Konjuh</w:t>
        </w:r>
      </w:hyperlink>
      <w:r w:rsidR="00DE0F4F" w:rsidRPr="003251D6">
        <w:rPr>
          <w:rFonts w:ascii="Verdana" w:hAnsi="Verdana"/>
          <w:color w:val="000000"/>
          <w:sz w:val="20"/>
          <w:szCs w:val="20"/>
          <w:lang w:eastAsia="es-AR"/>
        </w:rPr>
        <w:t xml:space="preserve"> Cintia N.</w:t>
      </w:r>
      <w:r w:rsidR="00DE0F4F">
        <w:rPr>
          <w:rFonts w:ascii="Verdana" w:hAnsi="Verdana"/>
          <w:color w:val="000000"/>
          <w:sz w:val="20"/>
          <w:szCs w:val="20"/>
          <w:lang w:eastAsia="es-AR"/>
        </w:rPr>
        <w:t xml:space="preserve"> </w:t>
      </w:r>
      <w:r w:rsidR="00DE0F4F" w:rsidRPr="00D24D6A">
        <w:rPr>
          <w:rFonts w:ascii="Arial" w:hAnsi="Arial" w:cs="Arial"/>
          <w:b/>
          <w:bCs/>
          <w:color w:val="474747"/>
          <w:kern w:val="36"/>
          <w:lang w:eastAsia="es-AR"/>
        </w:rPr>
        <w:t>Efectos del ácido 2,4-diclorofenoxiacético sobre la rata de próstata ventral de peri-puberal durante la formación de la pubertad y adultos</w:t>
      </w:r>
      <w:r w:rsidR="00DE0F4F">
        <w:rPr>
          <w:rFonts w:ascii="Arial" w:hAnsi="Arial" w:cs="Arial"/>
          <w:b/>
          <w:bCs/>
          <w:color w:val="474747"/>
          <w:kern w:val="36"/>
          <w:sz w:val="30"/>
          <w:szCs w:val="30"/>
          <w:lang w:eastAsia="es-AR"/>
        </w:rPr>
        <w:t xml:space="preserve">. </w:t>
      </w:r>
      <w:r w:rsidR="00DE0F4F" w:rsidRPr="00220678">
        <w:rPr>
          <w:rFonts w:ascii="Trebuchet MS" w:hAnsi="Trebuchet MS"/>
          <w:b/>
          <w:bCs/>
          <w:color w:val="474747"/>
          <w:lang w:val="es-AR" w:eastAsia="es-AR"/>
        </w:rPr>
        <w:t xml:space="preserve">Drug and Chemical Toxicology, </w:t>
      </w:r>
      <w:r w:rsidR="00DE0F4F" w:rsidRPr="00220678">
        <w:rPr>
          <w:rFonts w:ascii="Verdana" w:hAnsi="Verdana"/>
          <w:color w:val="000000"/>
          <w:sz w:val="15"/>
          <w:szCs w:val="15"/>
          <w:lang w:val="es-AR" w:eastAsia="es-AR"/>
        </w:rPr>
        <w:t>12 Jan 2016.</w:t>
      </w:r>
    </w:p>
    <w:p w:rsidR="00DE0F4F" w:rsidRPr="00220678" w:rsidRDefault="00DE0F4F" w:rsidP="00DE0F4F">
      <w:pPr>
        <w:spacing w:line="240" w:lineRule="atLeast"/>
        <w:rPr>
          <w:rFonts w:ascii="Arial" w:hAnsi="Arial" w:cs="Arial"/>
          <w:b/>
          <w:bCs/>
          <w:color w:val="474747"/>
          <w:kern w:val="36"/>
          <w:sz w:val="30"/>
          <w:szCs w:val="30"/>
          <w:lang w:val="es-AR" w:eastAsia="es-AR"/>
        </w:rPr>
      </w:pPr>
    </w:p>
    <w:p w:rsidR="007671B5" w:rsidRPr="00220678" w:rsidRDefault="007671B5" w:rsidP="007671B5">
      <w:pPr>
        <w:ind w:right="584"/>
        <w:jc w:val="both"/>
        <w:rPr>
          <w:lang w:val="es-AR"/>
        </w:rPr>
      </w:pPr>
    </w:p>
    <w:p w:rsidR="007671B5" w:rsidRPr="0090293A" w:rsidRDefault="007671B5" w:rsidP="007671B5">
      <w:pPr>
        <w:widowControl w:val="0"/>
        <w:autoSpaceDE w:val="0"/>
        <w:autoSpaceDN w:val="0"/>
        <w:adjustRightInd w:val="0"/>
        <w:spacing w:before="77"/>
        <w:ind w:right="-43"/>
        <w:jc w:val="both"/>
        <w:rPr>
          <w:b/>
          <w:bCs/>
          <w:kern w:val="36"/>
          <w:sz w:val="28"/>
          <w:szCs w:val="28"/>
        </w:rPr>
      </w:pPr>
      <w:r w:rsidRPr="00220678">
        <w:rPr>
          <w:b/>
          <w:bCs/>
          <w:kern w:val="36"/>
          <w:lang w:val="es-AR"/>
        </w:rPr>
        <w:t xml:space="preserve">                                    </w:t>
      </w:r>
      <w:r w:rsidRPr="0090293A">
        <w:rPr>
          <w:b/>
          <w:bCs/>
          <w:kern w:val="36"/>
          <w:sz w:val="28"/>
          <w:szCs w:val="28"/>
        </w:rPr>
        <w:t>Universidad Nacional de Rosario</w:t>
      </w:r>
    </w:p>
    <w:p w:rsidR="007671B5" w:rsidRPr="0090293A" w:rsidRDefault="007671B5" w:rsidP="007671B5">
      <w:pPr>
        <w:widowControl w:val="0"/>
        <w:autoSpaceDE w:val="0"/>
        <w:autoSpaceDN w:val="0"/>
        <w:adjustRightInd w:val="0"/>
        <w:spacing w:before="77"/>
        <w:ind w:right="-43"/>
        <w:jc w:val="both"/>
        <w:rPr>
          <w:b/>
          <w:bCs/>
          <w:kern w:val="36"/>
          <w:sz w:val="28"/>
          <w:szCs w:val="28"/>
        </w:rPr>
      </w:pPr>
      <w:r w:rsidRPr="0090293A">
        <w:rPr>
          <w:b/>
          <w:bCs/>
          <w:kern w:val="36"/>
          <w:sz w:val="28"/>
          <w:szCs w:val="28"/>
        </w:rPr>
        <w:t xml:space="preserve">                                Facultad de Ciencias Médicas</w:t>
      </w:r>
    </w:p>
    <w:p w:rsidR="007671B5" w:rsidRPr="00DE631E" w:rsidRDefault="007671B5" w:rsidP="007671B5">
      <w:pPr>
        <w:pStyle w:val="NormalWeb"/>
        <w:jc w:val="both"/>
        <w:rPr>
          <w:bCs/>
        </w:rPr>
      </w:pPr>
      <w:r w:rsidRPr="00DE631E">
        <w:rPr>
          <w:bCs/>
        </w:rPr>
        <w:t>Piola, Juan C. ;Prada Dora B. ;Espeleta Daniel C.Rabdomielosis aguda por exposición percutanea a un herbicida en dos pacientes atendidos en Rosario,Argentina.Acta Toxicologica Argentina (1999) 7 (1): 11-15.</w:t>
      </w:r>
    </w:p>
    <w:p w:rsidR="007671B5" w:rsidRPr="00590103" w:rsidRDefault="007671B5" w:rsidP="007671B5">
      <w:pPr>
        <w:pStyle w:val="titulo"/>
        <w:jc w:val="both"/>
        <w:rPr>
          <w:bCs/>
        </w:rPr>
      </w:pPr>
      <w:r w:rsidRPr="00DE631E">
        <w:lastRenderedPageBreak/>
        <w:t>Ledit R.F. Ardusso   y col. Asociación entre exposición a polvo de soja, sensibilidad alérgica y perfil de síntomas respiratorios MEDICINA (Buenos Aires) 2001; 61:41-48.</w:t>
      </w:r>
    </w:p>
    <w:p w:rsidR="007671B5" w:rsidRDefault="007671B5" w:rsidP="007671B5">
      <w:pPr>
        <w:widowControl w:val="0"/>
        <w:tabs>
          <w:tab w:val="left" w:pos="760"/>
          <w:tab w:val="left" w:pos="1120"/>
          <w:tab w:val="left" w:pos="1540"/>
          <w:tab w:val="left" w:pos="1940"/>
          <w:tab w:val="left" w:pos="2400"/>
          <w:tab w:val="left" w:pos="3620"/>
          <w:tab w:val="left" w:pos="5800"/>
          <w:tab w:val="left" w:pos="7160"/>
        </w:tabs>
        <w:autoSpaceDE w:val="0"/>
        <w:autoSpaceDN w:val="0"/>
        <w:adjustRightInd w:val="0"/>
        <w:spacing w:line="238" w:lineRule="exact"/>
        <w:ind w:right="76"/>
        <w:jc w:val="both"/>
        <w:rPr>
          <w:rFonts w:ascii="PMingLiU" w:eastAsia="PMingLiU" w:hAnsi="Verdana" w:cs="PMingLiU"/>
          <w:spacing w:val="1"/>
          <w:w w:val="128"/>
          <w:sz w:val="19"/>
          <w:szCs w:val="19"/>
        </w:rPr>
      </w:pPr>
    </w:p>
    <w:p w:rsidR="007671B5" w:rsidRDefault="007671B5" w:rsidP="007671B5">
      <w:pPr>
        <w:widowControl w:val="0"/>
        <w:tabs>
          <w:tab w:val="left" w:pos="760"/>
          <w:tab w:val="left" w:pos="1120"/>
          <w:tab w:val="left" w:pos="1540"/>
          <w:tab w:val="left" w:pos="1940"/>
          <w:tab w:val="left" w:pos="2400"/>
          <w:tab w:val="left" w:pos="3620"/>
          <w:tab w:val="left" w:pos="5800"/>
          <w:tab w:val="left" w:pos="7160"/>
        </w:tabs>
        <w:autoSpaceDE w:val="0"/>
        <w:autoSpaceDN w:val="0"/>
        <w:adjustRightInd w:val="0"/>
        <w:spacing w:line="238" w:lineRule="exact"/>
        <w:ind w:right="76"/>
        <w:jc w:val="both"/>
        <w:rPr>
          <w:rFonts w:ascii="PMingLiU" w:eastAsia="PMingLiU" w:hAnsi="Verdana" w:cs="PMingLiU"/>
          <w:sz w:val="19"/>
          <w:szCs w:val="19"/>
        </w:rPr>
      </w:pPr>
      <w:r>
        <w:rPr>
          <w:rFonts w:ascii="PMingLiU" w:eastAsia="PMingLiU" w:hAnsi="Verdana" w:cs="PMingLiU"/>
          <w:spacing w:val="1"/>
          <w:w w:val="128"/>
          <w:sz w:val="19"/>
          <w:szCs w:val="19"/>
        </w:rPr>
        <w:t>P</w:t>
      </w:r>
      <w:r>
        <w:rPr>
          <w:rFonts w:ascii="PMingLiU" w:eastAsia="PMingLiU" w:hAnsi="Verdana" w:cs="PMingLiU"/>
          <w:w w:val="128"/>
          <w:sz w:val="19"/>
          <w:szCs w:val="19"/>
        </w:rPr>
        <w:t>i</w:t>
      </w:r>
      <w:r>
        <w:rPr>
          <w:rFonts w:ascii="PMingLiU" w:eastAsia="PMingLiU" w:hAnsi="Verdana" w:cs="PMingLiU"/>
          <w:spacing w:val="3"/>
          <w:w w:val="128"/>
          <w:sz w:val="19"/>
          <w:szCs w:val="19"/>
        </w:rPr>
        <w:t>o</w:t>
      </w:r>
      <w:r>
        <w:rPr>
          <w:rFonts w:ascii="PMingLiU" w:eastAsia="PMingLiU" w:hAnsi="Verdana" w:cs="PMingLiU"/>
          <w:spacing w:val="-4"/>
          <w:w w:val="128"/>
          <w:sz w:val="19"/>
          <w:szCs w:val="19"/>
        </w:rPr>
        <w:t>l</w:t>
      </w:r>
      <w:r>
        <w:rPr>
          <w:rFonts w:ascii="PMingLiU" w:eastAsia="PMingLiU" w:hAnsi="Verdana" w:cs="PMingLiU"/>
          <w:w w:val="128"/>
          <w:sz w:val="19"/>
          <w:szCs w:val="19"/>
        </w:rPr>
        <w:t>a</w:t>
      </w:r>
      <w:r>
        <w:rPr>
          <w:rFonts w:ascii="PMingLiU" w:eastAsia="PMingLiU" w:hAnsi="Verdana" w:cs="PMingLiU"/>
          <w:sz w:val="19"/>
          <w:szCs w:val="19"/>
        </w:rPr>
        <w:tab/>
      </w:r>
      <w:r>
        <w:rPr>
          <w:rFonts w:ascii="PMingLiU" w:eastAsia="PMingLiU" w:hAnsi="Verdana" w:cs="PMingLiU"/>
          <w:spacing w:val="1"/>
          <w:w w:val="128"/>
          <w:sz w:val="19"/>
          <w:szCs w:val="19"/>
        </w:rPr>
        <w:t>J</w:t>
      </w:r>
      <w:r>
        <w:rPr>
          <w:rFonts w:ascii="PMingLiU" w:eastAsia="PMingLiU" w:hAnsi="Verdana" w:cs="PMingLiU"/>
          <w:w w:val="128"/>
          <w:sz w:val="19"/>
          <w:szCs w:val="19"/>
        </w:rPr>
        <w:t>.</w:t>
      </w:r>
      <w:r>
        <w:rPr>
          <w:rFonts w:ascii="PMingLiU" w:eastAsia="PMingLiU" w:hAnsi="Verdana" w:cs="PMingLiU"/>
          <w:spacing w:val="-51"/>
          <w:w w:val="128"/>
          <w:sz w:val="19"/>
          <w:szCs w:val="19"/>
        </w:rPr>
        <w:t xml:space="preserve"> </w:t>
      </w:r>
      <w:r>
        <w:rPr>
          <w:rFonts w:ascii="PMingLiU" w:eastAsia="PMingLiU" w:hAnsi="Verdana" w:cs="PMingLiU"/>
          <w:sz w:val="19"/>
          <w:szCs w:val="19"/>
        </w:rPr>
        <w:tab/>
      </w:r>
      <w:r>
        <w:rPr>
          <w:rFonts w:ascii="PMingLiU" w:eastAsia="PMingLiU" w:hAnsi="Verdana" w:cs="PMingLiU"/>
          <w:spacing w:val="4"/>
          <w:w w:val="113"/>
          <w:sz w:val="19"/>
          <w:szCs w:val="19"/>
        </w:rPr>
        <w:t>C</w:t>
      </w:r>
      <w:r>
        <w:rPr>
          <w:rFonts w:ascii="PMingLiU" w:eastAsia="PMingLiU" w:hAnsi="Verdana" w:cs="PMingLiU"/>
          <w:w w:val="157"/>
          <w:sz w:val="19"/>
          <w:szCs w:val="19"/>
        </w:rPr>
        <w:t>.</w:t>
      </w:r>
      <w:r>
        <w:rPr>
          <w:rFonts w:ascii="PMingLiU" w:eastAsia="PMingLiU" w:hAnsi="Verdana" w:cs="PMingLiU"/>
          <w:sz w:val="19"/>
          <w:szCs w:val="19"/>
        </w:rPr>
        <w:tab/>
      </w:r>
      <w:r>
        <w:rPr>
          <w:rFonts w:ascii="Verdana" w:eastAsia="PMingLiU" w:hAnsi="Verdana" w:cs="Verdana"/>
          <w:i/>
          <w:iCs/>
          <w:spacing w:val="-3"/>
          <w:sz w:val="19"/>
          <w:szCs w:val="19"/>
        </w:rPr>
        <w:t>e</w:t>
      </w:r>
      <w:r>
        <w:rPr>
          <w:rFonts w:ascii="Verdana" w:eastAsia="PMingLiU" w:hAnsi="Verdana" w:cs="Verdana"/>
          <w:i/>
          <w:iCs/>
          <w:sz w:val="19"/>
          <w:szCs w:val="19"/>
        </w:rPr>
        <w:t>t</w:t>
      </w:r>
      <w:r>
        <w:rPr>
          <w:rFonts w:ascii="Verdana" w:eastAsia="PMingLiU" w:hAnsi="Verdana" w:cs="Verdana"/>
          <w:i/>
          <w:iCs/>
          <w:spacing w:val="-64"/>
          <w:sz w:val="19"/>
          <w:szCs w:val="19"/>
        </w:rPr>
        <w:t xml:space="preserve"> </w:t>
      </w:r>
      <w:r>
        <w:rPr>
          <w:rFonts w:ascii="Verdana" w:eastAsia="PMingLiU" w:hAnsi="Verdana" w:cs="Verdana"/>
          <w:i/>
          <w:iCs/>
          <w:sz w:val="19"/>
          <w:szCs w:val="19"/>
        </w:rPr>
        <w:tab/>
      </w:r>
      <w:r>
        <w:rPr>
          <w:rFonts w:ascii="Verdana" w:eastAsia="PMingLiU" w:hAnsi="Verdana" w:cs="Verdana"/>
          <w:i/>
          <w:iCs/>
          <w:spacing w:val="1"/>
          <w:w w:val="102"/>
          <w:sz w:val="19"/>
          <w:szCs w:val="19"/>
        </w:rPr>
        <w:t>a</w:t>
      </w:r>
      <w:r>
        <w:rPr>
          <w:rFonts w:ascii="Verdana" w:eastAsia="PMingLiU" w:hAnsi="Verdana" w:cs="Verdana"/>
          <w:i/>
          <w:iCs/>
          <w:spacing w:val="-1"/>
          <w:w w:val="102"/>
          <w:sz w:val="19"/>
          <w:szCs w:val="19"/>
        </w:rPr>
        <w:t>l</w:t>
      </w:r>
      <w:r>
        <w:rPr>
          <w:rFonts w:ascii="PMingLiU" w:eastAsia="PMingLiU" w:hAnsi="Verdana" w:cs="PMingLiU"/>
          <w:w w:val="178"/>
          <w:sz w:val="19"/>
          <w:szCs w:val="19"/>
        </w:rPr>
        <w:t>:</w:t>
      </w:r>
      <w:r>
        <w:rPr>
          <w:rFonts w:ascii="PMingLiU" w:eastAsia="PMingLiU" w:hAnsi="Verdana" w:cs="PMingLiU"/>
          <w:sz w:val="19"/>
          <w:szCs w:val="19"/>
        </w:rPr>
        <w:tab/>
      </w:r>
      <w:r>
        <w:rPr>
          <w:rFonts w:ascii="Verdana" w:eastAsia="PMingLiU" w:hAnsi="Verdana" w:cs="Verdana"/>
          <w:b/>
          <w:bCs/>
          <w:spacing w:val="1"/>
          <w:sz w:val="19"/>
          <w:szCs w:val="19"/>
        </w:rPr>
        <w:t>S</w:t>
      </w:r>
      <w:r>
        <w:rPr>
          <w:rFonts w:ascii="Verdana" w:eastAsia="PMingLiU" w:hAnsi="Verdana" w:cs="Verdana"/>
          <w:b/>
          <w:bCs/>
          <w:spacing w:val="3"/>
          <w:sz w:val="19"/>
          <w:szCs w:val="19"/>
        </w:rPr>
        <w:t>i</w:t>
      </w:r>
      <w:r>
        <w:rPr>
          <w:rFonts w:ascii="Verdana" w:eastAsia="PMingLiU" w:hAnsi="Verdana" w:cs="Verdana"/>
          <w:b/>
          <w:bCs/>
          <w:spacing w:val="-2"/>
          <w:sz w:val="19"/>
          <w:szCs w:val="19"/>
        </w:rPr>
        <w:t>t</w:t>
      </w:r>
      <w:r>
        <w:rPr>
          <w:rFonts w:ascii="Verdana" w:eastAsia="PMingLiU" w:hAnsi="Verdana" w:cs="Verdana"/>
          <w:b/>
          <w:bCs/>
          <w:spacing w:val="1"/>
          <w:sz w:val="19"/>
          <w:szCs w:val="19"/>
        </w:rPr>
        <w:t>u</w:t>
      </w:r>
      <w:r>
        <w:rPr>
          <w:rFonts w:ascii="Verdana" w:eastAsia="PMingLiU" w:hAnsi="Verdana" w:cs="Verdana"/>
          <w:b/>
          <w:bCs/>
          <w:sz w:val="19"/>
          <w:szCs w:val="19"/>
        </w:rPr>
        <w:t>a</w:t>
      </w:r>
      <w:r>
        <w:rPr>
          <w:rFonts w:ascii="Verdana" w:eastAsia="PMingLiU" w:hAnsi="Verdana" w:cs="Verdana"/>
          <w:b/>
          <w:bCs/>
          <w:spacing w:val="-1"/>
          <w:sz w:val="19"/>
          <w:szCs w:val="19"/>
        </w:rPr>
        <w:t>ci</w:t>
      </w:r>
      <w:r>
        <w:rPr>
          <w:rFonts w:ascii="Verdana" w:eastAsia="PMingLiU" w:hAnsi="Verdana" w:cs="Verdana"/>
          <w:b/>
          <w:bCs/>
          <w:spacing w:val="4"/>
          <w:sz w:val="19"/>
          <w:szCs w:val="19"/>
        </w:rPr>
        <w:t>ó</w:t>
      </w:r>
      <w:r>
        <w:rPr>
          <w:rFonts w:ascii="Verdana" w:eastAsia="PMingLiU" w:hAnsi="Verdana" w:cs="Verdana"/>
          <w:b/>
          <w:bCs/>
          <w:sz w:val="19"/>
          <w:szCs w:val="19"/>
        </w:rPr>
        <w:t>n</w:t>
      </w:r>
      <w:r>
        <w:rPr>
          <w:rFonts w:ascii="Verdana" w:eastAsia="PMingLiU" w:hAnsi="Verdana" w:cs="Verdana"/>
          <w:b/>
          <w:bCs/>
          <w:spacing w:val="-45"/>
          <w:sz w:val="19"/>
          <w:szCs w:val="19"/>
        </w:rPr>
        <w:t xml:space="preserve"> </w:t>
      </w:r>
      <w:r>
        <w:rPr>
          <w:rFonts w:ascii="Verdana" w:eastAsia="PMingLiU" w:hAnsi="Verdana" w:cs="Verdana"/>
          <w:b/>
          <w:bCs/>
          <w:sz w:val="19"/>
          <w:szCs w:val="19"/>
        </w:rPr>
        <w:tab/>
      </w:r>
      <w:r>
        <w:rPr>
          <w:rFonts w:ascii="Verdana" w:eastAsia="PMingLiU" w:hAnsi="Verdana" w:cs="Verdana"/>
          <w:b/>
          <w:bCs/>
          <w:spacing w:val="-1"/>
          <w:sz w:val="19"/>
          <w:szCs w:val="19"/>
        </w:rPr>
        <w:t>e</w:t>
      </w:r>
      <w:r>
        <w:rPr>
          <w:rFonts w:ascii="Verdana" w:eastAsia="PMingLiU" w:hAnsi="Verdana" w:cs="Verdana"/>
          <w:b/>
          <w:bCs/>
          <w:spacing w:val="1"/>
          <w:sz w:val="19"/>
          <w:szCs w:val="19"/>
        </w:rPr>
        <w:t>p</w:t>
      </w:r>
      <w:r>
        <w:rPr>
          <w:rFonts w:ascii="Verdana" w:eastAsia="PMingLiU" w:hAnsi="Verdana" w:cs="Verdana"/>
          <w:b/>
          <w:bCs/>
          <w:spacing w:val="-1"/>
          <w:sz w:val="19"/>
          <w:szCs w:val="19"/>
        </w:rPr>
        <w:t>i</w:t>
      </w:r>
      <w:r>
        <w:rPr>
          <w:rFonts w:ascii="Verdana" w:eastAsia="PMingLiU" w:hAnsi="Verdana" w:cs="Verdana"/>
          <w:b/>
          <w:bCs/>
          <w:spacing w:val="4"/>
          <w:sz w:val="19"/>
          <w:szCs w:val="19"/>
        </w:rPr>
        <w:t>d</w:t>
      </w:r>
      <w:r>
        <w:rPr>
          <w:rFonts w:ascii="Verdana" w:eastAsia="PMingLiU" w:hAnsi="Verdana" w:cs="Verdana"/>
          <w:b/>
          <w:bCs/>
          <w:spacing w:val="-1"/>
          <w:sz w:val="19"/>
          <w:szCs w:val="19"/>
        </w:rPr>
        <w:t>e</w:t>
      </w:r>
      <w:r>
        <w:rPr>
          <w:rFonts w:ascii="Verdana" w:eastAsia="PMingLiU" w:hAnsi="Verdana" w:cs="Verdana"/>
          <w:b/>
          <w:bCs/>
          <w:spacing w:val="1"/>
          <w:sz w:val="19"/>
          <w:szCs w:val="19"/>
        </w:rPr>
        <w:t>m</w:t>
      </w:r>
      <w:r>
        <w:rPr>
          <w:rFonts w:ascii="Verdana" w:eastAsia="PMingLiU" w:hAnsi="Verdana" w:cs="Verdana"/>
          <w:b/>
          <w:bCs/>
          <w:spacing w:val="-1"/>
          <w:sz w:val="19"/>
          <w:szCs w:val="19"/>
        </w:rPr>
        <w:t>i</w:t>
      </w:r>
      <w:r>
        <w:rPr>
          <w:rFonts w:ascii="Verdana" w:eastAsia="PMingLiU" w:hAnsi="Verdana" w:cs="Verdana"/>
          <w:b/>
          <w:bCs/>
          <w:spacing w:val="4"/>
          <w:sz w:val="19"/>
          <w:szCs w:val="19"/>
        </w:rPr>
        <w:t>o</w:t>
      </w:r>
      <w:r>
        <w:rPr>
          <w:rFonts w:ascii="Verdana" w:eastAsia="PMingLiU" w:hAnsi="Verdana" w:cs="Verdana"/>
          <w:b/>
          <w:bCs/>
          <w:spacing w:val="-1"/>
          <w:sz w:val="19"/>
          <w:szCs w:val="19"/>
        </w:rPr>
        <w:t>ló</w:t>
      </w:r>
      <w:r>
        <w:rPr>
          <w:rFonts w:ascii="Verdana" w:eastAsia="PMingLiU" w:hAnsi="Verdana" w:cs="Verdana"/>
          <w:b/>
          <w:bCs/>
          <w:spacing w:val="4"/>
          <w:sz w:val="19"/>
          <w:szCs w:val="19"/>
        </w:rPr>
        <w:t>g</w:t>
      </w:r>
      <w:r>
        <w:rPr>
          <w:rFonts w:ascii="Verdana" w:eastAsia="PMingLiU" w:hAnsi="Verdana" w:cs="Verdana"/>
          <w:b/>
          <w:bCs/>
          <w:spacing w:val="1"/>
          <w:sz w:val="19"/>
          <w:szCs w:val="19"/>
        </w:rPr>
        <w:t>ic</w:t>
      </w:r>
      <w:r>
        <w:rPr>
          <w:rFonts w:ascii="Verdana" w:eastAsia="PMingLiU" w:hAnsi="Verdana" w:cs="Verdana"/>
          <w:b/>
          <w:bCs/>
          <w:sz w:val="19"/>
          <w:szCs w:val="19"/>
        </w:rPr>
        <w:t xml:space="preserve">a  </w:t>
      </w:r>
      <w:r>
        <w:rPr>
          <w:rFonts w:ascii="Verdana" w:eastAsia="PMingLiU" w:hAnsi="Verdana" w:cs="Verdana"/>
          <w:b/>
          <w:bCs/>
          <w:spacing w:val="33"/>
          <w:sz w:val="19"/>
          <w:szCs w:val="19"/>
        </w:rPr>
        <w:t xml:space="preserve"> </w:t>
      </w:r>
      <w:r>
        <w:rPr>
          <w:rFonts w:ascii="Verdana" w:eastAsia="PMingLiU" w:hAnsi="Verdana" w:cs="Verdana"/>
          <w:b/>
          <w:bCs/>
          <w:sz w:val="19"/>
          <w:szCs w:val="19"/>
        </w:rPr>
        <w:t>y</w:t>
      </w:r>
      <w:r>
        <w:rPr>
          <w:rFonts w:ascii="Verdana" w:eastAsia="PMingLiU" w:hAnsi="Verdana" w:cs="Verdana"/>
          <w:b/>
          <w:bCs/>
          <w:spacing w:val="-62"/>
          <w:sz w:val="19"/>
          <w:szCs w:val="19"/>
        </w:rPr>
        <w:t xml:space="preserve"> </w:t>
      </w:r>
      <w:r>
        <w:rPr>
          <w:rFonts w:ascii="Verdana" w:eastAsia="PMingLiU" w:hAnsi="Verdana" w:cs="Verdana"/>
          <w:b/>
          <w:bCs/>
          <w:sz w:val="19"/>
          <w:szCs w:val="19"/>
        </w:rPr>
        <w:tab/>
      </w:r>
      <w:r>
        <w:rPr>
          <w:rFonts w:ascii="Verdana" w:eastAsia="PMingLiU" w:hAnsi="Verdana" w:cs="Verdana"/>
          <w:b/>
          <w:bCs/>
          <w:spacing w:val="1"/>
          <w:sz w:val="19"/>
          <w:szCs w:val="19"/>
        </w:rPr>
        <w:t>cl</w:t>
      </w:r>
      <w:r>
        <w:rPr>
          <w:rFonts w:ascii="Verdana" w:eastAsia="PMingLiU" w:hAnsi="Verdana" w:cs="Verdana"/>
          <w:b/>
          <w:bCs/>
          <w:spacing w:val="-1"/>
          <w:sz w:val="19"/>
          <w:szCs w:val="19"/>
        </w:rPr>
        <w:t>í</w:t>
      </w:r>
      <w:r>
        <w:rPr>
          <w:rFonts w:ascii="Verdana" w:eastAsia="PMingLiU" w:hAnsi="Verdana" w:cs="Verdana"/>
          <w:b/>
          <w:bCs/>
          <w:spacing w:val="3"/>
          <w:sz w:val="19"/>
          <w:szCs w:val="19"/>
        </w:rPr>
        <w:t>n</w:t>
      </w:r>
      <w:r>
        <w:rPr>
          <w:rFonts w:ascii="Verdana" w:eastAsia="PMingLiU" w:hAnsi="Verdana" w:cs="Verdana"/>
          <w:b/>
          <w:bCs/>
          <w:spacing w:val="1"/>
          <w:sz w:val="19"/>
          <w:szCs w:val="19"/>
        </w:rPr>
        <w:t>ic</w:t>
      </w:r>
      <w:r>
        <w:rPr>
          <w:rFonts w:ascii="Verdana" w:eastAsia="PMingLiU" w:hAnsi="Verdana" w:cs="Verdana"/>
          <w:b/>
          <w:bCs/>
          <w:sz w:val="19"/>
          <w:szCs w:val="19"/>
        </w:rPr>
        <w:t xml:space="preserve">a </w:t>
      </w:r>
      <w:r>
        <w:rPr>
          <w:rFonts w:ascii="Verdana" w:eastAsia="PMingLiU" w:hAnsi="Verdana" w:cs="Verdana"/>
          <w:b/>
          <w:bCs/>
          <w:spacing w:val="1"/>
          <w:sz w:val="19"/>
          <w:szCs w:val="19"/>
        </w:rPr>
        <w:t>d</w:t>
      </w:r>
      <w:r>
        <w:rPr>
          <w:rFonts w:ascii="Verdana" w:eastAsia="PMingLiU" w:hAnsi="Verdana" w:cs="Verdana"/>
          <w:b/>
          <w:bCs/>
          <w:sz w:val="19"/>
          <w:szCs w:val="19"/>
        </w:rPr>
        <w:t>e</w:t>
      </w:r>
      <w:r>
        <w:rPr>
          <w:rFonts w:ascii="Verdana" w:eastAsia="PMingLiU" w:hAnsi="Verdana" w:cs="Verdana"/>
          <w:b/>
          <w:bCs/>
          <w:spacing w:val="-61"/>
          <w:sz w:val="19"/>
          <w:szCs w:val="19"/>
        </w:rPr>
        <w:t xml:space="preserve"> </w:t>
      </w:r>
      <w:r>
        <w:rPr>
          <w:rFonts w:ascii="Verdana" w:eastAsia="PMingLiU" w:hAnsi="Verdana" w:cs="Verdana"/>
          <w:b/>
          <w:bCs/>
          <w:w w:val="102"/>
          <w:sz w:val="19"/>
          <w:szCs w:val="19"/>
        </w:rPr>
        <w:t>f</w:t>
      </w:r>
      <w:r>
        <w:rPr>
          <w:rFonts w:ascii="Verdana" w:eastAsia="PMingLiU" w:hAnsi="Verdana" w:cs="Verdana"/>
          <w:b/>
          <w:bCs/>
          <w:spacing w:val="1"/>
          <w:w w:val="102"/>
          <w:sz w:val="19"/>
          <w:szCs w:val="19"/>
        </w:rPr>
        <w:t>o</w:t>
      </w:r>
      <w:r>
        <w:rPr>
          <w:rFonts w:ascii="Verdana" w:eastAsia="PMingLiU" w:hAnsi="Verdana" w:cs="Verdana"/>
          <w:b/>
          <w:bCs/>
          <w:w w:val="101"/>
          <w:sz w:val="19"/>
          <w:szCs w:val="19"/>
        </w:rPr>
        <w:t>r</w:t>
      </w:r>
      <w:r>
        <w:rPr>
          <w:rFonts w:ascii="Verdana" w:eastAsia="PMingLiU" w:hAnsi="Verdana" w:cs="Verdana"/>
          <w:b/>
          <w:bCs/>
          <w:spacing w:val="1"/>
          <w:w w:val="101"/>
          <w:sz w:val="19"/>
          <w:szCs w:val="19"/>
        </w:rPr>
        <w:t>m</w:t>
      </w:r>
      <w:r>
        <w:rPr>
          <w:rFonts w:ascii="Verdana" w:eastAsia="PMingLiU" w:hAnsi="Verdana" w:cs="Verdana"/>
          <w:b/>
          <w:bCs/>
          <w:spacing w:val="1"/>
          <w:w w:val="102"/>
          <w:sz w:val="19"/>
          <w:szCs w:val="19"/>
        </w:rPr>
        <w:t>ul</w:t>
      </w:r>
      <w:r>
        <w:rPr>
          <w:rFonts w:ascii="Verdana" w:eastAsia="PMingLiU" w:hAnsi="Verdana" w:cs="Verdana"/>
          <w:b/>
          <w:bCs/>
          <w:w w:val="102"/>
          <w:sz w:val="19"/>
          <w:szCs w:val="19"/>
        </w:rPr>
        <w:t>a</w:t>
      </w:r>
      <w:r>
        <w:rPr>
          <w:rFonts w:ascii="Verdana" w:eastAsia="PMingLiU" w:hAnsi="Verdana" w:cs="Verdana"/>
          <w:b/>
          <w:bCs/>
          <w:spacing w:val="1"/>
          <w:w w:val="102"/>
          <w:sz w:val="19"/>
          <w:szCs w:val="19"/>
        </w:rPr>
        <w:t>c</w:t>
      </w:r>
      <w:r>
        <w:rPr>
          <w:rFonts w:ascii="Verdana" w:eastAsia="PMingLiU" w:hAnsi="Verdana" w:cs="Verdana"/>
          <w:b/>
          <w:bCs/>
          <w:spacing w:val="-1"/>
          <w:w w:val="102"/>
          <w:sz w:val="19"/>
          <w:szCs w:val="19"/>
        </w:rPr>
        <w:t>i</w:t>
      </w:r>
      <w:r>
        <w:rPr>
          <w:rFonts w:ascii="Verdana" w:eastAsia="PMingLiU" w:hAnsi="Verdana" w:cs="Verdana"/>
          <w:b/>
          <w:bCs/>
          <w:spacing w:val="1"/>
          <w:w w:val="102"/>
          <w:sz w:val="19"/>
          <w:szCs w:val="19"/>
        </w:rPr>
        <w:t>o</w:t>
      </w:r>
      <w:r>
        <w:rPr>
          <w:rFonts w:ascii="Verdana" w:eastAsia="PMingLiU" w:hAnsi="Verdana" w:cs="Verdana"/>
          <w:b/>
          <w:bCs/>
          <w:spacing w:val="3"/>
          <w:w w:val="102"/>
          <w:sz w:val="19"/>
          <w:szCs w:val="19"/>
        </w:rPr>
        <w:t>n</w:t>
      </w:r>
      <w:r>
        <w:rPr>
          <w:rFonts w:ascii="Verdana" w:eastAsia="PMingLiU" w:hAnsi="Verdana" w:cs="Verdana"/>
          <w:b/>
          <w:bCs/>
          <w:spacing w:val="-4"/>
          <w:w w:val="101"/>
          <w:sz w:val="19"/>
          <w:szCs w:val="19"/>
        </w:rPr>
        <w:t>e</w:t>
      </w:r>
      <w:r>
        <w:rPr>
          <w:rFonts w:ascii="Verdana" w:eastAsia="PMingLiU" w:hAnsi="Verdana" w:cs="Verdana"/>
          <w:b/>
          <w:bCs/>
          <w:w w:val="102"/>
          <w:sz w:val="19"/>
          <w:szCs w:val="19"/>
        </w:rPr>
        <w:t xml:space="preserve">s </w:t>
      </w:r>
      <w:r>
        <w:rPr>
          <w:rFonts w:ascii="Verdana" w:eastAsia="PMingLiU" w:hAnsi="Verdana" w:cs="Verdana"/>
          <w:b/>
          <w:bCs/>
          <w:spacing w:val="1"/>
          <w:sz w:val="19"/>
          <w:szCs w:val="19"/>
        </w:rPr>
        <w:t>com</w:t>
      </w:r>
      <w:r>
        <w:rPr>
          <w:rFonts w:ascii="Verdana" w:eastAsia="PMingLiU" w:hAnsi="Verdana" w:cs="Verdana"/>
          <w:b/>
          <w:bCs/>
          <w:spacing w:val="-1"/>
          <w:sz w:val="19"/>
          <w:szCs w:val="19"/>
        </w:rPr>
        <w:t>e</w:t>
      </w:r>
      <w:r>
        <w:rPr>
          <w:rFonts w:ascii="Verdana" w:eastAsia="PMingLiU" w:hAnsi="Verdana" w:cs="Verdana"/>
          <w:b/>
          <w:bCs/>
          <w:sz w:val="19"/>
          <w:szCs w:val="19"/>
        </w:rPr>
        <w:t>r</w:t>
      </w:r>
      <w:r>
        <w:rPr>
          <w:rFonts w:ascii="Verdana" w:eastAsia="PMingLiU" w:hAnsi="Verdana" w:cs="Verdana"/>
          <w:b/>
          <w:bCs/>
          <w:spacing w:val="1"/>
          <w:sz w:val="19"/>
          <w:szCs w:val="19"/>
        </w:rPr>
        <w:t>ci</w:t>
      </w:r>
      <w:r>
        <w:rPr>
          <w:rFonts w:ascii="Verdana" w:eastAsia="PMingLiU" w:hAnsi="Verdana" w:cs="Verdana"/>
          <w:b/>
          <w:bCs/>
          <w:sz w:val="19"/>
          <w:szCs w:val="19"/>
        </w:rPr>
        <w:t>a</w:t>
      </w:r>
      <w:r>
        <w:rPr>
          <w:rFonts w:ascii="Verdana" w:eastAsia="PMingLiU" w:hAnsi="Verdana" w:cs="Verdana"/>
          <w:b/>
          <w:bCs/>
          <w:spacing w:val="1"/>
          <w:sz w:val="19"/>
          <w:szCs w:val="19"/>
        </w:rPr>
        <w:t>le</w:t>
      </w:r>
      <w:r>
        <w:rPr>
          <w:rFonts w:ascii="Verdana" w:eastAsia="PMingLiU" w:hAnsi="Verdana" w:cs="Verdana"/>
          <w:b/>
          <w:bCs/>
          <w:sz w:val="19"/>
          <w:szCs w:val="19"/>
        </w:rPr>
        <w:t>s</w:t>
      </w:r>
      <w:r>
        <w:rPr>
          <w:rFonts w:ascii="Verdana" w:eastAsia="PMingLiU" w:hAnsi="Verdana" w:cs="Verdana"/>
          <w:b/>
          <w:bCs/>
          <w:spacing w:val="15"/>
          <w:sz w:val="19"/>
          <w:szCs w:val="19"/>
        </w:rPr>
        <w:t xml:space="preserve"> </w:t>
      </w:r>
      <w:r>
        <w:rPr>
          <w:rFonts w:ascii="Verdana" w:eastAsia="PMingLiU" w:hAnsi="Verdana" w:cs="Verdana"/>
          <w:b/>
          <w:bCs/>
          <w:spacing w:val="1"/>
          <w:sz w:val="19"/>
          <w:szCs w:val="19"/>
        </w:rPr>
        <w:t>l</w:t>
      </w:r>
      <w:r>
        <w:rPr>
          <w:rFonts w:ascii="Verdana" w:eastAsia="PMingLiU" w:hAnsi="Verdana" w:cs="Verdana"/>
          <w:b/>
          <w:bCs/>
          <w:spacing w:val="-1"/>
          <w:sz w:val="19"/>
          <w:szCs w:val="19"/>
        </w:rPr>
        <w:t>í</w:t>
      </w:r>
      <w:r>
        <w:rPr>
          <w:rFonts w:ascii="Verdana" w:eastAsia="PMingLiU" w:hAnsi="Verdana" w:cs="Verdana"/>
          <w:b/>
          <w:bCs/>
          <w:spacing w:val="4"/>
          <w:sz w:val="19"/>
          <w:szCs w:val="19"/>
        </w:rPr>
        <w:t>q</w:t>
      </w:r>
      <w:r>
        <w:rPr>
          <w:rFonts w:ascii="Verdana" w:eastAsia="PMingLiU" w:hAnsi="Verdana" w:cs="Verdana"/>
          <w:b/>
          <w:bCs/>
          <w:spacing w:val="-1"/>
          <w:sz w:val="19"/>
          <w:szCs w:val="19"/>
        </w:rPr>
        <w:t>u</w:t>
      </w:r>
      <w:r>
        <w:rPr>
          <w:rFonts w:ascii="Verdana" w:eastAsia="PMingLiU" w:hAnsi="Verdana" w:cs="Verdana"/>
          <w:b/>
          <w:bCs/>
          <w:spacing w:val="1"/>
          <w:sz w:val="19"/>
          <w:szCs w:val="19"/>
        </w:rPr>
        <w:t>i</w:t>
      </w:r>
      <w:r>
        <w:rPr>
          <w:rFonts w:ascii="Verdana" w:eastAsia="PMingLiU" w:hAnsi="Verdana" w:cs="Verdana"/>
          <w:b/>
          <w:bCs/>
          <w:spacing w:val="4"/>
          <w:sz w:val="19"/>
          <w:szCs w:val="19"/>
        </w:rPr>
        <w:t>d</w:t>
      </w:r>
      <w:r>
        <w:rPr>
          <w:rFonts w:ascii="Verdana" w:eastAsia="PMingLiU" w:hAnsi="Verdana" w:cs="Verdana"/>
          <w:b/>
          <w:bCs/>
          <w:spacing w:val="-2"/>
          <w:sz w:val="19"/>
          <w:szCs w:val="19"/>
        </w:rPr>
        <w:t>a</w:t>
      </w:r>
      <w:r>
        <w:rPr>
          <w:rFonts w:ascii="Verdana" w:eastAsia="PMingLiU" w:hAnsi="Verdana" w:cs="Verdana"/>
          <w:b/>
          <w:bCs/>
          <w:sz w:val="19"/>
          <w:szCs w:val="19"/>
        </w:rPr>
        <w:t>s</w:t>
      </w:r>
      <w:r>
        <w:rPr>
          <w:rFonts w:ascii="Verdana" w:eastAsia="PMingLiU" w:hAnsi="Verdana" w:cs="Verdana"/>
          <w:b/>
          <w:bCs/>
          <w:spacing w:val="12"/>
          <w:sz w:val="19"/>
          <w:szCs w:val="19"/>
        </w:rPr>
        <w:t xml:space="preserve"> </w:t>
      </w:r>
      <w:r>
        <w:rPr>
          <w:rFonts w:ascii="Verdana" w:eastAsia="PMingLiU" w:hAnsi="Verdana" w:cs="Verdana"/>
          <w:b/>
          <w:bCs/>
          <w:spacing w:val="1"/>
          <w:sz w:val="19"/>
          <w:szCs w:val="19"/>
        </w:rPr>
        <w:t>c</w:t>
      </w:r>
      <w:r>
        <w:rPr>
          <w:rFonts w:ascii="Verdana" w:eastAsia="PMingLiU" w:hAnsi="Verdana" w:cs="Verdana"/>
          <w:b/>
          <w:bCs/>
          <w:spacing w:val="-1"/>
          <w:sz w:val="19"/>
          <w:szCs w:val="19"/>
        </w:rPr>
        <w:t>o</w:t>
      </w:r>
      <w:r>
        <w:rPr>
          <w:rFonts w:ascii="Verdana" w:eastAsia="PMingLiU" w:hAnsi="Verdana" w:cs="Verdana"/>
          <w:b/>
          <w:bCs/>
          <w:sz w:val="19"/>
          <w:szCs w:val="19"/>
        </w:rPr>
        <w:t>n</w:t>
      </w:r>
      <w:r>
        <w:rPr>
          <w:rFonts w:ascii="Verdana" w:eastAsia="PMingLiU" w:hAnsi="Verdana" w:cs="Verdana"/>
          <w:b/>
          <w:bCs/>
          <w:spacing w:val="4"/>
          <w:sz w:val="19"/>
          <w:szCs w:val="19"/>
        </w:rPr>
        <w:t xml:space="preserve"> </w:t>
      </w:r>
      <w:r>
        <w:rPr>
          <w:rFonts w:ascii="Verdana" w:eastAsia="PMingLiU" w:hAnsi="Verdana" w:cs="Verdana"/>
          <w:b/>
          <w:bCs/>
          <w:spacing w:val="1"/>
          <w:sz w:val="19"/>
          <w:szCs w:val="19"/>
        </w:rPr>
        <w:t>gli</w:t>
      </w:r>
      <w:r>
        <w:rPr>
          <w:rFonts w:ascii="Verdana" w:eastAsia="PMingLiU" w:hAnsi="Verdana" w:cs="Verdana"/>
          <w:b/>
          <w:bCs/>
          <w:spacing w:val="-3"/>
          <w:sz w:val="19"/>
          <w:szCs w:val="19"/>
        </w:rPr>
        <w:t>f</w:t>
      </w:r>
      <w:r>
        <w:rPr>
          <w:rFonts w:ascii="Verdana" w:eastAsia="PMingLiU" w:hAnsi="Verdana" w:cs="Verdana"/>
          <w:b/>
          <w:bCs/>
          <w:spacing w:val="4"/>
          <w:sz w:val="19"/>
          <w:szCs w:val="19"/>
        </w:rPr>
        <w:t>o</w:t>
      </w:r>
      <w:r>
        <w:rPr>
          <w:rFonts w:ascii="Verdana" w:eastAsia="PMingLiU" w:hAnsi="Verdana" w:cs="Verdana"/>
          <w:b/>
          <w:bCs/>
          <w:spacing w:val="-2"/>
          <w:sz w:val="19"/>
          <w:szCs w:val="19"/>
        </w:rPr>
        <w:t>s</w:t>
      </w:r>
      <w:r>
        <w:rPr>
          <w:rFonts w:ascii="Verdana" w:eastAsia="PMingLiU" w:hAnsi="Verdana" w:cs="Verdana"/>
          <w:b/>
          <w:bCs/>
          <w:sz w:val="19"/>
          <w:szCs w:val="19"/>
        </w:rPr>
        <w:t>a</w:t>
      </w:r>
      <w:r>
        <w:rPr>
          <w:rFonts w:ascii="Verdana" w:eastAsia="PMingLiU" w:hAnsi="Verdana" w:cs="Verdana"/>
          <w:b/>
          <w:bCs/>
          <w:spacing w:val="1"/>
          <w:sz w:val="19"/>
          <w:szCs w:val="19"/>
        </w:rPr>
        <w:t>t</w:t>
      </w:r>
      <w:r>
        <w:rPr>
          <w:rFonts w:ascii="Verdana" w:eastAsia="PMingLiU" w:hAnsi="Verdana" w:cs="Verdana"/>
          <w:b/>
          <w:bCs/>
          <w:sz w:val="19"/>
          <w:szCs w:val="19"/>
        </w:rPr>
        <w:t>o</w:t>
      </w:r>
      <w:r>
        <w:rPr>
          <w:rFonts w:ascii="Verdana" w:eastAsia="PMingLiU" w:hAnsi="Verdana" w:cs="Verdana"/>
          <w:b/>
          <w:bCs/>
          <w:spacing w:val="18"/>
          <w:sz w:val="19"/>
          <w:szCs w:val="19"/>
        </w:rPr>
        <w:t xml:space="preserve"> </w:t>
      </w:r>
      <w:r>
        <w:rPr>
          <w:rFonts w:ascii="Verdana" w:eastAsia="PMingLiU" w:hAnsi="Verdana" w:cs="Verdana"/>
          <w:b/>
          <w:bCs/>
          <w:spacing w:val="-1"/>
          <w:sz w:val="19"/>
          <w:szCs w:val="19"/>
        </w:rPr>
        <w:t>e</w:t>
      </w:r>
      <w:r>
        <w:rPr>
          <w:rFonts w:ascii="Verdana" w:eastAsia="PMingLiU" w:hAnsi="Verdana" w:cs="Verdana"/>
          <w:b/>
          <w:bCs/>
          <w:sz w:val="19"/>
          <w:szCs w:val="19"/>
        </w:rPr>
        <w:t xml:space="preserve">n </w:t>
      </w:r>
      <w:r>
        <w:rPr>
          <w:rFonts w:ascii="Verdana" w:eastAsia="PMingLiU" w:hAnsi="Verdana" w:cs="Verdana"/>
          <w:b/>
          <w:bCs/>
          <w:spacing w:val="1"/>
          <w:w w:val="102"/>
          <w:sz w:val="19"/>
          <w:szCs w:val="19"/>
        </w:rPr>
        <w:t>A</w:t>
      </w:r>
      <w:r>
        <w:rPr>
          <w:rFonts w:ascii="Verdana" w:eastAsia="PMingLiU" w:hAnsi="Verdana" w:cs="Verdana"/>
          <w:b/>
          <w:bCs/>
          <w:spacing w:val="-3"/>
          <w:w w:val="101"/>
          <w:sz w:val="19"/>
          <w:szCs w:val="19"/>
        </w:rPr>
        <w:t>r</w:t>
      </w:r>
      <w:r>
        <w:rPr>
          <w:rFonts w:ascii="Verdana" w:eastAsia="PMingLiU" w:hAnsi="Verdana" w:cs="Verdana"/>
          <w:b/>
          <w:bCs/>
          <w:spacing w:val="4"/>
          <w:w w:val="102"/>
          <w:sz w:val="19"/>
          <w:szCs w:val="19"/>
        </w:rPr>
        <w:t>g</w:t>
      </w:r>
      <w:r>
        <w:rPr>
          <w:rFonts w:ascii="Verdana" w:eastAsia="PMingLiU" w:hAnsi="Verdana" w:cs="Verdana"/>
          <w:b/>
          <w:bCs/>
          <w:spacing w:val="-1"/>
          <w:w w:val="101"/>
          <w:sz w:val="19"/>
          <w:szCs w:val="19"/>
        </w:rPr>
        <w:t>e</w:t>
      </w:r>
      <w:r>
        <w:rPr>
          <w:rFonts w:ascii="Verdana" w:eastAsia="PMingLiU" w:hAnsi="Verdana" w:cs="Verdana"/>
          <w:b/>
          <w:bCs/>
          <w:spacing w:val="3"/>
          <w:w w:val="102"/>
          <w:sz w:val="19"/>
          <w:szCs w:val="19"/>
        </w:rPr>
        <w:t>n</w:t>
      </w:r>
      <w:r>
        <w:rPr>
          <w:rFonts w:ascii="Verdana" w:eastAsia="PMingLiU" w:hAnsi="Verdana" w:cs="Verdana"/>
          <w:b/>
          <w:bCs/>
          <w:spacing w:val="1"/>
          <w:w w:val="102"/>
          <w:sz w:val="19"/>
          <w:szCs w:val="19"/>
        </w:rPr>
        <w:t>t</w:t>
      </w:r>
      <w:r>
        <w:rPr>
          <w:rFonts w:ascii="Verdana" w:eastAsia="PMingLiU" w:hAnsi="Verdana" w:cs="Verdana"/>
          <w:b/>
          <w:bCs/>
          <w:spacing w:val="-1"/>
          <w:w w:val="102"/>
          <w:sz w:val="19"/>
          <w:szCs w:val="19"/>
        </w:rPr>
        <w:t>i</w:t>
      </w:r>
      <w:r>
        <w:rPr>
          <w:rFonts w:ascii="Verdana" w:eastAsia="PMingLiU" w:hAnsi="Verdana" w:cs="Verdana"/>
          <w:b/>
          <w:bCs/>
          <w:spacing w:val="1"/>
          <w:w w:val="102"/>
          <w:sz w:val="19"/>
          <w:szCs w:val="19"/>
        </w:rPr>
        <w:t>n</w:t>
      </w:r>
      <w:r>
        <w:rPr>
          <w:rFonts w:ascii="Verdana" w:eastAsia="PMingLiU" w:hAnsi="Verdana" w:cs="Verdana"/>
          <w:b/>
          <w:bCs/>
          <w:w w:val="102"/>
          <w:sz w:val="19"/>
          <w:szCs w:val="19"/>
        </w:rPr>
        <w:t>a</w:t>
      </w:r>
      <w:r>
        <w:rPr>
          <w:rFonts w:ascii="PMingLiU" w:eastAsia="PMingLiU" w:hAnsi="Verdana" w:cs="PMingLiU"/>
          <w:w w:val="157"/>
          <w:sz w:val="19"/>
          <w:szCs w:val="19"/>
        </w:rPr>
        <w:t>.</w:t>
      </w:r>
      <w:r>
        <w:rPr>
          <w:rFonts w:ascii="PMingLiU" w:eastAsia="PMingLiU" w:hAnsi="Verdana" w:cs="PMingLiU"/>
          <w:spacing w:val="13"/>
          <w:w w:val="157"/>
          <w:sz w:val="19"/>
          <w:szCs w:val="19"/>
        </w:rPr>
        <w:t xml:space="preserve"> </w:t>
      </w:r>
      <w:r>
        <w:rPr>
          <w:rFonts w:ascii="PMingLiU" w:eastAsia="PMingLiU" w:hAnsi="Verdana" w:cs="PMingLiU"/>
          <w:spacing w:val="-1"/>
          <w:w w:val="103"/>
          <w:sz w:val="19"/>
          <w:szCs w:val="19"/>
        </w:rPr>
        <w:t>X</w:t>
      </w:r>
      <w:r>
        <w:rPr>
          <w:rFonts w:ascii="PMingLiU" w:eastAsia="PMingLiU" w:hAnsi="Verdana" w:cs="PMingLiU"/>
          <w:w w:val="137"/>
          <w:sz w:val="19"/>
          <w:szCs w:val="19"/>
        </w:rPr>
        <w:t>I</w:t>
      </w:r>
      <w:r>
        <w:rPr>
          <w:rFonts w:ascii="PMingLiU" w:eastAsia="PMingLiU" w:hAnsi="Verdana" w:cs="PMingLiU"/>
          <w:w w:val="102"/>
          <w:sz w:val="19"/>
          <w:szCs w:val="19"/>
        </w:rPr>
        <w:t>V</w:t>
      </w:r>
      <w:r>
        <w:rPr>
          <w:rFonts w:ascii="PMingLiU" w:eastAsia="PMingLiU" w:hAnsi="Verdana" w:cs="PMingLiU"/>
          <w:spacing w:val="13"/>
          <w:w w:val="102"/>
          <w:sz w:val="19"/>
          <w:szCs w:val="19"/>
        </w:rPr>
        <w:t xml:space="preserve"> </w:t>
      </w:r>
      <w:r>
        <w:rPr>
          <w:rFonts w:ascii="PMingLiU" w:eastAsia="PMingLiU" w:hAnsi="Verdana" w:cs="PMingLiU"/>
          <w:spacing w:val="5"/>
          <w:w w:val="132"/>
          <w:sz w:val="19"/>
          <w:szCs w:val="19"/>
        </w:rPr>
        <w:t>C</w:t>
      </w:r>
      <w:r>
        <w:rPr>
          <w:rFonts w:ascii="PMingLiU" w:eastAsia="PMingLiU" w:hAnsi="Verdana" w:cs="PMingLiU"/>
          <w:w w:val="132"/>
          <w:sz w:val="19"/>
          <w:szCs w:val="19"/>
        </w:rPr>
        <w:t>o</w:t>
      </w:r>
      <w:r>
        <w:rPr>
          <w:rFonts w:ascii="PMingLiU" w:eastAsia="PMingLiU" w:hAnsi="Verdana" w:cs="PMingLiU"/>
          <w:spacing w:val="3"/>
          <w:w w:val="132"/>
          <w:sz w:val="19"/>
          <w:szCs w:val="19"/>
        </w:rPr>
        <w:t>n</w:t>
      </w:r>
      <w:r>
        <w:rPr>
          <w:rFonts w:ascii="PMingLiU" w:eastAsia="PMingLiU" w:hAnsi="Verdana" w:cs="PMingLiU"/>
          <w:spacing w:val="-4"/>
          <w:w w:val="132"/>
          <w:sz w:val="19"/>
          <w:szCs w:val="19"/>
        </w:rPr>
        <w:t>g</w:t>
      </w:r>
      <w:r>
        <w:rPr>
          <w:rFonts w:ascii="PMingLiU" w:eastAsia="PMingLiU" w:hAnsi="Verdana" w:cs="PMingLiU"/>
          <w:spacing w:val="1"/>
          <w:w w:val="132"/>
          <w:sz w:val="19"/>
          <w:szCs w:val="19"/>
        </w:rPr>
        <w:t>r</w:t>
      </w:r>
      <w:r>
        <w:rPr>
          <w:rFonts w:ascii="PMingLiU" w:eastAsia="PMingLiU" w:hAnsi="Verdana" w:cs="PMingLiU"/>
          <w:spacing w:val="3"/>
          <w:w w:val="132"/>
          <w:sz w:val="19"/>
          <w:szCs w:val="19"/>
        </w:rPr>
        <w:t>e</w:t>
      </w:r>
      <w:r>
        <w:rPr>
          <w:rFonts w:ascii="PMingLiU" w:eastAsia="PMingLiU" w:hAnsi="Verdana" w:cs="PMingLiU"/>
          <w:w w:val="132"/>
          <w:sz w:val="19"/>
          <w:szCs w:val="19"/>
        </w:rPr>
        <w:t xml:space="preserve">so </w:t>
      </w:r>
      <w:r>
        <w:rPr>
          <w:rFonts w:ascii="PMingLiU" w:eastAsia="PMingLiU" w:hAnsi="Verdana" w:cs="PMingLiU"/>
          <w:spacing w:val="2"/>
          <w:w w:val="102"/>
          <w:sz w:val="19"/>
          <w:szCs w:val="19"/>
        </w:rPr>
        <w:t>A</w:t>
      </w:r>
      <w:r>
        <w:rPr>
          <w:rFonts w:ascii="PMingLiU" w:eastAsia="PMingLiU" w:hAnsi="Verdana" w:cs="PMingLiU"/>
          <w:spacing w:val="4"/>
          <w:w w:val="139"/>
          <w:sz w:val="19"/>
          <w:szCs w:val="19"/>
        </w:rPr>
        <w:t>r</w:t>
      </w:r>
      <w:r>
        <w:rPr>
          <w:rFonts w:ascii="PMingLiU" w:eastAsia="PMingLiU" w:hAnsi="Verdana" w:cs="PMingLiU"/>
          <w:spacing w:val="-3"/>
          <w:w w:val="135"/>
          <w:sz w:val="19"/>
          <w:szCs w:val="19"/>
        </w:rPr>
        <w:t>g</w:t>
      </w:r>
      <w:r>
        <w:rPr>
          <w:rFonts w:ascii="PMingLiU" w:eastAsia="PMingLiU" w:hAnsi="Verdana" w:cs="PMingLiU"/>
          <w:spacing w:val="2"/>
          <w:w w:val="146"/>
          <w:sz w:val="19"/>
          <w:szCs w:val="19"/>
        </w:rPr>
        <w:t>e</w:t>
      </w:r>
      <w:r>
        <w:rPr>
          <w:rFonts w:ascii="PMingLiU" w:eastAsia="PMingLiU" w:hAnsi="Verdana" w:cs="PMingLiU"/>
          <w:spacing w:val="-3"/>
          <w:w w:val="137"/>
          <w:sz w:val="19"/>
          <w:szCs w:val="19"/>
        </w:rPr>
        <w:t>n</w:t>
      </w:r>
      <w:r>
        <w:rPr>
          <w:rFonts w:ascii="PMingLiU" w:eastAsia="PMingLiU" w:hAnsi="Verdana" w:cs="PMingLiU"/>
          <w:spacing w:val="5"/>
          <w:w w:val="154"/>
          <w:sz w:val="19"/>
          <w:szCs w:val="19"/>
        </w:rPr>
        <w:t>t</w:t>
      </w:r>
      <w:r>
        <w:rPr>
          <w:rFonts w:ascii="PMingLiU" w:eastAsia="PMingLiU" w:hAnsi="Verdana" w:cs="PMingLiU"/>
          <w:w w:val="107"/>
          <w:sz w:val="19"/>
          <w:szCs w:val="19"/>
        </w:rPr>
        <w:t>i</w:t>
      </w:r>
      <w:r>
        <w:rPr>
          <w:rFonts w:ascii="PMingLiU" w:eastAsia="PMingLiU" w:hAnsi="Verdana" w:cs="PMingLiU"/>
          <w:w w:val="137"/>
          <w:sz w:val="19"/>
          <w:szCs w:val="19"/>
        </w:rPr>
        <w:t>n</w:t>
      </w:r>
      <w:r>
        <w:rPr>
          <w:rFonts w:ascii="PMingLiU" w:eastAsia="PMingLiU" w:hAnsi="Verdana" w:cs="PMingLiU"/>
          <w:w w:val="131"/>
          <w:sz w:val="19"/>
          <w:szCs w:val="19"/>
        </w:rPr>
        <w:t>o</w:t>
      </w:r>
      <w:r>
        <w:rPr>
          <w:rFonts w:ascii="PMingLiU" w:eastAsia="PMingLiU" w:hAnsi="Verdana" w:cs="PMingLiU"/>
          <w:spacing w:val="16"/>
          <w:w w:val="131"/>
          <w:sz w:val="19"/>
          <w:szCs w:val="19"/>
        </w:rPr>
        <w:t xml:space="preserve"> </w:t>
      </w:r>
      <w:r>
        <w:rPr>
          <w:rFonts w:ascii="PMingLiU" w:eastAsia="PMingLiU" w:hAnsi="Verdana" w:cs="PMingLiU"/>
          <w:spacing w:val="-3"/>
          <w:w w:val="135"/>
          <w:sz w:val="19"/>
          <w:szCs w:val="19"/>
        </w:rPr>
        <w:t>d</w:t>
      </w:r>
      <w:r>
        <w:rPr>
          <w:rFonts w:ascii="PMingLiU" w:eastAsia="PMingLiU" w:hAnsi="Verdana" w:cs="PMingLiU"/>
          <w:w w:val="146"/>
          <w:sz w:val="19"/>
          <w:szCs w:val="19"/>
        </w:rPr>
        <w:t xml:space="preserve">e </w:t>
      </w:r>
      <w:r>
        <w:rPr>
          <w:rFonts w:ascii="PMingLiU" w:eastAsia="PMingLiU" w:hAnsi="Verdana" w:cs="PMingLiU"/>
          <w:spacing w:val="1"/>
          <w:w w:val="109"/>
          <w:sz w:val="19"/>
          <w:szCs w:val="19"/>
        </w:rPr>
        <w:t>T</w:t>
      </w:r>
      <w:r>
        <w:rPr>
          <w:rFonts w:ascii="PMingLiU" w:eastAsia="PMingLiU" w:hAnsi="Verdana" w:cs="PMingLiU"/>
          <w:spacing w:val="-2"/>
          <w:w w:val="131"/>
          <w:sz w:val="19"/>
          <w:szCs w:val="19"/>
        </w:rPr>
        <w:t>o</w:t>
      </w:r>
      <w:r>
        <w:rPr>
          <w:rFonts w:ascii="PMingLiU" w:eastAsia="PMingLiU" w:hAnsi="Verdana" w:cs="PMingLiU"/>
          <w:spacing w:val="3"/>
          <w:w w:val="128"/>
          <w:sz w:val="19"/>
          <w:szCs w:val="19"/>
        </w:rPr>
        <w:t>x</w:t>
      </w:r>
      <w:r>
        <w:rPr>
          <w:rFonts w:ascii="PMingLiU" w:eastAsia="PMingLiU" w:hAnsi="Verdana" w:cs="PMingLiU"/>
          <w:w w:val="107"/>
          <w:sz w:val="19"/>
          <w:szCs w:val="19"/>
        </w:rPr>
        <w:t>i</w:t>
      </w:r>
      <w:r>
        <w:rPr>
          <w:rFonts w:ascii="PMingLiU" w:eastAsia="PMingLiU" w:hAnsi="Verdana" w:cs="PMingLiU"/>
          <w:w w:val="127"/>
          <w:sz w:val="19"/>
          <w:szCs w:val="19"/>
        </w:rPr>
        <w:t>c</w:t>
      </w:r>
      <w:r>
        <w:rPr>
          <w:rFonts w:ascii="PMingLiU" w:eastAsia="PMingLiU" w:hAnsi="Verdana" w:cs="PMingLiU"/>
          <w:spacing w:val="2"/>
          <w:w w:val="131"/>
          <w:sz w:val="19"/>
          <w:szCs w:val="19"/>
        </w:rPr>
        <w:t>o</w:t>
      </w:r>
      <w:r>
        <w:rPr>
          <w:rFonts w:ascii="PMingLiU" w:eastAsia="PMingLiU" w:hAnsi="Verdana" w:cs="PMingLiU"/>
          <w:w w:val="107"/>
          <w:sz w:val="19"/>
          <w:szCs w:val="19"/>
        </w:rPr>
        <w:t>l</w:t>
      </w:r>
      <w:r>
        <w:rPr>
          <w:rFonts w:ascii="PMingLiU" w:eastAsia="PMingLiU" w:hAnsi="Verdana" w:cs="PMingLiU"/>
          <w:spacing w:val="2"/>
          <w:w w:val="131"/>
          <w:sz w:val="19"/>
          <w:szCs w:val="19"/>
        </w:rPr>
        <w:t>o</w:t>
      </w:r>
      <w:r>
        <w:rPr>
          <w:rFonts w:ascii="PMingLiU" w:eastAsia="PMingLiU" w:hAnsi="Verdana" w:cs="PMingLiU"/>
          <w:spacing w:val="-1"/>
          <w:w w:val="135"/>
          <w:sz w:val="19"/>
          <w:szCs w:val="19"/>
        </w:rPr>
        <w:t>g</w:t>
      </w:r>
      <w:r>
        <w:rPr>
          <w:rFonts w:ascii="PMingLiU" w:eastAsia="PMingLiU" w:hAnsi="Verdana" w:cs="PMingLiU" w:hint="eastAsia"/>
          <w:spacing w:val="-3"/>
          <w:w w:val="96"/>
          <w:sz w:val="19"/>
          <w:szCs w:val="19"/>
        </w:rPr>
        <w:t>í</w:t>
      </w:r>
      <w:r>
        <w:rPr>
          <w:rFonts w:ascii="PMingLiU" w:eastAsia="PMingLiU" w:hAnsi="Verdana" w:cs="PMingLiU"/>
          <w:w w:val="147"/>
          <w:sz w:val="19"/>
          <w:szCs w:val="19"/>
        </w:rPr>
        <w:t>a</w:t>
      </w:r>
      <w:r>
        <w:rPr>
          <w:rFonts w:ascii="PMingLiU" w:eastAsia="PMingLiU" w:hAnsi="Verdana" w:cs="PMingLiU"/>
          <w:spacing w:val="22"/>
          <w:sz w:val="19"/>
          <w:szCs w:val="19"/>
        </w:rPr>
        <w:t xml:space="preserve"> </w:t>
      </w:r>
      <w:r>
        <w:rPr>
          <w:rFonts w:ascii="PMingLiU" w:eastAsia="PMingLiU" w:hAnsi="Verdana" w:cs="PMingLiU"/>
          <w:spacing w:val="3"/>
          <w:w w:val="140"/>
          <w:sz w:val="19"/>
          <w:szCs w:val="19"/>
        </w:rPr>
        <w:t>e</w:t>
      </w:r>
      <w:r>
        <w:rPr>
          <w:rFonts w:ascii="PMingLiU" w:eastAsia="PMingLiU" w:hAnsi="Verdana" w:cs="PMingLiU"/>
          <w:w w:val="140"/>
          <w:sz w:val="19"/>
          <w:szCs w:val="19"/>
        </w:rPr>
        <w:t xml:space="preserve">n </w:t>
      </w:r>
      <w:r>
        <w:rPr>
          <w:rFonts w:ascii="PMingLiU" w:eastAsia="PMingLiU" w:hAnsi="Verdana" w:cs="PMingLiU"/>
          <w:spacing w:val="2"/>
          <w:w w:val="103"/>
          <w:sz w:val="19"/>
          <w:szCs w:val="19"/>
        </w:rPr>
        <w:t>M</w:t>
      </w:r>
      <w:r>
        <w:rPr>
          <w:rFonts w:ascii="PMingLiU" w:eastAsia="PMingLiU" w:hAnsi="Verdana" w:cs="PMingLiU"/>
          <w:w w:val="146"/>
          <w:sz w:val="19"/>
          <w:szCs w:val="19"/>
        </w:rPr>
        <w:t>e</w:t>
      </w:r>
      <w:r>
        <w:rPr>
          <w:rFonts w:ascii="PMingLiU" w:eastAsia="PMingLiU" w:hAnsi="Verdana" w:cs="PMingLiU"/>
          <w:spacing w:val="2"/>
          <w:w w:val="137"/>
          <w:sz w:val="19"/>
          <w:szCs w:val="19"/>
        </w:rPr>
        <w:t>n</w:t>
      </w:r>
      <w:r>
        <w:rPr>
          <w:rFonts w:ascii="PMingLiU" w:eastAsia="PMingLiU" w:hAnsi="Verdana" w:cs="PMingLiU"/>
          <w:spacing w:val="-1"/>
          <w:w w:val="135"/>
          <w:sz w:val="19"/>
          <w:szCs w:val="19"/>
        </w:rPr>
        <w:t>d</w:t>
      </w:r>
      <w:r>
        <w:rPr>
          <w:rFonts w:ascii="PMingLiU" w:eastAsia="PMingLiU" w:hAnsi="Verdana" w:cs="PMingLiU"/>
          <w:w w:val="130"/>
          <w:sz w:val="19"/>
          <w:szCs w:val="19"/>
        </w:rPr>
        <w:t>o</w:t>
      </w:r>
      <w:r>
        <w:rPr>
          <w:rFonts w:ascii="PMingLiU" w:eastAsia="PMingLiU" w:hAnsi="Verdana" w:cs="PMingLiU"/>
          <w:spacing w:val="1"/>
          <w:w w:val="130"/>
          <w:sz w:val="19"/>
          <w:szCs w:val="19"/>
        </w:rPr>
        <w:t>z</w:t>
      </w:r>
      <w:r>
        <w:rPr>
          <w:rFonts w:ascii="PMingLiU" w:eastAsia="PMingLiU" w:hAnsi="Verdana" w:cs="PMingLiU"/>
          <w:spacing w:val="1"/>
          <w:w w:val="147"/>
          <w:sz w:val="19"/>
          <w:szCs w:val="19"/>
        </w:rPr>
        <w:t>a</w:t>
      </w:r>
      <w:r>
        <w:rPr>
          <w:rFonts w:ascii="PMingLiU" w:eastAsia="PMingLiU" w:hAnsi="Verdana" w:cs="PMingLiU"/>
          <w:w w:val="157"/>
          <w:sz w:val="19"/>
          <w:szCs w:val="19"/>
        </w:rPr>
        <w:t>,</w:t>
      </w:r>
      <w:r>
        <w:rPr>
          <w:rFonts w:ascii="PMingLiU" w:eastAsia="PMingLiU" w:hAnsi="Verdana" w:cs="PMingLiU"/>
          <w:spacing w:val="20"/>
          <w:sz w:val="19"/>
          <w:szCs w:val="19"/>
        </w:rPr>
        <w:t xml:space="preserve"> </w:t>
      </w:r>
      <w:r>
        <w:rPr>
          <w:rFonts w:ascii="PMingLiU" w:eastAsia="PMingLiU" w:hAnsi="Verdana" w:cs="PMingLiU"/>
          <w:spacing w:val="2"/>
          <w:w w:val="138"/>
          <w:sz w:val="19"/>
          <w:szCs w:val="19"/>
        </w:rPr>
        <w:t>2</w:t>
      </w:r>
      <w:r>
        <w:rPr>
          <w:rFonts w:ascii="PMingLiU" w:eastAsia="PMingLiU" w:hAnsi="Verdana" w:cs="PMingLiU"/>
          <w:spacing w:val="-1"/>
          <w:w w:val="138"/>
          <w:sz w:val="19"/>
          <w:szCs w:val="19"/>
        </w:rPr>
        <w:t>0</w:t>
      </w:r>
      <w:r>
        <w:rPr>
          <w:rFonts w:ascii="PMingLiU" w:eastAsia="PMingLiU" w:hAnsi="Verdana" w:cs="PMingLiU"/>
          <w:spacing w:val="2"/>
          <w:w w:val="138"/>
          <w:sz w:val="19"/>
          <w:szCs w:val="19"/>
        </w:rPr>
        <w:t>0</w:t>
      </w:r>
      <w:r>
        <w:rPr>
          <w:rFonts w:ascii="PMingLiU" w:eastAsia="PMingLiU" w:hAnsi="Verdana" w:cs="PMingLiU"/>
          <w:spacing w:val="-3"/>
          <w:w w:val="138"/>
          <w:sz w:val="19"/>
          <w:szCs w:val="19"/>
        </w:rPr>
        <w:t>5</w:t>
      </w:r>
      <w:r>
        <w:rPr>
          <w:rFonts w:ascii="PMingLiU" w:eastAsia="PMingLiU" w:hAnsi="Verdana" w:cs="PMingLiU"/>
          <w:w w:val="157"/>
          <w:sz w:val="19"/>
          <w:szCs w:val="19"/>
        </w:rPr>
        <w:t>.</w:t>
      </w:r>
    </w:p>
    <w:p w:rsidR="007671B5" w:rsidRDefault="007671B5" w:rsidP="007671B5">
      <w:pPr>
        <w:widowControl w:val="0"/>
        <w:autoSpaceDE w:val="0"/>
        <w:autoSpaceDN w:val="0"/>
        <w:adjustRightInd w:val="0"/>
        <w:spacing w:before="1" w:line="220" w:lineRule="exact"/>
        <w:rPr>
          <w:rFonts w:ascii="PMingLiU" w:eastAsia="PMingLiU" w:hAnsi="Verdana" w:cs="PMingLiU"/>
          <w:sz w:val="22"/>
          <w:szCs w:val="22"/>
        </w:rPr>
      </w:pPr>
    </w:p>
    <w:p w:rsidR="007671B5" w:rsidRPr="00560369" w:rsidRDefault="007671B5" w:rsidP="007671B5">
      <w:pPr>
        <w:widowControl w:val="0"/>
        <w:autoSpaceDE w:val="0"/>
        <w:autoSpaceDN w:val="0"/>
        <w:adjustRightInd w:val="0"/>
        <w:spacing w:before="77" w:line="239" w:lineRule="auto"/>
        <w:ind w:right="82"/>
        <w:jc w:val="both"/>
        <w:rPr>
          <w:bCs/>
          <w:color w:val="000000"/>
        </w:rPr>
      </w:pPr>
      <w:r>
        <w:rPr>
          <w:rFonts w:ascii="PMingLiU" w:eastAsia="PMingLiU" w:hAnsi="Verdana" w:cs="PMingLiU"/>
          <w:spacing w:val="1"/>
          <w:w w:val="130"/>
          <w:sz w:val="19"/>
          <w:szCs w:val="19"/>
        </w:rPr>
        <w:t>Pr</w:t>
      </w:r>
      <w:r>
        <w:rPr>
          <w:rFonts w:ascii="PMingLiU" w:eastAsia="PMingLiU" w:hAnsi="Verdana" w:cs="PMingLiU"/>
          <w:spacing w:val="-1"/>
          <w:w w:val="130"/>
          <w:sz w:val="19"/>
          <w:szCs w:val="19"/>
        </w:rPr>
        <w:t>ad</w:t>
      </w:r>
      <w:r>
        <w:rPr>
          <w:rFonts w:ascii="PMingLiU" w:eastAsia="PMingLiU" w:hAnsi="Verdana" w:cs="PMingLiU"/>
          <w:w w:val="130"/>
          <w:sz w:val="19"/>
          <w:szCs w:val="19"/>
        </w:rPr>
        <w:t>a</w:t>
      </w:r>
      <w:r>
        <w:rPr>
          <w:rFonts w:ascii="PMingLiU" w:eastAsia="PMingLiU" w:hAnsi="Verdana" w:cs="PMingLiU"/>
          <w:spacing w:val="32"/>
          <w:w w:val="130"/>
          <w:sz w:val="19"/>
          <w:szCs w:val="19"/>
        </w:rPr>
        <w:t xml:space="preserve"> </w:t>
      </w:r>
      <w:r>
        <w:rPr>
          <w:rFonts w:ascii="PMingLiU" w:eastAsia="PMingLiU" w:hAnsi="Verdana" w:cs="PMingLiU"/>
          <w:spacing w:val="3"/>
          <w:w w:val="130"/>
          <w:sz w:val="19"/>
          <w:szCs w:val="19"/>
        </w:rPr>
        <w:t>D</w:t>
      </w:r>
      <w:r>
        <w:rPr>
          <w:rFonts w:ascii="PMingLiU" w:eastAsia="PMingLiU" w:hAnsi="Verdana" w:cs="PMingLiU"/>
          <w:w w:val="130"/>
          <w:sz w:val="19"/>
          <w:szCs w:val="19"/>
        </w:rPr>
        <w:t xml:space="preserve">. </w:t>
      </w:r>
      <w:r>
        <w:rPr>
          <w:rFonts w:ascii="PMingLiU" w:eastAsia="PMingLiU" w:hAnsi="Verdana" w:cs="PMingLiU"/>
          <w:spacing w:val="4"/>
          <w:w w:val="111"/>
          <w:sz w:val="19"/>
          <w:szCs w:val="19"/>
        </w:rPr>
        <w:t>B</w:t>
      </w:r>
      <w:r>
        <w:rPr>
          <w:rFonts w:ascii="PMingLiU" w:eastAsia="PMingLiU" w:hAnsi="Verdana" w:cs="PMingLiU"/>
          <w:w w:val="157"/>
          <w:sz w:val="19"/>
          <w:szCs w:val="19"/>
        </w:rPr>
        <w:t>.</w:t>
      </w:r>
      <w:r>
        <w:rPr>
          <w:rFonts w:ascii="PMingLiU" w:eastAsia="PMingLiU" w:hAnsi="Verdana" w:cs="PMingLiU"/>
          <w:spacing w:val="20"/>
          <w:w w:val="157"/>
          <w:sz w:val="19"/>
          <w:szCs w:val="19"/>
        </w:rPr>
        <w:t xml:space="preserve"> </w:t>
      </w:r>
      <w:r>
        <w:rPr>
          <w:rFonts w:ascii="Verdana" w:eastAsia="PMingLiU" w:hAnsi="Verdana" w:cs="Verdana"/>
          <w:i/>
          <w:iCs/>
          <w:sz w:val="19"/>
          <w:szCs w:val="19"/>
        </w:rPr>
        <w:t>et</w:t>
      </w:r>
      <w:r>
        <w:rPr>
          <w:rFonts w:ascii="Verdana" w:eastAsia="PMingLiU" w:hAnsi="Verdana" w:cs="Verdana"/>
          <w:i/>
          <w:iCs/>
          <w:spacing w:val="8"/>
          <w:sz w:val="19"/>
          <w:szCs w:val="19"/>
        </w:rPr>
        <w:t xml:space="preserve"> </w:t>
      </w:r>
      <w:r>
        <w:rPr>
          <w:rFonts w:ascii="Verdana" w:eastAsia="PMingLiU" w:hAnsi="Verdana" w:cs="Verdana"/>
          <w:i/>
          <w:iCs/>
          <w:spacing w:val="-1"/>
          <w:w w:val="102"/>
          <w:sz w:val="19"/>
          <w:szCs w:val="19"/>
        </w:rPr>
        <w:t>a</w:t>
      </w:r>
      <w:r>
        <w:rPr>
          <w:rFonts w:ascii="Verdana" w:eastAsia="PMingLiU" w:hAnsi="Verdana" w:cs="Verdana"/>
          <w:i/>
          <w:iCs/>
          <w:spacing w:val="2"/>
          <w:w w:val="102"/>
          <w:sz w:val="19"/>
          <w:szCs w:val="19"/>
        </w:rPr>
        <w:t>l</w:t>
      </w:r>
      <w:r>
        <w:rPr>
          <w:rFonts w:ascii="PMingLiU" w:eastAsia="PMingLiU" w:hAnsi="Verdana" w:cs="PMingLiU"/>
          <w:w w:val="178"/>
          <w:sz w:val="19"/>
          <w:szCs w:val="19"/>
        </w:rPr>
        <w:t>:</w:t>
      </w:r>
      <w:r>
        <w:rPr>
          <w:rFonts w:ascii="PMingLiU" w:eastAsia="PMingLiU" w:hAnsi="Verdana" w:cs="PMingLiU"/>
          <w:spacing w:val="25"/>
          <w:w w:val="178"/>
          <w:sz w:val="19"/>
          <w:szCs w:val="19"/>
        </w:rPr>
        <w:t xml:space="preserve"> </w:t>
      </w:r>
      <w:r>
        <w:rPr>
          <w:rFonts w:ascii="Verdana" w:eastAsia="PMingLiU" w:hAnsi="Verdana" w:cs="Verdana"/>
          <w:b/>
          <w:bCs/>
          <w:sz w:val="19"/>
          <w:szCs w:val="19"/>
        </w:rPr>
        <w:t>R</w:t>
      </w:r>
      <w:r>
        <w:rPr>
          <w:rFonts w:ascii="Verdana" w:eastAsia="PMingLiU" w:hAnsi="Verdana" w:cs="Verdana"/>
          <w:b/>
          <w:bCs/>
          <w:spacing w:val="-1"/>
          <w:sz w:val="19"/>
          <w:szCs w:val="19"/>
        </w:rPr>
        <w:t>e</w:t>
      </w:r>
      <w:r>
        <w:rPr>
          <w:rFonts w:ascii="Verdana" w:eastAsia="PMingLiU" w:hAnsi="Verdana" w:cs="Verdana"/>
          <w:b/>
          <w:bCs/>
          <w:spacing w:val="4"/>
          <w:sz w:val="19"/>
          <w:szCs w:val="19"/>
        </w:rPr>
        <w:t>p</w:t>
      </w:r>
      <w:r>
        <w:rPr>
          <w:rFonts w:ascii="Verdana" w:eastAsia="PMingLiU" w:hAnsi="Verdana" w:cs="Verdana"/>
          <w:b/>
          <w:bCs/>
          <w:spacing w:val="1"/>
          <w:sz w:val="19"/>
          <w:szCs w:val="19"/>
        </w:rPr>
        <w:t>o</w:t>
      </w:r>
      <w:r>
        <w:rPr>
          <w:rFonts w:ascii="Verdana" w:eastAsia="PMingLiU" w:hAnsi="Verdana" w:cs="Verdana"/>
          <w:b/>
          <w:bCs/>
          <w:sz w:val="19"/>
          <w:szCs w:val="19"/>
        </w:rPr>
        <w:t>r</w:t>
      </w:r>
      <w:r>
        <w:rPr>
          <w:rFonts w:ascii="Verdana" w:eastAsia="PMingLiU" w:hAnsi="Verdana" w:cs="Verdana"/>
          <w:b/>
          <w:bCs/>
          <w:spacing w:val="1"/>
          <w:sz w:val="19"/>
          <w:szCs w:val="19"/>
        </w:rPr>
        <w:t>t</w:t>
      </w:r>
      <w:r>
        <w:rPr>
          <w:rFonts w:ascii="Verdana" w:eastAsia="PMingLiU" w:hAnsi="Verdana" w:cs="Verdana"/>
          <w:b/>
          <w:bCs/>
          <w:sz w:val="19"/>
          <w:szCs w:val="19"/>
        </w:rPr>
        <w:t>e</w:t>
      </w:r>
      <w:r>
        <w:rPr>
          <w:rFonts w:ascii="Verdana" w:eastAsia="PMingLiU" w:hAnsi="Verdana" w:cs="Verdana"/>
          <w:b/>
          <w:bCs/>
          <w:spacing w:val="19"/>
          <w:sz w:val="19"/>
          <w:szCs w:val="19"/>
        </w:rPr>
        <w:t xml:space="preserve"> </w:t>
      </w:r>
      <w:r>
        <w:rPr>
          <w:rFonts w:ascii="Verdana" w:eastAsia="PMingLiU" w:hAnsi="Verdana" w:cs="Verdana"/>
          <w:b/>
          <w:bCs/>
          <w:spacing w:val="1"/>
          <w:sz w:val="19"/>
          <w:szCs w:val="19"/>
        </w:rPr>
        <w:t>d</w:t>
      </w:r>
      <w:r>
        <w:rPr>
          <w:rFonts w:ascii="Verdana" w:eastAsia="PMingLiU" w:hAnsi="Verdana" w:cs="Verdana"/>
          <w:b/>
          <w:bCs/>
          <w:sz w:val="19"/>
          <w:szCs w:val="19"/>
        </w:rPr>
        <w:t>e</w:t>
      </w:r>
      <w:r>
        <w:rPr>
          <w:rFonts w:ascii="Verdana" w:eastAsia="PMingLiU" w:hAnsi="Verdana" w:cs="Verdana"/>
          <w:b/>
          <w:bCs/>
          <w:spacing w:val="9"/>
          <w:sz w:val="19"/>
          <w:szCs w:val="19"/>
        </w:rPr>
        <w:t xml:space="preserve"> </w:t>
      </w:r>
      <w:r>
        <w:rPr>
          <w:rFonts w:ascii="Verdana" w:eastAsia="PMingLiU" w:hAnsi="Verdana" w:cs="Verdana"/>
          <w:b/>
          <w:bCs/>
          <w:spacing w:val="1"/>
          <w:sz w:val="19"/>
          <w:szCs w:val="19"/>
        </w:rPr>
        <w:t>d</w:t>
      </w:r>
      <w:r>
        <w:rPr>
          <w:rFonts w:ascii="Verdana" w:eastAsia="PMingLiU" w:hAnsi="Verdana" w:cs="Verdana"/>
          <w:b/>
          <w:bCs/>
          <w:spacing w:val="4"/>
          <w:sz w:val="19"/>
          <w:szCs w:val="19"/>
        </w:rPr>
        <w:t>o</w:t>
      </w:r>
      <w:r>
        <w:rPr>
          <w:rFonts w:ascii="Verdana" w:eastAsia="PMingLiU" w:hAnsi="Verdana" w:cs="Verdana"/>
          <w:b/>
          <w:bCs/>
          <w:sz w:val="19"/>
          <w:szCs w:val="19"/>
        </w:rPr>
        <w:t>s</w:t>
      </w:r>
      <w:r>
        <w:rPr>
          <w:rFonts w:ascii="Verdana" w:eastAsia="PMingLiU" w:hAnsi="Verdana" w:cs="Verdana"/>
          <w:b/>
          <w:bCs/>
          <w:spacing w:val="9"/>
          <w:sz w:val="19"/>
          <w:szCs w:val="19"/>
        </w:rPr>
        <w:t xml:space="preserve"> </w:t>
      </w:r>
      <w:r>
        <w:rPr>
          <w:rFonts w:ascii="Verdana" w:eastAsia="PMingLiU" w:hAnsi="Verdana" w:cs="Verdana"/>
          <w:b/>
          <w:bCs/>
          <w:spacing w:val="1"/>
          <w:sz w:val="19"/>
          <w:szCs w:val="19"/>
        </w:rPr>
        <w:t>c</w:t>
      </w:r>
      <w:r>
        <w:rPr>
          <w:rFonts w:ascii="Verdana" w:eastAsia="PMingLiU" w:hAnsi="Verdana" w:cs="Verdana"/>
          <w:b/>
          <w:bCs/>
          <w:sz w:val="19"/>
          <w:szCs w:val="19"/>
        </w:rPr>
        <w:t>a</w:t>
      </w:r>
      <w:r>
        <w:rPr>
          <w:rFonts w:ascii="Verdana" w:eastAsia="PMingLiU" w:hAnsi="Verdana" w:cs="Verdana"/>
          <w:b/>
          <w:bCs/>
          <w:spacing w:val="-2"/>
          <w:sz w:val="19"/>
          <w:szCs w:val="19"/>
        </w:rPr>
        <w:t>s</w:t>
      </w:r>
      <w:r>
        <w:rPr>
          <w:rFonts w:ascii="Verdana" w:eastAsia="PMingLiU" w:hAnsi="Verdana" w:cs="Verdana"/>
          <w:b/>
          <w:bCs/>
          <w:spacing w:val="4"/>
          <w:sz w:val="19"/>
          <w:szCs w:val="19"/>
        </w:rPr>
        <w:t>o</w:t>
      </w:r>
      <w:r>
        <w:rPr>
          <w:rFonts w:ascii="Verdana" w:eastAsia="PMingLiU" w:hAnsi="Verdana" w:cs="Verdana"/>
          <w:b/>
          <w:bCs/>
          <w:sz w:val="19"/>
          <w:szCs w:val="19"/>
        </w:rPr>
        <w:t>s</w:t>
      </w:r>
      <w:r>
        <w:rPr>
          <w:rFonts w:ascii="Verdana" w:eastAsia="PMingLiU" w:hAnsi="Verdana" w:cs="Verdana"/>
          <w:b/>
          <w:bCs/>
          <w:spacing w:val="13"/>
          <w:sz w:val="19"/>
          <w:szCs w:val="19"/>
        </w:rPr>
        <w:t xml:space="preserve"> </w:t>
      </w:r>
      <w:r>
        <w:rPr>
          <w:rFonts w:ascii="Verdana" w:eastAsia="PMingLiU" w:hAnsi="Verdana" w:cs="Verdana"/>
          <w:b/>
          <w:bCs/>
          <w:spacing w:val="4"/>
          <w:sz w:val="19"/>
          <w:szCs w:val="19"/>
        </w:rPr>
        <w:t>d</w:t>
      </w:r>
      <w:r>
        <w:rPr>
          <w:rFonts w:ascii="Verdana" w:eastAsia="PMingLiU" w:hAnsi="Verdana" w:cs="Verdana"/>
          <w:b/>
          <w:bCs/>
          <w:sz w:val="19"/>
          <w:szCs w:val="19"/>
        </w:rPr>
        <w:t>e</w:t>
      </w:r>
      <w:r>
        <w:rPr>
          <w:rFonts w:ascii="Verdana" w:eastAsia="PMingLiU" w:hAnsi="Verdana" w:cs="Verdana"/>
          <w:b/>
          <w:bCs/>
          <w:spacing w:val="9"/>
          <w:sz w:val="19"/>
          <w:szCs w:val="19"/>
        </w:rPr>
        <w:t xml:space="preserve"> </w:t>
      </w:r>
      <w:r>
        <w:rPr>
          <w:rFonts w:ascii="Verdana" w:eastAsia="PMingLiU" w:hAnsi="Verdana" w:cs="Verdana"/>
          <w:b/>
          <w:bCs/>
          <w:spacing w:val="3"/>
          <w:sz w:val="19"/>
          <w:szCs w:val="19"/>
        </w:rPr>
        <w:t>i</w:t>
      </w:r>
      <w:r>
        <w:rPr>
          <w:rFonts w:ascii="Verdana" w:eastAsia="PMingLiU" w:hAnsi="Verdana" w:cs="Verdana"/>
          <w:b/>
          <w:bCs/>
          <w:spacing w:val="1"/>
          <w:sz w:val="19"/>
          <w:szCs w:val="19"/>
        </w:rPr>
        <w:t>n</w:t>
      </w:r>
      <w:r>
        <w:rPr>
          <w:rFonts w:ascii="Verdana" w:eastAsia="PMingLiU" w:hAnsi="Verdana" w:cs="Verdana"/>
          <w:b/>
          <w:bCs/>
          <w:spacing w:val="-2"/>
          <w:sz w:val="19"/>
          <w:szCs w:val="19"/>
        </w:rPr>
        <w:t>t</w:t>
      </w:r>
      <w:r>
        <w:rPr>
          <w:rFonts w:ascii="Verdana" w:eastAsia="PMingLiU" w:hAnsi="Verdana" w:cs="Verdana"/>
          <w:b/>
          <w:bCs/>
          <w:spacing w:val="1"/>
          <w:sz w:val="19"/>
          <w:szCs w:val="19"/>
        </w:rPr>
        <w:t>o</w:t>
      </w:r>
      <w:r>
        <w:rPr>
          <w:rFonts w:ascii="Verdana" w:eastAsia="PMingLiU" w:hAnsi="Verdana" w:cs="Verdana"/>
          <w:b/>
          <w:bCs/>
          <w:sz w:val="19"/>
          <w:szCs w:val="19"/>
        </w:rPr>
        <w:t>x</w:t>
      </w:r>
      <w:r>
        <w:rPr>
          <w:rFonts w:ascii="Verdana" w:eastAsia="PMingLiU" w:hAnsi="Verdana" w:cs="Verdana"/>
          <w:b/>
          <w:bCs/>
          <w:spacing w:val="1"/>
          <w:sz w:val="19"/>
          <w:szCs w:val="19"/>
        </w:rPr>
        <w:t>ic</w:t>
      </w:r>
      <w:r>
        <w:rPr>
          <w:rFonts w:ascii="Verdana" w:eastAsia="PMingLiU" w:hAnsi="Verdana" w:cs="Verdana"/>
          <w:b/>
          <w:bCs/>
          <w:spacing w:val="-2"/>
          <w:sz w:val="19"/>
          <w:szCs w:val="19"/>
        </w:rPr>
        <w:t>a</w:t>
      </w:r>
      <w:r>
        <w:rPr>
          <w:rFonts w:ascii="Verdana" w:eastAsia="PMingLiU" w:hAnsi="Verdana" w:cs="Verdana"/>
          <w:b/>
          <w:bCs/>
          <w:spacing w:val="1"/>
          <w:sz w:val="19"/>
          <w:szCs w:val="19"/>
        </w:rPr>
        <w:t>ci</w:t>
      </w:r>
      <w:r>
        <w:rPr>
          <w:rFonts w:ascii="Verdana" w:eastAsia="PMingLiU" w:hAnsi="Verdana" w:cs="Verdana"/>
          <w:b/>
          <w:bCs/>
          <w:spacing w:val="4"/>
          <w:sz w:val="19"/>
          <w:szCs w:val="19"/>
        </w:rPr>
        <w:t>o</w:t>
      </w:r>
      <w:r>
        <w:rPr>
          <w:rFonts w:ascii="Verdana" w:eastAsia="PMingLiU" w:hAnsi="Verdana" w:cs="Verdana"/>
          <w:b/>
          <w:bCs/>
          <w:spacing w:val="1"/>
          <w:sz w:val="19"/>
          <w:szCs w:val="19"/>
        </w:rPr>
        <w:t>ne</w:t>
      </w:r>
      <w:r>
        <w:rPr>
          <w:rFonts w:ascii="Verdana" w:eastAsia="PMingLiU" w:hAnsi="Verdana" w:cs="Verdana"/>
          <w:b/>
          <w:bCs/>
          <w:sz w:val="19"/>
          <w:szCs w:val="19"/>
        </w:rPr>
        <w:t>s</w:t>
      </w:r>
      <w:r>
        <w:rPr>
          <w:rFonts w:ascii="Verdana" w:eastAsia="PMingLiU" w:hAnsi="Verdana" w:cs="Verdana"/>
          <w:b/>
          <w:bCs/>
          <w:spacing w:val="30"/>
          <w:sz w:val="19"/>
          <w:szCs w:val="19"/>
        </w:rPr>
        <w:t xml:space="preserve"> </w:t>
      </w:r>
      <w:r>
        <w:rPr>
          <w:rFonts w:ascii="Verdana" w:eastAsia="PMingLiU" w:hAnsi="Verdana" w:cs="Verdana"/>
          <w:b/>
          <w:bCs/>
          <w:spacing w:val="3"/>
          <w:sz w:val="19"/>
          <w:szCs w:val="19"/>
        </w:rPr>
        <w:t>l</w:t>
      </w:r>
      <w:r>
        <w:rPr>
          <w:rFonts w:ascii="Verdana" w:eastAsia="PMingLiU" w:hAnsi="Verdana" w:cs="Verdana"/>
          <w:b/>
          <w:bCs/>
          <w:spacing w:val="-1"/>
          <w:sz w:val="19"/>
          <w:szCs w:val="19"/>
        </w:rPr>
        <w:t>e</w:t>
      </w:r>
      <w:r>
        <w:rPr>
          <w:rFonts w:ascii="Verdana" w:eastAsia="PMingLiU" w:hAnsi="Verdana" w:cs="Verdana"/>
          <w:b/>
          <w:bCs/>
          <w:spacing w:val="1"/>
          <w:sz w:val="19"/>
          <w:szCs w:val="19"/>
        </w:rPr>
        <w:t>t</w:t>
      </w:r>
      <w:r>
        <w:rPr>
          <w:rFonts w:ascii="Verdana" w:eastAsia="PMingLiU" w:hAnsi="Verdana" w:cs="Verdana"/>
          <w:b/>
          <w:bCs/>
          <w:sz w:val="19"/>
          <w:szCs w:val="19"/>
        </w:rPr>
        <w:t>a</w:t>
      </w:r>
      <w:r>
        <w:rPr>
          <w:rFonts w:ascii="Verdana" w:eastAsia="PMingLiU" w:hAnsi="Verdana" w:cs="Verdana"/>
          <w:b/>
          <w:bCs/>
          <w:spacing w:val="1"/>
          <w:sz w:val="19"/>
          <w:szCs w:val="19"/>
        </w:rPr>
        <w:t>l</w:t>
      </w:r>
      <w:r>
        <w:rPr>
          <w:rFonts w:ascii="Verdana" w:eastAsia="PMingLiU" w:hAnsi="Verdana" w:cs="Verdana"/>
          <w:b/>
          <w:bCs/>
          <w:spacing w:val="-1"/>
          <w:sz w:val="19"/>
          <w:szCs w:val="19"/>
        </w:rPr>
        <w:t>e</w:t>
      </w:r>
      <w:r>
        <w:rPr>
          <w:rFonts w:ascii="Verdana" w:eastAsia="PMingLiU" w:hAnsi="Verdana" w:cs="Verdana"/>
          <w:b/>
          <w:bCs/>
          <w:sz w:val="19"/>
          <w:szCs w:val="19"/>
        </w:rPr>
        <w:t>s</w:t>
      </w:r>
      <w:r>
        <w:rPr>
          <w:rFonts w:ascii="Verdana" w:eastAsia="PMingLiU" w:hAnsi="Verdana" w:cs="Verdana"/>
          <w:b/>
          <w:bCs/>
          <w:spacing w:val="16"/>
          <w:sz w:val="19"/>
          <w:szCs w:val="19"/>
        </w:rPr>
        <w:t xml:space="preserve"> </w:t>
      </w:r>
      <w:r>
        <w:rPr>
          <w:rFonts w:ascii="Verdana" w:eastAsia="PMingLiU" w:hAnsi="Verdana" w:cs="Verdana"/>
          <w:b/>
          <w:bCs/>
          <w:spacing w:val="1"/>
          <w:sz w:val="19"/>
          <w:szCs w:val="19"/>
        </w:rPr>
        <w:t>co</w:t>
      </w:r>
      <w:r>
        <w:rPr>
          <w:rFonts w:ascii="Verdana" w:eastAsia="PMingLiU" w:hAnsi="Verdana" w:cs="Verdana"/>
          <w:b/>
          <w:bCs/>
          <w:sz w:val="19"/>
          <w:szCs w:val="19"/>
        </w:rPr>
        <w:t>n</w:t>
      </w:r>
      <w:r>
        <w:rPr>
          <w:rFonts w:ascii="Verdana" w:eastAsia="PMingLiU" w:hAnsi="Verdana" w:cs="Verdana"/>
          <w:b/>
          <w:bCs/>
          <w:spacing w:val="15"/>
          <w:sz w:val="19"/>
          <w:szCs w:val="19"/>
        </w:rPr>
        <w:t xml:space="preserve"> </w:t>
      </w:r>
      <w:r>
        <w:rPr>
          <w:rFonts w:ascii="Verdana" w:eastAsia="PMingLiU" w:hAnsi="Verdana" w:cs="Verdana"/>
          <w:b/>
          <w:bCs/>
          <w:spacing w:val="1"/>
          <w:w w:val="102"/>
          <w:sz w:val="19"/>
          <w:szCs w:val="19"/>
        </w:rPr>
        <w:t>g</w:t>
      </w:r>
      <w:r>
        <w:rPr>
          <w:rFonts w:ascii="Verdana" w:eastAsia="PMingLiU" w:hAnsi="Verdana" w:cs="Verdana"/>
          <w:b/>
          <w:bCs/>
          <w:spacing w:val="-1"/>
          <w:w w:val="102"/>
          <w:sz w:val="19"/>
          <w:szCs w:val="19"/>
        </w:rPr>
        <w:t>l</w:t>
      </w:r>
      <w:r>
        <w:rPr>
          <w:rFonts w:ascii="Verdana" w:eastAsia="PMingLiU" w:hAnsi="Verdana" w:cs="Verdana"/>
          <w:b/>
          <w:bCs/>
          <w:spacing w:val="3"/>
          <w:w w:val="102"/>
          <w:sz w:val="19"/>
          <w:szCs w:val="19"/>
        </w:rPr>
        <w:t>i</w:t>
      </w:r>
      <w:r>
        <w:rPr>
          <w:rFonts w:ascii="Verdana" w:eastAsia="PMingLiU" w:hAnsi="Verdana" w:cs="Verdana"/>
          <w:b/>
          <w:bCs/>
          <w:w w:val="102"/>
          <w:sz w:val="19"/>
          <w:szCs w:val="19"/>
        </w:rPr>
        <w:t>f</w:t>
      </w:r>
      <w:r>
        <w:rPr>
          <w:rFonts w:ascii="Verdana" w:eastAsia="PMingLiU" w:hAnsi="Verdana" w:cs="Verdana"/>
          <w:b/>
          <w:bCs/>
          <w:spacing w:val="1"/>
          <w:w w:val="102"/>
          <w:sz w:val="19"/>
          <w:szCs w:val="19"/>
        </w:rPr>
        <w:t>o</w:t>
      </w:r>
      <w:r>
        <w:rPr>
          <w:rFonts w:ascii="Verdana" w:eastAsia="PMingLiU" w:hAnsi="Verdana" w:cs="Verdana"/>
          <w:b/>
          <w:bCs/>
          <w:w w:val="102"/>
          <w:sz w:val="19"/>
          <w:szCs w:val="19"/>
        </w:rPr>
        <w:t>s</w:t>
      </w:r>
      <w:r>
        <w:rPr>
          <w:rFonts w:ascii="Verdana" w:eastAsia="PMingLiU" w:hAnsi="Verdana" w:cs="Verdana"/>
          <w:b/>
          <w:bCs/>
          <w:spacing w:val="-2"/>
          <w:w w:val="102"/>
          <w:sz w:val="19"/>
          <w:szCs w:val="19"/>
        </w:rPr>
        <w:t>a</w:t>
      </w:r>
      <w:r>
        <w:rPr>
          <w:rFonts w:ascii="Verdana" w:eastAsia="PMingLiU" w:hAnsi="Verdana" w:cs="Verdana"/>
          <w:b/>
          <w:bCs/>
          <w:spacing w:val="1"/>
          <w:w w:val="102"/>
          <w:sz w:val="19"/>
          <w:szCs w:val="19"/>
        </w:rPr>
        <w:t>t</w:t>
      </w:r>
      <w:r>
        <w:rPr>
          <w:rFonts w:ascii="Verdana" w:eastAsia="PMingLiU" w:hAnsi="Verdana" w:cs="Verdana"/>
          <w:b/>
          <w:bCs/>
          <w:w w:val="102"/>
          <w:sz w:val="19"/>
          <w:szCs w:val="19"/>
        </w:rPr>
        <w:t xml:space="preserve">o </w:t>
      </w:r>
      <w:r>
        <w:rPr>
          <w:rFonts w:ascii="Verdana" w:eastAsia="PMingLiU" w:hAnsi="Verdana" w:cs="Verdana"/>
          <w:b/>
          <w:bCs/>
          <w:sz w:val="19"/>
          <w:szCs w:val="19"/>
        </w:rPr>
        <w:t>r</w:t>
      </w:r>
      <w:r>
        <w:rPr>
          <w:rFonts w:ascii="Verdana" w:eastAsia="PMingLiU" w:hAnsi="Verdana" w:cs="Verdana"/>
          <w:b/>
          <w:bCs/>
          <w:spacing w:val="1"/>
          <w:sz w:val="19"/>
          <w:szCs w:val="19"/>
        </w:rPr>
        <w:t>egi</w:t>
      </w:r>
      <w:r>
        <w:rPr>
          <w:rFonts w:ascii="Verdana" w:eastAsia="PMingLiU" w:hAnsi="Verdana" w:cs="Verdana"/>
          <w:b/>
          <w:bCs/>
          <w:sz w:val="19"/>
          <w:szCs w:val="19"/>
        </w:rPr>
        <w:t>s</w:t>
      </w:r>
      <w:r>
        <w:rPr>
          <w:rFonts w:ascii="Verdana" w:eastAsia="PMingLiU" w:hAnsi="Verdana" w:cs="Verdana"/>
          <w:b/>
          <w:bCs/>
          <w:spacing w:val="1"/>
          <w:sz w:val="19"/>
          <w:szCs w:val="19"/>
        </w:rPr>
        <w:t>t</w:t>
      </w:r>
      <w:r>
        <w:rPr>
          <w:rFonts w:ascii="Verdana" w:eastAsia="PMingLiU" w:hAnsi="Verdana" w:cs="Verdana"/>
          <w:b/>
          <w:bCs/>
          <w:sz w:val="19"/>
          <w:szCs w:val="19"/>
        </w:rPr>
        <w:t>r</w:t>
      </w:r>
      <w:r>
        <w:rPr>
          <w:rFonts w:ascii="Verdana" w:eastAsia="PMingLiU" w:hAnsi="Verdana" w:cs="Verdana"/>
          <w:b/>
          <w:bCs/>
          <w:spacing w:val="-2"/>
          <w:sz w:val="19"/>
          <w:szCs w:val="19"/>
        </w:rPr>
        <w:t>a</w:t>
      </w:r>
      <w:r>
        <w:rPr>
          <w:rFonts w:ascii="Verdana" w:eastAsia="PMingLiU" w:hAnsi="Verdana" w:cs="Verdana"/>
          <w:b/>
          <w:bCs/>
          <w:spacing w:val="4"/>
          <w:sz w:val="19"/>
          <w:szCs w:val="19"/>
        </w:rPr>
        <w:t>d</w:t>
      </w:r>
      <w:r>
        <w:rPr>
          <w:rFonts w:ascii="Verdana" w:eastAsia="PMingLiU" w:hAnsi="Verdana" w:cs="Verdana"/>
          <w:b/>
          <w:bCs/>
          <w:spacing w:val="-2"/>
          <w:sz w:val="19"/>
          <w:szCs w:val="19"/>
        </w:rPr>
        <w:t>a</w:t>
      </w:r>
      <w:r>
        <w:rPr>
          <w:rFonts w:ascii="Verdana" w:eastAsia="PMingLiU" w:hAnsi="Verdana" w:cs="Verdana"/>
          <w:b/>
          <w:bCs/>
          <w:sz w:val="19"/>
          <w:szCs w:val="19"/>
        </w:rPr>
        <w:t>s</w:t>
      </w:r>
      <w:r>
        <w:rPr>
          <w:rFonts w:ascii="Verdana" w:eastAsia="PMingLiU" w:hAnsi="Verdana" w:cs="Verdana"/>
          <w:b/>
          <w:bCs/>
          <w:spacing w:val="25"/>
          <w:sz w:val="19"/>
          <w:szCs w:val="19"/>
        </w:rPr>
        <w:t xml:space="preserve"> </w:t>
      </w:r>
      <w:r>
        <w:rPr>
          <w:rFonts w:ascii="Verdana" w:eastAsia="PMingLiU" w:hAnsi="Verdana" w:cs="Verdana"/>
          <w:b/>
          <w:bCs/>
          <w:spacing w:val="1"/>
          <w:sz w:val="19"/>
          <w:szCs w:val="19"/>
        </w:rPr>
        <w:t>e</w:t>
      </w:r>
      <w:r>
        <w:rPr>
          <w:rFonts w:ascii="Verdana" w:eastAsia="PMingLiU" w:hAnsi="Verdana" w:cs="Verdana"/>
          <w:b/>
          <w:bCs/>
          <w:sz w:val="19"/>
          <w:szCs w:val="19"/>
        </w:rPr>
        <w:t>n</w:t>
      </w:r>
      <w:r>
        <w:rPr>
          <w:rFonts w:ascii="Verdana" w:eastAsia="PMingLiU" w:hAnsi="Verdana" w:cs="Verdana"/>
          <w:b/>
          <w:bCs/>
          <w:spacing w:val="6"/>
          <w:sz w:val="19"/>
          <w:szCs w:val="19"/>
        </w:rPr>
        <w:t xml:space="preserve"> </w:t>
      </w:r>
      <w:r>
        <w:rPr>
          <w:rFonts w:ascii="Verdana" w:eastAsia="PMingLiU" w:hAnsi="Verdana" w:cs="Verdana"/>
          <w:b/>
          <w:bCs/>
          <w:spacing w:val="1"/>
          <w:sz w:val="19"/>
          <w:szCs w:val="19"/>
        </w:rPr>
        <w:t>l</w:t>
      </w:r>
      <w:r>
        <w:rPr>
          <w:rFonts w:ascii="Verdana" w:eastAsia="PMingLiU" w:hAnsi="Verdana" w:cs="Verdana"/>
          <w:b/>
          <w:bCs/>
          <w:sz w:val="19"/>
          <w:szCs w:val="19"/>
        </w:rPr>
        <w:t>a</w:t>
      </w:r>
      <w:r>
        <w:rPr>
          <w:rFonts w:ascii="Verdana" w:eastAsia="PMingLiU" w:hAnsi="Verdana" w:cs="Verdana"/>
          <w:b/>
          <w:bCs/>
          <w:spacing w:val="5"/>
          <w:sz w:val="19"/>
          <w:szCs w:val="19"/>
        </w:rPr>
        <w:t xml:space="preserve"> </w:t>
      </w:r>
      <w:r>
        <w:rPr>
          <w:rFonts w:ascii="Verdana" w:eastAsia="PMingLiU" w:hAnsi="Verdana" w:cs="Verdana"/>
          <w:b/>
          <w:bCs/>
          <w:spacing w:val="2"/>
          <w:sz w:val="19"/>
          <w:szCs w:val="19"/>
        </w:rPr>
        <w:t>P</w:t>
      </w:r>
      <w:r>
        <w:rPr>
          <w:rFonts w:ascii="Verdana" w:eastAsia="PMingLiU" w:hAnsi="Verdana" w:cs="Verdana"/>
          <w:b/>
          <w:bCs/>
          <w:spacing w:val="-3"/>
          <w:sz w:val="19"/>
          <w:szCs w:val="19"/>
        </w:rPr>
        <w:t>r</w:t>
      </w:r>
      <w:r>
        <w:rPr>
          <w:rFonts w:ascii="Verdana" w:eastAsia="PMingLiU" w:hAnsi="Verdana" w:cs="Verdana"/>
          <w:b/>
          <w:bCs/>
          <w:spacing w:val="4"/>
          <w:sz w:val="19"/>
          <w:szCs w:val="19"/>
        </w:rPr>
        <w:t>o</w:t>
      </w:r>
      <w:r>
        <w:rPr>
          <w:rFonts w:ascii="Verdana" w:eastAsia="PMingLiU" w:hAnsi="Verdana" w:cs="Verdana"/>
          <w:b/>
          <w:bCs/>
          <w:spacing w:val="-1"/>
          <w:sz w:val="19"/>
          <w:szCs w:val="19"/>
        </w:rPr>
        <w:t>v</w:t>
      </w:r>
      <w:r>
        <w:rPr>
          <w:rFonts w:ascii="Verdana" w:eastAsia="PMingLiU" w:hAnsi="Verdana" w:cs="Verdana"/>
          <w:b/>
          <w:bCs/>
          <w:spacing w:val="3"/>
          <w:sz w:val="19"/>
          <w:szCs w:val="19"/>
        </w:rPr>
        <w:t>i</w:t>
      </w:r>
      <w:r>
        <w:rPr>
          <w:rFonts w:ascii="Verdana" w:eastAsia="PMingLiU" w:hAnsi="Verdana" w:cs="Verdana"/>
          <w:b/>
          <w:bCs/>
          <w:spacing w:val="1"/>
          <w:sz w:val="19"/>
          <w:szCs w:val="19"/>
        </w:rPr>
        <w:t>nci</w:t>
      </w:r>
      <w:r>
        <w:rPr>
          <w:rFonts w:ascii="Verdana" w:eastAsia="PMingLiU" w:hAnsi="Verdana" w:cs="Verdana"/>
          <w:b/>
          <w:bCs/>
          <w:sz w:val="19"/>
          <w:szCs w:val="19"/>
        </w:rPr>
        <w:t>a</w:t>
      </w:r>
      <w:r>
        <w:rPr>
          <w:rFonts w:ascii="Verdana" w:eastAsia="PMingLiU" w:hAnsi="Verdana" w:cs="Verdana"/>
          <w:b/>
          <w:bCs/>
          <w:spacing w:val="20"/>
          <w:sz w:val="19"/>
          <w:szCs w:val="19"/>
        </w:rPr>
        <w:t xml:space="preserve"> </w:t>
      </w:r>
      <w:r>
        <w:rPr>
          <w:rFonts w:ascii="Verdana" w:eastAsia="PMingLiU" w:hAnsi="Verdana" w:cs="Verdana"/>
          <w:b/>
          <w:bCs/>
          <w:spacing w:val="1"/>
          <w:sz w:val="19"/>
          <w:szCs w:val="19"/>
        </w:rPr>
        <w:t>d</w:t>
      </w:r>
      <w:r>
        <w:rPr>
          <w:rFonts w:ascii="Verdana" w:eastAsia="PMingLiU" w:hAnsi="Verdana" w:cs="Verdana"/>
          <w:b/>
          <w:bCs/>
          <w:sz w:val="19"/>
          <w:szCs w:val="19"/>
        </w:rPr>
        <w:t>e</w:t>
      </w:r>
      <w:r>
        <w:rPr>
          <w:rFonts w:ascii="Verdana" w:eastAsia="PMingLiU" w:hAnsi="Verdana" w:cs="Verdana"/>
          <w:b/>
          <w:bCs/>
          <w:spacing w:val="4"/>
          <w:sz w:val="19"/>
          <w:szCs w:val="19"/>
        </w:rPr>
        <w:t xml:space="preserve"> </w:t>
      </w:r>
      <w:r>
        <w:rPr>
          <w:rFonts w:ascii="Verdana" w:eastAsia="PMingLiU" w:hAnsi="Verdana" w:cs="Verdana"/>
          <w:b/>
          <w:bCs/>
          <w:spacing w:val="1"/>
          <w:sz w:val="19"/>
          <w:szCs w:val="19"/>
        </w:rPr>
        <w:t>S</w:t>
      </w:r>
      <w:r>
        <w:rPr>
          <w:rFonts w:ascii="Verdana" w:eastAsia="PMingLiU" w:hAnsi="Verdana" w:cs="Verdana"/>
          <w:b/>
          <w:bCs/>
          <w:sz w:val="19"/>
          <w:szCs w:val="19"/>
        </w:rPr>
        <w:t>a</w:t>
      </w:r>
      <w:r>
        <w:rPr>
          <w:rFonts w:ascii="Verdana" w:eastAsia="PMingLiU" w:hAnsi="Verdana" w:cs="Verdana"/>
          <w:b/>
          <w:bCs/>
          <w:spacing w:val="1"/>
          <w:sz w:val="19"/>
          <w:szCs w:val="19"/>
        </w:rPr>
        <w:t>nt</w:t>
      </w:r>
      <w:r>
        <w:rPr>
          <w:rFonts w:ascii="Verdana" w:eastAsia="PMingLiU" w:hAnsi="Verdana" w:cs="Verdana"/>
          <w:b/>
          <w:bCs/>
          <w:sz w:val="19"/>
          <w:szCs w:val="19"/>
        </w:rPr>
        <w:t>a</w:t>
      </w:r>
      <w:r>
        <w:rPr>
          <w:rFonts w:ascii="Verdana" w:eastAsia="PMingLiU" w:hAnsi="Verdana" w:cs="Verdana"/>
          <w:b/>
          <w:bCs/>
          <w:spacing w:val="13"/>
          <w:sz w:val="19"/>
          <w:szCs w:val="19"/>
        </w:rPr>
        <w:t xml:space="preserve"> </w:t>
      </w:r>
      <w:r>
        <w:rPr>
          <w:rFonts w:ascii="Verdana" w:eastAsia="PMingLiU" w:hAnsi="Verdana" w:cs="Verdana"/>
          <w:b/>
          <w:bCs/>
          <w:spacing w:val="-1"/>
          <w:sz w:val="19"/>
          <w:szCs w:val="19"/>
        </w:rPr>
        <w:t>F</w:t>
      </w:r>
      <w:r>
        <w:rPr>
          <w:rFonts w:ascii="Verdana" w:eastAsia="PMingLiU" w:hAnsi="Verdana" w:cs="Verdana"/>
          <w:b/>
          <w:bCs/>
          <w:spacing w:val="1"/>
          <w:sz w:val="19"/>
          <w:szCs w:val="19"/>
        </w:rPr>
        <w:t>e</w:t>
      </w:r>
      <w:r>
        <w:rPr>
          <w:rFonts w:ascii="Verdana" w:eastAsia="PMingLiU" w:hAnsi="Verdana" w:cs="Verdana"/>
          <w:b/>
          <w:bCs/>
          <w:sz w:val="19"/>
          <w:szCs w:val="19"/>
        </w:rPr>
        <w:t>.</w:t>
      </w:r>
      <w:r>
        <w:rPr>
          <w:rFonts w:ascii="Verdana" w:eastAsia="PMingLiU" w:hAnsi="Verdana" w:cs="Verdana"/>
          <w:b/>
          <w:bCs/>
          <w:spacing w:val="8"/>
          <w:sz w:val="19"/>
          <w:szCs w:val="19"/>
        </w:rPr>
        <w:t xml:space="preserve"> </w:t>
      </w:r>
      <w:r>
        <w:rPr>
          <w:rFonts w:ascii="PMingLiU" w:eastAsia="PMingLiU" w:hAnsi="Verdana" w:cs="PMingLiU"/>
          <w:spacing w:val="2"/>
          <w:w w:val="103"/>
          <w:sz w:val="19"/>
          <w:szCs w:val="19"/>
        </w:rPr>
        <w:t>X</w:t>
      </w:r>
      <w:r>
        <w:rPr>
          <w:rFonts w:ascii="PMingLiU" w:eastAsia="PMingLiU" w:hAnsi="Verdana" w:cs="PMingLiU"/>
          <w:spacing w:val="2"/>
          <w:w w:val="137"/>
          <w:sz w:val="19"/>
          <w:szCs w:val="19"/>
        </w:rPr>
        <w:t>I</w:t>
      </w:r>
      <w:r>
        <w:rPr>
          <w:rFonts w:ascii="PMingLiU" w:eastAsia="PMingLiU" w:hAnsi="Verdana" w:cs="PMingLiU"/>
          <w:w w:val="102"/>
          <w:sz w:val="19"/>
          <w:szCs w:val="19"/>
        </w:rPr>
        <w:t>V</w:t>
      </w:r>
      <w:r>
        <w:rPr>
          <w:rFonts w:ascii="PMingLiU" w:eastAsia="PMingLiU" w:hAnsi="Verdana" w:cs="PMingLiU"/>
          <w:spacing w:val="19"/>
          <w:w w:val="102"/>
          <w:sz w:val="19"/>
          <w:szCs w:val="19"/>
        </w:rPr>
        <w:t xml:space="preserve"> </w:t>
      </w:r>
      <w:r>
        <w:rPr>
          <w:rFonts w:ascii="PMingLiU" w:eastAsia="PMingLiU" w:hAnsi="Verdana" w:cs="PMingLiU"/>
          <w:spacing w:val="5"/>
          <w:w w:val="132"/>
          <w:sz w:val="19"/>
          <w:szCs w:val="19"/>
        </w:rPr>
        <w:t>C</w:t>
      </w:r>
      <w:r>
        <w:rPr>
          <w:rFonts w:ascii="PMingLiU" w:eastAsia="PMingLiU" w:hAnsi="Verdana" w:cs="PMingLiU"/>
          <w:w w:val="132"/>
          <w:sz w:val="19"/>
          <w:szCs w:val="19"/>
        </w:rPr>
        <w:t>o</w:t>
      </w:r>
      <w:r>
        <w:rPr>
          <w:rFonts w:ascii="PMingLiU" w:eastAsia="PMingLiU" w:hAnsi="Verdana" w:cs="PMingLiU"/>
          <w:spacing w:val="-4"/>
          <w:w w:val="132"/>
          <w:sz w:val="19"/>
          <w:szCs w:val="19"/>
        </w:rPr>
        <w:t>n</w:t>
      </w:r>
      <w:r>
        <w:rPr>
          <w:rFonts w:ascii="PMingLiU" w:eastAsia="PMingLiU" w:hAnsi="Verdana" w:cs="PMingLiU"/>
          <w:spacing w:val="-1"/>
          <w:w w:val="132"/>
          <w:sz w:val="19"/>
          <w:szCs w:val="19"/>
        </w:rPr>
        <w:t>g</w:t>
      </w:r>
      <w:r>
        <w:rPr>
          <w:rFonts w:ascii="PMingLiU" w:eastAsia="PMingLiU" w:hAnsi="Verdana" w:cs="PMingLiU"/>
          <w:spacing w:val="5"/>
          <w:w w:val="132"/>
          <w:sz w:val="19"/>
          <w:szCs w:val="19"/>
        </w:rPr>
        <w:t>r</w:t>
      </w:r>
      <w:r>
        <w:rPr>
          <w:rFonts w:ascii="PMingLiU" w:eastAsia="PMingLiU" w:hAnsi="Verdana" w:cs="PMingLiU"/>
          <w:w w:val="132"/>
          <w:sz w:val="19"/>
          <w:szCs w:val="19"/>
        </w:rPr>
        <w:t>eso</w:t>
      </w:r>
      <w:r>
        <w:rPr>
          <w:rFonts w:ascii="PMingLiU" w:eastAsia="PMingLiU" w:hAnsi="Verdana" w:cs="PMingLiU"/>
          <w:spacing w:val="9"/>
          <w:w w:val="132"/>
          <w:sz w:val="19"/>
          <w:szCs w:val="19"/>
        </w:rPr>
        <w:t xml:space="preserve"> </w:t>
      </w:r>
      <w:r>
        <w:rPr>
          <w:rFonts w:ascii="PMingLiU" w:eastAsia="PMingLiU" w:hAnsi="Verdana" w:cs="PMingLiU"/>
          <w:spacing w:val="2"/>
          <w:w w:val="102"/>
          <w:sz w:val="19"/>
          <w:szCs w:val="19"/>
        </w:rPr>
        <w:t>A</w:t>
      </w:r>
      <w:r>
        <w:rPr>
          <w:rFonts w:ascii="PMingLiU" w:eastAsia="PMingLiU" w:hAnsi="Verdana" w:cs="PMingLiU"/>
          <w:spacing w:val="1"/>
          <w:w w:val="139"/>
          <w:sz w:val="19"/>
          <w:szCs w:val="19"/>
        </w:rPr>
        <w:t>r</w:t>
      </w:r>
      <w:r>
        <w:rPr>
          <w:rFonts w:ascii="PMingLiU" w:eastAsia="PMingLiU" w:hAnsi="Verdana" w:cs="PMingLiU"/>
          <w:spacing w:val="-1"/>
          <w:w w:val="135"/>
          <w:sz w:val="19"/>
          <w:szCs w:val="19"/>
        </w:rPr>
        <w:t>g</w:t>
      </w:r>
      <w:r>
        <w:rPr>
          <w:rFonts w:ascii="PMingLiU" w:eastAsia="PMingLiU" w:hAnsi="Verdana" w:cs="PMingLiU"/>
          <w:w w:val="146"/>
          <w:sz w:val="19"/>
          <w:szCs w:val="19"/>
        </w:rPr>
        <w:t>e</w:t>
      </w:r>
      <w:r>
        <w:rPr>
          <w:rFonts w:ascii="PMingLiU" w:eastAsia="PMingLiU" w:hAnsi="Verdana" w:cs="PMingLiU"/>
          <w:w w:val="137"/>
          <w:sz w:val="19"/>
          <w:szCs w:val="19"/>
        </w:rPr>
        <w:t>n</w:t>
      </w:r>
      <w:r>
        <w:rPr>
          <w:rFonts w:ascii="PMingLiU" w:eastAsia="PMingLiU" w:hAnsi="Verdana" w:cs="PMingLiU"/>
          <w:spacing w:val="3"/>
          <w:w w:val="154"/>
          <w:sz w:val="19"/>
          <w:szCs w:val="19"/>
        </w:rPr>
        <w:t>t</w:t>
      </w:r>
      <w:r>
        <w:rPr>
          <w:rFonts w:ascii="PMingLiU" w:eastAsia="PMingLiU" w:hAnsi="Verdana" w:cs="PMingLiU"/>
          <w:w w:val="107"/>
          <w:sz w:val="19"/>
          <w:szCs w:val="19"/>
        </w:rPr>
        <w:t>i</w:t>
      </w:r>
      <w:r>
        <w:rPr>
          <w:rFonts w:ascii="PMingLiU" w:eastAsia="PMingLiU" w:hAnsi="Verdana" w:cs="PMingLiU"/>
          <w:w w:val="137"/>
          <w:sz w:val="19"/>
          <w:szCs w:val="19"/>
        </w:rPr>
        <w:t>n</w:t>
      </w:r>
      <w:r>
        <w:rPr>
          <w:rFonts w:ascii="PMingLiU" w:eastAsia="PMingLiU" w:hAnsi="Verdana" w:cs="PMingLiU"/>
          <w:w w:val="131"/>
          <w:sz w:val="19"/>
          <w:szCs w:val="19"/>
        </w:rPr>
        <w:t>o</w:t>
      </w:r>
      <w:r>
        <w:rPr>
          <w:rFonts w:ascii="PMingLiU" w:eastAsia="PMingLiU" w:hAnsi="Verdana" w:cs="PMingLiU"/>
          <w:spacing w:val="21"/>
          <w:w w:val="131"/>
          <w:sz w:val="19"/>
          <w:szCs w:val="19"/>
        </w:rPr>
        <w:t xml:space="preserve"> </w:t>
      </w:r>
      <w:r>
        <w:rPr>
          <w:rFonts w:ascii="PMingLiU" w:eastAsia="PMingLiU" w:hAnsi="Verdana" w:cs="PMingLiU"/>
          <w:spacing w:val="-1"/>
          <w:w w:val="140"/>
          <w:sz w:val="19"/>
          <w:szCs w:val="19"/>
        </w:rPr>
        <w:t>d</w:t>
      </w:r>
      <w:r>
        <w:rPr>
          <w:rFonts w:ascii="PMingLiU" w:eastAsia="PMingLiU" w:hAnsi="Verdana" w:cs="PMingLiU"/>
          <w:w w:val="140"/>
          <w:sz w:val="19"/>
          <w:szCs w:val="19"/>
        </w:rPr>
        <w:t xml:space="preserve">e </w:t>
      </w:r>
      <w:r>
        <w:rPr>
          <w:rFonts w:ascii="PMingLiU" w:eastAsia="PMingLiU" w:hAnsi="Verdana" w:cs="PMingLiU"/>
          <w:spacing w:val="3"/>
          <w:w w:val="109"/>
          <w:sz w:val="19"/>
          <w:szCs w:val="19"/>
        </w:rPr>
        <w:t>T</w:t>
      </w:r>
      <w:r>
        <w:rPr>
          <w:rFonts w:ascii="PMingLiU" w:eastAsia="PMingLiU" w:hAnsi="Verdana" w:cs="PMingLiU"/>
          <w:spacing w:val="-2"/>
          <w:w w:val="131"/>
          <w:sz w:val="19"/>
          <w:szCs w:val="19"/>
        </w:rPr>
        <w:t>o</w:t>
      </w:r>
      <w:r>
        <w:rPr>
          <w:rFonts w:ascii="PMingLiU" w:eastAsia="PMingLiU" w:hAnsi="Verdana" w:cs="PMingLiU"/>
          <w:spacing w:val="3"/>
          <w:w w:val="128"/>
          <w:sz w:val="19"/>
          <w:szCs w:val="19"/>
        </w:rPr>
        <w:t>x</w:t>
      </w:r>
      <w:r>
        <w:rPr>
          <w:rFonts w:ascii="PMingLiU" w:eastAsia="PMingLiU" w:hAnsi="Verdana" w:cs="PMingLiU"/>
          <w:spacing w:val="-3"/>
          <w:w w:val="107"/>
          <w:sz w:val="19"/>
          <w:szCs w:val="19"/>
        </w:rPr>
        <w:t>i</w:t>
      </w:r>
      <w:r>
        <w:rPr>
          <w:rFonts w:ascii="PMingLiU" w:eastAsia="PMingLiU" w:hAnsi="Verdana" w:cs="PMingLiU"/>
          <w:spacing w:val="2"/>
          <w:w w:val="127"/>
          <w:sz w:val="19"/>
          <w:szCs w:val="19"/>
        </w:rPr>
        <w:t>c</w:t>
      </w:r>
      <w:r>
        <w:rPr>
          <w:rFonts w:ascii="PMingLiU" w:eastAsia="PMingLiU" w:hAnsi="Verdana" w:cs="PMingLiU"/>
          <w:spacing w:val="2"/>
          <w:w w:val="131"/>
          <w:sz w:val="19"/>
          <w:szCs w:val="19"/>
        </w:rPr>
        <w:t>o</w:t>
      </w:r>
      <w:r>
        <w:rPr>
          <w:rFonts w:ascii="PMingLiU" w:eastAsia="PMingLiU" w:hAnsi="Verdana" w:cs="PMingLiU"/>
          <w:spacing w:val="-3"/>
          <w:w w:val="107"/>
          <w:sz w:val="19"/>
          <w:szCs w:val="19"/>
        </w:rPr>
        <w:t>l</w:t>
      </w:r>
      <w:r>
        <w:rPr>
          <w:rFonts w:ascii="PMingLiU" w:eastAsia="PMingLiU" w:hAnsi="Verdana" w:cs="PMingLiU"/>
          <w:spacing w:val="2"/>
          <w:w w:val="131"/>
          <w:sz w:val="19"/>
          <w:szCs w:val="19"/>
        </w:rPr>
        <w:t>o</w:t>
      </w:r>
      <w:r>
        <w:rPr>
          <w:rFonts w:ascii="PMingLiU" w:eastAsia="PMingLiU" w:hAnsi="Verdana" w:cs="PMingLiU"/>
          <w:spacing w:val="-1"/>
          <w:w w:val="135"/>
          <w:sz w:val="19"/>
          <w:szCs w:val="19"/>
        </w:rPr>
        <w:t>g</w:t>
      </w:r>
      <w:r>
        <w:rPr>
          <w:rFonts w:ascii="PMingLiU" w:eastAsia="PMingLiU" w:hAnsi="Verdana" w:cs="PMingLiU" w:hint="eastAsia"/>
          <w:w w:val="96"/>
          <w:sz w:val="19"/>
          <w:szCs w:val="19"/>
        </w:rPr>
        <w:t>í</w:t>
      </w:r>
      <w:r>
        <w:rPr>
          <w:rFonts w:ascii="PMingLiU" w:eastAsia="PMingLiU" w:hAnsi="Verdana" w:cs="PMingLiU"/>
          <w:w w:val="147"/>
          <w:sz w:val="19"/>
          <w:szCs w:val="19"/>
        </w:rPr>
        <w:t>a</w:t>
      </w:r>
      <w:r>
        <w:rPr>
          <w:rFonts w:ascii="PMingLiU" w:eastAsia="PMingLiU" w:hAnsi="Verdana" w:cs="PMingLiU"/>
          <w:spacing w:val="23"/>
          <w:w w:val="147"/>
          <w:sz w:val="19"/>
          <w:szCs w:val="19"/>
        </w:rPr>
        <w:t xml:space="preserve"> </w:t>
      </w:r>
      <w:r>
        <w:rPr>
          <w:rFonts w:ascii="PMingLiU" w:eastAsia="PMingLiU" w:hAnsi="Verdana" w:cs="PMingLiU"/>
          <w:spacing w:val="-3"/>
          <w:w w:val="146"/>
          <w:sz w:val="19"/>
          <w:szCs w:val="19"/>
        </w:rPr>
        <w:t>e</w:t>
      </w:r>
      <w:r>
        <w:rPr>
          <w:rFonts w:ascii="PMingLiU" w:eastAsia="PMingLiU" w:hAnsi="Verdana" w:cs="PMingLiU"/>
          <w:w w:val="137"/>
          <w:sz w:val="19"/>
          <w:szCs w:val="19"/>
        </w:rPr>
        <w:t xml:space="preserve">n </w:t>
      </w:r>
      <w:r>
        <w:rPr>
          <w:rFonts w:ascii="PMingLiU" w:eastAsia="PMingLiU" w:hAnsi="Verdana" w:cs="PMingLiU"/>
          <w:w w:val="103"/>
          <w:sz w:val="19"/>
          <w:szCs w:val="19"/>
        </w:rPr>
        <w:t>M</w:t>
      </w:r>
      <w:r>
        <w:rPr>
          <w:rFonts w:ascii="PMingLiU" w:eastAsia="PMingLiU" w:hAnsi="Verdana" w:cs="PMingLiU"/>
          <w:spacing w:val="2"/>
          <w:w w:val="146"/>
          <w:sz w:val="19"/>
          <w:szCs w:val="19"/>
        </w:rPr>
        <w:t>e</w:t>
      </w:r>
      <w:r>
        <w:rPr>
          <w:rFonts w:ascii="PMingLiU" w:eastAsia="PMingLiU" w:hAnsi="Verdana" w:cs="PMingLiU"/>
          <w:w w:val="137"/>
          <w:sz w:val="19"/>
          <w:szCs w:val="19"/>
        </w:rPr>
        <w:t>n</w:t>
      </w:r>
      <w:r>
        <w:rPr>
          <w:rFonts w:ascii="PMingLiU" w:eastAsia="PMingLiU" w:hAnsi="Verdana" w:cs="PMingLiU"/>
          <w:spacing w:val="-1"/>
          <w:w w:val="135"/>
          <w:sz w:val="19"/>
          <w:szCs w:val="19"/>
        </w:rPr>
        <w:t>d</w:t>
      </w:r>
      <w:r>
        <w:rPr>
          <w:rFonts w:ascii="PMingLiU" w:eastAsia="PMingLiU" w:hAnsi="Verdana" w:cs="PMingLiU"/>
          <w:w w:val="130"/>
          <w:sz w:val="19"/>
          <w:szCs w:val="19"/>
        </w:rPr>
        <w:t>o</w:t>
      </w:r>
      <w:r>
        <w:rPr>
          <w:rFonts w:ascii="PMingLiU" w:eastAsia="PMingLiU" w:hAnsi="Verdana" w:cs="PMingLiU"/>
          <w:spacing w:val="1"/>
          <w:w w:val="130"/>
          <w:sz w:val="19"/>
          <w:szCs w:val="19"/>
        </w:rPr>
        <w:t>z</w:t>
      </w:r>
      <w:r>
        <w:rPr>
          <w:rFonts w:ascii="PMingLiU" w:eastAsia="PMingLiU" w:hAnsi="Verdana" w:cs="PMingLiU"/>
          <w:spacing w:val="-1"/>
          <w:w w:val="147"/>
          <w:sz w:val="19"/>
          <w:szCs w:val="19"/>
        </w:rPr>
        <w:t>a</w:t>
      </w:r>
      <w:r>
        <w:rPr>
          <w:rFonts w:ascii="PMingLiU" w:eastAsia="PMingLiU" w:hAnsi="Verdana" w:cs="PMingLiU"/>
          <w:w w:val="157"/>
          <w:sz w:val="19"/>
          <w:szCs w:val="19"/>
        </w:rPr>
        <w:t>,</w:t>
      </w:r>
      <w:r>
        <w:rPr>
          <w:rFonts w:ascii="PMingLiU" w:eastAsia="PMingLiU" w:hAnsi="Verdana" w:cs="PMingLiU"/>
          <w:spacing w:val="24"/>
          <w:sz w:val="19"/>
          <w:szCs w:val="19"/>
        </w:rPr>
        <w:t xml:space="preserve"> </w:t>
      </w:r>
      <w:r>
        <w:rPr>
          <w:rFonts w:ascii="PMingLiU" w:eastAsia="PMingLiU" w:hAnsi="Verdana" w:cs="PMingLiU"/>
          <w:spacing w:val="-1"/>
          <w:w w:val="138"/>
          <w:sz w:val="19"/>
          <w:szCs w:val="19"/>
        </w:rPr>
        <w:t>2</w:t>
      </w:r>
      <w:r>
        <w:rPr>
          <w:rFonts w:ascii="PMingLiU" w:eastAsia="PMingLiU" w:hAnsi="Verdana" w:cs="PMingLiU"/>
          <w:spacing w:val="2"/>
          <w:w w:val="138"/>
          <w:sz w:val="19"/>
          <w:szCs w:val="19"/>
        </w:rPr>
        <w:t>0</w:t>
      </w:r>
      <w:r>
        <w:rPr>
          <w:rFonts w:ascii="PMingLiU" w:eastAsia="PMingLiU" w:hAnsi="Verdana" w:cs="PMingLiU"/>
          <w:spacing w:val="-1"/>
          <w:w w:val="138"/>
          <w:sz w:val="19"/>
          <w:szCs w:val="19"/>
        </w:rPr>
        <w:t>05</w:t>
      </w:r>
      <w:r>
        <w:rPr>
          <w:rFonts w:ascii="PMingLiU" w:eastAsia="PMingLiU" w:hAnsi="Verdana" w:cs="PMingLiU"/>
          <w:w w:val="157"/>
          <w:sz w:val="19"/>
          <w:szCs w:val="19"/>
        </w:rPr>
        <w:t>.</w:t>
      </w:r>
    </w:p>
    <w:p w:rsidR="007671B5" w:rsidRDefault="007671B5" w:rsidP="007671B5">
      <w:pPr>
        <w:jc w:val="both"/>
        <w:rPr>
          <w:bCs/>
        </w:rPr>
      </w:pPr>
    </w:p>
    <w:p w:rsidR="007671B5" w:rsidRDefault="007671B5" w:rsidP="007671B5">
      <w:pPr>
        <w:jc w:val="both"/>
        <w:rPr>
          <w:bCs/>
        </w:rPr>
      </w:pPr>
      <w:r w:rsidRPr="00DE631E">
        <w:rPr>
          <w:bCs/>
        </w:rPr>
        <w:t>Molinas</w:t>
      </w:r>
      <w:r w:rsidRPr="00E77555">
        <w:rPr>
          <w:bCs/>
        </w:rPr>
        <w:t xml:space="preserve"> </w:t>
      </w:r>
      <w:r w:rsidRPr="00DE631E">
        <w:rPr>
          <w:bCs/>
        </w:rPr>
        <w:t>Jorge, Corbari</w:t>
      </w:r>
      <w:r w:rsidRPr="00E77555">
        <w:rPr>
          <w:bCs/>
        </w:rPr>
        <w:t xml:space="preserve"> </w:t>
      </w:r>
      <w:r w:rsidRPr="00DE631E">
        <w:rPr>
          <w:bCs/>
        </w:rPr>
        <w:t>Marcelo,</w:t>
      </w:r>
      <w:r>
        <w:rPr>
          <w:bCs/>
        </w:rPr>
        <w:t xml:space="preserve"> </w:t>
      </w:r>
      <w:r w:rsidRPr="00DE631E">
        <w:rPr>
          <w:bCs/>
        </w:rPr>
        <w:t>Arduso</w:t>
      </w:r>
      <w:r w:rsidRPr="00E77555">
        <w:rPr>
          <w:bCs/>
        </w:rPr>
        <w:t xml:space="preserve"> </w:t>
      </w:r>
      <w:r w:rsidRPr="00DE631E">
        <w:rPr>
          <w:bCs/>
        </w:rPr>
        <w:t>Ledit</w:t>
      </w:r>
      <w:r>
        <w:rPr>
          <w:bCs/>
        </w:rPr>
        <w:t>,</w:t>
      </w:r>
      <w:r w:rsidRPr="00DE631E">
        <w:rPr>
          <w:bCs/>
        </w:rPr>
        <w:t xml:space="preserve"> Crisci</w:t>
      </w:r>
      <w:r w:rsidRPr="00E77555">
        <w:rPr>
          <w:bCs/>
        </w:rPr>
        <w:t xml:space="preserve"> </w:t>
      </w:r>
      <w:r w:rsidRPr="00DE631E">
        <w:rPr>
          <w:bCs/>
        </w:rPr>
        <w:t>Carlos, Impacto economico del asma y rinitis Alergia por cascara de soja.Invenio, junio de 2006, Vol. 9, N°6,pp 109-122</w:t>
      </w:r>
    </w:p>
    <w:p w:rsidR="007671B5" w:rsidRDefault="007671B5" w:rsidP="007671B5">
      <w:pPr>
        <w:jc w:val="both"/>
        <w:rPr>
          <w:bCs/>
        </w:rPr>
      </w:pPr>
    </w:p>
    <w:p w:rsidR="007671B5" w:rsidRDefault="007671B5" w:rsidP="007671B5">
      <w:pPr>
        <w:jc w:val="both"/>
        <w:rPr>
          <w:bCs/>
        </w:rPr>
      </w:pPr>
      <w:r w:rsidRPr="00DE631E">
        <w:rPr>
          <w:bCs/>
        </w:rPr>
        <w:t>Mecanismos de acción de plaguicidas sobre la salud. Conferencia Asociación Medica del dto. Gral. Obligado provincia de Santa Fe. 4/14/2009. www.cimaprofisio.net/c/cima_files/agroquimicos%20y%20salud_El arazar.pdf</w:t>
      </w:r>
    </w:p>
    <w:p w:rsidR="007671B5" w:rsidRPr="00857171" w:rsidRDefault="007671B5" w:rsidP="007671B5">
      <w:pPr>
        <w:widowControl w:val="0"/>
        <w:autoSpaceDE w:val="0"/>
        <w:autoSpaceDN w:val="0"/>
        <w:adjustRightInd w:val="0"/>
        <w:spacing w:line="180" w:lineRule="exact"/>
        <w:ind w:left="482" w:right="93" w:hanging="482"/>
        <w:jc w:val="both"/>
        <w:rPr>
          <w:rFonts w:ascii="Arial" w:hAnsi="Arial" w:cs="Arial"/>
          <w:b/>
          <w:bCs/>
          <w:color w:val="363435"/>
          <w:sz w:val="16"/>
          <w:szCs w:val="16"/>
        </w:rPr>
      </w:pPr>
      <w:r>
        <w:rPr>
          <w:rFonts w:ascii="Arial" w:hAnsi="Arial" w:cs="Arial"/>
          <w:b/>
          <w:bCs/>
          <w:color w:val="363435"/>
          <w:sz w:val="16"/>
          <w:szCs w:val="16"/>
        </w:rPr>
        <w:t xml:space="preserve">                                                                                     </w:t>
      </w:r>
    </w:p>
    <w:p w:rsidR="007671B5" w:rsidRPr="0090293A" w:rsidRDefault="007671B5" w:rsidP="007671B5">
      <w:pPr>
        <w:widowControl w:val="0"/>
        <w:autoSpaceDE w:val="0"/>
        <w:autoSpaceDN w:val="0"/>
        <w:adjustRightInd w:val="0"/>
        <w:spacing w:before="77"/>
        <w:ind w:right="-43"/>
        <w:jc w:val="both"/>
        <w:rPr>
          <w:b/>
          <w:bCs/>
          <w:kern w:val="36"/>
        </w:rPr>
      </w:pPr>
      <w:r w:rsidRPr="00DE631E">
        <w:rPr>
          <w:bCs/>
          <w:kern w:val="36"/>
        </w:rPr>
        <w:t xml:space="preserve">Rossi Eduardo M. y Figueroa H. Emiliano.Evaluación de los plaguicidas organoclorados en </w:t>
      </w:r>
      <w:r>
        <w:rPr>
          <w:bCs/>
          <w:kern w:val="36"/>
        </w:rPr>
        <w:t xml:space="preserve">agua potable de </w:t>
      </w:r>
      <w:r w:rsidRPr="00DE631E">
        <w:rPr>
          <w:bCs/>
          <w:kern w:val="36"/>
        </w:rPr>
        <w:t xml:space="preserve">la ciudad de Rosario.Sociedad de Biologia de Rosario (2010) pag. 188. </w:t>
      </w:r>
    </w:p>
    <w:p w:rsidR="007671B5" w:rsidRDefault="007671B5" w:rsidP="007671B5">
      <w:pPr>
        <w:jc w:val="both"/>
      </w:pPr>
    </w:p>
    <w:p w:rsidR="007671B5" w:rsidRDefault="007671B5" w:rsidP="007671B5">
      <w:pPr>
        <w:jc w:val="both"/>
        <w:rPr>
          <w:lang w:val="es-AR"/>
        </w:rPr>
      </w:pPr>
      <w:r w:rsidRPr="0090293A">
        <w:t>Scremin OU, Chialvo DR, Lavarello S, Berra HH, Lucero MA. El endosulfán contaminante ambiental altera la función de la corteza cerebral de baja dosis</w:t>
      </w:r>
      <w:r w:rsidRPr="0090293A">
        <w:rPr>
          <w:bCs/>
        </w:rPr>
        <w:t xml:space="preserve">. </w:t>
      </w:r>
      <w:r w:rsidRPr="0090293A">
        <w:rPr>
          <w:bCs/>
          <w:lang w:val="es-AR"/>
        </w:rPr>
        <w:t xml:space="preserve">Research Neurotoxicology </w:t>
      </w:r>
      <w:r w:rsidRPr="0090293A">
        <w:rPr>
          <w:lang w:val="es-AR"/>
        </w:rPr>
        <w:t>2011; 32:31–7.</w:t>
      </w:r>
    </w:p>
    <w:p w:rsidR="007671B5" w:rsidRPr="0090293A" w:rsidRDefault="007671B5" w:rsidP="007671B5">
      <w:pPr>
        <w:jc w:val="both"/>
        <w:rPr>
          <w:bCs/>
          <w:lang w:val="es-AR"/>
        </w:rPr>
      </w:pPr>
    </w:p>
    <w:p w:rsidR="007671B5" w:rsidRDefault="00375753" w:rsidP="007671B5">
      <w:pPr>
        <w:shd w:val="clear" w:color="auto" w:fill="FFFFFF"/>
        <w:spacing w:after="135" w:line="300" w:lineRule="atLeast"/>
        <w:jc w:val="both"/>
        <w:textAlignment w:val="baseline"/>
        <w:rPr>
          <w:rFonts w:ascii="Arial Unicode MS" w:eastAsia="Arial Unicode MS" w:hAnsi="Arial Unicode MS" w:cs="Arial Unicode MS"/>
          <w:b/>
          <w:bCs/>
          <w:color w:val="5C5C5C"/>
          <w:kern w:val="36"/>
          <w:sz w:val="28"/>
          <w:szCs w:val="28"/>
          <w:lang w:eastAsia="es-AR"/>
        </w:rPr>
      </w:pPr>
      <w:hyperlink r:id="rId211" w:history="1">
        <w:r w:rsidR="007671B5" w:rsidRPr="00BB21D1">
          <w:rPr>
            <w:rFonts w:ascii="Arial Unicode MS" w:eastAsia="Arial Unicode MS" w:hAnsi="Arial Unicode MS" w:cs="Arial Unicode MS" w:hint="eastAsia"/>
            <w:color w:val="316C9D"/>
            <w:sz w:val="20"/>
            <w:lang w:eastAsia="es-AR"/>
          </w:rPr>
          <w:t>Muller</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Mariel,</w:t>
      </w:r>
      <w:r w:rsidR="007671B5" w:rsidRPr="00BB21D1">
        <w:rPr>
          <w:rFonts w:ascii="Arial Unicode MS" w:eastAsia="Arial Unicode MS" w:hAnsi="Arial Unicode MS" w:cs="Arial Unicode MS" w:hint="eastAsia"/>
          <w:color w:val="2E2E2E"/>
          <w:sz w:val="20"/>
          <w:lang w:eastAsia="es-AR"/>
        </w:rPr>
        <w:t> </w:t>
      </w:r>
      <w:hyperlink r:id="rId212" w:history="1">
        <w:r w:rsidR="007671B5" w:rsidRPr="00BB21D1">
          <w:rPr>
            <w:rFonts w:ascii="Arial Unicode MS" w:eastAsia="Arial Unicode MS" w:hAnsi="Arial Unicode MS" w:cs="Arial Unicode MS" w:hint="eastAsia"/>
            <w:color w:val="316C9D"/>
            <w:sz w:val="20"/>
            <w:lang w:eastAsia="es-AR"/>
          </w:rPr>
          <w:t xml:space="preserve"> Hess</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Leonardo,</w:t>
      </w:r>
      <w:r w:rsidR="007671B5" w:rsidRPr="00BB21D1">
        <w:rPr>
          <w:rFonts w:ascii="Arial Unicode MS" w:eastAsia="Arial Unicode MS" w:hAnsi="Arial Unicode MS" w:cs="Arial Unicode MS" w:hint="eastAsia"/>
          <w:color w:val="2E2E2E"/>
          <w:sz w:val="20"/>
          <w:lang w:eastAsia="es-AR"/>
        </w:rPr>
        <w:t> </w:t>
      </w:r>
      <w:hyperlink r:id="rId213" w:history="1">
        <w:r w:rsidR="007671B5" w:rsidRPr="00BB21D1">
          <w:rPr>
            <w:rFonts w:ascii="Arial Unicode MS" w:eastAsia="Arial Unicode MS" w:hAnsi="Arial Unicode MS" w:cs="Arial Unicode MS" w:hint="eastAsia"/>
            <w:color w:val="316C9D"/>
            <w:sz w:val="20"/>
            <w:lang w:eastAsia="es-AR"/>
          </w:rPr>
          <w:t xml:space="preserve"> Tardivo</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Agostina,</w:t>
      </w:r>
      <w:r w:rsidR="007671B5" w:rsidRPr="00BB21D1">
        <w:rPr>
          <w:rFonts w:ascii="Arial Unicode MS" w:eastAsia="Arial Unicode MS" w:hAnsi="Arial Unicode MS" w:cs="Arial Unicode MS" w:hint="eastAsia"/>
          <w:color w:val="2E2E2E"/>
          <w:sz w:val="20"/>
          <w:lang w:eastAsia="es-AR"/>
        </w:rPr>
        <w:t> </w:t>
      </w:r>
      <w:hyperlink r:id="rId214" w:history="1">
        <w:r w:rsidR="007671B5" w:rsidRPr="00BB21D1">
          <w:rPr>
            <w:rFonts w:ascii="Arial Unicode MS" w:eastAsia="Arial Unicode MS" w:hAnsi="Arial Unicode MS" w:cs="Arial Unicode MS" w:hint="eastAsia"/>
            <w:color w:val="316C9D"/>
            <w:sz w:val="20"/>
            <w:lang w:eastAsia="es-AR"/>
          </w:rPr>
          <w:t xml:space="preserve"> Lajmanovich</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Rafael,</w:t>
      </w:r>
      <w:r w:rsidR="007671B5" w:rsidRPr="00BB21D1">
        <w:rPr>
          <w:rFonts w:ascii="Arial Unicode MS" w:eastAsia="Arial Unicode MS" w:hAnsi="Arial Unicode MS" w:cs="Arial Unicode MS" w:hint="eastAsia"/>
          <w:color w:val="2E2E2E"/>
          <w:sz w:val="20"/>
          <w:lang w:eastAsia="es-AR"/>
        </w:rPr>
        <w:t> </w:t>
      </w:r>
      <w:hyperlink r:id="rId215" w:history="1">
        <w:r w:rsidR="007671B5" w:rsidRPr="00BB21D1">
          <w:rPr>
            <w:rFonts w:ascii="Arial Unicode MS" w:eastAsia="Arial Unicode MS" w:hAnsi="Arial Unicode MS" w:cs="Arial Unicode MS" w:hint="eastAsia"/>
            <w:color w:val="316C9D"/>
            <w:sz w:val="20"/>
            <w:lang w:eastAsia="es-AR"/>
          </w:rPr>
          <w:t xml:space="preserve"> Attademo</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Andres,</w:t>
      </w:r>
      <w:r w:rsidR="007671B5" w:rsidRPr="00BB21D1">
        <w:rPr>
          <w:rFonts w:ascii="Arial Unicode MS" w:eastAsia="Arial Unicode MS" w:hAnsi="Arial Unicode MS" w:cs="Arial Unicode MS" w:hint="eastAsia"/>
          <w:color w:val="2E2E2E"/>
          <w:sz w:val="20"/>
          <w:lang w:eastAsia="es-AR"/>
        </w:rPr>
        <w:t> </w:t>
      </w:r>
      <w:hyperlink r:id="rId216" w:history="1">
        <w:r w:rsidR="007671B5" w:rsidRPr="00BB21D1">
          <w:rPr>
            <w:rFonts w:ascii="Arial Unicode MS" w:eastAsia="Arial Unicode MS" w:hAnsi="Arial Unicode MS" w:cs="Arial Unicode MS" w:hint="eastAsia"/>
            <w:color w:val="316C9D"/>
            <w:sz w:val="20"/>
            <w:lang w:eastAsia="es-AR"/>
          </w:rPr>
          <w:t>Poletta</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Gisela,</w:t>
      </w:r>
      <w:r w:rsidR="007671B5" w:rsidRPr="00BB21D1">
        <w:rPr>
          <w:rFonts w:ascii="Arial Unicode MS" w:eastAsia="Arial Unicode MS" w:hAnsi="Arial Unicode MS" w:cs="Arial Unicode MS" w:hint="eastAsia"/>
          <w:color w:val="2E2E2E"/>
          <w:sz w:val="20"/>
          <w:lang w:eastAsia="es-AR"/>
        </w:rPr>
        <w:t> </w:t>
      </w:r>
      <w:hyperlink r:id="rId217" w:history="1">
        <w:r w:rsidR="007671B5" w:rsidRPr="00BB21D1">
          <w:rPr>
            <w:rFonts w:ascii="Arial Unicode MS" w:eastAsia="Arial Unicode MS" w:hAnsi="Arial Unicode MS" w:cs="Arial Unicode MS" w:hint="eastAsia"/>
            <w:color w:val="316C9D"/>
            <w:sz w:val="20"/>
            <w:lang w:eastAsia="es-AR"/>
          </w:rPr>
          <w:t xml:space="preserve"> Simoniello</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Maria Fernanda,</w:t>
      </w:r>
      <w:r w:rsidR="007671B5" w:rsidRPr="00BB21D1">
        <w:rPr>
          <w:rFonts w:ascii="Arial Unicode MS" w:eastAsia="Arial Unicode MS" w:hAnsi="Arial Unicode MS" w:cs="Arial Unicode MS" w:hint="eastAsia"/>
          <w:color w:val="2E2E2E"/>
          <w:sz w:val="20"/>
          <w:lang w:eastAsia="es-AR"/>
        </w:rPr>
        <w:t> </w:t>
      </w:r>
      <w:hyperlink r:id="rId218" w:history="1">
        <w:r w:rsidR="007671B5" w:rsidRPr="00BB21D1">
          <w:rPr>
            <w:rFonts w:ascii="Arial Unicode MS" w:eastAsia="Arial Unicode MS" w:hAnsi="Arial Unicode MS" w:cs="Arial Unicode MS" w:hint="eastAsia"/>
            <w:color w:val="316C9D"/>
            <w:sz w:val="20"/>
            <w:lang w:eastAsia="es-AR"/>
          </w:rPr>
          <w:t xml:space="preserve"> Yodice</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Agustina,</w:t>
      </w:r>
      <w:r w:rsidR="007671B5" w:rsidRPr="00BB21D1">
        <w:rPr>
          <w:rFonts w:ascii="Arial Unicode MS" w:eastAsia="Arial Unicode MS" w:hAnsi="Arial Unicode MS" w:cs="Arial Unicode MS" w:hint="eastAsia"/>
          <w:color w:val="2E2E2E"/>
          <w:sz w:val="20"/>
          <w:lang w:eastAsia="es-AR"/>
        </w:rPr>
        <w:t> </w:t>
      </w:r>
      <w:hyperlink r:id="rId219" w:history="1">
        <w:r w:rsidR="007671B5" w:rsidRPr="00BB21D1">
          <w:rPr>
            <w:rFonts w:ascii="Arial Unicode MS" w:eastAsia="Arial Unicode MS" w:hAnsi="Arial Unicode MS" w:cs="Arial Unicode MS" w:hint="eastAsia"/>
            <w:color w:val="316C9D"/>
            <w:sz w:val="20"/>
            <w:lang w:eastAsia="es-AR"/>
          </w:rPr>
          <w:t xml:space="preserve"> Lavarello</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Simona,</w:t>
      </w:r>
      <w:r w:rsidR="007671B5" w:rsidRPr="00BB21D1">
        <w:rPr>
          <w:rFonts w:ascii="Arial Unicode MS" w:eastAsia="Arial Unicode MS" w:hAnsi="Arial Unicode MS" w:cs="Arial Unicode MS" w:hint="eastAsia"/>
          <w:color w:val="2E2E2E"/>
          <w:sz w:val="20"/>
          <w:lang w:eastAsia="es-AR"/>
        </w:rPr>
        <w:t> </w:t>
      </w:r>
      <w:hyperlink r:id="rId220" w:history="1">
        <w:r w:rsidR="007671B5" w:rsidRPr="00BB21D1">
          <w:rPr>
            <w:rFonts w:ascii="Arial Unicode MS" w:eastAsia="Arial Unicode MS" w:hAnsi="Arial Unicode MS" w:cs="Arial Unicode MS" w:hint="eastAsia"/>
            <w:color w:val="316C9D"/>
            <w:sz w:val="20"/>
            <w:lang w:eastAsia="es-AR"/>
          </w:rPr>
          <w:t xml:space="preserve"> Chialvo</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Dante,</w:t>
      </w:r>
      <w:r w:rsidR="007671B5" w:rsidRPr="00BB21D1">
        <w:rPr>
          <w:rFonts w:ascii="Arial Unicode MS" w:eastAsia="Arial Unicode MS" w:hAnsi="Arial Unicode MS" w:cs="Arial Unicode MS" w:hint="eastAsia"/>
          <w:color w:val="2E2E2E"/>
          <w:sz w:val="20"/>
          <w:lang w:eastAsia="es-AR"/>
        </w:rPr>
        <w:t> </w:t>
      </w:r>
      <w:hyperlink r:id="rId221" w:history="1">
        <w:r w:rsidR="007671B5" w:rsidRPr="00BB21D1">
          <w:rPr>
            <w:rFonts w:ascii="Arial Unicode MS" w:eastAsia="Arial Unicode MS" w:hAnsi="Arial Unicode MS" w:cs="Arial Unicode MS" w:hint="eastAsia"/>
            <w:color w:val="316C9D"/>
            <w:sz w:val="20"/>
            <w:lang w:eastAsia="es-AR"/>
          </w:rPr>
          <w:t xml:space="preserve"> Scremin</w:t>
        </w:r>
      </w:hyperlink>
      <w:r w:rsidR="007671B5" w:rsidRPr="00BB21D1">
        <w:rPr>
          <w:rFonts w:hint="eastAsia"/>
          <w:lang w:eastAsia="es-AR"/>
        </w:rPr>
        <w:t xml:space="preserve"> </w:t>
      </w:r>
      <w:r w:rsidR="007671B5" w:rsidRPr="00BB21D1">
        <w:rPr>
          <w:rFonts w:ascii="Arial Unicode MS" w:eastAsia="Arial Unicode MS" w:hAnsi="Arial Unicode MS" w:cs="Arial Unicode MS" w:hint="eastAsia"/>
          <w:color w:val="2E2E2E"/>
          <w:sz w:val="20"/>
          <w:szCs w:val="20"/>
          <w:lang w:eastAsia="es-AR"/>
        </w:rPr>
        <w:t>Oscar</w:t>
      </w:r>
      <w:r w:rsidR="007671B5">
        <w:rPr>
          <w:rFonts w:ascii="Arial Unicode MS" w:eastAsia="Arial Unicode MS" w:hAnsi="Arial Unicode MS" w:cs="Arial Unicode MS"/>
          <w:color w:val="2E2E2E"/>
          <w:sz w:val="20"/>
          <w:szCs w:val="20"/>
          <w:lang w:eastAsia="es-AR"/>
        </w:rPr>
        <w:t>.</w:t>
      </w:r>
      <w:r w:rsidR="007671B5" w:rsidRPr="00BB21D1">
        <w:rPr>
          <w:rFonts w:ascii="Arial Unicode MS" w:eastAsia="Arial Unicode MS" w:hAnsi="Arial Unicode MS" w:cs="Arial Unicode MS"/>
          <w:b/>
          <w:bCs/>
          <w:color w:val="5C5C5C"/>
          <w:kern w:val="36"/>
          <w:sz w:val="28"/>
          <w:szCs w:val="28"/>
          <w:lang w:eastAsia="es-AR"/>
        </w:rPr>
        <w:t xml:space="preserve"> </w:t>
      </w:r>
      <w:r w:rsidR="007671B5" w:rsidRPr="00BB21D1">
        <w:rPr>
          <w:rFonts w:ascii="Arial Unicode MS" w:eastAsia="Arial Unicode MS" w:hAnsi="Arial Unicode MS" w:cs="Arial Unicode MS"/>
          <w:b/>
          <w:bCs/>
          <w:color w:val="5C5C5C"/>
          <w:kern w:val="36"/>
          <w:lang w:eastAsia="es-AR"/>
        </w:rPr>
        <w:t>La disfunción neurológica y genotoxicidad inducida por los bajos niveles de clorpirifos</w:t>
      </w:r>
      <w:r w:rsidR="007671B5">
        <w:rPr>
          <w:rFonts w:ascii="Arial Unicode MS" w:eastAsia="Arial Unicode MS" w:hAnsi="Arial Unicode MS" w:cs="Arial Unicode MS"/>
          <w:b/>
          <w:bCs/>
          <w:color w:val="5C5C5C"/>
          <w:kern w:val="36"/>
          <w:sz w:val="28"/>
          <w:szCs w:val="28"/>
          <w:lang w:eastAsia="es-AR"/>
        </w:rPr>
        <w:t xml:space="preserve">. </w:t>
      </w:r>
      <w:r w:rsidR="007671B5" w:rsidRPr="00BB21D1">
        <w:rPr>
          <w:rFonts w:ascii="Arial Unicode MS" w:eastAsia="Arial Unicode MS" w:hAnsi="Arial Unicode MS" w:cs="Arial Unicode MS"/>
          <w:bCs/>
          <w:color w:val="5C5C5C"/>
          <w:kern w:val="36"/>
          <w:lang w:eastAsia="es-AR"/>
        </w:rPr>
        <w:t>Neurotoxicology</w:t>
      </w:r>
      <w:r w:rsidR="007671B5" w:rsidRPr="00BB21D1">
        <w:rPr>
          <w:rFonts w:ascii="Arial Unicode MS" w:eastAsia="Arial Unicode MS" w:hAnsi="Arial Unicode MS" w:cs="Arial Unicode MS"/>
          <w:bCs/>
          <w:color w:val="5C5C5C"/>
          <w:kern w:val="36"/>
          <w:sz w:val="28"/>
          <w:szCs w:val="28"/>
          <w:lang w:eastAsia="es-AR"/>
        </w:rPr>
        <w:t xml:space="preserve">, </w:t>
      </w:r>
      <w:r w:rsidR="007671B5" w:rsidRPr="00BB21D1">
        <w:rPr>
          <w:rFonts w:ascii="Arial Unicode MS" w:eastAsia="Arial Unicode MS" w:hAnsi="Arial Unicode MS" w:cs="Arial Unicode MS"/>
          <w:bCs/>
          <w:color w:val="5C5C5C"/>
          <w:kern w:val="36"/>
          <w:lang w:eastAsia="es-AR"/>
        </w:rPr>
        <w:t>septiembre 2014</w:t>
      </w:r>
      <w:r w:rsidR="007671B5">
        <w:rPr>
          <w:rFonts w:ascii="Arial" w:hAnsi="Arial" w:cs="Arial"/>
          <w:color w:val="000000"/>
          <w:sz w:val="17"/>
          <w:szCs w:val="17"/>
          <w:shd w:val="clear" w:color="auto" w:fill="FFFFFF"/>
        </w:rPr>
        <w:t>;45C:22-30.</w:t>
      </w:r>
    </w:p>
    <w:p w:rsidR="007671B5" w:rsidRPr="00DE631E" w:rsidRDefault="007671B5" w:rsidP="007671B5">
      <w:pPr>
        <w:widowControl w:val="0"/>
        <w:autoSpaceDE w:val="0"/>
        <w:autoSpaceDN w:val="0"/>
        <w:adjustRightInd w:val="0"/>
        <w:spacing w:before="77"/>
        <w:ind w:right="-43"/>
        <w:jc w:val="both"/>
        <w:rPr>
          <w:bCs/>
        </w:rPr>
      </w:pPr>
    </w:p>
    <w:p w:rsidR="007671B5" w:rsidRPr="00A851FB" w:rsidRDefault="007671B5" w:rsidP="007671B5">
      <w:pPr>
        <w:spacing w:after="240"/>
        <w:jc w:val="both"/>
        <w:rPr>
          <w:rFonts w:ascii="Times" w:hAnsi="Times"/>
          <w:b/>
          <w:bCs/>
        </w:rPr>
      </w:pPr>
    </w:p>
    <w:p w:rsidR="007671B5" w:rsidRPr="00A77F30" w:rsidRDefault="007671B5" w:rsidP="007671B5">
      <w:pPr>
        <w:spacing w:after="240"/>
        <w:jc w:val="both"/>
        <w:rPr>
          <w:rFonts w:ascii="Times" w:hAnsi="Times"/>
          <w:b/>
          <w:bCs/>
          <w:sz w:val="32"/>
          <w:szCs w:val="32"/>
        </w:rPr>
      </w:pPr>
      <w:r>
        <w:rPr>
          <w:rFonts w:ascii="Times" w:hAnsi="Times"/>
          <w:b/>
          <w:bCs/>
          <w:sz w:val="32"/>
          <w:szCs w:val="32"/>
        </w:rPr>
        <w:t xml:space="preserve">                      </w:t>
      </w:r>
      <w:r w:rsidRPr="00A77F30">
        <w:rPr>
          <w:rFonts w:ascii="Times" w:hAnsi="Times"/>
          <w:b/>
          <w:bCs/>
          <w:sz w:val="32"/>
          <w:szCs w:val="32"/>
        </w:rPr>
        <w:t>Universidad Nacional del Litoral</w:t>
      </w:r>
    </w:p>
    <w:p w:rsidR="007671B5" w:rsidRPr="00A851FB" w:rsidRDefault="007671B5" w:rsidP="007671B5">
      <w:pPr>
        <w:jc w:val="both"/>
        <w:rPr>
          <w:rFonts w:ascii="Times" w:hAnsi="Times"/>
          <w:b/>
          <w:bCs/>
        </w:rPr>
      </w:pPr>
      <w:r w:rsidRPr="00A851FB">
        <w:rPr>
          <w:rFonts w:ascii="Times" w:hAnsi="Times"/>
          <w:b/>
          <w:bCs/>
        </w:rPr>
        <w:t xml:space="preserve">                  </w:t>
      </w:r>
      <w:r>
        <w:rPr>
          <w:rFonts w:ascii="Times" w:hAnsi="Times"/>
          <w:b/>
          <w:bCs/>
        </w:rPr>
        <w:t xml:space="preserve">         </w:t>
      </w:r>
      <w:r w:rsidRPr="00A851FB">
        <w:rPr>
          <w:rFonts w:ascii="Times" w:hAnsi="Times"/>
          <w:b/>
          <w:bCs/>
        </w:rPr>
        <w:t xml:space="preserve">  Facultad de Bioquímica y Ciencias Biológicas  </w:t>
      </w:r>
    </w:p>
    <w:p w:rsidR="007671B5" w:rsidRPr="00A851FB" w:rsidRDefault="007671B5" w:rsidP="007671B5">
      <w:pPr>
        <w:jc w:val="both"/>
        <w:rPr>
          <w:rFonts w:ascii="Times" w:hAnsi="Times"/>
          <w:b/>
          <w:bCs/>
        </w:rPr>
      </w:pPr>
      <w:r w:rsidRPr="00A851FB">
        <w:rPr>
          <w:rFonts w:ascii="Times" w:hAnsi="Times"/>
          <w:b/>
          <w:bCs/>
        </w:rPr>
        <w:t xml:space="preserve">                  </w:t>
      </w:r>
      <w:r>
        <w:rPr>
          <w:rFonts w:ascii="Times" w:hAnsi="Times"/>
          <w:b/>
          <w:bCs/>
        </w:rPr>
        <w:t xml:space="preserve">         </w:t>
      </w:r>
      <w:r w:rsidRPr="00A851FB">
        <w:rPr>
          <w:rFonts w:ascii="Times" w:hAnsi="Times"/>
          <w:b/>
          <w:bCs/>
        </w:rPr>
        <w:t>Cátedra de Eco toxicología –Santa Fe, Argentina.</w:t>
      </w:r>
    </w:p>
    <w:p w:rsidR="007671B5" w:rsidRPr="002B30BE" w:rsidRDefault="007671B5" w:rsidP="007671B5">
      <w:pPr>
        <w:jc w:val="both"/>
        <w:rPr>
          <w:rFonts w:ascii="Times" w:hAnsi="Times"/>
          <w:b/>
          <w:bCs/>
        </w:rPr>
      </w:pPr>
      <w:r>
        <w:rPr>
          <w:rFonts w:ascii="Times" w:hAnsi="Times"/>
          <w:b/>
          <w:bCs/>
        </w:rPr>
        <w:t xml:space="preserve">                               </w:t>
      </w:r>
      <w:r w:rsidRPr="002B30BE">
        <w:rPr>
          <w:rFonts w:ascii="Times" w:hAnsi="Times"/>
          <w:b/>
          <w:bCs/>
        </w:rPr>
        <w:t>http://anfibios-ecotox-conser.blogspot.es/</w:t>
      </w:r>
    </w:p>
    <w:p w:rsidR="007671B5" w:rsidRDefault="007671B5" w:rsidP="007671B5">
      <w:pPr>
        <w:jc w:val="both"/>
        <w:rPr>
          <w:rFonts w:ascii="Times" w:hAnsi="Times"/>
          <w:b/>
          <w:bCs/>
        </w:rPr>
      </w:pPr>
    </w:p>
    <w:p w:rsidR="007671B5" w:rsidRPr="00F71741" w:rsidRDefault="007671B5" w:rsidP="007671B5">
      <w:pPr>
        <w:jc w:val="both"/>
        <w:rPr>
          <w:rFonts w:ascii="Times" w:hAnsi="Times"/>
          <w:bCs/>
        </w:rPr>
      </w:pPr>
      <w:r w:rsidRPr="00F71741">
        <w:rPr>
          <w:rFonts w:ascii="Times" w:hAnsi="Times"/>
          <w:bCs/>
        </w:rPr>
        <w:t>Lajmanovich</w:t>
      </w:r>
      <w:r w:rsidRPr="00E572C9">
        <w:rPr>
          <w:rFonts w:ascii="Times" w:hAnsi="Times"/>
          <w:bCs/>
        </w:rPr>
        <w:t xml:space="preserve"> </w:t>
      </w:r>
      <w:r w:rsidRPr="00F71741">
        <w:rPr>
          <w:rFonts w:ascii="Times" w:hAnsi="Times"/>
          <w:bCs/>
        </w:rPr>
        <w:t>Rafael y Pelzer</w:t>
      </w:r>
      <w:r w:rsidRPr="00E572C9">
        <w:rPr>
          <w:rFonts w:ascii="Times" w:hAnsi="Times"/>
          <w:bCs/>
        </w:rPr>
        <w:t xml:space="preserve"> </w:t>
      </w:r>
      <w:r w:rsidRPr="00F71741">
        <w:rPr>
          <w:rFonts w:ascii="Times" w:hAnsi="Times"/>
          <w:bCs/>
        </w:rPr>
        <w:t>Paola. Aportes al conocimiento de los anfibios anuros con distribución en las provincias de Santa Fe y Entre Rios (Biologia, diversidad, ecotoxicologia, y concervación ).Temas de la biodiversidad del litoral fluvial Argentino.Insugeo, Miscelania 12:291-302,2004.</w:t>
      </w:r>
    </w:p>
    <w:p w:rsidR="007671B5" w:rsidRPr="00F71741" w:rsidRDefault="007671B5" w:rsidP="007671B5">
      <w:pPr>
        <w:jc w:val="both"/>
        <w:rPr>
          <w:rFonts w:ascii="Times" w:hAnsi="Times"/>
          <w:bCs/>
        </w:rPr>
      </w:pPr>
    </w:p>
    <w:p w:rsidR="007671B5" w:rsidRPr="00D470E7" w:rsidRDefault="007671B5" w:rsidP="007671B5">
      <w:pPr>
        <w:jc w:val="both"/>
        <w:rPr>
          <w:rFonts w:ascii="Times" w:hAnsi="Times"/>
          <w:bCs/>
          <w:lang w:val="es-AR"/>
        </w:rPr>
      </w:pPr>
      <w:r w:rsidRPr="002F316D">
        <w:rPr>
          <w:rFonts w:ascii="Times" w:hAnsi="Times"/>
          <w:bCs/>
          <w:lang w:val="es-AR"/>
        </w:rPr>
        <w:t>Lajmanovich RC., Cabagna M., Peltzer PM., Stringhini GA., Attademo AM.2005.</w:t>
      </w:r>
      <w:r w:rsidRPr="002F316D">
        <w:t xml:space="preserve"> </w:t>
      </w:r>
      <w:r w:rsidRPr="002F316D">
        <w:rPr>
          <w:rFonts w:ascii="Times" w:hAnsi="Times"/>
          <w:bCs/>
          <w:lang w:val="es-AR"/>
        </w:rPr>
        <w:t xml:space="preserve">Inducción de micronúcleos en los eritrocitos de los renacuajos pulchella Hyla </w:t>
      </w:r>
      <w:r w:rsidRPr="002F316D">
        <w:rPr>
          <w:rFonts w:ascii="Times" w:hAnsi="Times"/>
          <w:bCs/>
          <w:lang w:val="es-AR"/>
        </w:rPr>
        <w:lastRenderedPageBreak/>
        <w:t xml:space="preserve">(Amphibia: Hylidae) expuestos al insecticida endosulfán. </w:t>
      </w:r>
      <w:r w:rsidRPr="00D470E7">
        <w:rPr>
          <w:rFonts w:ascii="Times" w:hAnsi="Times"/>
          <w:bCs/>
          <w:lang w:val="es-AR"/>
        </w:rPr>
        <w:t>Mutation Research 587 (1-2):67-72.</w:t>
      </w:r>
    </w:p>
    <w:p w:rsidR="007671B5" w:rsidRPr="00D470E7" w:rsidRDefault="007671B5" w:rsidP="007671B5">
      <w:pPr>
        <w:jc w:val="both"/>
        <w:rPr>
          <w:rFonts w:ascii="Times" w:hAnsi="Times"/>
          <w:bCs/>
          <w:lang w:val="es-AR"/>
        </w:rPr>
      </w:pPr>
    </w:p>
    <w:p w:rsidR="007671B5" w:rsidRPr="002F316D" w:rsidRDefault="007671B5" w:rsidP="007671B5">
      <w:pPr>
        <w:jc w:val="both"/>
        <w:rPr>
          <w:rFonts w:ascii="Times" w:hAnsi="Times"/>
          <w:bCs/>
          <w:lang w:val="es-AR"/>
        </w:rPr>
      </w:pPr>
      <w:r w:rsidRPr="001119C7">
        <w:rPr>
          <w:rFonts w:ascii="Times" w:hAnsi="Times"/>
          <w:bCs/>
          <w:lang w:val="es-AR"/>
        </w:rPr>
        <w:t>Attademo, AM. Peltzer ,PM. Laimanovich, RC.2005.</w:t>
      </w:r>
      <w:r w:rsidRPr="001119C7">
        <w:rPr>
          <w:lang w:val="es-AR"/>
        </w:rPr>
        <w:t xml:space="preserve"> </w:t>
      </w:r>
      <w:r w:rsidRPr="002F316D">
        <w:rPr>
          <w:rFonts w:ascii="Times" w:hAnsi="Times"/>
          <w:bCs/>
          <w:lang w:val="es-AR"/>
        </w:rPr>
        <w:t>Anfibios que ocurren en soybear e implicaciones para el control biológico en Argentina Agriculture Ecosistem and environmental (106/4) 389-394.</w:t>
      </w:r>
    </w:p>
    <w:p w:rsidR="007671B5" w:rsidRPr="002F316D" w:rsidRDefault="007671B5" w:rsidP="007671B5">
      <w:pPr>
        <w:jc w:val="both"/>
        <w:rPr>
          <w:rFonts w:ascii="Times" w:hAnsi="Times"/>
          <w:bCs/>
          <w:lang w:val="es-AR"/>
        </w:rPr>
      </w:pPr>
    </w:p>
    <w:p w:rsidR="007671B5" w:rsidRPr="002F316D" w:rsidRDefault="007671B5" w:rsidP="007671B5">
      <w:pPr>
        <w:jc w:val="both"/>
        <w:rPr>
          <w:rFonts w:ascii="Times" w:hAnsi="Times"/>
          <w:bCs/>
          <w:lang w:val="es-AR"/>
        </w:rPr>
      </w:pPr>
    </w:p>
    <w:p w:rsidR="007671B5" w:rsidRPr="002F316D" w:rsidRDefault="007671B5" w:rsidP="007671B5">
      <w:pPr>
        <w:jc w:val="both"/>
        <w:rPr>
          <w:rFonts w:ascii="Times" w:hAnsi="Times"/>
          <w:bCs/>
          <w:lang w:val="es-AR"/>
        </w:rPr>
      </w:pPr>
      <w:r w:rsidRPr="002F316D">
        <w:rPr>
          <w:rFonts w:ascii="Times" w:hAnsi="Times"/>
          <w:bCs/>
          <w:lang w:val="es-AR"/>
        </w:rPr>
        <w:t>Cabagna M.,</w:t>
      </w:r>
      <w:r>
        <w:rPr>
          <w:rFonts w:ascii="Times" w:hAnsi="Times"/>
          <w:bCs/>
          <w:lang w:val="es-AR"/>
        </w:rPr>
        <w:t xml:space="preserve"> </w:t>
      </w:r>
      <w:r w:rsidRPr="002F316D">
        <w:rPr>
          <w:rFonts w:ascii="Times" w:hAnsi="Times"/>
          <w:bCs/>
          <w:lang w:val="es-AR"/>
        </w:rPr>
        <w:t>Lajmaanovich RC.,Peltzer PM.,Attademo AM.,Ale E.2006.</w:t>
      </w:r>
      <w:r w:rsidRPr="002F316D">
        <w:t xml:space="preserve"> </w:t>
      </w:r>
      <w:r>
        <w:rPr>
          <w:rFonts w:ascii="Times" w:hAnsi="Times"/>
          <w:bCs/>
          <w:lang w:val="es-AR"/>
        </w:rPr>
        <w:t>I</w:t>
      </w:r>
      <w:r w:rsidRPr="002F316D">
        <w:rPr>
          <w:rFonts w:ascii="Times" w:hAnsi="Times"/>
          <w:bCs/>
          <w:lang w:val="es-AR"/>
        </w:rPr>
        <w:t>nducción de micronúcleos en renacuajos de Odontophynus americams (Amphibia: Leptodacty lidae) por el cypermecthrim insecticida piretroide.Toxicology environmtal and chemistry 88 (4):729-737.</w:t>
      </w:r>
    </w:p>
    <w:p w:rsidR="007671B5" w:rsidRPr="002F316D" w:rsidRDefault="007671B5" w:rsidP="007671B5">
      <w:pPr>
        <w:jc w:val="both"/>
        <w:rPr>
          <w:rFonts w:ascii="Times" w:hAnsi="Times"/>
          <w:bCs/>
          <w:lang w:val="es-AR"/>
        </w:rPr>
      </w:pPr>
    </w:p>
    <w:p w:rsidR="007671B5" w:rsidRPr="00F71741" w:rsidRDefault="007671B5" w:rsidP="007671B5">
      <w:pPr>
        <w:jc w:val="both"/>
        <w:rPr>
          <w:rFonts w:ascii="Times" w:hAnsi="Times"/>
          <w:bCs/>
        </w:rPr>
      </w:pPr>
      <w:r w:rsidRPr="00F71741">
        <w:rPr>
          <w:rFonts w:ascii="Times" w:hAnsi="Times"/>
          <w:bCs/>
        </w:rPr>
        <w:t>Izaguirre, MF. Marín, L. Vergara, MN.Lajmanovich, RC. Peltzel, PM. Casco, VH.2006. Modelos experimentales de anurus para estudiar los efectos de pirectroides. Ciencia, docencia y tecnología 32:181-206.</w:t>
      </w:r>
    </w:p>
    <w:p w:rsidR="007671B5" w:rsidRPr="00F71741" w:rsidRDefault="007671B5" w:rsidP="007671B5">
      <w:pPr>
        <w:jc w:val="both"/>
        <w:rPr>
          <w:rFonts w:ascii="Times" w:hAnsi="Times"/>
          <w:bCs/>
        </w:rPr>
      </w:pPr>
    </w:p>
    <w:p w:rsidR="007671B5" w:rsidRPr="00D90758" w:rsidRDefault="007671B5" w:rsidP="007671B5">
      <w:pPr>
        <w:jc w:val="both"/>
        <w:rPr>
          <w:rFonts w:ascii="Times" w:hAnsi="Times"/>
          <w:bCs/>
        </w:rPr>
      </w:pPr>
      <w:r w:rsidRPr="00F71741">
        <w:rPr>
          <w:rFonts w:ascii="Times" w:hAnsi="Times"/>
          <w:bCs/>
        </w:rPr>
        <w:t xml:space="preserve">Casco, VH. Izaguirre, MF. Marín, L. Vergara, MN. Lajmanovich, RC. Peltzer, PM. Peralta. </w:t>
      </w:r>
      <w:r w:rsidRPr="002F316D">
        <w:rPr>
          <w:rFonts w:ascii="Times" w:hAnsi="Times"/>
          <w:bCs/>
          <w:lang w:val="es-AR"/>
        </w:rPr>
        <w:t>A.</w:t>
      </w:r>
      <w:r w:rsidRPr="002F316D">
        <w:t xml:space="preserve"> </w:t>
      </w:r>
      <w:r w:rsidRPr="002F316D">
        <w:rPr>
          <w:rFonts w:ascii="Times" w:hAnsi="Times"/>
          <w:bCs/>
          <w:lang w:val="es-AR"/>
        </w:rPr>
        <w:t>La muerte celular Appostocit en el sistema nervioso central de bufo arenarun renac</w:t>
      </w:r>
      <w:r>
        <w:rPr>
          <w:rFonts w:ascii="Times" w:hAnsi="Times"/>
          <w:bCs/>
          <w:lang w:val="es-AR"/>
        </w:rPr>
        <w:t>uajos inducida por cipermectrina.</w:t>
      </w:r>
      <w:r w:rsidRPr="002F316D">
        <w:rPr>
          <w:rFonts w:ascii="Times" w:hAnsi="Times"/>
          <w:bCs/>
          <w:lang w:val="es-AR"/>
        </w:rPr>
        <w:t xml:space="preserve"> </w:t>
      </w:r>
      <w:hyperlink r:id="rId222" w:tooltip="Biología celular y la toxicología." w:history="1">
        <w:r w:rsidRPr="002F316D">
          <w:rPr>
            <w:rStyle w:val="Hipervnculo"/>
            <w:u w:val="none"/>
            <w:shd w:val="clear" w:color="auto" w:fill="E6ECF9"/>
            <w:lang w:val="es-AR"/>
          </w:rPr>
          <w:t>Cell Biol Toxicol.</w:t>
        </w:r>
      </w:hyperlink>
      <w:r w:rsidRPr="002F316D">
        <w:rPr>
          <w:shd w:val="clear" w:color="auto" w:fill="E6ECF9"/>
          <w:lang w:val="es-AR"/>
        </w:rPr>
        <w:t xml:space="preserve"> </w:t>
      </w:r>
      <w:r w:rsidRPr="00D90758">
        <w:rPr>
          <w:shd w:val="clear" w:color="auto" w:fill="E6ECF9"/>
        </w:rPr>
        <w:t>de mayo de 2006; 22 (3) :199-211.</w:t>
      </w:r>
      <w:r w:rsidRPr="00D90758">
        <w:rPr>
          <w:rFonts w:ascii="Times" w:hAnsi="Times"/>
          <w:bCs/>
        </w:rPr>
        <w:t>.</w:t>
      </w:r>
    </w:p>
    <w:p w:rsidR="007671B5" w:rsidRPr="00D90758" w:rsidRDefault="007671B5" w:rsidP="007671B5">
      <w:pPr>
        <w:jc w:val="both"/>
        <w:rPr>
          <w:rFonts w:ascii="Times" w:hAnsi="Times"/>
          <w:bCs/>
        </w:rPr>
      </w:pPr>
    </w:p>
    <w:p w:rsidR="007671B5" w:rsidRPr="002F316D" w:rsidRDefault="007671B5" w:rsidP="007671B5">
      <w:pPr>
        <w:jc w:val="both"/>
        <w:rPr>
          <w:rFonts w:ascii="Times" w:hAnsi="Times"/>
          <w:bCs/>
          <w:lang w:val="es-AR"/>
        </w:rPr>
      </w:pPr>
      <w:r w:rsidRPr="00F71741">
        <w:rPr>
          <w:rFonts w:ascii="Times" w:hAnsi="Times"/>
          <w:bCs/>
        </w:rPr>
        <w:t xml:space="preserve">Attademo A.,Peltzer P.,Lajmanovich R., Cabagna A., Fiorenza. </w:t>
      </w:r>
      <w:r w:rsidRPr="00D470E7">
        <w:rPr>
          <w:rFonts w:ascii="Times" w:hAnsi="Times"/>
          <w:bCs/>
          <w:lang w:val="es-AR"/>
        </w:rPr>
        <w:t xml:space="preserve">2007. </w:t>
      </w:r>
      <w:r w:rsidRPr="002F316D">
        <w:rPr>
          <w:rFonts w:ascii="Times" w:hAnsi="Times"/>
          <w:bCs/>
          <w:lang w:val="es-AR"/>
        </w:rPr>
        <w:t>Plasma B-esterease y glutatión S-transferare actividad en el sapo Chausius schneideri (Amphibia, Anura) que habita en los agroecosistemas de arroz de Argentina.Revista Ecotoxiccology 16: pag. 533-539.</w:t>
      </w:r>
    </w:p>
    <w:p w:rsidR="007671B5" w:rsidRPr="002F316D" w:rsidRDefault="007671B5" w:rsidP="007671B5">
      <w:pPr>
        <w:jc w:val="both"/>
        <w:rPr>
          <w:rFonts w:ascii="Times" w:hAnsi="Times"/>
          <w:bCs/>
          <w:lang w:val="es-AR"/>
        </w:rPr>
      </w:pPr>
    </w:p>
    <w:p w:rsidR="007671B5" w:rsidRPr="00D90758" w:rsidRDefault="007671B5" w:rsidP="007671B5">
      <w:pPr>
        <w:jc w:val="both"/>
        <w:rPr>
          <w:rFonts w:ascii="Times" w:hAnsi="Times"/>
          <w:bCs/>
        </w:rPr>
      </w:pPr>
      <w:r w:rsidRPr="002F316D">
        <w:rPr>
          <w:rFonts w:ascii="Times" w:hAnsi="Times"/>
          <w:bCs/>
          <w:lang w:val="es-AR"/>
        </w:rPr>
        <w:t>Lajmanovich R., Sanchez-Hernandez J., Meltzer P., Attademo A., Fiore</w:t>
      </w:r>
      <w:r>
        <w:rPr>
          <w:rFonts w:ascii="Times" w:hAnsi="Times"/>
          <w:bCs/>
          <w:lang w:val="es-AR"/>
        </w:rPr>
        <w:t>nza S., Cabagna M. and Basso A.</w:t>
      </w:r>
      <w:r w:rsidRPr="002F316D">
        <w:rPr>
          <w:rFonts w:ascii="Times" w:hAnsi="Times"/>
          <w:bCs/>
          <w:lang w:val="es-AR"/>
        </w:rPr>
        <w:t xml:space="preserve">Los niveles de plasma B-esterasas y actividades de glutatión S-transferasa en tres species sapo sudamericanos. </w:t>
      </w:r>
      <w:r w:rsidRPr="00D90758">
        <w:rPr>
          <w:rFonts w:ascii="Times" w:hAnsi="Times"/>
          <w:bCs/>
        </w:rPr>
        <w:t>Revista Toxicological &amp; Enviromental Chemistry Vol. 90, N° 6, 2008, pag. 1145-1161.</w:t>
      </w:r>
    </w:p>
    <w:p w:rsidR="007671B5" w:rsidRPr="00D90758" w:rsidRDefault="007671B5" w:rsidP="007671B5">
      <w:pPr>
        <w:jc w:val="both"/>
        <w:rPr>
          <w:rFonts w:ascii="Times" w:hAnsi="Times"/>
          <w:bCs/>
        </w:rPr>
      </w:pPr>
    </w:p>
    <w:p w:rsidR="007671B5" w:rsidRPr="00D470E7" w:rsidRDefault="007671B5" w:rsidP="007671B5">
      <w:pPr>
        <w:jc w:val="both"/>
        <w:rPr>
          <w:rFonts w:ascii="Times" w:hAnsi="Times"/>
          <w:bCs/>
          <w:lang w:val="es-AR"/>
        </w:rPr>
      </w:pPr>
      <w:r w:rsidRPr="00D90758">
        <w:rPr>
          <w:rFonts w:ascii="Times" w:hAnsi="Times"/>
          <w:bCs/>
        </w:rPr>
        <w:t>Peltzer P., Lajmanovich R.,</w:t>
      </w:r>
      <w:r>
        <w:rPr>
          <w:rFonts w:ascii="Times" w:hAnsi="Times"/>
          <w:bCs/>
        </w:rPr>
        <w:t xml:space="preserve"> </w:t>
      </w:r>
      <w:r w:rsidRPr="00D90758">
        <w:rPr>
          <w:rFonts w:ascii="Times" w:hAnsi="Times"/>
          <w:bCs/>
        </w:rPr>
        <w:t>Sanchez-Hernandez J., Ca</w:t>
      </w:r>
      <w:r>
        <w:rPr>
          <w:rFonts w:ascii="Times" w:hAnsi="Times"/>
          <w:bCs/>
        </w:rPr>
        <w:t>bagna M., Attademo A.,Basso. 2008</w:t>
      </w:r>
      <w:r w:rsidRPr="002C0D8D">
        <w:t xml:space="preserve"> </w:t>
      </w:r>
      <w:r>
        <w:t>.</w:t>
      </w:r>
      <w:r w:rsidRPr="002C0D8D">
        <w:rPr>
          <w:rFonts w:ascii="Times" w:hAnsi="Times"/>
          <w:bCs/>
        </w:rPr>
        <w:t>Efect</w:t>
      </w:r>
      <w:r>
        <w:rPr>
          <w:rFonts w:ascii="Times" w:hAnsi="Times"/>
          <w:bCs/>
        </w:rPr>
        <w:t>o</w:t>
      </w:r>
      <w:r w:rsidRPr="002C0D8D">
        <w:rPr>
          <w:rFonts w:ascii="Times" w:hAnsi="Times"/>
          <w:bCs/>
        </w:rPr>
        <w:t>s de estanque eutrofización agrícola sobre la supervivencia y el estado de Elat Scinax nacicus renacuajos</w:t>
      </w:r>
      <w:r w:rsidRPr="002C0D8D">
        <w:rPr>
          <w:rFonts w:ascii="Times" w:hAnsi="Times"/>
          <w:bCs/>
          <w:lang w:val="es-AR"/>
        </w:rPr>
        <w:t xml:space="preserve">. </w:t>
      </w:r>
      <w:r w:rsidRPr="00D470E7">
        <w:rPr>
          <w:rFonts w:ascii="Times" w:hAnsi="Times"/>
          <w:bCs/>
          <w:lang w:val="es-AR"/>
        </w:rPr>
        <w:t xml:space="preserve">Revista ecotoxicology and environmental safety 70 (2008) pag. 185-197. </w:t>
      </w:r>
    </w:p>
    <w:p w:rsidR="007671B5" w:rsidRPr="00D470E7" w:rsidRDefault="007671B5" w:rsidP="007671B5">
      <w:pPr>
        <w:jc w:val="both"/>
        <w:rPr>
          <w:rFonts w:ascii="Times" w:hAnsi="Times"/>
          <w:bCs/>
          <w:lang w:val="es-AR"/>
        </w:rPr>
      </w:pPr>
    </w:p>
    <w:p w:rsidR="007671B5" w:rsidRPr="002C0D8D" w:rsidRDefault="007671B5" w:rsidP="007671B5">
      <w:pPr>
        <w:jc w:val="both"/>
        <w:rPr>
          <w:rFonts w:ascii="Times" w:hAnsi="Times"/>
          <w:bCs/>
          <w:lang w:val="es-AR"/>
        </w:rPr>
      </w:pPr>
      <w:r w:rsidRPr="002C0D8D">
        <w:rPr>
          <w:rFonts w:ascii="Times" w:hAnsi="Times"/>
          <w:bCs/>
          <w:lang w:val="es-AR"/>
        </w:rPr>
        <w:t xml:space="preserve">Lajmanovich Rafael, Attademo Andrés, Peltzer Paola, and Junges Celina. La inhibición de la recuperación al cholinetesterases en renacuajos americanus Odontophrynus expuestos a fenitrotión.Journal of environmental Biology 30(5), pag.923-926.2009. </w:t>
      </w:r>
    </w:p>
    <w:p w:rsidR="007671B5" w:rsidRPr="002C0D8D" w:rsidRDefault="007671B5" w:rsidP="007671B5">
      <w:pPr>
        <w:jc w:val="both"/>
        <w:rPr>
          <w:rFonts w:ascii="Times" w:hAnsi="Times"/>
          <w:bCs/>
          <w:lang w:val="es-AR"/>
        </w:rPr>
      </w:pPr>
    </w:p>
    <w:p w:rsidR="007671B5" w:rsidRPr="002C0D8D" w:rsidRDefault="007671B5" w:rsidP="007671B5">
      <w:pPr>
        <w:jc w:val="both"/>
        <w:rPr>
          <w:rFonts w:ascii="Times" w:hAnsi="Times"/>
          <w:bCs/>
          <w:lang w:val="es-AR"/>
        </w:rPr>
      </w:pPr>
      <w:r w:rsidRPr="002C0D8D">
        <w:rPr>
          <w:rFonts w:ascii="Times" w:hAnsi="Times"/>
          <w:bCs/>
          <w:lang w:val="es-AR"/>
        </w:rPr>
        <w:t>Lajmanovich</w:t>
      </w:r>
      <w:r w:rsidRPr="004A639F">
        <w:rPr>
          <w:rFonts w:ascii="Times" w:hAnsi="Times"/>
          <w:bCs/>
          <w:lang w:val="es-AR"/>
        </w:rPr>
        <w:t xml:space="preserve"> </w:t>
      </w:r>
      <w:r w:rsidRPr="002C0D8D">
        <w:rPr>
          <w:rFonts w:ascii="Times" w:hAnsi="Times"/>
          <w:bCs/>
          <w:lang w:val="es-AR"/>
        </w:rPr>
        <w:t>Rafael C., Paola M. Peltzer, Celina  M. Junges, Andrés M. Attademo, Laura C. Sanchez, Agustin Basso</w:t>
      </w:r>
      <w:r w:rsidRPr="002C0D8D">
        <w:t xml:space="preserve"> </w:t>
      </w:r>
      <w:r w:rsidRPr="002C0D8D">
        <w:rPr>
          <w:rFonts w:ascii="Times" w:hAnsi="Times"/>
          <w:bCs/>
          <w:lang w:val="es-AR"/>
        </w:rPr>
        <w:t>Los niveles de actividad de B-esterasas en los renacuajos de 11 especies de ranas en el medio del río Paraná Floodplan: implicación para assessmentn riesgos eco</w:t>
      </w:r>
      <w:r>
        <w:rPr>
          <w:rFonts w:ascii="Times" w:hAnsi="Times"/>
          <w:bCs/>
          <w:lang w:val="es-AR"/>
        </w:rPr>
        <w:t>lógicos de los cultivos de soja</w:t>
      </w:r>
      <w:r w:rsidRPr="002C0D8D">
        <w:rPr>
          <w:rFonts w:ascii="Times" w:hAnsi="Times"/>
          <w:bCs/>
          <w:lang w:val="es-AR"/>
        </w:rPr>
        <w:t xml:space="preserve">. Ecotoxicology and environmental safety.2010. </w:t>
      </w:r>
      <w:r w:rsidRPr="006D694E">
        <w:rPr>
          <w:rFonts w:ascii="Times" w:hAnsi="Times"/>
          <w:bCs/>
          <w:lang w:val="es-AR"/>
        </w:rPr>
        <w:t xml:space="preserve">Vol. </w:t>
      </w:r>
      <w:r w:rsidRPr="006D694E">
        <w:rPr>
          <w:rFonts w:ascii="Arial" w:hAnsi="Arial" w:cs="Arial"/>
          <w:color w:val="606060"/>
          <w:sz w:val="20"/>
          <w:szCs w:val="20"/>
          <w:lang w:val="es-AR" w:eastAsia="es-AR"/>
        </w:rPr>
        <w:t>73, no. 7:1517-24</w:t>
      </w:r>
      <w:r w:rsidRPr="006D694E">
        <w:rPr>
          <w:rFonts w:ascii="Times" w:hAnsi="Times"/>
          <w:bCs/>
          <w:lang w:val="es-AR"/>
        </w:rPr>
        <w:t>.</w:t>
      </w:r>
    </w:p>
    <w:p w:rsidR="007671B5" w:rsidRDefault="007671B5" w:rsidP="007671B5"/>
    <w:p w:rsidR="007671B5" w:rsidRPr="004430AC" w:rsidRDefault="007671B5" w:rsidP="007671B5">
      <w:r>
        <w:t xml:space="preserve">Attademo A. </w:t>
      </w:r>
      <w:r w:rsidRPr="00F90347">
        <w:t>; J</w:t>
      </w:r>
      <w:r>
        <w:t>unges</w:t>
      </w:r>
      <w:r w:rsidRPr="00F90347">
        <w:t xml:space="preserve"> C .; Lajmanovich, R,.; P</w:t>
      </w:r>
      <w:r>
        <w:t>elzer</w:t>
      </w:r>
      <w:r w:rsidRPr="00F90347">
        <w:t>, P .; C</w:t>
      </w:r>
      <w:r>
        <w:t>abagna, M. y</w:t>
      </w:r>
      <w:r w:rsidRPr="00F90347">
        <w:t xml:space="preserve"> Lorenzatti E. E</w:t>
      </w:r>
      <w:r>
        <w:t>fecto del fungicida</w:t>
      </w:r>
      <w:r w:rsidRPr="00F90347">
        <w:t xml:space="preserve"> trifloxistrobin </w:t>
      </w:r>
      <w:r>
        <w:t>on</w:t>
      </w:r>
      <w:r w:rsidRPr="00F90347">
        <w:t xml:space="preserve"> B-esterasa </w:t>
      </w:r>
      <w:r>
        <w:t xml:space="preserve">actividad en </w:t>
      </w:r>
      <w:r w:rsidRPr="00F90347">
        <w:t xml:space="preserve">renacuajos de Scinax nasicus (AMPHIBIA: ANURA) </w:t>
      </w:r>
      <w:r>
        <w:t>.</w:t>
      </w:r>
      <w:r w:rsidRPr="00F90347">
        <w:rPr>
          <w:rFonts w:ascii="Helvetica" w:hAnsi="Helvetica"/>
          <w:color w:val="515151"/>
          <w:sz w:val="20"/>
          <w:szCs w:val="20"/>
          <w:lang w:eastAsia="es-AR"/>
        </w:rPr>
        <w:t>BIOCELL</w:t>
      </w:r>
      <w:r>
        <w:rPr>
          <w:rFonts w:ascii="Helvetica" w:hAnsi="Helvetica"/>
          <w:color w:val="515151"/>
          <w:sz w:val="20"/>
          <w:szCs w:val="20"/>
          <w:lang w:eastAsia="es-AR"/>
        </w:rPr>
        <w:t xml:space="preserve"> 2011.</w:t>
      </w:r>
    </w:p>
    <w:p w:rsidR="007671B5" w:rsidRDefault="00375753" w:rsidP="007671B5">
      <w:pPr>
        <w:pStyle w:val="authors"/>
        <w:shd w:val="clear" w:color="auto" w:fill="FFFFFF"/>
        <w:spacing w:line="288" w:lineRule="atLeast"/>
        <w:jc w:val="both"/>
        <w:rPr>
          <w:rFonts w:ascii="Trebuchet MS" w:hAnsi="Trebuchet MS"/>
          <w:color w:val="696969"/>
          <w:sz w:val="22"/>
          <w:szCs w:val="22"/>
          <w:lang w:val="en-US"/>
        </w:rPr>
      </w:pPr>
      <w:hyperlink r:id="rId223" w:tooltip="View content where Author is Rafael C. Lajmanovich" w:history="1">
        <w:r w:rsidR="007671B5" w:rsidRPr="002E21E2">
          <w:rPr>
            <w:color w:val="000000"/>
            <w:lang w:val="es-AR"/>
          </w:rPr>
          <w:t>Lajmanovich</w:t>
        </w:r>
      </w:hyperlink>
      <w:r w:rsidR="007671B5" w:rsidRPr="002E21E2">
        <w:rPr>
          <w:color w:val="000000"/>
          <w:lang w:val="es-AR"/>
        </w:rPr>
        <w:t xml:space="preserve"> Rafael C., </w:t>
      </w:r>
      <w:hyperlink r:id="rId224" w:tooltip="View content where Author is Andrés M. Attademo" w:history="1">
        <w:r w:rsidR="007671B5" w:rsidRPr="002E21E2">
          <w:rPr>
            <w:color w:val="000000"/>
            <w:lang w:val="es-AR"/>
          </w:rPr>
          <w:t>Andrés M. Attademo</w:t>
        </w:r>
      </w:hyperlink>
      <w:r w:rsidR="007671B5" w:rsidRPr="002E21E2">
        <w:rPr>
          <w:color w:val="000000"/>
          <w:lang w:val="es-AR"/>
        </w:rPr>
        <w:t xml:space="preserve">, </w:t>
      </w:r>
      <w:hyperlink r:id="rId225" w:tooltip="View content where Author is Paola M. Peltzer" w:history="1">
        <w:r w:rsidR="007671B5" w:rsidRPr="002E21E2">
          <w:rPr>
            <w:color w:val="000000"/>
            <w:lang w:val="es-AR"/>
          </w:rPr>
          <w:t>Paola M. Peltzer</w:t>
        </w:r>
      </w:hyperlink>
      <w:r w:rsidR="007671B5" w:rsidRPr="002E21E2">
        <w:rPr>
          <w:color w:val="000000"/>
          <w:lang w:val="es-AR"/>
        </w:rPr>
        <w:t xml:space="preserve">, </w:t>
      </w:r>
      <w:hyperlink r:id="rId226" w:tooltip="View content where Author is Celina M. Junges" w:history="1">
        <w:r w:rsidR="007671B5" w:rsidRPr="002E21E2">
          <w:rPr>
            <w:color w:val="000000"/>
            <w:lang w:val="es-AR"/>
          </w:rPr>
          <w:t>Celina M. Junges</w:t>
        </w:r>
      </w:hyperlink>
      <w:r w:rsidR="007671B5" w:rsidRPr="002E21E2">
        <w:rPr>
          <w:color w:val="000000"/>
          <w:lang w:val="es-AR"/>
        </w:rPr>
        <w:t xml:space="preserve"> and </w:t>
      </w:r>
      <w:hyperlink r:id="rId227" w:tooltip="View content where Author is Mariana C. Cabagna" w:history="1">
        <w:r w:rsidR="007671B5" w:rsidRPr="002E21E2">
          <w:rPr>
            <w:color w:val="000000"/>
            <w:lang w:val="es-AR"/>
          </w:rPr>
          <w:t>Mariana C. Cabagna</w:t>
        </w:r>
      </w:hyperlink>
      <w:r w:rsidR="007671B5" w:rsidRPr="002E21E2">
        <w:rPr>
          <w:color w:val="000000"/>
          <w:lang w:val="es-AR"/>
        </w:rPr>
        <w:t>.</w:t>
      </w:r>
      <w:r w:rsidR="007671B5" w:rsidRPr="002E21E2">
        <w:t xml:space="preserve"> </w:t>
      </w:r>
      <w:r w:rsidR="007671B5" w:rsidRPr="002E21E2">
        <w:rPr>
          <w:color w:val="000000"/>
          <w:lang w:val="es-AR"/>
        </w:rPr>
        <w:t>La toxicidad de los herbicidas Cuatro formulaciones con glifosato en Rhinella arenarum (Anura: Bufonidae) Renacuajos: B-esterasas y glutatión S-transferasa Inhibidores</w:t>
      </w:r>
      <w:r w:rsidR="007671B5" w:rsidRPr="002E21E2">
        <w:rPr>
          <w:lang w:val="es-AR"/>
        </w:rPr>
        <w:t>.</w:t>
      </w:r>
      <w:hyperlink r:id="rId228" w:tooltip="Link to the Journal of this Article" w:history="1">
        <w:r w:rsidR="007671B5" w:rsidRPr="00D470E7">
          <w:rPr>
            <w:rStyle w:val="publication3"/>
            <w:rFonts w:ascii="Trebuchet MS" w:hAnsi="Trebuchet MS"/>
            <w:color w:val="000000"/>
            <w:sz w:val="22"/>
            <w:szCs w:val="22"/>
            <w:lang w:val="en-US"/>
          </w:rPr>
          <w:t>Archives of Environmental Contamination and Toxicology</w:t>
        </w:r>
      </w:hyperlink>
      <w:r w:rsidR="007671B5" w:rsidRPr="00E572C9">
        <w:rPr>
          <w:rStyle w:val="volume"/>
          <w:rFonts w:ascii="Trebuchet MS" w:hAnsi="Trebuchet MS"/>
          <w:color w:val="000000"/>
          <w:sz w:val="22"/>
          <w:szCs w:val="22"/>
          <w:lang w:val="en-US"/>
        </w:rPr>
        <w:t>, 2011</w:t>
      </w:r>
      <w:r w:rsidR="007671B5" w:rsidRPr="00E572C9">
        <w:rPr>
          <w:rStyle w:val="part"/>
          <w:rFonts w:ascii="Trebuchet MS" w:hAnsi="Trebuchet MS"/>
          <w:color w:val="000000"/>
          <w:sz w:val="22"/>
          <w:szCs w:val="22"/>
          <w:lang w:val="en-US"/>
        </w:rPr>
        <w:t xml:space="preserve">, </w:t>
      </w:r>
      <w:hyperlink r:id="rId229" w:tooltip="Link to the Issue of this Article" w:history="1">
        <w:r w:rsidR="007671B5" w:rsidRPr="00D470E7">
          <w:rPr>
            <w:rStyle w:val="part"/>
            <w:rFonts w:ascii="Trebuchet MS" w:hAnsi="Trebuchet MS"/>
            <w:color w:val="000000"/>
            <w:sz w:val="22"/>
            <w:szCs w:val="22"/>
            <w:lang w:val="en-US"/>
          </w:rPr>
          <w:t>Volume 60, Number 4</w:t>
        </w:r>
      </w:hyperlink>
      <w:r w:rsidR="007671B5" w:rsidRPr="00E572C9">
        <w:rPr>
          <w:rStyle w:val="contribution"/>
          <w:rFonts w:ascii="Trebuchet MS" w:hAnsi="Trebuchet MS"/>
          <w:color w:val="000000"/>
          <w:sz w:val="22"/>
          <w:szCs w:val="22"/>
          <w:lang w:val="en-US"/>
        </w:rPr>
        <w:t>, Pages 681-689.</w:t>
      </w:r>
    </w:p>
    <w:p w:rsidR="007671B5" w:rsidRPr="00687630" w:rsidRDefault="007671B5" w:rsidP="007671B5">
      <w:pPr>
        <w:jc w:val="both"/>
        <w:rPr>
          <w:rFonts w:ascii="Times" w:hAnsi="Times"/>
          <w:bCs/>
          <w:lang w:val="en-US"/>
        </w:rPr>
      </w:pPr>
    </w:p>
    <w:p w:rsidR="007671B5" w:rsidRPr="002E21E2" w:rsidRDefault="007671B5" w:rsidP="007671B5">
      <w:pPr>
        <w:shd w:val="clear" w:color="auto" w:fill="FFFFFF"/>
        <w:jc w:val="both"/>
        <w:rPr>
          <w:bCs/>
          <w:iCs/>
          <w:color w:val="000000"/>
          <w:lang w:val="es-AR"/>
        </w:rPr>
      </w:pPr>
      <w:r w:rsidRPr="00F71741">
        <w:rPr>
          <w:rStyle w:val="Textoennegrita"/>
          <w:b w:val="0"/>
          <w:iCs/>
          <w:color w:val="000000"/>
          <w:lang w:val="it-IT"/>
        </w:rPr>
        <w:t>Bionda L.C. di Tada I.E. &amp; Lajmanovich R.C. 2011</w:t>
      </w:r>
      <w:r w:rsidRPr="00F71741">
        <w:rPr>
          <w:bCs/>
          <w:iCs/>
          <w:color w:val="000000"/>
          <w:lang w:val="it-IT"/>
        </w:rPr>
        <w:t xml:space="preserve">.  </w:t>
      </w:r>
      <w:r w:rsidRPr="002E21E2">
        <w:rPr>
          <w:bCs/>
          <w:iCs/>
          <w:color w:val="000000"/>
          <w:lang w:val="it-IT"/>
        </w:rPr>
        <w:t>Composición de los Anfibios Assemblages en Agroecosistemas de la región central de Argentina.</w:t>
      </w:r>
      <w:r w:rsidRPr="002E21E2">
        <w:rPr>
          <w:rStyle w:val="nfasis"/>
          <w:bCs/>
          <w:color w:val="000000"/>
          <w:lang w:val="es-AR"/>
        </w:rPr>
        <w:t>Russian Journal of Herpetology</w:t>
      </w:r>
      <w:r w:rsidRPr="002E21E2">
        <w:rPr>
          <w:bCs/>
          <w:iCs/>
          <w:color w:val="000000"/>
          <w:lang w:val="es-AR"/>
        </w:rPr>
        <w:t xml:space="preserve">  18 (2): 93-98.</w:t>
      </w:r>
    </w:p>
    <w:p w:rsidR="007671B5" w:rsidRPr="004A639F" w:rsidRDefault="007671B5" w:rsidP="007671B5">
      <w:pPr>
        <w:shd w:val="clear" w:color="auto" w:fill="FFFFFF"/>
        <w:jc w:val="both"/>
        <w:rPr>
          <w:rStyle w:val="value"/>
          <w:iCs/>
          <w:color w:val="000000"/>
        </w:rPr>
      </w:pPr>
    </w:p>
    <w:p w:rsidR="007671B5" w:rsidRPr="00E572C9" w:rsidRDefault="00375753" w:rsidP="007671B5">
      <w:pPr>
        <w:jc w:val="both"/>
        <w:rPr>
          <w:rStyle w:val="contribution"/>
          <w:rFonts w:ascii="Trebuchet MS" w:hAnsi="Trebuchet MS"/>
          <w:color w:val="777777"/>
          <w:sz w:val="22"/>
          <w:szCs w:val="22"/>
        </w:rPr>
      </w:pPr>
      <w:hyperlink r:id="rId230" w:tooltip="Ver el contenido donde el autor es Agustín Basso" w:history="1">
        <w:r w:rsidR="007671B5" w:rsidRPr="00E572C9">
          <w:rPr>
            <w:rStyle w:val="Hipervnculo"/>
            <w:rFonts w:ascii="Trebuchet MS" w:hAnsi="Trebuchet MS"/>
            <w:color w:val="000000"/>
            <w:sz w:val="22"/>
            <w:szCs w:val="22"/>
            <w:u w:val="none"/>
          </w:rPr>
          <w:t>Basso</w:t>
        </w:r>
      </w:hyperlink>
      <w:r w:rsidR="007671B5" w:rsidRPr="00E572C9">
        <w:rPr>
          <w:color w:val="000000"/>
        </w:rPr>
        <w:t xml:space="preserve"> </w:t>
      </w:r>
      <w:r w:rsidR="007671B5" w:rsidRPr="00E572C9">
        <w:rPr>
          <w:color w:val="000000"/>
          <w:szCs w:val="29"/>
        </w:rPr>
        <w:t>Agustín</w:t>
      </w:r>
      <w:r w:rsidR="007671B5" w:rsidRPr="00E572C9">
        <w:rPr>
          <w:color w:val="000000"/>
        </w:rPr>
        <w:t xml:space="preserve"> , </w:t>
      </w:r>
      <w:hyperlink r:id="rId231" w:tooltip="Ver el contenido donde el autor es Andrés M. Attademo" w:history="1">
        <w:r w:rsidR="007671B5" w:rsidRPr="00E572C9">
          <w:rPr>
            <w:rStyle w:val="Hipervnculo"/>
            <w:rFonts w:ascii="Trebuchet MS" w:hAnsi="Trebuchet MS"/>
            <w:color w:val="000000"/>
            <w:sz w:val="22"/>
            <w:szCs w:val="22"/>
            <w:u w:val="none"/>
          </w:rPr>
          <w:t xml:space="preserve"> Attademo</w:t>
        </w:r>
      </w:hyperlink>
      <w:r w:rsidR="007671B5" w:rsidRPr="00E572C9">
        <w:rPr>
          <w:color w:val="000000"/>
        </w:rPr>
        <w:t xml:space="preserve"> </w:t>
      </w:r>
      <w:r w:rsidR="007671B5" w:rsidRPr="00E572C9">
        <w:rPr>
          <w:color w:val="000000"/>
          <w:szCs w:val="29"/>
        </w:rPr>
        <w:t>M. Andrés</w:t>
      </w:r>
      <w:r w:rsidR="007671B5" w:rsidRPr="00E572C9">
        <w:rPr>
          <w:color w:val="000000"/>
        </w:rPr>
        <w:t xml:space="preserve"> , </w:t>
      </w:r>
      <w:hyperlink r:id="rId232" w:tooltip="Ver el contenido donde el autor es Rafael C. Lajmanovich" w:history="1">
        <w:r w:rsidR="007671B5" w:rsidRPr="00E572C9">
          <w:rPr>
            <w:rStyle w:val="Hipervnculo"/>
            <w:rFonts w:ascii="Trebuchet MS" w:hAnsi="Trebuchet MS"/>
            <w:color w:val="000000"/>
            <w:sz w:val="22"/>
            <w:szCs w:val="22"/>
            <w:u w:val="none"/>
          </w:rPr>
          <w:t xml:space="preserve"> Lajmanovich</w:t>
        </w:r>
      </w:hyperlink>
      <w:r w:rsidR="007671B5" w:rsidRPr="00E572C9">
        <w:rPr>
          <w:color w:val="000000"/>
        </w:rPr>
        <w:t xml:space="preserve"> </w:t>
      </w:r>
      <w:r w:rsidR="007671B5" w:rsidRPr="00E572C9">
        <w:rPr>
          <w:color w:val="000000"/>
          <w:szCs w:val="29"/>
        </w:rPr>
        <w:t>Rafael C.</w:t>
      </w:r>
      <w:r w:rsidR="007671B5" w:rsidRPr="00E572C9">
        <w:rPr>
          <w:color w:val="000000"/>
        </w:rPr>
        <w:t xml:space="preserve"> , </w:t>
      </w:r>
      <w:hyperlink r:id="rId233" w:tooltip="Ver contenido por Autor Paola M. Peltzer" w:history="1">
        <w:r w:rsidR="007671B5" w:rsidRPr="00E572C9">
          <w:rPr>
            <w:rStyle w:val="Hipervnculo"/>
            <w:rFonts w:ascii="Trebuchet MS" w:hAnsi="Trebuchet MS"/>
            <w:color w:val="000000"/>
            <w:sz w:val="22"/>
            <w:szCs w:val="22"/>
            <w:u w:val="none"/>
          </w:rPr>
          <w:t xml:space="preserve"> Peltzer</w:t>
        </w:r>
      </w:hyperlink>
      <w:r w:rsidR="007671B5" w:rsidRPr="00E572C9">
        <w:rPr>
          <w:color w:val="000000"/>
        </w:rPr>
        <w:t xml:space="preserve"> </w:t>
      </w:r>
      <w:r w:rsidR="007671B5" w:rsidRPr="00E572C9">
        <w:rPr>
          <w:color w:val="000000"/>
          <w:szCs w:val="29"/>
        </w:rPr>
        <w:t>Paola M.</w:t>
      </w:r>
      <w:r w:rsidR="007671B5" w:rsidRPr="00E572C9">
        <w:rPr>
          <w:color w:val="000000"/>
        </w:rPr>
        <w:t xml:space="preserve">y </w:t>
      </w:r>
      <w:hyperlink r:id="rId234" w:tooltip="Ver contenido por Autor Celina Junges" w:history="1">
        <w:r w:rsidR="007671B5" w:rsidRPr="00E572C9">
          <w:rPr>
            <w:rStyle w:val="Hipervnculo"/>
            <w:rFonts w:ascii="Trebuchet MS" w:hAnsi="Trebuchet MS"/>
            <w:color w:val="000000"/>
            <w:sz w:val="22"/>
            <w:szCs w:val="22"/>
            <w:u w:val="none"/>
          </w:rPr>
          <w:t xml:space="preserve">  Junges</w:t>
        </w:r>
      </w:hyperlink>
      <w:r w:rsidR="007671B5" w:rsidRPr="00E572C9">
        <w:rPr>
          <w:color w:val="000000"/>
        </w:rPr>
        <w:t xml:space="preserve"> </w:t>
      </w:r>
      <w:r w:rsidR="007671B5" w:rsidRPr="00E572C9">
        <w:rPr>
          <w:color w:val="000000"/>
          <w:szCs w:val="29"/>
        </w:rPr>
        <w:t>Celina</w:t>
      </w:r>
      <w:r w:rsidR="007671B5" w:rsidRPr="00E572C9">
        <w:rPr>
          <w:color w:val="000000"/>
        </w:rPr>
        <w:t xml:space="preserve"> </w:t>
      </w:r>
      <w:r w:rsidR="007671B5" w:rsidRPr="00E572C9">
        <w:rPr>
          <w:rStyle w:val="etalia"/>
          <w:rFonts w:ascii="Trebuchet MS" w:hAnsi="Trebuchet MS"/>
          <w:color w:val="000000"/>
          <w:sz w:val="22"/>
          <w:szCs w:val="22"/>
        </w:rPr>
        <w:t>, et al.</w:t>
      </w:r>
      <w:r w:rsidR="007671B5" w:rsidRPr="00E572C9">
        <w:t xml:space="preserve"> </w:t>
      </w:r>
      <w:hyperlink r:id="rId235" w:history="1">
        <w:r w:rsidR="007671B5" w:rsidRPr="00E572C9">
          <w:rPr>
            <w:rStyle w:val="Hipervnculo"/>
            <w:sz w:val="26"/>
            <w:szCs w:val="26"/>
            <w:u w:val="none"/>
            <w:shd w:val="clear" w:color="auto" w:fill="E6ECF9"/>
          </w:rPr>
          <w:t xml:space="preserve">Esterasas plasmáticas en el lagarto </w:t>
        </w:r>
        <w:r w:rsidR="007671B5" w:rsidRPr="00E572C9">
          <w:rPr>
            <w:rStyle w:val="Hipervnculo"/>
            <w:i/>
            <w:iCs/>
            <w:sz w:val="26"/>
            <w:szCs w:val="26"/>
            <w:u w:val="none"/>
            <w:shd w:val="clear" w:color="auto" w:fill="E6ECF9"/>
          </w:rPr>
          <w:t>Tupinambis merianae</w:t>
        </w:r>
        <w:r w:rsidR="007671B5" w:rsidRPr="00E572C9">
          <w:rPr>
            <w:rStyle w:val="Hipervnculo"/>
            <w:sz w:val="26"/>
            <w:szCs w:val="26"/>
            <w:u w:val="none"/>
            <w:shd w:val="clear" w:color="auto" w:fill="E6ECF9"/>
          </w:rPr>
          <w:t xml:space="preserve"> (Reptilia, Teiidae): impacto de la etapa de desarrollo, el sexo y organofosforados en la exposición in vitro</w:t>
        </w:r>
      </w:hyperlink>
      <w:r w:rsidR="007671B5" w:rsidRPr="00E572C9">
        <w:rPr>
          <w:sz w:val="26"/>
          <w:szCs w:val="26"/>
        </w:rPr>
        <w:t>.</w:t>
      </w:r>
      <w:hyperlink r:id="rId236" w:tooltip="Ver el contenido donde el autor es Agustín Basso" w:history="1">
        <w:r w:rsidR="007671B5" w:rsidRPr="00E572C9">
          <w:rPr>
            <w:rStyle w:val="Hipervnculo"/>
            <w:rFonts w:ascii="Trebuchet MS" w:hAnsi="Trebuchet MS"/>
            <w:vanish/>
            <w:sz w:val="22"/>
            <w:szCs w:val="22"/>
            <w:u w:val="none"/>
          </w:rPr>
          <w:t>Agustín Basso</w:t>
        </w:r>
      </w:hyperlink>
      <w:r w:rsidR="007671B5" w:rsidRPr="00E572C9">
        <w:rPr>
          <w:rStyle w:val="google-src-text1"/>
          <w:rFonts w:ascii="Trebuchet MS" w:hAnsi="Trebuchet MS"/>
          <w:color w:val="777777"/>
          <w:sz w:val="22"/>
          <w:szCs w:val="22"/>
        </w:rPr>
        <w:t xml:space="preserve"> , </w:t>
      </w:r>
      <w:hyperlink r:id="rId237" w:tooltip="Ver el contenido donde el autor es Andrés M. Attademo" w:history="1">
        <w:r w:rsidR="007671B5" w:rsidRPr="00E572C9">
          <w:rPr>
            <w:rStyle w:val="Hipervnculo"/>
            <w:rFonts w:ascii="Trebuchet MS" w:hAnsi="Trebuchet MS"/>
            <w:vanish/>
            <w:sz w:val="22"/>
            <w:szCs w:val="22"/>
            <w:u w:val="none"/>
          </w:rPr>
          <w:t>Andrés M. Attademo</w:t>
        </w:r>
      </w:hyperlink>
      <w:r w:rsidR="007671B5" w:rsidRPr="00E572C9">
        <w:rPr>
          <w:rStyle w:val="google-src-text1"/>
          <w:rFonts w:ascii="Trebuchet MS" w:hAnsi="Trebuchet MS"/>
          <w:color w:val="777777"/>
          <w:sz w:val="22"/>
          <w:szCs w:val="22"/>
        </w:rPr>
        <w:t xml:space="preserve"> , </w:t>
      </w:r>
      <w:hyperlink r:id="rId238" w:tooltip="Ver el contenido donde el autor es Rafael C. Lajmanovich" w:history="1">
        <w:r w:rsidR="007671B5" w:rsidRPr="00E572C9">
          <w:rPr>
            <w:rStyle w:val="Hipervnculo"/>
            <w:rFonts w:ascii="Trebuchet MS" w:hAnsi="Trebuchet MS"/>
            <w:vanish/>
            <w:sz w:val="22"/>
            <w:szCs w:val="22"/>
            <w:u w:val="none"/>
          </w:rPr>
          <w:t>Rafael C. Lajmanovich</w:t>
        </w:r>
      </w:hyperlink>
      <w:r w:rsidR="007671B5" w:rsidRPr="00E572C9">
        <w:rPr>
          <w:rStyle w:val="google-src-text1"/>
          <w:rFonts w:ascii="Trebuchet MS" w:hAnsi="Trebuchet MS"/>
          <w:color w:val="777777"/>
          <w:sz w:val="22"/>
          <w:szCs w:val="22"/>
        </w:rPr>
        <w:t xml:space="preserve"> , </w:t>
      </w:r>
      <w:hyperlink r:id="rId239" w:tooltip="Ver contenido por Autor Paola M. Peltzer" w:history="1">
        <w:r w:rsidR="007671B5" w:rsidRPr="00E572C9">
          <w:rPr>
            <w:rStyle w:val="Hipervnculo"/>
            <w:rFonts w:ascii="Trebuchet MS" w:hAnsi="Trebuchet MS"/>
            <w:vanish/>
            <w:sz w:val="22"/>
            <w:szCs w:val="22"/>
            <w:u w:val="none"/>
          </w:rPr>
          <w:t>Paola M. Peltzer</w:t>
        </w:r>
      </w:hyperlink>
      <w:r w:rsidR="007671B5" w:rsidRPr="00E572C9">
        <w:rPr>
          <w:rStyle w:val="google-src-text1"/>
          <w:rFonts w:ascii="Trebuchet MS" w:hAnsi="Trebuchet MS"/>
          <w:color w:val="777777"/>
          <w:sz w:val="22"/>
          <w:szCs w:val="22"/>
        </w:rPr>
        <w:t xml:space="preserve"> and </w:t>
      </w:r>
      <w:hyperlink r:id="rId240" w:tooltip="Ver contenido por Autor Celina Junges" w:history="1">
        <w:r w:rsidR="007671B5" w:rsidRPr="00E572C9">
          <w:rPr>
            <w:rStyle w:val="Hipervnculo"/>
            <w:rFonts w:ascii="Trebuchet MS" w:hAnsi="Trebuchet MS"/>
            <w:vanish/>
            <w:sz w:val="22"/>
            <w:szCs w:val="22"/>
            <w:u w:val="none"/>
          </w:rPr>
          <w:t>Celina Junges</w:t>
        </w:r>
      </w:hyperlink>
      <w:r w:rsidR="007671B5" w:rsidRPr="00E572C9">
        <w:rPr>
          <w:rStyle w:val="google-src-text1"/>
          <w:rFonts w:ascii="Trebuchet MS" w:hAnsi="Trebuchet MS"/>
          <w:color w:val="777777"/>
          <w:sz w:val="22"/>
          <w:szCs w:val="22"/>
        </w:rPr>
        <w:t xml:space="preserve"> </w:t>
      </w:r>
      <w:r w:rsidR="007671B5" w:rsidRPr="00E572C9">
        <w:rPr>
          <w:rStyle w:val="etalia"/>
          <w:rFonts w:ascii="Trebuchet MS" w:hAnsi="Trebuchet MS"/>
          <w:vanish/>
          <w:color w:val="777777"/>
          <w:sz w:val="22"/>
          <w:szCs w:val="22"/>
        </w:rPr>
        <w:t>, et al.</w:t>
      </w:r>
      <w:hyperlink r:id="rId241" w:tooltip="Enlace a la revista de este artículo" w:history="1">
        <w:r w:rsidR="007671B5" w:rsidRPr="00E572C9">
          <w:rPr>
            <w:rStyle w:val="publication3"/>
            <w:rFonts w:ascii="Trebuchet MS" w:hAnsi="Trebuchet MS"/>
            <w:vanish/>
            <w:color w:val="777777"/>
            <w:sz w:val="22"/>
            <w:szCs w:val="22"/>
          </w:rPr>
          <w:t>Environmental Science and Pollution Research</w:t>
        </w:r>
      </w:hyperlink>
      <w:r w:rsidR="007671B5" w:rsidRPr="00E572C9">
        <w:rPr>
          <w:rStyle w:val="google-src-text1"/>
          <w:rFonts w:ascii="Trebuchet MS" w:hAnsi="Trebuchet MS"/>
          <w:color w:val="777777"/>
          <w:sz w:val="22"/>
          <w:szCs w:val="22"/>
        </w:rPr>
        <w:t xml:space="preserve"> </w:t>
      </w:r>
      <w:r w:rsidR="007671B5" w:rsidRPr="00E572C9">
        <w:rPr>
          <w:rStyle w:val="volume"/>
          <w:rFonts w:ascii="Trebuchet MS" w:hAnsi="Trebuchet MS"/>
          <w:vanish/>
          <w:color w:val="777777"/>
          <w:sz w:val="22"/>
          <w:szCs w:val="22"/>
        </w:rPr>
        <w:t>, 2012</w:t>
      </w:r>
      <w:r w:rsidR="007671B5" w:rsidRPr="00E572C9">
        <w:rPr>
          <w:rStyle w:val="google-src-text1"/>
          <w:rFonts w:ascii="Trebuchet MS" w:hAnsi="Trebuchet MS"/>
          <w:color w:val="777777"/>
          <w:sz w:val="22"/>
          <w:szCs w:val="22"/>
        </w:rPr>
        <w:t xml:space="preserve"> </w:t>
      </w:r>
      <w:r w:rsidR="007671B5" w:rsidRPr="00E572C9">
        <w:rPr>
          <w:rStyle w:val="part"/>
          <w:rFonts w:ascii="Trebuchet MS" w:hAnsi="Trebuchet MS"/>
          <w:vanish/>
          <w:color w:val="777777"/>
          <w:sz w:val="22"/>
          <w:szCs w:val="22"/>
        </w:rPr>
        <w:t xml:space="preserve">, </w:t>
      </w:r>
      <w:hyperlink r:id="rId242" w:tooltip="Enlace a la publicación de este artículo" w:history="1">
        <w:r w:rsidR="007671B5" w:rsidRPr="00E572C9">
          <w:rPr>
            <w:rStyle w:val="Hipervnculo"/>
            <w:rFonts w:ascii="Trebuchet MS" w:hAnsi="Trebuchet MS"/>
            <w:vanish/>
            <w:sz w:val="22"/>
            <w:szCs w:val="22"/>
            <w:u w:val="none"/>
          </w:rPr>
          <w:t>Volume 19, Number 1</w:t>
        </w:r>
      </w:hyperlink>
      <w:r w:rsidR="007671B5" w:rsidRPr="00E572C9">
        <w:rPr>
          <w:rStyle w:val="google-src-text1"/>
          <w:rFonts w:ascii="Trebuchet MS" w:hAnsi="Trebuchet MS"/>
          <w:color w:val="777777"/>
          <w:sz w:val="22"/>
          <w:szCs w:val="22"/>
        </w:rPr>
        <w:t xml:space="preserve"> </w:t>
      </w:r>
      <w:r w:rsidR="007671B5" w:rsidRPr="00E572C9">
        <w:rPr>
          <w:rStyle w:val="contribution"/>
          <w:rFonts w:ascii="Trebuchet MS" w:hAnsi="Trebuchet MS"/>
          <w:vanish/>
          <w:color w:val="777777"/>
          <w:sz w:val="22"/>
          <w:szCs w:val="22"/>
        </w:rPr>
        <w:t>, Pages 214-225</w:t>
      </w:r>
      <w:hyperlink r:id="rId243" w:tooltip="Enlace a la revista de este artículo" w:history="1">
        <w:r w:rsidR="007671B5" w:rsidRPr="00E572C9">
          <w:rPr>
            <w:rStyle w:val="publication3"/>
            <w:rFonts w:ascii="Trebuchet MS" w:hAnsi="Trebuchet MS"/>
            <w:color w:val="777777"/>
            <w:sz w:val="22"/>
            <w:szCs w:val="22"/>
          </w:rPr>
          <w:t>Environmental Science and Pollution Research</w:t>
        </w:r>
      </w:hyperlink>
      <w:r w:rsidR="007671B5" w:rsidRPr="00E572C9">
        <w:t xml:space="preserve"> </w:t>
      </w:r>
      <w:r w:rsidR="007671B5" w:rsidRPr="00E572C9">
        <w:rPr>
          <w:rStyle w:val="volume"/>
          <w:rFonts w:ascii="Trebuchet MS" w:hAnsi="Trebuchet MS"/>
          <w:color w:val="777777"/>
          <w:sz w:val="22"/>
          <w:szCs w:val="22"/>
        </w:rPr>
        <w:t xml:space="preserve">, </w:t>
      </w:r>
      <w:r w:rsidR="007671B5" w:rsidRPr="00E572C9">
        <w:rPr>
          <w:rStyle w:val="part"/>
          <w:rFonts w:ascii="Trebuchet MS" w:hAnsi="Trebuchet MS"/>
          <w:color w:val="777777"/>
          <w:sz w:val="22"/>
          <w:szCs w:val="22"/>
        </w:rPr>
        <w:t>2012,</w:t>
      </w:r>
      <w:r w:rsidR="007671B5" w:rsidRPr="00E572C9">
        <w:t xml:space="preserve"> </w:t>
      </w:r>
      <w:hyperlink r:id="rId244" w:tooltip="Enlace a la publicación de este artículo" w:history="1">
        <w:r w:rsidR="007671B5" w:rsidRPr="00E572C9">
          <w:rPr>
            <w:rStyle w:val="part"/>
            <w:rFonts w:ascii="Trebuchet MS" w:hAnsi="Trebuchet MS"/>
            <w:color w:val="777777"/>
            <w:sz w:val="22"/>
            <w:szCs w:val="22"/>
          </w:rPr>
          <w:t>Volumen 19, Número 1</w:t>
        </w:r>
      </w:hyperlink>
      <w:r w:rsidR="007671B5" w:rsidRPr="00E572C9">
        <w:t xml:space="preserve"> </w:t>
      </w:r>
      <w:r w:rsidR="007671B5" w:rsidRPr="00E572C9">
        <w:rPr>
          <w:rStyle w:val="contribution"/>
          <w:rFonts w:ascii="Trebuchet MS" w:hAnsi="Trebuchet MS"/>
          <w:color w:val="777777"/>
          <w:sz w:val="22"/>
          <w:szCs w:val="22"/>
        </w:rPr>
        <w:t>, Páginas 214-225.</w:t>
      </w:r>
    </w:p>
    <w:p w:rsidR="007671B5" w:rsidRDefault="007671B5" w:rsidP="007671B5">
      <w:pPr>
        <w:shd w:val="clear" w:color="auto" w:fill="FFFFFF"/>
        <w:jc w:val="both"/>
        <w:rPr>
          <w:b/>
          <w:color w:val="0000FF"/>
          <w:lang w:eastAsia="en-US"/>
        </w:rPr>
      </w:pPr>
    </w:p>
    <w:p w:rsidR="007671B5" w:rsidRDefault="007671B5" w:rsidP="007671B5">
      <w:pPr>
        <w:shd w:val="clear" w:color="auto" w:fill="FFFFFF"/>
        <w:jc w:val="both"/>
      </w:pPr>
      <w:r>
        <w:rPr>
          <w:b/>
          <w:color w:val="0000FF"/>
          <w:lang w:eastAsia="en-US"/>
        </w:rPr>
        <w:t>Bionda C., Gari N., Luque E., Salas N., Lajmanovich R.  &amp; Martino A. 2012.</w:t>
      </w:r>
      <w:r>
        <w:rPr>
          <w:color w:val="0000FF"/>
          <w:lang w:eastAsia="en-US"/>
        </w:rPr>
        <w:t xml:space="preserve"> Ecología trófica en larvas de </w:t>
      </w:r>
      <w:r>
        <w:rPr>
          <w:i/>
          <w:iCs/>
          <w:color w:val="0000FF"/>
          <w:lang w:eastAsia="en-US"/>
        </w:rPr>
        <w:t xml:space="preserve">Rhinella arenarum </w:t>
      </w:r>
      <w:r>
        <w:rPr>
          <w:color w:val="0000FF"/>
          <w:lang w:eastAsia="en-US"/>
        </w:rPr>
        <w:t>anfibios anuros (Amphibia, Anura) en agroecosistemas y sus posibles implicancias para la conservación.</w:t>
      </w:r>
      <w:r>
        <w:rPr>
          <w:i/>
          <w:color w:val="0000FF"/>
        </w:rPr>
        <w:t xml:space="preserve"> Revista de Biología Tropical</w:t>
      </w:r>
      <w:r>
        <w:rPr>
          <w:color w:val="0000FF"/>
        </w:rPr>
        <w:t xml:space="preserve"> 6 (2): 771-779.</w:t>
      </w:r>
    </w:p>
    <w:p w:rsidR="007671B5" w:rsidRPr="00F74AC3" w:rsidRDefault="007671B5" w:rsidP="007671B5">
      <w:pPr>
        <w:rPr>
          <w:rStyle w:val="contribution"/>
          <w:rFonts w:ascii="Trebuchet MS" w:hAnsi="Trebuchet MS"/>
          <w:color w:val="777777"/>
          <w:sz w:val="22"/>
          <w:szCs w:val="22"/>
        </w:rPr>
      </w:pPr>
    </w:p>
    <w:p w:rsidR="007671B5" w:rsidRPr="002E21E2" w:rsidRDefault="007671B5" w:rsidP="007671B5">
      <w:pPr>
        <w:jc w:val="both"/>
        <w:rPr>
          <w:rFonts w:ascii="Times" w:hAnsi="Times"/>
          <w:b/>
          <w:bCs/>
          <w:sz w:val="28"/>
          <w:szCs w:val="28"/>
          <w:lang w:val="es-AR"/>
        </w:rPr>
      </w:pPr>
      <w:r w:rsidRPr="00D470E7">
        <w:rPr>
          <w:rStyle w:val="Textoennegrita"/>
          <w:color w:val="0000FF"/>
          <w:lang w:val="es-AR"/>
        </w:rPr>
        <w:t>Junges, C. M., Peltzer P. M., Lajmanovich R. C., Attademo A. M. &amp; Bassó A. 2012.</w:t>
      </w:r>
      <w:r w:rsidRPr="00D470E7">
        <w:rPr>
          <w:bCs/>
          <w:color w:val="0000FF"/>
          <w:lang w:val="es-AR"/>
        </w:rPr>
        <w:t xml:space="preserve"> </w:t>
      </w:r>
      <w:r w:rsidRPr="002E21E2">
        <w:rPr>
          <w:bCs/>
          <w:color w:val="0000FF"/>
          <w:lang w:val="es-AR"/>
        </w:rPr>
        <w:t>La toxicidad de la trifloxistrobina fungicida en renacuajos y su efecto sobre la interacción de pescado-renacuajo.</w:t>
      </w:r>
      <w:r w:rsidRPr="002E21E2">
        <w:rPr>
          <w:rStyle w:val="nfasis"/>
          <w:color w:val="0000FF"/>
          <w:lang w:val="es-AR"/>
        </w:rPr>
        <w:t>Chemosphere </w:t>
      </w:r>
      <w:r w:rsidRPr="002E21E2">
        <w:rPr>
          <w:color w:val="0000FF"/>
          <w:lang w:val="es-AR"/>
        </w:rPr>
        <w:t>87: 1348-1354</w:t>
      </w:r>
      <w:r w:rsidRPr="002E21E2">
        <w:rPr>
          <w:color w:val="000000"/>
          <w:lang w:val="es-AR"/>
        </w:rPr>
        <w:t>.</w:t>
      </w:r>
      <w:r w:rsidRPr="002E21E2">
        <w:rPr>
          <w:rFonts w:ascii="Times" w:hAnsi="Times"/>
          <w:b/>
          <w:bCs/>
          <w:sz w:val="28"/>
          <w:szCs w:val="28"/>
          <w:lang w:val="es-AR"/>
        </w:rPr>
        <w:t xml:space="preserve">                   </w:t>
      </w:r>
    </w:p>
    <w:p w:rsidR="007671B5" w:rsidRDefault="007671B5" w:rsidP="007671B5">
      <w:pPr>
        <w:jc w:val="both"/>
        <w:rPr>
          <w:rStyle w:val="Textoennegrita"/>
          <w:color w:val="0000FF"/>
          <w:shd w:val="clear" w:color="auto" w:fill="FFFFFF"/>
        </w:rPr>
      </w:pPr>
    </w:p>
    <w:p w:rsidR="007671B5" w:rsidRPr="00340FCD" w:rsidRDefault="007671B5" w:rsidP="007671B5">
      <w:pPr>
        <w:jc w:val="both"/>
        <w:rPr>
          <w:b/>
          <w:bCs/>
          <w:color w:val="0000FF"/>
          <w:sz w:val="27"/>
          <w:szCs w:val="27"/>
          <w:shd w:val="clear" w:color="auto" w:fill="FFFFFF"/>
        </w:rPr>
      </w:pPr>
      <w:r>
        <w:rPr>
          <w:rStyle w:val="Textoennegrita"/>
          <w:color w:val="0000FF"/>
          <w:shd w:val="clear" w:color="auto" w:fill="FFFFFF"/>
        </w:rPr>
        <w:t>Lajmanovich R.C., Peltzer P. M., Attademo A. M., Cabagna Zenklusen </w:t>
      </w:r>
      <w:r>
        <w:rPr>
          <w:rStyle w:val="apple-converted-space"/>
          <w:b/>
          <w:bCs/>
          <w:color w:val="0000FF"/>
          <w:shd w:val="clear" w:color="auto" w:fill="FFFFFF"/>
        </w:rPr>
        <w:t> </w:t>
      </w:r>
      <w:r>
        <w:rPr>
          <w:rStyle w:val="Textoennegrita"/>
          <w:color w:val="0000FF"/>
          <w:shd w:val="clear" w:color="auto" w:fill="FFFFFF"/>
        </w:rPr>
        <w:t>&amp;</w:t>
      </w:r>
      <w:r>
        <w:rPr>
          <w:rStyle w:val="apple-converted-space"/>
          <w:b/>
          <w:bCs/>
          <w:color w:val="0000FF"/>
          <w:shd w:val="clear" w:color="auto" w:fill="FFFFFF"/>
        </w:rPr>
        <w:t> </w:t>
      </w:r>
      <w:r>
        <w:rPr>
          <w:rStyle w:val="Textoennegrita"/>
          <w:color w:val="0000FF"/>
          <w:shd w:val="clear" w:color="auto" w:fill="FFFFFF"/>
        </w:rPr>
        <w:t>M. Junges C. M.2012</w:t>
      </w:r>
      <w:r>
        <w:rPr>
          <w:color w:val="0000FF"/>
          <w:shd w:val="clear" w:color="auto" w:fill="FFFFFF"/>
        </w:rPr>
        <w:t xml:space="preserve">. </w:t>
      </w:r>
      <w:r>
        <w:rPr>
          <w:color w:val="0000FF"/>
          <w:shd w:val="clear" w:color="auto" w:fill="FFFFFF"/>
          <w:lang w:val="es-ES_tradnl"/>
        </w:rPr>
        <w:t>Los agroquímicos y sus impactos en los anfibios: un dilema de difícilsolución.</w:t>
      </w:r>
      <w:r>
        <w:rPr>
          <w:rStyle w:val="apple-converted-space"/>
          <w:color w:val="0000FF"/>
          <w:shd w:val="clear" w:color="auto" w:fill="FFFFFF"/>
          <w:lang w:val="es-ES_tradnl"/>
        </w:rPr>
        <w:t> </w:t>
      </w:r>
      <w:r>
        <w:rPr>
          <w:i/>
          <w:iCs/>
          <w:color w:val="0000FF"/>
          <w:shd w:val="clear" w:color="auto" w:fill="FFFFFF"/>
          <w:lang w:val="es-ES_tradnl"/>
        </w:rPr>
        <w:t>QuímicaViva</w:t>
      </w:r>
      <w:r>
        <w:rPr>
          <w:rStyle w:val="apple-converted-space"/>
          <w:color w:val="0000FF"/>
          <w:shd w:val="clear" w:color="auto" w:fill="FFFFFF"/>
          <w:lang w:val="es-ES_tradnl"/>
        </w:rPr>
        <w:t> </w:t>
      </w:r>
      <w:r>
        <w:rPr>
          <w:color w:val="0000FF"/>
          <w:shd w:val="clear" w:color="auto" w:fill="FFFFFF"/>
          <w:lang w:val="es-ES_tradnl"/>
        </w:rPr>
        <w:t>3:184-198.</w:t>
      </w:r>
      <w:r w:rsidRPr="00340FCD">
        <w:rPr>
          <w:rFonts w:ascii="Times" w:hAnsi="Times"/>
          <w:b/>
          <w:bCs/>
          <w:sz w:val="28"/>
          <w:szCs w:val="28"/>
        </w:rPr>
        <w:t xml:space="preserve">                      </w:t>
      </w:r>
      <w:r w:rsidRPr="00340FCD">
        <w:rPr>
          <w:b/>
          <w:bCs/>
          <w:color w:val="0000FF"/>
          <w:sz w:val="27"/>
          <w:szCs w:val="27"/>
          <w:shd w:val="clear" w:color="auto" w:fill="FFFFFF"/>
        </w:rPr>
        <w:br/>
      </w:r>
    </w:p>
    <w:p w:rsidR="007671B5" w:rsidRPr="00CD4328" w:rsidRDefault="007671B5" w:rsidP="007671B5">
      <w:pPr>
        <w:jc w:val="both"/>
        <w:rPr>
          <w:rFonts w:ascii="Times" w:hAnsi="Times"/>
          <w:b/>
          <w:bCs/>
          <w:sz w:val="28"/>
          <w:szCs w:val="28"/>
          <w:lang w:val="en-US"/>
        </w:rPr>
      </w:pPr>
      <w:r w:rsidRPr="00340FCD">
        <w:rPr>
          <w:b/>
          <w:bCs/>
          <w:color w:val="0000FF"/>
          <w:sz w:val="27"/>
          <w:szCs w:val="27"/>
          <w:shd w:val="clear" w:color="auto" w:fill="FFFFFF"/>
        </w:rPr>
        <w:t>Peltzer P.M., Lajmanovich R.C., A.M. Attademo</w:t>
      </w:r>
      <w:r w:rsidRPr="00340FCD">
        <w:rPr>
          <w:rStyle w:val="apple-converted-space"/>
          <w:b/>
          <w:bCs/>
          <w:color w:val="0000FF"/>
          <w:sz w:val="27"/>
          <w:szCs w:val="27"/>
          <w:shd w:val="clear" w:color="auto" w:fill="FFFFFF"/>
        </w:rPr>
        <w:t> </w:t>
      </w:r>
      <w:r w:rsidRPr="00340FCD">
        <w:rPr>
          <w:b/>
          <w:bCs/>
          <w:color w:val="0000FF"/>
          <w:sz w:val="27"/>
          <w:szCs w:val="27"/>
          <w:shd w:val="clear" w:color="auto" w:fill="FFFFFF"/>
        </w:rPr>
        <w:t>&amp;</w:t>
      </w:r>
      <w:r w:rsidRPr="00340FCD">
        <w:rPr>
          <w:rStyle w:val="apple-converted-space"/>
          <w:b/>
          <w:bCs/>
          <w:color w:val="0000FF"/>
          <w:sz w:val="27"/>
          <w:szCs w:val="27"/>
          <w:shd w:val="clear" w:color="auto" w:fill="FFFFFF"/>
        </w:rPr>
        <w:t> </w:t>
      </w:r>
      <w:r w:rsidRPr="00340FCD">
        <w:rPr>
          <w:b/>
          <w:bCs/>
          <w:color w:val="0000FF"/>
          <w:sz w:val="27"/>
          <w:szCs w:val="27"/>
          <w:shd w:val="clear" w:color="auto" w:fill="FFFFFF"/>
        </w:rPr>
        <w:t>Junges, C.M. </w:t>
      </w:r>
      <w:r w:rsidRPr="00340FCD">
        <w:rPr>
          <w:rStyle w:val="apple-converted-space"/>
          <w:b/>
          <w:bCs/>
          <w:color w:val="0000FF"/>
          <w:sz w:val="27"/>
          <w:szCs w:val="27"/>
          <w:shd w:val="clear" w:color="auto" w:fill="FFFFFF"/>
        </w:rPr>
        <w:t> </w:t>
      </w:r>
      <w:r w:rsidRPr="00D470E7">
        <w:rPr>
          <w:b/>
          <w:bCs/>
          <w:color w:val="0000FF"/>
          <w:sz w:val="27"/>
          <w:szCs w:val="27"/>
          <w:shd w:val="clear" w:color="auto" w:fill="FFFFFF"/>
          <w:lang w:val="en-US"/>
        </w:rPr>
        <w:t>2012</w:t>
      </w:r>
      <w:r w:rsidRPr="00D470E7">
        <w:rPr>
          <w:color w:val="0000FF"/>
          <w:sz w:val="27"/>
          <w:szCs w:val="27"/>
          <w:shd w:val="clear" w:color="auto" w:fill="FFFFFF"/>
          <w:lang w:val="en-US"/>
        </w:rPr>
        <w:t>.</w:t>
      </w:r>
      <w:r w:rsidRPr="00D470E7">
        <w:rPr>
          <w:rStyle w:val="apple-converted-space"/>
          <w:color w:val="0000FF"/>
          <w:sz w:val="27"/>
          <w:szCs w:val="27"/>
          <w:shd w:val="clear" w:color="auto" w:fill="FFFFFF"/>
          <w:lang w:val="en-US"/>
        </w:rPr>
        <w:t> </w:t>
      </w:r>
      <w:r w:rsidRPr="00D470E7">
        <w:rPr>
          <w:color w:val="0000FF"/>
          <w:sz w:val="27"/>
          <w:szCs w:val="27"/>
          <w:shd w:val="clear" w:color="auto" w:fill="FFFFFF"/>
          <w:lang w:val="en-US"/>
        </w:rPr>
        <w:t xml:space="preserve">Morphological </w:t>
      </w:r>
      <w:r>
        <w:rPr>
          <w:color w:val="0000FF"/>
          <w:sz w:val="27"/>
          <w:szCs w:val="27"/>
          <w:shd w:val="clear" w:color="auto" w:fill="FFFFFF"/>
          <w:lang w:val="en-GB"/>
        </w:rPr>
        <w:t>Abnormalities in Amphibian Populations from the Mid-Eastern Region of</w:t>
      </w:r>
      <w:r>
        <w:rPr>
          <w:rStyle w:val="apple-converted-space"/>
          <w:color w:val="0000FF"/>
          <w:sz w:val="27"/>
          <w:szCs w:val="27"/>
          <w:shd w:val="clear" w:color="auto" w:fill="FFFFFF"/>
          <w:lang w:val="en-GB"/>
        </w:rPr>
        <w:t> </w:t>
      </w:r>
      <w:r>
        <w:rPr>
          <w:color w:val="0000FF"/>
          <w:sz w:val="27"/>
          <w:szCs w:val="27"/>
          <w:shd w:val="clear" w:color="auto" w:fill="FFFFFF"/>
          <w:lang w:val="en-GB"/>
        </w:rPr>
        <w:t>Argentina.</w:t>
      </w:r>
      <w:r>
        <w:rPr>
          <w:rStyle w:val="apple-converted-space"/>
          <w:color w:val="0000FF"/>
          <w:sz w:val="27"/>
          <w:szCs w:val="27"/>
          <w:shd w:val="clear" w:color="auto" w:fill="FFFFFF"/>
          <w:lang w:val="en-GB"/>
        </w:rPr>
        <w:t> </w:t>
      </w:r>
      <w:r w:rsidRPr="00CD4328">
        <w:rPr>
          <w:i/>
          <w:iCs/>
          <w:color w:val="0000FF"/>
          <w:sz w:val="27"/>
          <w:szCs w:val="27"/>
          <w:shd w:val="clear" w:color="auto" w:fill="FFFFFF"/>
          <w:lang w:val="en-US"/>
        </w:rPr>
        <w:t>Froglog</w:t>
      </w:r>
      <w:r w:rsidRPr="00CD4328">
        <w:rPr>
          <w:rStyle w:val="apple-converted-space"/>
          <w:color w:val="0000FF"/>
          <w:sz w:val="27"/>
          <w:szCs w:val="27"/>
          <w:shd w:val="clear" w:color="auto" w:fill="FFFFFF"/>
          <w:lang w:val="en-US"/>
        </w:rPr>
        <w:t> </w:t>
      </w:r>
      <w:r>
        <w:rPr>
          <w:color w:val="0000FF"/>
          <w:shd w:val="clear" w:color="auto" w:fill="FFFFFF"/>
          <w:lang w:val="en-GB"/>
        </w:rPr>
        <w:t>101: 64.</w:t>
      </w:r>
    </w:p>
    <w:p w:rsidR="007671B5" w:rsidRDefault="007671B5" w:rsidP="007671B5">
      <w:pPr>
        <w:rPr>
          <w:rFonts w:ascii="Arial" w:hAnsi="Arial" w:cs="Arial"/>
          <w:sz w:val="20"/>
          <w:szCs w:val="20"/>
          <w:lang w:val="en-US"/>
        </w:rPr>
      </w:pPr>
    </w:p>
    <w:p w:rsidR="007671B5" w:rsidRPr="004047E9" w:rsidRDefault="00375753" w:rsidP="007671B5">
      <w:pPr>
        <w:jc w:val="both"/>
        <w:rPr>
          <w:rFonts w:ascii="Arial" w:hAnsi="Arial" w:cs="Arial"/>
          <w:sz w:val="20"/>
          <w:szCs w:val="20"/>
          <w:lang w:val="en-US"/>
        </w:rPr>
      </w:pPr>
      <w:hyperlink r:id="rId245" w:history="1">
        <w:r w:rsidR="007671B5" w:rsidRPr="004047E9">
          <w:rPr>
            <w:rStyle w:val="highlight"/>
            <w:rFonts w:ascii="Arial" w:hAnsi="Arial" w:cs="Arial"/>
            <w:color w:val="2F4A8B"/>
            <w:sz w:val="20"/>
            <w:szCs w:val="20"/>
            <w:lang w:val="en-US"/>
          </w:rPr>
          <w:t>Attademo AM</w:t>
        </w:r>
      </w:hyperlink>
      <w:r w:rsidR="007671B5" w:rsidRPr="004047E9">
        <w:rPr>
          <w:rFonts w:ascii="Arial" w:hAnsi="Arial" w:cs="Arial"/>
          <w:sz w:val="20"/>
          <w:szCs w:val="20"/>
          <w:lang w:val="en-US"/>
        </w:rPr>
        <w:t xml:space="preserve"> , </w:t>
      </w:r>
      <w:hyperlink r:id="rId246" w:history="1">
        <w:r w:rsidR="007671B5" w:rsidRPr="004047E9">
          <w:rPr>
            <w:rFonts w:ascii="Arial" w:hAnsi="Arial" w:cs="Arial"/>
            <w:color w:val="2F4A8B"/>
            <w:sz w:val="20"/>
            <w:szCs w:val="20"/>
            <w:lang w:val="en-US"/>
          </w:rPr>
          <w:t>PM Peltzer</w:t>
        </w:r>
      </w:hyperlink>
      <w:r w:rsidR="007671B5" w:rsidRPr="004047E9">
        <w:rPr>
          <w:rFonts w:ascii="Arial" w:hAnsi="Arial" w:cs="Arial"/>
          <w:sz w:val="20"/>
          <w:szCs w:val="20"/>
          <w:lang w:val="en-US"/>
        </w:rPr>
        <w:t xml:space="preserve"> , </w:t>
      </w:r>
      <w:hyperlink r:id="rId247" w:history="1">
        <w:r w:rsidR="007671B5" w:rsidRPr="004047E9">
          <w:rPr>
            <w:rFonts w:ascii="Arial" w:hAnsi="Arial" w:cs="Arial"/>
            <w:color w:val="2F4A8B"/>
            <w:sz w:val="20"/>
            <w:szCs w:val="20"/>
            <w:lang w:val="en-US"/>
          </w:rPr>
          <w:t>Lajmanovich RC</w:t>
        </w:r>
      </w:hyperlink>
      <w:r w:rsidR="007671B5" w:rsidRPr="004047E9">
        <w:rPr>
          <w:rFonts w:ascii="Arial" w:hAnsi="Arial" w:cs="Arial"/>
          <w:sz w:val="20"/>
          <w:szCs w:val="20"/>
          <w:lang w:val="en-US"/>
        </w:rPr>
        <w:t xml:space="preserve"> , </w:t>
      </w:r>
      <w:hyperlink r:id="rId248" w:history="1">
        <w:r w:rsidR="007671B5" w:rsidRPr="004047E9">
          <w:rPr>
            <w:rFonts w:ascii="Arial" w:hAnsi="Arial" w:cs="Arial"/>
            <w:color w:val="2F4A8B"/>
            <w:sz w:val="20"/>
            <w:szCs w:val="20"/>
            <w:lang w:val="en-US"/>
          </w:rPr>
          <w:t>Cabagna-Zenklusen MC</w:t>
        </w:r>
      </w:hyperlink>
      <w:r w:rsidR="007671B5" w:rsidRPr="004047E9">
        <w:rPr>
          <w:rFonts w:ascii="Arial" w:hAnsi="Arial" w:cs="Arial"/>
          <w:sz w:val="20"/>
          <w:szCs w:val="20"/>
          <w:lang w:val="en-US"/>
        </w:rPr>
        <w:t xml:space="preserve"> , </w:t>
      </w:r>
      <w:hyperlink r:id="rId249" w:history="1">
        <w:r w:rsidR="007671B5" w:rsidRPr="004047E9">
          <w:rPr>
            <w:rFonts w:ascii="Arial" w:hAnsi="Arial" w:cs="Arial"/>
            <w:color w:val="2F4A8B"/>
            <w:sz w:val="20"/>
            <w:szCs w:val="20"/>
            <w:lang w:val="en-US"/>
          </w:rPr>
          <w:t>Junges CM</w:t>
        </w:r>
      </w:hyperlink>
      <w:r w:rsidR="007671B5" w:rsidRPr="004047E9">
        <w:rPr>
          <w:rFonts w:ascii="Arial" w:hAnsi="Arial" w:cs="Arial"/>
          <w:sz w:val="20"/>
          <w:szCs w:val="20"/>
          <w:lang w:val="en-US"/>
        </w:rPr>
        <w:t xml:space="preserve"> , </w:t>
      </w:r>
      <w:hyperlink r:id="rId250" w:history="1">
        <w:r w:rsidR="007671B5" w:rsidRPr="004047E9">
          <w:rPr>
            <w:rFonts w:ascii="Arial" w:hAnsi="Arial" w:cs="Arial"/>
            <w:color w:val="2F4A8B"/>
            <w:sz w:val="20"/>
            <w:szCs w:val="20"/>
            <w:lang w:val="en-US"/>
          </w:rPr>
          <w:t>Basso A</w:t>
        </w:r>
      </w:hyperlink>
    </w:p>
    <w:p w:rsidR="007671B5" w:rsidRPr="00DE054F" w:rsidRDefault="007671B5" w:rsidP="007671B5">
      <w:pPr>
        <w:jc w:val="both"/>
        <w:rPr>
          <w:rFonts w:ascii="Arial" w:hAnsi="Arial" w:cs="Arial"/>
          <w:sz w:val="20"/>
          <w:szCs w:val="20"/>
        </w:rPr>
      </w:pPr>
      <w:r w:rsidRPr="004047E9">
        <w:rPr>
          <w:rFonts w:ascii="Arial" w:hAnsi="Arial" w:cs="Arial"/>
          <w:sz w:val="28"/>
          <w:szCs w:val="28"/>
        </w:rPr>
        <w:t>.</w:t>
      </w:r>
      <w:r w:rsidRPr="00DE054F">
        <w:rPr>
          <w:rFonts w:ascii="Arial" w:hAnsi="Arial" w:cs="Arial"/>
          <w:b/>
        </w:rPr>
        <w:t>Puntos finales biológicos, actividades enzimáticas, y los parámetros de células sanguíneas en dos especies de renacuajos de anuros en agroecosistemas de arroz de mediados de este de Argentina</w:t>
      </w:r>
      <w:r>
        <w:rPr>
          <w:rFonts w:ascii="Arial" w:hAnsi="Arial" w:cs="Arial"/>
          <w:sz w:val="28"/>
          <w:szCs w:val="28"/>
        </w:rPr>
        <w:t>.</w:t>
      </w:r>
      <w:r w:rsidRPr="004047E9">
        <w:rPr>
          <w:rFonts w:ascii="Arial" w:hAnsi="Arial" w:cs="Arial"/>
          <w:sz w:val="20"/>
          <w:szCs w:val="20"/>
        </w:rPr>
        <w:t xml:space="preserve"> </w:t>
      </w:r>
      <w:hyperlink r:id="rId251" w:anchor="#" w:tooltip="Seguimiento y evaluación medioambiental." w:history="1">
        <w:r w:rsidRPr="003F7D66">
          <w:rPr>
            <w:rStyle w:val="highlight"/>
            <w:rFonts w:ascii="Arial" w:hAnsi="Arial" w:cs="Arial"/>
            <w:color w:val="2F4A8B"/>
            <w:sz w:val="20"/>
            <w:szCs w:val="20"/>
          </w:rPr>
          <w:t>Environ Monit Evaluar</w:t>
        </w:r>
        <w:r w:rsidRPr="003F7D66">
          <w:rPr>
            <w:rFonts w:ascii="Arial" w:hAnsi="Arial" w:cs="Arial"/>
            <w:color w:val="2F4A8B"/>
            <w:sz w:val="20"/>
            <w:szCs w:val="20"/>
          </w:rPr>
          <w:t>.</w:t>
        </w:r>
      </w:hyperlink>
      <w:r>
        <w:rPr>
          <w:rFonts w:ascii="Arial" w:hAnsi="Arial" w:cs="Arial"/>
          <w:sz w:val="20"/>
          <w:szCs w:val="20"/>
        </w:rPr>
        <w:t xml:space="preserve"> </w:t>
      </w:r>
      <w:r>
        <w:rPr>
          <w:rStyle w:val="highlight"/>
          <w:rFonts w:ascii="Arial" w:hAnsi="Arial" w:cs="Arial"/>
          <w:sz w:val="20"/>
          <w:szCs w:val="20"/>
        </w:rPr>
        <w:t>2013</w:t>
      </w:r>
      <w:r>
        <w:rPr>
          <w:rFonts w:ascii="Arial" w:hAnsi="Arial" w:cs="Arial"/>
          <w:sz w:val="20"/>
          <w:szCs w:val="20"/>
        </w:rPr>
        <w:t xml:space="preserve">. </w:t>
      </w:r>
    </w:p>
    <w:p w:rsidR="007671B5" w:rsidRDefault="007671B5" w:rsidP="007671B5">
      <w:pPr>
        <w:jc w:val="both"/>
      </w:pPr>
    </w:p>
    <w:p w:rsidR="007671B5" w:rsidRPr="00BE5987" w:rsidRDefault="00375753" w:rsidP="007671B5">
      <w:pPr>
        <w:shd w:val="clear" w:color="auto" w:fill="FFFFFF"/>
        <w:jc w:val="both"/>
        <w:textAlignment w:val="baseline"/>
        <w:rPr>
          <w:rFonts w:ascii="inherit" w:hAnsi="inherit"/>
          <w:color w:val="333333"/>
          <w:sz w:val="20"/>
          <w:szCs w:val="20"/>
          <w:lang w:val="es-AR" w:eastAsia="es-AR"/>
        </w:rPr>
      </w:pPr>
      <w:hyperlink r:id="rId252" w:history="1">
        <w:r w:rsidR="007671B5" w:rsidRPr="00BE5987">
          <w:rPr>
            <w:rFonts w:ascii="inherit" w:hAnsi="inherit"/>
            <w:color w:val="333333"/>
            <w:sz w:val="20"/>
            <w:lang w:eastAsia="es-AR"/>
          </w:rPr>
          <w:t>Lajmanovich</w:t>
        </w:r>
      </w:hyperlink>
      <w:r w:rsidR="007671B5" w:rsidRPr="00BE5987">
        <w:rPr>
          <w:lang w:eastAsia="es-AR"/>
        </w:rPr>
        <w:t xml:space="preserve"> </w:t>
      </w:r>
      <w:r w:rsidR="007671B5" w:rsidRPr="00BE5987">
        <w:rPr>
          <w:rFonts w:ascii="inherit" w:hAnsi="inherit"/>
          <w:color w:val="333333"/>
          <w:sz w:val="20"/>
          <w:szCs w:val="20"/>
          <w:lang w:eastAsia="es-AR"/>
        </w:rPr>
        <w:t>Rafael C.,</w:t>
      </w:r>
      <w:r w:rsidR="007671B5" w:rsidRPr="00BE5987">
        <w:rPr>
          <w:rFonts w:ascii="inherit" w:hAnsi="inherit"/>
          <w:color w:val="333333"/>
          <w:sz w:val="20"/>
          <w:lang w:eastAsia="es-AR"/>
        </w:rPr>
        <w:t> </w:t>
      </w:r>
      <w:hyperlink r:id="rId253" w:history="1">
        <w:r w:rsidR="007671B5" w:rsidRPr="00BE5987">
          <w:rPr>
            <w:rFonts w:ascii="inherit" w:hAnsi="inherit"/>
            <w:color w:val="333333"/>
            <w:sz w:val="20"/>
            <w:lang w:eastAsia="es-AR"/>
          </w:rPr>
          <w:t xml:space="preserve"> Junges</w:t>
        </w:r>
      </w:hyperlink>
      <w:r w:rsidR="007671B5" w:rsidRPr="00BE5987">
        <w:rPr>
          <w:lang w:eastAsia="es-AR"/>
        </w:rPr>
        <w:t xml:space="preserve"> </w:t>
      </w:r>
      <w:r w:rsidR="007671B5" w:rsidRPr="00BE5987">
        <w:rPr>
          <w:rFonts w:ascii="inherit" w:hAnsi="inherit"/>
          <w:color w:val="333333"/>
          <w:sz w:val="20"/>
          <w:szCs w:val="20"/>
          <w:lang w:eastAsia="es-AR"/>
        </w:rPr>
        <w:t>Celina M.,</w:t>
      </w:r>
      <w:r w:rsidR="007671B5" w:rsidRPr="00BE5987">
        <w:rPr>
          <w:rFonts w:ascii="inherit" w:hAnsi="inherit"/>
          <w:color w:val="333333"/>
          <w:sz w:val="20"/>
          <w:lang w:eastAsia="es-AR"/>
        </w:rPr>
        <w:t> </w:t>
      </w:r>
      <w:hyperlink r:id="rId254" w:history="1">
        <w:r w:rsidR="007671B5" w:rsidRPr="00BE5987">
          <w:rPr>
            <w:rFonts w:ascii="inherit" w:hAnsi="inherit"/>
            <w:color w:val="333333"/>
            <w:sz w:val="20"/>
            <w:lang w:eastAsia="es-AR"/>
          </w:rPr>
          <w:t>Attademo</w:t>
        </w:r>
      </w:hyperlink>
      <w:r w:rsidR="007671B5" w:rsidRPr="00BE5987">
        <w:rPr>
          <w:lang w:eastAsia="es-AR"/>
        </w:rPr>
        <w:t xml:space="preserve"> </w:t>
      </w:r>
      <w:r w:rsidR="007671B5" w:rsidRPr="00BE5987">
        <w:rPr>
          <w:rFonts w:ascii="inherit" w:hAnsi="inherit"/>
          <w:color w:val="333333"/>
          <w:sz w:val="20"/>
          <w:szCs w:val="20"/>
          <w:lang w:eastAsia="es-AR"/>
        </w:rPr>
        <w:t>Andrés M,</w:t>
      </w:r>
      <w:r w:rsidR="007671B5" w:rsidRPr="00BE5987">
        <w:rPr>
          <w:rFonts w:ascii="inherit" w:hAnsi="inherit"/>
          <w:color w:val="333333"/>
          <w:sz w:val="20"/>
          <w:lang w:eastAsia="es-AR"/>
        </w:rPr>
        <w:t> </w:t>
      </w:r>
      <w:hyperlink r:id="rId255" w:history="1">
        <w:r w:rsidR="007671B5" w:rsidRPr="00BE5987">
          <w:rPr>
            <w:rFonts w:ascii="inherit" w:hAnsi="inherit"/>
            <w:color w:val="333333"/>
            <w:sz w:val="20"/>
            <w:lang w:eastAsia="es-AR"/>
          </w:rPr>
          <w:t xml:space="preserve"> Peltzer</w:t>
        </w:r>
      </w:hyperlink>
      <w:r w:rsidR="007671B5" w:rsidRPr="00BE5987">
        <w:rPr>
          <w:lang w:eastAsia="es-AR"/>
        </w:rPr>
        <w:t xml:space="preserve"> </w:t>
      </w:r>
      <w:r w:rsidR="007671B5" w:rsidRPr="00BE5987">
        <w:rPr>
          <w:rFonts w:ascii="inherit" w:hAnsi="inherit"/>
          <w:color w:val="333333"/>
          <w:sz w:val="20"/>
          <w:szCs w:val="20"/>
          <w:lang w:eastAsia="es-AR"/>
        </w:rPr>
        <w:t>Paola M.,</w:t>
      </w:r>
      <w:r w:rsidR="007671B5" w:rsidRPr="00BE5987">
        <w:rPr>
          <w:rFonts w:ascii="inherit" w:hAnsi="inherit"/>
          <w:color w:val="333333"/>
          <w:sz w:val="20"/>
          <w:lang w:eastAsia="es-AR"/>
        </w:rPr>
        <w:t> </w:t>
      </w:r>
      <w:hyperlink r:id="rId256" w:history="1">
        <w:r w:rsidR="007671B5" w:rsidRPr="00BE5987">
          <w:rPr>
            <w:rFonts w:ascii="inherit" w:hAnsi="inherit"/>
            <w:color w:val="333333"/>
            <w:sz w:val="20"/>
            <w:lang w:eastAsia="es-AR"/>
          </w:rPr>
          <w:t xml:space="preserve"> Cabagna-Zenklusen</w:t>
        </w:r>
      </w:hyperlink>
      <w:r w:rsidR="007671B5" w:rsidRPr="00BE5987">
        <w:rPr>
          <w:lang w:eastAsia="es-AR"/>
        </w:rPr>
        <w:t xml:space="preserve"> </w:t>
      </w:r>
      <w:r w:rsidR="007671B5" w:rsidRPr="00BE5987">
        <w:rPr>
          <w:rFonts w:ascii="inherit" w:hAnsi="inherit"/>
          <w:color w:val="333333"/>
          <w:sz w:val="20"/>
          <w:szCs w:val="20"/>
          <w:lang w:eastAsia="es-AR"/>
        </w:rPr>
        <w:t>Mariana C.,</w:t>
      </w:r>
      <w:r w:rsidR="007671B5" w:rsidRPr="00BE5987">
        <w:rPr>
          <w:rFonts w:ascii="inherit" w:hAnsi="inherit"/>
          <w:color w:val="333333"/>
          <w:sz w:val="20"/>
          <w:lang w:eastAsia="es-AR"/>
        </w:rPr>
        <w:t> </w:t>
      </w:r>
      <w:hyperlink r:id="rId257" w:history="1">
        <w:r w:rsidR="007671B5" w:rsidRPr="00BE5987">
          <w:rPr>
            <w:rFonts w:ascii="inherit" w:hAnsi="inherit"/>
            <w:color w:val="333333"/>
            <w:sz w:val="20"/>
            <w:lang w:eastAsia="es-AR"/>
          </w:rPr>
          <w:t xml:space="preserve"> Basso</w:t>
        </w:r>
      </w:hyperlink>
      <w:r w:rsidR="007671B5" w:rsidRPr="00BE5987">
        <w:rPr>
          <w:lang w:eastAsia="es-AR"/>
        </w:rPr>
        <w:t xml:space="preserve"> </w:t>
      </w:r>
      <w:r w:rsidR="007671B5" w:rsidRPr="00BE5987">
        <w:rPr>
          <w:rFonts w:ascii="inherit" w:hAnsi="inherit"/>
          <w:color w:val="333333"/>
          <w:sz w:val="20"/>
          <w:szCs w:val="20"/>
          <w:lang w:eastAsia="es-AR"/>
        </w:rPr>
        <w:t>Agustín</w:t>
      </w:r>
      <w:r w:rsidR="007671B5">
        <w:rPr>
          <w:rFonts w:ascii="inherit" w:hAnsi="inherit"/>
          <w:color w:val="333333"/>
          <w:sz w:val="20"/>
          <w:szCs w:val="20"/>
          <w:lang w:eastAsia="es-AR"/>
        </w:rPr>
        <w:t xml:space="preserve">. </w:t>
      </w:r>
      <w:r w:rsidR="007671B5" w:rsidRPr="00BE5987">
        <w:rPr>
          <w:rFonts w:ascii="inherit" w:hAnsi="inherit"/>
          <w:b/>
          <w:color w:val="333333"/>
          <w:lang w:eastAsia="es-AR"/>
        </w:rPr>
        <w:t>Toxicidad individual y Mezcla de formulaciones comerciales que contienen glifosato, metsulfurón metilo, bispiribac-sodio, y Picloram sobre renacuajos Rhinella arenarum</w:t>
      </w:r>
      <w:r w:rsidR="007671B5">
        <w:rPr>
          <w:rFonts w:ascii="inherit" w:hAnsi="inherit"/>
          <w:color w:val="333333"/>
          <w:sz w:val="20"/>
          <w:szCs w:val="20"/>
          <w:lang w:eastAsia="es-AR"/>
        </w:rPr>
        <w:t>.</w:t>
      </w:r>
      <w:hyperlink r:id="rId258" w:history="1">
        <w:r w:rsidR="007671B5" w:rsidRPr="00D56005">
          <w:rPr>
            <w:rFonts w:ascii="inherit" w:hAnsi="inherit"/>
            <w:color w:val="0176C3"/>
            <w:lang w:val="es-AR" w:eastAsia="es-AR"/>
          </w:rPr>
          <w:t>Water, Air, &amp; Soil Pollution</w:t>
        </w:r>
      </w:hyperlink>
      <w:r w:rsidR="007671B5" w:rsidRPr="00D56005">
        <w:rPr>
          <w:rFonts w:ascii="inherit" w:hAnsi="inherit"/>
          <w:color w:val="333333"/>
          <w:lang w:val="es-AR" w:eastAsia="es-AR"/>
        </w:rPr>
        <w:t xml:space="preserve">. </w:t>
      </w:r>
      <w:r w:rsidR="007671B5" w:rsidRPr="00D56005">
        <w:rPr>
          <w:rFonts w:ascii="inherit" w:hAnsi="inherit"/>
          <w:color w:val="333333"/>
          <w:bdr w:val="none" w:sz="0" w:space="0" w:color="auto" w:frame="1"/>
          <w:lang w:val="es-AR" w:eastAsia="es-AR"/>
        </w:rPr>
        <w:t>February 2013</w:t>
      </w:r>
      <w:r w:rsidR="007671B5" w:rsidRPr="00D56005">
        <w:rPr>
          <w:rFonts w:ascii="Helvetica Neue" w:hAnsi="Helvetica Neue"/>
          <w:color w:val="333333"/>
          <w:lang w:val="es-AR" w:eastAsia="es-AR"/>
        </w:rPr>
        <w:t>, </w:t>
      </w:r>
      <w:r w:rsidR="007671B5" w:rsidRPr="00D56005">
        <w:rPr>
          <w:rFonts w:ascii="inherit" w:hAnsi="inherit"/>
          <w:color w:val="333333"/>
          <w:bdr w:val="none" w:sz="0" w:space="0" w:color="auto" w:frame="1"/>
          <w:lang w:val="es-AR" w:eastAsia="es-AR"/>
        </w:rPr>
        <w:t>224:1404.</w:t>
      </w:r>
    </w:p>
    <w:p w:rsidR="007671B5" w:rsidRDefault="007671B5" w:rsidP="007671B5">
      <w:pPr>
        <w:jc w:val="both"/>
      </w:pPr>
    </w:p>
    <w:p w:rsidR="007671B5" w:rsidRDefault="00375753" w:rsidP="007671B5">
      <w:pPr>
        <w:jc w:val="both"/>
        <w:rPr>
          <w:rFonts w:ascii="Arial" w:hAnsi="Arial" w:cs="Arial"/>
          <w:sz w:val="20"/>
          <w:szCs w:val="20"/>
        </w:rPr>
      </w:pPr>
      <w:hyperlink r:id="rId259" w:history="1">
        <w:r w:rsidR="007671B5" w:rsidRPr="008375B1">
          <w:rPr>
            <w:rFonts w:ascii="Arial" w:hAnsi="Arial" w:cs="Arial"/>
            <w:color w:val="2F4A8B"/>
            <w:sz w:val="20"/>
            <w:szCs w:val="20"/>
          </w:rPr>
          <w:t>Peltzer PM</w:t>
        </w:r>
      </w:hyperlink>
      <w:r w:rsidR="007671B5" w:rsidRPr="008375B1">
        <w:rPr>
          <w:rFonts w:ascii="Arial" w:hAnsi="Arial" w:cs="Arial"/>
          <w:sz w:val="20"/>
          <w:szCs w:val="20"/>
        </w:rPr>
        <w:t xml:space="preserve"> , </w:t>
      </w:r>
      <w:hyperlink r:id="rId260" w:history="1">
        <w:r w:rsidR="007671B5" w:rsidRPr="008375B1">
          <w:rPr>
            <w:rFonts w:ascii="Arial" w:hAnsi="Arial" w:cs="Arial"/>
            <w:color w:val="2F4A8B"/>
            <w:sz w:val="20"/>
            <w:szCs w:val="20"/>
          </w:rPr>
          <w:t>Junges CM</w:t>
        </w:r>
      </w:hyperlink>
      <w:r w:rsidR="007671B5" w:rsidRPr="008375B1">
        <w:rPr>
          <w:rFonts w:ascii="Arial" w:hAnsi="Arial" w:cs="Arial"/>
          <w:sz w:val="20"/>
          <w:szCs w:val="20"/>
        </w:rPr>
        <w:t xml:space="preserve"> , </w:t>
      </w:r>
      <w:hyperlink r:id="rId261" w:history="1">
        <w:r w:rsidR="007671B5" w:rsidRPr="008375B1">
          <w:rPr>
            <w:rFonts w:ascii="Arial" w:hAnsi="Arial" w:cs="Arial"/>
            <w:color w:val="2F4A8B"/>
            <w:sz w:val="20"/>
            <w:szCs w:val="20"/>
          </w:rPr>
          <w:t>Attademo AM</w:t>
        </w:r>
      </w:hyperlink>
      <w:r w:rsidR="007671B5" w:rsidRPr="008375B1">
        <w:rPr>
          <w:rFonts w:ascii="Arial" w:hAnsi="Arial" w:cs="Arial"/>
          <w:sz w:val="20"/>
          <w:szCs w:val="20"/>
        </w:rPr>
        <w:t xml:space="preserve"> , </w:t>
      </w:r>
      <w:hyperlink r:id="rId262" w:history="1">
        <w:r w:rsidR="007671B5" w:rsidRPr="008375B1">
          <w:rPr>
            <w:rFonts w:ascii="Arial" w:hAnsi="Arial" w:cs="Arial"/>
            <w:color w:val="2F4A8B"/>
            <w:sz w:val="20"/>
            <w:szCs w:val="20"/>
          </w:rPr>
          <w:t>Bassó A</w:t>
        </w:r>
      </w:hyperlink>
      <w:r w:rsidR="007671B5" w:rsidRPr="008375B1">
        <w:rPr>
          <w:rFonts w:ascii="Arial" w:hAnsi="Arial" w:cs="Arial"/>
          <w:sz w:val="20"/>
          <w:szCs w:val="20"/>
        </w:rPr>
        <w:t xml:space="preserve"> , </w:t>
      </w:r>
      <w:hyperlink r:id="rId263" w:history="1">
        <w:r w:rsidR="007671B5" w:rsidRPr="008375B1">
          <w:rPr>
            <w:rFonts w:ascii="Arial" w:hAnsi="Arial" w:cs="Arial"/>
            <w:color w:val="2F4A8B"/>
            <w:sz w:val="20"/>
            <w:szCs w:val="20"/>
          </w:rPr>
          <w:t>Grenon P</w:t>
        </w:r>
      </w:hyperlink>
      <w:r w:rsidR="007671B5" w:rsidRPr="008375B1">
        <w:rPr>
          <w:rFonts w:ascii="Arial" w:hAnsi="Arial" w:cs="Arial"/>
          <w:sz w:val="20"/>
          <w:szCs w:val="20"/>
        </w:rPr>
        <w:t xml:space="preserve"> , </w:t>
      </w:r>
      <w:hyperlink r:id="rId264" w:history="1">
        <w:r w:rsidR="007671B5" w:rsidRPr="008375B1">
          <w:rPr>
            <w:rFonts w:ascii="Arial" w:hAnsi="Arial" w:cs="Arial"/>
            <w:color w:val="2F4A8B"/>
            <w:sz w:val="20"/>
            <w:szCs w:val="20"/>
          </w:rPr>
          <w:t>Lajmanovich RC</w:t>
        </w:r>
      </w:hyperlink>
      <w:r w:rsidR="007671B5" w:rsidRPr="008375B1">
        <w:rPr>
          <w:rFonts w:ascii="Arial" w:hAnsi="Arial" w:cs="Arial"/>
          <w:sz w:val="20"/>
          <w:szCs w:val="20"/>
        </w:rPr>
        <w:t>.</w:t>
      </w:r>
      <w:r w:rsidR="007671B5" w:rsidRPr="00B9321F">
        <w:rPr>
          <w:rFonts w:ascii="Arial" w:hAnsi="Arial" w:cs="Arial"/>
        </w:rPr>
        <w:t>Actividades de la colinesterasa y los cambios de comportamiento en Hypsiboas pulchellus (Anura: Hylidae) renacuajos expuestos al herbicida glufosinato de amonio.</w:t>
      </w:r>
      <w:r w:rsidR="007671B5" w:rsidRPr="008375B1">
        <w:rPr>
          <w:rFonts w:ascii="Arial" w:hAnsi="Arial" w:cs="Arial"/>
          <w:sz w:val="20"/>
          <w:szCs w:val="20"/>
        </w:rPr>
        <w:t xml:space="preserve"> </w:t>
      </w:r>
      <w:hyperlink r:id="rId265" w:anchor="#" w:tooltip="Ecotoxicología (Londres, Inglaterra)." w:history="1">
        <w:r w:rsidR="007671B5" w:rsidRPr="003F7D66">
          <w:rPr>
            <w:rFonts w:ascii="Arial" w:hAnsi="Arial" w:cs="Arial"/>
            <w:color w:val="2F4A8B"/>
            <w:sz w:val="20"/>
            <w:szCs w:val="20"/>
          </w:rPr>
          <w:t>Ecotoxicología</w:t>
        </w:r>
      </w:hyperlink>
      <w:r w:rsidR="007671B5" w:rsidRPr="003F7D66">
        <w:rPr>
          <w:rFonts w:ascii="Arial" w:hAnsi="Arial" w:cs="Arial"/>
          <w:sz w:val="20"/>
          <w:szCs w:val="20"/>
        </w:rPr>
        <w:t xml:space="preserve"> </w:t>
      </w:r>
      <w:r w:rsidR="007671B5">
        <w:rPr>
          <w:rFonts w:ascii="Arial" w:hAnsi="Arial" w:cs="Arial"/>
          <w:sz w:val="20"/>
          <w:szCs w:val="20"/>
        </w:rPr>
        <w:t xml:space="preserve">2013 septiembre; 22 (7): 1165-73. </w:t>
      </w:r>
    </w:p>
    <w:p w:rsidR="007671B5" w:rsidRDefault="007671B5" w:rsidP="007671B5">
      <w:pPr>
        <w:rPr>
          <w:rFonts w:ascii="Arial" w:hAnsi="Arial" w:cs="Arial"/>
          <w:sz w:val="20"/>
          <w:szCs w:val="20"/>
        </w:rPr>
      </w:pPr>
    </w:p>
    <w:p w:rsidR="007671B5" w:rsidRDefault="007671B5" w:rsidP="007671B5">
      <w:pPr>
        <w:rPr>
          <w:rFonts w:ascii="Arial" w:hAnsi="Arial" w:cs="Arial"/>
          <w:sz w:val="20"/>
          <w:szCs w:val="20"/>
        </w:rPr>
      </w:pPr>
    </w:p>
    <w:p w:rsidR="007671B5" w:rsidRPr="00D470E7" w:rsidRDefault="00375753" w:rsidP="007671B5">
      <w:pPr>
        <w:jc w:val="both"/>
        <w:rPr>
          <w:rFonts w:ascii="Arial" w:hAnsi="Arial" w:cs="Arial"/>
          <w:sz w:val="20"/>
          <w:szCs w:val="20"/>
        </w:rPr>
      </w:pPr>
      <w:hyperlink r:id="rId266" w:history="1">
        <w:r w:rsidR="007671B5" w:rsidRPr="009D529E">
          <w:rPr>
            <w:color w:val="2F4A8B"/>
          </w:rPr>
          <w:t>Peltzer PM</w:t>
        </w:r>
      </w:hyperlink>
      <w:r w:rsidR="007671B5" w:rsidRPr="009D529E">
        <w:t xml:space="preserve"> , </w:t>
      </w:r>
      <w:hyperlink r:id="rId267" w:history="1">
        <w:r w:rsidR="007671B5" w:rsidRPr="009D529E">
          <w:rPr>
            <w:color w:val="2F4A8B"/>
          </w:rPr>
          <w:t>Lajmanovich RC</w:t>
        </w:r>
      </w:hyperlink>
      <w:r w:rsidR="007671B5" w:rsidRPr="009D529E">
        <w:t xml:space="preserve"> , </w:t>
      </w:r>
      <w:hyperlink r:id="rId268" w:history="1">
        <w:r w:rsidR="007671B5" w:rsidRPr="009D529E">
          <w:rPr>
            <w:color w:val="2F4A8B"/>
          </w:rPr>
          <w:t>Attademo AM</w:t>
        </w:r>
      </w:hyperlink>
      <w:r w:rsidR="007671B5" w:rsidRPr="009D529E">
        <w:t xml:space="preserve"> , </w:t>
      </w:r>
      <w:hyperlink r:id="rId269" w:history="1">
        <w:r w:rsidR="007671B5" w:rsidRPr="009D529E">
          <w:rPr>
            <w:color w:val="2F4A8B"/>
          </w:rPr>
          <w:t>CM Junges</w:t>
        </w:r>
      </w:hyperlink>
      <w:r w:rsidR="007671B5" w:rsidRPr="009D529E">
        <w:t xml:space="preserve"> , </w:t>
      </w:r>
      <w:hyperlink r:id="rId270" w:history="1">
        <w:r w:rsidR="007671B5" w:rsidRPr="009D529E">
          <w:rPr>
            <w:color w:val="2F4A8B"/>
          </w:rPr>
          <w:t>Cabagna-Zenklusen MC</w:t>
        </w:r>
      </w:hyperlink>
      <w:r w:rsidR="007671B5" w:rsidRPr="009D529E">
        <w:t xml:space="preserve"> , </w:t>
      </w:r>
      <w:hyperlink r:id="rId271" w:history="1">
        <w:r w:rsidR="007671B5" w:rsidRPr="009D529E">
          <w:rPr>
            <w:color w:val="2F4A8B"/>
          </w:rPr>
          <w:t>MR Repetti</w:t>
        </w:r>
      </w:hyperlink>
      <w:r w:rsidR="007671B5" w:rsidRPr="009D529E">
        <w:t xml:space="preserve"> , </w:t>
      </w:r>
      <w:hyperlink r:id="rId272" w:history="1">
        <w:r w:rsidR="007671B5" w:rsidRPr="009D529E">
          <w:rPr>
            <w:color w:val="2F4A8B"/>
          </w:rPr>
          <w:t>Sigrist ME</w:t>
        </w:r>
      </w:hyperlink>
      <w:r w:rsidR="007671B5" w:rsidRPr="009D529E">
        <w:t xml:space="preserve"> , </w:t>
      </w:r>
      <w:hyperlink r:id="rId273" w:history="1">
        <w:r w:rsidR="007671B5" w:rsidRPr="009D529E">
          <w:rPr>
            <w:color w:val="2F4A8B"/>
          </w:rPr>
          <w:t>Beldoménico H</w:t>
        </w:r>
      </w:hyperlink>
      <w:r w:rsidR="007671B5" w:rsidRPr="009D529E">
        <w:t xml:space="preserve"> .</w:t>
      </w:r>
      <w:r w:rsidR="007671B5">
        <w:rPr>
          <w:sz w:val="28"/>
          <w:szCs w:val="28"/>
        </w:rPr>
        <w:t>Efecto de la exposición a los sedimentos contaminados del estanque en la supervivencia, el desarrollo, y la enzima y los biomarcadores sanguíneos en treefrog veteado (Trachycephalus typhonius) renacuajos.</w:t>
      </w:r>
      <w:r w:rsidR="007671B5" w:rsidRPr="009D529E">
        <w:t xml:space="preserve"> </w:t>
      </w:r>
      <w:hyperlink r:id="rId274" w:anchor="#" w:tooltip="Ecotoxicología y seguridad ambiental." w:history="1">
        <w:r w:rsidR="007671B5" w:rsidRPr="003F7D66">
          <w:rPr>
            <w:color w:val="2F4A8B"/>
          </w:rPr>
          <w:t>Ecotoxicol Environ Saf.</w:t>
        </w:r>
      </w:hyperlink>
      <w:r w:rsidR="007671B5">
        <w:t xml:space="preserve"> 2013 Dic; 98:142-51.</w:t>
      </w:r>
    </w:p>
    <w:p w:rsidR="007671B5" w:rsidRDefault="007671B5" w:rsidP="007671B5">
      <w:pPr>
        <w:shd w:val="clear" w:color="auto" w:fill="FFFFFF"/>
        <w:jc w:val="both"/>
      </w:pPr>
    </w:p>
    <w:p w:rsidR="007671B5" w:rsidRDefault="00375753" w:rsidP="007671B5">
      <w:pPr>
        <w:shd w:val="clear" w:color="auto" w:fill="FFFFFF"/>
        <w:jc w:val="both"/>
        <w:rPr>
          <w:rFonts w:ascii="Arial" w:hAnsi="Arial" w:cs="Arial"/>
          <w:color w:val="000000"/>
          <w:sz w:val="22"/>
          <w:szCs w:val="22"/>
          <w:lang w:eastAsia="es-AR"/>
        </w:rPr>
      </w:pPr>
      <w:hyperlink r:id="rId275" w:history="1">
        <w:r w:rsidR="007671B5" w:rsidRPr="00F554C4">
          <w:rPr>
            <w:rFonts w:ascii="Arial" w:hAnsi="Arial" w:cs="Arial"/>
            <w:color w:val="660066"/>
            <w:sz w:val="22"/>
            <w:szCs w:val="22"/>
            <w:lang w:val="es-AR" w:eastAsia="es-AR"/>
          </w:rPr>
          <w:t>Lajmanovich RC</w:t>
        </w:r>
      </w:hyperlink>
      <w:r w:rsidR="007671B5" w:rsidRPr="00F554C4">
        <w:rPr>
          <w:sz w:val="22"/>
          <w:szCs w:val="22"/>
        </w:rPr>
        <w:t xml:space="preserve"> ;</w:t>
      </w:r>
      <w:r w:rsidR="007671B5" w:rsidRPr="00F554C4">
        <w:rPr>
          <w:rFonts w:ascii="Arial" w:hAnsi="Arial" w:cs="Arial"/>
          <w:color w:val="000000"/>
          <w:sz w:val="22"/>
          <w:szCs w:val="22"/>
          <w:lang w:val="es-AR" w:eastAsia="es-AR"/>
        </w:rPr>
        <w:t> </w:t>
      </w:r>
      <w:hyperlink r:id="rId276" w:history="1">
        <w:r w:rsidR="007671B5" w:rsidRPr="00F554C4">
          <w:rPr>
            <w:rFonts w:ascii="Arial" w:hAnsi="Arial" w:cs="Arial"/>
            <w:color w:val="660066"/>
            <w:sz w:val="22"/>
            <w:szCs w:val="22"/>
            <w:lang w:val="es-AR" w:eastAsia="es-AR"/>
          </w:rPr>
          <w:t>Cabagna-Zenklusen MC</w:t>
        </w:r>
      </w:hyperlink>
      <w:r w:rsidR="007671B5" w:rsidRPr="00F554C4">
        <w:rPr>
          <w:rFonts w:ascii="Arial" w:hAnsi="Arial" w:cs="Arial"/>
          <w:color w:val="000000"/>
          <w:sz w:val="22"/>
          <w:szCs w:val="22"/>
          <w:lang w:eastAsia="es-AR"/>
        </w:rPr>
        <w:t xml:space="preserve"> ; </w:t>
      </w:r>
      <w:hyperlink r:id="rId277" w:history="1">
        <w:r w:rsidR="007671B5" w:rsidRPr="00F554C4">
          <w:rPr>
            <w:rFonts w:ascii="Arial" w:hAnsi="Arial" w:cs="Arial"/>
            <w:color w:val="660066"/>
            <w:sz w:val="22"/>
            <w:szCs w:val="22"/>
            <w:lang w:val="es-AR" w:eastAsia="es-AR"/>
          </w:rPr>
          <w:t>Attademo AM</w:t>
        </w:r>
      </w:hyperlink>
      <w:r w:rsidR="007671B5" w:rsidRPr="00F554C4">
        <w:rPr>
          <w:rFonts w:ascii="Arial" w:hAnsi="Arial" w:cs="Arial"/>
          <w:color w:val="000000"/>
          <w:sz w:val="22"/>
          <w:szCs w:val="22"/>
          <w:lang w:eastAsia="es-AR"/>
        </w:rPr>
        <w:t xml:space="preserve"> ;</w:t>
      </w:r>
      <w:r w:rsidR="007671B5" w:rsidRPr="00F554C4">
        <w:rPr>
          <w:rFonts w:ascii="Arial" w:hAnsi="Arial" w:cs="Arial"/>
          <w:color w:val="000000"/>
          <w:sz w:val="22"/>
          <w:szCs w:val="22"/>
          <w:lang w:val="es-AR" w:eastAsia="es-AR"/>
        </w:rPr>
        <w:t> </w:t>
      </w:r>
      <w:hyperlink r:id="rId278" w:history="1">
        <w:r w:rsidR="007671B5" w:rsidRPr="00F554C4">
          <w:rPr>
            <w:rFonts w:ascii="Arial" w:hAnsi="Arial" w:cs="Arial"/>
            <w:color w:val="660066"/>
            <w:sz w:val="22"/>
            <w:szCs w:val="22"/>
            <w:lang w:val="es-AR" w:eastAsia="es-AR"/>
          </w:rPr>
          <w:t>Junges CM</w:t>
        </w:r>
      </w:hyperlink>
      <w:r w:rsidR="007671B5" w:rsidRPr="00F554C4">
        <w:rPr>
          <w:rFonts w:ascii="Arial" w:hAnsi="Arial" w:cs="Arial"/>
          <w:color w:val="000000"/>
          <w:sz w:val="22"/>
          <w:szCs w:val="22"/>
          <w:lang w:eastAsia="es-AR"/>
        </w:rPr>
        <w:t xml:space="preserve"> ;</w:t>
      </w:r>
      <w:r w:rsidR="007671B5" w:rsidRPr="00F554C4">
        <w:rPr>
          <w:rFonts w:ascii="Arial" w:hAnsi="Arial" w:cs="Arial"/>
          <w:color w:val="000000"/>
          <w:sz w:val="22"/>
          <w:szCs w:val="22"/>
          <w:lang w:val="es-AR" w:eastAsia="es-AR"/>
        </w:rPr>
        <w:t> </w:t>
      </w:r>
      <w:hyperlink r:id="rId279" w:history="1">
        <w:r w:rsidR="007671B5" w:rsidRPr="00F554C4">
          <w:rPr>
            <w:rFonts w:ascii="Arial" w:hAnsi="Arial" w:cs="Arial"/>
            <w:color w:val="660066"/>
            <w:sz w:val="22"/>
            <w:szCs w:val="22"/>
            <w:lang w:val="es-AR" w:eastAsia="es-AR"/>
          </w:rPr>
          <w:t>Peltzer PM</w:t>
        </w:r>
      </w:hyperlink>
      <w:r w:rsidR="007671B5" w:rsidRPr="00F554C4">
        <w:rPr>
          <w:rFonts w:ascii="Arial" w:hAnsi="Arial" w:cs="Arial"/>
          <w:color w:val="000000"/>
          <w:sz w:val="22"/>
          <w:szCs w:val="22"/>
          <w:lang w:eastAsia="es-AR"/>
        </w:rPr>
        <w:t>;</w:t>
      </w:r>
      <w:r w:rsidR="007671B5" w:rsidRPr="00F554C4">
        <w:rPr>
          <w:rFonts w:ascii="Arial" w:hAnsi="Arial" w:cs="Arial"/>
          <w:color w:val="000000"/>
          <w:sz w:val="22"/>
          <w:szCs w:val="22"/>
          <w:lang w:val="es-AR" w:eastAsia="es-AR"/>
        </w:rPr>
        <w:t> </w:t>
      </w:r>
      <w:hyperlink r:id="rId280" w:history="1">
        <w:r w:rsidR="007671B5" w:rsidRPr="00F554C4">
          <w:rPr>
            <w:rFonts w:ascii="Arial" w:hAnsi="Arial" w:cs="Arial"/>
            <w:color w:val="660066"/>
            <w:sz w:val="22"/>
            <w:szCs w:val="22"/>
            <w:lang w:val="es-AR" w:eastAsia="es-AR"/>
          </w:rPr>
          <w:t>Bassó A</w:t>
        </w:r>
      </w:hyperlink>
      <w:r w:rsidR="007671B5" w:rsidRPr="00F554C4">
        <w:rPr>
          <w:rFonts w:ascii="Arial" w:hAnsi="Arial" w:cs="Arial"/>
          <w:color w:val="000000"/>
          <w:sz w:val="22"/>
          <w:szCs w:val="22"/>
          <w:lang w:eastAsia="es-AR"/>
        </w:rPr>
        <w:t>;</w:t>
      </w:r>
      <w:r w:rsidR="007671B5" w:rsidRPr="00F554C4">
        <w:rPr>
          <w:rFonts w:ascii="Arial" w:hAnsi="Arial" w:cs="Arial"/>
          <w:color w:val="000000"/>
          <w:sz w:val="22"/>
          <w:szCs w:val="22"/>
          <w:lang w:val="es-AR" w:eastAsia="es-AR"/>
        </w:rPr>
        <w:t> </w:t>
      </w:r>
      <w:hyperlink r:id="rId281" w:history="1">
        <w:r w:rsidR="007671B5" w:rsidRPr="00F554C4">
          <w:rPr>
            <w:rFonts w:ascii="Arial" w:hAnsi="Arial" w:cs="Arial"/>
            <w:color w:val="660066"/>
            <w:sz w:val="22"/>
            <w:szCs w:val="22"/>
            <w:lang w:val="es-AR" w:eastAsia="es-AR"/>
          </w:rPr>
          <w:t>Lorenzatti E</w:t>
        </w:r>
      </w:hyperlink>
      <w:r w:rsidR="007671B5" w:rsidRPr="00F554C4">
        <w:rPr>
          <w:rFonts w:ascii="Arial" w:hAnsi="Arial" w:cs="Arial"/>
          <w:color w:val="000000"/>
          <w:sz w:val="22"/>
          <w:szCs w:val="22"/>
          <w:lang w:eastAsia="es-AR"/>
        </w:rPr>
        <w:t xml:space="preserve">. </w:t>
      </w:r>
      <w:r w:rsidR="007671B5" w:rsidRPr="00F554C4">
        <w:rPr>
          <w:rFonts w:ascii="Lucida Sans" w:hAnsi="Lucida Sans"/>
          <w:b/>
          <w:bCs/>
          <w:color w:val="003355"/>
          <w:sz w:val="22"/>
          <w:szCs w:val="22"/>
          <w:lang w:eastAsia="es-AR"/>
        </w:rPr>
        <w:t>La inducción de micronúcleos y anomalías nucleares en renacuajos del sapo común (Rhinella arenarum) tratadas con los herbicidas Liberty (®) y glufosinato de amonio.</w:t>
      </w:r>
      <w:r w:rsidR="007671B5" w:rsidRPr="00F554C4">
        <w:rPr>
          <w:rFonts w:ascii="Arial" w:hAnsi="Arial" w:cs="Arial"/>
          <w:color w:val="000000"/>
          <w:sz w:val="22"/>
          <w:szCs w:val="22"/>
          <w:lang w:eastAsia="es-AR"/>
        </w:rPr>
        <w:t xml:space="preserve"> </w:t>
      </w:r>
      <w:hyperlink r:id="rId282" w:tooltip="Mutation research." w:history="1">
        <w:r w:rsidR="007671B5" w:rsidRPr="003F7D66">
          <w:rPr>
            <w:rFonts w:ascii="Arial" w:hAnsi="Arial" w:cs="Arial"/>
            <w:color w:val="660066"/>
            <w:sz w:val="22"/>
            <w:szCs w:val="22"/>
            <w:lang w:val="es-AR" w:eastAsia="es-AR"/>
          </w:rPr>
          <w:t>Mutat Res.</w:t>
        </w:r>
      </w:hyperlink>
      <w:r w:rsidR="007671B5" w:rsidRPr="00F554C4">
        <w:rPr>
          <w:rFonts w:ascii="Arial" w:hAnsi="Arial" w:cs="Arial"/>
          <w:color w:val="000000"/>
          <w:sz w:val="22"/>
          <w:szCs w:val="22"/>
          <w:lang w:val="es-AR" w:eastAsia="es-AR"/>
        </w:rPr>
        <w:t> 2014 Apr</w:t>
      </w:r>
      <w:r w:rsidR="007671B5" w:rsidRPr="00F554C4">
        <w:rPr>
          <w:rFonts w:ascii="Arial" w:hAnsi="Arial" w:cs="Arial"/>
          <w:color w:val="000000"/>
          <w:sz w:val="22"/>
          <w:szCs w:val="22"/>
          <w:lang w:eastAsia="es-AR"/>
        </w:rPr>
        <w:t xml:space="preserve"> 24.</w:t>
      </w:r>
    </w:p>
    <w:p w:rsidR="007671B5" w:rsidRDefault="007671B5" w:rsidP="007671B5">
      <w:pPr>
        <w:shd w:val="clear" w:color="auto" w:fill="FFFFFF"/>
        <w:jc w:val="both"/>
        <w:rPr>
          <w:rFonts w:ascii="Arial" w:hAnsi="Arial" w:cs="Arial"/>
          <w:color w:val="000000"/>
          <w:sz w:val="22"/>
          <w:szCs w:val="22"/>
          <w:lang w:eastAsia="es-AR"/>
        </w:rPr>
      </w:pPr>
    </w:p>
    <w:p w:rsidR="007671B5" w:rsidRPr="00B80AEA" w:rsidRDefault="007671B5" w:rsidP="007671B5">
      <w:pPr>
        <w:jc w:val="both"/>
        <w:rPr>
          <w:color w:val="000000"/>
          <w:lang w:eastAsia="es-AR"/>
        </w:rPr>
      </w:pPr>
      <w:r w:rsidRPr="00B80AEA">
        <w:rPr>
          <w:rFonts w:ascii="Trebuchet MS" w:hAnsi="Trebuchet MS"/>
          <w:i/>
          <w:iCs/>
          <w:color w:val="000000"/>
          <w:lang w:eastAsia="es-AR"/>
        </w:rPr>
        <w:t>Sanchez Laura C., Lajmanovich Rafael C., Peltzer Paola M., Manzano Adriana S., Junges Celina M., Attademo</w:t>
      </w:r>
      <w:r w:rsidRPr="00B80AEA">
        <w:rPr>
          <w:b/>
          <w:bCs/>
          <w:color w:val="000000"/>
          <w:lang w:eastAsia="es-AR"/>
        </w:rPr>
        <w:t xml:space="preserve"> </w:t>
      </w:r>
      <w:r w:rsidRPr="00B80AEA">
        <w:rPr>
          <w:rFonts w:ascii="Trebuchet MS" w:hAnsi="Trebuchet MS"/>
          <w:i/>
          <w:iCs/>
          <w:color w:val="000000"/>
          <w:lang w:eastAsia="es-AR"/>
        </w:rPr>
        <w:t>Andrés M</w:t>
      </w:r>
      <w:r w:rsidRPr="00B80AEA">
        <w:rPr>
          <w:b/>
          <w:bCs/>
          <w:color w:val="000000"/>
          <w:lang w:eastAsia="es-AR"/>
        </w:rPr>
        <w:t xml:space="preserve">. </w:t>
      </w:r>
      <w:r>
        <w:rPr>
          <w:b/>
          <w:bCs/>
          <w:color w:val="000000"/>
          <w:lang w:eastAsia="es-AR"/>
        </w:rPr>
        <w:t xml:space="preserve"> </w:t>
      </w:r>
      <w:r w:rsidRPr="00661A72">
        <w:rPr>
          <w:bCs/>
          <w:color w:val="000000"/>
          <w:sz w:val="28"/>
          <w:szCs w:val="28"/>
          <w:lang w:eastAsia="es-AR"/>
        </w:rPr>
        <w:t>Primera evidencia de los efectos de las actividades agrícolas en forma gonadal</w:t>
      </w:r>
      <w:r w:rsidRPr="00661A72">
        <w:rPr>
          <w:color w:val="000000"/>
          <w:sz w:val="28"/>
          <w:szCs w:val="28"/>
          <w:lang w:eastAsia="es-AR"/>
        </w:rPr>
        <w:t xml:space="preserve"> </w:t>
      </w:r>
      <w:r w:rsidRPr="00661A72">
        <w:rPr>
          <w:bCs/>
          <w:color w:val="000000"/>
          <w:sz w:val="28"/>
          <w:szCs w:val="28"/>
          <w:lang w:eastAsia="es-AR"/>
        </w:rPr>
        <w:t>y la función en </w:t>
      </w:r>
      <w:r w:rsidRPr="00661A72">
        <w:rPr>
          <w:bCs/>
          <w:i/>
          <w:iCs/>
          <w:color w:val="000000"/>
          <w:sz w:val="28"/>
          <w:szCs w:val="28"/>
          <w:lang w:eastAsia="es-AR"/>
        </w:rPr>
        <w:t>Rhinellafernandezae</w:t>
      </w:r>
      <w:r w:rsidRPr="00661A72">
        <w:rPr>
          <w:bCs/>
          <w:color w:val="000000"/>
          <w:sz w:val="28"/>
          <w:szCs w:val="28"/>
          <w:lang w:eastAsia="es-AR"/>
        </w:rPr>
        <w:t> y </w:t>
      </w:r>
      <w:r w:rsidRPr="00661A72">
        <w:rPr>
          <w:bCs/>
          <w:i/>
          <w:iCs/>
          <w:color w:val="000000"/>
          <w:sz w:val="28"/>
          <w:szCs w:val="28"/>
          <w:lang w:eastAsia="es-AR"/>
        </w:rPr>
        <w:t>Dendropsophussanborni</w:t>
      </w:r>
      <w:r w:rsidRPr="00661A72">
        <w:rPr>
          <w:color w:val="000000"/>
          <w:sz w:val="28"/>
          <w:szCs w:val="28"/>
          <w:lang w:eastAsia="es-AR"/>
        </w:rPr>
        <w:t xml:space="preserve"> </w:t>
      </w:r>
      <w:r w:rsidRPr="00661A72">
        <w:rPr>
          <w:bCs/>
          <w:color w:val="000000"/>
          <w:sz w:val="28"/>
          <w:szCs w:val="28"/>
          <w:lang w:eastAsia="es-AR"/>
        </w:rPr>
        <w:t>(Amphibia: Anura) de la provincia de Entre Ríos, Argentina</w:t>
      </w:r>
      <w:r w:rsidRPr="00B80AEA">
        <w:rPr>
          <w:b/>
          <w:bCs/>
          <w:color w:val="000000"/>
          <w:lang w:eastAsia="es-AR"/>
        </w:rPr>
        <w:t>.</w:t>
      </w:r>
      <w:r w:rsidRPr="00B80AEA">
        <w:rPr>
          <w:i/>
          <w:iCs/>
          <w:color w:val="000000"/>
          <w:lang w:eastAsia="es-AR"/>
        </w:rPr>
        <w:t xml:space="preserve">  Acta Herpetologica</w:t>
      </w:r>
      <w:r>
        <w:rPr>
          <w:color w:val="000000"/>
          <w:lang w:eastAsia="es-AR"/>
        </w:rPr>
        <w:t> 9 (1):</w:t>
      </w:r>
      <w:r w:rsidRPr="00B80AEA">
        <w:rPr>
          <w:color w:val="000000"/>
          <w:lang w:eastAsia="es-AR"/>
        </w:rPr>
        <w:t>75-88, 2014.</w:t>
      </w:r>
    </w:p>
    <w:p w:rsidR="007671B5" w:rsidRPr="00F554C4" w:rsidRDefault="007671B5" w:rsidP="007671B5">
      <w:pPr>
        <w:shd w:val="clear" w:color="auto" w:fill="FFFFFF"/>
        <w:jc w:val="both"/>
        <w:rPr>
          <w:rFonts w:ascii="Arial" w:hAnsi="Arial" w:cs="Arial"/>
          <w:color w:val="000000"/>
          <w:sz w:val="22"/>
          <w:szCs w:val="22"/>
          <w:lang w:eastAsia="es-AR"/>
        </w:rPr>
      </w:pPr>
    </w:p>
    <w:p w:rsidR="007671B5" w:rsidRPr="00A93D3A" w:rsidRDefault="00375753" w:rsidP="007671B5">
      <w:pPr>
        <w:shd w:val="clear" w:color="auto" w:fill="FFFFFF"/>
        <w:spacing w:line="348" w:lineRule="atLeast"/>
        <w:rPr>
          <w:rFonts w:ascii="Arial" w:hAnsi="Arial" w:cs="Arial"/>
          <w:color w:val="000000"/>
          <w:sz w:val="20"/>
          <w:szCs w:val="20"/>
          <w:lang w:eastAsia="es-AR"/>
        </w:rPr>
      </w:pPr>
      <w:hyperlink r:id="rId283" w:history="1">
        <w:r w:rsidR="007671B5" w:rsidRPr="00670FA7">
          <w:rPr>
            <w:rFonts w:ascii="Arial" w:hAnsi="Arial" w:cs="Arial"/>
            <w:color w:val="660066"/>
            <w:lang w:eastAsia="es-AR"/>
          </w:rPr>
          <w:t>Attademo A</w:t>
        </w:r>
      </w:hyperlink>
      <w:r w:rsidR="007671B5" w:rsidRPr="00670FA7">
        <w:rPr>
          <w:lang w:eastAsia="es-AR"/>
        </w:rPr>
        <w:t xml:space="preserve"> </w:t>
      </w:r>
      <w:r w:rsidR="007671B5" w:rsidRPr="00670FA7">
        <w:rPr>
          <w:rFonts w:ascii="Arial" w:hAnsi="Arial" w:cs="Arial"/>
          <w:color w:val="000000"/>
          <w:lang w:eastAsia="es-AR"/>
        </w:rPr>
        <w:t>Maximiliano</w:t>
      </w:r>
      <w:r w:rsidR="007671B5" w:rsidRPr="00670FA7">
        <w:rPr>
          <w:rFonts w:ascii="Arial" w:hAnsi="Arial" w:cs="Arial"/>
          <w:color w:val="000000"/>
          <w:szCs w:val="22"/>
          <w:lang w:eastAsia="es-AR"/>
        </w:rPr>
        <w:t>,</w:t>
      </w:r>
      <w:r w:rsidR="007671B5" w:rsidRPr="00670FA7">
        <w:rPr>
          <w:rFonts w:ascii="Arial" w:hAnsi="Arial" w:cs="Arial"/>
          <w:color w:val="000000"/>
          <w:lang w:eastAsia="es-AR"/>
        </w:rPr>
        <w:t> </w:t>
      </w:r>
      <w:hyperlink r:id="rId284" w:history="1">
        <w:r w:rsidR="007671B5" w:rsidRPr="00670FA7">
          <w:rPr>
            <w:rFonts w:ascii="Arial" w:hAnsi="Arial" w:cs="Arial"/>
            <w:color w:val="660066"/>
            <w:lang w:eastAsia="es-AR"/>
          </w:rPr>
          <w:t xml:space="preserve"> Peltzer P</w:t>
        </w:r>
      </w:hyperlink>
      <w:r w:rsidR="007671B5" w:rsidRPr="00670FA7">
        <w:rPr>
          <w:lang w:eastAsia="es-AR"/>
        </w:rPr>
        <w:t xml:space="preserve"> </w:t>
      </w:r>
      <w:r w:rsidR="007671B5" w:rsidRPr="00670FA7">
        <w:rPr>
          <w:rFonts w:ascii="Arial" w:hAnsi="Arial" w:cs="Arial"/>
          <w:color w:val="000000"/>
          <w:lang w:eastAsia="es-AR"/>
        </w:rPr>
        <w:t>Mariela</w:t>
      </w:r>
      <w:r w:rsidR="007671B5" w:rsidRPr="00670FA7">
        <w:rPr>
          <w:rFonts w:ascii="Arial" w:hAnsi="Arial" w:cs="Arial"/>
          <w:color w:val="000000"/>
          <w:szCs w:val="22"/>
          <w:lang w:eastAsia="es-AR"/>
        </w:rPr>
        <w:t>,</w:t>
      </w:r>
      <w:r w:rsidR="007671B5" w:rsidRPr="00670FA7">
        <w:rPr>
          <w:rFonts w:ascii="Arial" w:hAnsi="Arial" w:cs="Arial"/>
          <w:color w:val="000000"/>
          <w:lang w:eastAsia="es-AR"/>
        </w:rPr>
        <w:t> </w:t>
      </w:r>
      <w:hyperlink r:id="rId285" w:history="1">
        <w:r w:rsidR="007671B5" w:rsidRPr="00670FA7">
          <w:rPr>
            <w:rFonts w:ascii="Arial" w:hAnsi="Arial" w:cs="Arial"/>
            <w:color w:val="660066"/>
            <w:lang w:eastAsia="es-AR"/>
          </w:rPr>
          <w:t xml:space="preserve"> Lajmanovich R</w:t>
        </w:r>
      </w:hyperlink>
      <w:r w:rsidR="007671B5" w:rsidRPr="00670FA7">
        <w:rPr>
          <w:lang w:eastAsia="es-AR"/>
        </w:rPr>
        <w:t xml:space="preserve"> </w:t>
      </w:r>
      <w:r w:rsidR="007671B5" w:rsidRPr="00670FA7">
        <w:rPr>
          <w:rFonts w:ascii="Arial" w:hAnsi="Arial" w:cs="Arial"/>
          <w:color w:val="000000"/>
          <w:lang w:eastAsia="es-AR"/>
        </w:rPr>
        <w:t>Carlos</w:t>
      </w:r>
      <w:r w:rsidR="007671B5" w:rsidRPr="00670FA7">
        <w:rPr>
          <w:rFonts w:ascii="Arial" w:hAnsi="Arial" w:cs="Arial"/>
          <w:color w:val="000000"/>
          <w:szCs w:val="19"/>
          <w:lang w:eastAsia="es-AR"/>
        </w:rPr>
        <w:t xml:space="preserve"> </w:t>
      </w:r>
      <w:r w:rsidR="007671B5" w:rsidRPr="00670FA7">
        <w:rPr>
          <w:rFonts w:ascii="Arial" w:hAnsi="Arial" w:cs="Arial"/>
          <w:color w:val="000000"/>
          <w:szCs w:val="22"/>
          <w:lang w:eastAsia="es-AR"/>
        </w:rPr>
        <w:t>,</w:t>
      </w:r>
      <w:r w:rsidR="007671B5" w:rsidRPr="00670FA7">
        <w:rPr>
          <w:rFonts w:ascii="Arial" w:hAnsi="Arial" w:cs="Arial"/>
          <w:color w:val="000000"/>
          <w:lang w:eastAsia="es-AR"/>
        </w:rPr>
        <w:t> </w:t>
      </w:r>
      <w:hyperlink r:id="rId286" w:history="1">
        <w:r w:rsidR="007671B5" w:rsidRPr="00670FA7">
          <w:rPr>
            <w:rFonts w:ascii="Arial" w:hAnsi="Arial" w:cs="Arial"/>
            <w:color w:val="660066"/>
            <w:lang w:eastAsia="es-AR"/>
          </w:rPr>
          <w:t>Cabagna-Zenklusen M</w:t>
        </w:r>
      </w:hyperlink>
      <w:r w:rsidR="007671B5" w:rsidRPr="00670FA7">
        <w:rPr>
          <w:rFonts w:ascii="Arial" w:hAnsi="Arial" w:cs="Arial"/>
          <w:color w:val="000000"/>
          <w:szCs w:val="22"/>
          <w:lang w:eastAsia="es-AR"/>
        </w:rPr>
        <w:t>,</w:t>
      </w:r>
      <w:r w:rsidR="007671B5" w:rsidRPr="00670FA7">
        <w:rPr>
          <w:rFonts w:ascii="Arial" w:hAnsi="Arial" w:cs="Arial"/>
          <w:color w:val="000000"/>
          <w:lang w:eastAsia="es-AR"/>
        </w:rPr>
        <w:t> </w:t>
      </w:r>
      <w:hyperlink r:id="rId287" w:history="1">
        <w:r w:rsidR="007671B5" w:rsidRPr="00670FA7">
          <w:rPr>
            <w:rFonts w:ascii="Arial" w:hAnsi="Arial" w:cs="Arial"/>
            <w:color w:val="660066"/>
            <w:lang w:eastAsia="es-AR"/>
          </w:rPr>
          <w:t>Junges C</w:t>
        </w:r>
      </w:hyperlink>
      <w:r w:rsidR="007671B5" w:rsidRPr="00670FA7">
        <w:rPr>
          <w:lang w:eastAsia="es-AR"/>
        </w:rPr>
        <w:t xml:space="preserve"> </w:t>
      </w:r>
      <w:r w:rsidR="007671B5" w:rsidRPr="00670FA7">
        <w:rPr>
          <w:rFonts w:ascii="Arial" w:hAnsi="Arial" w:cs="Arial"/>
          <w:color w:val="000000"/>
          <w:lang w:eastAsia="es-AR"/>
        </w:rPr>
        <w:t xml:space="preserve">María </w:t>
      </w:r>
      <w:r w:rsidR="007671B5" w:rsidRPr="00670FA7">
        <w:rPr>
          <w:rFonts w:ascii="Arial" w:hAnsi="Arial" w:cs="Arial"/>
          <w:color w:val="000000"/>
          <w:szCs w:val="22"/>
          <w:lang w:eastAsia="es-AR"/>
        </w:rPr>
        <w:t>,</w:t>
      </w:r>
      <w:r w:rsidR="007671B5" w:rsidRPr="00670FA7">
        <w:rPr>
          <w:rFonts w:ascii="Arial" w:hAnsi="Arial" w:cs="Arial"/>
          <w:color w:val="000000"/>
          <w:lang w:eastAsia="es-AR"/>
        </w:rPr>
        <w:t> </w:t>
      </w:r>
      <w:hyperlink r:id="rId288" w:history="1">
        <w:r w:rsidR="007671B5" w:rsidRPr="00670FA7">
          <w:rPr>
            <w:rFonts w:ascii="Arial" w:hAnsi="Arial" w:cs="Arial"/>
            <w:color w:val="660066"/>
            <w:lang w:eastAsia="es-AR"/>
          </w:rPr>
          <w:t>Lorenzatti E</w:t>
        </w:r>
      </w:hyperlink>
      <w:r w:rsidR="007671B5" w:rsidRPr="00670FA7">
        <w:rPr>
          <w:rFonts w:ascii="Arial" w:hAnsi="Arial" w:cs="Arial"/>
          <w:color w:val="000000"/>
          <w:szCs w:val="22"/>
          <w:lang w:eastAsia="es-AR"/>
        </w:rPr>
        <w:t>,</w:t>
      </w:r>
      <w:r w:rsidR="007671B5" w:rsidRPr="00670FA7">
        <w:rPr>
          <w:rFonts w:ascii="Arial" w:hAnsi="Arial" w:cs="Arial"/>
          <w:color w:val="000000"/>
          <w:lang w:eastAsia="es-AR"/>
        </w:rPr>
        <w:t> </w:t>
      </w:r>
      <w:hyperlink r:id="rId289" w:history="1">
        <w:r w:rsidR="007671B5" w:rsidRPr="00670FA7">
          <w:rPr>
            <w:rFonts w:ascii="Arial" w:hAnsi="Arial" w:cs="Arial"/>
            <w:color w:val="660066"/>
            <w:lang w:eastAsia="es-AR"/>
          </w:rPr>
          <w:t>Aró C</w:t>
        </w:r>
      </w:hyperlink>
      <w:r w:rsidR="007671B5" w:rsidRPr="00670FA7">
        <w:rPr>
          <w:rFonts w:ascii="Arial" w:hAnsi="Arial" w:cs="Arial"/>
          <w:color w:val="000000"/>
          <w:szCs w:val="22"/>
          <w:lang w:eastAsia="es-AR"/>
        </w:rPr>
        <w:t>,</w:t>
      </w:r>
      <w:r w:rsidR="007671B5" w:rsidRPr="00670FA7">
        <w:rPr>
          <w:rFonts w:ascii="Arial" w:hAnsi="Arial" w:cs="Arial"/>
          <w:color w:val="000000"/>
          <w:lang w:eastAsia="es-AR"/>
        </w:rPr>
        <w:t> </w:t>
      </w:r>
      <w:hyperlink r:id="rId290" w:history="1">
        <w:r w:rsidR="007671B5" w:rsidRPr="00670FA7">
          <w:rPr>
            <w:rFonts w:ascii="Arial" w:hAnsi="Arial" w:cs="Arial"/>
            <w:color w:val="660066"/>
            <w:lang w:eastAsia="es-AR"/>
          </w:rPr>
          <w:t>Grenón P</w:t>
        </w:r>
      </w:hyperlink>
      <w:r w:rsidR="007671B5" w:rsidRPr="00670FA7">
        <w:rPr>
          <w:rFonts w:ascii="Arial" w:hAnsi="Arial" w:cs="Arial"/>
          <w:color w:val="000000"/>
          <w:szCs w:val="22"/>
          <w:lang w:eastAsia="es-AR"/>
        </w:rPr>
        <w:t>.</w:t>
      </w:r>
      <w:r w:rsidR="007671B5" w:rsidRPr="00670FA7">
        <w:rPr>
          <w:rFonts w:ascii="Arial" w:hAnsi="Arial" w:cs="Arial"/>
          <w:color w:val="000000"/>
          <w:sz w:val="20"/>
          <w:szCs w:val="20"/>
          <w:lang w:eastAsia="es-AR"/>
        </w:rPr>
        <w:t xml:space="preserve"> </w:t>
      </w:r>
      <w:r w:rsidR="007671B5" w:rsidRPr="005256B6">
        <w:rPr>
          <w:rFonts w:ascii="Arial" w:hAnsi="Arial" w:cs="Arial"/>
          <w:b/>
          <w:bCs/>
          <w:color w:val="000000"/>
          <w:kern w:val="36"/>
          <w:lang w:val="es-AR" w:eastAsia="es-AR"/>
        </w:rPr>
        <w:t>Los cambios bioquímicos en ciertas enzimas de Lysapsus limellium (Anura: Hylidae) expuestos al clorpirifos.</w:t>
      </w:r>
      <w:r w:rsidR="007671B5" w:rsidRPr="00670FA7">
        <w:rPr>
          <w:rFonts w:ascii="Arial" w:hAnsi="Arial" w:cs="Arial"/>
          <w:color w:val="000000"/>
          <w:sz w:val="20"/>
          <w:szCs w:val="20"/>
          <w:lang w:eastAsia="es-AR"/>
        </w:rPr>
        <w:t xml:space="preserve"> </w:t>
      </w:r>
      <w:hyperlink r:id="rId291" w:tooltip="Ecotoxicology and environmental safety." w:history="1">
        <w:r w:rsidR="007671B5" w:rsidRPr="00670FA7">
          <w:rPr>
            <w:rFonts w:ascii="Arial" w:hAnsi="Arial" w:cs="Arial"/>
            <w:color w:val="660066"/>
            <w:sz w:val="20"/>
            <w:lang w:eastAsia="es-AR"/>
          </w:rPr>
          <w:t>Ecotoxicol Environ Saf.</w:t>
        </w:r>
      </w:hyperlink>
      <w:r w:rsidR="007671B5" w:rsidRPr="00670FA7">
        <w:rPr>
          <w:rFonts w:ascii="Arial" w:hAnsi="Arial" w:cs="Arial"/>
          <w:color w:val="000000"/>
          <w:sz w:val="20"/>
          <w:lang w:eastAsia="es-AR"/>
        </w:rPr>
        <w:t> </w:t>
      </w:r>
      <w:r w:rsidR="007671B5" w:rsidRPr="00670FA7">
        <w:rPr>
          <w:rFonts w:ascii="Arial" w:hAnsi="Arial" w:cs="Arial"/>
          <w:color w:val="000000"/>
          <w:sz w:val="20"/>
          <w:szCs w:val="20"/>
          <w:lang w:eastAsia="es-AR"/>
        </w:rPr>
        <w:t>2015 Mar;113:287-94.</w:t>
      </w:r>
    </w:p>
    <w:p w:rsidR="00A1148E" w:rsidRDefault="00A1148E" w:rsidP="00A1148E">
      <w:pPr>
        <w:jc w:val="both"/>
      </w:pPr>
    </w:p>
    <w:p w:rsidR="00A1148E" w:rsidRPr="00A1148E" w:rsidRDefault="00A1148E" w:rsidP="00A1148E">
      <w:pPr>
        <w:jc w:val="both"/>
      </w:pPr>
      <w:r>
        <w:t>Huespe, Iván A.; Cabagna, M.; Peltzer, Paola M.; Lajmanovich, Rafael C.; Attademo, Andrés M.; Junges Celina .</w:t>
      </w:r>
      <w:r w:rsidRPr="00852D76">
        <w:rPr>
          <w:b/>
        </w:rPr>
        <w:t>Alteraciones hepáticas y hematológicas en anfibios anuros adultos expu</w:t>
      </w:r>
      <w:r>
        <w:rPr>
          <w:b/>
        </w:rPr>
        <w:t xml:space="preserve">estos a contaminantes agrícolas. </w:t>
      </w:r>
      <w:r>
        <w:t>Acta Toxicol. Argent. (2015) 23 (Supl): 51-52.</w:t>
      </w:r>
    </w:p>
    <w:p w:rsidR="007671B5" w:rsidRDefault="007671B5" w:rsidP="007671B5">
      <w:pPr>
        <w:pStyle w:val="Ttulo2"/>
        <w:shd w:val="clear" w:color="auto" w:fill="FFFFFF"/>
        <w:spacing w:before="300" w:after="90" w:line="360" w:lineRule="atLeast"/>
        <w:jc w:val="both"/>
        <w:textAlignment w:val="baseline"/>
        <w:rPr>
          <w:rFonts w:ascii="Arial Unicode MS" w:eastAsia="Arial Unicode MS" w:hAnsi="Arial Unicode MS" w:cs="Arial Unicode MS"/>
          <w:b w:val="0"/>
          <w:bCs w:val="0"/>
          <w:color w:val="5C5C5C"/>
          <w:sz w:val="24"/>
          <w:szCs w:val="24"/>
          <w:lang w:val="es-AR"/>
        </w:rPr>
      </w:pPr>
      <w:r w:rsidRPr="00A34CB3">
        <w:rPr>
          <w:b w:val="0"/>
          <w:sz w:val="24"/>
          <w:szCs w:val="24"/>
        </w:rPr>
        <w:t>Teglia Carla M.  , Attademo Andrés M., Peltzer Paola M.  , Goicoechea Héctor C., Lajmanovich Rafael C.</w:t>
      </w:r>
      <w:r>
        <w:t xml:space="preserve"> </w:t>
      </w:r>
      <w:r w:rsidRPr="00A34CB3">
        <w:rPr>
          <w:rFonts w:ascii="Arial Unicode MS" w:eastAsia="Arial Unicode MS" w:hAnsi="Arial Unicode MS" w:cs="Arial Unicode MS"/>
          <w:bCs w:val="0"/>
          <w:color w:val="5C5C5C"/>
          <w:sz w:val="24"/>
          <w:szCs w:val="24"/>
        </w:rPr>
        <w:t>La concentración plasmática de los retinoides en Leptodactylus chaquensis (Amphibia: Leptodactylidae) de agroecosistemas arroz, provincia de Santa Fe, Argentina.</w:t>
      </w:r>
      <w:r w:rsidRPr="00A34CB3">
        <w:rPr>
          <w:rFonts w:ascii="Arial Unicode MS" w:eastAsia="Arial Unicode MS" w:hAnsi="Arial Unicode MS" w:cs="Arial Unicode MS"/>
          <w:b w:val="0"/>
          <w:bCs w:val="0"/>
          <w:color w:val="5C5C5C"/>
          <w:sz w:val="24"/>
          <w:szCs w:val="24"/>
        </w:rPr>
        <w:t xml:space="preserve"> </w:t>
      </w:r>
      <w:r w:rsidRPr="00483949">
        <w:rPr>
          <w:rFonts w:ascii="Arial Unicode MS" w:eastAsia="Arial Unicode MS" w:hAnsi="Arial Unicode MS" w:cs="Arial Unicode MS"/>
          <w:b w:val="0"/>
          <w:bCs w:val="0"/>
          <w:color w:val="5C5C5C"/>
          <w:sz w:val="24"/>
          <w:szCs w:val="24"/>
          <w:lang w:val="es-AR"/>
        </w:rPr>
        <w:t>Chemosphere , Volume 135, September 2015, Pages  24-30.</w:t>
      </w:r>
    </w:p>
    <w:p w:rsidR="008F2A3E" w:rsidRDefault="008F2A3E" w:rsidP="008F2A3E">
      <w:pPr>
        <w:shd w:val="clear" w:color="auto" w:fill="FFFFFF"/>
        <w:jc w:val="both"/>
        <w:textAlignment w:val="baseline"/>
        <w:rPr>
          <w:rFonts w:ascii="inherit" w:hAnsi="inherit" w:cs="Arial"/>
          <w:color w:val="333333"/>
          <w:sz w:val="20"/>
          <w:lang w:eastAsia="es-AR"/>
        </w:rPr>
      </w:pPr>
    </w:p>
    <w:p w:rsidR="008F2A3E" w:rsidRPr="00DE0F4F" w:rsidRDefault="008F2A3E" w:rsidP="008F2A3E">
      <w:pPr>
        <w:shd w:val="clear" w:color="auto" w:fill="FFFFFF"/>
        <w:jc w:val="both"/>
        <w:textAlignment w:val="baseline"/>
        <w:rPr>
          <w:rFonts w:ascii="inherit" w:hAnsi="inherit" w:cs="Arial"/>
          <w:color w:val="333333"/>
          <w:sz w:val="20"/>
          <w:szCs w:val="20"/>
          <w:lang w:val="es-AR" w:eastAsia="es-AR"/>
        </w:rPr>
      </w:pPr>
      <w:r w:rsidRPr="0002386F">
        <w:rPr>
          <w:rFonts w:ascii="inherit" w:hAnsi="inherit" w:cs="Arial"/>
          <w:color w:val="333333"/>
          <w:sz w:val="20"/>
          <w:lang w:eastAsia="es-AR"/>
        </w:rPr>
        <w:t>Lajmanovich Rafael C. </w:t>
      </w:r>
      <w:hyperlink r:id="rId292" w:history="1">
        <w:r w:rsidRPr="0002386F">
          <w:rPr>
            <w:rFonts w:ascii="inherit" w:hAnsi="inherit"/>
            <w:color w:val="417DB9"/>
            <w:sz w:val="20"/>
            <w:vertAlign w:val="subscript"/>
            <w:lang w:eastAsia="es-AR"/>
          </w:rPr>
          <w:t> </w:t>
        </w:r>
      </w:hyperlink>
      <w:r w:rsidRPr="0002386F">
        <w:rPr>
          <w:rFonts w:ascii="inherit" w:hAnsi="inherit" w:cs="Arial"/>
          <w:color w:val="333333"/>
          <w:sz w:val="20"/>
          <w:szCs w:val="20"/>
          <w:bdr w:val="none" w:sz="0" w:space="0" w:color="auto" w:frame="1"/>
          <w:lang w:eastAsia="es-AR"/>
        </w:rPr>
        <w:t>,</w:t>
      </w:r>
      <w:r w:rsidRPr="0002386F">
        <w:rPr>
          <w:rFonts w:ascii="inherit" w:hAnsi="inherit" w:cs="Arial"/>
          <w:color w:val="333333"/>
          <w:sz w:val="20"/>
          <w:lang w:eastAsia="es-AR"/>
        </w:rPr>
        <w:t>  Attademo Andrés M. </w:t>
      </w:r>
      <w:r w:rsidRPr="0002386F">
        <w:rPr>
          <w:rFonts w:ascii="inherit" w:hAnsi="inherit" w:cs="Arial"/>
          <w:color w:val="333333"/>
          <w:sz w:val="20"/>
          <w:szCs w:val="20"/>
          <w:bdr w:val="none" w:sz="0" w:space="0" w:color="auto" w:frame="1"/>
          <w:lang w:eastAsia="es-AR"/>
        </w:rPr>
        <w:t>,</w:t>
      </w:r>
      <w:r w:rsidRPr="0002386F">
        <w:rPr>
          <w:rFonts w:ascii="inherit" w:hAnsi="inherit" w:cs="Arial"/>
          <w:color w:val="333333"/>
          <w:sz w:val="20"/>
          <w:lang w:eastAsia="es-AR"/>
        </w:rPr>
        <w:t>  Simoniello María F. </w:t>
      </w:r>
      <w:r w:rsidRPr="0002386F">
        <w:rPr>
          <w:rFonts w:ascii="inherit" w:hAnsi="inherit" w:cs="Arial"/>
          <w:color w:val="333333"/>
          <w:sz w:val="20"/>
          <w:szCs w:val="20"/>
          <w:bdr w:val="none" w:sz="0" w:space="0" w:color="auto" w:frame="1"/>
          <w:lang w:eastAsia="es-AR"/>
        </w:rPr>
        <w:t>,</w:t>
      </w:r>
      <w:r w:rsidRPr="0002386F">
        <w:rPr>
          <w:rFonts w:ascii="inherit" w:hAnsi="inherit" w:cs="Arial"/>
          <w:color w:val="333333"/>
          <w:sz w:val="20"/>
          <w:lang w:eastAsia="es-AR"/>
        </w:rPr>
        <w:t>  Poletta Gisela L. </w:t>
      </w:r>
      <w:r w:rsidRPr="0002386F">
        <w:rPr>
          <w:rFonts w:ascii="inherit" w:hAnsi="inherit" w:cs="Arial"/>
          <w:color w:val="333333"/>
          <w:sz w:val="20"/>
          <w:szCs w:val="20"/>
          <w:bdr w:val="none" w:sz="0" w:space="0" w:color="auto" w:frame="1"/>
          <w:lang w:eastAsia="es-AR"/>
        </w:rPr>
        <w:t>,</w:t>
      </w:r>
      <w:r w:rsidRPr="0002386F">
        <w:rPr>
          <w:rFonts w:ascii="inherit" w:hAnsi="inherit" w:cs="Arial"/>
          <w:color w:val="333333"/>
          <w:sz w:val="20"/>
          <w:lang w:eastAsia="es-AR"/>
        </w:rPr>
        <w:t xml:space="preserve"> Junges Celina M. </w:t>
      </w:r>
      <w:r w:rsidRPr="0002386F">
        <w:rPr>
          <w:rFonts w:ascii="inherit" w:hAnsi="inherit" w:cs="Arial"/>
          <w:color w:val="333333"/>
          <w:sz w:val="20"/>
          <w:szCs w:val="20"/>
          <w:bdr w:val="none" w:sz="0" w:space="0" w:color="auto" w:frame="1"/>
          <w:lang w:eastAsia="es-AR"/>
        </w:rPr>
        <w:t>,</w:t>
      </w:r>
      <w:r w:rsidRPr="0002386F">
        <w:rPr>
          <w:rFonts w:ascii="inherit" w:hAnsi="inherit" w:cs="Arial"/>
          <w:color w:val="333333"/>
          <w:sz w:val="20"/>
          <w:lang w:eastAsia="es-AR"/>
        </w:rPr>
        <w:t>  Peltzer Paola M. </w:t>
      </w:r>
      <w:r w:rsidRPr="0002386F">
        <w:rPr>
          <w:rFonts w:ascii="inherit" w:hAnsi="inherit" w:cs="Arial"/>
          <w:color w:val="333333"/>
          <w:sz w:val="20"/>
          <w:szCs w:val="20"/>
          <w:bdr w:val="none" w:sz="0" w:space="0" w:color="auto" w:frame="1"/>
          <w:lang w:eastAsia="es-AR"/>
        </w:rPr>
        <w:t>,</w:t>
      </w:r>
      <w:r w:rsidRPr="0002386F">
        <w:rPr>
          <w:rFonts w:ascii="inherit" w:hAnsi="inherit" w:cs="Arial"/>
          <w:color w:val="333333"/>
          <w:sz w:val="20"/>
          <w:lang w:eastAsia="es-AR"/>
        </w:rPr>
        <w:t>  Grenón Paula</w:t>
      </w:r>
      <w:r w:rsidRPr="0002386F">
        <w:rPr>
          <w:rFonts w:ascii="inherit" w:hAnsi="inherit" w:cs="Arial"/>
          <w:color w:val="333333"/>
          <w:sz w:val="20"/>
          <w:szCs w:val="20"/>
          <w:bdr w:val="none" w:sz="0" w:space="0" w:color="auto" w:frame="1"/>
          <w:lang w:eastAsia="es-AR"/>
        </w:rPr>
        <w:t>,</w:t>
      </w:r>
      <w:r w:rsidRPr="0002386F">
        <w:rPr>
          <w:rFonts w:ascii="inherit" w:hAnsi="inherit" w:cs="Arial"/>
          <w:color w:val="333333"/>
          <w:sz w:val="20"/>
          <w:lang w:eastAsia="es-AR"/>
        </w:rPr>
        <w:t>  Cabagna-Zenklusen Mariana C. </w:t>
      </w:r>
      <w:r w:rsidRPr="0002386F">
        <w:rPr>
          <w:b/>
        </w:rPr>
        <w:t>Efectos dérmicos  nocivos del consumo de formulaciones comerciales que contienen clorpirifos, 2,4-D y glifosato en el sapo común Rhinella Arenarum (Anura: Bufonidae)</w:t>
      </w:r>
      <w:r>
        <w:rPr>
          <w:b/>
        </w:rPr>
        <w:t xml:space="preserve">. </w:t>
      </w:r>
      <w:hyperlink r:id="rId293" w:history="1">
        <w:r w:rsidRPr="00DE0F4F">
          <w:rPr>
            <w:rFonts w:ascii="inherit" w:hAnsi="inherit" w:cs="Arial"/>
            <w:color w:val="0176C3"/>
            <w:sz w:val="20"/>
            <w:lang w:val="es-AR" w:eastAsia="es-AR"/>
          </w:rPr>
          <w:t>Water, Air, &amp; Soil Pollution</w:t>
        </w:r>
      </w:hyperlink>
      <w:r w:rsidRPr="00DE0F4F">
        <w:rPr>
          <w:rFonts w:ascii="inherit" w:hAnsi="inherit" w:cs="Arial"/>
          <w:color w:val="333333"/>
          <w:sz w:val="20"/>
          <w:szCs w:val="20"/>
          <w:lang w:val="es-AR" w:eastAsia="es-AR"/>
        </w:rPr>
        <w:t xml:space="preserve">, </w:t>
      </w:r>
      <w:r w:rsidRPr="00DE0F4F">
        <w:rPr>
          <w:rFonts w:ascii="inherit" w:hAnsi="inherit" w:cs="Arial"/>
          <w:color w:val="333333"/>
          <w:sz w:val="20"/>
          <w:lang w:val="es-AR" w:eastAsia="es-AR"/>
        </w:rPr>
        <w:t>December 2015, 226:427</w:t>
      </w:r>
      <w:r w:rsidRPr="00DE0F4F">
        <w:rPr>
          <w:rFonts w:ascii="inherit" w:hAnsi="inherit" w:cs="Arial"/>
          <w:color w:val="333333"/>
          <w:sz w:val="20"/>
          <w:szCs w:val="20"/>
          <w:lang w:val="es-AR" w:eastAsia="es-AR"/>
        </w:rPr>
        <w:t>.</w:t>
      </w:r>
    </w:p>
    <w:p w:rsidR="008F2A3E" w:rsidRDefault="008F2A3E" w:rsidP="008F2A3E">
      <w:pPr>
        <w:rPr>
          <w:rFonts w:eastAsia="Arial Unicode MS"/>
          <w:lang w:val="es-AR"/>
        </w:rPr>
      </w:pPr>
    </w:p>
    <w:p w:rsidR="00D06DAC" w:rsidRDefault="00D06DAC" w:rsidP="008F2A3E">
      <w:pPr>
        <w:rPr>
          <w:rFonts w:eastAsia="Arial Unicode MS"/>
          <w:lang w:val="es-AR"/>
        </w:rPr>
      </w:pPr>
    </w:p>
    <w:p w:rsidR="00D06DAC" w:rsidRPr="00D06DAC" w:rsidRDefault="00D06DAC" w:rsidP="008F2A3E">
      <w:pPr>
        <w:rPr>
          <w:rFonts w:eastAsia="Arial Unicode MS"/>
          <w:sz w:val="28"/>
          <w:szCs w:val="28"/>
          <w:lang w:val="es-AR"/>
        </w:rPr>
      </w:pPr>
    </w:p>
    <w:p w:rsidR="00D06DAC" w:rsidRDefault="00D06DAC" w:rsidP="008F2A3E">
      <w:pPr>
        <w:rPr>
          <w:rFonts w:eastAsia="Arial Unicode MS"/>
          <w:sz w:val="28"/>
          <w:szCs w:val="28"/>
          <w:lang w:val="es-AR"/>
        </w:rPr>
      </w:pPr>
      <w:r w:rsidRPr="00D06DAC">
        <w:rPr>
          <w:rFonts w:eastAsia="Arial Unicode MS"/>
          <w:sz w:val="28"/>
          <w:szCs w:val="28"/>
          <w:lang w:val="es-AR"/>
        </w:rPr>
        <w:t xml:space="preserve">                                      </w:t>
      </w:r>
    </w:p>
    <w:p w:rsidR="00D06DAC" w:rsidRDefault="00D06DAC" w:rsidP="008F2A3E">
      <w:pPr>
        <w:rPr>
          <w:rFonts w:eastAsia="Arial Unicode MS"/>
          <w:sz w:val="28"/>
          <w:szCs w:val="28"/>
          <w:lang w:val="es-AR"/>
        </w:rPr>
      </w:pPr>
    </w:p>
    <w:p w:rsidR="00D06DAC" w:rsidRPr="00D06DAC" w:rsidRDefault="00D06DAC" w:rsidP="008F2A3E">
      <w:pPr>
        <w:rPr>
          <w:rFonts w:eastAsia="Arial Unicode MS"/>
          <w:b/>
          <w:sz w:val="28"/>
          <w:szCs w:val="28"/>
          <w:lang w:val="es-AR"/>
        </w:rPr>
      </w:pPr>
      <w:r>
        <w:rPr>
          <w:rFonts w:eastAsia="Arial Unicode MS"/>
          <w:sz w:val="28"/>
          <w:szCs w:val="28"/>
          <w:lang w:val="es-AR"/>
        </w:rPr>
        <w:lastRenderedPageBreak/>
        <w:t xml:space="preserve">                                    </w:t>
      </w:r>
      <w:r w:rsidRPr="00D06DAC">
        <w:rPr>
          <w:rFonts w:eastAsia="Arial Unicode MS"/>
          <w:b/>
          <w:sz w:val="28"/>
          <w:szCs w:val="28"/>
          <w:lang w:val="es-AR"/>
        </w:rPr>
        <w:t xml:space="preserve">Facultad de Ciencias </w:t>
      </w:r>
      <w:r w:rsidR="00A92328" w:rsidRPr="00D06DAC">
        <w:rPr>
          <w:rFonts w:eastAsia="Arial Unicode MS"/>
          <w:b/>
          <w:sz w:val="28"/>
          <w:szCs w:val="28"/>
          <w:lang w:val="es-AR"/>
        </w:rPr>
        <w:t>Médicas</w:t>
      </w:r>
    </w:p>
    <w:p w:rsidR="00D06DAC" w:rsidRPr="00D06DAC" w:rsidRDefault="00D06DAC" w:rsidP="008F2A3E">
      <w:pPr>
        <w:rPr>
          <w:rFonts w:eastAsia="Arial Unicode MS"/>
          <w:b/>
          <w:sz w:val="28"/>
          <w:szCs w:val="28"/>
          <w:lang w:val="es-AR"/>
        </w:rPr>
      </w:pPr>
      <w:r>
        <w:rPr>
          <w:rFonts w:eastAsia="Arial Unicode MS"/>
          <w:lang w:val="es-AR"/>
        </w:rPr>
        <w:t xml:space="preserve">                                       </w:t>
      </w:r>
      <w:r w:rsidRPr="00D06DAC">
        <w:rPr>
          <w:rFonts w:eastAsia="Arial Unicode MS"/>
          <w:b/>
          <w:sz w:val="28"/>
          <w:szCs w:val="28"/>
          <w:lang w:val="es-AR"/>
        </w:rPr>
        <w:t>Universidad Nacional del Litoral</w:t>
      </w:r>
    </w:p>
    <w:p w:rsidR="00D06DAC" w:rsidRDefault="00D06DAC" w:rsidP="008F2A3E">
      <w:pPr>
        <w:rPr>
          <w:rFonts w:eastAsia="Arial Unicode MS"/>
          <w:lang w:val="es-AR"/>
        </w:rPr>
      </w:pPr>
    </w:p>
    <w:p w:rsidR="00D06DAC" w:rsidRDefault="00D06DAC" w:rsidP="008F2A3E">
      <w:pPr>
        <w:rPr>
          <w:rFonts w:eastAsia="Arial Unicode MS"/>
          <w:lang w:val="es-AR"/>
        </w:rPr>
      </w:pPr>
    </w:p>
    <w:p w:rsidR="00D06DAC" w:rsidRDefault="00D06DAC" w:rsidP="00D06DAC">
      <w:pPr>
        <w:jc w:val="both"/>
      </w:pPr>
      <w:r>
        <w:t xml:space="preserve">Huespe, I. ; Reus, V. ; Cabagna, M. ; Recce, C. ; Jauregui, S. ; Andres, D. ; Cymeryng, C.; Repetto, E.M. ; Arias, P. </w:t>
      </w:r>
      <w:r w:rsidRPr="00200F40">
        <w:rPr>
          <w:b/>
        </w:rPr>
        <w:t xml:space="preserve">Efectos de la administración de un herbicida a base de glifosato sobre las alteraciones metabólicas sistémicas, el estrés oxidativo y la esteatosis e inflamación hepáticas en un modelo animal de </w:t>
      </w:r>
      <w:r>
        <w:rPr>
          <w:b/>
        </w:rPr>
        <w:t xml:space="preserve">insulinorresistencia. </w:t>
      </w:r>
      <w:r>
        <w:t>Acta Toxicol. Argent. (2014) 22 (3): 11-12.</w:t>
      </w:r>
    </w:p>
    <w:p w:rsidR="00D06DAC" w:rsidRPr="00D06DAC" w:rsidRDefault="00D06DAC" w:rsidP="008F2A3E"/>
    <w:p w:rsidR="007671B5" w:rsidRPr="009D529E" w:rsidRDefault="007671B5" w:rsidP="007671B5">
      <w:pPr>
        <w:jc w:val="both"/>
        <w:rPr>
          <w:rFonts w:ascii="Times" w:hAnsi="Times"/>
          <w:b/>
          <w:bCs/>
          <w:sz w:val="28"/>
          <w:szCs w:val="28"/>
        </w:rPr>
      </w:pPr>
    </w:p>
    <w:p w:rsidR="007671B5" w:rsidRPr="007F6104" w:rsidRDefault="007671B5" w:rsidP="007671B5">
      <w:pPr>
        <w:jc w:val="both"/>
        <w:rPr>
          <w:rFonts w:ascii="Times" w:hAnsi="Times"/>
          <w:b/>
          <w:bCs/>
          <w:sz w:val="28"/>
          <w:szCs w:val="28"/>
        </w:rPr>
      </w:pPr>
      <w:r w:rsidRPr="009D529E">
        <w:rPr>
          <w:rFonts w:ascii="Times" w:hAnsi="Times"/>
          <w:b/>
          <w:bCs/>
          <w:sz w:val="28"/>
          <w:szCs w:val="28"/>
        </w:rPr>
        <w:t xml:space="preserve">                        </w:t>
      </w:r>
      <w:r w:rsidRPr="007F6104">
        <w:rPr>
          <w:rFonts w:ascii="Times" w:hAnsi="Times"/>
          <w:b/>
          <w:bCs/>
          <w:sz w:val="28"/>
          <w:szCs w:val="28"/>
        </w:rPr>
        <w:t>Instituto Nacional de Limnologia (INALI)</w:t>
      </w:r>
    </w:p>
    <w:p w:rsidR="007671B5" w:rsidRPr="00D470E7" w:rsidRDefault="007671B5" w:rsidP="007671B5">
      <w:pPr>
        <w:jc w:val="both"/>
        <w:rPr>
          <w:rFonts w:ascii="Times" w:hAnsi="Times"/>
          <w:b/>
          <w:bCs/>
          <w:sz w:val="28"/>
          <w:szCs w:val="28"/>
          <w:lang w:val="es-AR"/>
        </w:rPr>
      </w:pPr>
      <w:r w:rsidRPr="007F6104">
        <w:rPr>
          <w:rFonts w:ascii="Times" w:hAnsi="Times"/>
          <w:b/>
          <w:bCs/>
          <w:sz w:val="28"/>
          <w:szCs w:val="28"/>
        </w:rPr>
        <w:t xml:space="preserve">                          </w:t>
      </w:r>
      <w:r w:rsidRPr="00D470E7">
        <w:rPr>
          <w:rFonts w:ascii="Times" w:hAnsi="Times"/>
          <w:b/>
          <w:bCs/>
          <w:sz w:val="28"/>
          <w:szCs w:val="28"/>
          <w:lang w:val="es-AR"/>
        </w:rPr>
        <w:t>UNL .Santo Tome-Santa Fe-Argentina</w:t>
      </w:r>
    </w:p>
    <w:p w:rsidR="007671B5" w:rsidRPr="00D470E7" w:rsidRDefault="007671B5" w:rsidP="007671B5">
      <w:pPr>
        <w:jc w:val="both"/>
        <w:rPr>
          <w:rFonts w:ascii="Times" w:hAnsi="Times"/>
          <w:b/>
          <w:bCs/>
          <w:lang w:val="es-AR"/>
        </w:rPr>
      </w:pPr>
      <w:r w:rsidRPr="00D470E7">
        <w:rPr>
          <w:rFonts w:ascii="Times" w:hAnsi="Times"/>
          <w:b/>
          <w:bCs/>
          <w:lang w:val="es-AR"/>
        </w:rPr>
        <w:t xml:space="preserve"> </w:t>
      </w:r>
    </w:p>
    <w:p w:rsidR="007671B5" w:rsidRPr="007F6104" w:rsidRDefault="007671B5" w:rsidP="007671B5">
      <w:pPr>
        <w:jc w:val="both"/>
        <w:rPr>
          <w:rFonts w:ascii="Times" w:hAnsi="Times"/>
          <w:bCs/>
        </w:rPr>
      </w:pPr>
      <w:r w:rsidRPr="002E21E2">
        <w:rPr>
          <w:rFonts w:ascii="Times" w:hAnsi="Times"/>
          <w:bCs/>
          <w:lang w:val="es-AR"/>
        </w:rPr>
        <w:t>Lajmanovich R., Izaguirre M., Casco V.</w:t>
      </w:r>
      <w:r w:rsidRPr="002E21E2">
        <w:t xml:space="preserve"> </w:t>
      </w:r>
      <w:r w:rsidRPr="002E21E2">
        <w:rPr>
          <w:rFonts w:ascii="Times" w:hAnsi="Times"/>
          <w:bCs/>
          <w:lang w:val="es-AR"/>
        </w:rPr>
        <w:t>Tolerante Paraquat y la alteración de la estrutura de enmalle interna de renacuajos nacica Scinax</w:t>
      </w:r>
      <w:r>
        <w:rPr>
          <w:rFonts w:ascii="Times" w:hAnsi="Times"/>
          <w:bCs/>
          <w:lang w:val="es-AR"/>
        </w:rPr>
        <w:t xml:space="preserve"> (Anura</w:t>
      </w:r>
      <w:r w:rsidRPr="002E21E2">
        <w:rPr>
          <w:rFonts w:ascii="Times" w:hAnsi="Times"/>
          <w:bCs/>
          <w:lang w:val="es-AR"/>
        </w:rPr>
        <w:t xml:space="preserve">: Hylidae). </w:t>
      </w:r>
      <w:r w:rsidRPr="007F6104">
        <w:rPr>
          <w:rFonts w:ascii="Times" w:hAnsi="Times"/>
          <w:bCs/>
        </w:rPr>
        <w:t>Revista Environmental contamination and toxicology</w:t>
      </w:r>
      <w:r>
        <w:rPr>
          <w:rFonts w:ascii="Times" w:hAnsi="Times"/>
          <w:bCs/>
        </w:rPr>
        <w:t xml:space="preserve">. </w:t>
      </w:r>
      <w:r w:rsidRPr="007F6104">
        <w:rPr>
          <w:rFonts w:ascii="Times" w:hAnsi="Times"/>
          <w:bCs/>
        </w:rPr>
        <w:t>1998</w:t>
      </w:r>
      <w:r>
        <w:rPr>
          <w:rFonts w:ascii="Times" w:hAnsi="Times"/>
          <w:bCs/>
        </w:rPr>
        <w:t>. 34.</w:t>
      </w:r>
      <w:r w:rsidRPr="007F6104">
        <w:rPr>
          <w:rFonts w:ascii="Times" w:hAnsi="Times"/>
          <w:bCs/>
        </w:rPr>
        <w:t xml:space="preserve">364-369. </w:t>
      </w:r>
    </w:p>
    <w:p w:rsidR="007671B5" w:rsidRPr="007F6104" w:rsidRDefault="007671B5" w:rsidP="007671B5">
      <w:pPr>
        <w:jc w:val="both"/>
        <w:rPr>
          <w:rFonts w:ascii="Times" w:hAnsi="Times"/>
          <w:bCs/>
        </w:rPr>
      </w:pPr>
    </w:p>
    <w:p w:rsidR="007671B5" w:rsidRPr="007F6104" w:rsidRDefault="007671B5" w:rsidP="007671B5">
      <w:pPr>
        <w:jc w:val="both"/>
        <w:rPr>
          <w:rFonts w:ascii="Times" w:hAnsi="Times"/>
          <w:bCs/>
        </w:rPr>
      </w:pPr>
      <w:r w:rsidRPr="007F6104">
        <w:rPr>
          <w:rFonts w:ascii="Times" w:hAnsi="Times"/>
          <w:bCs/>
        </w:rPr>
        <w:t>Parma, MJ. Loteste, A.Campagna, M. Toxicidad aguda del piretroide cipermectrina en poecilia reticulate y cuesterodan desemmaculatus (piscis,poeciliidae).Revista Fabicib, 2002,vol.6, pag. 69-74.</w:t>
      </w:r>
    </w:p>
    <w:p w:rsidR="007671B5" w:rsidRPr="007F6104" w:rsidRDefault="007671B5" w:rsidP="007671B5">
      <w:pPr>
        <w:jc w:val="both"/>
        <w:rPr>
          <w:rFonts w:ascii="Times" w:hAnsi="Times"/>
          <w:bCs/>
        </w:rPr>
      </w:pPr>
    </w:p>
    <w:p w:rsidR="007671B5" w:rsidRPr="00D470E7" w:rsidRDefault="007671B5" w:rsidP="007671B5">
      <w:pPr>
        <w:jc w:val="both"/>
        <w:rPr>
          <w:rFonts w:ascii="Times" w:hAnsi="Times"/>
          <w:bCs/>
          <w:lang w:val="es-AR"/>
        </w:rPr>
      </w:pPr>
      <w:r w:rsidRPr="00D470E7">
        <w:rPr>
          <w:rFonts w:ascii="Times" w:hAnsi="Times"/>
          <w:bCs/>
        </w:rPr>
        <w:t xml:space="preserve">Lajmanovich, RC. Peltzer, PC. </w:t>
      </w:r>
      <w:r w:rsidRPr="002E21E2">
        <w:rPr>
          <w:rFonts w:ascii="Times" w:hAnsi="Times"/>
          <w:bCs/>
          <w:lang w:val="es-AR"/>
        </w:rPr>
        <w:t>Sandoval, MT.</w:t>
      </w:r>
      <w:r w:rsidRPr="002E21E2">
        <w:t xml:space="preserve"> </w:t>
      </w:r>
      <w:r w:rsidRPr="002E21E2">
        <w:rPr>
          <w:rFonts w:ascii="Times" w:hAnsi="Times"/>
          <w:bCs/>
          <w:lang w:val="es-AR"/>
        </w:rPr>
        <w:t>La inducc</w:t>
      </w:r>
      <w:r>
        <w:rPr>
          <w:rFonts w:ascii="Times" w:hAnsi="Times"/>
          <w:bCs/>
          <w:lang w:val="es-AR"/>
        </w:rPr>
        <w:t>ión de la Mortalidad y Malformociones</w:t>
      </w:r>
      <w:r w:rsidRPr="002E21E2">
        <w:rPr>
          <w:rFonts w:ascii="Times" w:hAnsi="Times"/>
          <w:bCs/>
          <w:lang w:val="es-AR"/>
        </w:rPr>
        <w:t xml:space="preserve"> en renacuajos Scinax nasicus expuestos a formulaciones glifosato. </w:t>
      </w:r>
      <w:r w:rsidRPr="00D470E7">
        <w:rPr>
          <w:rFonts w:ascii="Times" w:hAnsi="Times"/>
          <w:bCs/>
          <w:lang w:val="es-AR"/>
        </w:rPr>
        <w:t>Bull. Environ.Contam.Toxicol. 2003.70:612-618.</w:t>
      </w:r>
    </w:p>
    <w:p w:rsidR="007671B5" w:rsidRPr="00D470E7" w:rsidRDefault="007671B5" w:rsidP="007671B5">
      <w:pPr>
        <w:jc w:val="both"/>
        <w:rPr>
          <w:rFonts w:ascii="Times" w:hAnsi="Times"/>
          <w:bCs/>
          <w:lang w:val="es-AR"/>
        </w:rPr>
      </w:pPr>
    </w:p>
    <w:p w:rsidR="007671B5" w:rsidRPr="00D470E7" w:rsidRDefault="007671B5" w:rsidP="007671B5">
      <w:pPr>
        <w:jc w:val="both"/>
        <w:rPr>
          <w:rFonts w:ascii="Times" w:hAnsi="Times"/>
          <w:bCs/>
          <w:lang w:val="es-AR"/>
        </w:rPr>
      </w:pPr>
      <w:r w:rsidRPr="001D7472">
        <w:rPr>
          <w:rFonts w:ascii="Times" w:hAnsi="Times"/>
          <w:bCs/>
          <w:lang w:val="en-US"/>
        </w:rPr>
        <w:t xml:space="preserve">Lajmanovich, RC. Lorenzatti, E. Maitre, MA. </w:t>
      </w:r>
      <w:r w:rsidRPr="002E21E2">
        <w:rPr>
          <w:rFonts w:ascii="Times" w:hAnsi="Times"/>
          <w:bCs/>
          <w:lang w:val="es-AR"/>
        </w:rPr>
        <w:t>Enrrique, S. and Peltzer P.</w:t>
      </w:r>
      <w:r w:rsidRPr="002E21E2">
        <w:t xml:space="preserve"> </w:t>
      </w:r>
      <w:r w:rsidRPr="002E21E2">
        <w:rPr>
          <w:rFonts w:ascii="Times" w:hAnsi="Times"/>
          <w:bCs/>
          <w:lang w:val="es-AR"/>
        </w:rPr>
        <w:t xml:space="preserve">Toxicidad aguda comparativo de la Comercial Herbicidas Glifosato a renacuajos neotropicales Scinax nosicus (Anura: Hylidae). </w:t>
      </w:r>
      <w:r w:rsidRPr="00D470E7">
        <w:rPr>
          <w:rFonts w:ascii="Times" w:hAnsi="Times"/>
          <w:bCs/>
          <w:lang w:val="es-AR"/>
        </w:rPr>
        <w:t>Fresenius Environmental Bulletin. 2003.12 (4) :364-367.</w:t>
      </w:r>
    </w:p>
    <w:p w:rsidR="007671B5" w:rsidRPr="00D470E7" w:rsidRDefault="007671B5" w:rsidP="007671B5">
      <w:pPr>
        <w:jc w:val="both"/>
        <w:rPr>
          <w:rFonts w:ascii="Times" w:hAnsi="Times"/>
          <w:bCs/>
          <w:lang w:val="es-AR"/>
        </w:rPr>
      </w:pPr>
    </w:p>
    <w:p w:rsidR="007671B5" w:rsidRPr="00F71741" w:rsidRDefault="007671B5" w:rsidP="007671B5">
      <w:pPr>
        <w:jc w:val="both"/>
        <w:rPr>
          <w:rFonts w:ascii="Times" w:hAnsi="Times"/>
          <w:bCs/>
          <w:lang w:val="en-US"/>
        </w:rPr>
      </w:pPr>
      <w:r w:rsidRPr="00D470E7">
        <w:rPr>
          <w:rFonts w:ascii="Times" w:hAnsi="Times"/>
          <w:bCs/>
          <w:lang w:val="es-AR"/>
        </w:rPr>
        <w:t>Gagneten, AM. Marchese M.</w:t>
      </w:r>
      <w:r w:rsidRPr="002E21E2">
        <w:t xml:space="preserve"> </w:t>
      </w:r>
      <w:r w:rsidRPr="00D470E7">
        <w:rPr>
          <w:rFonts w:ascii="Times" w:hAnsi="Times"/>
          <w:bCs/>
          <w:lang w:val="es-AR"/>
        </w:rPr>
        <w:t xml:space="preserve">Efectos de Paraquat sobre Fresch wuater Zooplanthon y Zoobenthic assemblags en ​​experimentos enchosure.. </w:t>
      </w:r>
      <w:r w:rsidRPr="00F71741">
        <w:rPr>
          <w:rFonts w:ascii="Times" w:hAnsi="Times"/>
          <w:bCs/>
          <w:lang w:val="en-US"/>
        </w:rPr>
        <w:t>Eccohydrology Shidrobiology</w:t>
      </w:r>
      <w:r>
        <w:rPr>
          <w:rFonts w:ascii="Times" w:hAnsi="Times"/>
          <w:bCs/>
          <w:lang w:val="en-US"/>
        </w:rPr>
        <w:t>.</w:t>
      </w:r>
      <w:r w:rsidRPr="00F71741">
        <w:rPr>
          <w:rFonts w:ascii="Times" w:hAnsi="Times"/>
          <w:bCs/>
          <w:lang w:val="en-US"/>
        </w:rPr>
        <w:t>2003</w:t>
      </w:r>
      <w:r>
        <w:rPr>
          <w:rFonts w:ascii="Times" w:hAnsi="Times"/>
          <w:bCs/>
          <w:lang w:val="en-US"/>
        </w:rPr>
        <w:t>. 3 (4) 389-398</w:t>
      </w:r>
      <w:r w:rsidRPr="00F71741">
        <w:rPr>
          <w:rFonts w:ascii="Times" w:hAnsi="Times"/>
          <w:bCs/>
          <w:lang w:val="en-US"/>
        </w:rPr>
        <w:t>.</w:t>
      </w:r>
    </w:p>
    <w:p w:rsidR="007671B5" w:rsidRPr="00F71741" w:rsidRDefault="007671B5" w:rsidP="007671B5">
      <w:pPr>
        <w:jc w:val="both"/>
        <w:rPr>
          <w:rFonts w:ascii="Times" w:hAnsi="Times"/>
          <w:bCs/>
          <w:lang w:val="en-US"/>
        </w:rPr>
      </w:pPr>
    </w:p>
    <w:p w:rsidR="007671B5" w:rsidRPr="00047A0A" w:rsidRDefault="007671B5" w:rsidP="007671B5">
      <w:pPr>
        <w:jc w:val="both"/>
        <w:rPr>
          <w:rFonts w:ascii="Times" w:hAnsi="Times"/>
          <w:bCs/>
        </w:rPr>
      </w:pPr>
      <w:r w:rsidRPr="00F71741">
        <w:rPr>
          <w:rFonts w:ascii="Times" w:hAnsi="Times"/>
          <w:bCs/>
          <w:lang w:val="en-US"/>
        </w:rPr>
        <w:t>Lajmanovich, RC. Lorenzatti, E. De la Sierra,P. Marino,F. Stringhini, G. and Peltzer, P..Reduction in the Mortality of Tadpoles (Physalaemus biligonigens), Amphibia: Leptodatylidae) exposed to Cypermecthrin in presence of aquatic ferns .Fresenius Environmental Bulletin</w:t>
      </w:r>
      <w:r>
        <w:rPr>
          <w:rFonts w:ascii="Times" w:hAnsi="Times"/>
          <w:bCs/>
          <w:lang w:val="en-US"/>
        </w:rPr>
        <w:t>.</w:t>
      </w:r>
      <w:r w:rsidRPr="00F71741">
        <w:rPr>
          <w:rFonts w:ascii="Times" w:hAnsi="Times"/>
          <w:bCs/>
          <w:lang w:val="en-US"/>
        </w:rPr>
        <w:t>2003</w:t>
      </w:r>
      <w:r>
        <w:rPr>
          <w:rFonts w:ascii="Times" w:hAnsi="Times"/>
          <w:bCs/>
          <w:lang w:val="en-US"/>
        </w:rPr>
        <w:t>.</w:t>
      </w:r>
      <w:r w:rsidRPr="00F71741">
        <w:rPr>
          <w:rFonts w:ascii="Times" w:hAnsi="Times"/>
          <w:bCs/>
          <w:lang w:val="en-US"/>
        </w:rPr>
        <w:t xml:space="preserve"> </w:t>
      </w:r>
      <w:r w:rsidRPr="00047A0A">
        <w:rPr>
          <w:rFonts w:ascii="Times" w:hAnsi="Times"/>
          <w:bCs/>
        </w:rPr>
        <w:t>12 (12) 1558-1561).</w:t>
      </w:r>
    </w:p>
    <w:p w:rsidR="007671B5" w:rsidRPr="00047A0A" w:rsidRDefault="007671B5" w:rsidP="007671B5">
      <w:pPr>
        <w:jc w:val="both"/>
        <w:rPr>
          <w:rFonts w:ascii="Times" w:hAnsi="Times"/>
          <w:bCs/>
        </w:rPr>
      </w:pPr>
    </w:p>
    <w:p w:rsidR="007671B5" w:rsidRPr="00F71741" w:rsidRDefault="007671B5" w:rsidP="007671B5">
      <w:pPr>
        <w:jc w:val="both"/>
        <w:rPr>
          <w:rFonts w:ascii="Times" w:hAnsi="Times"/>
          <w:bCs/>
        </w:rPr>
      </w:pPr>
      <w:r>
        <w:rPr>
          <w:rFonts w:ascii="Times" w:hAnsi="Times"/>
          <w:bCs/>
        </w:rPr>
        <w:t>Fernandez</w:t>
      </w:r>
      <w:r w:rsidRPr="00F71741">
        <w:rPr>
          <w:rFonts w:ascii="Times" w:hAnsi="Times"/>
          <w:bCs/>
        </w:rPr>
        <w:t xml:space="preserve"> VC. Efectos de la cipermectrina sobre el fitoplanton en microcosmos. XXIX Jornadas Argentinasde Botanica</w:t>
      </w:r>
      <w:r>
        <w:rPr>
          <w:rFonts w:ascii="Times" w:hAnsi="Times"/>
          <w:bCs/>
        </w:rPr>
        <w:t>.</w:t>
      </w:r>
      <w:r w:rsidRPr="00F71741">
        <w:rPr>
          <w:rFonts w:ascii="Times" w:hAnsi="Times"/>
          <w:bCs/>
        </w:rPr>
        <w:t xml:space="preserve">2003.suplemento 38, paginas 153-154. </w:t>
      </w:r>
    </w:p>
    <w:p w:rsidR="007671B5" w:rsidRPr="00F71741" w:rsidRDefault="007671B5" w:rsidP="007671B5">
      <w:pPr>
        <w:jc w:val="both"/>
        <w:rPr>
          <w:rFonts w:ascii="Times" w:hAnsi="Times"/>
          <w:bCs/>
        </w:rPr>
      </w:pPr>
    </w:p>
    <w:p w:rsidR="007671B5" w:rsidRPr="00F71741" w:rsidRDefault="007671B5" w:rsidP="007671B5">
      <w:pPr>
        <w:jc w:val="both"/>
        <w:rPr>
          <w:rFonts w:ascii="Times" w:hAnsi="Times"/>
          <w:bCs/>
        </w:rPr>
      </w:pPr>
      <w:r w:rsidRPr="00F71741">
        <w:rPr>
          <w:rFonts w:ascii="Times" w:hAnsi="Times"/>
          <w:bCs/>
        </w:rPr>
        <w:t xml:space="preserve">Lajmanovich, RC. Sanchez Hernandez, JC. </w:t>
      </w:r>
      <w:r w:rsidRPr="00F71741">
        <w:rPr>
          <w:rFonts w:ascii="Times" w:hAnsi="Times"/>
          <w:bCs/>
          <w:lang w:val="en-US"/>
        </w:rPr>
        <w:t>Strirghini G. and Peltzer P..Levels of Serun Cholinesterase activity in the Rococo Toad (Bufo paracnemis) in agrosystems of Argentina</w:t>
      </w:r>
      <w:r>
        <w:rPr>
          <w:rFonts w:ascii="Times" w:hAnsi="Times"/>
          <w:bCs/>
          <w:lang w:val="en-US"/>
        </w:rPr>
        <w:t>.</w:t>
      </w:r>
      <w:r w:rsidRPr="00F71741">
        <w:rPr>
          <w:rFonts w:ascii="Times" w:hAnsi="Times"/>
          <w:bCs/>
          <w:lang w:val="en-US"/>
        </w:rPr>
        <w:t xml:space="preserve"> </w:t>
      </w:r>
      <w:r w:rsidRPr="008A0553">
        <w:rPr>
          <w:rFonts w:ascii="Times" w:hAnsi="Times"/>
          <w:bCs/>
        </w:rPr>
        <w:t xml:space="preserve">Bull. </w:t>
      </w:r>
      <w:r w:rsidRPr="00F71741">
        <w:rPr>
          <w:rFonts w:ascii="Times" w:hAnsi="Times"/>
          <w:bCs/>
        </w:rPr>
        <w:t>Environ. Contam. Toxicol.</w:t>
      </w:r>
      <w:r w:rsidRPr="00013B01">
        <w:rPr>
          <w:rFonts w:ascii="Times" w:hAnsi="Times"/>
          <w:bCs/>
        </w:rPr>
        <w:t xml:space="preserve"> 2004.</w:t>
      </w:r>
      <w:r w:rsidRPr="00F71741">
        <w:rPr>
          <w:rFonts w:ascii="Times" w:hAnsi="Times"/>
          <w:bCs/>
        </w:rPr>
        <w:t xml:space="preserve"> 72:586-591.</w:t>
      </w:r>
    </w:p>
    <w:p w:rsidR="007671B5" w:rsidRPr="00F71741" w:rsidRDefault="007671B5" w:rsidP="007671B5">
      <w:pPr>
        <w:jc w:val="both"/>
        <w:rPr>
          <w:rFonts w:ascii="Times" w:hAnsi="Times"/>
          <w:bCs/>
        </w:rPr>
      </w:pPr>
    </w:p>
    <w:p w:rsidR="007671B5" w:rsidRPr="00F71741" w:rsidRDefault="007671B5" w:rsidP="007671B5">
      <w:pPr>
        <w:jc w:val="both"/>
        <w:rPr>
          <w:rFonts w:ascii="Times" w:hAnsi="Times"/>
          <w:bCs/>
        </w:rPr>
      </w:pPr>
      <w:r w:rsidRPr="00F71741">
        <w:rPr>
          <w:rFonts w:ascii="Times" w:hAnsi="Times"/>
          <w:bCs/>
        </w:rPr>
        <w:lastRenderedPageBreak/>
        <w:t>Montagna, M. y Collins</w:t>
      </w:r>
      <w:r>
        <w:rPr>
          <w:rFonts w:ascii="Times" w:hAnsi="Times"/>
          <w:bCs/>
        </w:rPr>
        <w:t>, PA</w:t>
      </w:r>
      <w:r w:rsidRPr="00F71741">
        <w:rPr>
          <w:rFonts w:ascii="Times" w:hAnsi="Times"/>
          <w:bCs/>
        </w:rPr>
        <w:t>.Efecto de un formulado comercial del herbicida glifosato sobre el cangrejo trichodactylus borellianus (Crustacea, decapada: Braquiuria. Revista Fabicib,</w:t>
      </w:r>
      <w:r w:rsidRPr="00013B01">
        <w:rPr>
          <w:rFonts w:ascii="Times" w:hAnsi="Times"/>
          <w:bCs/>
        </w:rPr>
        <w:t xml:space="preserve"> </w:t>
      </w:r>
      <w:r w:rsidRPr="00F71741">
        <w:rPr>
          <w:rFonts w:ascii="Times" w:hAnsi="Times"/>
          <w:bCs/>
        </w:rPr>
        <w:t>2004</w:t>
      </w:r>
      <w:r>
        <w:rPr>
          <w:rFonts w:ascii="Times" w:hAnsi="Times"/>
          <w:bCs/>
        </w:rPr>
        <w:t>,</w:t>
      </w:r>
      <w:r w:rsidRPr="00F71741">
        <w:rPr>
          <w:rFonts w:ascii="Times" w:hAnsi="Times"/>
          <w:bCs/>
        </w:rPr>
        <w:t xml:space="preserve"> vol.8, pag. 227-234.</w:t>
      </w:r>
    </w:p>
    <w:p w:rsidR="007671B5" w:rsidRPr="00F71741" w:rsidRDefault="007671B5" w:rsidP="007671B5">
      <w:pPr>
        <w:jc w:val="both"/>
        <w:rPr>
          <w:rFonts w:ascii="Times" w:hAnsi="Times"/>
          <w:bCs/>
        </w:rPr>
      </w:pPr>
    </w:p>
    <w:p w:rsidR="007671B5" w:rsidRPr="00D470E7" w:rsidRDefault="007671B5" w:rsidP="007671B5">
      <w:pPr>
        <w:jc w:val="both"/>
        <w:rPr>
          <w:rFonts w:ascii="Times" w:hAnsi="Times"/>
          <w:bCs/>
          <w:lang w:val="es-AR"/>
        </w:rPr>
      </w:pPr>
      <w:r w:rsidRPr="00F71741">
        <w:rPr>
          <w:rFonts w:ascii="Times" w:hAnsi="Times"/>
          <w:bCs/>
        </w:rPr>
        <w:t>Attade</w:t>
      </w:r>
      <w:r>
        <w:rPr>
          <w:rFonts w:ascii="Times" w:hAnsi="Times"/>
          <w:bCs/>
        </w:rPr>
        <w:t>mo A., Peltzer P.,Lajmanovich R</w:t>
      </w:r>
      <w:r w:rsidRPr="00F71741">
        <w:rPr>
          <w:rFonts w:ascii="Times" w:hAnsi="Times"/>
          <w:bCs/>
        </w:rPr>
        <w:t>.</w:t>
      </w:r>
      <w:r>
        <w:rPr>
          <w:rFonts w:ascii="Times" w:hAnsi="Times"/>
          <w:bCs/>
        </w:rPr>
        <w:t xml:space="preserve"> </w:t>
      </w:r>
      <w:r w:rsidRPr="00F71741">
        <w:rPr>
          <w:rFonts w:ascii="Times" w:hAnsi="Times"/>
          <w:bCs/>
        </w:rPr>
        <w:t>Nuevo caso de malformaciones en un ejemplar de rana (Leptodactylus ocellatus) (Amphibia: Anura) del litoral  Argentina.</w:t>
      </w:r>
      <w:r>
        <w:rPr>
          <w:rFonts w:ascii="Times" w:hAnsi="Times"/>
          <w:bCs/>
        </w:rPr>
        <w:t xml:space="preserve"> </w:t>
      </w:r>
      <w:r w:rsidRPr="00F71741">
        <w:rPr>
          <w:rFonts w:ascii="Times" w:hAnsi="Times"/>
          <w:bCs/>
        </w:rPr>
        <w:t xml:space="preserve">Boletin Asoc. </w:t>
      </w:r>
      <w:r w:rsidRPr="00D470E7">
        <w:rPr>
          <w:rFonts w:ascii="Times" w:hAnsi="Times"/>
          <w:bCs/>
          <w:lang w:val="es-AR"/>
        </w:rPr>
        <w:t xml:space="preserve">Herprtologia Española.2004 (1) pag 15. </w:t>
      </w:r>
    </w:p>
    <w:p w:rsidR="007671B5" w:rsidRPr="00D470E7" w:rsidRDefault="007671B5" w:rsidP="007671B5">
      <w:pPr>
        <w:jc w:val="both"/>
        <w:rPr>
          <w:rFonts w:ascii="Times" w:hAnsi="Times"/>
          <w:bCs/>
          <w:lang w:val="es-AR"/>
        </w:rPr>
      </w:pPr>
    </w:p>
    <w:p w:rsidR="007671B5" w:rsidRPr="006F4FEA" w:rsidRDefault="007671B5" w:rsidP="007671B5">
      <w:pPr>
        <w:jc w:val="both"/>
        <w:rPr>
          <w:rFonts w:ascii="Times" w:hAnsi="Times"/>
          <w:bCs/>
          <w:lang w:val="es-AR"/>
        </w:rPr>
      </w:pPr>
      <w:r w:rsidRPr="001D7472">
        <w:rPr>
          <w:rFonts w:ascii="Times" w:hAnsi="Times"/>
          <w:bCs/>
          <w:lang w:val="en-US"/>
        </w:rPr>
        <w:t>Collins, PA. and Copellos, S.2006 .</w:t>
      </w:r>
      <w:r w:rsidRPr="001D7472">
        <w:rPr>
          <w:lang w:val="en-US"/>
        </w:rPr>
        <w:t xml:space="preserve"> </w:t>
      </w:r>
      <w:r w:rsidRPr="006F4FEA">
        <w:rPr>
          <w:rFonts w:ascii="Times" w:hAnsi="Times"/>
          <w:bCs/>
          <w:lang w:val="es-AR"/>
        </w:rPr>
        <w:t>Toxicidad .Cypermecthrin para la vida acuática: biossays para el camarón de agua fresch Palaemonetes argentinus.Arch. Environ.Contam.Toxicol.51-79-85.</w:t>
      </w:r>
    </w:p>
    <w:p w:rsidR="007671B5" w:rsidRPr="006F4FEA" w:rsidRDefault="007671B5" w:rsidP="007671B5">
      <w:pPr>
        <w:jc w:val="both"/>
        <w:rPr>
          <w:rFonts w:ascii="Times" w:hAnsi="Times"/>
          <w:bCs/>
          <w:lang w:val="es-AR"/>
        </w:rPr>
      </w:pPr>
    </w:p>
    <w:p w:rsidR="007671B5" w:rsidRPr="00D470E7" w:rsidRDefault="007671B5" w:rsidP="007671B5">
      <w:pPr>
        <w:jc w:val="both"/>
        <w:rPr>
          <w:rFonts w:ascii="Times" w:hAnsi="Times"/>
          <w:bCs/>
          <w:lang w:val="es-AR"/>
        </w:rPr>
      </w:pPr>
      <w:r w:rsidRPr="00F71741">
        <w:rPr>
          <w:rFonts w:ascii="Times" w:hAnsi="Times"/>
          <w:bCs/>
        </w:rPr>
        <w:t>Fernandez,VC.</w:t>
      </w:r>
      <w:r>
        <w:rPr>
          <w:rFonts w:ascii="Times" w:hAnsi="Times"/>
          <w:bCs/>
        </w:rPr>
        <w:t xml:space="preserve"> Moraraña L. y Paggi, SB</w:t>
      </w:r>
      <w:r w:rsidRPr="00F71741">
        <w:rPr>
          <w:rFonts w:ascii="Times" w:hAnsi="Times"/>
          <w:bCs/>
        </w:rPr>
        <w:t xml:space="preserve">. Evaluacion de los efectos de la Cipermectrina (Pirectroide) sobre el plancton en microorganismos. </w:t>
      </w:r>
      <w:r w:rsidRPr="00D470E7">
        <w:rPr>
          <w:rFonts w:ascii="Times" w:hAnsi="Times"/>
          <w:bCs/>
          <w:lang w:val="es-AR"/>
        </w:rPr>
        <w:t>Revista Fabicib.200711:11:27 (ISSN 0329-5569).</w:t>
      </w:r>
    </w:p>
    <w:p w:rsidR="007671B5" w:rsidRPr="00D470E7" w:rsidRDefault="007671B5" w:rsidP="007671B5">
      <w:pPr>
        <w:jc w:val="both"/>
        <w:rPr>
          <w:rFonts w:ascii="Times" w:hAnsi="Times"/>
          <w:bCs/>
          <w:lang w:val="es-AR"/>
        </w:rPr>
      </w:pPr>
    </w:p>
    <w:p w:rsidR="007671B5" w:rsidRPr="00F71741" w:rsidRDefault="007671B5" w:rsidP="007671B5">
      <w:pPr>
        <w:jc w:val="both"/>
        <w:rPr>
          <w:rFonts w:ascii="Times" w:hAnsi="Times"/>
          <w:bCs/>
          <w:lang w:val="en-US"/>
        </w:rPr>
      </w:pPr>
      <w:r w:rsidRPr="006F4FEA">
        <w:rPr>
          <w:rFonts w:ascii="Times" w:hAnsi="Times"/>
          <w:bCs/>
          <w:lang w:val="es-AR"/>
        </w:rPr>
        <w:t xml:space="preserve">Parma, MJ.Loteste, A.Campana, M and Bachetta, C.Cambio de los parámetros hematológicos en Prochilodus lineatus (Pisces, Prochilodontidae) expuesto a una concentración subletal de Cypermecthrim. </w:t>
      </w:r>
      <w:r w:rsidRPr="00F71741">
        <w:rPr>
          <w:rFonts w:ascii="Times" w:hAnsi="Times"/>
          <w:bCs/>
          <w:lang w:val="en-US"/>
        </w:rPr>
        <w:t>Journal of environmental Biology</w:t>
      </w:r>
      <w:r>
        <w:rPr>
          <w:rFonts w:ascii="Times" w:hAnsi="Times"/>
          <w:bCs/>
          <w:lang w:val="en-US"/>
        </w:rPr>
        <w:t>.</w:t>
      </w:r>
      <w:r w:rsidRPr="00F71741">
        <w:rPr>
          <w:rFonts w:ascii="Times" w:hAnsi="Times"/>
          <w:bCs/>
          <w:lang w:val="en-US"/>
        </w:rPr>
        <w:t>2007</w:t>
      </w:r>
      <w:r>
        <w:rPr>
          <w:rFonts w:ascii="Times" w:hAnsi="Times"/>
          <w:bCs/>
          <w:lang w:val="en-US"/>
        </w:rPr>
        <w:t>.28 (1) 141-149</w:t>
      </w:r>
      <w:r w:rsidRPr="00F71741">
        <w:rPr>
          <w:rFonts w:ascii="Times" w:hAnsi="Times"/>
          <w:bCs/>
          <w:lang w:val="en-US"/>
        </w:rPr>
        <w:t>.</w:t>
      </w:r>
    </w:p>
    <w:p w:rsidR="007671B5" w:rsidRPr="00F71741" w:rsidRDefault="007671B5" w:rsidP="007671B5">
      <w:pPr>
        <w:jc w:val="both"/>
        <w:rPr>
          <w:rFonts w:ascii="Times" w:hAnsi="Times"/>
          <w:bCs/>
          <w:lang w:val="en-US"/>
        </w:rPr>
      </w:pPr>
    </w:p>
    <w:p w:rsidR="007671B5" w:rsidRPr="00F71741" w:rsidRDefault="007671B5" w:rsidP="007671B5">
      <w:pPr>
        <w:jc w:val="both"/>
        <w:rPr>
          <w:rFonts w:ascii="Times" w:hAnsi="Times"/>
          <w:bCs/>
          <w:lang w:val="en-US"/>
        </w:rPr>
      </w:pPr>
      <w:r w:rsidRPr="00F71741">
        <w:rPr>
          <w:rFonts w:ascii="Times" w:hAnsi="Times"/>
          <w:bCs/>
          <w:lang w:val="en-US"/>
        </w:rPr>
        <w:t>Montagna</w:t>
      </w:r>
      <w:r>
        <w:rPr>
          <w:rFonts w:ascii="Times" w:hAnsi="Times"/>
          <w:bCs/>
          <w:lang w:val="en-US"/>
        </w:rPr>
        <w:t>, M. and Collins, PA</w:t>
      </w:r>
      <w:r w:rsidRPr="00F71741">
        <w:rPr>
          <w:rFonts w:ascii="Times" w:hAnsi="Times"/>
          <w:bCs/>
          <w:lang w:val="en-US"/>
        </w:rPr>
        <w:t>. Surviral con Groth of Palaemonetes Argentinus (Decapoda, Caridea) exposed to insecticide Wilch Clorpyrifos and Endosulfan es active element</w:t>
      </w:r>
      <w:r w:rsidRPr="00D470E7">
        <w:rPr>
          <w:rFonts w:ascii="Times" w:hAnsi="Times"/>
          <w:bCs/>
          <w:lang w:val="en-US"/>
        </w:rPr>
        <w:t xml:space="preserve">. </w:t>
      </w:r>
      <w:r w:rsidRPr="00F71741">
        <w:rPr>
          <w:rFonts w:ascii="Times" w:hAnsi="Times"/>
          <w:bCs/>
          <w:lang w:val="en-US"/>
        </w:rPr>
        <w:t>Arch. Environ.Contam.Toxicol.</w:t>
      </w:r>
      <w:r w:rsidRPr="00013B01">
        <w:rPr>
          <w:rFonts w:ascii="Times" w:hAnsi="Times"/>
          <w:bCs/>
          <w:lang w:val="en-US"/>
        </w:rPr>
        <w:t xml:space="preserve"> </w:t>
      </w:r>
      <w:r w:rsidRPr="00F71741">
        <w:rPr>
          <w:rFonts w:ascii="Times" w:hAnsi="Times"/>
          <w:bCs/>
          <w:lang w:val="en-US"/>
        </w:rPr>
        <w:t>2007</w:t>
      </w:r>
      <w:r>
        <w:rPr>
          <w:rFonts w:ascii="Times" w:hAnsi="Times"/>
          <w:bCs/>
          <w:lang w:val="en-US"/>
        </w:rPr>
        <w:t>.</w:t>
      </w:r>
      <w:r w:rsidRPr="00F71741">
        <w:rPr>
          <w:rFonts w:ascii="Times" w:hAnsi="Times"/>
          <w:bCs/>
          <w:lang w:val="en-US"/>
        </w:rPr>
        <w:t xml:space="preserve"> 53: 371-378.</w:t>
      </w:r>
    </w:p>
    <w:p w:rsidR="007671B5" w:rsidRPr="00F71741" w:rsidRDefault="007671B5" w:rsidP="007671B5">
      <w:pPr>
        <w:jc w:val="both"/>
        <w:rPr>
          <w:rFonts w:ascii="Times" w:hAnsi="Times"/>
          <w:bCs/>
          <w:lang w:val="en-US"/>
        </w:rPr>
      </w:pPr>
    </w:p>
    <w:p w:rsidR="007671B5" w:rsidRPr="006F4FEA" w:rsidRDefault="007671B5" w:rsidP="007671B5">
      <w:pPr>
        <w:jc w:val="both"/>
        <w:rPr>
          <w:rFonts w:ascii="Times" w:hAnsi="Times"/>
          <w:bCs/>
          <w:lang w:val="en-US"/>
        </w:rPr>
      </w:pPr>
      <w:r w:rsidRPr="006F4FEA">
        <w:rPr>
          <w:rFonts w:ascii="Times" w:hAnsi="Times"/>
          <w:bCs/>
          <w:lang w:val="en-US"/>
        </w:rPr>
        <w:t xml:space="preserve">Montagna Marcela, Collins Pablo A. </w:t>
      </w:r>
      <w:r w:rsidRPr="00F71741">
        <w:rPr>
          <w:rFonts w:ascii="Times" w:hAnsi="Times"/>
          <w:bCs/>
          <w:lang w:val="en-US"/>
        </w:rPr>
        <w:t>Oxigen consumption and anmonio excresión of the freshwater crab trichodactylus borolllianus  exponed to chlorpyrifos and endosulfan insecticidas.</w:t>
      </w:r>
      <w:r w:rsidRPr="006F4FEA">
        <w:rPr>
          <w:rFonts w:ascii="Times" w:hAnsi="Times"/>
          <w:bCs/>
          <w:lang w:val="en-US"/>
        </w:rPr>
        <w:t>Pesticide biochemistry and physiology 92 (2008)150-155.</w:t>
      </w:r>
    </w:p>
    <w:p w:rsidR="007671B5" w:rsidRPr="00D470E7" w:rsidRDefault="007671B5" w:rsidP="007671B5">
      <w:pPr>
        <w:shd w:val="clear" w:color="auto" w:fill="FFFFFF"/>
        <w:spacing w:line="288" w:lineRule="atLeast"/>
        <w:rPr>
          <w:rFonts w:ascii="Trebuchet MS" w:hAnsi="Trebuchet MS"/>
          <w:color w:val="000000"/>
          <w:sz w:val="22"/>
          <w:szCs w:val="22"/>
          <w:lang w:val="en-US"/>
        </w:rPr>
      </w:pPr>
    </w:p>
    <w:p w:rsidR="007671B5" w:rsidRPr="00E572C9" w:rsidRDefault="00375753" w:rsidP="007671B5">
      <w:pPr>
        <w:pStyle w:val="authors"/>
        <w:shd w:val="clear" w:color="auto" w:fill="FFFFFF"/>
        <w:spacing w:line="288" w:lineRule="atLeast"/>
        <w:jc w:val="both"/>
        <w:rPr>
          <w:rFonts w:ascii="Trebuchet MS" w:hAnsi="Trebuchet MS"/>
          <w:color w:val="696969"/>
          <w:sz w:val="22"/>
          <w:szCs w:val="22"/>
        </w:rPr>
      </w:pPr>
      <w:hyperlink r:id="rId294" w:tooltip="Ver el contenido donde el autor es Carla Bacchetta" w:history="1">
        <w:r w:rsidR="007671B5" w:rsidRPr="00E572C9">
          <w:rPr>
            <w:color w:val="000000"/>
          </w:rPr>
          <w:t>Bacchetta</w:t>
        </w:r>
      </w:hyperlink>
      <w:r w:rsidR="007671B5" w:rsidRPr="00E572C9">
        <w:rPr>
          <w:color w:val="000000"/>
        </w:rPr>
        <w:t xml:space="preserve"> Carla, </w:t>
      </w:r>
      <w:hyperlink r:id="rId295" w:tooltip="Ver contenido por Autor Jimena Cazenave" w:history="1">
        <w:r w:rsidR="007671B5" w:rsidRPr="00E572C9">
          <w:rPr>
            <w:color w:val="000000"/>
          </w:rPr>
          <w:t>Cazenave Jimena</w:t>
        </w:r>
      </w:hyperlink>
      <w:r w:rsidR="007671B5" w:rsidRPr="00E572C9">
        <w:rPr>
          <w:color w:val="000000"/>
        </w:rPr>
        <w:t xml:space="preserve"> y </w:t>
      </w:r>
      <w:hyperlink r:id="rId296" w:tooltip="Ver el contenido donde el autor es María Julieta Parma" w:history="1">
        <w:r w:rsidR="007671B5" w:rsidRPr="00E572C9">
          <w:rPr>
            <w:color w:val="000000"/>
          </w:rPr>
          <w:t xml:space="preserve"> Parma</w:t>
        </w:r>
      </w:hyperlink>
      <w:r w:rsidR="007671B5" w:rsidRPr="00E572C9">
        <w:rPr>
          <w:color w:val="000000"/>
        </w:rPr>
        <w:t xml:space="preserve"> María Julieta.</w:t>
      </w:r>
      <w:hyperlink r:id="rId297" w:history="1">
        <w:r w:rsidR="007671B5" w:rsidRPr="001119C7">
          <w:rPr>
            <w:b/>
            <w:color w:val="000000" w:themeColor="text1"/>
          </w:rPr>
          <w:t xml:space="preserve">Las respuestas de los marcadores bioquímicos en el Servicio de Pesca </w:t>
        </w:r>
        <w:r w:rsidR="007671B5" w:rsidRPr="001119C7">
          <w:rPr>
            <w:b/>
            <w:i/>
            <w:iCs/>
            <w:color w:val="000000" w:themeColor="text1"/>
          </w:rPr>
          <w:t>Prochilodus lineatus</w:t>
        </w:r>
        <w:r w:rsidR="007671B5" w:rsidRPr="001119C7">
          <w:rPr>
            <w:b/>
            <w:color w:val="000000" w:themeColor="text1"/>
          </w:rPr>
          <w:t xml:space="preserve"> expuestos a una formulación comercial de endosulfán</w:t>
        </w:r>
      </w:hyperlink>
      <w:r w:rsidR="007671B5" w:rsidRPr="00E572C9">
        <w:t xml:space="preserve"> .</w:t>
      </w:r>
      <w:hyperlink r:id="rId298" w:tooltip="Enlace a la revista de este artículo" w:history="1">
        <w:r w:rsidR="007671B5" w:rsidRPr="00E572C9">
          <w:rPr>
            <w:rStyle w:val="publication3"/>
            <w:rFonts w:ascii="Trebuchet MS" w:hAnsi="Trebuchet MS"/>
            <w:color w:val="000000"/>
            <w:sz w:val="22"/>
            <w:szCs w:val="22"/>
          </w:rPr>
          <w:t>Contaminación del Agua, el Aire, y Suelo</w:t>
        </w:r>
      </w:hyperlink>
      <w:r w:rsidR="007671B5" w:rsidRPr="00E572C9">
        <w:rPr>
          <w:rStyle w:val="volume"/>
          <w:rFonts w:ascii="Trebuchet MS" w:hAnsi="Trebuchet MS"/>
          <w:color w:val="000000"/>
          <w:sz w:val="22"/>
          <w:szCs w:val="22"/>
        </w:rPr>
        <w:t xml:space="preserve"> de 2011 </w:t>
      </w:r>
      <w:r w:rsidR="007671B5" w:rsidRPr="00E572C9">
        <w:rPr>
          <w:rStyle w:val="part"/>
          <w:rFonts w:ascii="Trebuchet MS" w:hAnsi="Trebuchet MS"/>
          <w:color w:val="000000"/>
          <w:sz w:val="22"/>
          <w:szCs w:val="22"/>
        </w:rPr>
        <w:t xml:space="preserve">, </w:t>
      </w:r>
      <w:hyperlink r:id="rId299" w:tooltip="Enlace a la publicación de este artículo" w:history="1">
        <w:r w:rsidR="007671B5" w:rsidRPr="00E572C9">
          <w:rPr>
            <w:rStyle w:val="part"/>
            <w:rFonts w:ascii="Trebuchet MS" w:hAnsi="Trebuchet MS"/>
            <w:color w:val="000000"/>
            <w:sz w:val="22"/>
            <w:szCs w:val="22"/>
          </w:rPr>
          <w:t>Volumen 216, Números 1-4</w:t>
        </w:r>
      </w:hyperlink>
      <w:r w:rsidR="007671B5" w:rsidRPr="00E572C9">
        <w:rPr>
          <w:rStyle w:val="contribution"/>
          <w:rFonts w:ascii="Trebuchet MS" w:hAnsi="Trebuchet MS"/>
          <w:color w:val="000000"/>
          <w:sz w:val="22"/>
          <w:szCs w:val="22"/>
        </w:rPr>
        <w:t xml:space="preserve"> ,39-49.</w:t>
      </w:r>
    </w:p>
    <w:p w:rsidR="007671B5" w:rsidRDefault="007671B5" w:rsidP="007671B5">
      <w:pPr>
        <w:autoSpaceDE w:val="0"/>
        <w:autoSpaceDN w:val="0"/>
        <w:adjustRightInd w:val="0"/>
        <w:jc w:val="both"/>
        <w:rPr>
          <w:rFonts w:ascii="Calibri" w:hAnsi="Calibri" w:cs="Calibri"/>
        </w:rPr>
      </w:pPr>
      <w:r>
        <w:rPr>
          <w:rFonts w:ascii="Calibri" w:hAnsi="Calibri" w:cs="Calibri"/>
        </w:rPr>
        <w:t>Gutierrez, M.F., Reno, U., Regaldo, L.</w:t>
      </w:r>
      <w:r>
        <w:rPr>
          <w:rFonts w:ascii="Calibri" w:hAnsi="Calibri" w:cs="Calibri"/>
          <w:sz w:val="16"/>
          <w:szCs w:val="16"/>
        </w:rPr>
        <w:t xml:space="preserve"> </w:t>
      </w:r>
      <w:r>
        <w:rPr>
          <w:rFonts w:ascii="Calibri" w:hAnsi="Calibri" w:cs="Calibri"/>
        </w:rPr>
        <w:t>y Gagneten, A.M.</w:t>
      </w:r>
      <w:r>
        <w:rPr>
          <w:rFonts w:ascii="Calibri-Bold" w:hAnsi="Calibri-Bold" w:cs="Calibri-Bold"/>
          <w:b/>
          <w:bCs/>
        </w:rPr>
        <w:t xml:space="preserve">Toxicidad del herbicida comercial ESKOBA® sobre tres organismos planctónicos: </w:t>
      </w:r>
      <w:r>
        <w:rPr>
          <w:rFonts w:ascii="Calibri-BoldItalic" w:hAnsi="Calibri-BoldItalic" w:cs="Calibri-BoldItalic"/>
          <w:b/>
          <w:bCs/>
          <w:i/>
          <w:iCs/>
        </w:rPr>
        <w:t>Chlorella vulgaris</w:t>
      </w:r>
      <w:r>
        <w:rPr>
          <w:rFonts w:ascii="Calibri-Bold" w:hAnsi="Calibri-Bold" w:cs="Calibri-Bold"/>
          <w:b/>
          <w:bCs/>
        </w:rPr>
        <w:t xml:space="preserve">, </w:t>
      </w:r>
      <w:r>
        <w:rPr>
          <w:rFonts w:ascii="Calibri-BoldItalic" w:hAnsi="Calibri-BoldItalic" w:cs="Calibri-BoldItalic"/>
          <w:b/>
          <w:bCs/>
          <w:i/>
          <w:iCs/>
        </w:rPr>
        <w:t xml:space="preserve">Simocephalus vetulus </w:t>
      </w:r>
      <w:r>
        <w:rPr>
          <w:rFonts w:ascii="Calibri-Bold" w:hAnsi="Calibri-Bold" w:cs="Calibri-Bold"/>
          <w:b/>
          <w:bCs/>
        </w:rPr>
        <w:t xml:space="preserve">y </w:t>
      </w:r>
      <w:r>
        <w:rPr>
          <w:rFonts w:ascii="Calibri-BoldItalic" w:hAnsi="Calibri-BoldItalic" w:cs="Calibri-BoldItalic"/>
          <w:b/>
          <w:bCs/>
          <w:i/>
          <w:iCs/>
        </w:rPr>
        <w:t>Notodiaptomus conifer</w:t>
      </w:r>
      <w:r>
        <w:rPr>
          <w:rFonts w:ascii="Calibri-Bold" w:hAnsi="Calibri-Bold" w:cs="Calibri-Bold"/>
          <w:b/>
          <w:bCs/>
        </w:rPr>
        <w:t>.</w:t>
      </w:r>
      <w:r w:rsidRPr="005F3FE6">
        <w:rPr>
          <w:rFonts w:ascii="Calibri" w:hAnsi="Calibri" w:cs="Calibri"/>
        </w:rPr>
        <w:t xml:space="preserve"> </w:t>
      </w:r>
      <w:r>
        <w:rPr>
          <w:rFonts w:ascii="Calibri" w:hAnsi="Calibri" w:cs="Calibri"/>
        </w:rPr>
        <w:t>IV Congreso Argentino de la Sociedad de Toxicología y Química Ambiental SETAC Argentina – Buenos Aires, octubre 2012. Pag. 38.</w:t>
      </w:r>
    </w:p>
    <w:p w:rsidR="007671B5" w:rsidRDefault="007671B5" w:rsidP="007671B5">
      <w:pPr>
        <w:shd w:val="clear" w:color="auto" w:fill="FFFFFF"/>
        <w:spacing w:after="120" w:line="270" w:lineRule="atLeast"/>
        <w:jc w:val="both"/>
        <w:rPr>
          <w:rFonts w:ascii="Arial" w:hAnsi="Arial" w:cs="Arial"/>
          <w:color w:val="000000"/>
          <w:szCs w:val="22"/>
          <w:lang w:eastAsia="es-AR"/>
        </w:rPr>
      </w:pPr>
    </w:p>
    <w:p w:rsidR="007671B5" w:rsidRPr="00590317" w:rsidRDefault="00375753" w:rsidP="007671B5">
      <w:pPr>
        <w:shd w:val="clear" w:color="auto" w:fill="FFFFFF"/>
        <w:spacing w:after="120" w:line="270" w:lineRule="atLeast"/>
        <w:jc w:val="both"/>
        <w:rPr>
          <w:rFonts w:ascii="Arial" w:hAnsi="Arial" w:cs="Arial"/>
          <w:color w:val="000000"/>
          <w:sz w:val="20"/>
          <w:szCs w:val="20"/>
          <w:lang w:val="es-AR" w:eastAsia="es-AR"/>
        </w:rPr>
      </w:pPr>
      <w:hyperlink r:id="rId300" w:history="1">
        <w:r w:rsidR="007671B5" w:rsidRPr="001D7472">
          <w:rPr>
            <w:rFonts w:ascii="Arial" w:hAnsi="Arial" w:cs="Arial"/>
            <w:color w:val="660066"/>
            <w:lang w:val="en-US" w:eastAsia="es-AR"/>
          </w:rPr>
          <w:t>Gutierrez MF</w:t>
        </w:r>
      </w:hyperlink>
      <w:r w:rsidR="007671B5" w:rsidRPr="001D7472">
        <w:rPr>
          <w:rFonts w:ascii="Arial" w:hAnsi="Arial" w:cs="Arial"/>
          <w:color w:val="000000"/>
          <w:szCs w:val="22"/>
          <w:lang w:val="en-US" w:eastAsia="es-AR"/>
        </w:rPr>
        <w:t>,</w:t>
      </w:r>
      <w:r w:rsidR="007671B5" w:rsidRPr="001D7472">
        <w:rPr>
          <w:rFonts w:ascii="Arial" w:hAnsi="Arial" w:cs="Arial"/>
          <w:color w:val="000000"/>
          <w:lang w:val="en-US" w:eastAsia="es-AR"/>
        </w:rPr>
        <w:t> </w:t>
      </w:r>
      <w:hyperlink r:id="rId301" w:history="1">
        <w:r w:rsidR="007671B5" w:rsidRPr="001D7472">
          <w:rPr>
            <w:rFonts w:ascii="Arial" w:hAnsi="Arial" w:cs="Arial"/>
            <w:color w:val="660066"/>
            <w:lang w:val="en-US" w:eastAsia="es-AR"/>
          </w:rPr>
          <w:t>Paggi JC</w:t>
        </w:r>
      </w:hyperlink>
      <w:r w:rsidR="007671B5" w:rsidRPr="001D7472">
        <w:rPr>
          <w:rFonts w:ascii="Arial" w:hAnsi="Arial" w:cs="Arial"/>
          <w:color w:val="000000"/>
          <w:szCs w:val="22"/>
          <w:lang w:val="en-US" w:eastAsia="es-AR"/>
        </w:rPr>
        <w:t>,</w:t>
      </w:r>
      <w:r w:rsidR="007671B5" w:rsidRPr="001D7472">
        <w:rPr>
          <w:rFonts w:ascii="Arial" w:hAnsi="Arial" w:cs="Arial"/>
          <w:color w:val="000000"/>
          <w:lang w:val="en-US" w:eastAsia="es-AR"/>
        </w:rPr>
        <w:t> </w:t>
      </w:r>
      <w:hyperlink r:id="rId302" w:history="1">
        <w:r w:rsidR="007671B5" w:rsidRPr="001D7472">
          <w:rPr>
            <w:rFonts w:ascii="Arial" w:hAnsi="Arial" w:cs="Arial"/>
            <w:color w:val="660066"/>
            <w:lang w:val="en-US" w:eastAsia="es-AR"/>
          </w:rPr>
          <w:t>Gagneten AM</w:t>
        </w:r>
      </w:hyperlink>
      <w:r w:rsidR="007671B5" w:rsidRPr="001D7472">
        <w:rPr>
          <w:rFonts w:ascii="Arial" w:hAnsi="Arial" w:cs="Arial"/>
          <w:color w:val="000000"/>
          <w:szCs w:val="22"/>
          <w:lang w:val="en-US" w:eastAsia="es-AR"/>
        </w:rPr>
        <w:t>.</w:t>
      </w:r>
      <w:r w:rsidR="007671B5" w:rsidRPr="001D7472">
        <w:rPr>
          <w:rFonts w:ascii="Arial" w:hAnsi="Arial" w:cs="Arial"/>
          <w:color w:val="000000"/>
          <w:lang w:val="en-US" w:eastAsia="es-AR"/>
        </w:rPr>
        <w:t xml:space="preserve"> </w:t>
      </w:r>
      <w:r w:rsidR="007671B5" w:rsidRPr="0061161E">
        <w:rPr>
          <w:rFonts w:ascii="Arial" w:hAnsi="Arial" w:cs="Arial"/>
          <w:b/>
          <w:bCs/>
          <w:color w:val="000000"/>
          <w:kern w:val="36"/>
          <w:lang w:val="es-AR" w:eastAsia="es-AR"/>
        </w:rPr>
        <w:t>Microcrustáceos escapar comportamiento como un bioindicador temprana de cobre, cromo y la toxicidad del endosulfán</w:t>
      </w:r>
      <w:r w:rsidR="007671B5" w:rsidRPr="002C6D7C">
        <w:rPr>
          <w:rFonts w:ascii="Arial" w:hAnsi="Arial" w:cs="Arial"/>
          <w:b/>
          <w:bCs/>
          <w:color w:val="000000"/>
          <w:kern w:val="36"/>
          <w:sz w:val="30"/>
          <w:szCs w:val="30"/>
          <w:lang w:val="es-AR" w:eastAsia="es-AR"/>
        </w:rPr>
        <w:t xml:space="preserve"> </w:t>
      </w:r>
      <w:r w:rsidR="007671B5">
        <w:rPr>
          <w:rFonts w:ascii="Arial" w:hAnsi="Arial" w:cs="Arial"/>
          <w:color w:val="000000"/>
          <w:sz w:val="20"/>
          <w:szCs w:val="20"/>
          <w:lang w:eastAsia="es-AR"/>
        </w:rPr>
        <w:t>.</w:t>
      </w:r>
      <w:hyperlink r:id="rId303" w:tooltip="Ecotoxicology (London, England)." w:history="1">
        <w:r w:rsidR="007671B5" w:rsidRPr="00590317">
          <w:rPr>
            <w:rFonts w:ascii="Arial" w:hAnsi="Arial" w:cs="Arial"/>
            <w:color w:val="660066"/>
            <w:sz w:val="20"/>
            <w:lang w:val="es-AR" w:eastAsia="es-AR"/>
          </w:rPr>
          <w:t>Ecotoxicology.</w:t>
        </w:r>
      </w:hyperlink>
      <w:r w:rsidR="007671B5" w:rsidRPr="00590317">
        <w:rPr>
          <w:rFonts w:ascii="Arial" w:hAnsi="Arial" w:cs="Arial"/>
          <w:color w:val="000000"/>
          <w:sz w:val="20"/>
          <w:lang w:val="es-AR" w:eastAsia="es-AR"/>
        </w:rPr>
        <w:t> </w:t>
      </w:r>
      <w:r w:rsidR="007671B5" w:rsidRPr="00590317">
        <w:rPr>
          <w:rFonts w:ascii="Arial" w:hAnsi="Arial" w:cs="Arial"/>
          <w:color w:val="000000"/>
          <w:sz w:val="20"/>
          <w:szCs w:val="20"/>
          <w:lang w:val="es-AR" w:eastAsia="es-AR"/>
        </w:rPr>
        <w:t xml:space="preserve">2012 Mar;21(2):428-38. </w:t>
      </w:r>
    </w:p>
    <w:p w:rsidR="007671B5" w:rsidRDefault="007671B5" w:rsidP="007671B5">
      <w:pPr>
        <w:shd w:val="clear" w:color="auto" w:fill="FFFFFF"/>
        <w:jc w:val="both"/>
      </w:pPr>
    </w:p>
    <w:p w:rsidR="007671B5" w:rsidRPr="001B6C8B" w:rsidRDefault="00375753" w:rsidP="007671B5">
      <w:pPr>
        <w:shd w:val="clear" w:color="auto" w:fill="FFFFFF"/>
        <w:jc w:val="both"/>
        <w:rPr>
          <w:rFonts w:ascii="Arial" w:hAnsi="Arial" w:cs="Arial"/>
          <w:color w:val="000000"/>
          <w:sz w:val="22"/>
          <w:szCs w:val="22"/>
          <w:lang w:val="es-AR" w:eastAsia="es-AR"/>
        </w:rPr>
      </w:pPr>
      <w:hyperlink r:id="rId304" w:history="1">
        <w:r w:rsidR="007671B5" w:rsidRPr="007321AC">
          <w:rPr>
            <w:rFonts w:ascii="Arial" w:hAnsi="Arial" w:cs="Arial"/>
            <w:color w:val="660066"/>
            <w:lang w:val="es-AR" w:eastAsia="es-AR"/>
          </w:rPr>
          <w:t>Gutierrez MF</w:t>
        </w:r>
      </w:hyperlink>
      <w:r w:rsidR="007671B5" w:rsidRPr="007321AC">
        <w:rPr>
          <w:rFonts w:ascii="Arial" w:hAnsi="Arial" w:cs="Arial"/>
          <w:color w:val="000000"/>
          <w:szCs w:val="22"/>
          <w:lang w:val="es-AR" w:eastAsia="es-AR"/>
        </w:rPr>
        <w:t>,</w:t>
      </w:r>
      <w:r w:rsidR="007671B5" w:rsidRPr="007321AC">
        <w:rPr>
          <w:rFonts w:ascii="Arial" w:hAnsi="Arial" w:cs="Arial"/>
          <w:color w:val="000000"/>
          <w:lang w:val="es-AR" w:eastAsia="es-AR"/>
        </w:rPr>
        <w:t> </w:t>
      </w:r>
      <w:hyperlink r:id="rId305" w:history="1">
        <w:r w:rsidR="007671B5" w:rsidRPr="007321AC">
          <w:rPr>
            <w:rFonts w:ascii="Arial" w:hAnsi="Arial" w:cs="Arial"/>
            <w:color w:val="660066"/>
            <w:lang w:val="es-AR" w:eastAsia="es-AR"/>
          </w:rPr>
          <w:t>Gagneten AM</w:t>
        </w:r>
      </w:hyperlink>
      <w:r w:rsidR="007671B5" w:rsidRPr="007321AC">
        <w:rPr>
          <w:rFonts w:ascii="Arial" w:hAnsi="Arial" w:cs="Arial"/>
          <w:color w:val="000000"/>
          <w:szCs w:val="22"/>
          <w:lang w:val="es-AR" w:eastAsia="es-AR"/>
        </w:rPr>
        <w:t>,</w:t>
      </w:r>
      <w:r w:rsidR="007671B5" w:rsidRPr="007321AC">
        <w:rPr>
          <w:rFonts w:ascii="Arial" w:hAnsi="Arial" w:cs="Arial"/>
          <w:color w:val="000000"/>
          <w:lang w:val="es-AR" w:eastAsia="es-AR"/>
        </w:rPr>
        <w:t> </w:t>
      </w:r>
      <w:hyperlink r:id="rId306" w:history="1">
        <w:r w:rsidR="007671B5" w:rsidRPr="007321AC">
          <w:rPr>
            <w:rFonts w:ascii="Arial" w:hAnsi="Arial" w:cs="Arial"/>
            <w:color w:val="660066"/>
            <w:lang w:val="es-AR" w:eastAsia="es-AR"/>
          </w:rPr>
          <w:t>Paggi JC</w:t>
        </w:r>
      </w:hyperlink>
      <w:r w:rsidR="007671B5" w:rsidRPr="007321AC">
        <w:rPr>
          <w:rFonts w:ascii="Arial" w:hAnsi="Arial" w:cs="Arial"/>
          <w:color w:val="000000"/>
          <w:szCs w:val="22"/>
          <w:lang w:val="es-AR" w:eastAsia="es-AR"/>
        </w:rPr>
        <w:t>.</w:t>
      </w:r>
      <w:r w:rsidR="007671B5" w:rsidRPr="007321AC">
        <w:rPr>
          <w:rFonts w:ascii="Arial" w:hAnsi="Arial" w:cs="Arial"/>
          <w:color w:val="000000"/>
          <w:lang w:val="es-AR" w:eastAsia="es-AR"/>
        </w:rPr>
        <w:t xml:space="preserve"> </w:t>
      </w:r>
      <w:r w:rsidR="007671B5" w:rsidRPr="00590317">
        <w:rPr>
          <w:rFonts w:ascii="Arial" w:hAnsi="Arial" w:cs="Arial"/>
          <w:b/>
          <w:bCs/>
          <w:color w:val="000000"/>
          <w:kern w:val="36"/>
          <w:lang w:val="es-AR" w:eastAsia="es-AR"/>
        </w:rPr>
        <w:t>La exposición al cromo subletales y endosulfán altera la migración vertical (DVM) en crustáceos del zooplancton de agua dulce</w:t>
      </w:r>
      <w:r w:rsidR="007671B5" w:rsidRPr="001B6C8B">
        <w:rPr>
          <w:rFonts w:ascii="Arial" w:hAnsi="Arial" w:cs="Arial"/>
          <w:b/>
          <w:bCs/>
          <w:color w:val="000000"/>
          <w:kern w:val="36"/>
          <w:sz w:val="30"/>
          <w:szCs w:val="30"/>
          <w:lang w:val="es-AR" w:eastAsia="es-AR"/>
        </w:rPr>
        <w:t>.</w:t>
      </w:r>
      <w:hyperlink r:id="rId307" w:tooltip="Ecotoxicology (London, England)." w:history="1">
        <w:r w:rsidR="007671B5" w:rsidRPr="000C7361">
          <w:rPr>
            <w:rFonts w:ascii="Arial" w:hAnsi="Arial" w:cs="Arial"/>
            <w:color w:val="660066"/>
            <w:sz w:val="20"/>
            <w:lang w:val="es-AR" w:eastAsia="es-AR"/>
          </w:rPr>
          <w:t>Ecotoxicology.</w:t>
        </w:r>
      </w:hyperlink>
      <w:r w:rsidR="007671B5" w:rsidRPr="000C7361">
        <w:rPr>
          <w:rFonts w:ascii="Arial" w:hAnsi="Arial" w:cs="Arial"/>
          <w:color w:val="000000"/>
          <w:sz w:val="20"/>
          <w:lang w:val="es-AR" w:eastAsia="es-AR"/>
        </w:rPr>
        <w:t> </w:t>
      </w:r>
      <w:r w:rsidR="007671B5" w:rsidRPr="000C7361">
        <w:rPr>
          <w:rFonts w:ascii="Arial" w:hAnsi="Arial" w:cs="Arial"/>
          <w:color w:val="000000"/>
          <w:sz w:val="20"/>
          <w:szCs w:val="20"/>
          <w:lang w:val="es-AR" w:eastAsia="es-AR"/>
        </w:rPr>
        <w:t xml:space="preserve">2012 Jan;21(1):37-47. </w:t>
      </w:r>
    </w:p>
    <w:p w:rsidR="007671B5" w:rsidRDefault="007671B5" w:rsidP="007671B5">
      <w:pPr>
        <w:jc w:val="both"/>
        <w:rPr>
          <w:lang w:val="es-AR"/>
        </w:rPr>
      </w:pPr>
    </w:p>
    <w:p w:rsidR="007671B5" w:rsidRPr="00913776" w:rsidRDefault="007671B5" w:rsidP="007671B5">
      <w:pPr>
        <w:jc w:val="both"/>
        <w:rPr>
          <w:lang w:val="es-AR"/>
        </w:rPr>
      </w:pPr>
      <w:r w:rsidRPr="000C7361">
        <w:rPr>
          <w:lang w:val="es-AR"/>
        </w:rPr>
        <w:lastRenderedPageBreak/>
        <w:t xml:space="preserve">Gutierrez M.F.  , Gagneten A.M.  </w:t>
      </w:r>
      <w:r w:rsidRPr="0094376D">
        <w:t xml:space="preserve">, Paggi J.C. </w:t>
      </w:r>
      <w:r w:rsidRPr="00E77861">
        <w:rPr>
          <w:b/>
        </w:rPr>
        <w:t>Toxicidad conductual de endosulfán y un nuevo enfoque para el estudio de su ecotoxicidad en microcrustáceos acuáticos</w:t>
      </w:r>
      <w:r>
        <w:rPr>
          <w:b/>
        </w:rPr>
        <w:t>.</w:t>
      </w:r>
      <w:r w:rsidRPr="00E77861">
        <w:t xml:space="preserve"> </w:t>
      </w:r>
      <w:r w:rsidRPr="00E51A2C">
        <w:rPr>
          <w:lang w:val="en-US"/>
        </w:rPr>
        <w:t>6th SETAC World Congress/SETAC Europe 22nd Annual Meeting</w:t>
      </w:r>
      <w:r>
        <w:rPr>
          <w:lang w:val="en-US"/>
        </w:rPr>
        <w:t xml:space="preserve">. Berlin  2012. </w:t>
      </w:r>
      <w:r w:rsidRPr="00913776">
        <w:rPr>
          <w:lang w:val="es-AR"/>
        </w:rPr>
        <w:t>WE 349.Pag 451.</w:t>
      </w:r>
    </w:p>
    <w:p w:rsidR="007671B5" w:rsidRPr="00913776" w:rsidRDefault="007671B5" w:rsidP="007671B5">
      <w:pPr>
        <w:shd w:val="clear" w:color="auto" w:fill="FFFFFF"/>
        <w:jc w:val="both"/>
        <w:rPr>
          <w:rFonts w:ascii="Helvetica" w:hAnsi="Helvetica"/>
          <w:color w:val="515151"/>
          <w:sz w:val="20"/>
          <w:szCs w:val="20"/>
          <w:lang w:val="es-AR" w:eastAsia="es-AR"/>
        </w:rPr>
      </w:pPr>
    </w:p>
    <w:p w:rsidR="007671B5" w:rsidRPr="00EA4338" w:rsidRDefault="007671B5" w:rsidP="007671B5">
      <w:pPr>
        <w:shd w:val="clear" w:color="auto" w:fill="FFFFFF"/>
        <w:jc w:val="both"/>
        <w:rPr>
          <w:rFonts w:ascii="Helvetica" w:hAnsi="Helvetica"/>
          <w:color w:val="515151"/>
          <w:sz w:val="20"/>
          <w:szCs w:val="20"/>
          <w:lang w:eastAsia="es-AR"/>
        </w:rPr>
      </w:pPr>
      <w:r w:rsidRPr="00EA4338">
        <w:rPr>
          <w:rFonts w:ascii="Helvetica" w:hAnsi="Helvetica"/>
          <w:color w:val="515151"/>
          <w:sz w:val="20"/>
          <w:szCs w:val="20"/>
          <w:lang w:eastAsia="es-AR"/>
        </w:rPr>
        <w:t>N</w:t>
      </w:r>
      <w:r>
        <w:rPr>
          <w:rFonts w:ascii="Helvetica" w:hAnsi="Helvetica"/>
          <w:color w:val="515151"/>
          <w:sz w:val="20"/>
          <w:szCs w:val="20"/>
          <w:lang w:eastAsia="es-AR"/>
        </w:rPr>
        <w:t>egro CL</w:t>
      </w:r>
      <w:r w:rsidRPr="00EA4338">
        <w:rPr>
          <w:rFonts w:ascii="Helvetica" w:hAnsi="Helvetica"/>
          <w:color w:val="515151"/>
          <w:sz w:val="20"/>
          <w:szCs w:val="20"/>
          <w:lang w:eastAsia="es-AR"/>
        </w:rPr>
        <w:t>; L</w:t>
      </w:r>
      <w:r>
        <w:rPr>
          <w:rFonts w:ascii="Helvetica" w:hAnsi="Helvetica"/>
          <w:color w:val="515151"/>
          <w:sz w:val="20"/>
          <w:szCs w:val="20"/>
          <w:lang w:eastAsia="es-AR"/>
        </w:rPr>
        <w:t xml:space="preserve">orenzatti E. </w:t>
      </w:r>
      <w:r w:rsidRPr="00EA4338">
        <w:rPr>
          <w:rFonts w:ascii="Helvetica" w:hAnsi="Helvetica"/>
          <w:b/>
          <w:color w:val="515151"/>
          <w:lang w:eastAsia="es-AR"/>
        </w:rPr>
        <w:t>Efectos de concentraciones ambientales de biocidas en huevos y nonatos del cangrejos cavador Zilchiopsis collastinensis</w:t>
      </w:r>
      <w:r>
        <w:rPr>
          <w:rFonts w:ascii="Helvetica" w:hAnsi="Helvetica"/>
          <w:color w:val="515151"/>
          <w:sz w:val="20"/>
          <w:szCs w:val="20"/>
          <w:lang w:eastAsia="es-AR"/>
        </w:rPr>
        <w:t xml:space="preserve">. </w:t>
      </w:r>
      <w:r w:rsidRPr="00EA4338">
        <w:rPr>
          <w:rFonts w:ascii="Helvetica" w:hAnsi="Helvetica"/>
          <w:color w:val="515151"/>
          <w:sz w:val="20"/>
          <w:szCs w:val="20"/>
          <w:lang w:eastAsia="es-AR"/>
        </w:rPr>
        <w:t>XI Jornada de la Asociación de Ciencias Naturales del Litoral; 2012</w:t>
      </w:r>
      <w:r>
        <w:rPr>
          <w:rFonts w:ascii="Helvetica" w:hAnsi="Helvetica"/>
          <w:color w:val="515151"/>
          <w:sz w:val="20"/>
          <w:szCs w:val="20"/>
          <w:lang w:eastAsia="es-AR"/>
        </w:rPr>
        <w:t>.</w:t>
      </w:r>
    </w:p>
    <w:p w:rsidR="007671B5" w:rsidRDefault="007671B5" w:rsidP="007671B5">
      <w:pPr>
        <w:shd w:val="clear" w:color="auto" w:fill="FFFFFF"/>
        <w:jc w:val="both"/>
      </w:pPr>
    </w:p>
    <w:p w:rsidR="007671B5" w:rsidRPr="00F40586" w:rsidRDefault="00375753" w:rsidP="007671B5">
      <w:pPr>
        <w:shd w:val="clear" w:color="auto" w:fill="FFFFFF"/>
        <w:jc w:val="both"/>
        <w:rPr>
          <w:rFonts w:ascii="Arial" w:hAnsi="Arial" w:cs="Arial"/>
          <w:color w:val="000000"/>
          <w:lang w:val="es-AR" w:eastAsia="es-AR"/>
        </w:rPr>
      </w:pPr>
      <w:hyperlink r:id="rId308" w:history="1">
        <w:r w:rsidR="007671B5" w:rsidRPr="00AD5542">
          <w:rPr>
            <w:rFonts w:ascii="Arial" w:hAnsi="Arial" w:cs="Arial"/>
            <w:color w:val="660066"/>
            <w:lang w:eastAsia="es-AR"/>
          </w:rPr>
          <w:t>Negro CL</w:t>
        </w:r>
      </w:hyperlink>
      <w:r w:rsidR="007671B5">
        <w:rPr>
          <w:rFonts w:ascii="Arial" w:hAnsi="Arial" w:cs="Arial"/>
          <w:color w:val="000000"/>
          <w:lang w:eastAsia="es-AR"/>
        </w:rPr>
        <w:t>,</w:t>
      </w:r>
      <w:r w:rsidR="007671B5" w:rsidRPr="00AD5542">
        <w:rPr>
          <w:rFonts w:ascii="Arial" w:hAnsi="Arial" w:cs="Arial"/>
          <w:color w:val="000000"/>
          <w:lang w:eastAsia="es-AR"/>
        </w:rPr>
        <w:t>  </w:t>
      </w:r>
      <w:hyperlink r:id="rId309" w:history="1">
        <w:r w:rsidR="007671B5" w:rsidRPr="00AD5542">
          <w:rPr>
            <w:rFonts w:ascii="Arial" w:hAnsi="Arial" w:cs="Arial"/>
            <w:color w:val="660066"/>
            <w:lang w:eastAsia="es-AR"/>
          </w:rPr>
          <w:t>Senkman LE</w:t>
        </w:r>
      </w:hyperlink>
      <w:r w:rsidR="007671B5" w:rsidRPr="00AD5542">
        <w:rPr>
          <w:rFonts w:ascii="Arial" w:hAnsi="Arial" w:cs="Arial"/>
          <w:color w:val="000000"/>
          <w:lang w:eastAsia="es-AR"/>
        </w:rPr>
        <w:t> , </w:t>
      </w:r>
      <w:hyperlink r:id="rId310" w:history="1">
        <w:r w:rsidR="007671B5" w:rsidRPr="00AD5542">
          <w:rPr>
            <w:rFonts w:ascii="Arial" w:hAnsi="Arial" w:cs="Arial"/>
            <w:color w:val="660066"/>
            <w:lang w:eastAsia="es-AR"/>
          </w:rPr>
          <w:t>Vierling J</w:t>
        </w:r>
      </w:hyperlink>
      <w:r w:rsidR="007671B5" w:rsidRPr="00AD5542">
        <w:rPr>
          <w:rFonts w:ascii="Arial" w:hAnsi="Arial" w:cs="Arial"/>
          <w:color w:val="000000"/>
          <w:lang w:eastAsia="es-AR"/>
        </w:rPr>
        <w:t> , </w:t>
      </w:r>
      <w:hyperlink r:id="rId311" w:history="1">
        <w:r w:rsidR="007671B5" w:rsidRPr="00AD5542">
          <w:rPr>
            <w:rFonts w:ascii="Arial" w:hAnsi="Arial" w:cs="Arial"/>
            <w:color w:val="660066"/>
            <w:lang w:eastAsia="es-AR"/>
          </w:rPr>
          <w:t>Repetti MR</w:t>
        </w:r>
      </w:hyperlink>
      <w:r w:rsidR="007671B5" w:rsidRPr="00AD5542">
        <w:rPr>
          <w:rFonts w:ascii="Arial" w:hAnsi="Arial" w:cs="Arial"/>
          <w:color w:val="000000"/>
          <w:lang w:eastAsia="es-AR"/>
        </w:rPr>
        <w:t> , </w:t>
      </w:r>
      <w:hyperlink r:id="rId312" w:history="1">
        <w:r w:rsidR="007671B5" w:rsidRPr="00AD5542">
          <w:rPr>
            <w:rFonts w:ascii="Arial" w:hAnsi="Arial" w:cs="Arial"/>
            <w:color w:val="660066"/>
            <w:lang w:eastAsia="es-AR"/>
          </w:rPr>
          <w:t>García SR</w:t>
        </w:r>
      </w:hyperlink>
      <w:r w:rsidR="007671B5" w:rsidRPr="00AD5542">
        <w:rPr>
          <w:rFonts w:ascii="Arial" w:hAnsi="Arial" w:cs="Arial"/>
          <w:color w:val="000000"/>
          <w:lang w:eastAsia="es-AR"/>
        </w:rPr>
        <w:t> , </w:t>
      </w:r>
      <w:hyperlink r:id="rId313" w:history="1">
        <w:r w:rsidR="007671B5" w:rsidRPr="00AD5542">
          <w:rPr>
            <w:rFonts w:ascii="Arial" w:hAnsi="Arial" w:cs="Arial"/>
            <w:color w:val="660066"/>
            <w:lang w:eastAsia="es-AR"/>
          </w:rPr>
          <w:t>Collins P</w:t>
        </w:r>
      </w:hyperlink>
      <w:r w:rsidR="007671B5" w:rsidRPr="00AD5542">
        <w:rPr>
          <w:rFonts w:ascii="Arial" w:hAnsi="Arial" w:cs="Arial"/>
          <w:color w:val="000000"/>
          <w:lang w:eastAsia="es-AR"/>
        </w:rPr>
        <w:t> .</w:t>
      </w:r>
      <w:r w:rsidR="007671B5" w:rsidRPr="00AD5542">
        <w:rPr>
          <w:rFonts w:ascii="Arial" w:hAnsi="Arial" w:cs="Arial"/>
          <w:bCs/>
          <w:color w:val="000000"/>
          <w:kern w:val="36"/>
          <w:lang w:eastAsia="es-AR"/>
        </w:rPr>
        <w:t>Bioacumulación en los cangrejos de agua dulce. Acumulación de endosulfán en diferentes tejidos de Zilchiopsis collastinensis P. (Decapoda: Trichodactylidae).</w:t>
      </w:r>
      <w:r w:rsidR="007671B5" w:rsidRPr="00AD5542">
        <w:rPr>
          <w:rFonts w:ascii="Arial" w:hAnsi="Arial" w:cs="Arial"/>
          <w:color w:val="000000"/>
          <w:lang w:eastAsia="es-AR"/>
        </w:rPr>
        <w:t xml:space="preserve"> </w:t>
      </w:r>
      <w:hyperlink r:id="rId314" w:tooltip="Boletín de la contaminación ambiental y toxicología." w:history="1">
        <w:r w:rsidR="007671B5" w:rsidRPr="006F4FEA">
          <w:rPr>
            <w:rFonts w:ascii="Arial" w:hAnsi="Arial" w:cs="Arial"/>
            <w:color w:val="660066"/>
            <w:lang w:eastAsia="es-AR"/>
          </w:rPr>
          <w:t>Bull Environ Contam Toxicology.</w:t>
        </w:r>
      </w:hyperlink>
      <w:r w:rsidR="007671B5" w:rsidRPr="00AD5542">
        <w:rPr>
          <w:rFonts w:ascii="Arial" w:hAnsi="Arial" w:cs="Arial"/>
          <w:color w:val="000000"/>
          <w:lang w:eastAsia="es-AR"/>
        </w:rPr>
        <w:t> 2012 Nov; 89 (5) :1000-3. </w:t>
      </w:r>
    </w:p>
    <w:p w:rsidR="007671B5" w:rsidRDefault="007671B5" w:rsidP="007671B5">
      <w:pPr>
        <w:shd w:val="clear" w:color="auto" w:fill="FFFFFF"/>
        <w:jc w:val="both"/>
        <w:rPr>
          <w:rFonts w:ascii="Helvetica" w:hAnsi="Helvetica"/>
          <w:color w:val="515151"/>
          <w:sz w:val="22"/>
          <w:szCs w:val="22"/>
        </w:rPr>
      </w:pPr>
    </w:p>
    <w:p w:rsidR="007671B5" w:rsidRPr="00C32010" w:rsidRDefault="007671B5" w:rsidP="007671B5">
      <w:pPr>
        <w:shd w:val="clear" w:color="auto" w:fill="FFFFFF"/>
        <w:jc w:val="both"/>
        <w:rPr>
          <w:rFonts w:ascii="Helvetica" w:hAnsi="Helvetica"/>
          <w:color w:val="515151"/>
          <w:sz w:val="22"/>
          <w:szCs w:val="22"/>
        </w:rPr>
      </w:pPr>
      <w:r w:rsidRPr="00C32010">
        <w:rPr>
          <w:rFonts w:ascii="Helvetica" w:hAnsi="Helvetica"/>
          <w:color w:val="515151"/>
          <w:sz w:val="22"/>
          <w:szCs w:val="22"/>
        </w:rPr>
        <w:t>Fernandez</w:t>
      </w:r>
      <w:r>
        <w:rPr>
          <w:rFonts w:ascii="Helvetica" w:hAnsi="Helvetica"/>
          <w:color w:val="515151"/>
          <w:sz w:val="22"/>
          <w:szCs w:val="22"/>
        </w:rPr>
        <w:t xml:space="preserve"> VC ; Polla; Lorenzatti E</w:t>
      </w:r>
      <w:r w:rsidRPr="00C32010">
        <w:rPr>
          <w:rFonts w:ascii="Helvetica" w:hAnsi="Helvetica"/>
          <w:color w:val="515151"/>
          <w:sz w:val="22"/>
          <w:szCs w:val="22"/>
        </w:rPr>
        <w:t>.Estudio en microcosmos de los efectos del plaguicida trifloxistrobina sobre el planton . Natura Neotropicalis .</w:t>
      </w:r>
      <w:r w:rsidRPr="00C32010">
        <w:rPr>
          <w:rFonts w:ascii="Helvetica" w:hAnsi="Helvetica"/>
          <w:b/>
          <w:bCs/>
          <w:color w:val="515151"/>
          <w:sz w:val="22"/>
          <w:szCs w:val="22"/>
        </w:rPr>
        <w:t xml:space="preserve">Editorial: </w:t>
      </w:r>
      <w:r w:rsidRPr="00C32010">
        <w:rPr>
          <w:rFonts w:ascii="Helvetica" w:hAnsi="Helvetica"/>
          <w:color w:val="515151"/>
          <w:sz w:val="22"/>
          <w:szCs w:val="22"/>
        </w:rPr>
        <w:t>Asociación de ciencias naturales del litoral. Santa Fe; Año: 2013 vol. 1 p. 1.</w:t>
      </w:r>
    </w:p>
    <w:p w:rsidR="007671B5" w:rsidRDefault="007671B5" w:rsidP="007671B5">
      <w:pPr>
        <w:shd w:val="clear" w:color="auto" w:fill="FFFFFF"/>
        <w:jc w:val="both"/>
      </w:pPr>
    </w:p>
    <w:p w:rsidR="007671B5" w:rsidRPr="001A5584" w:rsidRDefault="00375753" w:rsidP="007671B5">
      <w:pPr>
        <w:shd w:val="clear" w:color="auto" w:fill="FFFFFF"/>
        <w:jc w:val="both"/>
        <w:rPr>
          <w:rFonts w:ascii="Arial" w:hAnsi="Arial" w:cs="Arial"/>
          <w:color w:val="000000"/>
          <w:lang w:eastAsia="es-AR"/>
        </w:rPr>
      </w:pPr>
      <w:hyperlink r:id="rId315" w:history="1">
        <w:r w:rsidR="007671B5" w:rsidRPr="001A5584">
          <w:rPr>
            <w:rFonts w:ascii="Arial" w:hAnsi="Arial" w:cs="Arial"/>
            <w:color w:val="660066"/>
            <w:lang w:eastAsia="es-AR"/>
          </w:rPr>
          <w:t>Negro CL</w:t>
        </w:r>
      </w:hyperlink>
      <w:r w:rsidR="007671B5" w:rsidRPr="001A5584">
        <w:rPr>
          <w:rFonts w:ascii="Arial" w:hAnsi="Arial" w:cs="Arial"/>
          <w:color w:val="000000"/>
          <w:lang w:eastAsia="es-AR"/>
        </w:rPr>
        <w:t>,  </w:t>
      </w:r>
      <w:hyperlink r:id="rId316" w:history="1">
        <w:r w:rsidR="007671B5" w:rsidRPr="001A5584">
          <w:rPr>
            <w:rFonts w:ascii="Arial" w:hAnsi="Arial" w:cs="Arial"/>
            <w:color w:val="660066"/>
            <w:lang w:eastAsia="es-AR"/>
          </w:rPr>
          <w:t>Castiglioni M</w:t>
        </w:r>
      </w:hyperlink>
      <w:r w:rsidR="007671B5" w:rsidRPr="001A5584">
        <w:rPr>
          <w:rFonts w:ascii="Arial" w:hAnsi="Arial" w:cs="Arial"/>
          <w:color w:val="000000"/>
          <w:lang w:eastAsia="es-AR"/>
        </w:rPr>
        <w:t> , </w:t>
      </w:r>
      <w:hyperlink r:id="rId317" w:history="1">
        <w:r w:rsidR="007671B5" w:rsidRPr="001A5584">
          <w:rPr>
            <w:rFonts w:ascii="Arial" w:hAnsi="Arial" w:cs="Arial"/>
            <w:color w:val="660066"/>
            <w:lang w:eastAsia="es-AR"/>
          </w:rPr>
          <w:t>Senkman LE</w:t>
        </w:r>
      </w:hyperlink>
      <w:r w:rsidR="007671B5" w:rsidRPr="001A5584">
        <w:rPr>
          <w:rFonts w:ascii="Arial" w:hAnsi="Arial" w:cs="Arial"/>
          <w:color w:val="000000"/>
          <w:lang w:eastAsia="es-AR"/>
        </w:rPr>
        <w:t> , </w:t>
      </w:r>
      <w:hyperlink r:id="rId318" w:history="1">
        <w:r w:rsidR="007671B5" w:rsidRPr="001A5584">
          <w:rPr>
            <w:rFonts w:ascii="Arial" w:hAnsi="Arial" w:cs="Arial"/>
            <w:color w:val="660066"/>
            <w:lang w:eastAsia="es-AR"/>
          </w:rPr>
          <w:t>Loteste A</w:t>
        </w:r>
      </w:hyperlink>
      <w:r w:rsidR="007671B5" w:rsidRPr="001A5584">
        <w:rPr>
          <w:rFonts w:ascii="Arial" w:hAnsi="Arial" w:cs="Arial"/>
          <w:color w:val="000000"/>
          <w:lang w:eastAsia="es-AR"/>
        </w:rPr>
        <w:t> , </w:t>
      </w:r>
      <w:hyperlink r:id="rId319" w:history="1">
        <w:r w:rsidR="007671B5" w:rsidRPr="001A5584">
          <w:rPr>
            <w:rFonts w:ascii="Arial" w:hAnsi="Arial" w:cs="Arial"/>
            <w:color w:val="660066"/>
            <w:lang w:eastAsia="es-AR"/>
          </w:rPr>
          <w:t>Collins P</w:t>
        </w:r>
      </w:hyperlink>
      <w:r w:rsidR="007671B5" w:rsidRPr="001A5584">
        <w:rPr>
          <w:rFonts w:ascii="Arial" w:hAnsi="Arial" w:cs="Arial"/>
          <w:color w:val="000000"/>
          <w:lang w:eastAsia="es-AR"/>
        </w:rPr>
        <w:t> .</w:t>
      </w:r>
      <w:r w:rsidR="007671B5" w:rsidRPr="001A5584">
        <w:rPr>
          <w:rFonts w:ascii="Arial" w:hAnsi="Arial" w:cs="Arial"/>
          <w:bCs/>
          <w:color w:val="000000"/>
          <w:kern w:val="36"/>
          <w:lang w:eastAsia="es-AR"/>
        </w:rPr>
        <w:t>Costo de reproducción. Los cambios en el metabolismo y la letalidad endosulfán causados ​​por el comportamiento reproductivo en Hyalella curvispina (Crustacea: anfípodos).</w:t>
      </w:r>
      <w:r w:rsidR="007671B5" w:rsidRPr="001A5584">
        <w:rPr>
          <w:rFonts w:ascii="Arial" w:hAnsi="Arial" w:cs="Arial"/>
          <w:color w:val="000000"/>
          <w:lang w:eastAsia="es-AR"/>
        </w:rPr>
        <w:t xml:space="preserve"> </w:t>
      </w:r>
      <w:hyperlink r:id="rId320" w:tooltip="Ecotoxicología y seguridad ambiental." w:history="1">
        <w:r w:rsidR="007671B5" w:rsidRPr="006F4FEA">
          <w:rPr>
            <w:rFonts w:ascii="Arial" w:hAnsi="Arial" w:cs="Arial"/>
            <w:color w:val="660066"/>
            <w:lang w:eastAsia="es-AR"/>
          </w:rPr>
          <w:t>Ecotoxicol Environ Saf.</w:t>
        </w:r>
      </w:hyperlink>
      <w:r w:rsidR="007671B5" w:rsidRPr="001A5584">
        <w:rPr>
          <w:rFonts w:ascii="Arial" w:hAnsi="Arial" w:cs="Arial"/>
          <w:color w:val="000000"/>
          <w:lang w:eastAsia="es-AR"/>
        </w:rPr>
        <w:t> 2013 Apr; 90:121-7. </w:t>
      </w:r>
    </w:p>
    <w:p w:rsidR="007671B5" w:rsidRDefault="007671B5" w:rsidP="007671B5">
      <w:pPr>
        <w:shd w:val="clear" w:color="auto" w:fill="FFFFFF"/>
        <w:jc w:val="both"/>
      </w:pPr>
    </w:p>
    <w:p w:rsidR="007671B5" w:rsidRPr="002E1627" w:rsidRDefault="00375753" w:rsidP="007671B5">
      <w:pPr>
        <w:shd w:val="clear" w:color="auto" w:fill="FFFFFF"/>
        <w:jc w:val="both"/>
        <w:rPr>
          <w:rFonts w:ascii="Helvetica" w:hAnsi="Helvetica" w:cs="Helvetica"/>
          <w:color w:val="58595B"/>
          <w:sz w:val="18"/>
          <w:szCs w:val="18"/>
          <w:lang w:eastAsia="es-AR"/>
        </w:rPr>
      </w:pPr>
      <w:hyperlink r:id="rId321" w:history="1">
        <w:r w:rsidR="007671B5" w:rsidRPr="002E1627">
          <w:rPr>
            <w:rFonts w:ascii="Helvetica" w:hAnsi="Helvetica" w:cs="Helvetica"/>
            <w:color w:val="20699C"/>
            <w:sz w:val="18"/>
            <w:lang w:eastAsia="es-AR"/>
          </w:rPr>
          <w:t>Negro CL</w:t>
        </w:r>
      </w:hyperlink>
      <w:r w:rsidR="007671B5" w:rsidRPr="002E1627">
        <w:rPr>
          <w:rFonts w:ascii="Helvetica" w:hAnsi="Helvetica" w:cs="Helvetica"/>
          <w:color w:val="58595B"/>
          <w:sz w:val="18"/>
          <w:lang w:eastAsia="es-AR"/>
        </w:rPr>
        <w:t> , </w:t>
      </w:r>
      <w:hyperlink r:id="rId322" w:history="1">
        <w:r w:rsidR="007671B5" w:rsidRPr="002E1627">
          <w:rPr>
            <w:rFonts w:ascii="Helvetica" w:hAnsi="Helvetica" w:cs="Helvetica"/>
            <w:color w:val="20699C"/>
            <w:sz w:val="18"/>
            <w:lang w:eastAsia="es-AR"/>
          </w:rPr>
          <w:t>Senkman LE</w:t>
        </w:r>
      </w:hyperlink>
      <w:r w:rsidR="007671B5" w:rsidRPr="002E1627">
        <w:rPr>
          <w:rFonts w:ascii="Helvetica" w:hAnsi="Helvetica" w:cs="Helvetica"/>
          <w:color w:val="58595B"/>
          <w:sz w:val="18"/>
          <w:lang w:eastAsia="es-AR"/>
        </w:rPr>
        <w:t> , </w:t>
      </w:r>
      <w:hyperlink r:id="rId323" w:history="1">
        <w:r w:rsidR="007671B5" w:rsidRPr="002E1627">
          <w:rPr>
            <w:rFonts w:ascii="Helvetica" w:hAnsi="Helvetica" w:cs="Helvetica"/>
            <w:color w:val="20699C"/>
            <w:sz w:val="18"/>
            <w:lang w:eastAsia="es-AR"/>
          </w:rPr>
          <w:t>Marino F</w:t>
        </w:r>
      </w:hyperlink>
      <w:r w:rsidR="007671B5" w:rsidRPr="002E1627">
        <w:rPr>
          <w:rFonts w:ascii="Helvetica" w:hAnsi="Helvetica" w:cs="Helvetica"/>
          <w:color w:val="58595B"/>
          <w:sz w:val="18"/>
          <w:lang w:eastAsia="es-AR"/>
        </w:rPr>
        <w:t> , </w:t>
      </w:r>
      <w:hyperlink r:id="rId324" w:history="1">
        <w:r w:rsidR="007671B5" w:rsidRPr="002E1627">
          <w:rPr>
            <w:rFonts w:ascii="Helvetica" w:hAnsi="Helvetica" w:cs="Helvetica"/>
            <w:color w:val="20699C"/>
            <w:sz w:val="18"/>
            <w:lang w:eastAsia="es-AR"/>
          </w:rPr>
          <w:t>Lorenzatti E</w:t>
        </w:r>
      </w:hyperlink>
      <w:r w:rsidR="007671B5" w:rsidRPr="002E1627">
        <w:rPr>
          <w:rFonts w:ascii="Helvetica" w:hAnsi="Helvetica" w:cs="Helvetica"/>
          <w:color w:val="58595B"/>
          <w:sz w:val="18"/>
          <w:lang w:eastAsia="es-AR"/>
        </w:rPr>
        <w:t> , </w:t>
      </w:r>
      <w:hyperlink r:id="rId325" w:history="1">
        <w:r w:rsidR="007671B5" w:rsidRPr="002E1627">
          <w:rPr>
            <w:rFonts w:ascii="Helvetica" w:hAnsi="Helvetica" w:cs="Helvetica"/>
            <w:color w:val="20699C"/>
            <w:sz w:val="18"/>
            <w:lang w:eastAsia="es-AR"/>
          </w:rPr>
          <w:t>Collins P</w:t>
        </w:r>
      </w:hyperlink>
      <w:r w:rsidR="007671B5">
        <w:rPr>
          <w:rFonts w:ascii="Helvetica" w:hAnsi="Helvetica" w:cs="Helvetica"/>
          <w:color w:val="58595B"/>
          <w:sz w:val="18"/>
          <w:szCs w:val="18"/>
          <w:lang w:eastAsia="es-AR"/>
        </w:rPr>
        <w:t>.</w:t>
      </w:r>
      <w:r w:rsidR="007671B5" w:rsidRPr="002E1627">
        <w:rPr>
          <w:rFonts w:ascii="Helvetica" w:hAnsi="Helvetica" w:cs="Helvetica"/>
          <w:color w:val="58595B"/>
          <w:sz w:val="28"/>
          <w:lang w:eastAsia="es-AR"/>
        </w:rPr>
        <w:t>Efectos de clorpirifos y endosulfan en diferentes etapas de la vida del agua dulce de madriguera Cangrejo Zilchiopsis collastinensis P.: El papel protector de Chorion.</w:t>
      </w:r>
      <w:r w:rsidR="007671B5" w:rsidRPr="002E1627">
        <w:rPr>
          <w:rFonts w:ascii="Arial" w:hAnsi="Arial" w:cs="Arial"/>
          <w:sz w:val="20"/>
          <w:szCs w:val="20"/>
        </w:rPr>
        <w:t xml:space="preserve"> </w:t>
      </w:r>
      <w:hyperlink r:id="rId326" w:tooltip="Bulletin of environmental contamination and toxicology." w:history="1">
        <w:r w:rsidR="007671B5" w:rsidRPr="006F4FEA">
          <w:rPr>
            <w:rFonts w:ascii="Arial" w:hAnsi="Arial" w:cs="Arial"/>
            <w:color w:val="2F4A8B"/>
            <w:sz w:val="20"/>
            <w:szCs w:val="20"/>
          </w:rPr>
          <w:t>Bull Environ Contam Toxicol.</w:t>
        </w:r>
      </w:hyperlink>
      <w:r w:rsidR="007671B5" w:rsidRPr="006F4FEA">
        <w:rPr>
          <w:rFonts w:ascii="Arial" w:hAnsi="Arial" w:cs="Arial"/>
          <w:sz w:val="20"/>
          <w:szCs w:val="20"/>
        </w:rPr>
        <w:t xml:space="preserve"> </w:t>
      </w:r>
      <w:r w:rsidR="007671B5">
        <w:rPr>
          <w:rFonts w:ascii="Arial" w:hAnsi="Arial" w:cs="Arial"/>
          <w:sz w:val="20"/>
          <w:szCs w:val="20"/>
        </w:rPr>
        <w:t xml:space="preserve">2014 </w:t>
      </w:r>
      <w:r w:rsidR="007671B5" w:rsidRPr="00D470E7">
        <w:rPr>
          <w:rFonts w:ascii="Arial" w:hAnsi="Arial" w:cs="Arial"/>
          <w:color w:val="000000"/>
          <w:sz w:val="22"/>
          <w:szCs w:val="22"/>
          <w:lang w:val="es-AR" w:eastAsia="es-AR"/>
        </w:rPr>
        <w:t>Jun; 92(6):625-30.</w:t>
      </w:r>
    </w:p>
    <w:p w:rsidR="007671B5" w:rsidRDefault="007671B5" w:rsidP="007671B5">
      <w:pPr>
        <w:pStyle w:val="Default"/>
        <w:jc w:val="both"/>
        <w:rPr>
          <w:i/>
          <w:iCs/>
          <w:sz w:val="22"/>
          <w:szCs w:val="22"/>
        </w:rPr>
      </w:pPr>
    </w:p>
    <w:p w:rsidR="007671B5" w:rsidRDefault="00375753" w:rsidP="007671B5">
      <w:pPr>
        <w:shd w:val="clear" w:color="auto" w:fill="FFFFFF"/>
        <w:spacing w:line="300" w:lineRule="atLeast"/>
        <w:jc w:val="both"/>
        <w:textAlignment w:val="baseline"/>
        <w:rPr>
          <w:rFonts w:ascii="Arial" w:hAnsi="Arial" w:cs="Arial"/>
          <w:b/>
          <w:bCs/>
          <w:color w:val="5C5C5C"/>
          <w:kern w:val="36"/>
          <w:sz w:val="28"/>
          <w:szCs w:val="28"/>
          <w:lang w:eastAsia="es-AR"/>
        </w:rPr>
      </w:pPr>
      <w:hyperlink r:id="rId327" w:history="1">
        <w:r w:rsidR="007671B5" w:rsidRPr="006A2403">
          <w:rPr>
            <w:rFonts w:ascii="Arial" w:hAnsi="Arial" w:cs="Arial"/>
            <w:color w:val="316C9D"/>
            <w:sz w:val="20"/>
            <w:lang w:eastAsia="es-AR"/>
          </w:rPr>
          <w:t>Negro</w:t>
        </w:r>
      </w:hyperlink>
      <w:r w:rsidR="007671B5" w:rsidRPr="006A2403">
        <w:t xml:space="preserve"> C.L.</w:t>
      </w:r>
      <w:r w:rsidR="007671B5" w:rsidRPr="006A2403">
        <w:rPr>
          <w:rFonts w:ascii="Arial" w:hAnsi="Arial" w:cs="Arial"/>
          <w:color w:val="2E2E2E"/>
          <w:sz w:val="14"/>
          <w:vertAlign w:val="superscript"/>
          <w:lang w:eastAsia="es-AR"/>
        </w:rPr>
        <w:t> </w:t>
      </w:r>
      <w:r w:rsidR="007671B5" w:rsidRPr="0067641A">
        <w:rPr>
          <w:rFonts w:ascii="Arial" w:hAnsi="Arial" w:cs="Arial"/>
          <w:b/>
          <w:bCs/>
          <w:color w:val="5C5C5C"/>
          <w:kern w:val="36"/>
          <w:lang w:eastAsia="es-AR"/>
        </w:rPr>
        <w:t>Efectos histopatológicos de endosulfán a hepatopáncreas, branquias y ovario de la Zilchiopsis collastinensis cangrejo de agua dulce (Decapoda: Trichodactylidae).</w:t>
      </w:r>
      <w:r w:rsidR="007671B5" w:rsidRPr="006A2403">
        <w:rPr>
          <w:rFonts w:ascii="Arial" w:hAnsi="Arial" w:cs="Arial"/>
          <w:bCs/>
          <w:color w:val="5C5C5C"/>
          <w:kern w:val="36"/>
          <w:lang w:eastAsia="es-AR"/>
        </w:rPr>
        <w:t>Ecotoxicology and Environmental Safety, March 2015, Volume 113, Pages 87-94.</w:t>
      </w:r>
      <w:r w:rsidR="007671B5">
        <w:rPr>
          <w:rFonts w:ascii="Arial" w:hAnsi="Arial" w:cs="Arial"/>
          <w:b/>
          <w:bCs/>
          <w:color w:val="5C5C5C"/>
          <w:kern w:val="36"/>
          <w:sz w:val="28"/>
          <w:szCs w:val="28"/>
          <w:lang w:eastAsia="es-AR"/>
        </w:rPr>
        <w:t xml:space="preserve"> </w:t>
      </w:r>
    </w:p>
    <w:p w:rsidR="007671B5" w:rsidRDefault="007671B5" w:rsidP="007671B5">
      <w:pPr>
        <w:shd w:val="clear" w:color="auto" w:fill="FFFFFF"/>
        <w:spacing w:line="300" w:lineRule="atLeast"/>
        <w:jc w:val="both"/>
        <w:textAlignment w:val="baseline"/>
        <w:rPr>
          <w:rFonts w:ascii="Arial" w:hAnsi="Arial" w:cs="Arial"/>
          <w:b/>
          <w:bCs/>
          <w:color w:val="5C5C5C"/>
          <w:kern w:val="36"/>
          <w:sz w:val="28"/>
          <w:szCs w:val="28"/>
          <w:lang w:eastAsia="es-AR"/>
        </w:rPr>
      </w:pPr>
    </w:p>
    <w:p w:rsidR="007671B5" w:rsidRPr="00DF2569" w:rsidRDefault="00375753" w:rsidP="007671B5">
      <w:pPr>
        <w:shd w:val="clear" w:color="auto" w:fill="FFFFFF"/>
        <w:jc w:val="both"/>
        <w:rPr>
          <w:rFonts w:ascii="Arial" w:hAnsi="Arial" w:cs="Arial"/>
          <w:color w:val="000000"/>
          <w:sz w:val="22"/>
          <w:szCs w:val="22"/>
          <w:lang w:eastAsia="es-AR"/>
        </w:rPr>
      </w:pPr>
      <w:hyperlink r:id="rId328" w:history="1">
        <w:r w:rsidR="007671B5" w:rsidRPr="007E2E8F">
          <w:rPr>
            <w:rFonts w:ascii="Arial" w:hAnsi="Arial" w:cs="Arial"/>
            <w:color w:val="660066"/>
            <w:lang w:val="es-AR" w:eastAsia="es-AR"/>
          </w:rPr>
          <w:t>Negro CL</w:t>
        </w:r>
      </w:hyperlink>
      <w:r w:rsidR="007671B5" w:rsidRPr="007E2E8F">
        <w:rPr>
          <w:rFonts w:ascii="Arial" w:hAnsi="Arial" w:cs="Arial"/>
          <w:color w:val="000000"/>
          <w:szCs w:val="22"/>
          <w:lang w:val="es-AR" w:eastAsia="es-AR"/>
        </w:rPr>
        <w:t>,</w:t>
      </w:r>
      <w:r w:rsidR="007671B5" w:rsidRPr="007E2E8F">
        <w:rPr>
          <w:rFonts w:ascii="Arial" w:hAnsi="Arial" w:cs="Arial"/>
          <w:color w:val="000000"/>
          <w:lang w:val="es-AR" w:eastAsia="es-AR"/>
        </w:rPr>
        <w:t> </w:t>
      </w:r>
      <w:hyperlink r:id="rId329" w:history="1">
        <w:r w:rsidR="007671B5" w:rsidRPr="007E2E8F">
          <w:rPr>
            <w:rFonts w:ascii="Arial" w:hAnsi="Arial" w:cs="Arial"/>
            <w:color w:val="660066"/>
            <w:lang w:val="es-AR" w:eastAsia="es-AR"/>
          </w:rPr>
          <w:t>Senkman LE</w:t>
        </w:r>
      </w:hyperlink>
      <w:r w:rsidR="007671B5" w:rsidRPr="007E2E8F">
        <w:rPr>
          <w:rFonts w:ascii="Arial" w:hAnsi="Arial" w:cs="Arial"/>
          <w:color w:val="000000"/>
          <w:szCs w:val="22"/>
          <w:lang w:val="es-AR" w:eastAsia="es-AR"/>
        </w:rPr>
        <w:t>,</w:t>
      </w:r>
      <w:r w:rsidR="007671B5" w:rsidRPr="007E2E8F">
        <w:rPr>
          <w:rFonts w:ascii="Arial" w:hAnsi="Arial" w:cs="Arial"/>
          <w:color w:val="000000"/>
          <w:lang w:val="es-AR" w:eastAsia="es-AR"/>
        </w:rPr>
        <w:t> </w:t>
      </w:r>
      <w:hyperlink r:id="rId330" w:history="1">
        <w:r w:rsidR="007671B5" w:rsidRPr="007E2E8F">
          <w:rPr>
            <w:rFonts w:ascii="Arial" w:hAnsi="Arial" w:cs="Arial"/>
            <w:color w:val="660066"/>
            <w:lang w:val="es-AR" w:eastAsia="es-AR"/>
          </w:rPr>
          <w:t>Marino F</w:t>
        </w:r>
      </w:hyperlink>
      <w:r w:rsidR="007671B5" w:rsidRPr="007E2E8F">
        <w:rPr>
          <w:rFonts w:ascii="Arial" w:hAnsi="Arial" w:cs="Arial"/>
          <w:color w:val="000000"/>
          <w:szCs w:val="22"/>
          <w:lang w:val="es-AR" w:eastAsia="es-AR"/>
        </w:rPr>
        <w:t>,</w:t>
      </w:r>
      <w:r w:rsidR="007671B5" w:rsidRPr="007E2E8F">
        <w:rPr>
          <w:rFonts w:ascii="Arial" w:hAnsi="Arial" w:cs="Arial"/>
          <w:color w:val="000000"/>
          <w:lang w:val="es-AR" w:eastAsia="es-AR"/>
        </w:rPr>
        <w:t> </w:t>
      </w:r>
      <w:hyperlink r:id="rId331" w:history="1">
        <w:r w:rsidR="007671B5" w:rsidRPr="007E2E8F">
          <w:rPr>
            <w:rFonts w:ascii="Arial" w:hAnsi="Arial" w:cs="Arial"/>
            <w:color w:val="660066"/>
            <w:lang w:val="es-AR" w:eastAsia="es-AR"/>
          </w:rPr>
          <w:t>Lorenzatti E</w:t>
        </w:r>
      </w:hyperlink>
      <w:r w:rsidR="007671B5" w:rsidRPr="007E2E8F">
        <w:rPr>
          <w:rFonts w:ascii="Arial" w:hAnsi="Arial" w:cs="Arial"/>
          <w:color w:val="000000"/>
          <w:szCs w:val="22"/>
          <w:lang w:val="es-AR" w:eastAsia="es-AR"/>
        </w:rPr>
        <w:t>,</w:t>
      </w:r>
      <w:r w:rsidR="007671B5" w:rsidRPr="007E2E8F">
        <w:rPr>
          <w:rFonts w:ascii="Arial" w:hAnsi="Arial" w:cs="Arial"/>
          <w:color w:val="000000"/>
          <w:lang w:val="es-AR" w:eastAsia="es-AR"/>
        </w:rPr>
        <w:t> </w:t>
      </w:r>
      <w:hyperlink r:id="rId332" w:history="1">
        <w:r w:rsidR="007671B5" w:rsidRPr="007E2E8F">
          <w:rPr>
            <w:rFonts w:ascii="Arial" w:hAnsi="Arial" w:cs="Arial"/>
            <w:color w:val="660066"/>
            <w:lang w:val="es-AR" w:eastAsia="es-AR"/>
          </w:rPr>
          <w:t>Collins P</w:t>
        </w:r>
      </w:hyperlink>
      <w:r w:rsidR="007671B5" w:rsidRPr="007E2E8F">
        <w:rPr>
          <w:rFonts w:ascii="Arial" w:hAnsi="Arial" w:cs="Arial"/>
          <w:color w:val="000000"/>
          <w:szCs w:val="22"/>
          <w:lang w:val="es-AR" w:eastAsia="es-AR"/>
        </w:rPr>
        <w:t>.</w:t>
      </w:r>
      <w:r w:rsidR="007671B5">
        <w:rPr>
          <w:rFonts w:ascii="Arial" w:hAnsi="Arial" w:cs="Arial"/>
          <w:color w:val="000000"/>
          <w:lang w:eastAsia="es-AR"/>
        </w:rPr>
        <w:t xml:space="preserve"> </w:t>
      </w:r>
      <w:r w:rsidR="007671B5" w:rsidRPr="00DF2569">
        <w:rPr>
          <w:rFonts w:ascii="Arial" w:hAnsi="Arial" w:cs="Arial"/>
          <w:b/>
          <w:bCs/>
          <w:color w:val="000000"/>
          <w:kern w:val="36"/>
          <w:lang w:val="es-AR" w:eastAsia="es-AR"/>
        </w:rPr>
        <w:t>Efectos de los plaguicidas sobre los cangrejos: cómo las concentraciones ambientales de endosulfán y el clorpirifos afectan embriones.</w:t>
      </w:r>
      <w:hyperlink r:id="rId333" w:tooltip="Journal of environmental science and health. Part. B, Pesticides, food contaminants, and agricultural wastes." w:history="1">
        <w:r w:rsidR="007671B5" w:rsidRPr="003C4421">
          <w:rPr>
            <w:rFonts w:ascii="Arial" w:hAnsi="Arial" w:cs="Arial"/>
            <w:color w:val="660066"/>
            <w:sz w:val="20"/>
            <w:lang w:val="es-AR" w:eastAsia="es-AR"/>
          </w:rPr>
          <w:t>J Environ Sci Health B.</w:t>
        </w:r>
      </w:hyperlink>
      <w:r w:rsidR="007671B5" w:rsidRPr="003C4421">
        <w:rPr>
          <w:rFonts w:ascii="Arial" w:hAnsi="Arial" w:cs="Arial"/>
          <w:color w:val="000000"/>
          <w:sz w:val="20"/>
          <w:lang w:val="es-AR" w:eastAsia="es-AR"/>
        </w:rPr>
        <w:t> </w:t>
      </w:r>
      <w:r w:rsidR="007671B5" w:rsidRPr="007E2E8F">
        <w:rPr>
          <w:rFonts w:ascii="Arial" w:hAnsi="Arial" w:cs="Arial"/>
          <w:color w:val="000000"/>
          <w:sz w:val="20"/>
          <w:szCs w:val="20"/>
          <w:lang w:eastAsia="es-AR"/>
        </w:rPr>
        <w:t xml:space="preserve">2015 Apr 3;50(4):261-5. </w:t>
      </w:r>
    </w:p>
    <w:p w:rsidR="007671B5" w:rsidRPr="006A2403" w:rsidRDefault="007671B5" w:rsidP="007671B5">
      <w:pPr>
        <w:shd w:val="clear" w:color="auto" w:fill="FFFFFF"/>
        <w:spacing w:line="300" w:lineRule="atLeast"/>
        <w:jc w:val="both"/>
        <w:textAlignment w:val="baseline"/>
        <w:rPr>
          <w:rFonts w:ascii="Arial" w:hAnsi="Arial" w:cs="Arial"/>
          <w:color w:val="2E2E2E"/>
          <w:sz w:val="20"/>
          <w:szCs w:val="20"/>
          <w:lang w:eastAsia="es-AR"/>
        </w:rPr>
      </w:pPr>
    </w:p>
    <w:p w:rsidR="007671B5" w:rsidRDefault="007671B5" w:rsidP="007671B5">
      <w:pPr>
        <w:pStyle w:val="Default"/>
        <w:jc w:val="both"/>
        <w:rPr>
          <w:i/>
          <w:iCs/>
          <w:sz w:val="22"/>
          <w:szCs w:val="22"/>
        </w:rPr>
      </w:pPr>
    </w:p>
    <w:p w:rsidR="007671B5" w:rsidRPr="005D48E5" w:rsidRDefault="007671B5" w:rsidP="007671B5">
      <w:pPr>
        <w:pStyle w:val="Default"/>
        <w:jc w:val="both"/>
        <w:rPr>
          <w:b/>
          <w:i/>
          <w:iCs/>
          <w:sz w:val="28"/>
          <w:szCs w:val="28"/>
        </w:rPr>
      </w:pPr>
      <w:r>
        <w:rPr>
          <w:i/>
          <w:iCs/>
          <w:sz w:val="22"/>
          <w:szCs w:val="22"/>
        </w:rPr>
        <w:t xml:space="preserve">                                    </w:t>
      </w:r>
      <w:r w:rsidRPr="005D48E5">
        <w:rPr>
          <w:b/>
          <w:i/>
          <w:iCs/>
          <w:sz w:val="28"/>
          <w:szCs w:val="28"/>
        </w:rPr>
        <w:t>Uiversidad Nacional Litoral</w:t>
      </w:r>
    </w:p>
    <w:p w:rsidR="007671B5" w:rsidRPr="005D48E5" w:rsidRDefault="007671B5" w:rsidP="007671B5">
      <w:pPr>
        <w:pStyle w:val="Default"/>
        <w:jc w:val="both"/>
        <w:rPr>
          <w:b/>
          <w:i/>
          <w:iCs/>
          <w:sz w:val="28"/>
          <w:szCs w:val="28"/>
        </w:rPr>
      </w:pPr>
      <w:r>
        <w:rPr>
          <w:i/>
          <w:iCs/>
          <w:sz w:val="22"/>
          <w:szCs w:val="22"/>
        </w:rPr>
        <w:t xml:space="preserve">                             </w:t>
      </w:r>
      <w:r w:rsidRPr="005D48E5">
        <w:rPr>
          <w:b/>
          <w:i/>
          <w:iCs/>
          <w:sz w:val="28"/>
          <w:szCs w:val="28"/>
        </w:rPr>
        <w:t>Facultad de Humanidades y Ciencias</w:t>
      </w:r>
    </w:p>
    <w:p w:rsidR="007671B5" w:rsidRPr="005D48E5" w:rsidRDefault="007671B5" w:rsidP="007671B5">
      <w:pPr>
        <w:pStyle w:val="Default"/>
        <w:jc w:val="both"/>
        <w:rPr>
          <w:b/>
          <w:i/>
          <w:iCs/>
          <w:sz w:val="28"/>
          <w:szCs w:val="28"/>
        </w:rPr>
      </w:pPr>
      <w:r>
        <w:rPr>
          <w:i/>
          <w:iCs/>
          <w:sz w:val="22"/>
          <w:szCs w:val="22"/>
        </w:rPr>
        <w:t xml:space="preserve">                                </w:t>
      </w:r>
      <w:r w:rsidRPr="005D48E5">
        <w:rPr>
          <w:b/>
          <w:i/>
          <w:iCs/>
          <w:sz w:val="28"/>
          <w:szCs w:val="28"/>
        </w:rPr>
        <w:t xml:space="preserve">Laboratorio de Ecotoxicología </w:t>
      </w:r>
    </w:p>
    <w:p w:rsidR="007671B5" w:rsidRDefault="007671B5" w:rsidP="007671B5">
      <w:pPr>
        <w:pStyle w:val="Default"/>
        <w:jc w:val="both"/>
        <w:rPr>
          <w:sz w:val="22"/>
          <w:szCs w:val="22"/>
        </w:rPr>
      </w:pPr>
    </w:p>
    <w:p w:rsidR="00CE294F" w:rsidRDefault="00CE294F" w:rsidP="00CE294F">
      <w:pPr>
        <w:jc w:val="both"/>
      </w:pPr>
      <w:r>
        <w:t>Ayarragaray</w:t>
      </w:r>
      <w:r w:rsidRPr="002003FD">
        <w:t xml:space="preserve"> </w:t>
      </w:r>
      <w:r>
        <w:t xml:space="preserve"> Matías, Regaldo</w:t>
      </w:r>
      <w:r w:rsidRPr="002003FD">
        <w:t xml:space="preserve"> </w:t>
      </w:r>
      <w:r>
        <w:t>Luciana , Reno</w:t>
      </w:r>
      <w:r w:rsidRPr="002003FD">
        <w:t xml:space="preserve"> </w:t>
      </w:r>
      <w:r>
        <w:t>Ulises , Gutiérrez</w:t>
      </w:r>
      <w:r w:rsidRPr="002003FD">
        <w:t xml:space="preserve"> </w:t>
      </w:r>
      <w:r>
        <w:t>María Florencia , Marino</w:t>
      </w:r>
      <w:r w:rsidRPr="002003FD">
        <w:t xml:space="preserve"> </w:t>
      </w:r>
      <w:r>
        <w:t>Damián José , Gagneten</w:t>
      </w:r>
      <w:r w:rsidRPr="002003FD">
        <w:t xml:space="preserve"> </w:t>
      </w:r>
      <w:r>
        <w:t>Ana María .</w:t>
      </w:r>
      <w:r w:rsidRPr="002003FD">
        <w:rPr>
          <w:b/>
        </w:rPr>
        <w:t>M</w:t>
      </w:r>
      <w:r>
        <w:rPr>
          <w:b/>
        </w:rPr>
        <w:t>onitoreo de Glifosato y Acido AminoMetilFosfónico</w:t>
      </w:r>
      <w:r w:rsidRPr="002003FD">
        <w:rPr>
          <w:b/>
        </w:rPr>
        <w:t>(AMPA)</w:t>
      </w:r>
      <w:r>
        <w:rPr>
          <w:b/>
        </w:rPr>
        <w:t xml:space="preserve"> en ambientes acuáticos cercanos a la ciudad de San Justo </w:t>
      </w:r>
      <w:r w:rsidRPr="002003FD">
        <w:rPr>
          <w:b/>
        </w:rPr>
        <w:t xml:space="preserve"> (P</w:t>
      </w:r>
      <w:r>
        <w:rPr>
          <w:b/>
        </w:rPr>
        <w:t xml:space="preserve">rovincia de </w:t>
      </w:r>
      <w:r w:rsidRPr="002003FD">
        <w:rPr>
          <w:b/>
        </w:rPr>
        <w:t xml:space="preserve"> S</w:t>
      </w:r>
      <w:r>
        <w:rPr>
          <w:b/>
        </w:rPr>
        <w:t>anta Fe</w:t>
      </w:r>
      <w:r w:rsidRPr="002003FD">
        <w:rPr>
          <w:b/>
        </w:rPr>
        <w:t>, A</w:t>
      </w:r>
      <w:r>
        <w:rPr>
          <w:b/>
        </w:rPr>
        <w:t>rgentina</w:t>
      </w:r>
      <w:r w:rsidRPr="002003FD">
        <w:rPr>
          <w:b/>
        </w:rPr>
        <w:t>)</w:t>
      </w:r>
      <w:r>
        <w:rPr>
          <w:b/>
        </w:rPr>
        <w:t>.</w:t>
      </w:r>
      <w:r w:rsidRPr="002003FD">
        <w:t xml:space="preserve"> </w:t>
      </w:r>
      <w:r>
        <w:t>V Congreso SETAC Argentina. Neuquén 2014.</w:t>
      </w:r>
      <w:r w:rsidRPr="002003FD">
        <w:t xml:space="preserve"> </w:t>
      </w:r>
      <w:r>
        <w:t>P107.Pag. 97.</w:t>
      </w:r>
    </w:p>
    <w:p w:rsidR="00CE294F" w:rsidRDefault="00CE294F" w:rsidP="007671B5">
      <w:pPr>
        <w:shd w:val="clear" w:color="auto" w:fill="FFFFFF"/>
        <w:jc w:val="both"/>
        <w:rPr>
          <w:rFonts w:ascii="Helvetica Neue" w:hAnsi="Helvetica Neue"/>
          <w:color w:val="515151"/>
          <w:sz w:val="20"/>
          <w:szCs w:val="20"/>
          <w:lang w:eastAsia="es-AR"/>
        </w:rPr>
      </w:pPr>
    </w:p>
    <w:p w:rsidR="007671B5" w:rsidRPr="00515B6C" w:rsidRDefault="007671B5" w:rsidP="007671B5">
      <w:pPr>
        <w:shd w:val="clear" w:color="auto" w:fill="FFFFFF"/>
        <w:jc w:val="both"/>
        <w:rPr>
          <w:rFonts w:ascii="Helvetica Neue" w:hAnsi="Helvetica Neue"/>
          <w:color w:val="515151"/>
          <w:sz w:val="20"/>
          <w:szCs w:val="20"/>
          <w:lang w:eastAsia="es-AR"/>
        </w:rPr>
      </w:pPr>
      <w:r w:rsidRPr="00515B6C">
        <w:rPr>
          <w:rFonts w:ascii="Helvetica Neue" w:hAnsi="Helvetica Neue"/>
          <w:color w:val="515151"/>
          <w:sz w:val="20"/>
          <w:szCs w:val="20"/>
          <w:lang w:eastAsia="es-AR"/>
        </w:rPr>
        <w:lastRenderedPageBreak/>
        <w:t>G</w:t>
      </w:r>
      <w:r>
        <w:rPr>
          <w:rFonts w:ascii="Helvetica Neue" w:hAnsi="Helvetica Neue"/>
          <w:color w:val="515151"/>
          <w:sz w:val="20"/>
          <w:szCs w:val="20"/>
          <w:lang w:eastAsia="es-AR"/>
        </w:rPr>
        <w:t>agneten Ana Maria</w:t>
      </w:r>
      <w:r w:rsidRPr="00515B6C">
        <w:rPr>
          <w:rFonts w:ascii="Helvetica Neue" w:hAnsi="Helvetica Neue"/>
          <w:color w:val="515151"/>
          <w:sz w:val="20"/>
          <w:szCs w:val="20"/>
          <w:lang w:eastAsia="es-AR"/>
        </w:rPr>
        <w:t>,</w:t>
      </w:r>
      <w:r>
        <w:rPr>
          <w:rFonts w:ascii="Helvetica Neue" w:hAnsi="Helvetica Neue"/>
          <w:color w:val="515151"/>
          <w:sz w:val="20"/>
          <w:szCs w:val="20"/>
          <w:lang w:eastAsia="es-AR"/>
        </w:rPr>
        <w:t xml:space="preserve"> Maitre</w:t>
      </w:r>
      <w:r w:rsidRPr="00515B6C">
        <w:rPr>
          <w:rFonts w:ascii="Helvetica Neue" w:hAnsi="Helvetica Neue"/>
          <w:color w:val="515151"/>
          <w:sz w:val="20"/>
          <w:szCs w:val="20"/>
          <w:lang w:eastAsia="es-AR"/>
        </w:rPr>
        <w:t xml:space="preserve"> M</w:t>
      </w:r>
      <w:r>
        <w:rPr>
          <w:rFonts w:ascii="Helvetica Neue" w:hAnsi="Helvetica Neue"/>
          <w:color w:val="515151"/>
          <w:sz w:val="20"/>
          <w:szCs w:val="20"/>
          <w:lang w:eastAsia="es-AR"/>
        </w:rPr>
        <w:t>aria</w:t>
      </w:r>
      <w:r w:rsidRPr="00515B6C">
        <w:rPr>
          <w:rFonts w:ascii="Helvetica Neue" w:hAnsi="Helvetica Neue"/>
          <w:color w:val="515151"/>
          <w:sz w:val="20"/>
          <w:szCs w:val="20"/>
          <w:lang w:eastAsia="es-AR"/>
        </w:rPr>
        <w:t xml:space="preserve"> I</w:t>
      </w:r>
      <w:r>
        <w:rPr>
          <w:rFonts w:ascii="Helvetica Neue" w:hAnsi="Helvetica Neue"/>
          <w:color w:val="515151"/>
          <w:sz w:val="20"/>
          <w:szCs w:val="20"/>
          <w:lang w:eastAsia="es-AR"/>
        </w:rPr>
        <w:t>nes</w:t>
      </w:r>
      <w:r w:rsidRPr="00515B6C">
        <w:rPr>
          <w:rFonts w:ascii="Helvetica Neue" w:hAnsi="Helvetica Neue"/>
          <w:color w:val="515151"/>
          <w:sz w:val="20"/>
          <w:szCs w:val="20"/>
          <w:lang w:eastAsia="es-AR"/>
        </w:rPr>
        <w:t>, R</w:t>
      </w:r>
      <w:r>
        <w:rPr>
          <w:rFonts w:ascii="Helvetica Neue" w:hAnsi="Helvetica Neue"/>
          <w:color w:val="515151"/>
          <w:sz w:val="20"/>
          <w:szCs w:val="20"/>
          <w:lang w:eastAsia="es-AR"/>
        </w:rPr>
        <w:t>eno</w:t>
      </w:r>
      <w:r w:rsidRPr="00515B6C">
        <w:rPr>
          <w:rFonts w:ascii="Helvetica Neue" w:hAnsi="Helvetica Neue"/>
          <w:color w:val="515151"/>
          <w:sz w:val="20"/>
          <w:szCs w:val="20"/>
          <w:lang w:eastAsia="es-AR"/>
        </w:rPr>
        <w:t xml:space="preserve"> U</w:t>
      </w:r>
      <w:r>
        <w:rPr>
          <w:rFonts w:ascii="Helvetica Neue" w:hAnsi="Helvetica Neue"/>
          <w:color w:val="515151"/>
          <w:sz w:val="20"/>
          <w:szCs w:val="20"/>
          <w:lang w:eastAsia="es-AR"/>
        </w:rPr>
        <w:t>lises</w:t>
      </w:r>
      <w:r w:rsidRPr="00515B6C">
        <w:rPr>
          <w:rFonts w:ascii="Helvetica Neue" w:hAnsi="Helvetica Neue"/>
          <w:color w:val="515151"/>
          <w:sz w:val="20"/>
          <w:szCs w:val="20"/>
          <w:lang w:eastAsia="es-AR"/>
        </w:rPr>
        <w:t>, R</w:t>
      </w:r>
      <w:r>
        <w:rPr>
          <w:rFonts w:ascii="Helvetica Neue" w:hAnsi="Helvetica Neue"/>
          <w:color w:val="515151"/>
          <w:sz w:val="20"/>
          <w:szCs w:val="20"/>
          <w:lang w:eastAsia="es-AR"/>
        </w:rPr>
        <w:t>egaldo</w:t>
      </w:r>
      <w:r w:rsidRPr="00515B6C">
        <w:rPr>
          <w:rFonts w:ascii="Helvetica Neue" w:hAnsi="Helvetica Neue"/>
          <w:color w:val="515151"/>
          <w:sz w:val="20"/>
          <w:szCs w:val="20"/>
          <w:lang w:eastAsia="es-AR"/>
        </w:rPr>
        <w:t xml:space="preserve"> L</w:t>
      </w:r>
      <w:r>
        <w:rPr>
          <w:rFonts w:ascii="Helvetica Neue" w:hAnsi="Helvetica Neue"/>
          <w:color w:val="515151"/>
          <w:sz w:val="20"/>
          <w:szCs w:val="20"/>
          <w:lang w:eastAsia="es-AR"/>
        </w:rPr>
        <w:t>uciana</w:t>
      </w:r>
      <w:r w:rsidRPr="00515B6C">
        <w:rPr>
          <w:rFonts w:ascii="Helvetica Neue" w:hAnsi="Helvetica Neue"/>
          <w:color w:val="515151"/>
          <w:sz w:val="20"/>
          <w:szCs w:val="20"/>
          <w:lang w:eastAsia="es-AR"/>
        </w:rPr>
        <w:t>; R</w:t>
      </w:r>
      <w:r>
        <w:rPr>
          <w:rFonts w:ascii="Helvetica Neue" w:hAnsi="Helvetica Neue"/>
          <w:color w:val="515151"/>
          <w:sz w:val="20"/>
          <w:szCs w:val="20"/>
          <w:lang w:eastAsia="es-AR"/>
        </w:rPr>
        <w:t>oldan</w:t>
      </w:r>
      <w:r w:rsidRPr="00515B6C">
        <w:rPr>
          <w:rFonts w:ascii="Helvetica Neue" w:hAnsi="Helvetica Neue"/>
          <w:color w:val="515151"/>
          <w:sz w:val="20"/>
          <w:szCs w:val="20"/>
          <w:lang w:eastAsia="es-AR"/>
        </w:rPr>
        <w:t>, S</w:t>
      </w:r>
      <w:r>
        <w:rPr>
          <w:rFonts w:ascii="Helvetica Neue" w:hAnsi="Helvetica Neue"/>
          <w:color w:val="515151"/>
          <w:sz w:val="20"/>
          <w:szCs w:val="20"/>
          <w:lang w:eastAsia="es-AR"/>
        </w:rPr>
        <w:t>oledad</w:t>
      </w:r>
      <w:r w:rsidRPr="00515B6C">
        <w:rPr>
          <w:rFonts w:ascii="Helvetica Neue" w:hAnsi="Helvetica Neue"/>
          <w:color w:val="515151"/>
          <w:sz w:val="20"/>
          <w:szCs w:val="20"/>
          <w:lang w:eastAsia="es-AR"/>
        </w:rPr>
        <w:t>; E</w:t>
      </w:r>
      <w:r>
        <w:rPr>
          <w:rFonts w:ascii="Helvetica Neue" w:hAnsi="Helvetica Neue"/>
          <w:color w:val="515151"/>
          <w:sz w:val="20"/>
          <w:szCs w:val="20"/>
          <w:lang w:eastAsia="es-AR"/>
        </w:rPr>
        <w:t>nrique</w:t>
      </w:r>
      <w:r w:rsidRPr="00515B6C">
        <w:rPr>
          <w:rFonts w:ascii="Helvetica Neue" w:hAnsi="Helvetica Neue"/>
          <w:color w:val="515151"/>
          <w:sz w:val="20"/>
          <w:szCs w:val="20"/>
          <w:lang w:eastAsia="es-AR"/>
        </w:rPr>
        <w:t xml:space="preserve"> S</w:t>
      </w:r>
      <w:r>
        <w:rPr>
          <w:rFonts w:ascii="Helvetica Neue" w:hAnsi="Helvetica Neue"/>
          <w:color w:val="515151"/>
          <w:sz w:val="20"/>
          <w:szCs w:val="20"/>
          <w:lang w:eastAsia="es-AR"/>
        </w:rPr>
        <w:t>usana.</w:t>
      </w:r>
      <w:r w:rsidRPr="00515B6C">
        <w:rPr>
          <w:rFonts w:ascii="Helvetica Neue" w:hAnsi="Helvetica Neue"/>
          <w:b/>
          <w:color w:val="515151"/>
          <w:lang w:eastAsia="es-AR"/>
        </w:rPr>
        <w:t xml:space="preserve"> Efectos del herbicida Ron-do® sobre Cerodaphnia reticulata (Crustacea, Cladocera) y degradabilidad del glifosato (N-fosfometilglicina) en condiciones experimentales</w:t>
      </w:r>
      <w:r>
        <w:rPr>
          <w:rFonts w:ascii="Helvetica Neue" w:hAnsi="Helvetica Neue"/>
          <w:b/>
          <w:color w:val="515151"/>
          <w:lang w:eastAsia="es-AR"/>
        </w:rPr>
        <w:t>.</w:t>
      </w:r>
      <w:r w:rsidRPr="00515B6C">
        <w:rPr>
          <w:rFonts w:ascii="Helvetica Neue" w:hAnsi="Helvetica Neue"/>
          <w:color w:val="515151"/>
          <w:sz w:val="20"/>
          <w:szCs w:val="20"/>
          <w:lang w:eastAsia="es-AR"/>
        </w:rPr>
        <w:t xml:space="preserve"> N</w:t>
      </w:r>
      <w:r>
        <w:rPr>
          <w:rFonts w:ascii="Helvetica Neue" w:hAnsi="Helvetica Neue"/>
          <w:color w:val="515151"/>
          <w:sz w:val="20"/>
          <w:szCs w:val="20"/>
          <w:lang w:eastAsia="es-AR"/>
        </w:rPr>
        <w:t>atura</w:t>
      </w:r>
      <w:r w:rsidRPr="00515B6C">
        <w:rPr>
          <w:rFonts w:ascii="Helvetica Neue" w:hAnsi="Helvetica Neue"/>
          <w:color w:val="515151"/>
          <w:sz w:val="20"/>
          <w:szCs w:val="20"/>
          <w:lang w:eastAsia="es-AR"/>
        </w:rPr>
        <w:t xml:space="preserve"> N</w:t>
      </w:r>
      <w:r>
        <w:rPr>
          <w:rFonts w:ascii="Helvetica Neue" w:hAnsi="Helvetica Neue"/>
          <w:color w:val="515151"/>
          <w:sz w:val="20"/>
          <w:szCs w:val="20"/>
          <w:lang w:eastAsia="es-AR"/>
        </w:rPr>
        <w:t>eotropicalis, 2014.</w:t>
      </w:r>
    </w:p>
    <w:p w:rsidR="007671B5" w:rsidRDefault="007671B5" w:rsidP="007671B5">
      <w:pPr>
        <w:pStyle w:val="Default"/>
        <w:jc w:val="both"/>
        <w:rPr>
          <w:sz w:val="22"/>
          <w:szCs w:val="22"/>
        </w:rPr>
      </w:pPr>
    </w:p>
    <w:p w:rsidR="007671B5" w:rsidRPr="00275314" w:rsidRDefault="007671B5" w:rsidP="007671B5">
      <w:pPr>
        <w:pStyle w:val="Default"/>
        <w:jc w:val="both"/>
        <w:rPr>
          <w:sz w:val="22"/>
          <w:szCs w:val="22"/>
        </w:rPr>
      </w:pPr>
      <w:r>
        <w:rPr>
          <w:sz w:val="22"/>
          <w:szCs w:val="22"/>
        </w:rPr>
        <w:t>Regaldo</w:t>
      </w:r>
      <w:r w:rsidRPr="00605586">
        <w:rPr>
          <w:sz w:val="22"/>
          <w:szCs w:val="22"/>
        </w:rPr>
        <w:t xml:space="preserve"> </w:t>
      </w:r>
      <w:r>
        <w:rPr>
          <w:sz w:val="22"/>
          <w:szCs w:val="22"/>
        </w:rPr>
        <w:t>Luciana, Gagneten</w:t>
      </w:r>
      <w:r w:rsidRPr="00275314">
        <w:rPr>
          <w:sz w:val="22"/>
          <w:szCs w:val="22"/>
        </w:rPr>
        <w:t xml:space="preserve"> </w:t>
      </w:r>
      <w:r>
        <w:rPr>
          <w:sz w:val="22"/>
          <w:szCs w:val="22"/>
        </w:rPr>
        <w:t>Ana María, Fernandez</w:t>
      </w:r>
      <w:r w:rsidRPr="00275314">
        <w:rPr>
          <w:sz w:val="22"/>
          <w:szCs w:val="22"/>
        </w:rPr>
        <w:t xml:space="preserve"> </w:t>
      </w:r>
      <w:r>
        <w:rPr>
          <w:sz w:val="22"/>
          <w:szCs w:val="22"/>
        </w:rPr>
        <w:t>Viviana, Gutiérrez</w:t>
      </w:r>
      <w:r w:rsidRPr="00275314">
        <w:rPr>
          <w:sz w:val="22"/>
          <w:szCs w:val="22"/>
        </w:rPr>
        <w:t xml:space="preserve"> </w:t>
      </w:r>
      <w:r>
        <w:rPr>
          <w:sz w:val="22"/>
          <w:szCs w:val="22"/>
        </w:rPr>
        <w:t>María Florencia, Reno</w:t>
      </w:r>
      <w:r w:rsidRPr="00275314">
        <w:rPr>
          <w:sz w:val="22"/>
          <w:szCs w:val="22"/>
        </w:rPr>
        <w:t xml:space="preserve"> </w:t>
      </w:r>
      <w:r>
        <w:rPr>
          <w:sz w:val="22"/>
          <w:szCs w:val="22"/>
        </w:rPr>
        <w:t xml:space="preserve">Ulises, Repetti María Rosa, Gervasio Susana. </w:t>
      </w:r>
      <w:r>
        <w:rPr>
          <w:b/>
          <w:bCs/>
          <w:sz w:val="22"/>
          <w:szCs w:val="22"/>
        </w:rPr>
        <w:t xml:space="preserve">Impacto de las actividades industriales y agrícolas en la calidad de los ecosistemas acuáticos de la provincia de Santa Fe (Argentina). </w:t>
      </w:r>
      <w:r w:rsidRPr="00605586">
        <w:rPr>
          <w:bCs/>
          <w:sz w:val="22"/>
          <w:szCs w:val="22"/>
        </w:rPr>
        <w:t>V Congreso SETAC Argentina. Neuquén 2014. C03</w:t>
      </w:r>
      <w:r>
        <w:rPr>
          <w:bCs/>
          <w:sz w:val="22"/>
          <w:szCs w:val="22"/>
        </w:rPr>
        <w:t>.Pag. 34.</w:t>
      </w:r>
    </w:p>
    <w:p w:rsidR="007671B5" w:rsidRDefault="007671B5" w:rsidP="007671B5">
      <w:pPr>
        <w:jc w:val="both"/>
        <w:rPr>
          <w:rFonts w:ascii="Times" w:hAnsi="Times"/>
          <w:bCs/>
        </w:rPr>
      </w:pPr>
    </w:p>
    <w:p w:rsidR="007671B5" w:rsidRPr="00550800" w:rsidRDefault="007671B5" w:rsidP="007671B5">
      <w:pPr>
        <w:pStyle w:val="Default"/>
        <w:jc w:val="both"/>
        <w:rPr>
          <w:sz w:val="22"/>
          <w:szCs w:val="22"/>
        </w:rPr>
      </w:pPr>
      <w:r>
        <w:rPr>
          <w:sz w:val="22"/>
          <w:szCs w:val="22"/>
        </w:rPr>
        <w:t>Reno</w:t>
      </w:r>
      <w:r w:rsidRPr="00550800">
        <w:rPr>
          <w:sz w:val="22"/>
          <w:szCs w:val="22"/>
        </w:rPr>
        <w:t xml:space="preserve"> </w:t>
      </w:r>
      <w:r>
        <w:rPr>
          <w:sz w:val="22"/>
          <w:szCs w:val="22"/>
        </w:rPr>
        <w:t>Ulises, Regaldo</w:t>
      </w:r>
      <w:r w:rsidRPr="00550800">
        <w:rPr>
          <w:sz w:val="22"/>
          <w:szCs w:val="22"/>
        </w:rPr>
        <w:t xml:space="preserve"> </w:t>
      </w:r>
      <w:r>
        <w:rPr>
          <w:sz w:val="22"/>
          <w:szCs w:val="22"/>
        </w:rPr>
        <w:t>Luciana, Gagneten</w:t>
      </w:r>
      <w:r w:rsidRPr="00550800">
        <w:rPr>
          <w:sz w:val="22"/>
          <w:szCs w:val="22"/>
        </w:rPr>
        <w:t xml:space="preserve"> </w:t>
      </w:r>
      <w:r>
        <w:rPr>
          <w:sz w:val="22"/>
          <w:szCs w:val="22"/>
        </w:rPr>
        <w:t>Ana María.</w:t>
      </w:r>
      <w:r>
        <w:rPr>
          <w:b/>
          <w:bCs/>
          <w:sz w:val="22"/>
          <w:szCs w:val="22"/>
        </w:rPr>
        <w:t xml:space="preserve">Efectos de cuatro formulaciones comerciales de glifosato sobre atributos de historia de vida de  </w:t>
      </w:r>
      <w:r>
        <w:rPr>
          <w:b/>
          <w:bCs/>
          <w:i/>
          <w:iCs/>
          <w:sz w:val="22"/>
          <w:szCs w:val="22"/>
        </w:rPr>
        <w:t xml:space="preserve">Daphnia magna </w:t>
      </w:r>
      <w:r>
        <w:rPr>
          <w:b/>
          <w:bCs/>
          <w:sz w:val="22"/>
          <w:szCs w:val="22"/>
        </w:rPr>
        <w:t xml:space="preserve">y de </w:t>
      </w:r>
      <w:r>
        <w:rPr>
          <w:b/>
          <w:bCs/>
          <w:i/>
          <w:iCs/>
          <w:sz w:val="22"/>
          <w:szCs w:val="22"/>
        </w:rPr>
        <w:t xml:space="preserve">Ceriodaphnnia dubia. </w:t>
      </w:r>
      <w:r w:rsidRPr="00550800">
        <w:rPr>
          <w:bCs/>
          <w:sz w:val="22"/>
          <w:szCs w:val="22"/>
        </w:rPr>
        <w:t>V Congreso SETAC Argentina. Neuquén 2014. P094</w:t>
      </w:r>
      <w:r>
        <w:rPr>
          <w:b/>
          <w:bCs/>
          <w:sz w:val="22"/>
          <w:szCs w:val="22"/>
        </w:rPr>
        <w:t xml:space="preserve">. </w:t>
      </w:r>
      <w:r w:rsidRPr="00550800">
        <w:rPr>
          <w:bCs/>
          <w:sz w:val="22"/>
          <w:szCs w:val="22"/>
        </w:rPr>
        <w:t>Pag. 91.</w:t>
      </w:r>
    </w:p>
    <w:p w:rsidR="007671B5" w:rsidRDefault="007671B5" w:rsidP="007671B5">
      <w:pPr>
        <w:jc w:val="both"/>
        <w:rPr>
          <w:rFonts w:ascii="Times" w:hAnsi="Times"/>
          <w:bCs/>
        </w:rPr>
      </w:pPr>
    </w:p>
    <w:p w:rsidR="007671B5" w:rsidRDefault="007671B5" w:rsidP="007671B5">
      <w:pPr>
        <w:jc w:val="both"/>
        <w:rPr>
          <w:rFonts w:ascii="Times" w:hAnsi="Times"/>
          <w:bCs/>
        </w:rPr>
      </w:pPr>
      <w:r>
        <w:rPr>
          <w:rFonts w:ascii="Times" w:hAnsi="Times"/>
          <w:bCs/>
        </w:rPr>
        <w:t xml:space="preserve">             </w:t>
      </w:r>
    </w:p>
    <w:p w:rsidR="007671B5" w:rsidRDefault="007671B5" w:rsidP="007671B5">
      <w:pPr>
        <w:jc w:val="both"/>
        <w:rPr>
          <w:rFonts w:ascii="Times" w:hAnsi="Times"/>
          <w:bCs/>
        </w:rPr>
      </w:pPr>
    </w:p>
    <w:p w:rsidR="007671B5" w:rsidRDefault="007671B5" w:rsidP="007671B5">
      <w:pPr>
        <w:jc w:val="both"/>
        <w:rPr>
          <w:rFonts w:ascii="Times" w:hAnsi="Times"/>
          <w:bCs/>
        </w:rPr>
      </w:pPr>
    </w:p>
    <w:p w:rsidR="007671B5" w:rsidRPr="00DA26D7" w:rsidRDefault="007671B5" w:rsidP="007671B5">
      <w:pPr>
        <w:jc w:val="both"/>
        <w:rPr>
          <w:rFonts w:ascii="Times" w:hAnsi="Times"/>
          <w:b/>
          <w:bCs/>
          <w:sz w:val="28"/>
          <w:szCs w:val="28"/>
        </w:rPr>
      </w:pPr>
      <w:r>
        <w:rPr>
          <w:rFonts w:ascii="Times" w:hAnsi="Times"/>
          <w:bCs/>
        </w:rPr>
        <w:t xml:space="preserve">              </w:t>
      </w:r>
      <w:r w:rsidRPr="00DA26D7">
        <w:rPr>
          <w:rFonts w:ascii="Times" w:hAnsi="Times"/>
          <w:b/>
          <w:bCs/>
          <w:sz w:val="28"/>
          <w:szCs w:val="28"/>
          <w:lang w:val="es-AR"/>
        </w:rPr>
        <w:t>Facultad de Bioquímica y Ciencias Biológicas de la UNL</w:t>
      </w:r>
    </w:p>
    <w:p w:rsidR="007671B5" w:rsidRPr="00DA26D7" w:rsidRDefault="007671B5" w:rsidP="007671B5">
      <w:pPr>
        <w:jc w:val="both"/>
        <w:rPr>
          <w:rFonts w:ascii="Times" w:hAnsi="Times"/>
          <w:b/>
          <w:bCs/>
          <w:sz w:val="28"/>
          <w:szCs w:val="28"/>
          <w:lang w:val="es-AR"/>
        </w:rPr>
      </w:pPr>
      <w:r w:rsidRPr="00DA26D7">
        <w:rPr>
          <w:rFonts w:ascii="Times" w:hAnsi="Times"/>
          <w:b/>
          <w:bCs/>
          <w:sz w:val="28"/>
          <w:szCs w:val="28"/>
          <w:lang w:val="es-AR"/>
        </w:rPr>
        <w:t xml:space="preserve">             Cátedra de Toxicología, Farmacia y Bioquímica Legal</w:t>
      </w:r>
    </w:p>
    <w:p w:rsidR="007671B5" w:rsidRPr="00A851FB" w:rsidRDefault="007671B5" w:rsidP="007671B5">
      <w:pPr>
        <w:jc w:val="both"/>
        <w:rPr>
          <w:rFonts w:ascii="Times" w:hAnsi="Times"/>
          <w:b/>
          <w:bCs/>
          <w:lang w:val="es-AR"/>
        </w:rPr>
      </w:pPr>
      <w:r w:rsidRPr="00A851FB">
        <w:rPr>
          <w:rFonts w:ascii="Times" w:hAnsi="Times"/>
          <w:b/>
          <w:bCs/>
          <w:lang w:val="es-AR"/>
        </w:rPr>
        <w:t xml:space="preserve">                 </w:t>
      </w:r>
    </w:p>
    <w:p w:rsidR="007671B5" w:rsidRDefault="007671B5" w:rsidP="007671B5">
      <w:pPr>
        <w:jc w:val="both"/>
        <w:rPr>
          <w:rFonts w:ascii="Times" w:hAnsi="Times"/>
          <w:bCs/>
          <w:lang w:val="es-AR"/>
        </w:rPr>
      </w:pPr>
      <w:r w:rsidRPr="003D319D">
        <w:rPr>
          <w:rFonts w:ascii="Times" w:hAnsi="Times"/>
          <w:bCs/>
          <w:lang w:val="es-AR"/>
        </w:rPr>
        <w:t>Poletta G; Mudry MD;</w:t>
      </w:r>
      <w:r>
        <w:rPr>
          <w:rFonts w:ascii="Times" w:hAnsi="Times"/>
          <w:bCs/>
          <w:lang w:val="es-AR"/>
        </w:rPr>
        <w:t xml:space="preserve"> Kleinsorge E; Yacare (Caimain latirostris) como monitor de genotocixidad en la contaminación ambiental por glifosato (Roundup).VI Congreso latinoamericano de mutagenesis, carcinogenesis y teratogénesis Ambiental (ALAMCTA) y XIV Congreso Argentino de toxicologia (ATA).2005.Mendoza. Argentina.</w:t>
      </w:r>
    </w:p>
    <w:p w:rsidR="007671B5" w:rsidRDefault="007671B5" w:rsidP="007671B5">
      <w:pPr>
        <w:jc w:val="both"/>
        <w:rPr>
          <w:rFonts w:ascii="Times" w:hAnsi="Times"/>
          <w:bCs/>
          <w:lang w:val="es-AR"/>
        </w:rPr>
      </w:pPr>
    </w:p>
    <w:p w:rsidR="007671B5" w:rsidRDefault="007671B5" w:rsidP="007671B5">
      <w:pPr>
        <w:jc w:val="both"/>
        <w:rPr>
          <w:rFonts w:ascii="Times" w:hAnsi="Times"/>
          <w:bCs/>
          <w:lang w:val="es-AR"/>
        </w:rPr>
      </w:pPr>
      <w:r>
        <w:rPr>
          <w:rFonts w:ascii="Times" w:hAnsi="Times"/>
          <w:bCs/>
          <w:lang w:val="es-AR"/>
        </w:rPr>
        <w:t>Simoniello MF; Kleinsorge E; Loteste A; Gigena F; Poletta G; Parma J; Campana M.”Ensayos preliminares de genotoxicidad de cipermectrina en Prochilodus lineatus”.VI Congreso latinoamericano de mutagenesis, carcinogenesis y teratogénesis Ambiental (ALAMCTA) y XIV Congreso Argentino de toxicologia (ATA).2005. Mendoza. Argentina.</w:t>
      </w:r>
    </w:p>
    <w:p w:rsidR="007671B5" w:rsidRPr="003D319D" w:rsidRDefault="007671B5" w:rsidP="007671B5">
      <w:pPr>
        <w:jc w:val="both"/>
        <w:rPr>
          <w:rFonts w:ascii="Times" w:hAnsi="Times"/>
          <w:bCs/>
          <w:lang w:val="es-AR"/>
        </w:rPr>
      </w:pPr>
    </w:p>
    <w:p w:rsidR="007671B5" w:rsidRDefault="007671B5" w:rsidP="007671B5">
      <w:pPr>
        <w:jc w:val="both"/>
        <w:rPr>
          <w:rFonts w:ascii="Times" w:hAnsi="Times"/>
          <w:bCs/>
        </w:rPr>
      </w:pPr>
      <w:r>
        <w:rPr>
          <w:rFonts w:ascii="Times" w:hAnsi="Times"/>
          <w:bCs/>
          <w:lang w:val="es-AR"/>
        </w:rPr>
        <w:t>Poletta G; Larriera A; Kleinsorge E; Mudry MD. “</w:t>
      </w:r>
      <w:r>
        <w:rPr>
          <w:rFonts w:ascii="Times" w:hAnsi="Times"/>
          <w:bCs/>
        </w:rPr>
        <w:t>Efectos teratogeneticos del glifosato (Roundup) en embriones de yacare overo (Caiman latirostris)“.</w:t>
      </w:r>
      <w:r>
        <w:rPr>
          <w:rFonts w:ascii="Times" w:hAnsi="Times"/>
          <w:bCs/>
          <w:lang w:val="es-AR"/>
        </w:rPr>
        <w:t>Congreso Argentino de genetica , San Luis, 2006.</w:t>
      </w:r>
    </w:p>
    <w:p w:rsidR="007671B5" w:rsidRDefault="007671B5" w:rsidP="007671B5">
      <w:pPr>
        <w:jc w:val="both"/>
        <w:rPr>
          <w:rFonts w:ascii="Times" w:hAnsi="Times"/>
          <w:bCs/>
        </w:rPr>
      </w:pPr>
    </w:p>
    <w:p w:rsidR="007671B5" w:rsidRDefault="007671B5" w:rsidP="007671B5">
      <w:pPr>
        <w:jc w:val="both"/>
        <w:rPr>
          <w:rFonts w:ascii="Times" w:hAnsi="Times"/>
          <w:bCs/>
        </w:rPr>
      </w:pPr>
      <w:r>
        <w:rPr>
          <w:rFonts w:ascii="Times" w:hAnsi="Times"/>
          <w:bCs/>
        </w:rPr>
        <w:t xml:space="preserve">Poletta G; Mudry MD; Kleinsorge E. Evaluación de la toxicidad embrionaria del herbicida roundup en Caiman latirostris. 1er Simposio SETAC ecotoxicologia y contaminación.Cordoba.Argentina.2006. </w:t>
      </w:r>
    </w:p>
    <w:p w:rsidR="007671B5" w:rsidRDefault="007671B5" w:rsidP="007671B5">
      <w:pPr>
        <w:jc w:val="both"/>
        <w:rPr>
          <w:rFonts w:ascii="Times" w:hAnsi="Times"/>
          <w:bCs/>
        </w:rPr>
      </w:pPr>
    </w:p>
    <w:p w:rsidR="007671B5" w:rsidRDefault="007671B5" w:rsidP="007671B5">
      <w:pPr>
        <w:jc w:val="both"/>
        <w:rPr>
          <w:rFonts w:ascii="Times" w:hAnsi="Times"/>
          <w:bCs/>
        </w:rPr>
      </w:pPr>
      <w:r>
        <w:rPr>
          <w:rFonts w:ascii="Times" w:hAnsi="Times"/>
          <w:bCs/>
        </w:rPr>
        <w:t xml:space="preserve">Simoniello MF; Poletta G; Scagnetti J; Kleinsorge E. “Biomonitoreo de población rural expuesta a pesticidas mediante el ensayo cometa en linfocitos”. 1er Simposio SETAC ecotoxicologia y contaminación.Cordoba.Argentina.2006. </w:t>
      </w:r>
    </w:p>
    <w:p w:rsidR="007671B5" w:rsidRDefault="007671B5" w:rsidP="007671B5">
      <w:pPr>
        <w:jc w:val="both"/>
        <w:rPr>
          <w:rFonts w:ascii="Times" w:hAnsi="Times"/>
          <w:bCs/>
        </w:rPr>
      </w:pPr>
    </w:p>
    <w:p w:rsidR="007671B5" w:rsidRDefault="007671B5" w:rsidP="007671B5">
      <w:pPr>
        <w:jc w:val="both"/>
        <w:rPr>
          <w:rFonts w:ascii="Times" w:hAnsi="Times"/>
          <w:bCs/>
        </w:rPr>
      </w:pPr>
      <w:r>
        <w:rPr>
          <w:rFonts w:ascii="Times" w:hAnsi="Times"/>
          <w:bCs/>
        </w:rPr>
        <w:t>Poletta G. Estudios de contaminación por herbicidas en el yacaré overo (Caiman latirostris).Revista Ecologia, conservación y sociedad, N°4,año  3, 2006.</w:t>
      </w:r>
    </w:p>
    <w:p w:rsidR="007671B5" w:rsidRDefault="007671B5" w:rsidP="007671B5">
      <w:pPr>
        <w:jc w:val="both"/>
        <w:rPr>
          <w:rFonts w:ascii="Times" w:hAnsi="Times"/>
          <w:bCs/>
        </w:rPr>
      </w:pPr>
    </w:p>
    <w:p w:rsidR="007671B5" w:rsidRDefault="007671B5" w:rsidP="007671B5">
      <w:pPr>
        <w:jc w:val="both"/>
        <w:rPr>
          <w:rFonts w:ascii="Times" w:hAnsi="Times"/>
          <w:bCs/>
        </w:rPr>
      </w:pPr>
      <w:r>
        <w:rPr>
          <w:rFonts w:ascii="Times" w:hAnsi="Times"/>
          <w:bCs/>
        </w:rPr>
        <w:lastRenderedPageBreak/>
        <w:t>Poletta G; Larriera A; Kleinsorge E; Mudry MD.Ensayo cometa y apoptosis en neonatos de Caiman latirostris expuestas in ovo a Roundup (glifosato).VII Congreso SETACLA “Ecotoxicoloia y desarrollo sustentable” Montevideo, Uruguay, 2007.</w:t>
      </w:r>
    </w:p>
    <w:p w:rsidR="007671B5" w:rsidRDefault="007671B5" w:rsidP="007671B5">
      <w:pPr>
        <w:jc w:val="both"/>
        <w:rPr>
          <w:rFonts w:ascii="Times" w:hAnsi="Times"/>
          <w:bCs/>
        </w:rPr>
      </w:pPr>
    </w:p>
    <w:p w:rsidR="007671B5" w:rsidRPr="00F71741" w:rsidRDefault="007671B5" w:rsidP="007671B5">
      <w:pPr>
        <w:jc w:val="both"/>
        <w:rPr>
          <w:rFonts w:ascii="Times" w:hAnsi="Times"/>
          <w:bCs/>
        </w:rPr>
      </w:pPr>
      <w:r w:rsidRPr="00F71741">
        <w:rPr>
          <w:rFonts w:ascii="Times" w:hAnsi="Times"/>
          <w:bCs/>
        </w:rPr>
        <w:t>Simoniello M., Scagnrtti JA.Matandra C., Grigolato R., Paonessa A., Gigena F., Kleinsorge EC. Biomonitoreo de población Rural expuesta a plaguicidas. Revista Fabic</w:t>
      </w:r>
      <w:r>
        <w:rPr>
          <w:rFonts w:ascii="Times" w:hAnsi="Times"/>
          <w:bCs/>
        </w:rPr>
        <w:t>ib. Año 2007.Volumen 11.73-</w:t>
      </w:r>
      <w:r w:rsidRPr="00F71741">
        <w:rPr>
          <w:rFonts w:ascii="Times" w:hAnsi="Times"/>
          <w:bCs/>
        </w:rPr>
        <w:t xml:space="preserve">85. </w:t>
      </w:r>
    </w:p>
    <w:p w:rsidR="007671B5" w:rsidRDefault="007671B5" w:rsidP="007671B5">
      <w:pPr>
        <w:jc w:val="both"/>
        <w:rPr>
          <w:rFonts w:ascii="Times" w:hAnsi="Times"/>
          <w:bCs/>
        </w:rPr>
      </w:pPr>
    </w:p>
    <w:p w:rsidR="007671B5" w:rsidRPr="008A0553" w:rsidRDefault="007671B5" w:rsidP="007671B5">
      <w:pPr>
        <w:jc w:val="both"/>
        <w:rPr>
          <w:rFonts w:ascii="Times" w:hAnsi="Times"/>
          <w:bCs/>
          <w:lang w:val="en-US"/>
        </w:rPr>
      </w:pPr>
      <w:r>
        <w:rPr>
          <w:rFonts w:ascii="Times" w:hAnsi="Times"/>
          <w:bCs/>
        </w:rPr>
        <w:t xml:space="preserve">Poletta G, Kleinsorge E; Mudry MD; Larriera A and Siroski PA. </w:t>
      </w:r>
      <w:r w:rsidRPr="00CB37C0">
        <w:rPr>
          <w:rFonts w:ascii="Times" w:hAnsi="Times"/>
          <w:bCs/>
        </w:rPr>
        <w:t xml:space="preserve">Caiman latirostris embrios exposed to pesticidas in a field experimrnt simulating agrochemical applicacatión practices. </w:t>
      </w:r>
      <w:r w:rsidRPr="008A0553">
        <w:rPr>
          <w:rFonts w:ascii="Times" w:hAnsi="Times"/>
          <w:bCs/>
          <w:lang w:val="en-US"/>
        </w:rPr>
        <w:t xml:space="preserve">19 th  Working meeting of the crocodile specialist grop, IUCN-SSC, Santa Cruz de la Sierra, Bolivia, 2008. </w:t>
      </w:r>
    </w:p>
    <w:p w:rsidR="007671B5" w:rsidRPr="008A0553" w:rsidRDefault="007671B5" w:rsidP="007671B5">
      <w:pPr>
        <w:jc w:val="both"/>
        <w:rPr>
          <w:rFonts w:ascii="Times" w:hAnsi="Times"/>
          <w:bCs/>
          <w:lang w:val="en-US"/>
        </w:rPr>
      </w:pPr>
    </w:p>
    <w:p w:rsidR="007671B5" w:rsidRPr="00F71741" w:rsidRDefault="007671B5" w:rsidP="007671B5">
      <w:pPr>
        <w:jc w:val="both"/>
        <w:rPr>
          <w:rFonts w:ascii="Times" w:hAnsi="Times"/>
          <w:bCs/>
        </w:rPr>
      </w:pPr>
      <w:r w:rsidRPr="00F71741">
        <w:rPr>
          <w:rFonts w:ascii="Times" w:hAnsi="Times"/>
          <w:bCs/>
        </w:rPr>
        <w:t>Simon</w:t>
      </w:r>
      <w:r>
        <w:rPr>
          <w:rFonts w:ascii="Times" w:hAnsi="Times"/>
          <w:bCs/>
        </w:rPr>
        <w:t xml:space="preserve">iello M., Kleinsorge E., </w:t>
      </w:r>
      <w:r w:rsidR="000F01FC">
        <w:rPr>
          <w:rFonts w:ascii="Times" w:hAnsi="Times"/>
          <w:bCs/>
        </w:rPr>
        <w:t xml:space="preserve">Carballo M. </w:t>
      </w:r>
      <w:r w:rsidRPr="00F71741">
        <w:rPr>
          <w:rFonts w:ascii="Times" w:hAnsi="Times"/>
          <w:bCs/>
        </w:rPr>
        <w:t>2008.</w:t>
      </w:r>
      <w:r w:rsidR="000F01FC">
        <w:rPr>
          <w:rFonts w:ascii="Times" w:hAnsi="Times"/>
          <w:bCs/>
        </w:rPr>
        <w:t xml:space="preserve"> </w:t>
      </w:r>
      <w:r w:rsidRPr="00F71741">
        <w:rPr>
          <w:rFonts w:ascii="Times" w:hAnsi="Times"/>
          <w:bCs/>
        </w:rPr>
        <w:t>Ensayo Cometa y evaluación de procesos de reparación en trabajadores expuestos a mexclas de plaguicidas. Acta Toxicologica A</w:t>
      </w:r>
      <w:r>
        <w:rPr>
          <w:rFonts w:ascii="Times" w:hAnsi="Times"/>
          <w:bCs/>
        </w:rPr>
        <w:t>rgentina 2008. Suplemento 16.</w:t>
      </w:r>
      <w:r w:rsidRPr="00F71741">
        <w:rPr>
          <w:rFonts w:ascii="Times" w:hAnsi="Times"/>
          <w:bCs/>
        </w:rPr>
        <w:t>24</w:t>
      </w:r>
      <w:r>
        <w:rPr>
          <w:rFonts w:ascii="Times" w:hAnsi="Times"/>
          <w:bCs/>
        </w:rPr>
        <w:t>.</w:t>
      </w:r>
    </w:p>
    <w:p w:rsidR="007671B5" w:rsidRPr="00F71741" w:rsidRDefault="007671B5" w:rsidP="007671B5">
      <w:pPr>
        <w:jc w:val="both"/>
        <w:rPr>
          <w:rFonts w:ascii="Times" w:hAnsi="Times"/>
          <w:bCs/>
        </w:rPr>
      </w:pPr>
    </w:p>
    <w:p w:rsidR="007671B5" w:rsidRPr="00F71741" w:rsidRDefault="007671B5" w:rsidP="007671B5">
      <w:pPr>
        <w:jc w:val="both"/>
        <w:rPr>
          <w:rFonts w:ascii="Times" w:hAnsi="Times"/>
          <w:bCs/>
          <w:lang w:val="en-US"/>
        </w:rPr>
      </w:pPr>
      <w:r w:rsidRPr="00F71741">
        <w:rPr>
          <w:rFonts w:ascii="Times" w:hAnsi="Times"/>
          <w:bCs/>
        </w:rPr>
        <w:t xml:space="preserve">Kleinsorge E.,Parma J.,Simoniello M.,Loteste A., Campana M., Gigena F.,Scagnetti J.Ensayo de genotoxicidad en dos poblaciones celulares de Prochiludus Lineatus (Pisces, Curimatidae) expuestas a cipermectrina. </w:t>
      </w:r>
      <w:r w:rsidRPr="00F71741">
        <w:rPr>
          <w:rFonts w:ascii="Times" w:hAnsi="Times"/>
          <w:bCs/>
          <w:lang w:val="en-US"/>
        </w:rPr>
        <w:t>Acta Toxicologica Argen</w:t>
      </w:r>
      <w:r>
        <w:rPr>
          <w:rFonts w:ascii="Times" w:hAnsi="Times"/>
          <w:bCs/>
          <w:lang w:val="en-US"/>
        </w:rPr>
        <w:t>tina. 2008. Suplemento 16.</w:t>
      </w:r>
      <w:r w:rsidRPr="00F71741">
        <w:rPr>
          <w:rFonts w:ascii="Times" w:hAnsi="Times"/>
          <w:bCs/>
          <w:lang w:val="en-US"/>
        </w:rPr>
        <w:t xml:space="preserve"> 8.</w:t>
      </w:r>
    </w:p>
    <w:p w:rsidR="007671B5" w:rsidRPr="00F71741" w:rsidRDefault="007671B5" w:rsidP="007671B5">
      <w:pPr>
        <w:jc w:val="both"/>
        <w:rPr>
          <w:rFonts w:ascii="Times" w:hAnsi="Times"/>
          <w:bCs/>
          <w:lang w:val="en-US"/>
        </w:rPr>
      </w:pPr>
    </w:p>
    <w:p w:rsidR="007671B5" w:rsidRPr="009F6A37" w:rsidRDefault="007671B5" w:rsidP="007671B5">
      <w:pPr>
        <w:pStyle w:val="NormalWeb"/>
        <w:rPr>
          <w:color w:val="484848"/>
          <w:lang w:val="en-US"/>
        </w:rPr>
      </w:pPr>
      <w:r w:rsidRPr="00F71741">
        <w:rPr>
          <w:rFonts w:ascii="Times" w:hAnsi="Times"/>
          <w:bCs/>
          <w:lang w:val="en-US"/>
        </w:rPr>
        <w:t>Simoniello M.,</w:t>
      </w:r>
      <w:r>
        <w:rPr>
          <w:rFonts w:ascii="Times" w:hAnsi="Times"/>
          <w:bCs/>
          <w:lang w:val="en-US"/>
        </w:rPr>
        <w:t xml:space="preserve"> </w:t>
      </w:r>
      <w:r w:rsidRPr="00F71741">
        <w:rPr>
          <w:rFonts w:ascii="Times" w:hAnsi="Times"/>
          <w:bCs/>
          <w:lang w:val="en-US"/>
        </w:rPr>
        <w:t xml:space="preserve">Kleinsorge E., Scagnetti J., Grigolato R.,Polatta G. and Carballo M.DNA damage in workers occupationally exposed to pesticide mixture.Jornal of Apllied </w:t>
      </w:r>
      <w:r>
        <w:rPr>
          <w:rFonts w:ascii="Times" w:hAnsi="Times"/>
          <w:bCs/>
          <w:lang w:val="en-US"/>
        </w:rPr>
        <w:t>Toxicology</w:t>
      </w:r>
      <w:r>
        <w:rPr>
          <w:color w:val="484848"/>
          <w:lang w:val="en-US"/>
        </w:rPr>
        <w:t>.</w:t>
      </w:r>
      <w:r w:rsidRPr="009F6A37">
        <w:rPr>
          <w:color w:val="484848"/>
          <w:lang w:val="en-US"/>
        </w:rPr>
        <w:t>28</w:t>
      </w:r>
      <w:r>
        <w:rPr>
          <w:color w:val="484848"/>
          <w:lang w:val="en-US"/>
        </w:rPr>
        <w:t xml:space="preserve"> </w:t>
      </w:r>
      <w:r w:rsidRPr="009F6A37">
        <w:rPr>
          <w:color w:val="484848"/>
          <w:lang w:val="en-US"/>
        </w:rPr>
        <w:t>8(2008)</w:t>
      </w:r>
      <w:r>
        <w:rPr>
          <w:color w:val="484848"/>
          <w:lang w:val="en-US"/>
        </w:rPr>
        <w:t>:957-695.</w:t>
      </w:r>
    </w:p>
    <w:p w:rsidR="007671B5" w:rsidRPr="00437F9D" w:rsidRDefault="007671B5" w:rsidP="007671B5">
      <w:pPr>
        <w:spacing w:line="288" w:lineRule="atLeast"/>
        <w:rPr>
          <w:rFonts w:ascii="Times" w:hAnsi="Times"/>
          <w:bCs/>
        </w:rPr>
      </w:pPr>
      <w:r w:rsidRPr="00437F9D">
        <w:rPr>
          <w:rFonts w:ascii="Times" w:hAnsi="Times"/>
          <w:bCs/>
        </w:rPr>
        <w:t>Simonello M, Gigena F., Poletta G., Loteste A., Parma M. Campana M., Scagnetti J., Kleinsorge E.</w:t>
      </w:r>
      <w:hyperlink r:id="rId334" w:tooltip="Enlace con el artículo" w:history="1">
        <w:r w:rsidRPr="006B4E84">
          <w:rPr>
            <w:rStyle w:val="Hipervnculo"/>
            <w:rFonts w:ascii="Trebuchet MS" w:hAnsi="Trebuchet MS"/>
            <w:sz w:val="22"/>
            <w:szCs w:val="22"/>
            <w:u w:val="none"/>
          </w:rPr>
          <w:t xml:space="preserve">Ensayo Cometa Alcalino para la detección de efecto genotóxico en Neotropical Fish </w:t>
        </w:r>
        <w:r w:rsidRPr="006B4E84">
          <w:rPr>
            <w:rStyle w:val="Hipervnculo"/>
            <w:rFonts w:ascii="Trebuchet MS" w:hAnsi="Trebuchet MS"/>
            <w:i/>
            <w:iCs/>
            <w:sz w:val="22"/>
            <w:szCs w:val="22"/>
            <w:u w:val="none"/>
          </w:rPr>
          <w:t>Prochilodus lineatus</w:t>
        </w:r>
        <w:r w:rsidRPr="006B4E84">
          <w:rPr>
            <w:rStyle w:val="Hipervnculo"/>
            <w:rFonts w:ascii="Trebuchet MS" w:hAnsi="Trebuchet MS"/>
            <w:sz w:val="22"/>
            <w:szCs w:val="22"/>
            <w:u w:val="none"/>
          </w:rPr>
          <w:t xml:space="preserve"> (Pisces, Curimatidae)</w:t>
        </w:r>
      </w:hyperlink>
      <w:r w:rsidRPr="00437F9D">
        <w:t xml:space="preserve"> </w:t>
      </w:r>
      <w:r w:rsidRPr="00437F9D">
        <w:rPr>
          <w:rFonts w:ascii="Times" w:hAnsi="Times"/>
          <w:bCs/>
        </w:rPr>
        <w:t>Bull. environ.toxicol</w:t>
      </w:r>
      <w:hyperlink r:id="rId335" w:tooltip="Enlace a la publicación de este artículo" w:history="1">
        <w:r w:rsidRPr="00E572C9">
          <w:rPr>
            <w:rStyle w:val="Hipervnculo"/>
            <w:rFonts w:ascii="Trebuchet MS" w:hAnsi="Trebuchet MS"/>
            <w:color w:val="000000"/>
            <w:sz w:val="20"/>
            <w:szCs w:val="20"/>
            <w:u w:val="none"/>
            <w:shd w:val="clear" w:color="auto" w:fill="C9D7F1"/>
          </w:rPr>
          <w:t>Vol. 83, N 2</w:t>
        </w:r>
      </w:hyperlink>
      <w:r w:rsidRPr="00E572C9">
        <w:rPr>
          <w:rFonts w:ascii="Trebuchet MS" w:hAnsi="Trebuchet MS"/>
          <w:color w:val="000000"/>
          <w:sz w:val="20"/>
          <w:szCs w:val="20"/>
          <w:shd w:val="clear" w:color="auto" w:fill="C9D7F1"/>
        </w:rPr>
        <w:t xml:space="preserve"> (2009), </w:t>
      </w:r>
      <w:r w:rsidRPr="00E572C9">
        <w:rPr>
          <w:rStyle w:val="pagination"/>
          <w:rFonts w:ascii="Trebuchet MS" w:hAnsi="Trebuchet MS"/>
          <w:color w:val="000000"/>
          <w:sz w:val="20"/>
          <w:szCs w:val="20"/>
          <w:shd w:val="clear" w:color="auto" w:fill="C9D7F1"/>
        </w:rPr>
        <w:t xml:space="preserve">155-158 </w:t>
      </w:r>
      <w:r w:rsidRPr="00E572C9">
        <w:rPr>
          <w:rStyle w:val="doi"/>
          <w:rFonts w:ascii="Trebuchet MS" w:hAnsi="Trebuchet MS"/>
          <w:color w:val="000000"/>
          <w:sz w:val="20"/>
          <w:szCs w:val="20"/>
          <w:shd w:val="clear" w:color="auto" w:fill="C9D7F1"/>
        </w:rPr>
        <w:t>.</w:t>
      </w:r>
      <w:r w:rsidRPr="00E572C9">
        <w:rPr>
          <w:rFonts w:ascii="Times" w:hAnsi="Times"/>
          <w:bCs/>
          <w:color w:val="000000"/>
        </w:rPr>
        <w:t xml:space="preserve"> </w:t>
      </w:r>
    </w:p>
    <w:p w:rsidR="007671B5" w:rsidRPr="008C0FFA" w:rsidRDefault="007671B5" w:rsidP="007671B5">
      <w:pPr>
        <w:jc w:val="both"/>
        <w:rPr>
          <w:rFonts w:ascii="Times" w:hAnsi="Times"/>
          <w:bCs/>
        </w:rPr>
      </w:pPr>
    </w:p>
    <w:p w:rsidR="007671B5" w:rsidRPr="00D470E7" w:rsidRDefault="007671B5" w:rsidP="007671B5">
      <w:pPr>
        <w:jc w:val="both"/>
        <w:rPr>
          <w:rFonts w:ascii="Times" w:hAnsi="Times"/>
          <w:bCs/>
          <w:lang w:val="es-AR"/>
        </w:rPr>
      </w:pPr>
      <w:r w:rsidRPr="00F71741">
        <w:rPr>
          <w:rFonts w:ascii="Times" w:hAnsi="Times"/>
          <w:bCs/>
          <w:lang w:val="en-US"/>
        </w:rPr>
        <w:t>Poletta G., Larriera A., Siroski P., Modry M., Kleinsorge E.Efects of che</w:t>
      </w:r>
      <w:r>
        <w:rPr>
          <w:rFonts w:ascii="Times" w:hAnsi="Times"/>
          <w:bCs/>
          <w:lang w:val="en-US"/>
        </w:rPr>
        <w:t>mical contaminants on wildlife: I</w:t>
      </w:r>
      <w:r w:rsidRPr="00F71741">
        <w:rPr>
          <w:rFonts w:ascii="Times" w:hAnsi="Times"/>
          <w:bCs/>
          <w:lang w:val="en-US"/>
        </w:rPr>
        <w:t>dentificaction of biomarkers in a sentinel species.</w:t>
      </w:r>
      <w:r>
        <w:rPr>
          <w:rFonts w:ascii="Times" w:hAnsi="Times"/>
          <w:bCs/>
          <w:lang w:val="en-US"/>
        </w:rPr>
        <w:t xml:space="preserve">”Wildlife: Destructión, Concervation and Biomdiversity” .Cap.6. </w:t>
      </w:r>
      <w:r w:rsidRPr="00D470E7">
        <w:rPr>
          <w:rFonts w:ascii="Times" w:hAnsi="Times"/>
          <w:bCs/>
          <w:lang w:val="es-AR"/>
        </w:rPr>
        <w:t>2009.</w:t>
      </w:r>
    </w:p>
    <w:p w:rsidR="007671B5" w:rsidRPr="00D470E7" w:rsidRDefault="007671B5" w:rsidP="007671B5">
      <w:pPr>
        <w:jc w:val="both"/>
        <w:rPr>
          <w:rFonts w:ascii="Times" w:hAnsi="Times"/>
          <w:bCs/>
          <w:lang w:val="es-AR"/>
        </w:rPr>
      </w:pPr>
    </w:p>
    <w:p w:rsidR="007671B5" w:rsidRPr="008A0553" w:rsidRDefault="007671B5" w:rsidP="007671B5">
      <w:pPr>
        <w:jc w:val="both"/>
        <w:rPr>
          <w:rFonts w:ascii="Times" w:hAnsi="Times"/>
          <w:bCs/>
        </w:rPr>
      </w:pPr>
      <w:r w:rsidRPr="00AF2CF5">
        <w:rPr>
          <w:rFonts w:ascii="Times" w:hAnsi="Times"/>
          <w:bCs/>
          <w:lang w:val="es-AR"/>
        </w:rPr>
        <w:t>Poletta G., Larriera A., Kleinsorge, Mudry M.</w:t>
      </w:r>
      <w:r w:rsidRPr="00AF2CF5">
        <w:rPr>
          <w:rFonts w:ascii="inherit" w:hAnsi="inherit" w:cs="Helvetica"/>
          <w:color w:val="333333"/>
          <w:sz w:val="21"/>
          <w:szCs w:val="21"/>
          <w:bdr w:val="none" w:sz="0" w:space="0" w:color="auto" w:frame="1"/>
          <w:lang w:val="es-AR" w:eastAsia="es-AR"/>
        </w:rPr>
        <w:t xml:space="preserve"> </w:t>
      </w:r>
      <w:r>
        <w:rPr>
          <w:rFonts w:ascii="inherit" w:hAnsi="inherit" w:cs="Helvetica"/>
          <w:color w:val="333333"/>
          <w:sz w:val="21"/>
          <w:szCs w:val="21"/>
          <w:bdr w:val="none" w:sz="0" w:space="0" w:color="auto" w:frame="1"/>
          <w:lang w:val="es-AR" w:eastAsia="es-AR"/>
        </w:rPr>
        <w:t>Genotoxicidad por</w:t>
      </w:r>
      <w:r w:rsidRPr="00AF2CF5">
        <w:rPr>
          <w:rFonts w:ascii="inherit" w:hAnsi="inherit" w:cs="Helvetica"/>
          <w:color w:val="333333"/>
          <w:sz w:val="21"/>
          <w:szCs w:val="21"/>
          <w:bdr w:val="none" w:sz="0" w:space="0" w:color="auto" w:frame="1"/>
          <w:lang w:val="es-AR" w:eastAsia="es-AR"/>
        </w:rPr>
        <w:t xml:space="preserve"> la formulación del herbicida Roundup (glifosato) en caimán overo (Caiman latirostri</w:t>
      </w:r>
      <w:r>
        <w:rPr>
          <w:rFonts w:ascii="inherit" w:hAnsi="inherit" w:cs="Helvetica"/>
          <w:color w:val="333333"/>
          <w:sz w:val="21"/>
          <w:szCs w:val="21"/>
          <w:bdr w:val="none" w:sz="0" w:space="0" w:color="auto" w:frame="1"/>
          <w:lang w:val="es-AR" w:eastAsia="es-AR"/>
        </w:rPr>
        <w:t>s) demostrado en</w:t>
      </w:r>
      <w:r w:rsidRPr="00AF2CF5">
        <w:rPr>
          <w:rFonts w:ascii="inherit" w:hAnsi="inherit" w:cs="Helvetica"/>
          <w:color w:val="333333"/>
          <w:sz w:val="21"/>
          <w:szCs w:val="21"/>
          <w:bdr w:val="none" w:sz="0" w:space="0" w:color="auto" w:frame="1"/>
          <w:lang w:val="es-AR" w:eastAsia="es-AR"/>
        </w:rPr>
        <w:t xml:space="preserve"> ensayo cometa y la prueba de micronúcleos</w:t>
      </w:r>
      <w:r w:rsidRPr="00AF2CF5">
        <w:rPr>
          <w:rFonts w:ascii="Times" w:hAnsi="Times"/>
          <w:bCs/>
          <w:lang w:val="es-AR"/>
        </w:rPr>
        <w:t xml:space="preserve"> .</w:t>
      </w:r>
      <w:r w:rsidRPr="008A0553">
        <w:rPr>
          <w:rFonts w:ascii="Times" w:hAnsi="Times"/>
          <w:bCs/>
        </w:rPr>
        <w:t>Mutation Research 672. (2009) 95-102.</w:t>
      </w:r>
    </w:p>
    <w:p w:rsidR="007671B5" w:rsidRPr="008A0553" w:rsidRDefault="007671B5" w:rsidP="007671B5">
      <w:pPr>
        <w:jc w:val="both"/>
        <w:rPr>
          <w:rFonts w:ascii="Times" w:hAnsi="Times"/>
          <w:bCs/>
        </w:rPr>
      </w:pPr>
    </w:p>
    <w:p w:rsidR="007671B5" w:rsidRDefault="007671B5" w:rsidP="007671B5">
      <w:pPr>
        <w:jc w:val="both"/>
        <w:rPr>
          <w:rFonts w:ascii="Times" w:hAnsi="Times"/>
          <w:bCs/>
        </w:rPr>
      </w:pPr>
      <w:r w:rsidRPr="00C211F3">
        <w:rPr>
          <w:rFonts w:ascii="Times" w:hAnsi="Times"/>
          <w:bCs/>
        </w:rPr>
        <w:t>Poletta G.</w:t>
      </w:r>
      <w:r>
        <w:rPr>
          <w:rFonts w:ascii="Times" w:hAnsi="Times"/>
          <w:bCs/>
        </w:rPr>
        <w:t xml:space="preserve"> </w:t>
      </w:r>
      <w:r w:rsidRPr="00C211F3">
        <w:rPr>
          <w:rFonts w:ascii="Times" w:hAnsi="Times"/>
          <w:bCs/>
        </w:rPr>
        <w:t>“Se comprueba la tocixidad del glifosato</w:t>
      </w:r>
      <w:r>
        <w:rPr>
          <w:rFonts w:ascii="Times" w:hAnsi="Times"/>
          <w:bCs/>
        </w:rPr>
        <w:t xml:space="preserve"> </w:t>
      </w:r>
      <w:r w:rsidRPr="00C211F3">
        <w:rPr>
          <w:rFonts w:ascii="Times" w:hAnsi="Times"/>
          <w:bCs/>
        </w:rPr>
        <w:t>en el yacar</w:t>
      </w:r>
      <w:r>
        <w:rPr>
          <w:rFonts w:ascii="Times" w:hAnsi="Times"/>
          <w:bCs/>
        </w:rPr>
        <w:t>é overo (Caiman latirostris)”.Revistas Eco ciencia y naturaleza N°22, 2009, Santa Fe.</w:t>
      </w:r>
    </w:p>
    <w:p w:rsidR="007671B5" w:rsidRPr="00C211F3" w:rsidRDefault="007671B5" w:rsidP="007671B5">
      <w:pPr>
        <w:jc w:val="both"/>
        <w:rPr>
          <w:rFonts w:ascii="Times" w:hAnsi="Times"/>
          <w:bCs/>
        </w:rPr>
      </w:pPr>
    </w:p>
    <w:p w:rsidR="007671B5" w:rsidRPr="00F71741" w:rsidRDefault="007671B5" w:rsidP="007671B5">
      <w:pPr>
        <w:jc w:val="both"/>
        <w:rPr>
          <w:rFonts w:ascii="Times" w:hAnsi="Times"/>
          <w:bCs/>
          <w:lang w:val="es-AR"/>
        </w:rPr>
      </w:pPr>
      <w:r w:rsidRPr="008C0FFA">
        <w:rPr>
          <w:rFonts w:ascii="Times" w:hAnsi="Times"/>
          <w:bCs/>
          <w:lang w:val="en-US"/>
        </w:rPr>
        <w:t xml:space="preserve">Trossero SM., Trossero NR., Scagnetti J., Portillo P., kleinsorge EC. </w:t>
      </w:r>
      <w:r w:rsidRPr="00F71741">
        <w:rPr>
          <w:rFonts w:ascii="Times" w:hAnsi="Times"/>
          <w:bCs/>
        </w:rPr>
        <w:t>Plaguicidas en leche maternal y su potencial efecto disruptor endocrine en gestantes del cordón hortícolas de Santa Fe. Re</w:t>
      </w:r>
      <w:r>
        <w:rPr>
          <w:rFonts w:ascii="Times" w:hAnsi="Times"/>
          <w:bCs/>
        </w:rPr>
        <w:t>vista Fabicib.</w:t>
      </w:r>
      <w:r w:rsidRPr="00B968B3">
        <w:rPr>
          <w:rFonts w:ascii="Times" w:hAnsi="Times"/>
          <w:bCs/>
        </w:rPr>
        <w:t xml:space="preserve"> </w:t>
      </w:r>
      <w:r w:rsidRPr="00F71741">
        <w:rPr>
          <w:rFonts w:ascii="Times" w:hAnsi="Times"/>
          <w:bCs/>
        </w:rPr>
        <w:t>2009</w:t>
      </w:r>
      <w:r>
        <w:rPr>
          <w:rFonts w:ascii="Times" w:hAnsi="Times"/>
          <w:bCs/>
        </w:rPr>
        <w:t>.Volumen 13.59-67</w:t>
      </w:r>
      <w:r w:rsidRPr="00F71741">
        <w:rPr>
          <w:rFonts w:ascii="Times" w:hAnsi="Times"/>
          <w:bCs/>
        </w:rPr>
        <w:t>.</w:t>
      </w:r>
      <w:r w:rsidRPr="00F71741">
        <w:rPr>
          <w:rFonts w:ascii="Times" w:hAnsi="Times"/>
          <w:bCs/>
          <w:lang w:val="es-AR"/>
        </w:rPr>
        <w:t xml:space="preserve"> </w:t>
      </w:r>
    </w:p>
    <w:p w:rsidR="007671B5" w:rsidRPr="00F71741" w:rsidRDefault="007671B5" w:rsidP="007671B5">
      <w:pPr>
        <w:jc w:val="both"/>
        <w:rPr>
          <w:rFonts w:ascii="Times" w:hAnsi="Times"/>
          <w:bCs/>
          <w:lang w:val="es-AR"/>
        </w:rPr>
      </w:pPr>
    </w:p>
    <w:p w:rsidR="007671B5" w:rsidRPr="00B968B3" w:rsidRDefault="007671B5" w:rsidP="007671B5">
      <w:pPr>
        <w:autoSpaceDE w:val="0"/>
        <w:autoSpaceDN w:val="0"/>
        <w:adjustRightInd w:val="0"/>
        <w:jc w:val="both"/>
        <w:rPr>
          <w:rFonts w:ascii="Times" w:hAnsi="Times" w:cs="HelveticaNeue-Bold"/>
          <w:bCs/>
        </w:rPr>
      </w:pPr>
      <w:r w:rsidRPr="00F71741">
        <w:rPr>
          <w:rFonts w:ascii="Times" w:hAnsi="Times" w:cs="HelveticaNeue"/>
          <w:bCs/>
        </w:rPr>
        <w:t>Simoniello, M.F.; Kleinsorge, E.C.; Carballo, M.A.</w:t>
      </w:r>
      <w:r w:rsidRPr="00F71741">
        <w:rPr>
          <w:rFonts w:ascii="Times" w:hAnsi="Times" w:cs="HelveticaNeue-Bold"/>
          <w:bCs/>
        </w:rPr>
        <w:t>B</w:t>
      </w:r>
      <w:r>
        <w:rPr>
          <w:rFonts w:ascii="Times" w:hAnsi="Times" w:cs="HelveticaNeue-Bold"/>
          <w:bCs/>
        </w:rPr>
        <w:t>iomonitoreo de trabajadores expuestos a pesticidas mediante marcadores de estrés oxidativo y genotoxicidad</w:t>
      </w:r>
      <w:r w:rsidRPr="00F71741">
        <w:rPr>
          <w:rFonts w:ascii="Times" w:hAnsi="Times" w:cs="HelveticaNeue-Bold"/>
          <w:bCs/>
        </w:rPr>
        <w:t>.</w:t>
      </w:r>
      <w:r w:rsidRPr="00F71741">
        <w:rPr>
          <w:rFonts w:ascii="Times" w:hAnsi="Times" w:cs="Times-BoldItalic"/>
          <w:bCs/>
        </w:rPr>
        <w:t xml:space="preserve"> Acta Toxicol. Argent. (2009) 17 (suplem):</w:t>
      </w:r>
      <w:r w:rsidRPr="00F71741">
        <w:rPr>
          <w:rFonts w:ascii="Times" w:hAnsi="Times" w:cs="HelveticaNeue-CondensedBold"/>
          <w:bCs/>
        </w:rPr>
        <w:t>29.</w:t>
      </w:r>
      <w:r w:rsidRPr="00F71741">
        <w:rPr>
          <w:rFonts w:ascii="Times" w:hAnsi="Times" w:cs="Times-BoldItalic"/>
          <w:bCs/>
        </w:rPr>
        <w:t xml:space="preserve">                                        </w:t>
      </w:r>
    </w:p>
    <w:p w:rsidR="007671B5" w:rsidRPr="00F71741" w:rsidRDefault="007671B5" w:rsidP="007671B5">
      <w:pPr>
        <w:autoSpaceDE w:val="0"/>
        <w:autoSpaceDN w:val="0"/>
        <w:adjustRightInd w:val="0"/>
        <w:jc w:val="both"/>
        <w:rPr>
          <w:rFonts w:ascii="Times" w:hAnsi="Times" w:cs="HelveticaNeue-Bold"/>
          <w:bCs/>
        </w:rPr>
      </w:pPr>
    </w:p>
    <w:p w:rsidR="007671B5" w:rsidRPr="00F71741" w:rsidRDefault="007671B5" w:rsidP="007671B5">
      <w:pPr>
        <w:autoSpaceDE w:val="0"/>
        <w:autoSpaceDN w:val="0"/>
        <w:adjustRightInd w:val="0"/>
        <w:jc w:val="both"/>
        <w:rPr>
          <w:rFonts w:ascii="Times" w:hAnsi="Times" w:cs="HelveticaNeue-CondensedBold"/>
          <w:bCs/>
        </w:rPr>
      </w:pPr>
      <w:r w:rsidRPr="00F71741">
        <w:rPr>
          <w:rFonts w:ascii="Times" w:hAnsi="Times" w:cs="HelveticaNeue"/>
          <w:bCs/>
        </w:rPr>
        <w:t>Tr</w:t>
      </w:r>
      <w:r>
        <w:rPr>
          <w:rFonts w:ascii="Times" w:hAnsi="Times" w:cs="HelveticaNeue"/>
          <w:bCs/>
        </w:rPr>
        <w:t>ossero, S.M.; Chichizola, C.; Scagnetti, J.; Trossero, N.R.</w:t>
      </w:r>
      <w:r w:rsidRPr="00F71741">
        <w:rPr>
          <w:rFonts w:ascii="Times" w:hAnsi="Times" w:cs="HelveticaNeue"/>
          <w:bCs/>
        </w:rPr>
        <w:t>; Kleinsorge</w:t>
      </w:r>
      <w:r w:rsidRPr="00F71741">
        <w:rPr>
          <w:rFonts w:ascii="Times" w:hAnsi="Times" w:cs="HelveticaNeue-CondensedBold"/>
          <w:bCs/>
        </w:rPr>
        <w:t>.</w:t>
      </w:r>
      <w:r w:rsidRPr="00F71741">
        <w:rPr>
          <w:rFonts w:ascii="Times" w:hAnsi="Times" w:cs="HelveticaNeue-Bold"/>
          <w:bCs/>
        </w:rPr>
        <w:t>B</w:t>
      </w:r>
      <w:r>
        <w:rPr>
          <w:rFonts w:ascii="Times" w:hAnsi="Times" w:cs="HelveticaNeue-Bold"/>
          <w:bCs/>
        </w:rPr>
        <w:t xml:space="preserve">iomarcadores de exposición y de efecto endocrino en trabajadores agricolas </w:t>
      </w:r>
      <w:r w:rsidRPr="00F71741">
        <w:rPr>
          <w:rFonts w:ascii="Times" w:hAnsi="Times" w:cs="HelveticaNeue-Bold"/>
          <w:bCs/>
        </w:rPr>
        <w:t>expuestos a plaguicidas (Santa Fe, Argentina). (Resultados Preliminares)</w:t>
      </w:r>
      <w:r w:rsidRPr="00F71741">
        <w:rPr>
          <w:rFonts w:ascii="Times" w:hAnsi="Times" w:cs="Times-BoldItalic"/>
          <w:bCs/>
        </w:rPr>
        <w:t xml:space="preserve">  Acta Toxicol. Argen</w:t>
      </w:r>
      <w:r>
        <w:rPr>
          <w:rFonts w:ascii="Times" w:hAnsi="Times" w:cs="Times-BoldItalic"/>
          <w:bCs/>
        </w:rPr>
        <w:t>t. (2009) 17 (suplem):</w:t>
      </w:r>
      <w:r w:rsidRPr="00F71741">
        <w:rPr>
          <w:rFonts w:ascii="Times" w:hAnsi="Times" w:cs="HelveticaNeue-CondensedBold"/>
          <w:bCs/>
        </w:rPr>
        <w:t xml:space="preserve"> 31.</w:t>
      </w:r>
    </w:p>
    <w:p w:rsidR="007671B5" w:rsidRPr="00F71741" w:rsidRDefault="007671B5" w:rsidP="007671B5">
      <w:pPr>
        <w:autoSpaceDE w:val="0"/>
        <w:autoSpaceDN w:val="0"/>
        <w:adjustRightInd w:val="0"/>
        <w:jc w:val="both"/>
        <w:rPr>
          <w:rFonts w:ascii="Times" w:hAnsi="Times" w:cs="HelveticaNeue-Bold"/>
          <w:bCs/>
        </w:rPr>
      </w:pPr>
    </w:p>
    <w:p w:rsidR="007671B5" w:rsidRPr="009A4689" w:rsidRDefault="00375753" w:rsidP="007671B5">
      <w:pPr>
        <w:shd w:val="clear" w:color="auto" w:fill="FFFFFF"/>
        <w:spacing w:line="348" w:lineRule="atLeast"/>
        <w:jc w:val="both"/>
        <w:rPr>
          <w:rFonts w:ascii="Arial" w:hAnsi="Arial" w:cs="Arial"/>
          <w:color w:val="000000"/>
          <w:lang w:eastAsia="es-AR"/>
        </w:rPr>
      </w:pPr>
      <w:hyperlink r:id="rId336" w:history="1">
        <w:r w:rsidR="007671B5" w:rsidRPr="009A4689">
          <w:rPr>
            <w:rFonts w:ascii="Arial" w:hAnsi="Arial" w:cs="Arial"/>
            <w:color w:val="660066"/>
            <w:lang w:eastAsia="es-AR"/>
          </w:rPr>
          <w:t>Simoniello MF</w:t>
        </w:r>
      </w:hyperlink>
      <w:r w:rsidR="007671B5" w:rsidRPr="009A4689">
        <w:rPr>
          <w:rFonts w:ascii="Arial" w:hAnsi="Arial" w:cs="Arial"/>
          <w:color w:val="000000"/>
          <w:lang w:eastAsia="es-AR"/>
        </w:rPr>
        <w:t>,  </w:t>
      </w:r>
      <w:hyperlink r:id="rId337" w:history="1">
        <w:r w:rsidR="007671B5" w:rsidRPr="009A4689">
          <w:rPr>
            <w:rFonts w:ascii="Arial" w:hAnsi="Arial" w:cs="Arial"/>
            <w:color w:val="660066"/>
            <w:lang w:eastAsia="es-AR"/>
          </w:rPr>
          <w:t>Kleinsorge CE</w:t>
        </w:r>
      </w:hyperlink>
      <w:r w:rsidR="007671B5" w:rsidRPr="009A4689">
        <w:rPr>
          <w:rFonts w:ascii="Arial" w:hAnsi="Arial" w:cs="Arial"/>
          <w:color w:val="000000"/>
          <w:lang w:eastAsia="es-AR"/>
        </w:rPr>
        <w:t> , </w:t>
      </w:r>
      <w:hyperlink r:id="rId338" w:history="1">
        <w:r w:rsidR="007671B5" w:rsidRPr="009A4689">
          <w:rPr>
            <w:rFonts w:ascii="Arial" w:hAnsi="Arial" w:cs="Arial"/>
            <w:color w:val="660066"/>
            <w:lang w:eastAsia="es-AR"/>
          </w:rPr>
          <w:t>Carballo MA</w:t>
        </w:r>
      </w:hyperlink>
      <w:r w:rsidR="007671B5" w:rsidRPr="009A4689">
        <w:rPr>
          <w:rFonts w:ascii="Arial" w:hAnsi="Arial" w:cs="Arial"/>
          <w:color w:val="000000"/>
          <w:lang w:eastAsia="es-AR"/>
        </w:rPr>
        <w:t> .</w:t>
      </w:r>
      <w:r w:rsidR="007671B5" w:rsidRPr="009A4689">
        <w:rPr>
          <w:rFonts w:ascii="Arial" w:hAnsi="Arial" w:cs="Arial"/>
          <w:bCs/>
          <w:color w:val="000000"/>
          <w:kern w:val="36"/>
          <w:lang w:eastAsia="es-AR"/>
        </w:rPr>
        <w:t xml:space="preserve"> [Evaluación bioquímica de trabajadores rurales expuestos a pesticidas].</w:t>
      </w:r>
      <w:r w:rsidR="007671B5" w:rsidRPr="009A4689">
        <w:rPr>
          <w:rFonts w:ascii="Arial" w:hAnsi="Arial" w:cs="Arial"/>
          <w:color w:val="000000"/>
          <w:lang w:eastAsia="es-AR"/>
        </w:rPr>
        <w:t xml:space="preserve"> </w:t>
      </w:r>
      <w:hyperlink r:id="rId339" w:tooltip="Medicina." w:history="1">
        <w:r w:rsidR="007671B5" w:rsidRPr="00434EB3">
          <w:rPr>
            <w:rFonts w:ascii="Arial" w:hAnsi="Arial" w:cs="Arial"/>
            <w:color w:val="660066"/>
            <w:lang w:eastAsia="es-AR"/>
          </w:rPr>
          <w:t>Medicina (B Aires).</w:t>
        </w:r>
      </w:hyperlink>
      <w:r w:rsidR="007671B5" w:rsidRPr="009A4689">
        <w:rPr>
          <w:rFonts w:ascii="Arial" w:hAnsi="Arial" w:cs="Arial"/>
          <w:color w:val="000000"/>
          <w:lang w:eastAsia="es-AR"/>
        </w:rPr>
        <w:t> 2010; 70 (6):489-98.</w:t>
      </w:r>
    </w:p>
    <w:p w:rsidR="007671B5" w:rsidRPr="00F71741" w:rsidRDefault="007671B5" w:rsidP="007671B5">
      <w:pPr>
        <w:pStyle w:val="Pa7"/>
        <w:jc w:val="both"/>
        <w:rPr>
          <w:rStyle w:val="A16"/>
          <w:rFonts w:ascii="Times" w:hAnsi="Times"/>
          <w:bCs/>
        </w:rPr>
      </w:pPr>
    </w:p>
    <w:p w:rsidR="007671B5" w:rsidRPr="008C0FFA" w:rsidRDefault="007671B5" w:rsidP="007671B5">
      <w:pPr>
        <w:pStyle w:val="Pa7"/>
        <w:jc w:val="both"/>
        <w:rPr>
          <w:rFonts w:ascii="Times" w:hAnsi="Times" w:cs="Helvetica Neue"/>
          <w:bCs/>
          <w:lang w:val="en-US"/>
        </w:rPr>
      </w:pPr>
      <w:r w:rsidRPr="00434EB3">
        <w:rPr>
          <w:rStyle w:val="A16"/>
          <w:rFonts w:ascii="Times" w:hAnsi="Times"/>
          <w:bCs/>
          <w:sz w:val="24"/>
          <w:szCs w:val="24"/>
          <w:u w:val="none"/>
        </w:rPr>
        <w:t>Simoniello, María Fernanda</w:t>
      </w:r>
      <w:r w:rsidRPr="00434EB3">
        <w:rPr>
          <w:rFonts w:cs="Helvetica Neue"/>
        </w:rPr>
        <w:t>;</w:t>
      </w:r>
      <w:r w:rsidRPr="00F71741">
        <w:rPr>
          <w:rFonts w:cs="Helvetica Neue"/>
        </w:rPr>
        <w:t xml:space="preserve"> Kleinsorge, Elisa C.; Carballo, Marta A.</w:t>
      </w:r>
      <w:r w:rsidRPr="00F71741">
        <w:t>I</w:t>
      </w:r>
      <w:r>
        <w:t>nfluencia de factores de confusión sobre biomarcadores de efecto en trabajadores expuestos a pesticidas: Análisis estadistico multivariado</w:t>
      </w:r>
      <w:r w:rsidRPr="00F71741">
        <w:rPr>
          <w:rFonts w:cs="Times"/>
        </w:rPr>
        <w:t xml:space="preserve"> .</w:t>
      </w:r>
      <w:r w:rsidRPr="00F71741">
        <w:t xml:space="preserve">Acta Toxicol. </w:t>
      </w:r>
      <w:r w:rsidRPr="00F71741">
        <w:rPr>
          <w:lang w:val="en-US"/>
        </w:rPr>
        <w:t>Argen</w:t>
      </w:r>
      <w:r>
        <w:rPr>
          <w:lang w:val="en-US"/>
        </w:rPr>
        <w:t>t. (2010) 18 (suplem):</w:t>
      </w:r>
      <w:r w:rsidRPr="00F71741">
        <w:rPr>
          <w:lang w:val="en-US"/>
        </w:rPr>
        <w:t xml:space="preserve"> 55.</w:t>
      </w:r>
    </w:p>
    <w:p w:rsidR="007671B5" w:rsidRPr="00F71741" w:rsidRDefault="007671B5" w:rsidP="007671B5">
      <w:pPr>
        <w:pStyle w:val="Pa6"/>
        <w:jc w:val="both"/>
        <w:rPr>
          <w:rFonts w:ascii="Times" w:hAnsi="Times"/>
          <w:bCs/>
          <w:lang w:val="en-US"/>
        </w:rPr>
      </w:pPr>
    </w:p>
    <w:p w:rsidR="007671B5" w:rsidRPr="008A0553" w:rsidRDefault="007671B5" w:rsidP="007671B5">
      <w:pPr>
        <w:pStyle w:val="Pa7"/>
        <w:jc w:val="both"/>
        <w:rPr>
          <w:rStyle w:val="A16"/>
          <w:rFonts w:ascii="Times" w:hAnsi="Times"/>
          <w:bCs/>
        </w:rPr>
      </w:pPr>
      <w:r w:rsidRPr="00F71741">
        <w:rPr>
          <w:rFonts w:ascii="Times" w:hAnsi="Times" w:cs="Arial"/>
          <w:bCs/>
          <w:lang w:val="en-US"/>
        </w:rPr>
        <w:t>Simoniello MF, Kleinsorge EC, Scagnetti JA, Mastandrea C, Grigolato RA, Paonessa AM, Carballo MA. Biomarkers of cellular reaction to pesticide exposure in a rural popul</w:t>
      </w:r>
      <w:r>
        <w:rPr>
          <w:rFonts w:ascii="Times" w:hAnsi="Times" w:cs="Arial"/>
          <w:bCs/>
          <w:lang w:val="en-US"/>
        </w:rPr>
        <w:t>l</w:t>
      </w:r>
      <w:r w:rsidRPr="00F71741">
        <w:rPr>
          <w:rFonts w:ascii="Times" w:hAnsi="Times" w:cs="Arial"/>
          <w:bCs/>
          <w:lang w:val="en-US"/>
        </w:rPr>
        <w:t xml:space="preserve">ation. </w:t>
      </w:r>
      <w:r w:rsidRPr="008A0553">
        <w:rPr>
          <w:rFonts w:ascii="Times" w:hAnsi="Times" w:cs="Arial"/>
          <w:bCs/>
        </w:rPr>
        <w:t xml:space="preserve">Biomarkers. 2010 Feb;15(1):52-60. </w:t>
      </w:r>
    </w:p>
    <w:p w:rsidR="007671B5" w:rsidRPr="008A0553" w:rsidRDefault="007671B5" w:rsidP="007671B5">
      <w:pPr>
        <w:pStyle w:val="Pa7"/>
        <w:jc w:val="both"/>
        <w:rPr>
          <w:rStyle w:val="A16"/>
          <w:rFonts w:ascii="Times" w:hAnsi="Times"/>
          <w:bCs/>
        </w:rPr>
      </w:pPr>
    </w:p>
    <w:p w:rsidR="007671B5" w:rsidRDefault="007671B5" w:rsidP="007671B5">
      <w:pPr>
        <w:jc w:val="both"/>
      </w:pPr>
      <w:r w:rsidRPr="007818D6">
        <w:rPr>
          <w:rStyle w:val="A16"/>
          <w:rFonts w:ascii="Times" w:hAnsi="Times"/>
          <w:bCs/>
          <w:sz w:val="20"/>
          <w:szCs w:val="20"/>
          <w:u w:val="none"/>
        </w:rPr>
        <w:t>Simoniello, María Fernanda</w:t>
      </w:r>
      <w:r w:rsidRPr="007818D6">
        <w:rPr>
          <w:sz w:val="20"/>
          <w:szCs w:val="20"/>
        </w:rPr>
        <w:t>;</w:t>
      </w:r>
      <w:r w:rsidRPr="00F71741">
        <w:t xml:space="preserve"> Erben, Melina; Galan, Gimena; Scagnetti, Jorge A.; Kleinsorge, Elisa</w:t>
      </w:r>
      <w:r>
        <w:t xml:space="preserve">. </w:t>
      </w:r>
      <w:r w:rsidRPr="00F71741">
        <w:t>E</w:t>
      </w:r>
      <w:r>
        <w:t>valuación de trabajadores de servicios de fotocopiado utilizando biomarcadores de genotoxicidad.</w:t>
      </w:r>
      <w:r w:rsidRPr="00F71741">
        <w:rPr>
          <w:rStyle w:val="A15"/>
          <w:b w:val="0"/>
          <w:i w:val="0"/>
          <w:iCs w:val="0"/>
        </w:rPr>
        <w:t>Acta Toxicol. Argent. (2010) 18 (suplem):</w:t>
      </w:r>
      <w:r w:rsidRPr="00F71741">
        <w:t xml:space="preserve"> 55 -56.</w:t>
      </w:r>
    </w:p>
    <w:p w:rsidR="007671B5" w:rsidRDefault="007671B5" w:rsidP="007671B5">
      <w:pPr>
        <w:shd w:val="clear" w:color="auto" w:fill="FFFFFF"/>
        <w:rPr>
          <w:rFonts w:ascii="Helvetica Neue" w:hAnsi="Helvetica Neue"/>
          <w:color w:val="515151"/>
          <w:sz w:val="20"/>
          <w:szCs w:val="20"/>
        </w:rPr>
      </w:pPr>
    </w:p>
    <w:p w:rsidR="007671B5" w:rsidRPr="00D5749B" w:rsidRDefault="007671B5" w:rsidP="007671B5">
      <w:pPr>
        <w:shd w:val="clear" w:color="auto" w:fill="FFFFFF"/>
        <w:jc w:val="both"/>
        <w:rPr>
          <w:rFonts w:ascii="Helvetica Neue" w:hAnsi="Helvetica Neue"/>
          <w:color w:val="515151"/>
          <w:sz w:val="22"/>
          <w:szCs w:val="22"/>
          <w:lang w:eastAsia="es-AR"/>
        </w:rPr>
      </w:pPr>
      <w:r w:rsidRPr="00D5749B">
        <w:rPr>
          <w:rFonts w:ascii="Helvetica Neue" w:hAnsi="Helvetica Neue"/>
          <w:color w:val="515151"/>
          <w:sz w:val="22"/>
          <w:szCs w:val="22"/>
          <w:lang w:eastAsia="es-AR"/>
        </w:rPr>
        <w:t xml:space="preserve">Porcel  De Peralta, Mauro; Scagnetti Jorge; Grigolato Raúl; Sylvestre Jose; Kleinsorge, Elisa; Simoniello Maria Fernanda. </w:t>
      </w:r>
      <w:r w:rsidRPr="00D5749B">
        <w:rPr>
          <w:rFonts w:ascii="Helvetica Neue" w:hAnsi="Helvetica Neue"/>
          <w:b/>
          <w:color w:val="515151"/>
          <w:sz w:val="22"/>
          <w:szCs w:val="22"/>
          <w:lang w:eastAsia="es-AR"/>
        </w:rPr>
        <w:t>Evaluación del daño oxidativo al ADN y efecto de la susceptibilidad genética en una población laboral y ambientalmente expuesta a mezclas de plaguicidas</w:t>
      </w:r>
      <w:r>
        <w:rPr>
          <w:rFonts w:ascii="Helvetica Neue" w:hAnsi="Helvetica Neue"/>
          <w:color w:val="515151"/>
          <w:lang w:eastAsia="es-AR"/>
        </w:rPr>
        <w:t xml:space="preserve">. </w:t>
      </w:r>
      <w:r w:rsidRPr="00D5749B">
        <w:rPr>
          <w:rFonts w:ascii="Helvetica Neue" w:hAnsi="Helvetica Neue"/>
          <w:color w:val="515151"/>
          <w:sz w:val="22"/>
          <w:szCs w:val="22"/>
          <w:lang w:eastAsia="es-AR"/>
        </w:rPr>
        <w:t>Revista de la Facultad de Bioqca. y Cs. Biológicas FABICIB; Año: 2011 vol. 15 p. 119 – 129.</w:t>
      </w:r>
    </w:p>
    <w:p w:rsidR="007671B5" w:rsidRDefault="007671B5" w:rsidP="007671B5">
      <w:pPr>
        <w:shd w:val="clear" w:color="auto" w:fill="FFFFFF"/>
        <w:rPr>
          <w:rFonts w:ascii="Helvetica Neue" w:hAnsi="Helvetica Neue"/>
          <w:color w:val="515151"/>
          <w:sz w:val="20"/>
          <w:szCs w:val="20"/>
        </w:rPr>
      </w:pPr>
    </w:p>
    <w:p w:rsidR="007671B5" w:rsidRDefault="007671B5" w:rsidP="007671B5">
      <w:pPr>
        <w:shd w:val="clear" w:color="auto" w:fill="FFFFFF"/>
        <w:jc w:val="both"/>
        <w:rPr>
          <w:rFonts w:ascii="Helvetica Neue" w:hAnsi="Helvetica Neue"/>
          <w:color w:val="515151"/>
          <w:sz w:val="20"/>
          <w:szCs w:val="20"/>
          <w:lang w:eastAsia="es-AR"/>
        </w:rPr>
      </w:pPr>
    </w:p>
    <w:p w:rsidR="007671B5" w:rsidRPr="009C3FC0" w:rsidRDefault="007671B5" w:rsidP="007671B5">
      <w:pPr>
        <w:shd w:val="clear" w:color="auto" w:fill="FFFFFF"/>
        <w:jc w:val="both"/>
        <w:rPr>
          <w:rFonts w:ascii="Helvetica Neue" w:hAnsi="Helvetica Neue"/>
          <w:color w:val="515151"/>
          <w:sz w:val="20"/>
          <w:szCs w:val="20"/>
          <w:lang w:eastAsia="es-AR"/>
        </w:rPr>
      </w:pPr>
      <w:r w:rsidRPr="00000B58">
        <w:rPr>
          <w:rFonts w:ascii="Helvetica Neue" w:hAnsi="Helvetica Neue"/>
          <w:color w:val="515151"/>
          <w:sz w:val="20"/>
          <w:szCs w:val="20"/>
          <w:lang w:eastAsia="es-AR"/>
        </w:rPr>
        <w:t>C</w:t>
      </w:r>
      <w:r>
        <w:rPr>
          <w:rFonts w:ascii="Helvetica Neue" w:hAnsi="Helvetica Neue"/>
          <w:color w:val="515151"/>
          <w:sz w:val="20"/>
          <w:szCs w:val="20"/>
          <w:lang w:eastAsia="es-AR"/>
        </w:rPr>
        <w:t>arballo</w:t>
      </w:r>
      <w:r w:rsidRPr="00000B58">
        <w:rPr>
          <w:rFonts w:ascii="Helvetica Neue" w:hAnsi="Helvetica Neue"/>
          <w:color w:val="515151"/>
          <w:sz w:val="20"/>
          <w:szCs w:val="20"/>
          <w:lang w:eastAsia="es-AR"/>
        </w:rPr>
        <w:t xml:space="preserve"> M</w:t>
      </w:r>
      <w:r>
        <w:rPr>
          <w:rFonts w:ascii="Helvetica Neue" w:hAnsi="Helvetica Neue"/>
          <w:color w:val="515151"/>
          <w:sz w:val="20"/>
          <w:szCs w:val="20"/>
          <w:lang w:eastAsia="es-AR"/>
        </w:rPr>
        <w:t>arta</w:t>
      </w:r>
      <w:r w:rsidRPr="00000B58">
        <w:rPr>
          <w:rFonts w:ascii="Helvetica Neue" w:hAnsi="Helvetica Neue"/>
          <w:color w:val="515151"/>
          <w:sz w:val="20"/>
          <w:szCs w:val="20"/>
          <w:lang w:eastAsia="es-AR"/>
        </w:rPr>
        <w:t>; P</w:t>
      </w:r>
      <w:r>
        <w:rPr>
          <w:rFonts w:ascii="Helvetica Neue" w:hAnsi="Helvetica Neue"/>
          <w:color w:val="515151"/>
          <w:sz w:val="20"/>
          <w:szCs w:val="20"/>
          <w:lang w:eastAsia="es-AR"/>
        </w:rPr>
        <w:t>orcel De</w:t>
      </w:r>
      <w:r w:rsidRPr="00000B58">
        <w:rPr>
          <w:rFonts w:ascii="Helvetica Neue" w:hAnsi="Helvetica Neue"/>
          <w:color w:val="515151"/>
          <w:sz w:val="20"/>
          <w:szCs w:val="20"/>
          <w:lang w:eastAsia="es-AR"/>
        </w:rPr>
        <w:t xml:space="preserve"> P</w:t>
      </w:r>
      <w:r>
        <w:rPr>
          <w:rFonts w:ascii="Helvetica Neue" w:hAnsi="Helvetica Neue"/>
          <w:color w:val="515151"/>
          <w:sz w:val="20"/>
          <w:szCs w:val="20"/>
          <w:lang w:eastAsia="es-AR"/>
        </w:rPr>
        <w:t>eralta</w:t>
      </w:r>
      <w:r w:rsidRPr="00000B58">
        <w:rPr>
          <w:rFonts w:ascii="Helvetica Neue" w:hAnsi="Helvetica Neue"/>
          <w:color w:val="515151"/>
          <w:sz w:val="20"/>
          <w:szCs w:val="20"/>
          <w:lang w:eastAsia="es-AR"/>
        </w:rPr>
        <w:t xml:space="preserve"> M</w:t>
      </w:r>
      <w:r>
        <w:rPr>
          <w:rFonts w:ascii="Helvetica Neue" w:hAnsi="Helvetica Neue"/>
          <w:color w:val="515151"/>
          <w:sz w:val="20"/>
          <w:szCs w:val="20"/>
          <w:lang w:eastAsia="es-AR"/>
        </w:rPr>
        <w:t>auro</w:t>
      </w:r>
      <w:r w:rsidRPr="00000B58">
        <w:rPr>
          <w:rFonts w:ascii="Helvetica Neue" w:hAnsi="Helvetica Neue"/>
          <w:color w:val="515151"/>
          <w:sz w:val="20"/>
          <w:szCs w:val="20"/>
          <w:lang w:eastAsia="es-AR"/>
        </w:rPr>
        <w:t>; K</w:t>
      </w:r>
      <w:r>
        <w:rPr>
          <w:rFonts w:ascii="Helvetica Neue" w:hAnsi="Helvetica Neue"/>
          <w:color w:val="515151"/>
          <w:sz w:val="20"/>
          <w:szCs w:val="20"/>
          <w:lang w:eastAsia="es-AR"/>
        </w:rPr>
        <w:t>leinsorge</w:t>
      </w:r>
      <w:r w:rsidRPr="00000B58">
        <w:rPr>
          <w:rFonts w:ascii="Helvetica Neue" w:hAnsi="Helvetica Neue"/>
          <w:color w:val="515151"/>
          <w:sz w:val="20"/>
          <w:szCs w:val="20"/>
          <w:lang w:eastAsia="es-AR"/>
        </w:rPr>
        <w:t xml:space="preserve"> E</w:t>
      </w:r>
      <w:r>
        <w:rPr>
          <w:rFonts w:ascii="Helvetica Neue" w:hAnsi="Helvetica Neue"/>
          <w:color w:val="515151"/>
          <w:sz w:val="20"/>
          <w:szCs w:val="20"/>
          <w:lang w:eastAsia="es-AR"/>
        </w:rPr>
        <w:t>lisa</w:t>
      </w:r>
      <w:r w:rsidRPr="00000B58">
        <w:rPr>
          <w:rFonts w:ascii="Helvetica Neue" w:hAnsi="Helvetica Neue"/>
          <w:color w:val="515151"/>
          <w:sz w:val="20"/>
          <w:szCs w:val="20"/>
          <w:lang w:eastAsia="es-AR"/>
        </w:rPr>
        <w:t>; S</w:t>
      </w:r>
      <w:r>
        <w:rPr>
          <w:rFonts w:ascii="Helvetica Neue" w:hAnsi="Helvetica Neue"/>
          <w:color w:val="515151"/>
          <w:sz w:val="20"/>
          <w:szCs w:val="20"/>
          <w:lang w:eastAsia="es-AR"/>
        </w:rPr>
        <w:t>imoniello</w:t>
      </w:r>
      <w:r w:rsidRPr="00000B58">
        <w:rPr>
          <w:rFonts w:ascii="Helvetica Neue" w:hAnsi="Helvetica Neue"/>
          <w:color w:val="515151"/>
          <w:sz w:val="20"/>
          <w:szCs w:val="20"/>
          <w:lang w:eastAsia="es-AR"/>
        </w:rPr>
        <w:t xml:space="preserve"> M</w:t>
      </w:r>
      <w:r>
        <w:rPr>
          <w:rFonts w:ascii="Helvetica Neue" w:hAnsi="Helvetica Neue"/>
          <w:color w:val="515151"/>
          <w:sz w:val="20"/>
          <w:szCs w:val="20"/>
          <w:lang w:eastAsia="es-AR"/>
        </w:rPr>
        <w:t>aria</w:t>
      </w:r>
      <w:r w:rsidRPr="00000B58">
        <w:rPr>
          <w:rFonts w:ascii="Helvetica Neue" w:hAnsi="Helvetica Neue"/>
          <w:color w:val="515151"/>
          <w:sz w:val="20"/>
          <w:szCs w:val="20"/>
          <w:lang w:eastAsia="es-AR"/>
        </w:rPr>
        <w:t xml:space="preserve"> F</w:t>
      </w:r>
      <w:r>
        <w:rPr>
          <w:rFonts w:ascii="Helvetica Neue" w:hAnsi="Helvetica Neue"/>
          <w:color w:val="515151"/>
          <w:sz w:val="20"/>
          <w:szCs w:val="20"/>
          <w:lang w:eastAsia="es-AR"/>
        </w:rPr>
        <w:t>ernanda.</w:t>
      </w:r>
      <w:r w:rsidRPr="00000B58">
        <w:rPr>
          <w:b/>
        </w:rPr>
        <w:t>El glutatión S-transferasa polimorfismos influir en el nivel de daño oxidativo del ADN en</w:t>
      </w:r>
      <w:r>
        <w:rPr>
          <w:b/>
        </w:rPr>
        <w:t xml:space="preserve"> aplicación de plaguicidas en soja.</w:t>
      </w:r>
      <w:r w:rsidRPr="00000B58">
        <w:rPr>
          <w:b/>
        </w:rPr>
        <w:t> </w:t>
      </w:r>
      <w:r w:rsidRPr="00000B58">
        <w:t>Sociedad de Toxicología</w:t>
      </w:r>
      <w:r>
        <w:t xml:space="preserve"> de EEUU.2011.</w:t>
      </w:r>
    </w:p>
    <w:p w:rsidR="007671B5" w:rsidRDefault="007671B5" w:rsidP="007671B5"/>
    <w:p w:rsidR="007671B5" w:rsidRPr="009C10D0" w:rsidRDefault="007671B5" w:rsidP="007671B5">
      <w:pPr>
        <w:widowControl w:val="0"/>
        <w:autoSpaceDE w:val="0"/>
        <w:autoSpaceDN w:val="0"/>
        <w:adjustRightInd w:val="0"/>
        <w:spacing w:before="63"/>
        <w:ind w:right="-47"/>
        <w:rPr>
          <w:color w:val="000000"/>
          <w:sz w:val="20"/>
          <w:szCs w:val="20"/>
        </w:rPr>
      </w:pPr>
      <w:r w:rsidRPr="00D43C59">
        <w:rPr>
          <w:color w:val="363435"/>
          <w:w w:val="113"/>
          <w:sz w:val="22"/>
          <w:szCs w:val="22"/>
        </w:rPr>
        <w:t>Poletta,</w:t>
      </w:r>
      <w:r w:rsidRPr="00D43C59">
        <w:rPr>
          <w:color w:val="363435"/>
          <w:spacing w:val="-47"/>
          <w:w w:val="111"/>
          <w:sz w:val="22"/>
          <w:szCs w:val="22"/>
        </w:rPr>
        <w:t xml:space="preserve"> </w:t>
      </w:r>
      <w:r w:rsidRPr="00D43C59">
        <w:rPr>
          <w:color w:val="363435"/>
          <w:sz w:val="22"/>
          <w:szCs w:val="22"/>
        </w:rPr>
        <w:t>Gisela</w:t>
      </w:r>
      <w:r w:rsidRPr="00D43C59">
        <w:rPr>
          <w:color w:val="363435"/>
          <w:spacing w:val="-7"/>
          <w:sz w:val="22"/>
          <w:szCs w:val="22"/>
        </w:rPr>
        <w:t xml:space="preserve"> </w:t>
      </w:r>
      <w:r w:rsidRPr="00D43C59">
        <w:rPr>
          <w:color w:val="363435"/>
          <w:sz w:val="22"/>
          <w:szCs w:val="22"/>
        </w:rPr>
        <w:t>L.;</w:t>
      </w:r>
      <w:r w:rsidRPr="00D43C59">
        <w:rPr>
          <w:color w:val="363435"/>
          <w:spacing w:val="23"/>
          <w:sz w:val="22"/>
          <w:szCs w:val="22"/>
        </w:rPr>
        <w:t xml:space="preserve"> </w:t>
      </w:r>
      <w:r w:rsidRPr="00D43C59">
        <w:rPr>
          <w:color w:val="363435"/>
          <w:sz w:val="22"/>
          <w:szCs w:val="22"/>
        </w:rPr>
        <w:t>López</w:t>
      </w:r>
      <w:r w:rsidRPr="00D43C59">
        <w:rPr>
          <w:color w:val="363435"/>
          <w:spacing w:val="38"/>
          <w:sz w:val="22"/>
          <w:szCs w:val="22"/>
        </w:rPr>
        <w:t xml:space="preserve"> </w:t>
      </w:r>
      <w:r w:rsidRPr="00D43C59">
        <w:rPr>
          <w:color w:val="363435"/>
          <w:w w:val="109"/>
          <w:sz w:val="22"/>
          <w:szCs w:val="22"/>
        </w:rPr>
        <w:t>González,</w:t>
      </w:r>
      <w:r w:rsidRPr="00D43C59">
        <w:rPr>
          <w:color w:val="363435"/>
          <w:spacing w:val="-2"/>
          <w:w w:val="109"/>
          <w:sz w:val="22"/>
          <w:szCs w:val="22"/>
        </w:rPr>
        <w:t xml:space="preserve"> </w:t>
      </w:r>
      <w:r w:rsidRPr="00D43C59">
        <w:rPr>
          <w:color w:val="363435"/>
          <w:sz w:val="22"/>
          <w:szCs w:val="22"/>
        </w:rPr>
        <w:t>Evelyn</w:t>
      </w:r>
      <w:r w:rsidRPr="00D43C59">
        <w:rPr>
          <w:color w:val="363435"/>
          <w:spacing w:val="16"/>
          <w:sz w:val="22"/>
          <w:szCs w:val="22"/>
        </w:rPr>
        <w:t xml:space="preserve"> </w:t>
      </w:r>
      <w:r w:rsidRPr="00D43C59">
        <w:rPr>
          <w:color w:val="363435"/>
          <w:sz w:val="22"/>
          <w:szCs w:val="22"/>
        </w:rPr>
        <w:t>C.;</w:t>
      </w:r>
      <w:r w:rsidRPr="00D43C59">
        <w:rPr>
          <w:color w:val="363435"/>
          <w:spacing w:val="22"/>
          <w:sz w:val="22"/>
          <w:szCs w:val="22"/>
        </w:rPr>
        <w:t xml:space="preserve"> </w:t>
      </w:r>
      <w:r w:rsidRPr="00D43C59">
        <w:rPr>
          <w:color w:val="363435"/>
          <w:sz w:val="22"/>
          <w:szCs w:val="22"/>
        </w:rPr>
        <w:t>Lator</w:t>
      </w:r>
      <w:r w:rsidRPr="00D43C59">
        <w:rPr>
          <w:color w:val="363435"/>
          <w:spacing w:val="-3"/>
          <w:sz w:val="22"/>
          <w:szCs w:val="22"/>
        </w:rPr>
        <w:t>r</w:t>
      </w:r>
      <w:r w:rsidRPr="00D43C59">
        <w:rPr>
          <w:color w:val="363435"/>
          <w:sz w:val="22"/>
          <w:szCs w:val="22"/>
        </w:rPr>
        <w:t xml:space="preserve">e, </w:t>
      </w:r>
      <w:r w:rsidRPr="00D43C59">
        <w:rPr>
          <w:color w:val="363435"/>
          <w:spacing w:val="5"/>
          <w:sz w:val="22"/>
          <w:szCs w:val="22"/>
        </w:rPr>
        <w:t xml:space="preserve"> </w:t>
      </w:r>
      <w:r w:rsidRPr="00D43C59">
        <w:rPr>
          <w:color w:val="363435"/>
          <w:w w:val="104"/>
          <w:sz w:val="22"/>
          <w:szCs w:val="22"/>
        </w:rPr>
        <w:t>María</w:t>
      </w:r>
      <w:r w:rsidRPr="00D43C59">
        <w:rPr>
          <w:color w:val="000000"/>
          <w:sz w:val="22"/>
          <w:szCs w:val="22"/>
        </w:rPr>
        <w:t xml:space="preserve"> </w:t>
      </w:r>
      <w:r w:rsidRPr="00D43C59">
        <w:rPr>
          <w:color w:val="363435"/>
          <w:sz w:val="22"/>
          <w:szCs w:val="22"/>
        </w:rPr>
        <w:t>A.;</w:t>
      </w:r>
      <w:r w:rsidRPr="00D43C59">
        <w:rPr>
          <w:color w:val="363435"/>
          <w:spacing w:val="3"/>
          <w:sz w:val="22"/>
          <w:szCs w:val="22"/>
        </w:rPr>
        <w:t xml:space="preserve"> </w:t>
      </w:r>
      <w:r w:rsidRPr="00D43C59">
        <w:rPr>
          <w:color w:val="363435"/>
          <w:sz w:val="22"/>
          <w:szCs w:val="22"/>
        </w:rPr>
        <w:t>Si</w:t>
      </w:r>
      <w:r w:rsidRPr="00D43C59">
        <w:rPr>
          <w:color w:val="363435"/>
          <w:spacing w:val="-3"/>
          <w:sz w:val="22"/>
          <w:szCs w:val="22"/>
        </w:rPr>
        <w:t>r</w:t>
      </w:r>
      <w:r w:rsidRPr="00D43C59">
        <w:rPr>
          <w:color w:val="363435"/>
          <w:sz w:val="22"/>
          <w:szCs w:val="22"/>
        </w:rPr>
        <w:t>oski,</w:t>
      </w:r>
      <w:r w:rsidRPr="00D43C59">
        <w:rPr>
          <w:color w:val="363435"/>
          <w:spacing w:val="37"/>
          <w:sz w:val="22"/>
          <w:szCs w:val="22"/>
        </w:rPr>
        <w:t xml:space="preserve"> </w:t>
      </w:r>
      <w:r w:rsidRPr="00D43C59">
        <w:rPr>
          <w:color w:val="363435"/>
          <w:sz w:val="22"/>
          <w:szCs w:val="22"/>
        </w:rPr>
        <w:t xml:space="preserve">Pablo </w:t>
      </w:r>
      <w:r w:rsidRPr="00D43C59">
        <w:rPr>
          <w:color w:val="363435"/>
          <w:spacing w:val="11"/>
          <w:sz w:val="22"/>
          <w:szCs w:val="22"/>
        </w:rPr>
        <w:t xml:space="preserve"> </w:t>
      </w:r>
      <w:r w:rsidRPr="00D43C59">
        <w:rPr>
          <w:color w:val="363435"/>
          <w:sz w:val="22"/>
          <w:szCs w:val="22"/>
        </w:rPr>
        <w:t>A.;</w:t>
      </w:r>
      <w:r w:rsidRPr="00D43C59">
        <w:rPr>
          <w:color w:val="363435"/>
          <w:spacing w:val="13"/>
          <w:sz w:val="22"/>
          <w:szCs w:val="22"/>
        </w:rPr>
        <w:t xml:space="preserve"> </w:t>
      </w:r>
      <w:r w:rsidRPr="00D43C59">
        <w:rPr>
          <w:color w:val="363435"/>
          <w:sz w:val="22"/>
          <w:szCs w:val="22"/>
        </w:rPr>
        <w:t>Mudr</w:t>
      </w:r>
      <w:r w:rsidRPr="00D43C59">
        <w:rPr>
          <w:color w:val="363435"/>
          <w:spacing w:val="-12"/>
          <w:sz w:val="22"/>
          <w:szCs w:val="22"/>
        </w:rPr>
        <w:t>y</w:t>
      </w:r>
      <w:r w:rsidRPr="00D43C59">
        <w:rPr>
          <w:color w:val="363435"/>
          <w:sz w:val="22"/>
          <w:szCs w:val="22"/>
        </w:rPr>
        <w:t>,</w:t>
      </w:r>
      <w:r w:rsidRPr="00D43C59">
        <w:rPr>
          <w:color w:val="363435"/>
          <w:spacing w:val="26"/>
          <w:sz w:val="22"/>
          <w:szCs w:val="22"/>
        </w:rPr>
        <w:t xml:space="preserve"> </w:t>
      </w:r>
      <w:r w:rsidRPr="00D43C59">
        <w:rPr>
          <w:color w:val="363435"/>
          <w:sz w:val="22"/>
          <w:szCs w:val="22"/>
        </w:rPr>
        <w:t>Marta</w:t>
      </w:r>
      <w:r w:rsidRPr="009C10D0">
        <w:rPr>
          <w:color w:val="363435"/>
          <w:spacing w:val="35"/>
          <w:sz w:val="20"/>
          <w:szCs w:val="20"/>
        </w:rPr>
        <w:t xml:space="preserve"> </w:t>
      </w:r>
      <w:r w:rsidRPr="009C10D0">
        <w:rPr>
          <w:color w:val="363435"/>
          <w:w w:val="109"/>
          <w:sz w:val="20"/>
          <w:szCs w:val="20"/>
        </w:rPr>
        <w:t>C.</w:t>
      </w:r>
      <w:r w:rsidRPr="00902DFB">
        <w:rPr>
          <w:rFonts w:ascii="Arial" w:hAnsi="Arial" w:cs="Arial"/>
          <w:bCs/>
          <w:color w:val="363435"/>
          <w:w w:val="97"/>
        </w:rPr>
        <w:t>Genotoxicidad y inmunotoxicity</w:t>
      </w:r>
      <w:r>
        <w:rPr>
          <w:rFonts w:ascii="Arial" w:hAnsi="Arial" w:cs="Arial"/>
          <w:bCs/>
          <w:color w:val="363435"/>
          <w:w w:val="97"/>
        </w:rPr>
        <w:t xml:space="preserve"> en</w:t>
      </w:r>
      <w:r w:rsidRPr="00902DFB">
        <w:rPr>
          <w:rFonts w:ascii="Arial" w:hAnsi="Arial" w:cs="Arial"/>
          <w:bCs/>
          <w:color w:val="363435"/>
          <w:w w:val="97"/>
        </w:rPr>
        <w:t xml:space="preserve"> Caiman latirostris (YACARE</w:t>
      </w:r>
      <w:r w:rsidRPr="00902DFB">
        <w:rPr>
          <w:rFonts w:ascii="Arial" w:hAnsi="Arial" w:cs="Arial"/>
          <w:bCs/>
          <w:color w:val="363435"/>
          <w:spacing w:val="3"/>
          <w:w w:val="97"/>
        </w:rPr>
        <w:t xml:space="preserve"> </w:t>
      </w:r>
      <w:r w:rsidRPr="00902DFB">
        <w:rPr>
          <w:rFonts w:ascii="Arial" w:hAnsi="Arial" w:cs="Arial"/>
          <w:bCs/>
          <w:color w:val="363435"/>
          <w:w w:val="97"/>
        </w:rPr>
        <w:t>OVERO)</w:t>
      </w:r>
      <w:r w:rsidRPr="00902DFB">
        <w:rPr>
          <w:rFonts w:ascii="Arial" w:hAnsi="Arial" w:cs="Arial"/>
          <w:bCs/>
          <w:color w:val="363435"/>
          <w:spacing w:val="3"/>
          <w:w w:val="97"/>
        </w:rPr>
        <w:t xml:space="preserve"> </w:t>
      </w:r>
      <w:r w:rsidRPr="00902DFB">
        <w:rPr>
          <w:rFonts w:ascii="Arial" w:hAnsi="Arial" w:cs="Arial"/>
          <w:bCs/>
          <w:color w:val="363435"/>
        </w:rPr>
        <w:t>Expuestos in vivo a roundup</w:t>
      </w:r>
      <w:r w:rsidRPr="00902DFB">
        <w:rPr>
          <w:rFonts w:ascii="Arial" w:hAnsi="Arial" w:cs="Arial"/>
          <w:bCs/>
          <w:color w:val="363435"/>
          <w:position w:val="8"/>
          <w:sz w:val="14"/>
          <w:szCs w:val="14"/>
        </w:rPr>
        <w:t xml:space="preserve">® </w:t>
      </w:r>
      <w:r w:rsidRPr="00902DFB">
        <w:rPr>
          <w:rFonts w:ascii="Arial" w:hAnsi="Arial" w:cs="Arial"/>
          <w:bCs/>
          <w:color w:val="363435"/>
          <w:spacing w:val="10"/>
          <w:position w:val="8"/>
          <w:sz w:val="14"/>
          <w:szCs w:val="14"/>
        </w:rPr>
        <w:t xml:space="preserve"> </w:t>
      </w:r>
      <w:r w:rsidRPr="00902DFB">
        <w:rPr>
          <w:rFonts w:ascii="Arial" w:hAnsi="Arial" w:cs="Arial"/>
          <w:bCs/>
          <w:color w:val="363435"/>
        </w:rPr>
        <w:t>(Glifosato).</w:t>
      </w:r>
      <w:r w:rsidRPr="009C10D0">
        <w:rPr>
          <w:rFonts w:ascii="Arial" w:hAnsi="Arial" w:cs="Arial"/>
          <w:b/>
          <w:bCs/>
          <w:color w:val="363435"/>
          <w:w w:val="97"/>
        </w:rPr>
        <w:t xml:space="preserve">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108.</w:t>
      </w:r>
    </w:p>
    <w:p w:rsidR="007671B5" w:rsidRDefault="007671B5" w:rsidP="007671B5">
      <w:pPr>
        <w:shd w:val="clear" w:color="auto" w:fill="FFFFFF"/>
        <w:spacing w:line="348" w:lineRule="atLeast"/>
        <w:jc w:val="both"/>
        <w:rPr>
          <w:rFonts w:ascii="Arial" w:hAnsi="Arial" w:cs="Arial"/>
          <w:color w:val="000000"/>
          <w:lang w:eastAsia="es-AR"/>
        </w:rPr>
      </w:pPr>
    </w:p>
    <w:p w:rsidR="007671B5" w:rsidRPr="00CC7220" w:rsidRDefault="00375753" w:rsidP="007671B5">
      <w:pPr>
        <w:shd w:val="clear" w:color="auto" w:fill="FFFFFF"/>
        <w:spacing w:line="348" w:lineRule="atLeast"/>
        <w:jc w:val="both"/>
        <w:rPr>
          <w:rFonts w:ascii="Arial" w:hAnsi="Arial" w:cs="Arial"/>
          <w:color w:val="000000"/>
          <w:lang w:val="es-AR" w:eastAsia="es-AR"/>
        </w:rPr>
      </w:pPr>
      <w:hyperlink r:id="rId340" w:history="1">
        <w:r w:rsidR="007671B5" w:rsidRPr="00CC7220">
          <w:rPr>
            <w:rFonts w:ascii="Arial" w:hAnsi="Arial" w:cs="Arial"/>
            <w:color w:val="660066"/>
            <w:lang w:eastAsia="es-AR"/>
          </w:rPr>
          <w:t>Poletta GL</w:t>
        </w:r>
      </w:hyperlink>
      <w:r w:rsidR="007671B5" w:rsidRPr="00CC7220">
        <w:rPr>
          <w:rFonts w:ascii="Arial" w:hAnsi="Arial" w:cs="Arial"/>
          <w:color w:val="000000"/>
          <w:lang w:eastAsia="es-AR"/>
        </w:rPr>
        <w:t>,  </w:t>
      </w:r>
      <w:hyperlink r:id="rId341" w:history="1">
        <w:r w:rsidR="007671B5" w:rsidRPr="00CC7220">
          <w:rPr>
            <w:rFonts w:ascii="Arial" w:hAnsi="Arial" w:cs="Arial"/>
            <w:color w:val="660066"/>
            <w:lang w:eastAsia="es-AR"/>
          </w:rPr>
          <w:t>Kleinsorge E</w:t>
        </w:r>
      </w:hyperlink>
      <w:r w:rsidR="007671B5" w:rsidRPr="00CC7220">
        <w:rPr>
          <w:rFonts w:ascii="Arial" w:hAnsi="Arial" w:cs="Arial"/>
          <w:color w:val="000000"/>
          <w:lang w:eastAsia="es-AR"/>
        </w:rPr>
        <w:t> , </w:t>
      </w:r>
      <w:hyperlink r:id="rId342" w:history="1">
        <w:r w:rsidR="007671B5" w:rsidRPr="00CC7220">
          <w:rPr>
            <w:rFonts w:ascii="Arial" w:hAnsi="Arial" w:cs="Arial"/>
            <w:color w:val="660066"/>
            <w:lang w:eastAsia="es-AR"/>
          </w:rPr>
          <w:t>Paonessa A</w:t>
        </w:r>
      </w:hyperlink>
      <w:r w:rsidR="007671B5" w:rsidRPr="00CC7220">
        <w:rPr>
          <w:rFonts w:ascii="Arial" w:hAnsi="Arial" w:cs="Arial"/>
          <w:color w:val="000000"/>
          <w:lang w:eastAsia="es-AR"/>
        </w:rPr>
        <w:t> , </w:t>
      </w:r>
      <w:hyperlink r:id="rId343" w:history="1">
        <w:r w:rsidR="007671B5" w:rsidRPr="00CC7220">
          <w:rPr>
            <w:rFonts w:ascii="Arial" w:hAnsi="Arial" w:cs="Arial"/>
            <w:color w:val="660066"/>
            <w:lang w:eastAsia="es-AR"/>
          </w:rPr>
          <w:t>Mudry MD</w:t>
        </w:r>
      </w:hyperlink>
      <w:r w:rsidR="007671B5" w:rsidRPr="00CC7220">
        <w:rPr>
          <w:rFonts w:ascii="Arial" w:hAnsi="Arial" w:cs="Arial"/>
          <w:color w:val="000000"/>
          <w:lang w:eastAsia="es-AR"/>
        </w:rPr>
        <w:t> , </w:t>
      </w:r>
      <w:hyperlink r:id="rId344" w:history="1">
        <w:r w:rsidR="007671B5" w:rsidRPr="00CC7220">
          <w:rPr>
            <w:rFonts w:ascii="Arial" w:hAnsi="Arial" w:cs="Arial"/>
            <w:color w:val="660066"/>
            <w:lang w:eastAsia="es-AR"/>
          </w:rPr>
          <w:t>Larriera A</w:t>
        </w:r>
      </w:hyperlink>
      <w:r w:rsidR="007671B5" w:rsidRPr="00CC7220">
        <w:rPr>
          <w:rFonts w:ascii="Arial" w:hAnsi="Arial" w:cs="Arial"/>
          <w:color w:val="000000"/>
          <w:lang w:eastAsia="es-AR"/>
        </w:rPr>
        <w:t> , </w:t>
      </w:r>
      <w:hyperlink r:id="rId345" w:history="1">
        <w:r w:rsidR="007671B5" w:rsidRPr="00CC7220">
          <w:rPr>
            <w:rFonts w:ascii="Arial" w:hAnsi="Arial" w:cs="Arial"/>
            <w:color w:val="660066"/>
            <w:lang w:eastAsia="es-AR"/>
          </w:rPr>
          <w:t>Siroski PA</w:t>
        </w:r>
      </w:hyperlink>
      <w:r w:rsidR="007671B5" w:rsidRPr="00CC7220">
        <w:rPr>
          <w:rFonts w:ascii="Arial" w:hAnsi="Arial" w:cs="Arial"/>
          <w:color w:val="000000"/>
          <w:lang w:eastAsia="es-AR"/>
        </w:rPr>
        <w:t> .</w:t>
      </w:r>
      <w:r w:rsidR="007671B5" w:rsidRPr="00CC7220">
        <w:rPr>
          <w:rFonts w:ascii="Arial" w:hAnsi="Arial" w:cs="Arial"/>
          <w:bCs/>
          <w:color w:val="000000"/>
          <w:kern w:val="36"/>
          <w:lang w:eastAsia="es-AR"/>
        </w:rPr>
        <w:t>Genéticas, enzimáticas y de desarrollo alteraciones observadas en Caiman latirostris expuestos in ovo a formulaciones de plaguicidas y mezclas en un experimento que simula la exposición ambiental.</w:t>
      </w:r>
      <w:r w:rsidR="007671B5" w:rsidRPr="00CC7220">
        <w:rPr>
          <w:rFonts w:ascii="Arial" w:hAnsi="Arial" w:cs="Arial"/>
          <w:color w:val="000000"/>
          <w:lang w:eastAsia="es-AR"/>
        </w:rPr>
        <w:t xml:space="preserve"> </w:t>
      </w:r>
      <w:hyperlink r:id="rId346" w:tooltip="Ecotoxicología y seguridad ambiental." w:history="1">
        <w:r w:rsidR="007671B5" w:rsidRPr="00AF2CF5">
          <w:rPr>
            <w:rFonts w:ascii="Arial" w:hAnsi="Arial" w:cs="Arial"/>
            <w:color w:val="660066"/>
            <w:lang w:eastAsia="es-AR"/>
          </w:rPr>
          <w:t>Ecotoxicol Environ Saf.</w:t>
        </w:r>
      </w:hyperlink>
      <w:r w:rsidR="007671B5" w:rsidRPr="00CC7220">
        <w:rPr>
          <w:rFonts w:ascii="Arial" w:hAnsi="Arial" w:cs="Arial"/>
          <w:color w:val="000000"/>
          <w:lang w:eastAsia="es-AR"/>
        </w:rPr>
        <w:t> </w:t>
      </w:r>
      <w:r w:rsidR="007671B5">
        <w:rPr>
          <w:rFonts w:ascii="Arial" w:hAnsi="Arial" w:cs="Arial"/>
          <w:color w:val="000000"/>
          <w:lang w:val="es-AR" w:eastAsia="es-AR"/>
        </w:rPr>
        <w:t>2011 May; 74 (4)</w:t>
      </w:r>
      <w:r w:rsidR="007671B5" w:rsidRPr="004C15D0">
        <w:rPr>
          <w:rFonts w:ascii="Arial" w:hAnsi="Arial" w:cs="Arial"/>
          <w:color w:val="000000"/>
          <w:lang w:val="es-AR" w:eastAsia="es-AR"/>
        </w:rPr>
        <w:t>:852-9.</w:t>
      </w:r>
    </w:p>
    <w:p w:rsidR="007671B5" w:rsidRDefault="007671B5" w:rsidP="007671B5"/>
    <w:p w:rsidR="007671B5" w:rsidRDefault="007671B5" w:rsidP="007671B5">
      <w:pPr>
        <w:widowControl w:val="0"/>
        <w:autoSpaceDE w:val="0"/>
        <w:autoSpaceDN w:val="0"/>
        <w:adjustRightInd w:val="0"/>
        <w:spacing w:before="71" w:line="312" w:lineRule="auto"/>
        <w:ind w:right="-113"/>
        <w:jc w:val="both"/>
        <w:rPr>
          <w:color w:val="000000"/>
          <w:sz w:val="20"/>
          <w:szCs w:val="20"/>
        </w:rPr>
      </w:pPr>
      <w:r w:rsidRPr="003B2E60">
        <w:rPr>
          <w:color w:val="363435"/>
          <w:sz w:val="20"/>
          <w:szCs w:val="20"/>
        </w:rPr>
        <w:t>Po</w:t>
      </w:r>
      <w:r w:rsidRPr="003B2E60">
        <w:rPr>
          <w:color w:val="363435"/>
          <w:spacing w:val="-3"/>
          <w:sz w:val="20"/>
          <w:szCs w:val="20"/>
        </w:rPr>
        <w:t>r</w:t>
      </w:r>
      <w:r w:rsidRPr="003B2E60">
        <w:rPr>
          <w:color w:val="363435"/>
          <w:sz w:val="20"/>
          <w:szCs w:val="20"/>
        </w:rPr>
        <w:t xml:space="preserve">cel </w:t>
      </w:r>
      <w:r w:rsidRPr="003B2E60">
        <w:rPr>
          <w:color w:val="363435"/>
          <w:spacing w:val="16"/>
          <w:sz w:val="20"/>
          <w:szCs w:val="20"/>
        </w:rPr>
        <w:t xml:space="preserve"> </w:t>
      </w:r>
      <w:r w:rsidRPr="003B2E60">
        <w:rPr>
          <w:color w:val="363435"/>
          <w:sz w:val="20"/>
          <w:szCs w:val="20"/>
        </w:rPr>
        <w:t xml:space="preserve">de  </w:t>
      </w:r>
      <w:r w:rsidRPr="003B2E60">
        <w:rPr>
          <w:color w:val="363435"/>
          <w:w w:val="112"/>
          <w:sz w:val="20"/>
          <w:szCs w:val="20"/>
        </w:rPr>
        <w:t>Peralta,</w:t>
      </w:r>
      <w:r w:rsidRPr="003B2E60">
        <w:rPr>
          <w:color w:val="363435"/>
          <w:spacing w:val="7"/>
          <w:w w:val="112"/>
          <w:sz w:val="20"/>
          <w:szCs w:val="20"/>
        </w:rPr>
        <w:t xml:space="preserve"> </w:t>
      </w:r>
      <w:r w:rsidRPr="003B2E60">
        <w:rPr>
          <w:color w:val="363435"/>
          <w:sz w:val="20"/>
          <w:szCs w:val="20"/>
        </w:rPr>
        <w:t>Mau</w:t>
      </w:r>
      <w:r w:rsidRPr="003B2E60">
        <w:rPr>
          <w:color w:val="363435"/>
          <w:spacing w:val="-3"/>
          <w:sz w:val="20"/>
          <w:szCs w:val="20"/>
        </w:rPr>
        <w:t>r</w:t>
      </w:r>
      <w:r w:rsidRPr="003B2E60">
        <w:rPr>
          <w:color w:val="363435"/>
          <w:sz w:val="20"/>
          <w:szCs w:val="20"/>
        </w:rPr>
        <w:t xml:space="preserve">o; </w:t>
      </w:r>
      <w:r w:rsidRPr="003B2E60">
        <w:rPr>
          <w:color w:val="363435"/>
          <w:spacing w:val="10"/>
          <w:sz w:val="20"/>
          <w:szCs w:val="20"/>
        </w:rPr>
        <w:t xml:space="preserve"> </w:t>
      </w:r>
      <w:r w:rsidRPr="003B2E60">
        <w:rPr>
          <w:color w:val="363435"/>
          <w:w w:val="113"/>
          <w:sz w:val="20"/>
          <w:szCs w:val="20"/>
        </w:rPr>
        <w:t>Scagnetti,</w:t>
      </w:r>
      <w:r w:rsidRPr="003B2E60">
        <w:rPr>
          <w:color w:val="363435"/>
          <w:spacing w:val="6"/>
          <w:w w:val="113"/>
          <w:sz w:val="20"/>
          <w:szCs w:val="20"/>
        </w:rPr>
        <w:t xml:space="preserve"> </w:t>
      </w:r>
      <w:r w:rsidRPr="003B2E60">
        <w:rPr>
          <w:color w:val="363435"/>
          <w:w w:val="113"/>
          <w:sz w:val="20"/>
          <w:szCs w:val="20"/>
        </w:rPr>
        <w:t>Jo</w:t>
      </w:r>
      <w:r w:rsidRPr="003B2E60">
        <w:rPr>
          <w:color w:val="363435"/>
          <w:spacing w:val="-4"/>
          <w:w w:val="113"/>
          <w:sz w:val="20"/>
          <w:szCs w:val="20"/>
        </w:rPr>
        <w:t>r</w:t>
      </w:r>
      <w:r w:rsidRPr="003B2E60">
        <w:rPr>
          <w:color w:val="363435"/>
          <w:w w:val="113"/>
          <w:sz w:val="20"/>
          <w:szCs w:val="20"/>
        </w:rPr>
        <w:t>g</w:t>
      </w:r>
      <w:r>
        <w:rPr>
          <w:color w:val="363435"/>
          <w:w w:val="113"/>
          <w:sz w:val="20"/>
          <w:szCs w:val="20"/>
        </w:rPr>
        <w:t>e</w:t>
      </w:r>
      <w:r w:rsidRPr="003B2E60">
        <w:rPr>
          <w:color w:val="363435"/>
          <w:w w:val="113"/>
          <w:sz w:val="20"/>
          <w:szCs w:val="20"/>
        </w:rPr>
        <w:t>;</w:t>
      </w:r>
      <w:r w:rsidRPr="003B2E60">
        <w:rPr>
          <w:color w:val="363435"/>
          <w:spacing w:val="14"/>
          <w:w w:val="113"/>
          <w:sz w:val="20"/>
          <w:szCs w:val="20"/>
        </w:rPr>
        <w:t xml:space="preserve"> </w:t>
      </w:r>
      <w:r w:rsidRPr="003B2E60">
        <w:rPr>
          <w:color w:val="363435"/>
          <w:sz w:val="20"/>
          <w:szCs w:val="20"/>
        </w:rPr>
        <w:t xml:space="preserve">Grigolato, </w:t>
      </w:r>
      <w:r w:rsidRPr="003B2E60">
        <w:rPr>
          <w:color w:val="363435"/>
          <w:spacing w:val="17"/>
          <w:sz w:val="20"/>
          <w:szCs w:val="20"/>
        </w:rPr>
        <w:t xml:space="preserve"> </w:t>
      </w:r>
      <w:r w:rsidRPr="003B2E60">
        <w:rPr>
          <w:color w:val="363435"/>
          <w:w w:val="106"/>
          <w:sz w:val="20"/>
          <w:szCs w:val="20"/>
        </w:rPr>
        <w:t>Raúl</w:t>
      </w:r>
      <w:r w:rsidRPr="003B2E60">
        <w:rPr>
          <w:color w:val="363435"/>
          <w:sz w:val="20"/>
          <w:szCs w:val="20"/>
        </w:rPr>
        <w:t xml:space="preserve">; </w:t>
      </w:r>
      <w:r w:rsidRPr="003B2E60">
        <w:rPr>
          <w:color w:val="363435"/>
          <w:w w:val="112"/>
          <w:sz w:val="20"/>
          <w:szCs w:val="20"/>
        </w:rPr>
        <w:t>Silvest</w:t>
      </w:r>
      <w:r w:rsidRPr="003B2E60">
        <w:rPr>
          <w:color w:val="363435"/>
          <w:spacing w:val="-3"/>
          <w:w w:val="112"/>
          <w:sz w:val="20"/>
          <w:szCs w:val="20"/>
        </w:rPr>
        <w:t>r</w:t>
      </w:r>
      <w:r w:rsidRPr="003B2E60">
        <w:rPr>
          <w:color w:val="363435"/>
          <w:w w:val="112"/>
          <w:sz w:val="20"/>
          <w:szCs w:val="20"/>
        </w:rPr>
        <w:t>e,</w:t>
      </w:r>
      <w:r w:rsidRPr="003B2E60">
        <w:rPr>
          <w:color w:val="363435"/>
          <w:spacing w:val="-19"/>
          <w:w w:val="112"/>
          <w:sz w:val="20"/>
          <w:szCs w:val="20"/>
        </w:rPr>
        <w:t xml:space="preserve"> </w:t>
      </w:r>
      <w:r w:rsidRPr="003B2E60">
        <w:rPr>
          <w:color w:val="363435"/>
          <w:w w:val="112"/>
          <w:sz w:val="20"/>
          <w:szCs w:val="20"/>
        </w:rPr>
        <w:t>José</w:t>
      </w:r>
      <w:r w:rsidRPr="003B2E60">
        <w:rPr>
          <w:color w:val="363435"/>
          <w:spacing w:val="29"/>
          <w:w w:val="112"/>
          <w:sz w:val="20"/>
          <w:szCs w:val="20"/>
        </w:rPr>
        <w:t xml:space="preserve"> </w:t>
      </w:r>
      <w:r w:rsidRPr="003B2E60">
        <w:rPr>
          <w:color w:val="363435"/>
          <w:sz w:val="20"/>
          <w:szCs w:val="20"/>
        </w:rPr>
        <w:t>A</w:t>
      </w:r>
      <w:r w:rsidRPr="003B2E60">
        <w:rPr>
          <w:color w:val="363435"/>
          <w:spacing w:val="-1"/>
          <w:sz w:val="20"/>
          <w:szCs w:val="20"/>
        </w:rPr>
        <w:t>.</w:t>
      </w:r>
      <w:r w:rsidRPr="003B2E60">
        <w:rPr>
          <w:color w:val="363435"/>
          <w:sz w:val="20"/>
          <w:szCs w:val="20"/>
        </w:rPr>
        <w:t>;</w:t>
      </w:r>
      <w:r w:rsidRPr="003B2E60">
        <w:rPr>
          <w:color w:val="363435"/>
          <w:spacing w:val="3"/>
          <w:sz w:val="20"/>
          <w:szCs w:val="20"/>
        </w:rPr>
        <w:t xml:space="preserve"> </w:t>
      </w:r>
      <w:r w:rsidRPr="003B2E60">
        <w:rPr>
          <w:color w:val="363435"/>
          <w:w w:val="107"/>
          <w:sz w:val="20"/>
          <w:szCs w:val="20"/>
        </w:rPr>
        <w:t>Kleinso</w:t>
      </w:r>
      <w:r w:rsidRPr="003B2E60">
        <w:rPr>
          <w:color w:val="363435"/>
          <w:spacing w:val="-5"/>
          <w:w w:val="107"/>
          <w:sz w:val="20"/>
          <w:szCs w:val="20"/>
        </w:rPr>
        <w:t>r</w:t>
      </w:r>
      <w:r w:rsidRPr="003B2E60">
        <w:rPr>
          <w:color w:val="363435"/>
          <w:w w:val="107"/>
          <w:sz w:val="20"/>
          <w:szCs w:val="20"/>
        </w:rPr>
        <w:t>ge,</w:t>
      </w:r>
      <w:r w:rsidRPr="003B2E60">
        <w:rPr>
          <w:color w:val="363435"/>
          <w:spacing w:val="2"/>
          <w:w w:val="107"/>
          <w:sz w:val="20"/>
          <w:szCs w:val="20"/>
        </w:rPr>
        <w:t xml:space="preserve"> </w:t>
      </w:r>
      <w:r w:rsidRPr="003B2E60">
        <w:rPr>
          <w:color w:val="363435"/>
          <w:sz w:val="20"/>
          <w:szCs w:val="20"/>
        </w:rPr>
        <w:t>Elis</w:t>
      </w:r>
      <w:r w:rsidRPr="003B2E60">
        <w:rPr>
          <w:color w:val="363435"/>
          <w:spacing w:val="-1"/>
          <w:sz w:val="20"/>
          <w:szCs w:val="20"/>
        </w:rPr>
        <w:t>a</w:t>
      </w:r>
      <w:r w:rsidRPr="003B2E60">
        <w:rPr>
          <w:color w:val="363435"/>
          <w:sz w:val="20"/>
          <w:szCs w:val="20"/>
        </w:rPr>
        <w:t>;</w:t>
      </w:r>
      <w:r w:rsidRPr="003B2E60">
        <w:rPr>
          <w:color w:val="363435"/>
          <w:spacing w:val="23"/>
          <w:sz w:val="20"/>
          <w:szCs w:val="20"/>
        </w:rPr>
        <w:t xml:space="preserve"> </w:t>
      </w:r>
      <w:r w:rsidRPr="003B2E60">
        <w:rPr>
          <w:color w:val="363435"/>
          <w:sz w:val="20"/>
          <w:szCs w:val="20"/>
        </w:rPr>
        <w:t>Simoniello,</w:t>
      </w:r>
      <w:r w:rsidRPr="003B2E60">
        <w:rPr>
          <w:color w:val="363435"/>
          <w:spacing w:val="-3"/>
          <w:sz w:val="20"/>
          <w:szCs w:val="20"/>
        </w:rPr>
        <w:t xml:space="preserve"> </w:t>
      </w:r>
      <w:r w:rsidRPr="003B2E60">
        <w:rPr>
          <w:color w:val="363435"/>
          <w:sz w:val="20"/>
          <w:szCs w:val="20"/>
        </w:rPr>
        <w:t>M.</w:t>
      </w:r>
      <w:r w:rsidRPr="003B2E60">
        <w:rPr>
          <w:color w:val="363435"/>
          <w:spacing w:val="-45"/>
          <w:w w:val="111"/>
          <w:sz w:val="20"/>
          <w:szCs w:val="20"/>
        </w:rPr>
        <w:t xml:space="preserve"> </w:t>
      </w:r>
      <w:r w:rsidRPr="003B2E60">
        <w:rPr>
          <w:color w:val="363435"/>
          <w:w w:val="108"/>
          <w:sz w:val="20"/>
          <w:szCs w:val="20"/>
        </w:rPr>
        <w:t>Fe</w:t>
      </w:r>
      <w:r w:rsidRPr="003B2E60">
        <w:rPr>
          <w:color w:val="363435"/>
          <w:spacing w:val="2"/>
          <w:w w:val="108"/>
          <w:sz w:val="20"/>
          <w:szCs w:val="20"/>
        </w:rPr>
        <w:t>r</w:t>
      </w:r>
      <w:r w:rsidRPr="003B2E60">
        <w:rPr>
          <w:color w:val="363435"/>
          <w:w w:val="116"/>
          <w:sz w:val="20"/>
          <w:szCs w:val="20"/>
        </w:rPr>
        <w:t>nand</w:t>
      </w:r>
      <w:r w:rsidRPr="003B2E60">
        <w:rPr>
          <w:color w:val="363435"/>
          <w:spacing w:val="-1"/>
          <w:w w:val="116"/>
          <w:sz w:val="20"/>
          <w:szCs w:val="20"/>
        </w:rPr>
        <w:t>a</w:t>
      </w:r>
      <w:r>
        <w:rPr>
          <w:color w:val="000000"/>
          <w:sz w:val="20"/>
          <w:szCs w:val="20"/>
        </w:rPr>
        <w:t xml:space="preserve">. </w:t>
      </w:r>
      <w:r w:rsidRPr="00902DFB">
        <w:rPr>
          <w:rFonts w:ascii="Arial" w:hAnsi="Arial" w:cs="Arial"/>
          <w:bCs/>
          <w:color w:val="363435"/>
          <w:w w:val="98"/>
        </w:rPr>
        <w:t>Evaluación del daño oxidativo al ADN y efecto de la susceptibilidad genetica en una población expuestas a mezclas de plaguicidas</w:t>
      </w:r>
      <w:r>
        <w:rPr>
          <w:rFonts w:ascii="Arial" w:hAnsi="Arial" w:cs="Arial"/>
          <w:b/>
          <w:bCs/>
          <w:color w:val="363435"/>
          <w:w w:val="98"/>
        </w:rPr>
        <w:t xml:space="preserve">.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82-83.</w:t>
      </w:r>
    </w:p>
    <w:p w:rsidR="007671B5" w:rsidRPr="00EE4A7E" w:rsidRDefault="007671B5" w:rsidP="007671B5">
      <w:pPr>
        <w:widowControl w:val="0"/>
        <w:autoSpaceDE w:val="0"/>
        <w:autoSpaceDN w:val="0"/>
        <w:adjustRightInd w:val="0"/>
        <w:spacing w:before="71" w:line="312" w:lineRule="auto"/>
        <w:ind w:right="-113"/>
        <w:jc w:val="both"/>
        <w:rPr>
          <w:color w:val="000000"/>
          <w:sz w:val="20"/>
          <w:szCs w:val="20"/>
        </w:rPr>
      </w:pPr>
    </w:p>
    <w:p w:rsidR="007671B5" w:rsidRDefault="007671B5" w:rsidP="007671B5">
      <w:pPr>
        <w:widowControl w:val="0"/>
        <w:autoSpaceDE w:val="0"/>
        <w:autoSpaceDN w:val="0"/>
        <w:adjustRightInd w:val="0"/>
        <w:spacing w:line="240" w:lineRule="exact"/>
        <w:ind w:right="-41"/>
        <w:jc w:val="both"/>
        <w:rPr>
          <w:color w:val="000000"/>
          <w:sz w:val="22"/>
          <w:szCs w:val="22"/>
        </w:rPr>
      </w:pPr>
      <w:r w:rsidRPr="007818D6">
        <w:rPr>
          <w:color w:val="363435"/>
          <w:sz w:val="22"/>
          <w:szCs w:val="22"/>
        </w:rPr>
        <w:t>Simoniello,</w:t>
      </w:r>
      <w:r w:rsidRPr="007818D6">
        <w:rPr>
          <w:color w:val="363435"/>
          <w:spacing w:val="35"/>
          <w:sz w:val="22"/>
          <w:szCs w:val="22"/>
        </w:rPr>
        <w:t xml:space="preserve"> </w:t>
      </w:r>
      <w:r w:rsidRPr="007818D6">
        <w:rPr>
          <w:color w:val="363435"/>
          <w:sz w:val="22"/>
          <w:szCs w:val="22"/>
        </w:rPr>
        <w:t>M.</w:t>
      </w:r>
      <w:r w:rsidRPr="007818D6">
        <w:rPr>
          <w:color w:val="363435"/>
          <w:spacing w:val="-2"/>
          <w:sz w:val="22"/>
          <w:szCs w:val="22"/>
        </w:rPr>
        <w:t xml:space="preserve"> </w:t>
      </w:r>
      <w:r w:rsidRPr="007818D6">
        <w:rPr>
          <w:color w:val="363435"/>
          <w:w w:val="109"/>
          <w:sz w:val="22"/>
          <w:szCs w:val="22"/>
        </w:rPr>
        <w:t>Fe</w:t>
      </w:r>
      <w:r w:rsidRPr="007818D6">
        <w:rPr>
          <w:color w:val="363435"/>
          <w:spacing w:val="3"/>
          <w:w w:val="109"/>
          <w:sz w:val="22"/>
          <w:szCs w:val="22"/>
        </w:rPr>
        <w:t>r</w:t>
      </w:r>
      <w:r w:rsidRPr="007818D6">
        <w:rPr>
          <w:color w:val="363435"/>
          <w:w w:val="109"/>
          <w:sz w:val="22"/>
          <w:szCs w:val="22"/>
        </w:rPr>
        <w:t>nanda;</w:t>
      </w:r>
      <w:r w:rsidRPr="007A716B">
        <w:rPr>
          <w:color w:val="363435"/>
          <w:w w:val="109"/>
          <w:sz w:val="22"/>
          <w:szCs w:val="22"/>
        </w:rPr>
        <w:t xml:space="preserve"> </w:t>
      </w:r>
      <w:r w:rsidRPr="007A716B">
        <w:rPr>
          <w:color w:val="363435"/>
          <w:spacing w:val="23"/>
          <w:w w:val="109"/>
          <w:sz w:val="22"/>
          <w:szCs w:val="22"/>
        </w:rPr>
        <w:t xml:space="preserve"> </w:t>
      </w:r>
      <w:r w:rsidRPr="007A716B">
        <w:rPr>
          <w:color w:val="363435"/>
          <w:w w:val="109"/>
          <w:sz w:val="22"/>
          <w:szCs w:val="22"/>
        </w:rPr>
        <w:t>Kleinso</w:t>
      </w:r>
      <w:r w:rsidRPr="007A716B">
        <w:rPr>
          <w:color w:val="363435"/>
          <w:spacing w:val="-4"/>
          <w:w w:val="109"/>
          <w:sz w:val="22"/>
          <w:szCs w:val="22"/>
        </w:rPr>
        <w:t>r</w:t>
      </w:r>
      <w:r w:rsidRPr="007A716B">
        <w:rPr>
          <w:color w:val="363435"/>
          <w:w w:val="109"/>
          <w:sz w:val="22"/>
          <w:szCs w:val="22"/>
        </w:rPr>
        <w:t>ge,</w:t>
      </w:r>
      <w:r w:rsidRPr="007A716B">
        <w:rPr>
          <w:color w:val="363435"/>
          <w:spacing w:val="26"/>
          <w:w w:val="109"/>
          <w:sz w:val="22"/>
          <w:szCs w:val="22"/>
        </w:rPr>
        <w:t xml:space="preserve"> </w:t>
      </w:r>
      <w:r w:rsidRPr="007A716B">
        <w:rPr>
          <w:color w:val="363435"/>
          <w:sz w:val="22"/>
          <w:szCs w:val="22"/>
        </w:rPr>
        <w:t xml:space="preserve">Elisa; </w:t>
      </w:r>
      <w:r w:rsidRPr="007A716B">
        <w:rPr>
          <w:color w:val="363435"/>
          <w:spacing w:val="23"/>
          <w:sz w:val="22"/>
          <w:szCs w:val="22"/>
        </w:rPr>
        <w:t xml:space="preserve"> </w:t>
      </w:r>
      <w:r w:rsidRPr="007A716B">
        <w:rPr>
          <w:color w:val="363435"/>
          <w:sz w:val="22"/>
          <w:szCs w:val="22"/>
        </w:rPr>
        <w:t xml:space="preserve">Carballo,  </w:t>
      </w:r>
      <w:r w:rsidRPr="007A716B">
        <w:rPr>
          <w:color w:val="363435"/>
          <w:spacing w:val="10"/>
          <w:sz w:val="22"/>
          <w:szCs w:val="22"/>
        </w:rPr>
        <w:t xml:space="preserve"> </w:t>
      </w:r>
      <w:r w:rsidRPr="007A716B">
        <w:rPr>
          <w:color w:val="363435"/>
          <w:w w:val="104"/>
          <w:sz w:val="22"/>
          <w:szCs w:val="22"/>
        </w:rPr>
        <w:t>Ma</w:t>
      </w:r>
      <w:r w:rsidRPr="007A716B">
        <w:rPr>
          <w:color w:val="363435"/>
          <w:spacing w:val="-9"/>
          <w:w w:val="104"/>
          <w:sz w:val="22"/>
          <w:szCs w:val="22"/>
        </w:rPr>
        <w:t>r</w:t>
      </w:r>
      <w:r w:rsidRPr="007A716B">
        <w:rPr>
          <w:color w:val="363435"/>
          <w:w w:val="118"/>
          <w:sz w:val="22"/>
          <w:szCs w:val="22"/>
        </w:rPr>
        <w:t>ta</w:t>
      </w:r>
      <w:r w:rsidRPr="007A716B">
        <w:rPr>
          <w:color w:val="363435"/>
          <w:spacing w:val="5"/>
          <w:sz w:val="22"/>
          <w:szCs w:val="22"/>
        </w:rPr>
        <w:t xml:space="preserve"> </w:t>
      </w:r>
      <w:r w:rsidRPr="007A716B">
        <w:rPr>
          <w:color w:val="363435"/>
          <w:sz w:val="22"/>
          <w:szCs w:val="22"/>
        </w:rPr>
        <w:t>A.</w:t>
      </w:r>
      <w:r w:rsidRPr="00011EF3">
        <w:rPr>
          <w:rFonts w:ascii="Arial" w:hAnsi="Arial" w:cs="Arial"/>
          <w:b/>
          <w:bCs/>
          <w:color w:val="363435"/>
          <w:position w:val="-1"/>
          <w:sz w:val="22"/>
          <w:szCs w:val="22"/>
        </w:rPr>
        <w:t>Exposición ocupacional a los agroquimicos.</w:t>
      </w:r>
      <w:r>
        <w:rPr>
          <w:rFonts w:ascii="Arial" w:hAnsi="Arial" w:cs="Arial"/>
          <w:bCs/>
          <w:color w:val="363435"/>
          <w:position w:val="-1"/>
          <w:sz w:val="22"/>
          <w:szCs w:val="22"/>
        </w:rPr>
        <w:t xml:space="preserve"> </w:t>
      </w:r>
      <w:r w:rsidRPr="007A716B">
        <w:rPr>
          <w:rFonts w:ascii="Arial" w:hAnsi="Arial" w:cs="Arial"/>
          <w:bCs/>
          <w:color w:val="363435"/>
          <w:position w:val="-1"/>
          <w:sz w:val="22"/>
          <w:szCs w:val="22"/>
        </w:rPr>
        <w:t>Evaluación</w:t>
      </w:r>
      <w:r>
        <w:rPr>
          <w:rFonts w:ascii="Arial" w:hAnsi="Arial" w:cs="Arial"/>
          <w:bCs/>
          <w:color w:val="363435"/>
          <w:position w:val="-1"/>
          <w:sz w:val="22"/>
          <w:szCs w:val="22"/>
        </w:rPr>
        <w:t xml:space="preserve"> del daño genetico</w:t>
      </w:r>
      <w:r w:rsidRPr="007A716B">
        <w:rPr>
          <w:rFonts w:ascii="Arial" w:hAnsi="Arial" w:cs="Arial"/>
          <w:bCs/>
          <w:color w:val="363435"/>
          <w:position w:val="-1"/>
          <w:sz w:val="22"/>
          <w:szCs w:val="22"/>
        </w:rPr>
        <w:t xml:space="preserve"> y su relación con procesos de Estrés oxidativo.</w:t>
      </w:r>
      <w:r w:rsidRPr="007A716B">
        <w:rPr>
          <w:rFonts w:ascii="Arial" w:hAnsi="Arial" w:cs="Arial"/>
          <w:bCs/>
          <w:color w:val="363435"/>
          <w:sz w:val="22"/>
          <w:szCs w:val="22"/>
        </w:rPr>
        <w:t xml:space="preserve"> </w:t>
      </w:r>
      <w:r w:rsidRPr="007A716B">
        <w:rPr>
          <w:bCs/>
          <w:i/>
          <w:iCs/>
          <w:color w:val="363435"/>
          <w:sz w:val="22"/>
          <w:szCs w:val="22"/>
        </w:rPr>
        <w:t xml:space="preserve">Acta </w:t>
      </w:r>
      <w:r w:rsidRPr="007A716B">
        <w:rPr>
          <w:bCs/>
          <w:i/>
          <w:iCs/>
          <w:color w:val="363435"/>
          <w:spacing w:val="-17"/>
          <w:sz w:val="22"/>
          <w:szCs w:val="22"/>
        </w:rPr>
        <w:t>T</w:t>
      </w:r>
      <w:r w:rsidRPr="007A716B">
        <w:rPr>
          <w:bCs/>
          <w:i/>
          <w:iCs/>
          <w:color w:val="363435"/>
          <w:sz w:val="22"/>
          <w:szCs w:val="22"/>
        </w:rPr>
        <w:t>oxicol.</w:t>
      </w:r>
      <w:r w:rsidRPr="007A716B">
        <w:rPr>
          <w:bCs/>
          <w:i/>
          <w:iCs/>
          <w:color w:val="363435"/>
          <w:spacing w:val="-7"/>
          <w:sz w:val="22"/>
          <w:szCs w:val="22"/>
        </w:rPr>
        <w:t xml:space="preserve"> </w:t>
      </w:r>
      <w:r w:rsidRPr="007A716B">
        <w:rPr>
          <w:bCs/>
          <w:i/>
          <w:iCs/>
          <w:color w:val="363435"/>
          <w:sz w:val="22"/>
          <w:szCs w:val="22"/>
        </w:rPr>
        <w:t>Argent. (20</w:t>
      </w:r>
      <w:r w:rsidRPr="007A716B">
        <w:rPr>
          <w:bCs/>
          <w:i/>
          <w:iCs/>
          <w:color w:val="363435"/>
          <w:spacing w:val="-10"/>
          <w:sz w:val="22"/>
          <w:szCs w:val="22"/>
        </w:rPr>
        <w:t>1</w:t>
      </w:r>
      <w:r w:rsidRPr="007A716B">
        <w:rPr>
          <w:bCs/>
          <w:i/>
          <w:iCs/>
          <w:color w:val="363435"/>
          <w:sz w:val="22"/>
          <w:szCs w:val="22"/>
        </w:rPr>
        <w:t>1) 19 (Suplem): 84.</w:t>
      </w:r>
    </w:p>
    <w:p w:rsidR="007671B5" w:rsidRPr="00902DFB" w:rsidRDefault="007671B5" w:rsidP="007671B5">
      <w:pPr>
        <w:widowControl w:val="0"/>
        <w:autoSpaceDE w:val="0"/>
        <w:autoSpaceDN w:val="0"/>
        <w:adjustRightInd w:val="0"/>
        <w:spacing w:line="240" w:lineRule="exact"/>
        <w:ind w:right="-41"/>
        <w:rPr>
          <w:color w:val="000000"/>
          <w:sz w:val="22"/>
          <w:szCs w:val="22"/>
        </w:rPr>
      </w:pPr>
    </w:p>
    <w:p w:rsidR="007671B5" w:rsidRDefault="007671B5" w:rsidP="007671B5">
      <w:pPr>
        <w:widowControl w:val="0"/>
        <w:autoSpaceDE w:val="0"/>
        <w:autoSpaceDN w:val="0"/>
        <w:adjustRightInd w:val="0"/>
        <w:spacing w:before="27"/>
        <w:ind w:right="-907"/>
        <w:rPr>
          <w:color w:val="000000"/>
          <w:sz w:val="18"/>
          <w:szCs w:val="18"/>
        </w:rPr>
      </w:pPr>
      <w:r w:rsidRPr="00B9321F">
        <w:rPr>
          <w:color w:val="363435"/>
          <w:spacing w:val="-15"/>
          <w:w w:val="94"/>
          <w:sz w:val="22"/>
          <w:szCs w:val="22"/>
        </w:rPr>
        <w:t>T</w:t>
      </w:r>
      <w:r w:rsidRPr="00B9321F">
        <w:rPr>
          <w:color w:val="363435"/>
          <w:spacing w:val="-3"/>
          <w:sz w:val="22"/>
          <w:szCs w:val="22"/>
        </w:rPr>
        <w:t>r</w:t>
      </w:r>
      <w:r w:rsidRPr="00B9321F">
        <w:rPr>
          <w:color w:val="363435"/>
          <w:w w:val="118"/>
          <w:sz w:val="22"/>
          <w:szCs w:val="22"/>
        </w:rPr>
        <w:t>osse</w:t>
      </w:r>
      <w:r w:rsidRPr="00B9321F">
        <w:rPr>
          <w:color w:val="363435"/>
          <w:spacing w:val="-3"/>
          <w:w w:val="118"/>
          <w:sz w:val="22"/>
          <w:szCs w:val="22"/>
        </w:rPr>
        <w:t>r</w:t>
      </w:r>
      <w:r w:rsidRPr="00B9321F">
        <w:rPr>
          <w:color w:val="363435"/>
          <w:w w:val="113"/>
          <w:sz w:val="22"/>
          <w:szCs w:val="22"/>
        </w:rPr>
        <w:t>o,</w:t>
      </w:r>
      <w:r w:rsidRPr="00B9321F">
        <w:rPr>
          <w:color w:val="363435"/>
          <w:spacing w:val="-44"/>
          <w:w w:val="111"/>
          <w:sz w:val="22"/>
          <w:szCs w:val="22"/>
        </w:rPr>
        <w:t xml:space="preserve"> </w:t>
      </w:r>
      <w:r w:rsidRPr="00B9321F">
        <w:rPr>
          <w:color w:val="363435"/>
          <w:sz w:val="22"/>
          <w:szCs w:val="22"/>
        </w:rPr>
        <w:t>S.;</w:t>
      </w:r>
      <w:r w:rsidRPr="00B9321F">
        <w:rPr>
          <w:color w:val="363435"/>
          <w:spacing w:val="29"/>
          <w:sz w:val="22"/>
          <w:szCs w:val="22"/>
        </w:rPr>
        <w:t xml:space="preserve"> </w:t>
      </w:r>
      <w:r w:rsidRPr="00B9321F">
        <w:rPr>
          <w:color w:val="363435"/>
          <w:w w:val="113"/>
          <w:sz w:val="22"/>
          <w:szCs w:val="22"/>
        </w:rPr>
        <w:t>Scagnetti,</w:t>
      </w:r>
      <w:r w:rsidRPr="00B9321F">
        <w:rPr>
          <w:color w:val="363435"/>
          <w:spacing w:val="-1"/>
          <w:w w:val="113"/>
          <w:sz w:val="22"/>
          <w:szCs w:val="22"/>
        </w:rPr>
        <w:t xml:space="preserve"> </w:t>
      </w:r>
      <w:r w:rsidRPr="00B9321F">
        <w:rPr>
          <w:color w:val="363435"/>
          <w:sz w:val="22"/>
          <w:szCs w:val="22"/>
        </w:rPr>
        <w:t>J.;</w:t>
      </w:r>
      <w:r w:rsidRPr="00B9321F">
        <w:rPr>
          <w:color w:val="363435"/>
          <w:spacing w:val="35"/>
          <w:sz w:val="22"/>
          <w:szCs w:val="22"/>
        </w:rPr>
        <w:t xml:space="preserve"> </w:t>
      </w:r>
      <w:r w:rsidRPr="00B9321F">
        <w:rPr>
          <w:color w:val="363435"/>
          <w:spacing w:val="-17"/>
          <w:w w:val="111"/>
          <w:sz w:val="22"/>
          <w:szCs w:val="22"/>
        </w:rPr>
        <w:t>T</w:t>
      </w:r>
      <w:r w:rsidRPr="00B9321F">
        <w:rPr>
          <w:color w:val="363435"/>
          <w:spacing w:val="-3"/>
          <w:w w:val="111"/>
          <w:sz w:val="22"/>
          <w:szCs w:val="22"/>
        </w:rPr>
        <w:t>r</w:t>
      </w:r>
      <w:r w:rsidRPr="00B9321F">
        <w:rPr>
          <w:color w:val="363435"/>
          <w:w w:val="111"/>
          <w:sz w:val="22"/>
          <w:szCs w:val="22"/>
        </w:rPr>
        <w:t>osse</w:t>
      </w:r>
      <w:r w:rsidRPr="00B9321F">
        <w:rPr>
          <w:color w:val="363435"/>
          <w:spacing w:val="-3"/>
          <w:w w:val="111"/>
          <w:sz w:val="22"/>
          <w:szCs w:val="22"/>
        </w:rPr>
        <w:t>r</w:t>
      </w:r>
      <w:r w:rsidRPr="00B9321F">
        <w:rPr>
          <w:color w:val="363435"/>
          <w:w w:val="111"/>
          <w:sz w:val="22"/>
          <w:szCs w:val="22"/>
        </w:rPr>
        <w:t>o,</w:t>
      </w:r>
      <w:r w:rsidRPr="00B9321F">
        <w:rPr>
          <w:color w:val="363435"/>
          <w:spacing w:val="5"/>
          <w:w w:val="111"/>
          <w:sz w:val="22"/>
          <w:szCs w:val="22"/>
        </w:rPr>
        <w:t xml:space="preserve"> </w:t>
      </w:r>
      <w:r w:rsidRPr="00B9321F">
        <w:rPr>
          <w:color w:val="363435"/>
          <w:sz w:val="22"/>
          <w:szCs w:val="22"/>
        </w:rPr>
        <w:t>N.;</w:t>
      </w:r>
      <w:r w:rsidRPr="00B9321F">
        <w:rPr>
          <w:color w:val="363435"/>
          <w:spacing w:val="14"/>
          <w:sz w:val="22"/>
          <w:szCs w:val="22"/>
        </w:rPr>
        <w:t xml:space="preserve"> </w:t>
      </w:r>
      <w:r w:rsidRPr="00B9321F">
        <w:rPr>
          <w:color w:val="363435"/>
          <w:w w:val="107"/>
          <w:sz w:val="22"/>
          <w:szCs w:val="22"/>
        </w:rPr>
        <w:t>Kleinso</w:t>
      </w:r>
      <w:r w:rsidRPr="00B9321F">
        <w:rPr>
          <w:color w:val="363435"/>
          <w:spacing w:val="-4"/>
          <w:w w:val="107"/>
          <w:sz w:val="22"/>
          <w:szCs w:val="22"/>
        </w:rPr>
        <w:t>r</w:t>
      </w:r>
      <w:r w:rsidRPr="00B9321F">
        <w:rPr>
          <w:color w:val="363435"/>
          <w:w w:val="107"/>
          <w:sz w:val="22"/>
          <w:szCs w:val="22"/>
        </w:rPr>
        <w:t>ge,</w:t>
      </w:r>
      <w:r w:rsidRPr="00B9321F">
        <w:rPr>
          <w:color w:val="363435"/>
          <w:spacing w:val="2"/>
          <w:w w:val="107"/>
          <w:sz w:val="22"/>
          <w:szCs w:val="22"/>
        </w:rPr>
        <w:t xml:space="preserve"> </w:t>
      </w:r>
      <w:r w:rsidRPr="00B9321F">
        <w:rPr>
          <w:color w:val="363435"/>
          <w:w w:val="103"/>
          <w:sz w:val="22"/>
          <w:szCs w:val="22"/>
        </w:rPr>
        <w:t>E</w:t>
      </w:r>
      <w:r w:rsidRPr="00750CFC">
        <w:rPr>
          <w:color w:val="363435"/>
          <w:w w:val="103"/>
          <w:sz w:val="20"/>
          <w:szCs w:val="20"/>
        </w:rPr>
        <w:t>.</w:t>
      </w:r>
      <w:r w:rsidR="00375753" w:rsidRPr="00375753">
        <w:rPr>
          <w:noProof/>
        </w:rPr>
        <w:pict>
          <v:shapetype id="_x0000_t202" coordsize="21600,21600" o:spt="202" path="m,l,21600r21600,l21600,xe">
            <v:stroke joinstyle="miter"/>
            <v:path gradientshapeok="t" o:connecttype="rect"/>
          </v:shapetype>
          <v:shape id="_x0000_s1096" type="#_x0000_t202" style="position:absolute;margin-left:510.5pt;margin-top:-172pt;width:3.6pt;height:6.45pt;z-index:-251650560;mso-position-horizontal-relative:page;mso-position-vertical-relative:text" o:allowincell="f" filled="f" stroked="f">
            <v:textbox inset="0,0,0,0">
              <w:txbxContent>
                <w:p w:rsidR="00A1148E" w:rsidRDefault="00A1148E" w:rsidP="007671B5">
                  <w:pPr>
                    <w:widowControl w:val="0"/>
                    <w:autoSpaceDE w:val="0"/>
                    <w:autoSpaceDN w:val="0"/>
                    <w:adjustRightInd w:val="0"/>
                    <w:spacing w:line="128" w:lineRule="exact"/>
                    <w:ind w:right="-39"/>
                    <w:rPr>
                      <w:color w:val="000000"/>
                      <w:sz w:val="13"/>
                      <w:szCs w:val="13"/>
                    </w:rPr>
                  </w:pPr>
                  <w:r>
                    <w:rPr>
                      <w:color w:val="363435"/>
                      <w:w w:val="109"/>
                      <w:sz w:val="13"/>
                      <w:szCs w:val="13"/>
                    </w:rPr>
                    <w:t>1</w:t>
                  </w:r>
                </w:p>
              </w:txbxContent>
            </v:textbox>
            <w10:wrap anchorx="page"/>
          </v:shape>
        </w:pict>
      </w:r>
      <w:r w:rsidRPr="00750CFC">
        <w:rPr>
          <w:rFonts w:ascii="Arial" w:hAnsi="Arial" w:cs="Arial"/>
          <w:bCs/>
          <w:color w:val="363435"/>
        </w:rPr>
        <w:t xml:space="preserve">Heptaclor en leche materna y su potencial efecto disruptor endocrino en gestantes de cordon hortícolas de Santa Fe (Argentina) (informe preliminar).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50-5</w:t>
      </w:r>
      <w:r>
        <w:rPr>
          <w:b/>
          <w:bCs/>
          <w:i/>
          <w:iCs/>
          <w:color w:val="363435"/>
          <w:spacing w:val="-10"/>
          <w:sz w:val="18"/>
          <w:szCs w:val="18"/>
        </w:rPr>
        <w:t>1.</w:t>
      </w:r>
    </w:p>
    <w:p w:rsidR="007671B5" w:rsidRDefault="007671B5" w:rsidP="007671B5">
      <w:pPr>
        <w:shd w:val="clear" w:color="auto" w:fill="FFFFFF"/>
        <w:jc w:val="both"/>
        <w:rPr>
          <w:rFonts w:ascii="Helvetica Neue" w:hAnsi="Helvetica Neue"/>
          <w:color w:val="515151"/>
          <w:sz w:val="20"/>
          <w:szCs w:val="20"/>
          <w:lang w:eastAsia="es-AR"/>
        </w:rPr>
      </w:pPr>
    </w:p>
    <w:p w:rsidR="007671B5" w:rsidRPr="00F215ED" w:rsidRDefault="007671B5" w:rsidP="007671B5">
      <w:pPr>
        <w:shd w:val="clear" w:color="auto" w:fill="FFFFFF"/>
        <w:jc w:val="both"/>
        <w:rPr>
          <w:rFonts w:ascii="Helvetica Neue" w:hAnsi="Helvetica Neue"/>
          <w:color w:val="515151"/>
          <w:sz w:val="20"/>
          <w:szCs w:val="20"/>
          <w:lang w:eastAsia="es-AR"/>
        </w:rPr>
      </w:pPr>
      <w:r w:rsidRPr="00B42657">
        <w:rPr>
          <w:rFonts w:ascii="Helvetica Neue" w:hAnsi="Helvetica Neue"/>
          <w:color w:val="515151"/>
          <w:sz w:val="20"/>
          <w:szCs w:val="20"/>
          <w:lang w:eastAsia="es-AR"/>
        </w:rPr>
        <w:t>B</w:t>
      </w:r>
      <w:r>
        <w:rPr>
          <w:rFonts w:ascii="Helvetica Neue" w:hAnsi="Helvetica Neue"/>
          <w:color w:val="515151"/>
          <w:sz w:val="20"/>
          <w:szCs w:val="20"/>
          <w:lang w:eastAsia="es-AR"/>
        </w:rPr>
        <w:t>enavente</w:t>
      </w:r>
      <w:r w:rsidRPr="00B42657">
        <w:rPr>
          <w:rFonts w:ascii="Helvetica Neue" w:hAnsi="Helvetica Neue"/>
          <w:color w:val="515151"/>
          <w:sz w:val="20"/>
          <w:szCs w:val="20"/>
          <w:lang w:eastAsia="es-AR"/>
        </w:rPr>
        <w:t>, E</w:t>
      </w:r>
      <w:r>
        <w:rPr>
          <w:rFonts w:ascii="Helvetica Neue" w:hAnsi="Helvetica Neue"/>
          <w:color w:val="515151"/>
          <w:sz w:val="20"/>
          <w:szCs w:val="20"/>
          <w:lang w:eastAsia="es-AR"/>
        </w:rPr>
        <w:t>milio</w:t>
      </w:r>
      <w:r w:rsidRPr="00B42657">
        <w:rPr>
          <w:rFonts w:ascii="Helvetica Neue" w:hAnsi="Helvetica Neue"/>
          <w:color w:val="515151"/>
          <w:sz w:val="20"/>
          <w:szCs w:val="20"/>
          <w:lang w:eastAsia="es-AR"/>
        </w:rPr>
        <w:t>; P</w:t>
      </w:r>
      <w:r>
        <w:rPr>
          <w:rFonts w:ascii="Helvetica Neue" w:hAnsi="Helvetica Neue"/>
          <w:color w:val="515151"/>
          <w:sz w:val="20"/>
          <w:szCs w:val="20"/>
          <w:lang w:eastAsia="es-AR"/>
        </w:rPr>
        <w:t>orcel De</w:t>
      </w:r>
      <w:r w:rsidRPr="00B42657">
        <w:rPr>
          <w:rFonts w:ascii="Helvetica Neue" w:hAnsi="Helvetica Neue"/>
          <w:color w:val="515151"/>
          <w:sz w:val="20"/>
          <w:szCs w:val="20"/>
          <w:lang w:eastAsia="es-AR"/>
        </w:rPr>
        <w:t xml:space="preserve"> P</w:t>
      </w:r>
      <w:r>
        <w:rPr>
          <w:rFonts w:ascii="Helvetica Neue" w:hAnsi="Helvetica Neue"/>
          <w:color w:val="515151"/>
          <w:sz w:val="20"/>
          <w:szCs w:val="20"/>
          <w:lang w:eastAsia="es-AR"/>
        </w:rPr>
        <w:t>eralta</w:t>
      </w:r>
      <w:r w:rsidRPr="00B42657">
        <w:rPr>
          <w:rFonts w:ascii="Helvetica Neue" w:hAnsi="Helvetica Neue"/>
          <w:color w:val="515151"/>
          <w:sz w:val="20"/>
          <w:szCs w:val="20"/>
          <w:lang w:eastAsia="es-AR"/>
        </w:rPr>
        <w:t>, M</w:t>
      </w:r>
      <w:r>
        <w:rPr>
          <w:rFonts w:ascii="Helvetica Neue" w:hAnsi="Helvetica Neue"/>
          <w:color w:val="515151"/>
          <w:sz w:val="20"/>
          <w:szCs w:val="20"/>
          <w:lang w:eastAsia="es-AR"/>
        </w:rPr>
        <w:t>auro</w:t>
      </w:r>
      <w:r w:rsidRPr="00B42657">
        <w:rPr>
          <w:rFonts w:ascii="Helvetica Neue" w:hAnsi="Helvetica Neue"/>
          <w:color w:val="515151"/>
          <w:sz w:val="20"/>
          <w:szCs w:val="20"/>
          <w:lang w:eastAsia="es-AR"/>
        </w:rPr>
        <w:t>; P</w:t>
      </w:r>
      <w:r>
        <w:rPr>
          <w:rFonts w:ascii="Helvetica Neue" w:hAnsi="Helvetica Neue"/>
          <w:color w:val="515151"/>
          <w:sz w:val="20"/>
          <w:szCs w:val="20"/>
          <w:lang w:eastAsia="es-AR"/>
        </w:rPr>
        <w:t>aonesa</w:t>
      </w:r>
      <w:r w:rsidRPr="00B42657">
        <w:rPr>
          <w:rFonts w:ascii="Helvetica Neue" w:hAnsi="Helvetica Neue"/>
          <w:color w:val="515151"/>
          <w:sz w:val="20"/>
          <w:szCs w:val="20"/>
          <w:lang w:eastAsia="es-AR"/>
        </w:rPr>
        <w:t>, A</w:t>
      </w:r>
      <w:r>
        <w:rPr>
          <w:rFonts w:ascii="Helvetica Neue" w:hAnsi="Helvetica Neue"/>
          <w:color w:val="515151"/>
          <w:sz w:val="20"/>
          <w:szCs w:val="20"/>
          <w:lang w:eastAsia="es-AR"/>
        </w:rPr>
        <w:t>driana</w:t>
      </w:r>
      <w:r w:rsidRPr="00B42657">
        <w:rPr>
          <w:rFonts w:ascii="Helvetica Neue" w:hAnsi="Helvetica Neue"/>
          <w:color w:val="515151"/>
          <w:sz w:val="20"/>
          <w:szCs w:val="20"/>
          <w:lang w:eastAsia="es-AR"/>
        </w:rPr>
        <w:t>; S</w:t>
      </w:r>
      <w:r>
        <w:rPr>
          <w:rFonts w:ascii="Helvetica Neue" w:hAnsi="Helvetica Neue"/>
          <w:color w:val="515151"/>
          <w:sz w:val="20"/>
          <w:szCs w:val="20"/>
          <w:lang w:eastAsia="es-AR"/>
        </w:rPr>
        <w:t>imoniello</w:t>
      </w:r>
      <w:r w:rsidRPr="00B42657">
        <w:rPr>
          <w:rFonts w:ascii="Helvetica Neue" w:hAnsi="Helvetica Neue"/>
          <w:color w:val="515151"/>
          <w:sz w:val="20"/>
          <w:szCs w:val="20"/>
          <w:lang w:eastAsia="es-AR"/>
        </w:rPr>
        <w:t>, M</w:t>
      </w:r>
      <w:r>
        <w:rPr>
          <w:rFonts w:ascii="Helvetica Neue" w:hAnsi="Helvetica Neue"/>
          <w:color w:val="515151"/>
          <w:sz w:val="20"/>
          <w:szCs w:val="20"/>
          <w:lang w:eastAsia="es-AR"/>
        </w:rPr>
        <w:t xml:space="preserve">aria </w:t>
      </w:r>
      <w:r w:rsidRPr="00B42657">
        <w:rPr>
          <w:rFonts w:ascii="Helvetica Neue" w:hAnsi="Helvetica Neue"/>
          <w:color w:val="515151"/>
          <w:sz w:val="20"/>
          <w:szCs w:val="20"/>
          <w:lang w:eastAsia="es-AR"/>
        </w:rPr>
        <w:t>F</w:t>
      </w:r>
      <w:r>
        <w:rPr>
          <w:rFonts w:ascii="Helvetica Neue" w:hAnsi="Helvetica Neue"/>
          <w:color w:val="515151"/>
          <w:sz w:val="20"/>
          <w:szCs w:val="20"/>
          <w:lang w:eastAsia="es-AR"/>
        </w:rPr>
        <w:t>ernanda</w:t>
      </w:r>
      <w:r w:rsidRPr="00B42657">
        <w:rPr>
          <w:rFonts w:ascii="Helvetica Neue" w:hAnsi="Helvetica Neue"/>
          <w:color w:val="515151"/>
          <w:sz w:val="20"/>
          <w:szCs w:val="20"/>
          <w:lang w:eastAsia="es-AR"/>
        </w:rPr>
        <w:t>; P</w:t>
      </w:r>
      <w:r>
        <w:rPr>
          <w:rFonts w:ascii="Helvetica Neue" w:hAnsi="Helvetica Neue"/>
          <w:color w:val="515151"/>
          <w:sz w:val="20"/>
          <w:szCs w:val="20"/>
          <w:lang w:eastAsia="es-AR"/>
        </w:rPr>
        <w:t>aira</w:t>
      </w:r>
      <w:r w:rsidRPr="00B42657">
        <w:rPr>
          <w:rFonts w:ascii="Helvetica Neue" w:hAnsi="Helvetica Neue"/>
          <w:color w:val="515151"/>
          <w:sz w:val="20"/>
          <w:szCs w:val="20"/>
          <w:lang w:eastAsia="es-AR"/>
        </w:rPr>
        <w:t>, S</w:t>
      </w:r>
      <w:r>
        <w:rPr>
          <w:rFonts w:ascii="Helvetica Neue" w:hAnsi="Helvetica Neue"/>
          <w:color w:val="515151"/>
          <w:sz w:val="20"/>
          <w:szCs w:val="20"/>
          <w:lang w:eastAsia="es-AR"/>
        </w:rPr>
        <w:t>ergio.</w:t>
      </w:r>
      <w:r w:rsidRPr="00F215ED">
        <w:rPr>
          <w:rFonts w:ascii="Helvetica Neue" w:hAnsi="Helvetica Neue"/>
          <w:color w:val="515151"/>
          <w:sz w:val="20"/>
          <w:szCs w:val="20"/>
          <w:lang w:eastAsia="es-AR"/>
        </w:rPr>
        <w:t xml:space="preserve"> </w:t>
      </w:r>
      <w:r w:rsidRPr="00C60BEF">
        <w:rPr>
          <w:rFonts w:ascii="Helvetica Neue" w:hAnsi="Helvetica Neue"/>
          <w:b/>
          <w:color w:val="515151"/>
          <w:sz w:val="20"/>
          <w:szCs w:val="20"/>
          <w:lang w:eastAsia="es-AR"/>
        </w:rPr>
        <w:t>Relación entre Pesticidas y Lupus Eritematoso Sistémico en Santa Fe.</w:t>
      </w:r>
      <w:r w:rsidRPr="00B42657">
        <w:rPr>
          <w:rFonts w:ascii="Helvetica Neue" w:hAnsi="Helvetica Neue"/>
          <w:color w:val="515151"/>
          <w:sz w:val="20"/>
          <w:szCs w:val="20"/>
          <w:lang w:eastAsia="es-AR"/>
        </w:rPr>
        <w:t xml:space="preserve">45º Congreso Argentino de Reumatología </w:t>
      </w:r>
      <w:r>
        <w:rPr>
          <w:rFonts w:ascii="Helvetica Neue" w:hAnsi="Helvetica Neue"/>
          <w:color w:val="515151"/>
          <w:sz w:val="20"/>
          <w:szCs w:val="20"/>
          <w:lang w:eastAsia="es-AR"/>
        </w:rPr>
        <w:t xml:space="preserve">, </w:t>
      </w:r>
      <w:r w:rsidRPr="00B42657">
        <w:rPr>
          <w:rFonts w:ascii="Helvetica Neue" w:hAnsi="Helvetica Neue"/>
          <w:color w:val="515151"/>
          <w:sz w:val="20"/>
          <w:szCs w:val="20"/>
          <w:lang w:eastAsia="es-AR"/>
        </w:rPr>
        <w:t>XVI Congreso Rioplatense de Reumatología; 2012</w:t>
      </w:r>
      <w:r>
        <w:rPr>
          <w:rFonts w:ascii="Helvetica Neue" w:hAnsi="Helvetica Neue"/>
          <w:color w:val="515151"/>
          <w:sz w:val="20"/>
          <w:szCs w:val="20"/>
          <w:lang w:eastAsia="es-AR"/>
        </w:rPr>
        <w:t>.</w:t>
      </w:r>
    </w:p>
    <w:p w:rsidR="007671B5" w:rsidRDefault="007671B5" w:rsidP="007671B5">
      <w:pPr>
        <w:shd w:val="clear" w:color="auto" w:fill="FFFFFF"/>
        <w:jc w:val="both"/>
        <w:rPr>
          <w:rFonts w:ascii="Helvetica Neue" w:hAnsi="Helvetica Neue"/>
          <w:color w:val="515151"/>
          <w:sz w:val="20"/>
          <w:szCs w:val="20"/>
          <w:lang w:eastAsia="es-AR"/>
        </w:rPr>
      </w:pPr>
    </w:p>
    <w:p w:rsidR="007671B5" w:rsidRPr="00F476DC" w:rsidRDefault="007671B5" w:rsidP="007671B5">
      <w:pPr>
        <w:shd w:val="clear" w:color="auto" w:fill="FFFFFF"/>
        <w:jc w:val="both"/>
        <w:rPr>
          <w:rFonts w:ascii="Helvetica Neue" w:hAnsi="Helvetica Neue"/>
          <w:color w:val="515151"/>
          <w:sz w:val="20"/>
          <w:szCs w:val="20"/>
          <w:lang w:eastAsia="es-AR"/>
        </w:rPr>
      </w:pPr>
      <w:r w:rsidRPr="00F476DC">
        <w:rPr>
          <w:rFonts w:ascii="Helvetica Neue" w:hAnsi="Helvetica Neue"/>
          <w:color w:val="515151"/>
          <w:sz w:val="20"/>
          <w:szCs w:val="20"/>
          <w:lang w:eastAsia="es-AR"/>
        </w:rPr>
        <w:t>P</w:t>
      </w:r>
      <w:r>
        <w:rPr>
          <w:rFonts w:ascii="Helvetica Neue" w:hAnsi="Helvetica Neue"/>
          <w:color w:val="515151"/>
          <w:sz w:val="20"/>
          <w:szCs w:val="20"/>
          <w:lang w:eastAsia="es-AR"/>
        </w:rPr>
        <w:t>orcel de</w:t>
      </w:r>
      <w:r w:rsidRPr="00F476DC">
        <w:rPr>
          <w:rFonts w:ascii="Helvetica Neue" w:hAnsi="Helvetica Neue"/>
          <w:color w:val="515151"/>
          <w:sz w:val="20"/>
          <w:szCs w:val="20"/>
          <w:lang w:eastAsia="es-AR"/>
        </w:rPr>
        <w:t xml:space="preserve"> P</w:t>
      </w:r>
      <w:r>
        <w:rPr>
          <w:rFonts w:ascii="Helvetica Neue" w:hAnsi="Helvetica Neue"/>
          <w:color w:val="515151"/>
          <w:sz w:val="20"/>
          <w:szCs w:val="20"/>
          <w:lang w:eastAsia="es-AR"/>
        </w:rPr>
        <w:t>eralta</w:t>
      </w:r>
      <w:r w:rsidRPr="00F476DC">
        <w:rPr>
          <w:rFonts w:ascii="Helvetica Neue" w:hAnsi="Helvetica Neue"/>
          <w:color w:val="515151"/>
          <w:sz w:val="20"/>
          <w:szCs w:val="20"/>
          <w:lang w:eastAsia="es-AR"/>
        </w:rPr>
        <w:t>, M</w:t>
      </w:r>
      <w:r>
        <w:rPr>
          <w:rFonts w:ascii="Helvetica Neue" w:hAnsi="Helvetica Neue"/>
          <w:color w:val="515151"/>
          <w:sz w:val="20"/>
          <w:szCs w:val="20"/>
          <w:lang w:eastAsia="es-AR"/>
        </w:rPr>
        <w:t>auro</w:t>
      </w:r>
      <w:r w:rsidRPr="00F476DC">
        <w:rPr>
          <w:rFonts w:ascii="Helvetica Neue" w:hAnsi="Helvetica Neue"/>
          <w:color w:val="515151"/>
          <w:sz w:val="20"/>
          <w:szCs w:val="20"/>
          <w:lang w:eastAsia="es-AR"/>
        </w:rPr>
        <w:t>; S</w:t>
      </w:r>
      <w:r>
        <w:rPr>
          <w:rFonts w:ascii="Helvetica Neue" w:hAnsi="Helvetica Neue"/>
          <w:color w:val="515151"/>
          <w:sz w:val="20"/>
          <w:szCs w:val="20"/>
          <w:lang w:eastAsia="es-AR"/>
        </w:rPr>
        <w:t>cagnetti</w:t>
      </w:r>
      <w:r w:rsidRPr="00F476DC">
        <w:rPr>
          <w:rFonts w:ascii="Helvetica Neue" w:hAnsi="Helvetica Neue"/>
          <w:color w:val="515151"/>
          <w:sz w:val="20"/>
          <w:szCs w:val="20"/>
          <w:lang w:eastAsia="es-AR"/>
        </w:rPr>
        <w:t>, J</w:t>
      </w:r>
      <w:r>
        <w:rPr>
          <w:rFonts w:ascii="Helvetica Neue" w:hAnsi="Helvetica Neue"/>
          <w:color w:val="515151"/>
          <w:sz w:val="20"/>
          <w:szCs w:val="20"/>
          <w:lang w:eastAsia="es-AR"/>
        </w:rPr>
        <w:t>orge</w:t>
      </w:r>
      <w:r w:rsidRPr="00F476DC">
        <w:rPr>
          <w:rFonts w:ascii="Helvetica Neue" w:hAnsi="Helvetica Neue"/>
          <w:color w:val="515151"/>
          <w:sz w:val="20"/>
          <w:szCs w:val="20"/>
          <w:lang w:eastAsia="es-AR"/>
        </w:rPr>
        <w:t>; P</w:t>
      </w:r>
      <w:r>
        <w:rPr>
          <w:rFonts w:ascii="Helvetica Neue" w:hAnsi="Helvetica Neue"/>
          <w:color w:val="515151"/>
          <w:sz w:val="20"/>
          <w:szCs w:val="20"/>
          <w:lang w:eastAsia="es-AR"/>
        </w:rPr>
        <w:t>oletta</w:t>
      </w:r>
      <w:r w:rsidRPr="00F476DC">
        <w:rPr>
          <w:rFonts w:ascii="Helvetica Neue" w:hAnsi="Helvetica Neue"/>
          <w:color w:val="515151"/>
          <w:sz w:val="20"/>
          <w:szCs w:val="20"/>
          <w:lang w:eastAsia="es-AR"/>
        </w:rPr>
        <w:t>, G</w:t>
      </w:r>
      <w:r>
        <w:rPr>
          <w:rFonts w:ascii="Helvetica Neue" w:hAnsi="Helvetica Neue"/>
          <w:color w:val="515151"/>
          <w:sz w:val="20"/>
          <w:szCs w:val="20"/>
          <w:lang w:eastAsia="es-AR"/>
        </w:rPr>
        <w:t>isela</w:t>
      </w:r>
      <w:r w:rsidRPr="00F476DC">
        <w:rPr>
          <w:rFonts w:ascii="Helvetica Neue" w:hAnsi="Helvetica Neue"/>
          <w:color w:val="515151"/>
          <w:sz w:val="20"/>
          <w:szCs w:val="20"/>
          <w:lang w:eastAsia="es-AR"/>
        </w:rPr>
        <w:t>; K</w:t>
      </w:r>
      <w:r>
        <w:rPr>
          <w:rFonts w:ascii="Helvetica Neue" w:hAnsi="Helvetica Neue"/>
          <w:color w:val="515151"/>
          <w:sz w:val="20"/>
          <w:szCs w:val="20"/>
          <w:lang w:eastAsia="es-AR"/>
        </w:rPr>
        <w:t>leinsorge</w:t>
      </w:r>
      <w:r w:rsidRPr="00F476DC">
        <w:rPr>
          <w:rFonts w:ascii="Helvetica Neue" w:hAnsi="Helvetica Neue"/>
          <w:color w:val="515151"/>
          <w:sz w:val="20"/>
          <w:szCs w:val="20"/>
          <w:lang w:eastAsia="es-AR"/>
        </w:rPr>
        <w:t>, E</w:t>
      </w:r>
      <w:r>
        <w:rPr>
          <w:rFonts w:ascii="Helvetica Neue" w:hAnsi="Helvetica Neue"/>
          <w:color w:val="515151"/>
          <w:sz w:val="20"/>
          <w:szCs w:val="20"/>
          <w:lang w:eastAsia="es-AR"/>
        </w:rPr>
        <w:t>lisa</w:t>
      </w:r>
      <w:r w:rsidRPr="00F476DC">
        <w:rPr>
          <w:rFonts w:ascii="Helvetica Neue" w:hAnsi="Helvetica Neue"/>
          <w:color w:val="515151"/>
          <w:sz w:val="20"/>
          <w:szCs w:val="20"/>
          <w:lang w:eastAsia="es-AR"/>
        </w:rPr>
        <w:t>; S</w:t>
      </w:r>
      <w:r>
        <w:rPr>
          <w:rFonts w:ascii="Helvetica Neue" w:hAnsi="Helvetica Neue"/>
          <w:color w:val="515151"/>
          <w:sz w:val="20"/>
          <w:szCs w:val="20"/>
          <w:lang w:eastAsia="es-AR"/>
        </w:rPr>
        <w:t>imoniello</w:t>
      </w:r>
      <w:r w:rsidRPr="00F476DC">
        <w:rPr>
          <w:rFonts w:ascii="Helvetica Neue" w:hAnsi="Helvetica Neue"/>
          <w:color w:val="515151"/>
          <w:sz w:val="20"/>
          <w:szCs w:val="20"/>
          <w:lang w:eastAsia="es-AR"/>
        </w:rPr>
        <w:t>, M</w:t>
      </w:r>
      <w:r>
        <w:rPr>
          <w:rFonts w:ascii="Helvetica Neue" w:hAnsi="Helvetica Neue"/>
          <w:color w:val="515151"/>
          <w:sz w:val="20"/>
          <w:szCs w:val="20"/>
          <w:lang w:eastAsia="es-AR"/>
        </w:rPr>
        <w:t>aria</w:t>
      </w:r>
      <w:r w:rsidRPr="00F476DC">
        <w:rPr>
          <w:rFonts w:ascii="Helvetica Neue" w:hAnsi="Helvetica Neue"/>
          <w:color w:val="515151"/>
          <w:sz w:val="20"/>
          <w:szCs w:val="20"/>
          <w:lang w:eastAsia="es-AR"/>
        </w:rPr>
        <w:t xml:space="preserve"> F</w:t>
      </w:r>
      <w:r>
        <w:rPr>
          <w:rFonts w:ascii="Helvetica Neue" w:hAnsi="Helvetica Neue"/>
          <w:color w:val="515151"/>
          <w:sz w:val="20"/>
          <w:szCs w:val="20"/>
          <w:lang w:eastAsia="es-AR"/>
        </w:rPr>
        <w:t>ernanda.</w:t>
      </w:r>
      <w:r w:rsidRPr="00F476DC">
        <w:rPr>
          <w:rFonts w:ascii="Helvetica Neue" w:hAnsi="Helvetica Neue"/>
          <w:color w:val="515151"/>
          <w:sz w:val="20"/>
          <w:szCs w:val="20"/>
          <w:lang w:eastAsia="es-AR"/>
        </w:rPr>
        <w:t xml:space="preserve"> </w:t>
      </w:r>
      <w:r w:rsidRPr="00F476DC">
        <w:rPr>
          <w:rFonts w:ascii="Helvetica Neue" w:hAnsi="Helvetica Neue"/>
          <w:b/>
          <w:color w:val="515151"/>
          <w:sz w:val="20"/>
          <w:szCs w:val="20"/>
          <w:lang w:eastAsia="es-AR"/>
        </w:rPr>
        <w:t>Evaluación del Daño al ADN en Poblaciones Laboralmente Expuestas a Mezclas de Pesticidas y su Relación con los Polimorfismos GSTT1 y GSTM1</w:t>
      </w:r>
      <w:r>
        <w:rPr>
          <w:rFonts w:ascii="Helvetica Neue" w:hAnsi="Helvetica Neue"/>
          <w:color w:val="515151"/>
          <w:sz w:val="20"/>
          <w:szCs w:val="20"/>
          <w:lang w:eastAsia="es-AR"/>
        </w:rPr>
        <w:t>.</w:t>
      </w:r>
      <w:r w:rsidRPr="00F476DC">
        <w:rPr>
          <w:rFonts w:ascii="Helvetica Neue" w:hAnsi="Helvetica Neue"/>
          <w:color w:val="515151"/>
          <w:sz w:val="20"/>
          <w:szCs w:val="20"/>
          <w:lang w:eastAsia="es-AR"/>
        </w:rPr>
        <w:t>I Congreso Internacional de Ciencia y Tecnología Ambiental, I Congreso Nacional de la Sociedad Argentina de Ciencia y Tecnología Ambiental; 2012</w:t>
      </w:r>
      <w:r>
        <w:rPr>
          <w:rFonts w:ascii="Helvetica Neue" w:hAnsi="Helvetica Neue"/>
          <w:color w:val="515151"/>
          <w:sz w:val="20"/>
          <w:szCs w:val="20"/>
          <w:lang w:eastAsia="es-AR"/>
        </w:rPr>
        <w:t>.</w:t>
      </w:r>
    </w:p>
    <w:p w:rsidR="007671B5" w:rsidRDefault="007671B5" w:rsidP="007671B5">
      <w:pPr>
        <w:shd w:val="clear" w:color="auto" w:fill="FFFFFF"/>
        <w:jc w:val="both"/>
        <w:rPr>
          <w:rFonts w:ascii="Helvetica Neue" w:hAnsi="Helvetica Neue"/>
          <w:color w:val="515151"/>
          <w:sz w:val="20"/>
          <w:szCs w:val="20"/>
          <w:lang w:eastAsia="es-AR"/>
        </w:rPr>
      </w:pPr>
    </w:p>
    <w:p w:rsidR="007671B5" w:rsidRPr="00D43C59" w:rsidRDefault="007671B5" w:rsidP="007671B5">
      <w:pPr>
        <w:jc w:val="both"/>
        <w:rPr>
          <w:rFonts w:ascii="Times" w:hAnsi="Times" w:cs="Helvetica"/>
          <w:b/>
          <w:bCs/>
          <w:sz w:val="28"/>
          <w:szCs w:val="28"/>
        </w:rPr>
      </w:pPr>
    </w:p>
    <w:p w:rsidR="007671B5" w:rsidRDefault="007671B5" w:rsidP="007671B5">
      <w:pPr>
        <w:jc w:val="both"/>
        <w:rPr>
          <w:rFonts w:ascii="Arial" w:hAnsi="Arial" w:cs="Arial"/>
          <w:sz w:val="22"/>
          <w:szCs w:val="22"/>
        </w:rPr>
      </w:pPr>
      <w:r w:rsidRPr="007818D6">
        <w:rPr>
          <w:color w:val="363435"/>
          <w:sz w:val="22"/>
          <w:szCs w:val="22"/>
        </w:rPr>
        <w:t>Simoniello,</w:t>
      </w:r>
      <w:r w:rsidRPr="007818D6">
        <w:rPr>
          <w:color w:val="363435"/>
          <w:spacing w:val="35"/>
          <w:sz w:val="22"/>
          <w:szCs w:val="22"/>
        </w:rPr>
        <w:t xml:space="preserve"> </w:t>
      </w:r>
      <w:r w:rsidRPr="007818D6">
        <w:rPr>
          <w:color w:val="363435"/>
          <w:sz w:val="22"/>
          <w:szCs w:val="22"/>
        </w:rPr>
        <w:t>M.</w:t>
      </w:r>
      <w:r w:rsidRPr="007818D6">
        <w:rPr>
          <w:color w:val="363435"/>
          <w:spacing w:val="-2"/>
          <w:sz w:val="22"/>
          <w:szCs w:val="22"/>
        </w:rPr>
        <w:t xml:space="preserve"> </w:t>
      </w:r>
      <w:r w:rsidRPr="007818D6">
        <w:rPr>
          <w:color w:val="363435"/>
          <w:w w:val="109"/>
          <w:sz w:val="22"/>
          <w:szCs w:val="22"/>
        </w:rPr>
        <w:t>Fe</w:t>
      </w:r>
      <w:r w:rsidRPr="007818D6">
        <w:rPr>
          <w:color w:val="363435"/>
          <w:spacing w:val="3"/>
          <w:w w:val="109"/>
          <w:sz w:val="22"/>
          <w:szCs w:val="22"/>
        </w:rPr>
        <w:t>r</w:t>
      </w:r>
      <w:r w:rsidRPr="007818D6">
        <w:rPr>
          <w:color w:val="363435"/>
          <w:w w:val="109"/>
          <w:sz w:val="22"/>
          <w:szCs w:val="22"/>
        </w:rPr>
        <w:t>nanda;</w:t>
      </w:r>
      <w:r w:rsidRPr="007A716B">
        <w:rPr>
          <w:color w:val="363435"/>
          <w:w w:val="109"/>
          <w:sz w:val="22"/>
          <w:szCs w:val="22"/>
        </w:rPr>
        <w:t xml:space="preserve"> </w:t>
      </w:r>
      <w:r w:rsidRPr="007A716B">
        <w:rPr>
          <w:color w:val="363435"/>
          <w:spacing w:val="23"/>
          <w:w w:val="109"/>
          <w:sz w:val="22"/>
          <w:szCs w:val="22"/>
        </w:rPr>
        <w:t xml:space="preserve"> </w:t>
      </w:r>
      <w:r w:rsidRPr="007A716B">
        <w:rPr>
          <w:color w:val="363435"/>
          <w:sz w:val="22"/>
          <w:szCs w:val="22"/>
        </w:rPr>
        <w:t xml:space="preserve">Carballo,  </w:t>
      </w:r>
      <w:r w:rsidRPr="007A716B">
        <w:rPr>
          <w:color w:val="363435"/>
          <w:spacing w:val="10"/>
          <w:sz w:val="22"/>
          <w:szCs w:val="22"/>
        </w:rPr>
        <w:t xml:space="preserve"> </w:t>
      </w:r>
      <w:r w:rsidRPr="007A716B">
        <w:rPr>
          <w:color w:val="363435"/>
          <w:w w:val="104"/>
          <w:sz w:val="22"/>
          <w:szCs w:val="22"/>
        </w:rPr>
        <w:t>Ma</w:t>
      </w:r>
      <w:r w:rsidRPr="007A716B">
        <w:rPr>
          <w:color w:val="363435"/>
          <w:spacing w:val="-9"/>
          <w:w w:val="104"/>
          <w:sz w:val="22"/>
          <w:szCs w:val="22"/>
        </w:rPr>
        <w:t>r</w:t>
      </w:r>
      <w:r w:rsidRPr="007A716B">
        <w:rPr>
          <w:color w:val="363435"/>
          <w:w w:val="118"/>
          <w:sz w:val="22"/>
          <w:szCs w:val="22"/>
        </w:rPr>
        <w:t>ta</w:t>
      </w:r>
      <w:r w:rsidRPr="007A716B">
        <w:rPr>
          <w:color w:val="363435"/>
          <w:spacing w:val="5"/>
          <w:sz w:val="22"/>
          <w:szCs w:val="22"/>
        </w:rPr>
        <w:t xml:space="preserve"> </w:t>
      </w:r>
      <w:r w:rsidRPr="007A716B">
        <w:rPr>
          <w:color w:val="363435"/>
          <w:sz w:val="22"/>
          <w:szCs w:val="22"/>
        </w:rPr>
        <w:t>A</w:t>
      </w:r>
      <w:r>
        <w:rPr>
          <w:color w:val="363435"/>
          <w:sz w:val="22"/>
          <w:szCs w:val="22"/>
        </w:rPr>
        <w:t>;</w:t>
      </w:r>
      <w:r w:rsidRPr="00D43C59">
        <w:rPr>
          <w:color w:val="363435"/>
          <w:w w:val="109"/>
          <w:sz w:val="22"/>
          <w:szCs w:val="22"/>
        </w:rPr>
        <w:t xml:space="preserve"> </w:t>
      </w:r>
      <w:r w:rsidRPr="007A716B">
        <w:rPr>
          <w:color w:val="363435"/>
          <w:w w:val="109"/>
          <w:sz w:val="22"/>
          <w:szCs w:val="22"/>
        </w:rPr>
        <w:t>Kleinso</w:t>
      </w:r>
      <w:r w:rsidRPr="007A716B">
        <w:rPr>
          <w:color w:val="363435"/>
          <w:spacing w:val="-4"/>
          <w:w w:val="109"/>
          <w:sz w:val="22"/>
          <w:szCs w:val="22"/>
        </w:rPr>
        <w:t>r</w:t>
      </w:r>
      <w:r w:rsidRPr="007A716B">
        <w:rPr>
          <w:color w:val="363435"/>
          <w:w w:val="109"/>
          <w:sz w:val="22"/>
          <w:szCs w:val="22"/>
        </w:rPr>
        <w:t>ge,</w:t>
      </w:r>
      <w:r w:rsidRPr="007A716B">
        <w:rPr>
          <w:color w:val="363435"/>
          <w:spacing w:val="26"/>
          <w:w w:val="109"/>
          <w:sz w:val="22"/>
          <w:szCs w:val="22"/>
        </w:rPr>
        <w:t xml:space="preserve"> </w:t>
      </w:r>
      <w:r w:rsidRPr="007A716B">
        <w:rPr>
          <w:color w:val="363435"/>
          <w:sz w:val="22"/>
          <w:szCs w:val="22"/>
        </w:rPr>
        <w:t>Elisa</w:t>
      </w:r>
      <w:r>
        <w:rPr>
          <w:rFonts w:ascii="Arial" w:hAnsi="Arial" w:cs="Arial"/>
          <w:sz w:val="22"/>
          <w:szCs w:val="22"/>
        </w:rPr>
        <w:t>.</w:t>
      </w:r>
      <w:hyperlink r:id="rId347" w:tgtFrame="_blank" w:history="1">
        <w:r w:rsidRPr="00D43C59">
          <w:rPr>
            <w:rStyle w:val="Hipervnculo"/>
            <w:rFonts w:ascii="Verdana" w:hAnsi="Verdana"/>
            <w:b/>
            <w:bCs/>
            <w:color w:val="333333"/>
            <w:sz w:val="15"/>
            <w:szCs w:val="15"/>
            <w:u w:val="none"/>
          </w:rPr>
          <w:t>Exposición ocupacional a los agroquímicos. Evaluación del daño genético y su relación con procesos de estrés oxidativo</w:t>
        </w:r>
        <w:r>
          <w:rPr>
            <w:rStyle w:val="Hipervnculo"/>
            <w:rFonts w:ascii="Verdana" w:hAnsi="Verdana"/>
            <w:b/>
            <w:bCs/>
            <w:color w:val="333333"/>
            <w:sz w:val="15"/>
            <w:szCs w:val="15"/>
            <w:u w:val="none"/>
          </w:rPr>
          <w:t>.</w:t>
        </w:r>
        <w:r w:rsidRPr="00D43C59">
          <w:rPr>
            <w:rFonts w:ascii="Verdana" w:hAnsi="Verdana"/>
            <w:color w:val="333333"/>
            <w:sz w:val="15"/>
            <w:szCs w:val="15"/>
          </w:rPr>
          <w:br/>
        </w:r>
      </w:hyperlink>
      <w:r w:rsidRPr="00D43C59">
        <w:rPr>
          <w:rFonts w:ascii="Arial" w:hAnsi="Arial" w:cs="Arial"/>
          <w:sz w:val="22"/>
          <w:szCs w:val="22"/>
        </w:rPr>
        <w:t xml:space="preserve"> </w:t>
      </w:r>
      <w:r>
        <w:rPr>
          <w:rFonts w:ascii="Arial" w:hAnsi="Arial" w:cs="Arial"/>
          <w:sz w:val="22"/>
          <w:szCs w:val="22"/>
        </w:rPr>
        <w:t>Acta Toxicol. Argent.</w:t>
      </w:r>
      <w:hyperlink r:id="rId348" w:tgtFrame="_self" w:history="1">
        <w:r>
          <w:rPr>
            <w:rStyle w:val="Hipervnculo"/>
            <w:rFonts w:ascii="Arial" w:hAnsi="Arial" w:cs="Arial"/>
            <w:color w:val="auto"/>
            <w:sz w:val="22"/>
            <w:szCs w:val="22"/>
            <w:u w:val="none"/>
          </w:rPr>
          <w:t>Vol.</w:t>
        </w:r>
        <w:r w:rsidRPr="00D43C59">
          <w:rPr>
            <w:rStyle w:val="Hipervnculo"/>
            <w:rFonts w:ascii="Arial" w:hAnsi="Arial" w:cs="Arial"/>
            <w:color w:val="auto"/>
            <w:sz w:val="22"/>
            <w:szCs w:val="22"/>
            <w:u w:val="none"/>
          </w:rPr>
          <w:t xml:space="preserve"> 20 - Nro 1 - Julio 2012</w:t>
        </w:r>
      </w:hyperlink>
      <w:r>
        <w:rPr>
          <w:rFonts w:ascii="Arial" w:hAnsi="Arial" w:cs="Arial"/>
          <w:sz w:val="22"/>
          <w:szCs w:val="22"/>
        </w:rPr>
        <w:t>, pag. 38.</w:t>
      </w:r>
    </w:p>
    <w:p w:rsidR="007671B5" w:rsidRDefault="007671B5" w:rsidP="007671B5">
      <w:pPr>
        <w:shd w:val="clear" w:color="auto" w:fill="FFFFFF"/>
        <w:jc w:val="both"/>
      </w:pPr>
    </w:p>
    <w:p w:rsidR="007671B5" w:rsidRPr="00A71CBB" w:rsidRDefault="00375753" w:rsidP="007671B5">
      <w:pPr>
        <w:shd w:val="clear" w:color="auto" w:fill="FFFFFF"/>
        <w:jc w:val="both"/>
        <w:rPr>
          <w:rFonts w:ascii="Arial" w:hAnsi="Arial" w:cs="Arial"/>
          <w:color w:val="000000"/>
          <w:lang w:eastAsia="es-AR"/>
        </w:rPr>
      </w:pPr>
      <w:hyperlink r:id="rId349" w:history="1">
        <w:r w:rsidR="007671B5" w:rsidRPr="00A71CBB">
          <w:rPr>
            <w:rFonts w:ascii="Arial" w:hAnsi="Arial" w:cs="Arial"/>
            <w:color w:val="660066"/>
            <w:lang w:eastAsia="es-AR"/>
          </w:rPr>
          <w:t>Latorre MA</w:t>
        </w:r>
      </w:hyperlink>
      <w:r w:rsidR="007671B5" w:rsidRPr="00A71CBB">
        <w:t>,</w:t>
      </w:r>
      <w:r w:rsidR="007671B5" w:rsidRPr="00A71CBB">
        <w:rPr>
          <w:rFonts w:ascii="Arial" w:hAnsi="Arial" w:cs="Arial"/>
          <w:color w:val="000000"/>
          <w:lang w:eastAsia="es-AR"/>
        </w:rPr>
        <w:t> </w:t>
      </w:r>
      <w:hyperlink r:id="rId350" w:history="1">
        <w:r w:rsidR="007671B5" w:rsidRPr="00A71CBB">
          <w:rPr>
            <w:rFonts w:ascii="Arial" w:hAnsi="Arial" w:cs="Arial"/>
            <w:color w:val="660066"/>
            <w:lang w:eastAsia="es-AR"/>
          </w:rPr>
          <w:t>López González CE</w:t>
        </w:r>
      </w:hyperlink>
      <w:r w:rsidR="007671B5" w:rsidRPr="00A71CBB">
        <w:rPr>
          <w:rFonts w:ascii="Arial" w:hAnsi="Arial" w:cs="Arial"/>
          <w:color w:val="000000"/>
          <w:lang w:eastAsia="es-AR"/>
        </w:rPr>
        <w:t> , </w:t>
      </w:r>
      <w:hyperlink r:id="rId351" w:history="1">
        <w:r w:rsidR="007671B5" w:rsidRPr="00A71CBB">
          <w:rPr>
            <w:rFonts w:ascii="Arial" w:hAnsi="Arial" w:cs="Arial"/>
            <w:color w:val="660066"/>
            <w:lang w:eastAsia="es-AR"/>
          </w:rPr>
          <w:t>Larriera A</w:t>
        </w:r>
      </w:hyperlink>
      <w:r w:rsidR="007671B5" w:rsidRPr="00A71CBB">
        <w:rPr>
          <w:rFonts w:ascii="Arial" w:hAnsi="Arial" w:cs="Arial"/>
          <w:color w:val="000000"/>
          <w:lang w:eastAsia="es-AR"/>
        </w:rPr>
        <w:t> , </w:t>
      </w:r>
      <w:hyperlink r:id="rId352" w:history="1">
        <w:r w:rsidR="007671B5" w:rsidRPr="00A71CBB">
          <w:rPr>
            <w:rFonts w:ascii="Arial" w:hAnsi="Arial" w:cs="Arial"/>
            <w:color w:val="660066"/>
            <w:lang w:eastAsia="es-AR"/>
          </w:rPr>
          <w:t>Poletta GL</w:t>
        </w:r>
      </w:hyperlink>
      <w:r w:rsidR="007671B5" w:rsidRPr="00A71CBB">
        <w:rPr>
          <w:rFonts w:ascii="Arial" w:hAnsi="Arial" w:cs="Arial"/>
          <w:color w:val="000000"/>
          <w:lang w:eastAsia="es-AR"/>
        </w:rPr>
        <w:t> , </w:t>
      </w:r>
      <w:hyperlink r:id="rId353" w:history="1">
        <w:r w:rsidR="007671B5" w:rsidRPr="00A71CBB">
          <w:rPr>
            <w:rFonts w:ascii="Arial" w:hAnsi="Arial" w:cs="Arial"/>
            <w:color w:val="660066"/>
            <w:lang w:eastAsia="es-AR"/>
          </w:rPr>
          <w:t>Siroski PA</w:t>
        </w:r>
      </w:hyperlink>
      <w:r w:rsidR="007671B5" w:rsidRPr="00A71CBB">
        <w:rPr>
          <w:rFonts w:ascii="Arial" w:hAnsi="Arial" w:cs="Arial"/>
          <w:color w:val="000000"/>
          <w:lang w:eastAsia="es-AR"/>
        </w:rPr>
        <w:t> .</w:t>
      </w:r>
      <w:r w:rsidR="007671B5" w:rsidRPr="00A71CBB">
        <w:rPr>
          <w:rFonts w:ascii="Arial" w:hAnsi="Arial" w:cs="Arial"/>
          <w:bCs/>
          <w:color w:val="000000"/>
          <w:kern w:val="36"/>
          <w:lang w:eastAsia="es-AR"/>
        </w:rPr>
        <w:t>Efectos de la exposición in vivo a Roundup ® en el sistema inmunológico de Caiman latirostris.</w:t>
      </w:r>
      <w:r w:rsidR="007671B5" w:rsidRPr="00A71CBB">
        <w:rPr>
          <w:rFonts w:ascii="Arial" w:hAnsi="Arial" w:cs="Arial"/>
          <w:color w:val="000000"/>
          <w:lang w:eastAsia="es-AR"/>
        </w:rPr>
        <w:t xml:space="preserve"> </w:t>
      </w:r>
      <w:hyperlink r:id="rId354" w:tooltip="Diario de inmunotoxicología." w:history="1">
        <w:r w:rsidR="007671B5" w:rsidRPr="002F1DED">
          <w:rPr>
            <w:rFonts w:ascii="Arial" w:hAnsi="Arial" w:cs="Arial"/>
            <w:color w:val="660066"/>
            <w:lang w:val="es-AR" w:eastAsia="es-AR"/>
          </w:rPr>
          <w:t>J Immunotoxicol.</w:t>
        </w:r>
      </w:hyperlink>
      <w:r w:rsidR="007671B5" w:rsidRPr="00A71CBB">
        <w:rPr>
          <w:rFonts w:ascii="Arial" w:hAnsi="Arial" w:cs="Arial"/>
          <w:color w:val="000000"/>
          <w:lang w:val="es-AR" w:eastAsia="es-AR"/>
        </w:rPr>
        <w:t> Oct-Dic 2013; 10 (4):349-54. </w:t>
      </w:r>
    </w:p>
    <w:p w:rsidR="007671B5" w:rsidRDefault="007671B5" w:rsidP="007671B5">
      <w:pPr>
        <w:shd w:val="clear" w:color="auto" w:fill="FFFFFF"/>
        <w:jc w:val="both"/>
        <w:rPr>
          <w:rFonts w:ascii="Arial" w:hAnsi="Arial" w:cs="Arial"/>
          <w:color w:val="000000"/>
          <w:lang w:eastAsia="es-AR"/>
        </w:rPr>
      </w:pPr>
    </w:p>
    <w:p w:rsidR="007671B5" w:rsidRPr="0007144B" w:rsidRDefault="00375753" w:rsidP="007671B5">
      <w:pPr>
        <w:shd w:val="clear" w:color="auto" w:fill="FFFFFF"/>
        <w:jc w:val="both"/>
        <w:rPr>
          <w:rFonts w:ascii="Arial" w:hAnsi="Arial" w:cs="Arial"/>
          <w:color w:val="000000"/>
          <w:lang w:val="es-AR" w:eastAsia="es-AR"/>
        </w:rPr>
      </w:pPr>
      <w:hyperlink r:id="rId355" w:history="1">
        <w:r w:rsidR="007671B5" w:rsidRPr="0007144B">
          <w:rPr>
            <w:rFonts w:ascii="Arial" w:hAnsi="Arial" w:cs="Arial"/>
            <w:color w:val="660066"/>
            <w:lang w:eastAsia="es-AR"/>
          </w:rPr>
          <w:t>Loteste A</w:t>
        </w:r>
      </w:hyperlink>
      <w:r w:rsidR="007671B5" w:rsidRPr="0007144B">
        <w:rPr>
          <w:rFonts w:ascii="Arial" w:hAnsi="Arial" w:cs="Arial"/>
          <w:color w:val="000000"/>
          <w:lang w:eastAsia="es-AR"/>
        </w:rPr>
        <w:t>, </w:t>
      </w:r>
      <w:hyperlink r:id="rId356" w:history="1">
        <w:r w:rsidR="007671B5" w:rsidRPr="0007144B">
          <w:rPr>
            <w:rFonts w:ascii="Arial" w:hAnsi="Arial" w:cs="Arial"/>
            <w:color w:val="660066"/>
            <w:lang w:eastAsia="es-AR"/>
          </w:rPr>
          <w:t>Scagnetti J</w:t>
        </w:r>
      </w:hyperlink>
      <w:r w:rsidR="007671B5" w:rsidRPr="0007144B">
        <w:rPr>
          <w:rFonts w:ascii="Arial" w:hAnsi="Arial" w:cs="Arial"/>
          <w:color w:val="000000"/>
          <w:lang w:eastAsia="es-AR"/>
        </w:rPr>
        <w:t> , </w:t>
      </w:r>
      <w:hyperlink r:id="rId357" w:history="1">
        <w:r w:rsidR="007671B5" w:rsidRPr="0007144B">
          <w:rPr>
            <w:rFonts w:ascii="Arial" w:hAnsi="Arial" w:cs="Arial"/>
            <w:color w:val="660066"/>
            <w:lang w:eastAsia="es-AR"/>
          </w:rPr>
          <w:t>Simoniello MF</w:t>
        </w:r>
      </w:hyperlink>
      <w:r w:rsidR="007671B5" w:rsidRPr="0007144B">
        <w:rPr>
          <w:rFonts w:ascii="Arial" w:hAnsi="Arial" w:cs="Arial"/>
          <w:color w:val="000000"/>
          <w:lang w:eastAsia="es-AR"/>
        </w:rPr>
        <w:t> , </w:t>
      </w:r>
      <w:hyperlink r:id="rId358" w:history="1">
        <w:r w:rsidR="007671B5" w:rsidRPr="0007144B">
          <w:rPr>
            <w:rFonts w:ascii="Arial" w:hAnsi="Arial" w:cs="Arial"/>
            <w:color w:val="660066"/>
            <w:lang w:eastAsia="es-AR"/>
          </w:rPr>
          <w:t>Campana M</w:t>
        </w:r>
      </w:hyperlink>
      <w:r w:rsidR="007671B5" w:rsidRPr="0007144B">
        <w:rPr>
          <w:rFonts w:ascii="Arial" w:hAnsi="Arial" w:cs="Arial"/>
          <w:color w:val="000000"/>
          <w:lang w:eastAsia="es-AR"/>
        </w:rPr>
        <w:t> , </w:t>
      </w:r>
      <w:hyperlink r:id="rId359" w:history="1">
        <w:r w:rsidR="007671B5" w:rsidRPr="0007144B">
          <w:rPr>
            <w:rFonts w:ascii="Arial" w:hAnsi="Arial" w:cs="Arial"/>
            <w:color w:val="660066"/>
            <w:lang w:eastAsia="es-AR"/>
          </w:rPr>
          <w:t>Parma MJ</w:t>
        </w:r>
      </w:hyperlink>
      <w:r w:rsidR="007671B5" w:rsidRPr="0007144B">
        <w:rPr>
          <w:rFonts w:ascii="Arial" w:hAnsi="Arial" w:cs="Arial"/>
          <w:color w:val="000000"/>
          <w:lang w:eastAsia="es-AR"/>
        </w:rPr>
        <w:t> .</w:t>
      </w:r>
      <w:r w:rsidR="007671B5" w:rsidRPr="0007144B">
        <w:rPr>
          <w:rFonts w:ascii="Arial" w:hAnsi="Arial" w:cs="Arial"/>
          <w:bCs/>
          <w:color w:val="000000"/>
          <w:kern w:val="36"/>
          <w:lang w:eastAsia="es-AR"/>
        </w:rPr>
        <w:t>Hepática enzimas de actividad en el lineatus Prochilodus pescado (Valenciennes, 1836) después de la exposición subletal cipermetrina.</w:t>
      </w:r>
      <w:r w:rsidR="007671B5" w:rsidRPr="0007144B">
        <w:rPr>
          <w:rFonts w:ascii="Arial" w:hAnsi="Arial" w:cs="Arial"/>
          <w:color w:val="575757"/>
          <w:lang w:val="es-AR" w:eastAsia="es-AR"/>
        </w:rPr>
        <w:t xml:space="preserve"> </w:t>
      </w:r>
      <w:hyperlink r:id="rId360" w:tooltip="Boletín de la contaminación ambiental y toxicología." w:history="1">
        <w:r w:rsidR="007671B5" w:rsidRPr="002F1DED">
          <w:rPr>
            <w:rFonts w:ascii="Arial" w:hAnsi="Arial" w:cs="Arial"/>
            <w:color w:val="660066"/>
            <w:lang w:val="es-AR" w:eastAsia="es-AR"/>
          </w:rPr>
          <w:t>Bull Environ Contam Toxicology.</w:t>
        </w:r>
      </w:hyperlink>
      <w:r w:rsidR="007671B5">
        <w:rPr>
          <w:rFonts w:ascii="Arial" w:hAnsi="Arial" w:cs="Arial"/>
          <w:color w:val="000000"/>
          <w:lang w:val="es-AR" w:eastAsia="es-AR"/>
        </w:rPr>
        <w:t> 2013 May; 90 (5)</w:t>
      </w:r>
      <w:r w:rsidR="007671B5" w:rsidRPr="00D73B37">
        <w:rPr>
          <w:rFonts w:ascii="Arial" w:hAnsi="Arial" w:cs="Arial"/>
          <w:color w:val="000000"/>
          <w:lang w:val="es-AR" w:eastAsia="es-AR"/>
        </w:rPr>
        <w:t>:601-4. </w:t>
      </w:r>
    </w:p>
    <w:p w:rsidR="007671B5" w:rsidRDefault="007671B5" w:rsidP="007671B5">
      <w:pPr>
        <w:jc w:val="both"/>
      </w:pPr>
    </w:p>
    <w:p w:rsidR="007671B5" w:rsidRPr="00D15567" w:rsidRDefault="00375753" w:rsidP="007671B5">
      <w:pPr>
        <w:jc w:val="both"/>
        <w:rPr>
          <w:rFonts w:ascii="Arial" w:hAnsi="Arial" w:cs="Arial"/>
        </w:rPr>
      </w:pPr>
      <w:hyperlink r:id="rId361" w:history="1">
        <w:r w:rsidR="007671B5" w:rsidRPr="00D15567">
          <w:rPr>
            <w:rFonts w:ascii="Arial" w:hAnsi="Arial" w:cs="Arial"/>
            <w:color w:val="660066"/>
            <w:lang w:eastAsia="es-AR"/>
          </w:rPr>
          <w:t>Poletta GL</w:t>
        </w:r>
      </w:hyperlink>
      <w:r w:rsidR="007671B5" w:rsidRPr="00D15567">
        <w:t>,</w:t>
      </w:r>
      <w:r w:rsidR="007671B5" w:rsidRPr="00D15567">
        <w:rPr>
          <w:rFonts w:ascii="Arial" w:hAnsi="Arial" w:cs="Arial"/>
          <w:color w:val="000000"/>
          <w:lang w:eastAsia="es-AR"/>
        </w:rPr>
        <w:t> </w:t>
      </w:r>
      <w:hyperlink r:id="rId362" w:history="1">
        <w:r w:rsidR="007671B5" w:rsidRPr="00D15567">
          <w:rPr>
            <w:rFonts w:ascii="Arial" w:hAnsi="Arial" w:cs="Arial"/>
            <w:color w:val="660066"/>
            <w:lang w:eastAsia="es-AR"/>
          </w:rPr>
          <w:t>Gigena F</w:t>
        </w:r>
      </w:hyperlink>
      <w:r w:rsidR="007671B5" w:rsidRPr="00D15567">
        <w:rPr>
          <w:rFonts w:ascii="Arial" w:hAnsi="Arial" w:cs="Arial"/>
          <w:color w:val="000000"/>
          <w:lang w:eastAsia="es-AR"/>
        </w:rPr>
        <w:t> , </w:t>
      </w:r>
      <w:hyperlink r:id="rId363" w:history="1">
        <w:r w:rsidR="007671B5" w:rsidRPr="00D15567">
          <w:rPr>
            <w:rFonts w:ascii="Arial" w:hAnsi="Arial" w:cs="Arial"/>
            <w:color w:val="660066"/>
            <w:lang w:eastAsia="es-AR"/>
          </w:rPr>
          <w:t>Loteste A</w:t>
        </w:r>
      </w:hyperlink>
      <w:r w:rsidR="007671B5" w:rsidRPr="00D15567">
        <w:rPr>
          <w:rFonts w:ascii="Arial" w:hAnsi="Arial" w:cs="Arial"/>
          <w:color w:val="000000"/>
          <w:lang w:eastAsia="es-AR"/>
        </w:rPr>
        <w:t> , </w:t>
      </w:r>
      <w:hyperlink r:id="rId364" w:history="1">
        <w:r w:rsidR="007671B5" w:rsidRPr="00D15567">
          <w:rPr>
            <w:rFonts w:ascii="Arial" w:hAnsi="Arial" w:cs="Arial"/>
            <w:color w:val="660066"/>
            <w:lang w:eastAsia="es-AR"/>
          </w:rPr>
          <w:t>Parma MJ</w:t>
        </w:r>
      </w:hyperlink>
      <w:r w:rsidR="007671B5" w:rsidRPr="00D15567">
        <w:rPr>
          <w:rFonts w:ascii="Arial" w:hAnsi="Arial" w:cs="Arial"/>
          <w:color w:val="000000"/>
          <w:lang w:eastAsia="es-AR"/>
        </w:rPr>
        <w:t> , </w:t>
      </w:r>
      <w:hyperlink r:id="rId365" w:history="1">
        <w:r w:rsidR="007671B5" w:rsidRPr="00D15567">
          <w:rPr>
            <w:rFonts w:ascii="Arial" w:hAnsi="Arial" w:cs="Arial"/>
            <w:color w:val="660066"/>
            <w:lang w:eastAsia="es-AR"/>
          </w:rPr>
          <w:t>Kleinsorge CE</w:t>
        </w:r>
      </w:hyperlink>
      <w:r w:rsidR="007671B5" w:rsidRPr="00D15567">
        <w:rPr>
          <w:rFonts w:ascii="Arial" w:hAnsi="Arial" w:cs="Arial"/>
          <w:color w:val="000000"/>
          <w:lang w:eastAsia="es-AR"/>
        </w:rPr>
        <w:t> , </w:t>
      </w:r>
      <w:hyperlink r:id="rId366" w:history="1">
        <w:r w:rsidR="007671B5" w:rsidRPr="00D15567">
          <w:rPr>
            <w:rFonts w:ascii="Arial" w:hAnsi="Arial" w:cs="Arial"/>
            <w:color w:val="660066"/>
            <w:lang w:eastAsia="es-AR"/>
          </w:rPr>
          <w:t>Simoniello MF</w:t>
        </w:r>
      </w:hyperlink>
      <w:r w:rsidR="007671B5" w:rsidRPr="00D15567">
        <w:rPr>
          <w:rFonts w:ascii="Arial" w:hAnsi="Arial" w:cs="Arial"/>
          <w:color w:val="000000"/>
          <w:lang w:eastAsia="es-AR"/>
        </w:rPr>
        <w:t> .</w:t>
      </w:r>
    </w:p>
    <w:p w:rsidR="007671B5" w:rsidRPr="00C60BEF" w:rsidRDefault="007671B5" w:rsidP="007671B5">
      <w:pPr>
        <w:shd w:val="clear" w:color="auto" w:fill="FFFFFF"/>
        <w:spacing w:line="348" w:lineRule="atLeast"/>
        <w:jc w:val="both"/>
        <w:rPr>
          <w:rFonts w:ascii="Arial" w:hAnsi="Arial" w:cs="Arial"/>
          <w:color w:val="000000"/>
          <w:lang w:val="es-AR" w:eastAsia="es-AR"/>
        </w:rPr>
      </w:pPr>
      <w:r w:rsidRPr="00A80307">
        <w:rPr>
          <w:rFonts w:ascii="Arial" w:hAnsi="Arial" w:cs="Arial"/>
          <w:b/>
          <w:bCs/>
          <w:color w:val="000000"/>
          <w:kern w:val="36"/>
          <w:lang w:eastAsia="es-AR"/>
        </w:rPr>
        <w:t>Ensayo cometa en células branquiales de Prochilodus lineatus expuestos in vivo a la cipermetrina</w:t>
      </w:r>
      <w:r w:rsidRPr="00D15567">
        <w:rPr>
          <w:rFonts w:ascii="Arial" w:hAnsi="Arial" w:cs="Arial"/>
          <w:bCs/>
          <w:color w:val="000000"/>
          <w:kern w:val="36"/>
          <w:lang w:eastAsia="es-AR"/>
        </w:rPr>
        <w:t>.</w:t>
      </w:r>
      <w:r w:rsidRPr="00D15567">
        <w:rPr>
          <w:rFonts w:ascii="Arial" w:hAnsi="Arial" w:cs="Arial"/>
          <w:color w:val="000000"/>
          <w:lang w:eastAsia="es-AR"/>
        </w:rPr>
        <w:t xml:space="preserve"> </w:t>
      </w:r>
      <w:hyperlink r:id="rId367" w:tooltip="La bioquímica y la fisiología de Pesticidas." w:history="1">
        <w:r w:rsidRPr="00C60BEF">
          <w:rPr>
            <w:rFonts w:ascii="Arial" w:hAnsi="Arial" w:cs="Arial"/>
            <w:color w:val="660066"/>
            <w:lang w:val="es-AR" w:eastAsia="es-AR"/>
          </w:rPr>
          <w:t>Pestic Biochem Physiol.</w:t>
        </w:r>
      </w:hyperlink>
      <w:r w:rsidRPr="00C60BEF">
        <w:rPr>
          <w:rFonts w:ascii="Arial" w:hAnsi="Arial" w:cs="Arial"/>
          <w:color w:val="000000"/>
          <w:lang w:val="es-AR" w:eastAsia="es-AR"/>
        </w:rPr>
        <w:t> 2013 Nov; 107 (3):385-90. </w:t>
      </w:r>
    </w:p>
    <w:p w:rsidR="007671B5" w:rsidRDefault="007671B5" w:rsidP="007671B5">
      <w:pPr>
        <w:shd w:val="clear" w:color="auto" w:fill="FFFFFF"/>
        <w:spacing w:before="90" w:after="90" w:line="270" w:lineRule="atLeast"/>
        <w:outlineLvl w:val="0"/>
        <w:rPr>
          <w:rFonts w:ascii="open_sans" w:hAnsi="open_sans"/>
          <w:color w:val="646464"/>
        </w:rPr>
      </w:pPr>
    </w:p>
    <w:p w:rsidR="007671B5" w:rsidRPr="00CB1AD4" w:rsidRDefault="007671B5" w:rsidP="007671B5">
      <w:pPr>
        <w:shd w:val="clear" w:color="auto" w:fill="FFFFFF"/>
        <w:spacing w:before="90" w:after="90" w:line="270" w:lineRule="atLeast"/>
        <w:jc w:val="both"/>
        <w:outlineLvl w:val="0"/>
        <w:rPr>
          <w:rFonts w:ascii="Arial" w:hAnsi="Arial" w:cs="Arial"/>
          <w:b/>
          <w:bCs/>
          <w:color w:val="000000"/>
          <w:kern w:val="36"/>
          <w:sz w:val="30"/>
          <w:szCs w:val="30"/>
          <w:lang w:eastAsia="es-AR"/>
        </w:rPr>
      </w:pPr>
      <w:r w:rsidRPr="00BB449D">
        <w:rPr>
          <w:rFonts w:ascii="open_sans" w:hAnsi="open_sans"/>
          <w:color w:val="646464"/>
        </w:rPr>
        <w:t xml:space="preserve">Simoniello Maria Fernanda. </w:t>
      </w:r>
      <w:r w:rsidRPr="00A80307">
        <w:rPr>
          <w:rFonts w:ascii="open_sans" w:hAnsi="open_sans"/>
          <w:b/>
          <w:color w:val="000000" w:themeColor="text1"/>
        </w:rPr>
        <w:t>"Evaluación del estrés oxidativo y de daño oxidativo en el ADN en pacientes con lupus eritematoso sistémico y su relación con la exposición ambiental a pesticidas".</w:t>
      </w:r>
      <w:r w:rsidRPr="00BB449D">
        <w:rPr>
          <w:rFonts w:ascii="open_sans" w:hAnsi="open_sans"/>
          <w:color w:val="646464"/>
        </w:rPr>
        <w:t>11vo. Congreso Internacional de Mutágenos Ambientales,</w:t>
      </w:r>
      <w:r>
        <w:rPr>
          <w:rFonts w:ascii="open_sans" w:hAnsi="open_sans"/>
          <w:color w:val="646464"/>
        </w:rPr>
        <w:t xml:space="preserve"> Noviembre 2013.Foz de Iguazu- Brasil.</w:t>
      </w:r>
    </w:p>
    <w:p w:rsidR="007671B5" w:rsidRDefault="007671B5" w:rsidP="007671B5">
      <w:pPr>
        <w:pStyle w:val="Default"/>
        <w:jc w:val="both"/>
        <w:rPr>
          <w:sz w:val="22"/>
          <w:szCs w:val="22"/>
        </w:rPr>
      </w:pPr>
    </w:p>
    <w:p w:rsidR="007671B5" w:rsidRDefault="007671B5" w:rsidP="007671B5">
      <w:pPr>
        <w:pStyle w:val="Default"/>
        <w:jc w:val="both"/>
        <w:rPr>
          <w:bCs/>
          <w:sz w:val="22"/>
          <w:szCs w:val="22"/>
        </w:rPr>
      </w:pPr>
      <w:r>
        <w:rPr>
          <w:sz w:val="22"/>
          <w:szCs w:val="22"/>
        </w:rPr>
        <w:t>Paravani</w:t>
      </w:r>
      <w:r w:rsidRPr="006748F7">
        <w:rPr>
          <w:sz w:val="22"/>
          <w:szCs w:val="22"/>
        </w:rPr>
        <w:t xml:space="preserve"> </w:t>
      </w:r>
      <w:r>
        <w:rPr>
          <w:sz w:val="22"/>
          <w:szCs w:val="22"/>
        </w:rPr>
        <w:t>Enrique Valentín, Simoniello</w:t>
      </w:r>
      <w:r w:rsidRPr="006748F7">
        <w:rPr>
          <w:sz w:val="22"/>
          <w:szCs w:val="22"/>
        </w:rPr>
        <w:t xml:space="preserve"> </w:t>
      </w:r>
      <w:r>
        <w:rPr>
          <w:sz w:val="22"/>
          <w:szCs w:val="22"/>
        </w:rPr>
        <w:t>María Fernanda, Poletta Gisela Laura, Casco</w:t>
      </w:r>
      <w:r w:rsidRPr="006748F7">
        <w:rPr>
          <w:sz w:val="22"/>
          <w:szCs w:val="22"/>
        </w:rPr>
        <w:t xml:space="preserve"> </w:t>
      </w:r>
      <w:r>
        <w:rPr>
          <w:sz w:val="22"/>
          <w:szCs w:val="22"/>
        </w:rPr>
        <w:t xml:space="preserve">Víctor Hugo. </w:t>
      </w:r>
      <w:r>
        <w:rPr>
          <w:b/>
          <w:bCs/>
          <w:sz w:val="22"/>
          <w:szCs w:val="22"/>
        </w:rPr>
        <w:t xml:space="preserve">Neurotoxicidad de la cipermectrina en la retina del pez cebra. </w:t>
      </w:r>
      <w:r w:rsidRPr="006748F7">
        <w:rPr>
          <w:bCs/>
          <w:sz w:val="22"/>
          <w:szCs w:val="22"/>
        </w:rPr>
        <w:t>V Congres</w:t>
      </w:r>
      <w:r>
        <w:rPr>
          <w:bCs/>
          <w:sz w:val="22"/>
          <w:szCs w:val="22"/>
        </w:rPr>
        <w:t>o SETAC Argentina. Neuquén 2014.</w:t>
      </w:r>
      <w:r w:rsidRPr="006748F7">
        <w:rPr>
          <w:bCs/>
          <w:sz w:val="22"/>
          <w:szCs w:val="22"/>
        </w:rPr>
        <w:t xml:space="preserve"> C09</w:t>
      </w:r>
      <w:r>
        <w:rPr>
          <w:b/>
          <w:bCs/>
          <w:sz w:val="22"/>
          <w:szCs w:val="22"/>
        </w:rPr>
        <w:t xml:space="preserve"> .</w:t>
      </w:r>
      <w:r w:rsidRPr="006748F7">
        <w:rPr>
          <w:bCs/>
          <w:sz w:val="22"/>
          <w:szCs w:val="22"/>
        </w:rPr>
        <w:t>Pag. 37.</w:t>
      </w:r>
    </w:p>
    <w:p w:rsidR="009A3943" w:rsidRDefault="009A3943" w:rsidP="009A3943">
      <w:pPr>
        <w:jc w:val="both"/>
      </w:pPr>
    </w:p>
    <w:p w:rsidR="009A3943" w:rsidRDefault="009A3943" w:rsidP="009A3943">
      <w:pPr>
        <w:jc w:val="both"/>
      </w:pPr>
      <w:r>
        <w:t xml:space="preserve">Pautasso, Néstor A.; Poletta, Gisela L.; Sasal, Carolina ; Simoniello, M. Fernanda. </w:t>
      </w:r>
      <w:r w:rsidRPr="00FA1D60">
        <w:rPr>
          <w:b/>
        </w:rPr>
        <w:t xml:space="preserve">Evaluación de daño en el ADN en Cnesterodon decemmaculatus generado por el escurrimiento de parcelas experimentales de maíz después </w:t>
      </w:r>
      <w:r>
        <w:rPr>
          <w:b/>
        </w:rPr>
        <w:t xml:space="preserve">de las aplicaciones de plaguicidas. </w:t>
      </w:r>
      <w:r>
        <w:t>Acta Toxicol. Argent. (2014) 22 (3): 48.</w:t>
      </w:r>
    </w:p>
    <w:p w:rsidR="007671B5" w:rsidRDefault="007671B5" w:rsidP="007671B5">
      <w:pPr>
        <w:pStyle w:val="Default"/>
        <w:jc w:val="both"/>
        <w:rPr>
          <w:bCs/>
          <w:sz w:val="22"/>
          <w:szCs w:val="22"/>
        </w:rPr>
      </w:pPr>
    </w:p>
    <w:p w:rsidR="007671B5" w:rsidRPr="00840CD8" w:rsidRDefault="00375753" w:rsidP="007671B5">
      <w:pPr>
        <w:shd w:val="clear" w:color="auto" w:fill="FFFFFF"/>
        <w:jc w:val="both"/>
        <w:rPr>
          <w:rFonts w:ascii="Arial" w:hAnsi="Arial" w:cs="Arial"/>
          <w:color w:val="000000"/>
          <w:sz w:val="22"/>
          <w:szCs w:val="22"/>
          <w:lang w:val="en-US" w:eastAsia="es-AR"/>
        </w:rPr>
      </w:pPr>
      <w:hyperlink r:id="rId368" w:history="1">
        <w:r w:rsidR="007671B5" w:rsidRPr="000C75CE">
          <w:rPr>
            <w:rFonts w:ascii="Arial" w:hAnsi="Arial" w:cs="Arial"/>
            <w:color w:val="660066"/>
            <w:lang w:eastAsia="es-AR"/>
          </w:rPr>
          <w:t>Poletta GL</w:t>
        </w:r>
      </w:hyperlink>
      <w:r w:rsidR="007671B5" w:rsidRPr="00FC34CA">
        <w:rPr>
          <w:rFonts w:ascii="Arial" w:hAnsi="Arial" w:cs="Arial"/>
          <w:color w:val="000000"/>
          <w:szCs w:val="22"/>
          <w:lang w:eastAsia="es-AR"/>
        </w:rPr>
        <w:t>,</w:t>
      </w:r>
      <w:r w:rsidR="007671B5" w:rsidRPr="000C75CE">
        <w:rPr>
          <w:rFonts w:ascii="Arial" w:hAnsi="Arial" w:cs="Arial"/>
          <w:color w:val="000000"/>
          <w:lang w:eastAsia="es-AR"/>
        </w:rPr>
        <w:t> </w:t>
      </w:r>
      <w:hyperlink r:id="rId369" w:history="1">
        <w:r w:rsidR="007671B5" w:rsidRPr="000C75CE">
          <w:rPr>
            <w:rFonts w:ascii="Arial" w:hAnsi="Arial" w:cs="Arial"/>
            <w:color w:val="660066"/>
            <w:lang w:eastAsia="es-AR"/>
          </w:rPr>
          <w:t>Simoniello MF</w:t>
        </w:r>
      </w:hyperlink>
      <w:r w:rsidR="007671B5" w:rsidRPr="00FC34CA">
        <w:rPr>
          <w:rFonts w:ascii="Arial" w:hAnsi="Arial" w:cs="Arial"/>
          <w:color w:val="000000"/>
          <w:szCs w:val="22"/>
          <w:lang w:eastAsia="es-AR"/>
        </w:rPr>
        <w:t>,</w:t>
      </w:r>
      <w:r w:rsidR="007671B5" w:rsidRPr="000C75CE">
        <w:rPr>
          <w:rFonts w:ascii="Arial" w:hAnsi="Arial" w:cs="Arial"/>
          <w:color w:val="000000"/>
          <w:lang w:eastAsia="es-AR"/>
        </w:rPr>
        <w:t> </w:t>
      </w:r>
      <w:hyperlink r:id="rId370" w:history="1">
        <w:r w:rsidR="007671B5" w:rsidRPr="000C75CE">
          <w:rPr>
            <w:rFonts w:ascii="Arial" w:hAnsi="Arial" w:cs="Arial"/>
            <w:color w:val="660066"/>
            <w:lang w:eastAsia="es-AR"/>
          </w:rPr>
          <w:t>Mudry MD</w:t>
        </w:r>
      </w:hyperlink>
      <w:r w:rsidR="007671B5" w:rsidRPr="00FC34CA">
        <w:rPr>
          <w:rFonts w:ascii="Arial" w:hAnsi="Arial" w:cs="Arial"/>
          <w:color w:val="000000"/>
          <w:szCs w:val="22"/>
          <w:lang w:eastAsia="es-AR"/>
        </w:rPr>
        <w:t>.</w:t>
      </w:r>
      <w:r w:rsidR="007671B5">
        <w:rPr>
          <w:rFonts w:ascii="Arial" w:hAnsi="Arial" w:cs="Arial"/>
          <w:color w:val="000000"/>
          <w:lang w:eastAsia="es-AR"/>
        </w:rPr>
        <w:t xml:space="preserve"> </w:t>
      </w:r>
      <w:r w:rsidR="007671B5" w:rsidRPr="00EE2597">
        <w:rPr>
          <w:rFonts w:ascii="Arial" w:hAnsi="Arial" w:cs="Arial"/>
          <w:b/>
          <w:bCs/>
          <w:color w:val="000000"/>
          <w:kern w:val="36"/>
          <w:lang w:val="es-AR" w:eastAsia="es-AR"/>
        </w:rPr>
        <w:t>Los biomarcadores de daño oxidativo y la capacidad de defensa antioxidante en la sangre Caiman latirostris</w:t>
      </w:r>
      <w:r w:rsidR="007671B5" w:rsidRPr="00FC34CA">
        <w:rPr>
          <w:rFonts w:ascii="Arial" w:hAnsi="Arial" w:cs="Arial"/>
          <w:b/>
          <w:bCs/>
          <w:color w:val="000000"/>
          <w:kern w:val="36"/>
          <w:lang w:val="es-AR" w:eastAsia="es-AR"/>
        </w:rPr>
        <w:t>.</w:t>
      </w:r>
      <w:r w:rsidR="007671B5" w:rsidRPr="00EE2597">
        <w:rPr>
          <w:rFonts w:ascii="Arial" w:hAnsi="Arial" w:cs="Arial"/>
          <w:color w:val="000000"/>
          <w:lang w:eastAsia="es-AR"/>
        </w:rPr>
        <w:t xml:space="preserve"> </w:t>
      </w:r>
      <w:hyperlink r:id="rId371" w:tooltip="Comparative biochemistry and physiology. Toxicology &amp; pharmacology : CBP." w:history="1">
        <w:r w:rsidR="007671B5" w:rsidRPr="00840CD8">
          <w:rPr>
            <w:rFonts w:ascii="Arial" w:hAnsi="Arial" w:cs="Arial"/>
            <w:color w:val="660066"/>
            <w:sz w:val="20"/>
            <w:lang w:val="en-US" w:eastAsia="es-AR"/>
          </w:rPr>
          <w:t>Comp Biochem Physiol C Toxicol Pharmacol.</w:t>
        </w:r>
      </w:hyperlink>
      <w:r w:rsidR="007671B5" w:rsidRPr="00840CD8">
        <w:rPr>
          <w:rFonts w:ascii="Arial" w:hAnsi="Arial" w:cs="Arial"/>
          <w:color w:val="000000"/>
          <w:sz w:val="20"/>
          <w:lang w:val="en-US" w:eastAsia="es-AR"/>
        </w:rPr>
        <w:t xml:space="preserve"> January </w:t>
      </w:r>
      <w:r w:rsidR="007671B5" w:rsidRPr="00840CD8">
        <w:rPr>
          <w:rFonts w:ascii="Arial" w:hAnsi="Arial" w:cs="Arial"/>
          <w:color w:val="000000"/>
          <w:sz w:val="20"/>
          <w:szCs w:val="20"/>
          <w:lang w:val="en-US" w:eastAsia="es-AR"/>
        </w:rPr>
        <w:t xml:space="preserve">2016;179:29-36. </w:t>
      </w:r>
    </w:p>
    <w:p w:rsidR="007671B5" w:rsidRPr="00840CD8" w:rsidRDefault="007671B5" w:rsidP="007671B5">
      <w:pPr>
        <w:pStyle w:val="Default"/>
        <w:jc w:val="both"/>
        <w:rPr>
          <w:bCs/>
          <w:sz w:val="22"/>
          <w:szCs w:val="22"/>
          <w:lang w:val="en-US"/>
        </w:rPr>
      </w:pPr>
    </w:p>
    <w:p w:rsidR="00840CD8" w:rsidRDefault="00375753" w:rsidP="00840CD8">
      <w:pPr>
        <w:shd w:val="clear" w:color="auto" w:fill="FFFFFF"/>
        <w:jc w:val="both"/>
        <w:rPr>
          <w:rFonts w:ascii="Arial" w:hAnsi="Arial" w:cs="Arial"/>
          <w:color w:val="000000"/>
          <w:sz w:val="20"/>
          <w:szCs w:val="20"/>
          <w:lang w:val="es-AR" w:eastAsia="es-AR"/>
        </w:rPr>
      </w:pPr>
      <w:hyperlink r:id="rId372" w:history="1">
        <w:r w:rsidR="00840CD8" w:rsidRPr="00840CD8">
          <w:rPr>
            <w:rFonts w:ascii="Arial" w:hAnsi="Arial" w:cs="Arial"/>
            <w:color w:val="660066"/>
            <w:lang w:val="en-US" w:eastAsia="es-AR"/>
          </w:rPr>
          <w:t>Schaumburg LG</w:t>
        </w:r>
      </w:hyperlink>
      <w:r w:rsidR="00840CD8" w:rsidRPr="007D48BE">
        <w:rPr>
          <w:rFonts w:ascii="Arial" w:hAnsi="Arial" w:cs="Arial"/>
          <w:color w:val="000000"/>
          <w:szCs w:val="22"/>
          <w:lang w:val="en-US" w:eastAsia="es-AR"/>
        </w:rPr>
        <w:t>,</w:t>
      </w:r>
      <w:r w:rsidR="00840CD8" w:rsidRPr="00840CD8">
        <w:rPr>
          <w:rFonts w:ascii="Arial" w:hAnsi="Arial" w:cs="Arial"/>
          <w:color w:val="000000"/>
          <w:lang w:val="en-US" w:eastAsia="es-AR"/>
        </w:rPr>
        <w:t> </w:t>
      </w:r>
      <w:hyperlink r:id="rId373" w:history="1">
        <w:r w:rsidR="00840CD8" w:rsidRPr="00840CD8">
          <w:rPr>
            <w:rFonts w:ascii="Arial" w:hAnsi="Arial" w:cs="Arial"/>
            <w:color w:val="660066"/>
            <w:lang w:val="en-US" w:eastAsia="es-AR"/>
          </w:rPr>
          <w:t>Siroski PA</w:t>
        </w:r>
      </w:hyperlink>
      <w:r w:rsidR="00840CD8" w:rsidRPr="007D48BE">
        <w:rPr>
          <w:rFonts w:ascii="Arial" w:hAnsi="Arial" w:cs="Arial"/>
          <w:color w:val="000000"/>
          <w:szCs w:val="22"/>
          <w:lang w:val="en-US" w:eastAsia="es-AR"/>
        </w:rPr>
        <w:t>,</w:t>
      </w:r>
      <w:r w:rsidR="00840CD8" w:rsidRPr="00840CD8">
        <w:rPr>
          <w:rFonts w:ascii="Arial" w:hAnsi="Arial" w:cs="Arial"/>
          <w:color w:val="000000"/>
          <w:lang w:val="en-US" w:eastAsia="es-AR"/>
        </w:rPr>
        <w:t> </w:t>
      </w:r>
      <w:hyperlink r:id="rId374" w:history="1">
        <w:r w:rsidR="00840CD8" w:rsidRPr="00840CD8">
          <w:rPr>
            <w:rFonts w:ascii="Arial" w:hAnsi="Arial" w:cs="Arial"/>
            <w:color w:val="660066"/>
            <w:lang w:val="en-US" w:eastAsia="es-AR"/>
          </w:rPr>
          <w:t>Poletta GL</w:t>
        </w:r>
      </w:hyperlink>
      <w:r w:rsidR="00840CD8" w:rsidRPr="007D48BE">
        <w:rPr>
          <w:rFonts w:ascii="Arial" w:hAnsi="Arial" w:cs="Arial"/>
          <w:color w:val="000000"/>
          <w:szCs w:val="22"/>
          <w:lang w:val="en-US" w:eastAsia="es-AR"/>
        </w:rPr>
        <w:t>,</w:t>
      </w:r>
      <w:r w:rsidR="00840CD8" w:rsidRPr="00840CD8">
        <w:rPr>
          <w:rFonts w:ascii="Arial" w:hAnsi="Arial" w:cs="Arial"/>
          <w:color w:val="000000"/>
          <w:lang w:val="en-US" w:eastAsia="es-AR"/>
        </w:rPr>
        <w:t> </w:t>
      </w:r>
      <w:hyperlink r:id="rId375" w:history="1">
        <w:r w:rsidR="00840CD8" w:rsidRPr="00840CD8">
          <w:rPr>
            <w:rFonts w:ascii="Arial" w:hAnsi="Arial" w:cs="Arial"/>
            <w:color w:val="660066"/>
            <w:lang w:val="en-US" w:eastAsia="es-AR"/>
          </w:rPr>
          <w:t>Mudry MD</w:t>
        </w:r>
      </w:hyperlink>
      <w:r w:rsidR="00840CD8" w:rsidRPr="007D48BE">
        <w:rPr>
          <w:rFonts w:ascii="Arial" w:hAnsi="Arial" w:cs="Arial"/>
          <w:color w:val="000000"/>
          <w:szCs w:val="22"/>
          <w:lang w:val="en-US" w:eastAsia="es-AR"/>
        </w:rPr>
        <w:t>.</w:t>
      </w:r>
      <w:r w:rsidR="00840CD8" w:rsidRPr="00840CD8">
        <w:rPr>
          <w:rFonts w:ascii="Arial" w:hAnsi="Arial" w:cs="Arial"/>
          <w:color w:val="000000"/>
          <w:lang w:val="en-US" w:eastAsia="es-AR"/>
        </w:rPr>
        <w:t xml:space="preserve"> </w:t>
      </w:r>
      <w:r w:rsidR="00840CD8" w:rsidRPr="00840CD8">
        <w:rPr>
          <w:rFonts w:ascii="Arial" w:hAnsi="Arial" w:cs="Arial"/>
          <w:b/>
          <w:bCs/>
          <w:color w:val="000000"/>
          <w:kern w:val="36"/>
          <w:lang w:val="es-AR" w:eastAsia="es-AR"/>
        </w:rPr>
        <w:t>Genotoxicidad inducida por el Roundup (glifosato) en embriones</w:t>
      </w:r>
      <w:r w:rsidR="00840CD8" w:rsidRPr="00840CD8">
        <w:rPr>
          <w:rFonts w:ascii="Arial" w:hAnsi="Arial" w:cs="Arial"/>
          <w:b/>
          <w:bCs/>
          <w:color w:val="000000"/>
          <w:kern w:val="36"/>
          <w:lang w:eastAsia="es-AR"/>
        </w:rPr>
        <w:t xml:space="preserve"> de</w:t>
      </w:r>
      <w:r w:rsidR="00840CD8" w:rsidRPr="00840CD8">
        <w:rPr>
          <w:rFonts w:ascii="Arial" w:hAnsi="Arial" w:cs="Arial"/>
          <w:b/>
          <w:bCs/>
          <w:color w:val="000000"/>
          <w:kern w:val="36"/>
          <w:lang w:val="es-AR" w:eastAsia="es-AR"/>
        </w:rPr>
        <w:t>Tupinambis (Salvator merianae)</w:t>
      </w:r>
      <w:r w:rsidR="00840CD8" w:rsidRPr="007D48BE">
        <w:rPr>
          <w:rFonts w:ascii="Arial" w:hAnsi="Arial" w:cs="Arial"/>
          <w:b/>
          <w:bCs/>
          <w:color w:val="000000"/>
          <w:kern w:val="36"/>
          <w:lang w:val="es-AR" w:eastAsia="es-AR"/>
        </w:rPr>
        <w:t>.</w:t>
      </w:r>
      <w:r w:rsidR="00840CD8" w:rsidRPr="00840CD8">
        <w:rPr>
          <w:rFonts w:ascii="Arial" w:hAnsi="Arial" w:cs="Arial"/>
          <w:color w:val="000000"/>
          <w:lang w:eastAsia="es-AR"/>
        </w:rPr>
        <w:t xml:space="preserve"> </w:t>
      </w:r>
      <w:hyperlink r:id="rId376" w:tooltip="Pesticide biochemistry and physiology." w:history="1">
        <w:r w:rsidR="00840CD8" w:rsidRPr="007D48BE">
          <w:rPr>
            <w:rFonts w:ascii="Arial" w:hAnsi="Arial" w:cs="Arial"/>
            <w:color w:val="660066"/>
            <w:sz w:val="20"/>
            <w:lang w:val="es-AR" w:eastAsia="es-AR"/>
          </w:rPr>
          <w:t>Pestic Biochem Physiol.</w:t>
        </w:r>
      </w:hyperlink>
      <w:r w:rsidR="00840CD8" w:rsidRPr="007D48BE">
        <w:rPr>
          <w:rFonts w:ascii="Arial" w:hAnsi="Arial" w:cs="Arial"/>
          <w:color w:val="000000"/>
          <w:sz w:val="20"/>
          <w:lang w:val="es-AR" w:eastAsia="es-AR"/>
        </w:rPr>
        <w:t> </w:t>
      </w:r>
      <w:r w:rsidR="00840CD8" w:rsidRPr="007D48BE">
        <w:rPr>
          <w:rFonts w:ascii="Arial" w:hAnsi="Arial" w:cs="Arial"/>
          <w:color w:val="000000"/>
          <w:sz w:val="20"/>
          <w:szCs w:val="20"/>
          <w:lang w:val="es-AR" w:eastAsia="es-AR"/>
        </w:rPr>
        <w:t>2016 Jun;130:71-78.</w:t>
      </w:r>
    </w:p>
    <w:p w:rsidR="00840CD8" w:rsidRDefault="00840CD8" w:rsidP="00840CD8">
      <w:pPr>
        <w:shd w:val="clear" w:color="auto" w:fill="FFFFFF"/>
        <w:jc w:val="both"/>
        <w:rPr>
          <w:rFonts w:ascii="Arial" w:hAnsi="Arial" w:cs="Arial"/>
          <w:color w:val="000000"/>
          <w:sz w:val="20"/>
          <w:szCs w:val="20"/>
          <w:lang w:val="es-AR" w:eastAsia="es-AR"/>
        </w:rPr>
      </w:pPr>
    </w:p>
    <w:p w:rsidR="00840CD8" w:rsidRDefault="00840CD8" w:rsidP="00840CD8">
      <w:pPr>
        <w:shd w:val="clear" w:color="auto" w:fill="FFFFFF"/>
        <w:jc w:val="both"/>
        <w:rPr>
          <w:rFonts w:ascii="Arial" w:hAnsi="Arial" w:cs="Arial"/>
          <w:color w:val="000000"/>
          <w:sz w:val="20"/>
          <w:szCs w:val="20"/>
          <w:lang w:val="es-AR" w:eastAsia="es-AR"/>
        </w:rPr>
      </w:pPr>
    </w:p>
    <w:p w:rsidR="00840CD8" w:rsidRDefault="00840CD8" w:rsidP="00840CD8">
      <w:pPr>
        <w:shd w:val="clear" w:color="auto" w:fill="FFFFFF"/>
        <w:jc w:val="both"/>
        <w:rPr>
          <w:rFonts w:ascii="Arial" w:hAnsi="Arial" w:cs="Arial"/>
          <w:color w:val="000000"/>
          <w:sz w:val="20"/>
          <w:szCs w:val="20"/>
          <w:lang w:val="es-AR" w:eastAsia="es-AR"/>
        </w:rPr>
      </w:pPr>
    </w:p>
    <w:p w:rsidR="00840CD8" w:rsidRPr="007D48BE" w:rsidRDefault="00840CD8" w:rsidP="00840CD8">
      <w:pPr>
        <w:shd w:val="clear" w:color="auto" w:fill="FFFFFF"/>
        <w:jc w:val="both"/>
        <w:rPr>
          <w:rFonts w:ascii="Arial" w:hAnsi="Arial" w:cs="Arial"/>
          <w:color w:val="000000"/>
          <w:sz w:val="22"/>
          <w:szCs w:val="22"/>
          <w:lang w:val="es-AR" w:eastAsia="es-AR"/>
        </w:rPr>
      </w:pPr>
    </w:p>
    <w:p w:rsidR="007671B5" w:rsidRPr="00840CD8" w:rsidRDefault="007671B5" w:rsidP="007671B5">
      <w:pPr>
        <w:jc w:val="both"/>
        <w:rPr>
          <w:rFonts w:ascii="Times" w:hAnsi="Times" w:cs="Helvetica"/>
          <w:b/>
          <w:bCs/>
          <w:sz w:val="22"/>
          <w:szCs w:val="22"/>
          <w:lang w:val="es-AR"/>
        </w:rPr>
      </w:pPr>
    </w:p>
    <w:p w:rsidR="007671B5" w:rsidRPr="00DA26D7" w:rsidRDefault="007671B5" w:rsidP="007671B5">
      <w:pPr>
        <w:jc w:val="both"/>
        <w:rPr>
          <w:rFonts w:ascii="Times" w:hAnsi="Times" w:cs="Helvetica"/>
          <w:b/>
          <w:bCs/>
          <w:sz w:val="28"/>
          <w:szCs w:val="28"/>
        </w:rPr>
      </w:pPr>
      <w:r w:rsidRPr="00DA26D7">
        <w:rPr>
          <w:rFonts w:ascii="Times" w:hAnsi="Times" w:cs="Helvetica"/>
          <w:b/>
          <w:bCs/>
          <w:sz w:val="28"/>
          <w:szCs w:val="28"/>
        </w:rPr>
        <w:t xml:space="preserve">        </w:t>
      </w:r>
      <w:r>
        <w:rPr>
          <w:rFonts w:ascii="Times" w:hAnsi="Times" w:cs="Helvetica"/>
          <w:b/>
          <w:bCs/>
          <w:sz w:val="28"/>
          <w:szCs w:val="28"/>
        </w:rPr>
        <w:t xml:space="preserve"> </w:t>
      </w:r>
      <w:r w:rsidRPr="00DA26D7">
        <w:rPr>
          <w:rFonts w:ascii="Times" w:hAnsi="Times"/>
          <w:b/>
          <w:bCs/>
          <w:sz w:val="28"/>
          <w:szCs w:val="28"/>
          <w:lang w:val="es-AR"/>
        </w:rPr>
        <w:t xml:space="preserve">Instituto de Desarrollo Tecnologico para la industria                                                </w:t>
      </w:r>
    </w:p>
    <w:p w:rsidR="007671B5" w:rsidRPr="00DA26D7" w:rsidRDefault="007671B5" w:rsidP="007671B5">
      <w:pPr>
        <w:jc w:val="both"/>
        <w:rPr>
          <w:rFonts w:ascii="Times" w:hAnsi="Times"/>
          <w:b/>
          <w:bCs/>
          <w:sz w:val="28"/>
          <w:szCs w:val="28"/>
          <w:lang w:val="es-AR"/>
        </w:rPr>
      </w:pPr>
      <w:r w:rsidRPr="00DA26D7">
        <w:rPr>
          <w:rFonts w:ascii="Times" w:hAnsi="Times"/>
          <w:b/>
          <w:bCs/>
          <w:sz w:val="28"/>
          <w:szCs w:val="28"/>
          <w:lang w:val="es-AR"/>
        </w:rPr>
        <w:t xml:space="preserve">                   Quimica (INTEC)-CONICET-UNL</w:t>
      </w:r>
    </w:p>
    <w:p w:rsidR="007671B5" w:rsidRPr="00DA26D7" w:rsidRDefault="007671B5" w:rsidP="007671B5">
      <w:pPr>
        <w:jc w:val="both"/>
        <w:rPr>
          <w:rFonts w:ascii="Times" w:hAnsi="Times"/>
          <w:b/>
          <w:bCs/>
          <w:sz w:val="28"/>
          <w:szCs w:val="28"/>
          <w:lang w:val="es-AR"/>
        </w:rPr>
      </w:pPr>
      <w:r w:rsidRPr="00DA26D7">
        <w:rPr>
          <w:rFonts w:ascii="Times" w:hAnsi="Times"/>
          <w:b/>
          <w:bCs/>
          <w:sz w:val="28"/>
          <w:szCs w:val="28"/>
          <w:lang w:val="es-AR"/>
        </w:rPr>
        <w:t xml:space="preserve">         Publicaciones Científicas sobre impactos de plaguicidas</w:t>
      </w:r>
    </w:p>
    <w:p w:rsidR="007671B5" w:rsidRPr="006F2B68" w:rsidRDefault="007671B5" w:rsidP="007671B5">
      <w:pPr>
        <w:jc w:val="both"/>
        <w:rPr>
          <w:rFonts w:ascii="Times" w:hAnsi="Times"/>
          <w:b/>
          <w:bCs/>
          <w:lang w:val="es-AR"/>
        </w:rPr>
      </w:pPr>
      <w:r>
        <w:rPr>
          <w:rFonts w:ascii="Times" w:hAnsi="Times"/>
          <w:b/>
          <w:bCs/>
          <w:lang w:val="es-AR"/>
        </w:rPr>
        <w:t xml:space="preserve">    </w:t>
      </w:r>
      <w:r w:rsidRPr="006F2B68">
        <w:rPr>
          <w:rFonts w:ascii="Times" w:hAnsi="Times"/>
          <w:b/>
          <w:bCs/>
          <w:lang w:val="es-AR"/>
        </w:rPr>
        <w:t>http://www.intec.unl.edu.ar/es/investigacion/estructura/lineas/101/datos/1.html</w:t>
      </w:r>
    </w:p>
    <w:p w:rsidR="007671B5" w:rsidRDefault="007671B5" w:rsidP="007671B5">
      <w:pPr>
        <w:jc w:val="both"/>
        <w:rPr>
          <w:rFonts w:ascii="Times" w:hAnsi="Times"/>
          <w:bCs/>
          <w:lang w:val="es-AR"/>
        </w:rPr>
      </w:pPr>
    </w:p>
    <w:p w:rsidR="007671B5" w:rsidRDefault="007671B5" w:rsidP="007671B5">
      <w:pPr>
        <w:jc w:val="both"/>
        <w:rPr>
          <w:rFonts w:ascii="Garamond" w:hAnsi="Garamond"/>
          <w:color w:val="000000"/>
          <w:sz w:val="27"/>
          <w:szCs w:val="27"/>
        </w:rPr>
      </w:pPr>
    </w:p>
    <w:p w:rsidR="007671B5" w:rsidRDefault="007671B5" w:rsidP="007671B5">
      <w:pPr>
        <w:jc w:val="both"/>
        <w:rPr>
          <w:rFonts w:ascii="Garamond" w:hAnsi="Garamond"/>
          <w:color w:val="000000"/>
          <w:sz w:val="27"/>
          <w:szCs w:val="27"/>
          <w:lang w:val="es-AR"/>
        </w:rPr>
      </w:pPr>
      <w:r>
        <w:rPr>
          <w:rFonts w:ascii="Garamond" w:hAnsi="Garamond"/>
          <w:color w:val="000000"/>
          <w:sz w:val="27"/>
          <w:szCs w:val="27"/>
        </w:rPr>
        <w:t xml:space="preserve">Lenardón, A. Maitre, M. Fusé, J. Nochetto, C. y Depetris, P. 1984. </w:t>
      </w:r>
      <w:r w:rsidRPr="00D96A05">
        <w:rPr>
          <w:rFonts w:ascii="Garamond" w:hAnsi="Garamond"/>
          <w:b/>
          <w:color w:val="000000"/>
          <w:sz w:val="27"/>
          <w:szCs w:val="27"/>
        </w:rPr>
        <w:t xml:space="preserve">Pesticidas </w:t>
      </w:r>
      <w:r w:rsidRPr="00D96A05">
        <w:rPr>
          <w:rFonts w:ascii="Garamond" w:hAnsi="Garamond"/>
          <w:b/>
          <w:color w:val="000000"/>
          <w:sz w:val="27"/>
          <w:szCs w:val="27"/>
          <w:lang w:val="es-AR"/>
        </w:rPr>
        <w:t>organoclorados y organofosforados en el río Paraná. Argentina</w:t>
      </w:r>
      <w:r w:rsidRPr="00016355">
        <w:rPr>
          <w:rFonts w:ascii="Garamond" w:hAnsi="Garamond"/>
          <w:color w:val="000000"/>
          <w:sz w:val="27"/>
          <w:szCs w:val="27"/>
          <w:lang w:val="es-AR"/>
        </w:rPr>
        <w:t>.</w:t>
      </w:r>
      <w:r w:rsidRPr="00016355">
        <w:rPr>
          <w:rStyle w:val="apple-converted-space"/>
          <w:rFonts w:ascii="Garamond" w:hAnsi="Garamond"/>
          <w:color w:val="000000"/>
          <w:sz w:val="27"/>
          <w:szCs w:val="27"/>
          <w:lang w:val="es-AR"/>
        </w:rPr>
        <w:t> </w:t>
      </w:r>
      <w:r w:rsidRPr="00016355">
        <w:rPr>
          <w:rStyle w:val="nfasis"/>
          <w:rFonts w:ascii="Garamond" w:hAnsi="Garamond"/>
          <w:color w:val="000000"/>
          <w:sz w:val="27"/>
          <w:szCs w:val="27"/>
          <w:lang w:val="es-AR"/>
        </w:rPr>
        <w:t>Science of the Total Environment</w:t>
      </w:r>
      <w:r w:rsidRPr="00016355">
        <w:rPr>
          <w:rStyle w:val="apple-converted-space"/>
          <w:rFonts w:ascii="Garamond" w:hAnsi="Garamond"/>
          <w:color w:val="000000"/>
          <w:sz w:val="27"/>
          <w:szCs w:val="27"/>
          <w:lang w:val="es-AR"/>
        </w:rPr>
        <w:t> </w:t>
      </w:r>
      <w:r w:rsidRPr="00016355">
        <w:rPr>
          <w:rFonts w:ascii="Garamond" w:hAnsi="Garamond"/>
          <w:color w:val="000000"/>
          <w:sz w:val="27"/>
          <w:szCs w:val="27"/>
          <w:lang w:val="es-AR"/>
        </w:rPr>
        <w:t>34 (3): 289-297.</w:t>
      </w:r>
    </w:p>
    <w:p w:rsidR="007671B5" w:rsidRPr="00016355" w:rsidRDefault="007671B5" w:rsidP="007671B5">
      <w:pPr>
        <w:jc w:val="both"/>
        <w:rPr>
          <w:rFonts w:ascii="Garamond" w:hAnsi="Garamond"/>
          <w:color w:val="000000"/>
          <w:sz w:val="27"/>
          <w:szCs w:val="27"/>
          <w:lang w:val="es-AR"/>
        </w:rPr>
      </w:pPr>
    </w:p>
    <w:p w:rsidR="007671B5" w:rsidRDefault="007671B5" w:rsidP="007671B5">
      <w:pPr>
        <w:jc w:val="both"/>
        <w:rPr>
          <w:rStyle w:val="apple-converted-space"/>
          <w:rFonts w:ascii="Garamond" w:hAnsi="Garamond"/>
          <w:color w:val="000000"/>
          <w:sz w:val="27"/>
          <w:szCs w:val="27"/>
          <w:lang w:val="es-AR"/>
        </w:rPr>
      </w:pPr>
      <w:r>
        <w:rPr>
          <w:rFonts w:ascii="Garamond" w:hAnsi="Garamond"/>
          <w:color w:val="000000"/>
          <w:sz w:val="27"/>
          <w:szCs w:val="27"/>
        </w:rPr>
        <w:t>Lenardón, A. y Maitre, M.</w:t>
      </w:r>
      <w:r w:rsidRPr="00171961">
        <w:t xml:space="preserve"> </w:t>
      </w:r>
      <w:r w:rsidRPr="00171961">
        <w:rPr>
          <w:rFonts w:ascii="Garamond" w:hAnsi="Garamond"/>
          <w:color w:val="000000"/>
          <w:sz w:val="27"/>
          <w:szCs w:val="27"/>
        </w:rPr>
        <w:t>de Hevia</w:t>
      </w:r>
      <w:r>
        <w:rPr>
          <w:rFonts w:ascii="Garamond" w:hAnsi="Garamond"/>
          <w:color w:val="000000"/>
          <w:sz w:val="27"/>
          <w:szCs w:val="27"/>
        </w:rPr>
        <w:t xml:space="preserve">. 1987. Pesticidas </w:t>
      </w:r>
      <w:r w:rsidRPr="00D96A05">
        <w:rPr>
          <w:rFonts w:ascii="Garamond" w:hAnsi="Garamond"/>
          <w:b/>
          <w:color w:val="000000"/>
          <w:sz w:val="27"/>
          <w:szCs w:val="27"/>
          <w:lang w:val="es-AR"/>
        </w:rPr>
        <w:t>organoclorados y organofosforados en el río Paraná.</w:t>
      </w:r>
      <w:r w:rsidRPr="00D96A05">
        <w:rPr>
          <w:rStyle w:val="apple-converted-space"/>
          <w:rFonts w:ascii="Garamond" w:hAnsi="Garamond"/>
          <w:b/>
          <w:color w:val="000000"/>
          <w:sz w:val="27"/>
          <w:szCs w:val="27"/>
          <w:lang w:val="es-AR"/>
        </w:rPr>
        <w:t> II Parte</w:t>
      </w:r>
      <w:r>
        <w:rPr>
          <w:rStyle w:val="apple-converted-space"/>
          <w:rFonts w:ascii="Garamond" w:hAnsi="Garamond"/>
          <w:color w:val="000000"/>
          <w:sz w:val="27"/>
          <w:szCs w:val="27"/>
          <w:lang w:val="es-AR"/>
        </w:rPr>
        <w:t>. Ciencia y Tecnologia del agua. 1.14-20.</w:t>
      </w:r>
    </w:p>
    <w:p w:rsidR="007671B5" w:rsidRDefault="007671B5" w:rsidP="007671B5">
      <w:pPr>
        <w:jc w:val="both"/>
        <w:rPr>
          <w:rFonts w:ascii="Garamond" w:hAnsi="Garamond"/>
          <w:color w:val="000000"/>
          <w:sz w:val="27"/>
          <w:szCs w:val="27"/>
        </w:rPr>
      </w:pPr>
    </w:p>
    <w:p w:rsidR="007671B5" w:rsidRDefault="007671B5" w:rsidP="007671B5">
      <w:pPr>
        <w:jc w:val="both"/>
        <w:rPr>
          <w:rStyle w:val="apple-converted-space"/>
          <w:rFonts w:ascii="Garamond" w:hAnsi="Garamond"/>
          <w:color w:val="000000"/>
          <w:sz w:val="27"/>
          <w:szCs w:val="27"/>
          <w:lang w:val="es-AR"/>
        </w:rPr>
      </w:pPr>
      <w:r>
        <w:rPr>
          <w:rFonts w:ascii="Garamond" w:hAnsi="Garamond"/>
          <w:color w:val="000000"/>
          <w:sz w:val="27"/>
          <w:szCs w:val="27"/>
        </w:rPr>
        <w:t>Lenardón A, Peleato M, Lorenzatti E.</w:t>
      </w:r>
      <w:r w:rsidRPr="00D96A05">
        <w:rPr>
          <w:rFonts w:ascii="Garamond" w:hAnsi="Garamond"/>
          <w:b/>
          <w:color w:val="000000"/>
          <w:sz w:val="27"/>
          <w:szCs w:val="27"/>
        </w:rPr>
        <w:t>Analisis de plaguicidas</w:t>
      </w:r>
      <w:r w:rsidRPr="00D96A05">
        <w:rPr>
          <w:rFonts w:ascii="Garamond" w:hAnsi="Garamond"/>
          <w:b/>
          <w:color w:val="000000"/>
          <w:sz w:val="27"/>
          <w:szCs w:val="27"/>
          <w:lang w:val="es-AR"/>
        </w:rPr>
        <w:t xml:space="preserve"> en el río Santa Fe (Argentina)</w:t>
      </w:r>
      <w:r w:rsidRPr="00016355">
        <w:rPr>
          <w:rFonts w:ascii="Garamond" w:hAnsi="Garamond"/>
          <w:color w:val="000000"/>
          <w:sz w:val="27"/>
          <w:szCs w:val="27"/>
          <w:lang w:val="es-AR"/>
        </w:rPr>
        <w:t>.</w:t>
      </w:r>
      <w:r w:rsidRPr="00016355">
        <w:rPr>
          <w:rStyle w:val="apple-converted-space"/>
          <w:rFonts w:ascii="Garamond" w:hAnsi="Garamond"/>
          <w:color w:val="000000"/>
          <w:sz w:val="27"/>
          <w:szCs w:val="27"/>
          <w:lang w:val="es-AR"/>
        </w:rPr>
        <w:t> </w:t>
      </w:r>
      <w:r>
        <w:rPr>
          <w:rStyle w:val="apple-converted-space"/>
          <w:rFonts w:ascii="Garamond" w:hAnsi="Garamond"/>
          <w:color w:val="000000"/>
          <w:sz w:val="27"/>
          <w:szCs w:val="27"/>
          <w:lang w:val="es-AR"/>
        </w:rPr>
        <w:t>Revista Tecnica de Medio Ambiente (RETEMA) 1993. 49-53.</w:t>
      </w:r>
    </w:p>
    <w:p w:rsidR="007671B5" w:rsidRPr="00016355" w:rsidRDefault="007671B5" w:rsidP="007671B5">
      <w:pPr>
        <w:jc w:val="both"/>
        <w:rPr>
          <w:rFonts w:ascii="Times" w:hAnsi="Times"/>
          <w:bCs/>
          <w:lang w:val="es-AR"/>
        </w:rPr>
      </w:pPr>
    </w:p>
    <w:p w:rsidR="007671B5" w:rsidRPr="00CD0D05" w:rsidRDefault="00375753" w:rsidP="007671B5">
      <w:pPr>
        <w:shd w:val="clear" w:color="auto" w:fill="FFFFFF"/>
        <w:spacing w:line="348" w:lineRule="atLeast"/>
        <w:jc w:val="both"/>
        <w:rPr>
          <w:rFonts w:ascii="Arial" w:hAnsi="Arial" w:cs="Arial"/>
          <w:color w:val="000000"/>
          <w:lang w:eastAsia="es-AR"/>
        </w:rPr>
      </w:pPr>
      <w:hyperlink r:id="rId377" w:history="1">
        <w:r w:rsidR="007671B5" w:rsidRPr="00CD0D05">
          <w:rPr>
            <w:rFonts w:ascii="Arial" w:hAnsi="Arial" w:cs="Arial"/>
            <w:color w:val="660066"/>
            <w:lang w:eastAsia="es-AR"/>
          </w:rPr>
          <w:t>Lenardón A</w:t>
        </w:r>
      </w:hyperlink>
      <w:r w:rsidR="007671B5" w:rsidRPr="00CD0D05">
        <w:rPr>
          <w:rFonts w:ascii="Arial" w:hAnsi="Arial" w:cs="Arial"/>
          <w:color w:val="000000"/>
          <w:lang w:eastAsia="es-AR"/>
        </w:rPr>
        <w:t>, </w:t>
      </w:r>
      <w:hyperlink r:id="rId378" w:history="1">
        <w:r w:rsidR="007671B5" w:rsidRPr="00CD0D05">
          <w:rPr>
            <w:rFonts w:ascii="Arial" w:hAnsi="Arial" w:cs="Arial"/>
            <w:color w:val="660066"/>
            <w:lang w:eastAsia="es-AR"/>
          </w:rPr>
          <w:t>Maitre de Hevia MI</w:t>
        </w:r>
      </w:hyperlink>
      <w:r w:rsidR="007671B5" w:rsidRPr="00CD0D05">
        <w:rPr>
          <w:rFonts w:ascii="Arial" w:hAnsi="Arial" w:cs="Arial"/>
          <w:color w:val="000000"/>
          <w:lang w:eastAsia="es-AR"/>
        </w:rPr>
        <w:t> , </w:t>
      </w:r>
      <w:hyperlink r:id="rId379" w:history="1">
        <w:r w:rsidR="007671B5" w:rsidRPr="00CD0D05">
          <w:rPr>
            <w:rFonts w:ascii="Arial" w:hAnsi="Arial" w:cs="Arial"/>
            <w:color w:val="660066"/>
            <w:lang w:eastAsia="es-AR"/>
          </w:rPr>
          <w:t>Enrique de Carbone S</w:t>
        </w:r>
      </w:hyperlink>
      <w:r w:rsidR="007671B5" w:rsidRPr="00CD0D05">
        <w:rPr>
          <w:rFonts w:ascii="Arial" w:hAnsi="Arial" w:cs="Arial"/>
          <w:color w:val="000000"/>
          <w:lang w:eastAsia="es-AR"/>
        </w:rPr>
        <w:t> .</w:t>
      </w:r>
      <w:r w:rsidR="007671B5" w:rsidRPr="00CD0D05">
        <w:rPr>
          <w:rFonts w:ascii="Arial" w:hAnsi="Arial" w:cs="Arial"/>
          <w:bCs/>
          <w:color w:val="000000"/>
          <w:kern w:val="36"/>
          <w:lang w:eastAsia="es-AR"/>
        </w:rPr>
        <w:t xml:space="preserve"> </w:t>
      </w:r>
      <w:r w:rsidR="007671B5" w:rsidRPr="00D96A05">
        <w:rPr>
          <w:rFonts w:ascii="Arial" w:hAnsi="Arial" w:cs="Arial"/>
          <w:b/>
          <w:bCs/>
          <w:color w:val="000000"/>
          <w:kern w:val="36"/>
          <w:lang w:eastAsia="es-AR"/>
        </w:rPr>
        <w:t>Plaguicidas organoclorados en la mantequilla argentino.</w:t>
      </w:r>
      <w:r w:rsidR="007671B5" w:rsidRPr="00CD0D05">
        <w:rPr>
          <w:rFonts w:ascii="Arial" w:hAnsi="Arial" w:cs="Arial"/>
          <w:color w:val="000000"/>
          <w:lang w:eastAsia="es-AR"/>
        </w:rPr>
        <w:t xml:space="preserve"> </w:t>
      </w:r>
      <w:hyperlink r:id="rId380" w:tooltip="La ciencia de la totalidad del hábitat." w:history="1">
        <w:r w:rsidR="007671B5" w:rsidRPr="006D3B7B">
          <w:rPr>
            <w:rFonts w:ascii="Arial" w:hAnsi="Arial" w:cs="Arial"/>
            <w:color w:val="660066"/>
            <w:lang w:eastAsia="es-AR"/>
          </w:rPr>
          <w:t>Sci. total Environ.</w:t>
        </w:r>
      </w:hyperlink>
      <w:r w:rsidR="007671B5" w:rsidRPr="00CD0D05">
        <w:rPr>
          <w:rFonts w:ascii="Arial" w:hAnsi="Arial" w:cs="Arial"/>
          <w:color w:val="000000"/>
          <w:lang w:eastAsia="es-AR"/>
        </w:rPr>
        <w:t> 1994 29 de abril, 144 (1-3):273-7.</w:t>
      </w:r>
    </w:p>
    <w:p w:rsidR="007671B5" w:rsidRDefault="007671B5" w:rsidP="007671B5">
      <w:pPr>
        <w:shd w:val="clear" w:color="auto" w:fill="FFFFFF"/>
        <w:spacing w:line="348" w:lineRule="atLeast"/>
        <w:jc w:val="both"/>
      </w:pPr>
    </w:p>
    <w:p w:rsidR="007671B5" w:rsidRPr="009766C8" w:rsidRDefault="00375753" w:rsidP="007671B5">
      <w:pPr>
        <w:shd w:val="clear" w:color="auto" w:fill="FFFFFF"/>
        <w:spacing w:line="348" w:lineRule="atLeast"/>
        <w:jc w:val="both"/>
        <w:rPr>
          <w:rFonts w:ascii="Arial" w:hAnsi="Arial" w:cs="Arial"/>
          <w:color w:val="000000"/>
          <w:sz w:val="20"/>
          <w:szCs w:val="20"/>
          <w:lang w:eastAsia="es-AR"/>
        </w:rPr>
      </w:pPr>
      <w:hyperlink r:id="rId381" w:history="1">
        <w:r w:rsidR="007671B5" w:rsidRPr="009766C8">
          <w:rPr>
            <w:rFonts w:ascii="Arial" w:hAnsi="Arial" w:cs="Arial"/>
            <w:color w:val="660066"/>
            <w:lang w:eastAsia="es-AR"/>
          </w:rPr>
          <w:t>Maitre MI</w:t>
        </w:r>
      </w:hyperlink>
      <w:r w:rsidR="007671B5" w:rsidRPr="009766C8">
        <w:rPr>
          <w:rFonts w:ascii="Arial" w:hAnsi="Arial" w:cs="Arial"/>
          <w:color w:val="000000"/>
          <w:lang w:eastAsia="es-AR"/>
        </w:rPr>
        <w:t>, </w:t>
      </w:r>
      <w:hyperlink r:id="rId382" w:history="1">
        <w:r w:rsidR="007671B5" w:rsidRPr="009766C8">
          <w:rPr>
            <w:rFonts w:ascii="Arial" w:hAnsi="Arial" w:cs="Arial"/>
            <w:color w:val="660066"/>
            <w:lang w:eastAsia="es-AR"/>
          </w:rPr>
          <w:t>de la Sierra P</w:t>
        </w:r>
      </w:hyperlink>
      <w:r w:rsidR="007671B5" w:rsidRPr="009766C8">
        <w:rPr>
          <w:rFonts w:ascii="Arial" w:hAnsi="Arial" w:cs="Arial"/>
          <w:color w:val="000000"/>
          <w:lang w:eastAsia="es-AR"/>
        </w:rPr>
        <w:t> , </w:t>
      </w:r>
      <w:hyperlink r:id="rId383" w:history="1">
        <w:r w:rsidR="007671B5" w:rsidRPr="009766C8">
          <w:rPr>
            <w:rFonts w:ascii="Arial" w:hAnsi="Arial" w:cs="Arial"/>
            <w:color w:val="660066"/>
            <w:lang w:eastAsia="es-AR"/>
          </w:rPr>
          <w:t>Lenardon A</w:t>
        </w:r>
      </w:hyperlink>
      <w:r w:rsidR="007671B5" w:rsidRPr="009766C8">
        <w:rPr>
          <w:rFonts w:ascii="Arial" w:hAnsi="Arial" w:cs="Arial"/>
          <w:color w:val="000000"/>
          <w:lang w:eastAsia="es-AR"/>
        </w:rPr>
        <w:t> , </w:t>
      </w:r>
      <w:hyperlink r:id="rId384" w:history="1">
        <w:r w:rsidR="007671B5" w:rsidRPr="009766C8">
          <w:rPr>
            <w:rFonts w:ascii="Arial" w:hAnsi="Arial" w:cs="Arial"/>
            <w:color w:val="660066"/>
            <w:lang w:eastAsia="es-AR"/>
          </w:rPr>
          <w:t>Enrique S</w:t>
        </w:r>
      </w:hyperlink>
      <w:r w:rsidR="007671B5" w:rsidRPr="009766C8">
        <w:rPr>
          <w:rFonts w:ascii="Arial" w:hAnsi="Arial" w:cs="Arial"/>
          <w:color w:val="000000"/>
          <w:lang w:eastAsia="es-AR"/>
        </w:rPr>
        <w:t> , </w:t>
      </w:r>
      <w:hyperlink r:id="rId385" w:history="1">
        <w:r w:rsidR="007671B5" w:rsidRPr="009766C8">
          <w:rPr>
            <w:rFonts w:ascii="Arial" w:hAnsi="Arial" w:cs="Arial"/>
            <w:color w:val="660066"/>
            <w:lang w:eastAsia="es-AR"/>
          </w:rPr>
          <w:t>F Marino</w:t>
        </w:r>
      </w:hyperlink>
      <w:r w:rsidR="007671B5" w:rsidRPr="009766C8">
        <w:rPr>
          <w:rFonts w:ascii="Arial" w:hAnsi="Arial" w:cs="Arial"/>
          <w:color w:val="000000"/>
          <w:lang w:eastAsia="es-AR"/>
        </w:rPr>
        <w:t> </w:t>
      </w:r>
      <w:r w:rsidR="007671B5" w:rsidRPr="009766C8">
        <w:rPr>
          <w:rFonts w:ascii="Arial" w:hAnsi="Arial" w:cs="Arial"/>
          <w:bCs/>
          <w:color w:val="000000"/>
          <w:kern w:val="36"/>
          <w:sz w:val="30"/>
          <w:lang w:eastAsia="es-AR"/>
        </w:rPr>
        <w:t xml:space="preserve"> .</w:t>
      </w:r>
      <w:r w:rsidR="007671B5" w:rsidRPr="00D96A05">
        <w:rPr>
          <w:rFonts w:ascii="Arial" w:hAnsi="Arial" w:cs="Arial"/>
          <w:b/>
          <w:bCs/>
          <w:color w:val="000000"/>
          <w:kern w:val="36"/>
          <w:lang w:eastAsia="es-AR"/>
        </w:rPr>
        <w:t>Los niveles de residuos de plaguicidas en la leche pasteurizada argentino</w:t>
      </w:r>
      <w:r w:rsidR="007671B5" w:rsidRPr="00557FC4">
        <w:rPr>
          <w:rFonts w:ascii="Arial" w:hAnsi="Arial" w:cs="Arial"/>
          <w:bCs/>
          <w:color w:val="000000"/>
          <w:kern w:val="36"/>
          <w:lang w:eastAsia="es-AR"/>
        </w:rPr>
        <w:t>.</w:t>
      </w:r>
      <w:r w:rsidR="007671B5" w:rsidRPr="009766C8">
        <w:rPr>
          <w:rFonts w:ascii="Arial" w:hAnsi="Arial" w:cs="Arial"/>
          <w:color w:val="000000"/>
          <w:sz w:val="20"/>
          <w:lang w:eastAsia="es-AR"/>
        </w:rPr>
        <w:t xml:space="preserve"> </w:t>
      </w:r>
      <w:hyperlink r:id="rId386" w:tooltip="La ciencia de la totalidad del hábitat." w:history="1">
        <w:r w:rsidR="007671B5" w:rsidRPr="006D3B7B">
          <w:rPr>
            <w:rFonts w:ascii="Arial" w:hAnsi="Arial" w:cs="Arial"/>
            <w:color w:val="660066"/>
            <w:sz w:val="20"/>
            <w:lang w:eastAsia="es-AR"/>
          </w:rPr>
          <w:t>Sci. total Environ.</w:t>
        </w:r>
      </w:hyperlink>
      <w:r w:rsidR="007671B5">
        <w:rPr>
          <w:rFonts w:ascii="Arial" w:hAnsi="Arial" w:cs="Arial"/>
          <w:color w:val="000000"/>
          <w:sz w:val="20"/>
          <w:lang w:eastAsia="es-AR"/>
        </w:rPr>
        <w:t> 1994 14 de octubre, 155 (2)</w:t>
      </w:r>
      <w:r w:rsidR="007671B5" w:rsidRPr="009766C8">
        <w:rPr>
          <w:rFonts w:ascii="Arial" w:hAnsi="Arial" w:cs="Arial"/>
          <w:color w:val="000000"/>
          <w:sz w:val="20"/>
          <w:lang w:eastAsia="es-AR"/>
        </w:rPr>
        <w:t>:105-8.</w:t>
      </w:r>
    </w:p>
    <w:p w:rsidR="007671B5" w:rsidRDefault="007671B5" w:rsidP="007671B5">
      <w:pPr>
        <w:jc w:val="both"/>
        <w:rPr>
          <w:rFonts w:ascii="Verdana" w:hAnsi="Verdana"/>
          <w:sz w:val="20"/>
          <w:szCs w:val="20"/>
        </w:rPr>
      </w:pPr>
    </w:p>
    <w:p w:rsidR="007671B5" w:rsidRDefault="007671B5" w:rsidP="007671B5">
      <w:pPr>
        <w:jc w:val="both"/>
        <w:rPr>
          <w:rFonts w:ascii="Times" w:hAnsi="Times"/>
          <w:bCs/>
          <w:lang w:val="es-AR"/>
        </w:rPr>
      </w:pPr>
    </w:p>
    <w:p w:rsidR="007671B5" w:rsidRPr="00D96A05" w:rsidRDefault="007671B5" w:rsidP="007671B5">
      <w:pPr>
        <w:jc w:val="both"/>
        <w:rPr>
          <w:rFonts w:ascii="Times" w:hAnsi="Times"/>
          <w:b/>
          <w:bCs/>
          <w:lang w:val="es-AR"/>
        </w:rPr>
      </w:pPr>
      <w:r w:rsidRPr="00F71741">
        <w:rPr>
          <w:rFonts w:ascii="Times" w:hAnsi="Times"/>
          <w:bCs/>
          <w:lang w:val="es-AR"/>
        </w:rPr>
        <w:t>Lenardon</w:t>
      </w:r>
      <w:r w:rsidRPr="007571AB">
        <w:rPr>
          <w:rFonts w:ascii="Times" w:hAnsi="Times"/>
          <w:b/>
          <w:bCs/>
          <w:lang w:val="es-AR"/>
        </w:rPr>
        <w:t xml:space="preserve"> </w:t>
      </w:r>
      <w:r w:rsidRPr="00F71741">
        <w:rPr>
          <w:rFonts w:ascii="Times" w:hAnsi="Times"/>
          <w:bCs/>
          <w:lang w:val="es-AR"/>
        </w:rPr>
        <w:t>Argelia, Enrrique</w:t>
      </w:r>
      <w:r w:rsidRPr="007571AB">
        <w:rPr>
          <w:rFonts w:ascii="Times" w:hAnsi="Times"/>
          <w:bCs/>
          <w:lang w:val="es-AR"/>
        </w:rPr>
        <w:t xml:space="preserve"> </w:t>
      </w:r>
      <w:r>
        <w:rPr>
          <w:rFonts w:ascii="Times" w:hAnsi="Times"/>
          <w:bCs/>
          <w:lang w:val="es-AR"/>
        </w:rPr>
        <w:t xml:space="preserve">Susana. </w:t>
      </w:r>
      <w:r w:rsidRPr="00D96A05">
        <w:rPr>
          <w:rFonts w:ascii="Times" w:hAnsi="Times"/>
          <w:b/>
          <w:bCs/>
          <w:lang w:val="es-AR"/>
        </w:rPr>
        <w:t>Plaguicidas organoclorados en peces del río Paraná</w:t>
      </w:r>
      <w:r w:rsidRPr="00F71741">
        <w:rPr>
          <w:rFonts w:ascii="Times" w:hAnsi="Times"/>
          <w:bCs/>
          <w:lang w:val="es-AR"/>
        </w:rPr>
        <w:t>.Revista Natura Neotropicalis</w:t>
      </w:r>
      <w:r>
        <w:rPr>
          <w:rFonts w:ascii="Times" w:hAnsi="Times"/>
          <w:bCs/>
          <w:lang w:val="es-AR"/>
        </w:rPr>
        <w:t>.</w:t>
      </w:r>
      <w:r w:rsidRPr="00F71741">
        <w:rPr>
          <w:rFonts w:ascii="Times" w:hAnsi="Times"/>
          <w:bCs/>
          <w:lang w:val="es-AR"/>
        </w:rPr>
        <w:t>1998 29.</w:t>
      </w:r>
      <w:r>
        <w:rPr>
          <w:rFonts w:ascii="Times" w:hAnsi="Times"/>
          <w:bCs/>
          <w:lang w:val="es-AR"/>
        </w:rPr>
        <w:t xml:space="preserve"> (2) 111-116.</w:t>
      </w:r>
    </w:p>
    <w:p w:rsidR="007671B5" w:rsidRDefault="00375753" w:rsidP="007671B5">
      <w:pPr>
        <w:jc w:val="both"/>
        <w:rPr>
          <w:rFonts w:ascii="Times" w:hAnsi="Times"/>
          <w:bCs/>
          <w:lang w:val="es-AR"/>
        </w:rPr>
      </w:pPr>
      <w:hyperlink r:id="rId387" w:history="1">
        <w:r w:rsidR="007671B5" w:rsidRPr="006C581F">
          <w:rPr>
            <w:rStyle w:val="Hipervnculo"/>
            <w:rFonts w:ascii="Times" w:hAnsi="Times"/>
            <w:bCs/>
            <w:lang w:val="es-AR"/>
          </w:rPr>
          <w:t>http://bibliotecavirtual.unl.edu.ar/ojs/index.php/Natura/article/viewFile/3729/5631</w:t>
        </w:r>
      </w:hyperlink>
    </w:p>
    <w:p w:rsidR="007671B5" w:rsidRDefault="007671B5" w:rsidP="007671B5">
      <w:pPr>
        <w:jc w:val="both"/>
        <w:rPr>
          <w:rFonts w:ascii="Times" w:hAnsi="Times"/>
          <w:bCs/>
          <w:lang w:val="es-AR"/>
        </w:rPr>
      </w:pPr>
    </w:p>
    <w:p w:rsidR="007671B5" w:rsidRPr="00905817" w:rsidRDefault="007671B5" w:rsidP="007671B5">
      <w:pPr>
        <w:jc w:val="both"/>
        <w:rPr>
          <w:rFonts w:ascii="Times" w:hAnsi="Times"/>
          <w:b/>
          <w:bCs/>
          <w:lang w:val="es-AR"/>
        </w:rPr>
      </w:pPr>
      <w:r w:rsidRPr="00F71741">
        <w:rPr>
          <w:rFonts w:ascii="Times" w:hAnsi="Times"/>
          <w:bCs/>
          <w:lang w:val="es-AR"/>
        </w:rPr>
        <w:t>Lenardon</w:t>
      </w:r>
      <w:r w:rsidRPr="007571AB">
        <w:rPr>
          <w:rFonts w:ascii="Times" w:hAnsi="Times"/>
          <w:b/>
          <w:bCs/>
          <w:lang w:val="es-AR"/>
        </w:rPr>
        <w:t xml:space="preserve"> </w:t>
      </w:r>
      <w:r w:rsidRPr="00F71741">
        <w:rPr>
          <w:rFonts w:ascii="Times" w:hAnsi="Times"/>
          <w:bCs/>
          <w:lang w:val="es-AR"/>
        </w:rPr>
        <w:t xml:space="preserve">Argelia, </w:t>
      </w:r>
      <w:r>
        <w:rPr>
          <w:rFonts w:ascii="Times" w:hAnsi="Times"/>
          <w:bCs/>
          <w:lang w:val="es-AR"/>
        </w:rPr>
        <w:t>Lorenzatti Eduardo.</w:t>
      </w:r>
      <w:r w:rsidRPr="00F71741">
        <w:rPr>
          <w:rFonts w:ascii="Times" w:hAnsi="Times"/>
          <w:bCs/>
          <w:lang w:val="es-AR"/>
        </w:rPr>
        <w:t>Enrrique</w:t>
      </w:r>
      <w:r w:rsidRPr="007571AB">
        <w:rPr>
          <w:rFonts w:ascii="Times" w:hAnsi="Times"/>
          <w:bCs/>
          <w:lang w:val="es-AR"/>
        </w:rPr>
        <w:t xml:space="preserve"> </w:t>
      </w:r>
      <w:r w:rsidRPr="00F71741">
        <w:rPr>
          <w:rFonts w:ascii="Times" w:hAnsi="Times"/>
          <w:bCs/>
          <w:lang w:val="es-AR"/>
        </w:rPr>
        <w:t xml:space="preserve">Susana. </w:t>
      </w:r>
      <w:r w:rsidRPr="00D96A05">
        <w:rPr>
          <w:rFonts w:ascii="Times" w:hAnsi="Times"/>
          <w:b/>
          <w:bCs/>
          <w:lang w:val="es-AR"/>
        </w:rPr>
        <w:t>Monitoreo de insecticidas organoclorados y organofosforados  en el río Paraná (600 Km).</w:t>
      </w:r>
      <w:r>
        <w:rPr>
          <w:rFonts w:ascii="Times" w:hAnsi="Times"/>
          <w:bCs/>
          <w:lang w:val="es-AR"/>
        </w:rPr>
        <w:t xml:space="preserve">Pesticidas: Revista de Ecotoxicologia y Meio Ambiente </w:t>
      </w:r>
      <w:r w:rsidRPr="00F71741">
        <w:rPr>
          <w:rFonts w:ascii="Times" w:hAnsi="Times"/>
          <w:bCs/>
          <w:lang w:val="es-AR"/>
        </w:rPr>
        <w:t>1998</w:t>
      </w:r>
      <w:r>
        <w:rPr>
          <w:rFonts w:ascii="Times" w:hAnsi="Times"/>
          <w:bCs/>
          <w:lang w:val="es-AR"/>
        </w:rPr>
        <w:t>. Vol 8. 57-66.</w:t>
      </w:r>
    </w:p>
    <w:p w:rsidR="007671B5" w:rsidRPr="00D96A05" w:rsidRDefault="007671B5" w:rsidP="007671B5">
      <w:pPr>
        <w:spacing w:before="100" w:beforeAutospacing="1" w:after="100" w:afterAutospacing="1"/>
        <w:jc w:val="both"/>
        <w:rPr>
          <w:rFonts w:ascii="Arial" w:hAnsi="Arial" w:cs="Arial"/>
          <w:color w:val="58585A"/>
          <w:lang w:eastAsia="es-AR"/>
        </w:rPr>
      </w:pPr>
      <w:r w:rsidRPr="00D96A05">
        <w:rPr>
          <w:rFonts w:ascii="Arial" w:hAnsi="Arial" w:cs="Arial"/>
          <w:color w:val="58585A"/>
          <w:lang w:eastAsia="es-AR"/>
        </w:rPr>
        <w:lastRenderedPageBreak/>
        <w:t xml:space="preserve">Lenardón, A; M Maitre; S Enrique &amp; V Bernasconi. 2000. </w:t>
      </w:r>
      <w:r w:rsidRPr="00D96A05">
        <w:rPr>
          <w:rFonts w:ascii="Arial" w:hAnsi="Arial" w:cs="Arial"/>
          <w:b/>
          <w:color w:val="58585A"/>
          <w:lang w:eastAsia="es-AR"/>
        </w:rPr>
        <w:t xml:space="preserve">Extracción y cuantificación de atrazina en el suelo. </w:t>
      </w:r>
      <w:r w:rsidRPr="00D96A05">
        <w:rPr>
          <w:rFonts w:ascii="Arial" w:hAnsi="Arial" w:cs="Arial"/>
          <w:color w:val="58585A"/>
          <w:lang w:eastAsia="es-AR"/>
        </w:rPr>
        <w:t>Actas del XVII Congreso Argentino de la Ciencia del Suelo, Mar del Plata, Argentina, Abril 11-14.</w:t>
      </w:r>
    </w:p>
    <w:p w:rsidR="007671B5" w:rsidRPr="00F71741" w:rsidRDefault="007671B5" w:rsidP="007671B5">
      <w:pPr>
        <w:jc w:val="both"/>
        <w:rPr>
          <w:rFonts w:ascii="Times" w:hAnsi="Times"/>
          <w:bCs/>
          <w:lang w:val="es-AR"/>
        </w:rPr>
      </w:pPr>
    </w:p>
    <w:p w:rsidR="007671B5" w:rsidRPr="00D96A05" w:rsidRDefault="007671B5" w:rsidP="00D96A05">
      <w:pPr>
        <w:jc w:val="both"/>
        <w:rPr>
          <w:rFonts w:ascii="Times" w:hAnsi="Times"/>
          <w:bCs/>
        </w:rPr>
      </w:pPr>
      <w:r w:rsidRPr="00F71741">
        <w:rPr>
          <w:rFonts w:ascii="Times" w:hAnsi="Times"/>
          <w:bCs/>
        </w:rPr>
        <w:t>Lenardon</w:t>
      </w:r>
      <w:r w:rsidRPr="00A630DB">
        <w:rPr>
          <w:rFonts w:ascii="Times" w:hAnsi="Times"/>
          <w:bCs/>
        </w:rPr>
        <w:t xml:space="preserve"> </w:t>
      </w:r>
      <w:r w:rsidRPr="00F71741">
        <w:rPr>
          <w:rFonts w:ascii="Times" w:hAnsi="Times"/>
          <w:bCs/>
        </w:rPr>
        <w:t>Argelia, Lore</w:t>
      </w:r>
      <w:r>
        <w:rPr>
          <w:rFonts w:ascii="Times" w:hAnsi="Times"/>
          <w:bCs/>
        </w:rPr>
        <w:t>nzatti</w:t>
      </w:r>
      <w:r w:rsidRPr="00A630DB">
        <w:rPr>
          <w:rFonts w:ascii="Times" w:hAnsi="Times"/>
          <w:bCs/>
        </w:rPr>
        <w:t xml:space="preserve"> </w:t>
      </w:r>
      <w:r w:rsidRPr="00F71741">
        <w:rPr>
          <w:rFonts w:ascii="Times" w:hAnsi="Times"/>
          <w:bCs/>
        </w:rPr>
        <w:t>Eduardo</w:t>
      </w:r>
      <w:r>
        <w:rPr>
          <w:rFonts w:ascii="Times" w:hAnsi="Times"/>
          <w:bCs/>
        </w:rPr>
        <w:t xml:space="preserve">, Althaus R L, Alsina D; </w:t>
      </w:r>
      <w:r w:rsidRPr="00F71741">
        <w:rPr>
          <w:rFonts w:ascii="Times" w:hAnsi="Times"/>
          <w:bCs/>
        </w:rPr>
        <w:t>Malinskas G A.</w:t>
      </w:r>
      <w:r w:rsidR="00D96A05" w:rsidRPr="00D96A05">
        <w:rPr>
          <w:rFonts w:ascii="Times" w:hAnsi="Times"/>
          <w:b/>
          <w:bCs/>
          <w:lang w:val="es-AR"/>
        </w:rPr>
        <w:t>Residuos de plaguicidas organoclorados en leche de búfalo en Argentina</w:t>
      </w:r>
      <w:r w:rsidRPr="00157D29">
        <w:rPr>
          <w:rFonts w:ascii="Times" w:hAnsi="Times"/>
          <w:bCs/>
          <w:lang w:val="es-AR"/>
        </w:rPr>
        <w:t xml:space="preserve">. </w:t>
      </w:r>
      <w:r w:rsidR="00D96A05">
        <w:rPr>
          <w:rFonts w:ascii="Times" w:hAnsi="Times"/>
          <w:bCs/>
          <w:lang w:val="es-AR"/>
        </w:rPr>
        <w:t>INTEC-UNL-</w:t>
      </w:r>
      <w:r w:rsidRPr="00F71741">
        <w:rPr>
          <w:rFonts w:ascii="Times" w:hAnsi="Times"/>
          <w:bCs/>
          <w:lang w:val="es-AR"/>
        </w:rPr>
        <w:t>2000.</w:t>
      </w:r>
    </w:p>
    <w:p w:rsidR="007671B5" w:rsidRDefault="007671B5" w:rsidP="007671B5">
      <w:pPr>
        <w:widowControl w:val="0"/>
        <w:autoSpaceDE w:val="0"/>
        <w:autoSpaceDN w:val="0"/>
        <w:adjustRightInd w:val="0"/>
        <w:spacing w:before="5" w:line="252" w:lineRule="exact"/>
        <w:ind w:right="1015"/>
        <w:jc w:val="both"/>
        <w:rPr>
          <w:sz w:val="22"/>
          <w:szCs w:val="22"/>
        </w:rPr>
      </w:pPr>
    </w:p>
    <w:p w:rsidR="007671B5" w:rsidRDefault="007671B5" w:rsidP="007671B5">
      <w:pPr>
        <w:widowControl w:val="0"/>
        <w:autoSpaceDE w:val="0"/>
        <w:autoSpaceDN w:val="0"/>
        <w:adjustRightInd w:val="0"/>
        <w:spacing w:line="247" w:lineRule="exact"/>
        <w:rPr>
          <w:spacing w:val="1"/>
          <w:sz w:val="22"/>
          <w:szCs w:val="22"/>
        </w:rPr>
      </w:pPr>
    </w:p>
    <w:p w:rsidR="007671B5" w:rsidRPr="00D96A05" w:rsidRDefault="007671B5" w:rsidP="007671B5">
      <w:pPr>
        <w:widowControl w:val="0"/>
        <w:autoSpaceDE w:val="0"/>
        <w:autoSpaceDN w:val="0"/>
        <w:adjustRightInd w:val="0"/>
        <w:spacing w:line="247" w:lineRule="exact"/>
      </w:pPr>
      <w:r w:rsidRPr="00D96A05">
        <w:rPr>
          <w:spacing w:val="1"/>
        </w:rPr>
        <w:t>M</w:t>
      </w:r>
      <w:r w:rsidRPr="00D96A05">
        <w:t>a</w:t>
      </w:r>
      <w:r w:rsidRPr="00D96A05">
        <w:rPr>
          <w:spacing w:val="-1"/>
        </w:rPr>
        <w:t>i</w:t>
      </w:r>
      <w:r w:rsidRPr="00D96A05">
        <w:rPr>
          <w:spacing w:val="1"/>
        </w:rPr>
        <w:t>t</w:t>
      </w:r>
      <w:r w:rsidRPr="00D96A05">
        <w:rPr>
          <w:spacing w:val="-1"/>
        </w:rPr>
        <w:t>r</w:t>
      </w:r>
      <w:r w:rsidRPr="00D96A05">
        <w:t>e</w:t>
      </w:r>
      <w:r w:rsidRPr="00D96A05">
        <w:rPr>
          <w:spacing w:val="1"/>
        </w:rPr>
        <w:t xml:space="preserve"> M</w:t>
      </w:r>
      <w:r w:rsidRPr="00D96A05">
        <w:rPr>
          <w:spacing w:val="-4"/>
        </w:rPr>
        <w:t>I</w:t>
      </w:r>
      <w:r w:rsidRPr="00D96A05">
        <w:t>, Lena</w:t>
      </w:r>
      <w:r w:rsidRPr="00D96A05">
        <w:rPr>
          <w:spacing w:val="1"/>
        </w:rPr>
        <w:t>r</w:t>
      </w:r>
      <w:r w:rsidRPr="00D96A05">
        <w:t>d</w:t>
      </w:r>
      <w:r w:rsidRPr="00D96A05">
        <w:rPr>
          <w:spacing w:val="-2"/>
        </w:rPr>
        <w:t>o</w:t>
      </w:r>
      <w:r w:rsidRPr="00D96A05">
        <w:t xml:space="preserve">n </w:t>
      </w:r>
      <w:r w:rsidRPr="00D96A05">
        <w:rPr>
          <w:spacing w:val="-1"/>
        </w:rPr>
        <w:t>A</w:t>
      </w:r>
      <w:r w:rsidRPr="00D96A05">
        <w:t xml:space="preserve">, </w:t>
      </w:r>
      <w:r w:rsidRPr="00D96A05">
        <w:rPr>
          <w:spacing w:val="-1"/>
        </w:rPr>
        <w:t>Ar</w:t>
      </w:r>
      <w:r w:rsidRPr="00D96A05">
        <w:rPr>
          <w:spacing w:val="1"/>
        </w:rPr>
        <w:t>r</w:t>
      </w:r>
      <w:r w:rsidRPr="00D96A05">
        <w:t>e</w:t>
      </w:r>
      <w:r w:rsidRPr="00D96A05">
        <w:rPr>
          <w:spacing w:val="-2"/>
        </w:rPr>
        <w:t>g</w:t>
      </w:r>
      <w:r w:rsidRPr="00D96A05">
        <w:t>ui</w:t>
      </w:r>
      <w:r w:rsidRPr="00D96A05">
        <w:rPr>
          <w:spacing w:val="1"/>
        </w:rPr>
        <w:t xml:space="preserve"> </w:t>
      </w:r>
      <w:r w:rsidRPr="00D96A05">
        <w:rPr>
          <w:spacing w:val="-1"/>
        </w:rPr>
        <w:t>C</w:t>
      </w:r>
      <w:r w:rsidR="00D96A05" w:rsidRPr="00D96A05">
        <w:t>.</w:t>
      </w:r>
      <w:r w:rsidRPr="00D96A05">
        <w:rPr>
          <w:b/>
          <w:spacing w:val="-1"/>
        </w:rPr>
        <w:t>R</w:t>
      </w:r>
      <w:r w:rsidRPr="00D96A05">
        <w:rPr>
          <w:b/>
        </w:rPr>
        <w:t>e</w:t>
      </w:r>
      <w:r w:rsidRPr="00D96A05">
        <w:rPr>
          <w:b/>
          <w:spacing w:val="-2"/>
        </w:rPr>
        <w:t>s</w:t>
      </w:r>
      <w:r w:rsidRPr="00D96A05">
        <w:rPr>
          <w:b/>
          <w:spacing w:val="1"/>
        </w:rPr>
        <w:t>i</w:t>
      </w:r>
      <w:r w:rsidRPr="00D96A05">
        <w:rPr>
          <w:b/>
        </w:rPr>
        <w:t>du</w:t>
      </w:r>
      <w:r w:rsidRPr="00D96A05">
        <w:rPr>
          <w:b/>
          <w:spacing w:val="-2"/>
        </w:rPr>
        <w:t>o</w:t>
      </w:r>
      <w:r w:rsidRPr="00D96A05">
        <w:rPr>
          <w:b/>
        </w:rPr>
        <w:t>s</w:t>
      </w:r>
      <w:r w:rsidRPr="00D96A05">
        <w:rPr>
          <w:b/>
          <w:spacing w:val="1"/>
        </w:rPr>
        <w:t xml:space="preserve"> </w:t>
      </w:r>
      <w:r w:rsidRPr="00D96A05">
        <w:rPr>
          <w:b/>
        </w:rPr>
        <w:t>de</w:t>
      </w:r>
      <w:r w:rsidRPr="00D96A05">
        <w:rPr>
          <w:b/>
          <w:spacing w:val="1"/>
        </w:rPr>
        <w:t xml:space="preserve"> </w:t>
      </w:r>
      <w:r w:rsidRPr="00D96A05">
        <w:rPr>
          <w:b/>
          <w:spacing w:val="-2"/>
        </w:rPr>
        <w:t>h</w:t>
      </w:r>
      <w:r w:rsidRPr="00D96A05">
        <w:rPr>
          <w:b/>
        </w:rPr>
        <w:t>e</w:t>
      </w:r>
      <w:r w:rsidRPr="00D96A05">
        <w:rPr>
          <w:b/>
          <w:spacing w:val="1"/>
        </w:rPr>
        <w:t>r</w:t>
      </w:r>
      <w:r w:rsidRPr="00D96A05">
        <w:rPr>
          <w:b/>
          <w:spacing w:val="-2"/>
        </w:rPr>
        <w:t>b</w:t>
      </w:r>
      <w:r w:rsidRPr="00D96A05">
        <w:rPr>
          <w:b/>
          <w:spacing w:val="1"/>
        </w:rPr>
        <w:t>i</w:t>
      </w:r>
      <w:r w:rsidRPr="00D96A05">
        <w:rPr>
          <w:b/>
          <w:spacing w:val="-2"/>
        </w:rPr>
        <w:t>c</w:t>
      </w:r>
      <w:r w:rsidRPr="00D96A05">
        <w:rPr>
          <w:b/>
          <w:spacing w:val="1"/>
        </w:rPr>
        <w:t>i</w:t>
      </w:r>
      <w:r w:rsidRPr="00D96A05">
        <w:rPr>
          <w:b/>
        </w:rPr>
        <w:t>das</w:t>
      </w:r>
      <w:r w:rsidRPr="00D96A05">
        <w:rPr>
          <w:b/>
          <w:spacing w:val="-2"/>
        </w:rPr>
        <w:t xml:space="preserve"> </w:t>
      </w:r>
      <w:r w:rsidRPr="00D96A05">
        <w:rPr>
          <w:b/>
        </w:rPr>
        <w:t>en c</w:t>
      </w:r>
      <w:r w:rsidRPr="00D96A05">
        <w:rPr>
          <w:b/>
          <w:spacing w:val="-2"/>
        </w:rPr>
        <w:t>u</w:t>
      </w:r>
      <w:r w:rsidRPr="00D96A05">
        <w:rPr>
          <w:b/>
          <w:spacing w:val="1"/>
        </w:rPr>
        <w:t>l</w:t>
      </w:r>
      <w:r w:rsidRPr="00D96A05">
        <w:rPr>
          <w:b/>
          <w:spacing w:val="-1"/>
        </w:rPr>
        <w:t>t</w:t>
      </w:r>
      <w:r w:rsidRPr="00D96A05">
        <w:rPr>
          <w:b/>
          <w:spacing w:val="1"/>
        </w:rPr>
        <w:t>i</w:t>
      </w:r>
      <w:r w:rsidRPr="00D96A05">
        <w:rPr>
          <w:b/>
          <w:spacing w:val="-2"/>
        </w:rPr>
        <w:t>v</w:t>
      </w:r>
      <w:r w:rsidRPr="00D96A05">
        <w:rPr>
          <w:b/>
        </w:rPr>
        <w:t>os</w:t>
      </w:r>
      <w:r w:rsidRPr="00D96A05">
        <w:rPr>
          <w:b/>
          <w:spacing w:val="1"/>
        </w:rPr>
        <w:t xml:space="preserve"> </w:t>
      </w:r>
      <w:r w:rsidRPr="00D96A05">
        <w:rPr>
          <w:b/>
        </w:rPr>
        <w:t>de</w:t>
      </w:r>
      <w:r w:rsidRPr="00D96A05">
        <w:rPr>
          <w:b/>
          <w:spacing w:val="-2"/>
        </w:rPr>
        <w:t xml:space="preserve"> </w:t>
      </w:r>
      <w:r w:rsidRPr="00D96A05">
        <w:rPr>
          <w:b/>
          <w:spacing w:val="1"/>
        </w:rPr>
        <w:t>t</w:t>
      </w:r>
      <w:r w:rsidRPr="00D96A05">
        <w:rPr>
          <w:b/>
          <w:spacing w:val="-1"/>
        </w:rPr>
        <w:t>r</w:t>
      </w:r>
      <w:r w:rsidRPr="00D96A05">
        <w:rPr>
          <w:b/>
          <w:spacing w:val="1"/>
        </w:rPr>
        <w:t>i</w:t>
      </w:r>
      <w:r w:rsidRPr="00D96A05">
        <w:rPr>
          <w:b/>
          <w:spacing w:val="-2"/>
        </w:rPr>
        <w:t>g</w:t>
      </w:r>
      <w:r w:rsidRPr="00D96A05">
        <w:rPr>
          <w:b/>
        </w:rPr>
        <w:t>o</w:t>
      </w:r>
      <w:r w:rsidRPr="00D96A05">
        <w:rPr>
          <w:b/>
          <w:spacing w:val="-4"/>
        </w:rPr>
        <w:t>-</w:t>
      </w:r>
      <w:r w:rsidRPr="00D96A05">
        <w:rPr>
          <w:b/>
          <w:spacing w:val="1"/>
        </w:rPr>
        <w:t>s</w:t>
      </w:r>
      <w:r w:rsidRPr="00D96A05">
        <w:rPr>
          <w:b/>
        </w:rPr>
        <w:t>o</w:t>
      </w:r>
      <w:r w:rsidRPr="00D96A05">
        <w:rPr>
          <w:b/>
          <w:spacing w:val="1"/>
        </w:rPr>
        <w:t>j</w:t>
      </w:r>
      <w:r w:rsidRPr="00D96A05">
        <w:rPr>
          <w:b/>
        </w:rPr>
        <w:t>a</w:t>
      </w:r>
      <w:r w:rsidRPr="00D96A05">
        <w:rPr>
          <w:b/>
          <w:spacing w:val="1"/>
        </w:rPr>
        <w:t xml:space="preserve"> </w:t>
      </w:r>
      <w:r w:rsidRPr="00D96A05">
        <w:rPr>
          <w:b/>
          <w:spacing w:val="-4"/>
        </w:rPr>
        <w:t>m</w:t>
      </w:r>
      <w:r w:rsidRPr="00D96A05">
        <w:rPr>
          <w:b/>
        </w:rPr>
        <w:t>ed</w:t>
      </w:r>
      <w:r w:rsidRPr="00D96A05">
        <w:rPr>
          <w:b/>
          <w:spacing w:val="1"/>
        </w:rPr>
        <w:t>i</w:t>
      </w:r>
      <w:r w:rsidRPr="00D96A05">
        <w:rPr>
          <w:b/>
        </w:rPr>
        <w:t>an</w:t>
      </w:r>
      <w:r w:rsidRPr="00D96A05">
        <w:rPr>
          <w:b/>
          <w:spacing w:val="1"/>
        </w:rPr>
        <w:t>t</w:t>
      </w:r>
      <w:r w:rsidRPr="00D96A05">
        <w:rPr>
          <w:b/>
        </w:rPr>
        <w:t>e</w:t>
      </w:r>
      <w:r w:rsidRPr="00D96A05">
        <w:rPr>
          <w:b/>
          <w:spacing w:val="-2"/>
        </w:rPr>
        <w:t xml:space="preserve"> </w:t>
      </w:r>
      <w:r w:rsidRPr="00D96A05">
        <w:rPr>
          <w:b/>
          <w:spacing w:val="1"/>
        </w:rPr>
        <w:t>s</w:t>
      </w:r>
      <w:r w:rsidRPr="00D96A05">
        <w:rPr>
          <w:b/>
          <w:spacing w:val="-1"/>
        </w:rPr>
        <w:t>i</w:t>
      </w:r>
      <w:r w:rsidRPr="00D96A05">
        <w:rPr>
          <w:b/>
        </w:rPr>
        <w:t>e</w:t>
      </w:r>
      <w:r w:rsidRPr="00D96A05">
        <w:rPr>
          <w:b/>
          <w:spacing w:val="-4"/>
        </w:rPr>
        <w:t>m</w:t>
      </w:r>
      <w:r w:rsidRPr="00D96A05">
        <w:rPr>
          <w:b/>
        </w:rPr>
        <w:t>b</w:t>
      </w:r>
      <w:r w:rsidRPr="00D96A05">
        <w:rPr>
          <w:b/>
          <w:spacing w:val="1"/>
        </w:rPr>
        <w:t>r</w:t>
      </w:r>
      <w:r w:rsidRPr="00D96A05">
        <w:rPr>
          <w:b/>
        </w:rPr>
        <w:t>a d</w:t>
      </w:r>
      <w:r w:rsidRPr="00D96A05">
        <w:rPr>
          <w:b/>
          <w:spacing w:val="1"/>
        </w:rPr>
        <w:t>ir</w:t>
      </w:r>
      <w:r w:rsidRPr="00D96A05">
        <w:rPr>
          <w:b/>
          <w:spacing w:val="-2"/>
        </w:rPr>
        <w:t>e</w:t>
      </w:r>
      <w:r w:rsidRPr="00D96A05">
        <w:rPr>
          <w:b/>
        </w:rPr>
        <w:t>c</w:t>
      </w:r>
      <w:r w:rsidRPr="00D96A05">
        <w:rPr>
          <w:b/>
          <w:spacing w:val="-1"/>
        </w:rPr>
        <w:t>t</w:t>
      </w:r>
      <w:r w:rsidRPr="00D96A05">
        <w:rPr>
          <w:b/>
        </w:rPr>
        <w:t>a</w:t>
      </w:r>
      <w:r w:rsidRPr="00D96A05">
        <w:t>.</w:t>
      </w:r>
      <w:r w:rsidRPr="00D96A05">
        <w:rPr>
          <w:spacing w:val="-2"/>
        </w:rPr>
        <w:t xml:space="preserve"> </w:t>
      </w:r>
      <w:r w:rsidRPr="00D96A05">
        <w:rPr>
          <w:spacing w:val="1"/>
        </w:rPr>
        <w:t>XV</w:t>
      </w:r>
      <w:r w:rsidRPr="00D96A05">
        <w:rPr>
          <w:spacing w:val="-1"/>
        </w:rPr>
        <w:t>I</w:t>
      </w:r>
      <w:r w:rsidRPr="00D96A05">
        <w:t>I</w:t>
      </w:r>
      <w:r w:rsidRPr="00D96A05">
        <w:rPr>
          <w:spacing w:val="-4"/>
        </w:rPr>
        <w:t xml:space="preserve"> </w:t>
      </w:r>
      <w:r w:rsidRPr="00D96A05">
        <w:rPr>
          <w:spacing w:val="-1"/>
        </w:rPr>
        <w:t>C</w:t>
      </w:r>
      <w:r w:rsidRPr="00D96A05">
        <w:t>on</w:t>
      </w:r>
      <w:r w:rsidRPr="00D96A05">
        <w:rPr>
          <w:spacing w:val="-2"/>
        </w:rPr>
        <w:t>g</w:t>
      </w:r>
      <w:r w:rsidRPr="00D96A05">
        <w:rPr>
          <w:spacing w:val="1"/>
        </w:rPr>
        <w:t>r</w:t>
      </w:r>
      <w:r w:rsidRPr="00D96A05">
        <w:t>e</w:t>
      </w:r>
      <w:r w:rsidRPr="00D96A05">
        <w:rPr>
          <w:spacing w:val="1"/>
        </w:rPr>
        <w:t>s</w:t>
      </w:r>
      <w:r w:rsidRPr="00D96A05">
        <w:t xml:space="preserve">o </w:t>
      </w:r>
      <w:r w:rsidRPr="00D96A05">
        <w:rPr>
          <w:spacing w:val="-1"/>
        </w:rPr>
        <w:t>A</w:t>
      </w:r>
      <w:r w:rsidRPr="00D96A05">
        <w:rPr>
          <w:spacing w:val="1"/>
        </w:rPr>
        <w:t>r</w:t>
      </w:r>
      <w:r w:rsidRPr="00D96A05">
        <w:rPr>
          <w:spacing w:val="-2"/>
        </w:rPr>
        <w:t>g</w:t>
      </w:r>
      <w:r w:rsidRPr="00D96A05">
        <w:t>en</w:t>
      </w:r>
      <w:r w:rsidRPr="00D96A05">
        <w:rPr>
          <w:spacing w:val="1"/>
        </w:rPr>
        <w:t>ti</w:t>
      </w:r>
      <w:r w:rsidRPr="00D96A05">
        <w:t xml:space="preserve">no </w:t>
      </w:r>
      <w:r w:rsidRPr="00D96A05">
        <w:rPr>
          <w:spacing w:val="-2"/>
        </w:rPr>
        <w:t>d</w:t>
      </w:r>
      <w:r w:rsidRPr="00D96A05">
        <w:t>e</w:t>
      </w:r>
      <w:r w:rsidRPr="00D96A05">
        <w:rPr>
          <w:spacing w:val="1"/>
        </w:rPr>
        <w:t xml:space="preserve"> </w:t>
      </w:r>
      <w:r w:rsidRPr="00D96A05">
        <w:rPr>
          <w:spacing w:val="-1"/>
        </w:rPr>
        <w:t>l</w:t>
      </w:r>
      <w:r w:rsidRPr="00D96A05">
        <w:t>a</w:t>
      </w:r>
      <w:r w:rsidRPr="00D96A05">
        <w:rPr>
          <w:spacing w:val="1"/>
        </w:rPr>
        <w:t xml:space="preserve"> </w:t>
      </w:r>
      <w:r w:rsidRPr="00D96A05">
        <w:rPr>
          <w:spacing w:val="-1"/>
        </w:rPr>
        <w:t>C</w:t>
      </w:r>
      <w:r w:rsidRPr="00D96A05">
        <w:rPr>
          <w:spacing w:val="1"/>
        </w:rPr>
        <w:t>i</w:t>
      </w:r>
      <w:r w:rsidRPr="00D96A05">
        <w:t>e</w:t>
      </w:r>
      <w:r w:rsidRPr="00D96A05">
        <w:rPr>
          <w:spacing w:val="-2"/>
        </w:rPr>
        <w:t>n</w:t>
      </w:r>
      <w:r w:rsidRPr="00D96A05">
        <w:t>c</w:t>
      </w:r>
      <w:r w:rsidRPr="00D96A05">
        <w:rPr>
          <w:spacing w:val="-1"/>
        </w:rPr>
        <w:t>i</w:t>
      </w:r>
      <w:r w:rsidRPr="00D96A05">
        <w:t>a</w:t>
      </w:r>
      <w:r w:rsidRPr="00D96A05">
        <w:rPr>
          <w:spacing w:val="1"/>
        </w:rPr>
        <w:t xml:space="preserve"> </w:t>
      </w:r>
      <w:r w:rsidRPr="00D96A05">
        <w:t>d</w:t>
      </w:r>
      <w:r w:rsidRPr="00D96A05">
        <w:rPr>
          <w:spacing w:val="-2"/>
        </w:rPr>
        <w:t>e</w:t>
      </w:r>
      <w:r w:rsidRPr="00D96A05">
        <w:t>l</w:t>
      </w:r>
      <w:r w:rsidRPr="00D96A05">
        <w:rPr>
          <w:spacing w:val="1"/>
        </w:rPr>
        <w:t xml:space="preserve"> s</w:t>
      </w:r>
      <w:r w:rsidRPr="00D96A05">
        <w:rPr>
          <w:spacing w:val="-2"/>
        </w:rPr>
        <w:t>u</w:t>
      </w:r>
      <w:r w:rsidRPr="00D96A05">
        <w:t>e</w:t>
      </w:r>
      <w:r w:rsidRPr="00D96A05">
        <w:rPr>
          <w:spacing w:val="1"/>
        </w:rPr>
        <w:t>l</w:t>
      </w:r>
      <w:r w:rsidRPr="00D96A05">
        <w:t>o.</w:t>
      </w:r>
      <w:r w:rsidRPr="00D96A05">
        <w:rPr>
          <w:spacing w:val="-2"/>
        </w:rPr>
        <w:t xml:space="preserve"> </w:t>
      </w:r>
      <w:r w:rsidRPr="00D96A05">
        <w:rPr>
          <w:spacing w:val="1"/>
        </w:rPr>
        <w:t>M</w:t>
      </w:r>
      <w:r w:rsidRPr="00D96A05">
        <w:t>ar</w:t>
      </w:r>
      <w:r w:rsidRPr="00D96A05">
        <w:rPr>
          <w:spacing w:val="-1"/>
        </w:rPr>
        <w:t xml:space="preserve"> </w:t>
      </w:r>
      <w:r w:rsidRPr="00D96A05">
        <w:t>d</w:t>
      </w:r>
      <w:r w:rsidRPr="00D96A05">
        <w:rPr>
          <w:spacing w:val="-2"/>
        </w:rPr>
        <w:t>e</w:t>
      </w:r>
      <w:r w:rsidRPr="00D96A05">
        <w:t>l</w:t>
      </w:r>
      <w:r w:rsidRPr="00D96A05">
        <w:rPr>
          <w:spacing w:val="1"/>
        </w:rPr>
        <w:t xml:space="preserve"> </w:t>
      </w:r>
      <w:r w:rsidRPr="00D96A05">
        <w:t>P</w:t>
      </w:r>
      <w:r w:rsidRPr="00D96A05">
        <w:rPr>
          <w:spacing w:val="1"/>
        </w:rPr>
        <w:t>l</w:t>
      </w:r>
      <w:r w:rsidRPr="00D96A05">
        <w:rPr>
          <w:spacing w:val="-2"/>
        </w:rPr>
        <w:t>a</w:t>
      </w:r>
      <w:r w:rsidRPr="00D96A05">
        <w:rPr>
          <w:spacing w:val="1"/>
        </w:rPr>
        <w:t>t</w:t>
      </w:r>
      <w:r w:rsidRPr="00D96A05">
        <w:t xml:space="preserve">a. </w:t>
      </w:r>
      <w:r w:rsidRPr="00D96A05">
        <w:rPr>
          <w:spacing w:val="-1"/>
        </w:rPr>
        <w:t>A</w:t>
      </w:r>
      <w:r w:rsidRPr="00D96A05">
        <w:rPr>
          <w:spacing w:val="-2"/>
        </w:rPr>
        <w:t>b</w:t>
      </w:r>
      <w:r w:rsidRPr="00D96A05">
        <w:rPr>
          <w:spacing w:val="1"/>
        </w:rPr>
        <w:t>r</w:t>
      </w:r>
      <w:r w:rsidRPr="00D96A05">
        <w:rPr>
          <w:spacing w:val="-1"/>
        </w:rPr>
        <w:t>i</w:t>
      </w:r>
      <w:r w:rsidRPr="00D96A05">
        <w:t>l</w:t>
      </w:r>
      <w:r w:rsidRPr="00D96A05">
        <w:rPr>
          <w:spacing w:val="1"/>
        </w:rPr>
        <w:t xml:space="preserve"> </w:t>
      </w:r>
      <w:r w:rsidRPr="00D96A05">
        <w:t>2</w:t>
      </w:r>
      <w:r w:rsidRPr="00D96A05">
        <w:rPr>
          <w:spacing w:val="-2"/>
        </w:rPr>
        <w:t>0</w:t>
      </w:r>
      <w:r w:rsidRPr="00D96A05">
        <w:t xml:space="preserve">00. </w:t>
      </w:r>
    </w:p>
    <w:p w:rsidR="007671B5" w:rsidRDefault="007671B5" w:rsidP="007671B5">
      <w:pPr>
        <w:widowControl w:val="0"/>
        <w:autoSpaceDE w:val="0"/>
        <w:autoSpaceDN w:val="0"/>
        <w:adjustRightInd w:val="0"/>
        <w:spacing w:before="66" w:line="241" w:lineRule="auto"/>
        <w:ind w:right="457"/>
        <w:rPr>
          <w:spacing w:val="-1"/>
          <w:sz w:val="22"/>
          <w:szCs w:val="22"/>
        </w:rPr>
      </w:pPr>
    </w:p>
    <w:p w:rsidR="007671B5" w:rsidRDefault="007671B5" w:rsidP="00D96A05">
      <w:pPr>
        <w:widowControl w:val="0"/>
        <w:autoSpaceDE w:val="0"/>
        <w:autoSpaceDN w:val="0"/>
        <w:adjustRightInd w:val="0"/>
        <w:spacing w:before="66" w:line="241" w:lineRule="auto"/>
        <w:ind w:right="457"/>
        <w:jc w:val="both"/>
        <w:rPr>
          <w:sz w:val="22"/>
          <w:szCs w:val="22"/>
        </w:rPr>
      </w:pPr>
      <w:r>
        <w:rPr>
          <w:spacing w:val="-1"/>
          <w:sz w:val="22"/>
          <w:szCs w:val="22"/>
        </w:rPr>
        <w:t>B</w:t>
      </w:r>
      <w:r>
        <w:rPr>
          <w:sz w:val="22"/>
          <w:szCs w:val="22"/>
        </w:rPr>
        <w:t>e</w:t>
      </w:r>
      <w:r>
        <w:rPr>
          <w:spacing w:val="1"/>
          <w:sz w:val="22"/>
          <w:szCs w:val="22"/>
        </w:rPr>
        <w:t>r</w:t>
      </w:r>
      <w:r>
        <w:rPr>
          <w:sz w:val="22"/>
          <w:szCs w:val="22"/>
        </w:rPr>
        <w:t>na</w:t>
      </w:r>
      <w:r>
        <w:rPr>
          <w:spacing w:val="-2"/>
          <w:sz w:val="22"/>
          <w:szCs w:val="22"/>
        </w:rPr>
        <w:t>s</w:t>
      </w:r>
      <w:r>
        <w:rPr>
          <w:sz w:val="22"/>
          <w:szCs w:val="22"/>
        </w:rPr>
        <w:t>co</w:t>
      </w:r>
      <w:r>
        <w:rPr>
          <w:spacing w:val="-2"/>
          <w:sz w:val="22"/>
          <w:szCs w:val="22"/>
        </w:rPr>
        <w:t>n</w:t>
      </w:r>
      <w:r>
        <w:rPr>
          <w:sz w:val="22"/>
          <w:szCs w:val="22"/>
        </w:rPr>
        <w:t>i</w:t>
      </w:r>
      <w:r>
        <w:rPr>
          <w:spacing w:val="1"/>
          <w:sz w:val="22"/>
          <w:szCs w:val="22"/>
        </w:rPr>
        <w:t xml:space="preserve"> </w:t>
      </w:r>
      <w:r>
        <w:rPr>
          <w:spacing w:val="-1"/>
          <w:sz w:val="22"/>
          <w:szCs w:val="22"/>
        </w:rPr>
        <w:t>V</w:t>
      </w:r>
      <w:r>
        <w:rPr>
          <w:sz w:val="22"/>
          <w:szCs w:val="22"/>
        </w:rPr>
        <w:t>, Len</w:t>
      </w:r>
      <w:r>
        <w:rPr>
          <w:spacing w:val="-2"/>
          <w:sz w:val="22"/>
          <w:szCs w:val="22"/>
        </w:rPr>
        <w:t>a</w:t>
      </w:r>
      <w:r>
        <w:rPr>
          <w:spacing w:val="1"/>
          <w:sz w:val="22"/>
          <w:szCs w:val="22"/>
        </w:rPr>
        <w:t>r</w:t>
      </w:r>
      <w:r>
        <w:rPr>
          <w:sz w:val="22"/>
          <w:szCs w:val="22"/>
        </w:rPr>
        <w:t xml:space="preserve">don </w:t>
      </w:r>
      <w:r>
        <w:rPr>
          <w:spacing w:val="-1"/>
          <w:sz w:val="22"/>
          <w:szCs w:val="22"/>
        </w:rPr>
        <w:t>A</w:t>
      </w:r>
      <w:r>
        <w:rPr>
          <w:sz w:val="22"/>
          <w:szCs w:val="22"/>
        </w:rPr>
        <w:t>,</w:t>
      </w:r>
      <w:r>
        <w:rPr>
          <w:spacing w:val="-2"/>
          <w:sz w:val="22"/>
          <w:szCs w:val="22"/>
        </w:rPr>
        <w:t xml:space="preserve"> </w:t>
      </w:r>
      <w:r>
        <w:rPr>
          <w:spacing w:val="1"/>
          <w:sz w:val="22"/>
          <w:szCs w:val="22"/>
        </w:rPr>
        <w:t>M</w:t>
      </w:r>
      <w:r>
        <w:rPr>
          <w:sz w:val="22"/>
          <w:szCs w:val="22"/>
        </w:rPr>
        <w:t>a</w:t>
      </w:r>
      <w:r>
        <w:rPr>
          <w:spacing w:val="-1"/>
          <w:sz w:val="22"/>
          <w:szCs w:val="22"/>
        </w:rPr>
        <w:t>i</w:t>
      </w:r>
      <w:r>
        <w:rPr>
          <w:spacing w:val="1"/>
          <w:sz w:val="22"/>
          <w:szCs w:val="22"/>
        </w:rPr>
        <w:t>t</w:t>
      </w:r>
      <w:r>
        <w:rPr>
          <w:spacing w:val="-1"/>
          <w:sz w:val="22"/>
          <w:szCs w:val="22"/>
        </w:rPr>
        <w:t>r</w:t>
      </w:r>
      <w:r>
        <w:rPr>
          <w:sz w:val="22"/>
          <w:szCs w:val="22"/>
        </w:rPr>
        <w:t>e</w:t>
      </w:r>
      <w:r>
        <w:rPr>
          <w:spacing w:val="1"/>
          <w:sz w:val="22"/>
          <w:szCs w:val="22"/>
        </w:rPr>
        <w:t xml:space="preserve"> M</w:t>
      </w:r>
      <w:r>
        <w:rPr>
          <w:spacing w:val="-4"/>
          <w:sz w:val="22"/>
          <w:szCs w:val="22"/>
        </w:rPr>
        <w:t>I</w:t>
      </w:r>
      <w:r>
        <w:rPr>
          <w:sz w:val="22"/>
          <w:szCs w:val="22"/>
        </w:rPr>
        <w:t xml:space="preserve">. </w:t>
      </w:r>
      <w:r w:rsidRPr="00D96A05">
        <w:rPr>
          <w:b/>
          <w:spacing w:val="-1"/>
          <w:sz w:val="22"/>
          <w:szCs w:val="22"/>
        </w:rPr>
        <w:t>C</w:t>
      </w:r>
      <w:r w:rsidRPr="00D96A05">
        <w:rPr>
          <w:b/>
          <w:sz w:val="22"/>
          <w:szCs w:val="22"/>
        </w:rPr>
        <w:t>o</w:t>
      </w:r>
      <w:r w:rsidRPr="00D96A05">
        <w:rPr>
          <w:b/>
          <w:spacing w:val="-4"/>
          <w:sz w:val="22"/>
          <w:szCs w:val="22"/>
        </w:rPr>
        <w:t>m</w:t>
      </w:r>
      <w:r w:rsidRPr="00D96A05">
        <w:rPr>
          <w:b/>
          <w:sz w:val="22"/>
          <w:szCs w:val="22"/>
        </w:rPr>
        <w:t>po</w:t>
      </w:r>
      <w:r w:rsidRPr="00D96A05">
        <w:rPr>
          <w:b/>
          <w:spacing w:val="1"/>
          <w:sz w:val="22"/>
          <w:szCs w:val="22"/>
        </w:rPr>
        <w:t>rt</w:t>
      </w:r>
      <w:r w:rsidRPr="00D96A05">
        <w:rPr>
          <w:b/>
          <w:sz w:val="22"/>
          <w:szCs w:val="22"/>
        </w:rPr>
        <w:t>a</w:t>
      </w:r>
      <w:r w:rsidRPr="00D96A05">
        <w:rPr>
          <w:b/>
          <w:spacing w:val="-4"/>
          <w:sz w:val="22"/>
          <w:szCs w:val="22"/>
        </w:rPr>
        <w:t>m</w:t>
      </w:r>
      <w:r w:rsidRPr="00D96A05">
        <w:rPr>
          <w:b/>
          <w:spacing w:val="1"/>
          <w:sz w:val="22"/>
          <w:szCs w:val="22"/>
        </w:rPr>
        <w:t>i</w:t>
      </w:r>
      <w:r w:rsidRPr="00D96A05">
        <w:rPr>
          <w:b/>
          <w:sz w:val="22"/>
          <w:szCs w:val="22"/>
        </w:rPr>
        <w:t>en</w:t>
      </w:r>
      <w:r w:rsidRPr="00D96A05">
        <w:rPr>
          <w:b/>
          <w:spacing w:val="-1"/>
          <w:sz w:val="22"/>
          <w:szCs w:val="22"/>
        </w:rPr>
        <w:t>t</w:t>
      </w:r>
      <w:r w:rsidRPr="00D96A05">
        <w:rPr>
          <w:b/>
          <w:sz w:val="22"/>
          <w:szCs w:val="22"/>
        </w:rPr>
        <w:t>o de</w:t>
      </w:r>
      <w:r w:rsidRPr="00D96A05">
        <w:rPr>
          <w:b/>
          <w:spacing w:val="1"/>
          <w:sz w:val="22"/>
          <w:szCs w:val="22"/>
        </w:rPr>
        <w:t xml:space="preserve"> </w:t>
      </w:r>
      <w:r w:rsidRPr="00D96A05">
        <w:rPr>
          <w:b/>
          <w:spacing w:val="-2"/>
          <w:sz w:val="22"/>
          <w:szCs w:val="22"/>
        </w:rPr>
        <w:t>a</w:t>
      </w:r>
      <w:r w:rsidRPr="00D96A05">
        <w:rPr>
          <w:b/>
          <w:spacing w:val="1"/>
          <w:sz w:val="22"/>
          <w:szCs w:val="22"/>
        </w:rPr>
        <w:t>tr</w:t>
      </w:r>
      <w:r w:rsidRPr="00D96A05">
        <w:rPr>
          <w:b/>
          <w:sz w:val="22"/>
          <w:szCs w:val="22"/>
        </w:rPr>
        <w:t>a</w:t>
      </w:r>
      <w:r w:rsidRPr="00D96A05">
        <w:rPr>
          <w:b/>
          <w:spacing w:val="-2"/>
          <w:sz w:val="22"/>
          <w:szCs w:val="22"/>
        </w:rPr>
        <w:t>z</w:t>
      </w:r>
      <w:r w:rsidRPr="00D96A05">
        <w:rPr>
          <w:b/>
          <w:spacing w:val="1"/>
          <w:sz w:val="22"/>
          <w:szCs w:val="22"/>
        </w:rPr>
        <w:t>i</w:t>
      </w:r>
      <w:r w:rsidRPr="00D96A05">
        <w:rPr>
          <w:b/>
          <w:spacing w:val="-2"/>
          <w:sz w:val="22"/>
          <w:szCs w:val="22"/>
        </w:rPr>
        <w:t>n</w:t>
      </w:r>
      <w:r w:rsidRPr="00D96A05">
        <w:rPr>
          <w:b/>
          <w:sz w:val="22"/>
          <w:szCs w:val="22"/>
        </w:rPr>
        <w:t>a</w:t>
      </w:r>
      <w:r w:rsidRPr="00D96A05">
        <w:rPr>
          <w:b/>
          <w:spacing w:val="1"/>
          <w:sz w:val="22"/>
          <w:szCs w:val="22"/>
        </w:rPr>
        <w:t xml:space="preserve"> </w:t>
      </w:r>
      <w:r w:rsidRPr="00D96A05">
        <w:rPr>
          <w:b/>
          <w:sz w:val="22"/>
          <w:szCs w:val="22"/>
        </w:rPr>
        <w:t>y</w:t>
      </w:r>
      <w:r w:rsidRPr="00D96A05">
        <w:rPr>
          <w:b/>
          <w:spacing w:val="-2"/>
          <w:sz w:val="22"/>
          <w:szCs w:val="22"/>
        </w:rPr>
        <w:t xml:space="preserve"> </w:t>
      </w:r>
      <w:r w:rsidRPr="00D96A05">
        <w:rPr>
          <w:b/>
          <w:spacing w:val="1"/>
          <w:sz w:val="22"/>
          <w:szCs w:val="22"/>
        </w:rPr>
        <w:t>s</w:t>
      </w:r>
      <w:r w:rsidRPr="00D96A05">
        <w:rPr>
          <w:b/>
          <w:sz w:val="22"/>
          <w:szCs w:val="22"/>
        </w:rPr>
        <w:t>us</w:t>
      </w:r>
      <w:r w:rsidRPr="00D96A05">
        <w:rPr>
          <w:b/>
          <w:spacing w:val="1"/>
          <w:sz w:val="22"/>
          <w:szCs w:val="22"/>
        </w:rPr>
        <w:t xml:space="preserve"> </w:t>
      </w:r>
      <w:r w:rsidRPr="00D96A05">
        <w:rPr>
          <w:b/>
          <w:spacing w:val="-2"/>
          <w:sz w:val="22"/>
          <w:szCs w:val="22"/>
        </w:rPr>
        <w:t>p</w:t>
      </w:r>
      <w:r w:rsidRPr="00D96A05">
        <w:rPr>
          <w:b/>
          <w:spacing w:val="1"/>
          <w:sz w:val="22"/>
          <w:szCs w:val="22"/>
        </w:rPr>
        <w:t>ri</w:t>
      </w:r>
      <w:r w:rsidRPr="00D96A05">
        <w:rPr>
          <w:b/>
          <w:spacing w:val="-2"/>
          <w:sz w:val="22"/>
          <w:szCs w:val="22"/>
        </w:rPr>
        <w:t>n</w:t>
      </w:r>
      <w:r w:rsidRPr="00D96A05">
        <w:rPr>
          <w:b/>
          <w:sz w:val="22"/>
          <w:szCs w:val="22"/>
        </w:rPr>
        <w:t>c</w:t>
      </w:r>
      <w:r w:rsidRPr="00D96A05">
        <w:rPr>
          <w:b/>
          <w:spacing w:val="1"/>
          <w:sz w:val="22"/>
          <w:szCs w:val="22"/>
        </w:rPr>
        <w:t>i</w:t>
      </w:r>
      <w:r w:rsidRPr="00D96A05">
        <w:rPr>
          <w:b/>
          <w:spacing w:val="-2"/>
          <w:sz w:val="22"/>
          <w:szCs w:val="22"/>
        </w:rPr>
        <w:t>pa</w:t>
      </w:r>
      <w:r w:rsidRPr="00D96A05">
        <w:rPr>
          <w:b/>
          <w:spacing w:val="1"/>
          <w:sz w:val="22"/>
          <w:szCs w:val="22"/>
        </w:rPr>
        <w:t>l</w:t>
      </w:r>
      <w:r w:rsidRPr="00D96A05">
        <w:rPr>
          <w:b/>
          <w:sz w:val="22"/>
          <w:szCs w:val="22"/>
        </w:rPr>
        <w:t>es</w:t>
      </w:r>
      <w:r w:rsidRPr="00D96A05">
        <w:rPr>
          <w:b/>
          <w:spacing w:val="1"/>
          <w:sz w:val="22"/>
          <w:szCs w:val="22"/>
        </w:rPr>
        <w:t xml:space="preserve"> </w:t>
      </w:r>
      <w:r w:rsidRPr="00D96A05">
        <w:rPr>
          <w:b/>
          <w:spacing w:val="-4"/>
          <w:sz w:val="22"/>
          <w:szCs w:val="22"/>
        </w:rPr>
        <w:t>m</w:t>
      </w:r>
      <w:r w:rsidRPr="00D96A05">
        <w:rPr>
          <w:b/>
          <w:sz w:val="22"/>
          <w:szCs w:val="22"/>
        </w:rPr>
        <w:t>e</w:t>
      </w:r>
      <w:r w:rsidRPr="00D96A05">
        <w:rPr>
          <w:b/>
          <w:spacing w:val="1"/>
          <w:sz w:val="22"/>
          <w:szCs w:val="22"/>
        </w:rPr>
        <w:t>t</w:t>
      </w:r>
      <w:r w:rsidRPr="00D96A05">
        <w:rPr>
          <w:b/>
          <w:sz w:val="22"/>
          <w:szCs w:val="22"/>
        </w:rPr>
        <w:t>ab</w:t>
      </w:r>
      <w:r w:rsidRPr="00D96A05">
        <w:rPr>
          <w:b/>
          <w:spacing w:val="-2"/>
          <w:sz w:val="22"/>
          <w:szCs w:val="22"/>
        </w:rPr>
        <w:t>o</w:t>
      </w:r>
      <w:r w:rsidRPr="00D96A05">
        <w:rPr>
          <w:b/>
          <w:spacing w:val="1"/>
          <w:sz w:val="22"/>
          <w:szCs w:val="22"/>
        </w:rPr>
        <w:t>l</w:t>
      </w:r>
      <w:r w:rsidRPr="00D96A05">
        <w:rPr>
          <w:b/>
          <w:spacing w:val="-1"/>
          <w:sz w:val="22"/>
          <w:szCs w:val="22"/>
        </w:rPr>
        <w:t>i</w:t>
      </w:r>
      <w:r w:rsidRPr="00D96A05">
        <w:rPr>
          <w:b/>
          <w:spacing w:val="1"/>
          <w:sz w:val="22"/>
          <w:szCs w:val="22"/>
        </w:rPr>
        <w:t>t</w:t>
      </w:r>
      <w:r w:rsidRPr="00D96A05">
        <w:rPr>
          <w:b/>
          <w:sz w:val="22"/>
          <w:szCs w:val="22"/>
        </w:rPr>
        <w:t>os</w:t>
      </w:r>
      <w:r w:rsidRPr="00D96A05">
        <w:rPr>
          <w:b/>
          <w:spacing w:val="-2"/>
          <w:sz w:val="22"/>
          <w:szCs w:val="22"/>
        </w:rPr>
        <w:t xml:space="preserve"> </w:t>
      </w:r>
      <w:r w:rsidRPr="00D96A05">
        <w:rPr>
          <w:b/>
          <w:sz w:val="22"/>
          <w:szCs w:val="22"/>
        </w:rPr>
        <w:t xml:space="preserve">en </w:t>
      </w:r>
      <w:r w:rsidRPr="00D96A05">
        <w:rPr>
          <w:b/>
          <w:spacing w:val="1"/>
          <w:sz w:val="22"/>
          <w:szCs w:val="22"/>
        </w:rPr>
        <w:t>s</w:t>
      </w:r>
      <w:r w:rsidRPr="00D96A05">
        <w:rPr>
          <w:b/>
          <w:sz w:val="22"/>
          <w:szCs w:val="22"/>
        </w:rPr>
        <w:t>ue</w:t>
      </w:r>
      <w:r w:rsidRPr="00D96A05">
        <w:rPr>
          <w:b/>
          <w:spacing w:val="1"/>
          <w:sz w:val="22"/>
          <w:szCs w:val="22"/>
        </w:rPr>
        <w:t>l</w:t>
      </w:r>
      <w:r w:rsidRPr="00D96A05">
        <w:rPr>
          <w:b/>
          <w:spacing w:val="-2"/>
          <w:sz w:val="22"/>
          <w:szCs w:val="22"/>
        </w:rPr>
        <w:t>o</w:t>
      </w:r>
      <w:r w:rsidRPr="00D96A05">
        <w:rPr>
          <w:b/>
          <w:spacing w:val="1"/>
          <w:sz w:val="22"/>
          <w:szCs w:val="22"/>
        </w:rPr>
        <w:t>s</w:t>
      </w:r>
      <w:r>
        <w:rPr>
          <w:sz w:val="22"/>
          <w:szCs w:val="22"/>
        </w:rPr>
        <w:t xml:space="preserve">. 67 </w:t>
      </w:r>
      <w:r>
        <w:rPr>
          <w:spacing w:val="-3"/>
          <w:sz w:val="22"/>
          <w:szCs w:val="22"/>
        </w:rPr>
        <w:t>R</w:t>
      </w:r>
      <w:r>
        <w:rPr>
          <w:sz w:val="22"/>
          <w:szCs w:val="22"/>
        </w:rPr>
        <w:t>eun</w:t>
      </w:r>
      <w:r>
        <w:rPr>
          <w:spacing w:val="-1"/>
          <w:sz w:val="22"/>
          <w:szCs w:val="22"/>
        </w:rPr>
        <w:t>i</w:t>
      </w:r>
      <w:r>
        <w:rPr>
          <w:sz w:val="22"/>
          <w:szCs w:val="22"/>
        </w:rPr>
        <w:t>ón de</w:t>
      </w:r>
      <w:r>
        <w:rPr>
          <w:spacing w:val="1"/>
          <w:sz w:val="22"/>
          <w:szCs w:val="22"/>
        </w:rPr>
        <w:t xml:space="preserve"> </w:t>
      </w:r>
      <w:r>
        <w:rPr>
          <w:spacing w:val="-3"/>
          <w:sz w:val="22"/>
          <w:szCs w:val="22"/>
        </w:rPr>
        <w:t>C</w:t>
      </w:r>
      <w:r>
        <w:rPr>
          <w:spacing w:val="1"/>
          <w:sz w:val="22"/>
          <w:szCs w:val="22"/>
        </w:rPr>
        <w:t>i</w:t>
      </w:r>
      <w:r>
        <w:rPr>
          <w:sz w:val="22"/>
          <w:szCs w:val="22"/>
        </w:rPr>
        <w:t>e</w:t>
      </w:r>
      <w:r>
        <w:rPr>
          <w:spacing w:val="-2"/>
          <w:sz w:val="22"/>
          <w:szCs w:val="22"/>
        </w:rPr>
        <w:t>n</w:t>
      </w:r>
      <w:r>
        <w:rPr>
          <w:sz w:val="22"/>
          <w:szCs w:val="22"/>
        </w:rPr>
        <w:t>c</w:t>
      </w:r>
      <w:r>
        <w:rPr>
          <w:spacing w:val="1"/>
          <w:sz w:val="22"/>
          <w:szCs w:val="22"/>
        </w:rPr>
        <w:t>i</w:t>
      </w:r>
      <w:r>
        <w:rPr>
          <w:sz w:val="22"/>
          <w:szCs w:val="22"/>
        </w:rPr>
        <w:t>as</w:t>
      </w:r>
      <w:r>
        <w:rPr>
          <w:spacing w:val="-2"/>
          <w:sz w:val="22"/>
          <w:szCs w:val="22"/>
        </w:rPr>
        <w:t xml:space="preserve"> </w:t>
      </w:r>
      <w:r>
        <w:rPr>
          <w:spacing w:val="-1"/>
          <w:sz w:val="22"/>
          <w:szCs w:val="22"/>
        </w:rPr>
        <w:t>N</w:t>
      </w:r>
      <w:r>
        <w:rPr>
          <w:sz w:val="22"/>
          <w:szCs w:val="22"/>
        </w:rPr>
        <w:t>a</w:t>
      </w:r>
      <w:r>
        <w:rPr>
          <w:spacing w:val="1"/>
          <w:sz w:val="22"/>
          <w:szCs w:val="22"/>
        </w:rPr>
        <w:t>t</w:t>
      </w:r>
      <w:r>
        <w:rPr>
          <w:spacing w:val="-2"/>
          <w:sz w:val="22"/>
          <w:szCs w:val="22"/>
        </w:rPr>
        <w:t>u</w:t>
      </w:r>
      <w:r>
        <w:rPr>
          <w:spacing w:val="1"/>
          <w:sz w:val="22"/>
          <w:szCs w:val="22"/>
        </w:rPr>
        <w:t>r</w:t>
      </w:r>
      <w:r>
        <w:rPr>
          <w:spacing w:val="-2"/>
          <w:sz w:val="22"/>
          <w:szCs w:val="22"/>
        </w:rPr>
        <w:t>a</w:t>
      </w:r>
      <w:r>
        <w:rPr>
          <w:spacing w:val="1"/>
          <w:sz w:val="22"/>
          <w:szCs w:val="22"/>
        </w:rPr>
        <w:t>l</w:t>
      </w:r>
      <w:r>
        <w:rPr>
          <w:sz w:val="22"/>
          <w:szCs w:val="22"/>
        </w:rPr>
        <w:t>es</w:t>
      </w:r>
      <w:r>
        <w:rPr>
          <w:spacing w:val="-2"/>
          <w:sz w:val="22"/>
          <w:szCs w:val="22"/>
        </w:rPr>
        <w:t xml:space="preserve"> </w:t>
      </w:r>
      <w:r>
        <w:rPr>
          <w:sz w:val="22"/>
          <w:szCs w:val="22"/>
        </w:rPr>
        <w:t>del</w:t>
      </w:r>
      <w:r>
        <w:rPr>
          <w:spacing w:val="1"/>
          <w:sz w:val="22"/>
          <w:szCs w:val="22"/>
        </w:rPr>
        <w:t xml:space="preserve"> </w:t>
      </w:r>
      <w:r>
        <w:rPr>
          <w:spacing w:val="-3"/>
          <w:sz w:val="22"/>
          <w:szCs w:val="22"/>
        </w:rPr>
        <w:t>L</w:t>
      </w:r>
      <w:r>
        <w:rPr>
          <w:spacing w:val="-1"/>
          <w:sz w:val="22"/>
          <w:szCs w:val="22"/>
        </w:rPr>
        <w:t>i</w:t>
      </w:r>
      <w:r>
        <w:rPr>
          <w:spacing w:val="1"/>
          <w:sz w:val="22"/>
          <w:szCs w:val="22"/>
        </w:rPr>
        <w:t>t</w:t>
      </w:r>
      <w:r>
        <w:rPr>
          <w:sz w:val="22"/>
          <w:szCs w:val="22"/>
        </w:rPr>
        <w:t>o</w:t>
      </w:r>
      <w:r>
        <w:rPr>
          <w:spacing w:val="1"/>
          <w:sz w:val="22"/>
          <w:szCs w:val="22"/>
        </w:rPr>
        <w:t>r</w:t>
      </w:r>
      <w:r>
        <w:rPr>
          <w:spacing w:val="-2"/>
          <w:sz w:val="22"/>
          <w:szCs w:val="22"/>
        </w:rPr>
        <w:t>a</w:t>
      </w:r>
      <w:r>
        <w:rPr>
          <w:sz w:val="22"/>
          <w:szCs w:val="22"/>
        </w:rPr>
        <w:t>l</w:t>
      </w:r>
      <w:r>
        <w:rPr>
          <w:spacing w:val="1"/>
          <w:sz w:val="22"/>
          <w:szCs w:val="22"/>
        </w:rPr>
        <w:t xml:space="preserve"> </w:t>
      </w:r>
      <w:r>
        <w:rPr>
          <w:spacing w:val="-3"/>
          <w:sz w:val="22"/>
          <w:szCs w:val="22"/>
        </w:rPr>
        <w:t>P</w:t>
      </w:r>
      <w:r>
        <w:rPr>
          <w:sz w:val="22"/>
          <w:szCs w:val="22"/>
        </w:rPr>
        <w:t>a</w:t>
      </w:r>
      <w:r>
        <w:rPr>
          <w:spacing w:val="1"/>
          <w:sz w:val="22"/>
          <w:szCs w:val="22"/>
        </w:rPr>
        <w:t>r</w:t>
      </w:r>
      <w:r>
        <w:rPr>
          <w:sz w:val="22"/>
          <w:szCs w:val="22"/>
        </w:rPr>
        <w:t>a</w:t>
      </w:r>
      <w:r>
        <w:rPr>
          <w:spacing w:val="-2"/>
          <w:sz w:val="22"/>
          <w:szCs w:val="22"/>
        </w:rPr>
        <w:t>n</w:t>
      </w:r>
      <w:r>
        <w:rPr>
          <w:sz w:val="22"/>
          <w:szCs w:val="22"/>
        </w:rPr>
        <w:t>á. 2001.</w:t>
      </w:r>
    </w:p>
    <w:p w:rsidR="007671B5" w:rsidRDefault="007671B5" w:rsidP="007671B5">
      <w:pPr>
        <w:jc w:val="both"/>
        <w:rPr>
          <w:rFonts w:ascii="Times" w:hAnsi="Times"/>
          <w:bCs/>
          <w:lang w:val="es-AR"/>
        </w:rPr>
      </w:pPr>
    </w:p>
    <w:p w:rsidR="007671B5" w:rsidRPr="00F71741" w:rsidRDefault="007671B5" w:rsidP="007671B5">
      <w:pPr>
        <w:jc w:val="both"/>
        <w:rPr>
          <w:rFonts w:ascii="Times" w:hAnsi="Times"/>
          <w:bCs/>
          <w:lang w:val="es-AR"/>
        </w:rPr>
      </w:pPr>
      <w:r w:rsidRPr="00F71741">
        <w:rPr>
          <w:rFonts w:ascii="Times" w:hAnsi="Times"/>
          <w:bCs/>
          <w:lang w:val="es-AR"/>
        </w:rPr>
        <w:t>Lenardon</w:t>
      </w:r>
      <w:r w:rsidRPr="007571AB">
        <w:rPr>
          <w:rFonts w:ascii="Times" w:hAnsi="Times"/>
          <w:bCs/>
          <w:lang w:val="es-AR"/>
        </w:rPr>
        <w:t xml:space="preserve"> </w:t>
      </w:r>
      <w:r w:rsidRPr="00F71741">
        <w:rPr>
          <w:rFonts w:ascii="Times" w:hAnsi="Times"/>
          <w:bCs/>
          <w:lang w:val="es-AR"/>
        </w:rPr>
        <w:t>Argelia, Maitre</w:t>
      </w:r>
      <w:r w:rsidRPr="007571AB">
        <w:rPr>
          <w:rFonts w:ascii="Times" w:hAnsi="Times"/>
          <w:bCs/>
          <w:lang w:val="es-AR"/>
        </w:rPr>
        <w:t xml:space="preserve"> </w:t>
      </w:r>
      <w:r w:rsidRPr="00F71741">
        <w:rPr>
          <w:rFonts w:ascii="Times" w:hAnsi="Times"/>
          <w:bCs/>
          <w:lang w:val="es-AR"/>
        </w:rPr>
        <w:t>Maria, Lorenzatti Eduardo y Enrrique</w:t>
      </w:r>
      <w:r w:rsidRPr="007571AB">
        <w:rPr>
          <w:rFonts w:ascii="Times" w:hAnsi="Times"/>
          <w:bCs/>
          <w:lang w:val="es-AR"/>
        </w:rPr>
        <w:t xml:space="preserve"> </w:t>
      </w:r>
      <w:r w:rsidRPr="00F71741">
        <w:rPr>
          <w:rFonts w:ascii="Times" w:hAnsi="Times"/>
          <w:bCs/>
          <w:lang w:val="es-AR"/>
        </w:rPr>
        <w:t xml:space="preserve">Susana. </w:t>
      </w:r>
      <w:r w:rsidRPr="007C23E6">
        <w:rPr>
          <w:rFonts w:ascii="Times" w:hAnsi="Times"/>
          <w:b/>
          <w:bCs/>
          <w:lang w:val="es-AR"/>
        </w:rPr>
        <w:t>Plaguicidas organoclorados en leche materna en Santa Fe</w:t>
      </w:r>
      <w:r w:rsidRPr="00F71741">
        <w:rPr>
          <w:rFonts w:ascii="Times" w:hAnsi="Times"/>
          <w:bCs/>
          <w:lang w:val="es-AR"/>
        </w:rPr>
        <w:t>.Acta Toxicologica Argentina.</w:t>
      </w:r>
      <w:r w:rsidRPr="007571AB">
        <w:rPr>
          <w:rFonts w:ascii="Times" w:hAnsi="Times"/>
          <w:bCs/>
          <w:lang w:val="es-AR"/>
        </w:rPr>
        <w:t xml:space="preserve"> </w:t>
      </w:r>
      <w:r w:rsidRPr="00F71741">
        <w:rPr>
          <w:rFonts w:ascii="Times" w:hAnsi="Times"/>
          <w:bCs/>
          <w:lang w:val="es-AR"/>
        </w:rPr>
        <w:t>2001</w:t>
      </w:r>
      <w:r>
        <w:rPr>
          <w:rFonts w:ascii="Times" w:hAnsi="Times"/>
          <w:bCs/>
          <w:lang w:val="es-AR"/>
        </w:rPr>
        <w:t>.</w:t>
      </w:r>
      <w:r w:rsidRPr="00F71741">
        <w:rPr>
          <w:rFonts w:ascii="Times" w:hAnsi="Times"/>
          <w:bCs/>
          <w:lang w:val="es-AR"/>
        </w:rPr>
        <w:t>Vol</w:t>
      </w:r>
      <w:r>
        <w:rPr>
          <w:rFonts w:ascii="Times" w:hAnsi="Times"/>
          <w:bCs/>
          <w:lang w:val="es-AR"/>
        </w:rPr>
        <w:t xml:space="preserve"> 8 (1)2-4.</w:t>
      </w:r>
    </w:p>
    <w:p w:rsidR="007671B5" w:rsidRDefault="007671B5" w:rsidP="007671B5">
      <w:pPr>
        <w:widowControl w:val="0"/>
        <w:autoSpaceDE w:val="0"/>
        <w:autoSpaceDN w:val="0"/>
        <w:adjustRightInd w:val="0"/>
        <w:spacing w:line="252" w:lineRule="exact"/>
        <w:rPr>
          <w:sz w:val="22"/>
          <w:szCs w:val="22"/>
        </w:rPr>
      </w:pPr>
    </w:p>
    <w:p w:rsidR="007671B5" w:rsidRPr="007C23E6" w:rsidRDefault="007671B5" w:rsidP="007C23E6">
      <w:pPr>
        <w:widowControl w:val="0"/>
        <w:autoSpaceDE w:val="0"/>
        <w:autoSpaceDN w:val="0"/>
        <w:adjustRightInd w:val="0"/>
        <w:spacing w:line="252" w:lineRule="exact"/>
        <w:rPr>
          <w:b/>
          <w:sz w:val="22"/>
          <w:szCs w:val="22"/>
        </w:rPr>
      </w:pPr>
      <w:r>
        <w:rPr>
          <w:sz w:val="22"/>
          <w:szCs w:val="22"/>
        </w:rPr>
        <w:t>Lo</w:t>
      </w:r>
      <w:r>
        <w:rPr>
          <w:spacing w:val="1"/>
          <w:sz w:val="22"/>
          <w:szCs w:val="22"/>
        </w:rPr>
        <w:t>r</w:t>
      </w:r>
      <w:r>
        <w:rPr>
          <w:sz w:val="22"/>
          <w:szCs w:val="22"/>
        </w:rPr>
        <w:t>en</w:t>
      </w:r>
      <w:r>
        <w:rPr>
          <w:spacing w:val="-2"/>
          <w:sz w:val="22"/>
          <w:szCs w:val="22"/>
        </w:rPr>
        <w:t>z</w:t>
      </w:r>
      <w:r>
        <w:rPr>
          <w:sz w:val="22"/>
          <w:szCs w:val="22"/>
        </w:rPr>
        <w:t>a</w:t>
      </w:r>
      <w:r>
        <w:rPr>
          <w:spacing w:val="-1"/>
          <w:sz w:val="22"/>
          <w:szCs w:val="22"/>
        </w:rPr>
        <w:t>t</w:t>
      </w:r>
      <w:r>
        <w:rPr>
          <w:spacing w:val="1"/>
          <w:sz w:val="22"/>
          <w:szCs w:val="22"/>
        </w:rPr>
        <w:t>ti</w:t>
      </w:r>
      <w:r>
        <w:rPr>
          <w:sz w:val="22"/>
          <w:szCs w:val="22"/>
        </w:rPr>
        <w:t xml:space="preserve">, </w:t>
      </w:r>
      <w:r>
        <w:rPr>
          <w:spacing w:val="-3"/>
          <w:sz w:val="22"/>
          <w:szCs w:val="22"/>
        </w:rPr>
        <w:t>E</w:t>
      </w:r>
      <w:r>
        <w:rPr>
          <w:sz w:val="22"/>
          <w:szCs w:val="22"/>
        </w:rPr>
        <w:t xml:space="preserve">, </w:t>
      </w:r>
      <w:r>
        <w:rPr>
          <w:spacing w:val="1"/>
          <w:sz w:val="22"/>
          <w:szCs w:val="22"/>
        </w:rPr>
        <w:t>M</w:t>
      </w:r>
      <w:r>
        <w:rPr>
          <w:spacing w:val="-2"/>
          <w:sz w:val="22"/>
          <w:szCs w:val="22"/>
        </w:rPr>
        <w:t>a</w:t>
      </w:r>
      <w:r>
        <w:rPr>
          <w:spacing w:val="-1"/>
          <w:sz w:val="22"/>
          <w:szCs w:val="22"/>
        </w:rPr>
        <w:t>i</w:t>
      </w:r>
      <w:r>
        <w:rPr>
          <w:spacing w:val="1"/>
          <w:sz w:val="22"/>
          <w:szCs w:val="22"/>
        </w:rPr>
        <w:t>tr</w:t>
      </w:r>
      <w:r>
        <w:rPr>
          <w:sz w:val="22"/>
          <w:szCs w:val="22"/>
        </w:rPr>
        <w:t>e,</w:t>
      </w:r>
      <w:r>
        <w:rPr>
          <w:spacing w:val="-2"/>
          <w:sz w:val="22"/>
          <w:szCs w:val="22"/>
        </w:rPr>
        <w:t xml:space="preserve"> </w:t>
      </w:r>
      <w:r>
        <w:rPr>
          <w:spacing w:val="1"/>
          <w:sz w:val="22"/>
          <w:szCs w:val="22"/>
        </w:rPr>
        <w:t>M</w:t>
      </w:r>
      <w:r>
        <w:rPr>
          <w:spacing w:val="-4"/>
          <w:sz w:val="22"/>
          <w:szCs w:val="22"/>
        </w:rPr>
        <w:t>I</w:t>
      </w:r>
      <w:r>
        <w:rPr>
          <w:sz w:val="22"/>
          <w:szCs w:val="22"/>
        </w:rPr>
        <w:t>, Lena</w:t>
      </w:r>
      <w:r>
        <w:rPr>
          <w:spacing w:val="1"/>
          <w:sz w:val="22"/>
          <w:szCs w:val="22"/>
        </w:rPr>
        <w:t>r</w:t>
      </w:r>
      <w:r>
        <w:rPr>
          <w:spacing w:val="-2"/>
          <w:sz w:val="22"/>
          <w:szCs w:val="22"/>
        </w:rPr>
        <w:t>d</w:t>
      </w:r>
      <w:r>
        <w:rPr>
          <w:sz w:val="22"/>
          <w:szCs w:val="22"/>
        </w:rPr>
        <w:t xml:space="preserve">on </w:t>
      </w:r>
      <w:r>
        <w:rPr>
          <w:spacing w:val="-1"/>
          <w:sz w:val="22"/>
          <w:szCs w:val="22"/>
        </w:rPr>
        <w:t>A</w:t>
      </w:r>
      <w:r>
        <w:rPr>
          <w:sz w:val="22"/>
          <w:szCs w:val="22"/>
        </w:rPr>
        <w:t>, S</w:t>
      </w:r>
      <w:r>
        <w:rPr>
          <w:spacing w:val="-2"/>
          <w:sz w:val="22"/>
          <w:szCs w:val="22"/>
        </w:rPr>
        <w:t>e</w:t>
      </w:r>
      <w:r>
        <w:rPr>
          <w:spacing w:val="1"/>
          <w:sz w:val="22"/>
          <w:szCs w:val="22"/>
        </w:rPr>
        <w:t>rr</w:t>
      </w:r>
      <w:r>
        <w:rPr>
          <w:sz w:val="22"/>
          <w:szCs w:val="22"/>
        </w:rPr>
        <w:t>a</w:t>
      </w:r>
      <w:r>
        <w:rPr>
          <w:spacing w:val="-2"/>
          <w:sz w:val="22"/>
          <w:szCs w:val="22"/>
        </w:rPr>
        <w:t xml:space="preserve"> </w:t>
      </w:r>
      <w:r>
        <w:rPr>
          <w:spacing w:val="1"/>
          <w:sz w:val="22"/>
          <w:szCs w:val="22"/>
        </w:rPr>
        <w:t>J</w:t>
      </w:r>
      <w:r>
        <w:rPr>
          <w:sz w:val="22"/>
          <w:szCs w:val="22"/>
        </w:rPr>
        <w:t xml:space="preserve">. </w:t>
      </w:r>
      <w:r w:rsidRPr="007C23E6">
        <w:rPr>
          <w:b/>
          <w:spacing w:val="-1"/>
          <w:sz w:val="22"/>
          <w:szCs w:val="22"/>
        </w:rPr>
        <w:t>R</w:t>
      </w:r>
      <w:r w:rsidRPr="007C23E6">
        <w:rPr>
          <w:b/>
          <w:sz w:val="22"/>
          <w:szCs w:val="22"/>
        </w:rPr>
        <w:t>e</w:t>
      </w:r>
      <w:r w:rsidRPr="007C23E6">
        <w:rPr>
          <w:b/>
          <w:spacing w:val="-2"/>
          <w:sz w:val="22"/>
          <w:szCs w:val="22"/>
        </w:rPr>
        <w:t>s</w:t>
      </w:r>
      <w:r w:rsidRPr="007C23E6">
        <w:rPr>
          <w:b/>
          <w:spacing w:val="1"/>
          <w:sz w:val="22"/>
          <w:szCs w:val="22"/>
        </w:rPr>
        <w:t>i</w:t>
      </w:r>
      <w:r w:rsidRPr="007C23E6">
        <w:rPr>
          <w:b/>
          <w:spacing w:val="-2"/>
          <w:sz w:val="22"/>
          <w:szCs w:val="22"/>
        </w:rPr>
        <w:t>d</w:t>
      </w:r>
      <w:r w:rsidRPr="007C23E6">
        <w:rPr>
          <w:b/>
          <w:sz w:val="22"/>
          <w:szCs w:val="22"/>
        </w:rPr>
        <w:t>uos</w:t>
      </w:r>
      <w:r w:rsidRPr="007C23E6">
        <w:rPr>
          <w:b/>
          <w:spacing w:val="1"/>
          <w:sz w:val="22"/>
          <w:szCs w:val="22"/>
        </w:rPr>
        <w:t xml:space="preserve"> </w:t>
      </w:r>
      <w:r w:rsidRPr="007C23E6">
        <w:rPr>
          <w:b/>
          <w:sz w:val="22"/>
          <w:szCs w:val="22"/>
        </w:rPr>
        <w:t>de</w:t>
      </w:r>
      <w:r w:rsidRPr="007C23E6">
        <w:rPr>
          <w:b/>
          <w:spacing w:val="1"/>
          <w:sz w:val="22"/>
          <w:szCs w:val="22"/>
        </w:rPr>
        <w:t xml:space="preserve"> </w:t>
      </w:r>
      <w:r w:rsidRPr="007C23E6">
        <w:rPr>
          <w:b/>
          <w:spacing w:val="-2"/>
          <w:sz w:val="22"/>
          <w:szCs w:val="22"/>
        </w:rPr>
        <w:t>p</w:t>
      </w:r>
      <w:r w:rsidRPr="007C23E6">
        <w:rPr>
          <w:b/>
          <w:spacing w:val="1"/>
          <w:sz w:val="22"/>
          <w:szCs w:val="22"/>
        </w:rPr>
        <w:t>l</w:t>
      </w:r>
      <w:r w:rsidRPr="007C23E6">
        <w:rPr>
          <w:b/>
          <w:sz w:val="22"/>
          <w:szCs w:val="22"/>
        </w:rPr>
        <w:t>a</w:t>
      </w:r>
      <w:r w:rsidRPr="007C23E6">
        <w:rPr>
          <w:b/>
          <w:spacing w:val="-2"/>
          <w:sz w:val="22"/>
          <w:szCs w:val="22"/>
        </w:rPr>
        <w:t>g</w:t>
      </w:r>
      <w:r w:rsidRPr="007C23E6">
        <w:rPr>
          <w:b/>
          <w:sz w:val="22"/>
          <w:szCs w:val="22"/>
        </w:rPr>
        <w:t>u</w:t>
      </w:r>
      <w:r w:rsidRPr="007C23E6">
        <w:rPr>
          <w:b/>
          <w:spacing w:val="1"/>
          <w:sz w:val="22"/>
          <w:szCs w:val="22"/>
        </w:rPr>
        <w:t>i</w:t>
      </w:r>
      <w:r w:rsidRPr="007C23E6">
        <w:rPr>
          <w:b/>
          <w:spacing w:val="-2"/>
          <w:sz w:val="22"/>
          <w:szCs w:val="22"/>
        </w:rPr>
        <w:t>c</w:t>
      </w:r>
      <w:r w:rsidRPr="007C23E6">
        <w:rPr>
          <w:b/>
          <w:spacing w:val="1"/>
          <w:sz w:val="22"/>
          <w:szCs w:val="22"/>
        </w:rPr>
        <w:t>i</w:t>
      </w:r>
      <w:r w:rsidRPr="007C23E6">
        <w:rPr>
          <w:b/>
          <w:sz w:val="22"/>
          <w:szCs w:val="22"/>
        </w:rPr>
        <w:t>d</w:t>
      </w:r>
      <w:r w:rsidRPr="007C23E6">
        <w:rPr>
          <w:b/>
          <w:spacing w:val="-2"/>
          <w:sz w:val="22"/>
          <w:szCs w:val="22"/>
        </w:rPr>
        <w:t>a</w:t>
      </w:r>
      <w:r w:rsidRPr="007C23E6">
        <w:rPr>
          <w:b/>
          <w:sz w:val="22"/>
          <w:szCs w:val="22"/>
        </w:rPr>
        <w:t>s</w:t>
      </w:r>
      <w:r w:rsidRPr="007C23E6">
        <w:rPr>
          <w:b/>
          <w:spacing w:val="1"/>
          <w:sz w:val="22"/>
          <w:szCs w:val="22"/>
        </w:rPr>
        <w:t xml:space="preserve"> </w:t>
      </w:r>
      <w:r w:rsidRPr="007C23E6">
        <w:rPr>
          <w:b/>
          <w:sz w:val="22"/>
          <w:szCs w:val="22"/>
        </w:rPr>
        <w:t>en</w:t>
      </w:r>
      <w:r w:rsidRPr="007C23E6">
        <w:rPr>
          <w:b/>
          <w:spacing w:val="-2"/>
          <w:sz w:val="22"/>
          <w:szCs w:val="22"/>
        </w:rPr>
        <w:t xml:space="preserve"> </w:t>
      </w:r>
      <w:r w:rsidRPr="007C23E6">
        <w:rPr>
          <w:b/>
          <w:spacing w:val="1"/>
          <w:sz w:val="22"/>
          <w:szCs w:val="22"/>
        </w:rPr>
        <w:t>l</w:t>
      </w:r>
      <w:r w:rsidRPr="007C23E6">
        <w:rPr>
          <w:b/>
          <w:spacing w:val="-2"/>
          <w:sz w:val="22"/>
          <w:szCs w:val="22"/>
        </w:rPr>
        <w:t>e</w:t>
      </w:r>
      <w:r w:rsidRPr="007C23E6">
        <w:rPr>
          <w:b/>
          <w:sz w:val="22"/>
          <w:szCs w:val="22"/>
        </w:rPr>
        <w:t>che</w:t>
      </w:r>
      <w:r w:rsidRPr="007C23E6">
        <w:rPr>
          <w:b/>
          <w:spacing w:val="-2"/>
          <w:sz w:val="22"/>
          <w:szCs w:val="22"/>
        </w:rPr>
        <w:t xml:space="preserve"> </w:t>
      </w:r>
      <w:r w:rsidRPr="007C23E6">
        <w:rPr>
          <w:b/>
          <w:sz w:val="22"/>
          <w:szCs w:val="22"/>
        </w:rPr>
        <w:t>y</w:t>
      </w:r>
      <w:r w:rsidRPr="007C23E6">
        <w:rPr>
          <w:b/>
          <w:spacing w:val="-2"/>
          <w:sz w:val="22"/>
          <w:szCs w:val="22"/>
        </w:rPr>
        <w:t xml:space="preserve"> </w:t>
      </w:r>
      <w:r w:rsidRPr="007C23E6">
        <w:rPr>
          <w:b/>
          <w:sz w:val="22"/>
          <w:szCs w:val="22"/>
        </w:rPr>
        <w:t>de</w:t>
      </w:r>
      <w:r w:rsidRPr="007C23E6">
        <w:rPr>
          <w:b/>
          <w:spacing w:val="1"/>
          <w:sz w:val="22"/>
          <w:szCs w:val="22"/>
        </w:rPr>
        <w:t>ri</w:t>
      </w:r>
      <w:r w:rsidRPr="007C23E6">
        <w:rPr>
          <w:b/>
          <w:spacing w:val="-2"/>
          <w:sz w:val="22"/>
          <w:szCs w:val="22"/>
        </w:rPr>
        <w:t>v</w:t>
      </w:r>
      <w:r w:rsidRPr="007C23E6">
        <w:rPr>
          <w:b/>
          <w:sz w:val="22"/>
          <w:szCs w:val="22"/>
        </w:rPr>
        <w:t>ados</w:t>
      </w:r>
      <w:r w:rsidRPr="007C23E6">
        <w:rPr>
          <w:b/>
          <w:spacing w:val="1"/>
          <w:sz w:val="22"/>
          <w:szCs w:val="22"/>
        </w:rPr>
        <w:t xml:space="preserve"> </w:t>
      </w:r>
      <w:r w:rsidRPr="007C23E6">
        <w:rPr>
          <w:b/>
          <w:sz w:val="22"/>
          <w:szCs w:val="22"/>
        </w:rPr>
        <w:t>en</w:t>
      </w:r>
      <w:r w:rsidR="007C23E6">
        <w:rPr>
          <w:b/>
          <w:sz w:val="22"/>
          <w:szCs w:val="22"/>
        </w:rPr>
        <w:t xml:space="preserve"> </w:t>
      </w:r>
      <w:r w:rsidRPr="007C23E6">
        <w:rPr>
          <w:b/>
          <w:spacing w:val="-1"/>
          <w:sz w:val="22"/>
          <w:szCs w:val="22"/>
        </w:rPr>
        <w:t>A</w:t>
      </w:r>
      <w:r w:rsidRPr="007C23E6">
        <w:rPr>
          <w:b/>
          <w:spacing w:val="1"/>
          <w:sz w:val="22"/>
          <w:szCs w:val="22"/>
        </w:rPr>
        <w:t>r</w:t>
      </w:r>
      <w:r w:rsidRPr="007C23E6">
        <w:rPr>
          <w:b/>
          <w:spacing w:val="-2"/>
          <w:sz w:val="22"/>
          <w:szCs w:val="22"/>
        </w:rPr>
        <w:t>g</w:t>
      </w:r>
      <w:r w:rsidRPr="007C23E6">
        <w:rPr>
          <w:b/>
          <w:sz w:val="22"/>
          <w:szCs w:val="22"/>
        </w:rPr>
        <w:t>en</w:t>
      </w:r>
      <w:r w:rsidRPr="007C23E6">
        <w:rPr>
          <w:b/>
          <w:spacing w:val="1"/>
          <w:sz w:val="22"/>
          <w:szCs w:val="22"/>
        </w:rPr>
        <w:t>ti</w:t>
      </w:r>
      <w:r w:rsidRPr="007C23E6">
        <w:rPr>
          <w:b/>
          <w:sz w:val="22"/>
          <w:szCs w:val="22"/>
        </w:rPr>
        <w:t>n</w:t>
      </w:r>
      <w:r w:rsidRPr="007C23E6">
        <w:rPr>
          <w:b/>
          <w:spacing w:val="-2"/>
          <w:sz w:val="22"/>
          <w:szCs w:val="22"/>
        </w:rPr>
        <w:t>a</w:t>
      </w:r>
      <w:r w:rsidRPr="007C23E6">
        <w:rPr>
          <w:b/>
          <w:sz w:val="22"/>
          <w:szCs w:val="22"/>
        </w:rPr>
        <w:t xml:space="preserve">. </w:t>
      </w:r>
      <w:r>
        <w:rPr>
          <w:spacing w:val="-1"/>
          <w:sz w:val="22"/>
          <w:szCs w:val="22"/>
        </w:rPr>
        <w:t>II</w:t>
      </w:r>
      <w:r>
        <w:rPr>
          <w:sz w:val="22"/>
          <w:szCs w:val="22"/>
        </w:rPr>
        <w:t>I</w:t>
      </w:r>
      <w:r>
        <w:rPr>
          <w:spacing w:val="-1"/>
          <w:sz w:val="22"/>
          <w:szCs w:val="22"/>
        </w:rPr>
        <w:t xml:space="preserve"> C</w:t>
      </w:r>
      <w:r>
        <w:rPr>
          <w:sz w:val="22"/>
          <w:szCs w:val="22"/>
        </w:rPr>
        <w:t>o</w:t>
      </w:r>
      <w:r>
        <w:rPr>
          <w:spacing w:val="2"/>
          <w:sz w:val="22"/>
          <w:szCs w:val="22"/>
        </w:rPr>
        <w:t>n</w:t>
      </w:r>
      <w:r>
        <w:rPr>
          <w:spacing w:val="-2"/>
          <w:sz w:val="22"/>
          <w:szCs w:val="22"/>
        </w:rPr>
        <w:t>g</w:t>
      </w:r>
      <w:r>
        <w:rPr>
          <w:spacing w:val="1"/>
          <w:sz w:val="22"/>
          <w:szCs w:val="22"/>
        </w:rPr>
        <w:t>r</w:t>
      </w:r>
      <w:r>
        <w:rPr>
          <w:sz w:val="22"/>
          <w:szCs w:val="22"/>
        </w:rPr>
        <w:t>e</w:t>
      </w:r>
      <w:r>
        <w:rPr>
          <w:spacing w:val="1"/>
          <w:sz w:val="22"/>
          <w:szCs w:val="22"/>
        </w:rPr>
        <w:t>s</w:t>
      </w:r>
      <w:r>
        <w:rPr>
          <w:sz w:val="22"/>
          <w:szCs w:val="22"/>
        </w:rPr>
        <w:t xml:space="preserve">o </w:t>
      </w:r>
      <w:r>
        <w:rPr>
          <w:spacing w:val="-4"/>
          <w:sz w:val="22"/>
          <w:szCs w:val="22"/>
        </w:rPr>
        <w:t>I</w:t>
      </w:r>
      <w:r>
        <w:rPr>
          <w:sz w:val="22"/>
          <w:szCs w:val="22"/>
        </w:rPr>
        <w:t>be</w:t>
      </w:r>
      <w:r>
        <w:rPr>
          <w:spacing w:val="1"/>
          <w:sz w:val="22"/>
          <w:szCs w:val="22"/>
        </w:rPr>
        <w:t>r</w:t>
      </w:r>
      <w:r>
        <w:rPr>
          <w:sz w:val="22"/>
          <w:szCs w:val="22"/>
        </w:rPr>
        <w:t>oa</w:t>
      </w:r>
      <w:r>
        <w:rPr>
          <w:spacing w:val="-4"/>
          <w:sz w:val="22"/>
          <w:szCs w:val="22"/>
        </w:rPr>
        <w:t>m</w:t>
      </w:r>
      <w:r>
        <w:rPr>
          <w:sz w:val="22"/>
          <w:szCs w:val="22"/>
        </w:rPr>
        <w:t>e</w:t>
      </w:r>
      <w:r>
        <w:rPr>
          <w:spacing w:val="1"/>
          <w:sz w:val="22"/>
          <w:szCs w:val="22"/>
        </w:rPr>
        <w:t>ri</w:t>
      </w:r>
      <w:r>
        <w:rPr>
          <w:spacing w:val="-2"/>
          <w:sz w:val="22"/>
          <w:szCs w:val="22"/>
        </w:rPr>
        <w:t>c</w:t>
      </w:r>
      <w:r>
        <w:rPr>
          <w:sz w:val="22"/>
          <w:szCs w:val="22"/>
        </w:rPr>
        <w:t>ano de</w:t>
      </w:r>
      <w:r>
        <w:rPr>
          <w:spacing w:val="-2"/>
          <w:sz w:val="22"/>
          <w:szCs w:val="22"/>
        </w:rPr>
        <w:t xml:space="preserve"> </w:t>
      </w:r>
      <w:r>
        <w:rPr>
          <w:spacing w:val="-4"/>
          <w:sz w:val="22"/>
          <w:szCs w:val="22"/>
        </w:rPr>
        <w:t>I</w:t>
      </w:r>
      <w:r>
        <w:rPr>
          <w:spacing w:val="2"/>
          <w:sz w:val="22"/>
          <w:szCs w:val="22"/>
        </w:rPr>
        <w:t>n</w:t>
      </w:r>
      <w:r>
        <w:rPr>
          <w:spacing w:val="-2"/>
          <w:sz w:val="22"/>
          <w:szCs w:val="22"/>
        </w:rPr>
        <w:t>g</w:t>
      </w:r>
      <w:r>
        <w:rPr>
          <w:sz w:val="22"/>
          <w:szCs w:val="22"/>
        </w:rPr>
        <w:t>en</w:t>
      </w:r>
      <w:r>
        <w:rPr>
          <w:spacing w:val="1"/>
          <w:sz w:val="22"/>
          <w:szCs w:val="22"/>
        </w:rPr>
        <w:t>i</w:t>
      </w:r>
      <w:r>
        <w:rPr>
          <w:sz w:val="22"/>
          <w:szCs w:val="22"/>
        </w:rPr>
        <w:t>e</w:t>
      </w:r>
      <w:r>
        <w:rPr>
          <w:spacing w:val="-1"/>
          <w:sz w:val="22"/>
          <w:szCs w:val="22"/>
        </w:rPr>
        <w:t>r</w:t>
      </w:r>
      <w:r>
        <w:rPr>
          <w:spacing w:val="1"/>
          <w:sz w:val="22"/>
          <w:szCs w:val="22"/>
        </w:rPr>
        <w:t>í</w:t>
      </w:r>
      <w:r>
        <w:rPr>
          <w:sz w:val="22"/>
          <w:szCs w:val="22"/>
        </w:rPr>
        <w:t>a</w:t>
      </w:r>
      <w:r>
        <w:rPr>
          <w:spacing w:val="-2"/>
          <w:sz w:val="22"/>
          <w:szCs w:val="22"/>
        </w:rPr>
        <w:t xml:space="preserve"> </w:t>
      </w:r>
      <w:r>
        <w:rPr>
          <w:sz w:val="22"/>
          <w:szCs w:val="22"/>
        </w:rPr>
        <w:t xml:space="preserve">en </w:t>
      </w:r>
      <w:r>
        <w:rPr>
          <w:spacing w:val="-1"/>
          <w:sz w:val="22"/>
          <w:szCs w:val="22"/>
        </w:rPr>
        <w:t>A</w:t>
      </w:r>
      <w:r>
        <w:rPr>
          <w:spacing w:val="1"/>
          <w:sz w:val="22"/>
          <w:szCs w:val="22"/>
        </w:rPr>
        <w:t>li</w:t>
      </w:r>
      <w:r>
        <w:rPr>
          <w:spacing w:val="-4"/>
          <w:sz w:val="22"/>
          <w:szCs w:val="22"/>
        </w:rPr>
        <w:t>m</w:t>
      </w:r>
      <w:r>
        <w:rPr>
          <w:sz w:val="22"/>
          <w:szCs w:val="22"/>
        </w:rPr>
        <w:t>en</w:t>
      </w:r>
      <w:r>
        <w:rPr>
          <w:spacing w:val="1"/>
          <w:sz w:val="22"/>
          <w:szCs w:val="22"/>
        </w:rPr>
        <w:t>t</w:t>
      </w:r>
      <w:r>
        <w:rPr>
          <w:spacing w:val="-2"/>
          <w:sz w:val="22"/>
          <w:szCs w:val="22"/>
        </w:rPr>
        <w:t>o</w:t>
      </w:r>
      <w:r>
        <w:rPr>
          <w:spacing w:val="1"/>
          <w:sz w:val="22"/>
          <w:szCs w:val="22"/>
        </w:rPr>
        <w:t>s</w:t>
      </w:r>
      <w:r>
        <w:rPr>
          <w:sz w:val="22"/>
          <w:szCs w:val="22"/>
        </w:rPr>
        <w:t>, I</w:t>
      </w:r>
      <w:r>
        <w:rPr>
          <w:spacing w:val="-4"/>
          <w:sz w:val="22"/>
          <w:szCs w:val="22"/>
        </w:rPr>
        <w:t xml:space="preserve"> </w:t>
      </w:r>
      <w:r>
        <w:rPr>
          <w:spacing w:val="-1"/>
          <w:sz w:val="22"/>
          <w:szCs w:val="22"/>
        </w:rPr>
        <w:t>C</w:t>
      </w:r>
      <w:r>
        <w:rPr>
          <w:sz w:val="22"/>
          <w:szCs w:val="22"/>
        </w:rPr>
        <w:t>on</w:t>
      </w:r>
      <w:r>
        <w:rPr>
          <w:spacing w:val="-2"/>
          <w:sz w:val="22"/>
          <w:szCs w:val="22"/>
        </w:rPr>
        <w:t>g</w:t>
      </w:r>
      <w:r>
        <w:rPr>
          <w:spacing w:val="1"/>
          <w:sz w:val="22"/>
          <w:szCs w:val="22"/>
        </w:rPr>
        <w:t>r</w:t>
      </w:r>
      <w:r>
        <w:rPr>
          <w:sz w:val="22"/>
          <w:szCs w:val="22"/>
        </w:rPr>
        <w:t>e</w:t>
      </w:r>
      <w:r>
        <w:rPr>
          <w:spacing w:val="1"/>
          <w:sz w:val="22"/>
          <w:szCs w:val="22"/>
        </w:rPr>
        <w:t>s</w:t>
      </w:r>
      <w:r>
        <w:rPr>
          <w:sz w:val="22"/>
          <w:szCs w:val="22"/>
        </w:rPr>
        <w:t>o E</w:t>
      </w:r>
      <w:r>
        <w:rPr>
          <w:spacing w:val="1"/>
          <w:sz w:val="22"/>
          <w:szCs w:val="22"/>
        </w:rPr>
        <w:t>s</w:t>
      </w:r>
      <w:r>
        <w:rPr>
          <w:sz w:val="22"/>
          <w:szCs w:val="22"/>
        </w:rPr>
        <w:t>pañ</w:t>
      </w:r>
      <w:r>
        <w:rPr>
          <w:spacing w:val="-2"/>
          <w:sz w:val="22"/>
          <w:szCs w:val="22"/>
        </w:rPr>
        <w:t>o</w:t>
      </w:r>
      <w:r>
        <w:rPr>
          <w:sz w:val="22"/>
          <w:szCs w:val="22"/>
        </w:rPr>
        <w:t>l</w:t>
      </w:r>
      <w:r>
        <w:rPr>
          <w:spacing w:val="1"/>
          <w:sz w:val="22"/>
          <w:szCs w:val="22"/>
        </w:rPr>
        <w:t xml:space="preserve"> </w:t>
      </w:r>
      <w:r>
        <w:rPr>
          <w:sz w:val="22"/>
          <w:szCs w:val="22"/>
        </w:rPr>
        <w:t>de</w:t>
      </w:r>
      <w:r>
        <w:rPr>
          <w:spacing w:val="1"/>
          <w:sz w:val="22"/>
          <w:szCs w:val="22"/>
        </w:rPr>
        <w:t xml:space="preserve"> </w:t>
      </w:r>
      <w:r>
        <w:rPr>
          <w:spacing w:val="-4"/>
          <w:sz w:val="22"/>
          <w:szCs w:val="22"/>
        </w:rPr>
        <w:t>I</w:t>
      </w:r>
      <w:r>
        <w:rPr>
          <w:sz w:val="22"/>
          <w:szCs w:val="22"/>
        </w:rPr>
        <w:t>n</w:t>
      </w:r>
      <w:r>
        <w:rPr>
          <w:spacing w:val="-2"/>
          <w:sz w:val="22"/>
          <w:szCs w:val="22"/>
        </w:rPr>
        <w:t>g</w:t>
      </w:r>
      <w:r>
        <w:rPr>
          <w:sz w:val="22"/>
          <w:szCs w:val="22"/>
        </w:rPr>
        <w:t>en</w:t>
      </w:r>
      <w:r>
        <w:rPr>
          <w:spacing w:val="1"/>
          <w:sz w:val="22"/>
          <w:szCs w:val="22"/>
        </w:rPr>
        <w:t>i</w:t>
      </w:r>
      <w:r>
        <w:rPr>
          <w:sz w:val="22"/>
          <w:szCs w:val="22"/>
        </w:rPr>
        <w:t>e</w:t>
      </w:r>
      <w:r>
        <w:rPr>
          <w:spacing w:val="1"/>
          <w:sz w:val="22"/>
          <w:szCs w:val="22"/>
        </w:rPr>
        <w:t>r</w:t>
      </w:r>
      <w:r>
        <w:rPr>
          <w:spacing w:val="-1"/>
          <w:sz w:val="22"/>
          <w:szCs w:val="22"/>
        </w:rPr>
        <w:t>í</w:t>
      </w:r>
      <w:r>
        <w:rPr>
          <w:sz w:val="22"/>
          <w:szCs w:val="22"/>
        </w:rPr>
        <w:t xml:space="preserve">a en </w:t>
      </w:r>
      <w:r>
        <w:rPr>
          <w:spacing w:val="-1"/>
          <w:sz w:val="22"/>
          <w:szCs w:val="22"/>
        </w:rPr>
        <w:t>A</w:t>
      </w:r>
      <w:r>
        <w:rPr>
          <w:spacing w:val="1"/>
          <w:sz w:val="22"/>
          <w:szCs w:val="22"/>
        </w:rPr>
        <w:t>li</w:t>
      </w:r>
      <w:r>
        <w:rPr>
          <w:spacing w:val="-4"/>
          <w:sz w:val="22"/>
          <w:szCs w:val="22"/>
        </w:rPr>
        <w:t>m</w:t>
      </w:r>
      <w:r>
        <w:rPr>
          <w:sz w:val="22"/>
          <w:szCs w:val="22"/>
        </w:rPr>
        <w:t>en</w:t>
      </w:r>
      <w:r>
        <w:rPr>
          <w:spacing w:val="1"/>
          <w:sz w:val="22"/>
          <w:szCs w:val="22"/>
        </w:rPr>
        <w:t>t</w:t>
      </w:r>
      <w:r>
        <w:rPr>
          <w:spacing w:val="-2"/>
          <w:sz w:val="22"/>
          <w:szCs w:val="22"/>
        </w:rPr>
        <w:t>o</w:t>
      </w:r>
      <w:r>
        <w:rPr>
          <w:sz w:val="22"/>
          <w:szCs w:val="22"/>
        </w:rPr>
        <w:t>s</w:t>
      </w:r>
      <w:r>
        <w:rPr>
          <w:spacing w:val="1"/>
          <w:sz w:val="22"/>
          <w:szCs w:val="22"/>
        </w:rPr>
        <w:t xml:space="preserve"> </w:t>
      </w:r>
      <w:r>
        <w:rPr>
          <w:spacing w:val="-1"/>
          <w:sz w:val="22"/>
          <w:szCs w:val="22"/>
        </w:rPr>
        <w:t>V</w:t>
      </w:r>
      <w:r>
        <w:rPr>
          <w:sz w:val="22"/>
          <w:szCs w:val="22"/>
        </w:rPr>
        <w:t>a</w:t>
      </w:r>
      <w:r>
        <w:rPr>
          <w:spacing w:val="-1"/>
          <w:sz w:val="22"/>
          <w:szCs w:val="22"/>
        </w:rPr>
        <w:t>l</w:t>
      </w:r>
      <w:r>
        <w:rPr>
          <w:sz w:val="22"/>
          <w:szCs w:val="22"/>
        </w:rPr>
        <w:t>en</w:t>
      </w:r>
      <w:r>
        <w:rPr>
          <w:spacing w:val="-2"/>
          <w:sz w:val="22"/>
          <w:szCs w:val="22"/>
        </w:rPr>
        <w:t>c</w:t>
      </w:r>
      <w:r>
        <w:rPr>
          <w:spacing w:val="1"/>
          <w:sz w:val="22"/>
          <w:szCs w:val="22"/>
        </w:rPr>
        <w:t>i</w:t>
      </w:r>
      <w:r>
        <w:rPr>
          <w:sz w:val="22"/>
          <w:szCs w:val="22"/>
        </w:rPr>
        <w:t>a. E</w:t>
      </w:r>
      <w:r>
        <w:rPr>
          <w:spacing w:val="-2"/>
          <w:sz w:val="22"/>
          <w:szCs w:val="22"/>
        </w:rPr>
        <w:t>sp</w:t>
      </w:r>
      <w:r>
        <w:rPr>
          <w:sz w:val="22"/>
          <w:szCs w:val="22"/>
        </w:rPr>
        <w:t xml:space="preserve">aña. </w:t>
      </w:r>
      <w:r>
        <w:rPr>
          <w:spacing w:val="-2"/>
          <w:sz w:val="22"/>
          <w:szCs w:val="22"/>
        </w:rPr>
        <w:t>M</w:t>
      </w:r>
      <w:r>
        <w:rPr>
          <w:sz w:val="22"/>
          <w:szCs w:val="22"/>
        </w:rPr>
        <w:t>a</w:t>
      </w:r>
      <w:r>
        <w:rPr>
          <w:spacing w:val="1"/>
          <w:sz w:val="22"/>
          <w:szCs w:val="22"/>
        </w:rPr>
        <w:t>r</w:t>
      </w:r>
      <w:r>
        <w:rPr>
          <w:spacing w:val="-2"/>
          <w:sz w:val="22"/>
          <w:szCs w:val="22"/>
        </w:rPr>
        <w:t>z</w:t>
      </w:r>
      <w:r>
        <w:rPr>
          <w:sz w:val="22"/>
          <w:szCs w:val="22"/>
        </w:rPr>
        <w:t>o 200</w:t>
      </w:r>
      <w:r>
        <w:rPr>
          <w:spacing w:val="-2"/>
          <w:sz w:val="22"/>
          <w:szCs w:val="22"/>
        </w:rPr>
        <w:t>1</w:t>
      </w:r>
      <w:r>
        <w:rPr>
          <w:sz w:val="22"/>
          <w:szCs w:val="22"/>
        </w:rPr>
        <w:t>.</w:t>
      </w:r>
    </w:p>
    <w:p w:rsidR="007671B5" w:rsidRDefault="007671B5" w:rsidP="007671B5">
      <w:pPr>
        <w:jc w:val="both"/>
        <w:rPr>
          <w:rFonts w:ascii="Times" w:hAnsi="Times"/>
          <w:bCs/>
          <w:lang w:val="es-AR"/>
        </w:rPr>
      </w:pPr>
    </w:p>
    <w:p w:rsidR="007671B5" w:rsidRDefault="007671B5" w:rsidP="007671B5">
      <w:pPr>
        <w:widowControl w:val="0"/>
        <w:autoSpaceDE w:val="0"/>
        <w:autoSpaceDN w:val="0"/>
        <w:adjustRightInd w:val="0"/>
        <w:spacing w:line="238" w:lineRule="exact"/>
        <w:ind w:right="77"/>
        <w:jc w:val="both"/>
        <w:rPr>
          <w:rFonts w:ascii="PMingLiU" w:eastAsia="PMingLiU" w:hAnsi="Verdana" w:cs="PMingLiU"/>
          <w:w w:val="98"/>
          <w:sz w:val="19"/>
          <w:szCs w:val="19"/>
        </w:rPr>
      </w:pPr>
    </w:p>
    <w:p w:rsidR="007671B5" w:rsidRPr="007B1D4A" w:rsidRDefault="007671B5" w:rsidP="007671B5">
      <w:pPr>
        <w:widowControl w:val="0"/>
        <w:autoSpaceDE w:val="0"/>
        <w:autoSpaceDN w:val="0"/>
        <w:adjustRightInd w:val="0"/>
        <w:spacing w:line="238" w:lineRule="exact"/>
        <w:ind w:right="77"/>
        <w:jc w:val="both"/>
        <w:rPr>
          <w:rFonts w:ascii="PMingLiU" w:eastAsia="PMingLiU" w:hAnsi="Verdana" w:cs="PMingLiU"/>
          <w:sz w:val="19"/>
          <w:szCs w:val="19"/>
        </w:rPr>
      </w:pPr>
      <w:r>
        <w:rPr>
          <w:rFonts w:ascii="PMingLiU" w:eastAsia="PMingLiU" w:hAnsi="Verdana" w:cs="PMingLiU"/>
          <w:w w:val="98"/>
          <w:sz w:val="19"/>
          <w:szCs w:val="19"/>
        </w:rPr>
        <w:t>L</w:t>
      </w:r>
      <w:r>
        <w:rPr>
          <w:rFonts w:ascii="PMingLiU" w:eastAsia="PMingLiU" w:hAnsi="Verdana" w:cs="PMingLiU"/>
          <w:spacing w:val="2"/>
          <w:w w:val="146"/>
          <w:sz w:val="19"/>
          <w:szCs w:val="19"/>
        </w:rPr>
        <w:t>e</w:t>
      </w:r>
      <w:r>
        <w:rPr>
          <w:rFonts w:ascii="PMingLiU" w:eastAsia="PMingLiU" w:hAnsi="Verdana" w:cs="PMingLiU"/>
          <w:spacing w:val="-3"/>
          <w:w w:val="137"/>
          <w:sz w:val="19"/>
          <w:szCs w:val="19"/>
        </w:rPr>
        <w:t>n</w:t>
      </w:r>
      <w:r>
        <w:rPr>
          <w:rFonts w:ascii="PMingLiU" w:eastAsia="PMingLiU" w:hAnsi="Verdana" w:cs="PMingLiU"/>
          <w:spacing w:val="1"/>
          <w:w w:val="147"/>
          <w:sz w:val="19"/>
          <w:szCs w:val="19"/>
        </w:rPr>
        <w:t>a</w:t>
      </w:r>
      <w:r>
        <w:rPr>
          <w:rFonts w:ascii="PMingLiU" w:eastAsia="PMingLiU" w:hAnsi="Verdana" w:cs="PMingLiU"/>
          <w:spacing w:val="1"/>
          <w:w w:val="139"/>
          <w:sz w:val="19"/>
          <w:szCs w:val="19"/>
        </w:rPr>
        <w:t>r</w:t>
      </w:r>
      <w:r>
        <w:rPr>
          <w:rFonts w:ascii="PMingLiU" w:eastAsia="PMingLiU" w:hAnsi="Verdana" w:cs="PMingLiU"/>
          <w:spacing w:val="-1"/>
          <w:w w:val="135"/>
          <w:sz w:val="19"/>
          <w:szCs w:val="19"/>
        </w:rPr>
        <w:t>d</w:t>
      </w:r>
      <w:r>
        <w:rPr>
          <w:rFonts w:ascii="PMingLiU" w:eastAsia="PMingLiU" w:hAnsi="Verdana" w:cs="PMingLiU" w:hint="eastAsia"/>
          <w:spacing w:val="2"/>
          <w:w w:val="130"/>
          <w:sz w:val="19"/>
          <w:szCs w:val="19"/>
        </w:rPr>
        <w:t>ó</w:t>
      </w:r>
      <w:r>
        <w:rPr>
          <w:rFonts w:ascii="PMingLiU" w:eastAsia="PMingLiU" w:hAnsi="Verdana" w:cs="PMingLiU"/>
          <w:w w:val="137"/>
          <w:sz w:val="19"/>
          <w:szCs w:val="19"/>
        </w:rPr>
        <w:t>n</w:t>
      </w:r>
      <w:r>
        <w:rPr>
          <w:rFonts w:ascii="PMingLiU" w:eastAsia="PMingLiU" w:hAnsi="Verdana" w:cs="PMingLiU"/>
          <w:w w:val="157"/>
          <w:sz w:val="19"/>
          <w:szCs w:val="19"/>
        </w:rPr>
        <w:t>,</w:t>
      </w:r>
      <w:r>
        <w:rPr>
          <w:rFonts w:ascii="PMingLiU" w:eastAsia="PMingLiU" w:hAnsi="Verdana" w:cs="PMingLiU"/>
          <w:sz w:val="19"/>
          <w:szCs w:val="19"/>
        </w:rPr>
        <w:t xml:space="preserve"> </w:t>
      </w:r>
      <w:r>
        <w:rPr>
          <w:rFonts w:ascii="PMingLiU" w:eastAsia="PMingLiU" w:hAnsi="Verdana" w:cs="PMingLiU"/>
          <w:spacing w:val="-3"/>
          <w:sz w:val="19"/>
          <w:szCs w:val="19"/>
        </w:rPr>
        <w:t xml:space="preserve"> </w:t>
      </w:r>
      <w:r>
        <w:rPr>
          <w:rFonts w:ascii="PMingLiU" w:eastAsia="PMingLiU" w:hAnsi="Verdana" w:cs="PMingLiU"/>
          <w:w w:val="102"/>
          <w:sz w:val="19"/>
          <w:szCs w:val="19"/>
        </w:rPr>
        <w:t>A</w:t>
      </w:r>
      <w:r>
        <w:rPr>
          <w:rFonts w:ascii="PMingLiU" w:eastAsia="PMingLiU" w:hAnsi="Verdana" w:cs="PMingLiU"/>
          <w:w w:val="157"/>
          <w:sz w:val="19"/>
          <w:szCs w:val="19"/>
        </w:rPr>
        <w:t>.</w:t>
      </w:r>
      <w:r>
        <w:rPr>
          <w:rFonts w:ascii="PMingLiU" w:eastAsia="PMingLiU" w:hAnsi="Verdana" w:cs="PMingLiU"/>
          <w:sz w:val="19"/>
          <w:szCs w:val="19"/>
        </w:rPr>
        <w:t xml:space="preserve"> </w:t>
      </w:r>
      <w:r>
        <w:rPr>
          <w:rFonts w:ascii="PMingLiU" w:eastAsia="PMingLiU" w:hAnsi="Verdana" w:cs="PMingLiU"/>
          <w:spacing w:val="-4"/>
          <w:sz w:val="19"/>
          <w:szCs w:val="19"/>
        </w:rPr>
        <w:t xml:space="preserve"> </w:t>
      </w:r>
      <w:r>
        <w:rPr>
          <w:rFonts w:ascii="Verdana" w:eastAsia="PMingLiU" w:hAnsi="Verdana" w:cs="Verdana"/>
          <w:i/>
          <w:iCs/>
          <w:sz w:val="19"/>
          <w:szCs w:val="19"/>
        </w:rPr>
        <w:t>et</w:t>
      </w:r>
      <w:r>
        <w:rPr>
          <w:rFonts w:ascii="Verdana" w:eastAsia="PMingLiU" w:hAnsi="Verdana" w:cs="Verdana"/>
          <w:i/>
          <w:iCs/>
          <w:spacing w:val="33"/>
          <w:sz w:val="19"/>
          <w:szCs w:val="19"/>
        </w:rPr>
        <w:t xml:space="preserve"> </w:t>
      </w:r>
      <w:r>
        <w:rPr>
          <w:rFonts w:ascii="Verdana" w:eastAsia="PMingLiU" w:hAnsi="Verdana" w:cs="Verdana"/>
          <w:i/>
          <w:iCs/>
          <w:spacing w:val="1"/>
          <w:w w:val="102"/>
          <w:sz w:val="19"/>
          <w:szCs w:val="19"/>
        </w:rPr>
        <w:t>a</w:t>
      </w:r>
      <w:r>
        <w:rPr>
          <w:rFonts w:ascii="Verdana" w:eastAsia="PMingLiU" w:hAnsi="Verdana" w:cs="Verdana"/>
          <w:i/>
          <w:iCs/>
          <w:spacing w:val="-1"/>
          <w:w w:val="102"/>
          <w:sz w:val="19"/>
          <w:szCs w:val="19"/>
        </w:rPr>
        <w:t>l</w:t>
      </w:r>
      <w:r>
        <w:rPr>
          <w:rFonts w:ascii="PMingLiU" w:eastAsia="PMingLiU" w:hAnsi="Verdana" w:cs="PMingLiU"/>
          <w:w w:val="178"/>
          <w:sz w:val="19"/>
          <w:szCs w:val="19"/>
        </w:rPr>
        <w:t>:</w:t>
      </w:r>
      <w:r>
        <w:rPr>
          <w:rFonts w:ascii="PMingLiU" w:eastAsia="PMingLiU" w:hAnsi="Verdana" w:cs="PMingLiU"/>
          <w:sz w:val="19"/>
          <w:szCs w:val="19"/>
        </w:rPr>
        <w:t xml:space="preserve"> </w:t>
      </w:r>
      <w:r>
        <w:rPr>
          <w:rFonts w:ascii="PMingLiU" w:eastAsia="PMingLiU" w:hAnsi="Verdana" w:cs="PMingLiU"/>
          <w:spacing w:val="-2"/>
          <w:sz w:val="19"/>
          <w:szCs w:val="19"/>
        </w:rPr>
        <w:t xml:space="preserve"> </w:t>
      </w:r>
      <w:r w:rsidRPr="007C23E6">
        <w:rPr>
          <w:rFonts w:ascii="Verdana" w:eastAsia="PMingLiU" w:hAnsi="Verdana" w:cs="Verdana"/>
          <w:b/>
          <w:bCs/>
          <w:sz w:val="22"/>
          <w:szCs w:val="22"/>
        </w:rPr>
        <w:t>P</w:t>
      </w:r>
      <w:r w:rsidRPr="007C23E6">
        <w:rPr>
          <w:rFonts w:ascii="Verdana" w:eastAsia="PMingLiU" w:hAnsi="Verdana" w:cs="Verdana"/>
          <w:b/>
          <w:bCs/>
          <w:spacing w:val="3"/>
          <w:sz w:val="22"/>
          <w:szCs w:val="22"/>
        </w:rPr>
        <w:t>l</w:t>
      </w:r>
      <w:r w:rsidRPr="007C23E6">
        <w:rPr>
          <w:rFonts w:ascii="Verdana" w:eastAsia="PMingLiU" w:hAnsi="Verdana" w:cs="Verdana"/>
          <w:b/>
          <w:bCs/>
          <w:spacing w:val="-2"/>
          <w:sz w:val="22"/>
          <w:szCs w:val="22"/>
        </w:rPr>
        <w:t>a</w:t>
      </w:r>
      <w:r w:rsidRPr="007C23E6">
        <w:rPr>
          <w:rFonts w:ascii="Verdana" w:eastAsia="PMingLiU" w:hAnsi="Verdana" w:cs="Verdana"/>
          <w:b/>
          <w:bCs/>
          <w:spacing w:val="4"/>
          <w:sz w:val="22"/>
          <w:szCs w:val="22"/>
        </w:rPr>
        <w:t>g</w:t>
      </w:r>
      <w:r w:rsidRPr="007C23E6">
        <w:rPr>
          <w:rFonts w:ascii="Verdana" w:eastAsia="PMingLiU" w:hAnsi="Verdana" w:cs="Verdana"/>
          <w:b/>
          <w:bCs/>
          <w:spacing w:val="-1"/>
          <w:sz w:val="22"/>
          <w:szCs w:val="22"/>
        </w:rPr>
        <w:t>u</w:t>
      </w:r>
      <w:r w:rsidRPr="007C23E6">
        <w:rPr>
          <w:rFonts w:ascii="Verdana" w:eastAsia="PMingLiU" w:hAnsi="Verdana" w:cs="Verdana"/>
          <w:b/>
          <w:bCs/>
          <w:spacing w:val="1"/>
          <w:sz w:val="22"/>
          <w:szCs w:val="22"/>
        </w:rPr>
        <w:t>ic</w:t>
      </w:r>
      <w:r w:rsidRPr="007C23E6">
        <w:rPr>
          <w:rFonts w:ascii="Verdana" w:eastAsia="PMingLiU" w:hAnsi="Verdana" w:cs="Verdana"/>
          <w:b/>
          <w:bCs/>
          <w:spacing w:val="-1"/>
          <w:sz w:val="22"/>
          <w:szCs w:val="22"/>
        </w:rPr>
        <w:t>i</w:t>
      </w:r>
      <w:r w:rsidRPr="007C23E6">
        <w:rPr>
          <w:rFonts w:ascii="Verdana" w:eastAsia="PMingLiU" w:hAnsi="Verdana" w:cs="Verdana"/>
          <w:b/>
          <w:bCs/>
          <w:spacing w:val="4"/>
          <w:sz w:val="22"/>
          <w:szCs w:val="22"/>
        </w:rPr>
        <w:t>d</w:t>
      </w:r>
      <w:r w:rsidRPr="007C23E6">
        <w:rPr>
          <w:rFonts w:ascii="Verdana" w:eastAsia="PMingLiU" w:hAnsi="Verdana" w:cs="Verdana"/>
          <w:b/>
          <w:bCs/>
          <w:spacing w:val="-2"/>
          <w:sz w:val="22"/>
          <w:szCs w:val="22"/>
        </w:rPr>
        <w:t>a</w:t>
      </w:r>
      <w:r w:rsidRPr="007C23E6">
        <w:rPr>
          <w:rFonts w:ascii="Verdana" w:eastAsia="PMingLiU" w:hAnsi="Verdana" w:cs="Verdana"/>
          <w:b/>
          <w:bCs/>
          <w:sz w:val="22"/>
          <w:szCs w:val="22"/>
        </w:rPr>
        <w:t>s</w:t>
      </w:r>
      <w:r w:rsidRPr="007C23E6">
        <w:rPr>
          <w:rFonts w:ascii="Verdana" w:eastAsia="PMingLiU" w:hAnsi="Verdana" w:cs="Verdana"/>
          <w:b/>
          <w:bCs/>
          <w:spacing w:val="53"/>
          <w:sz w:val="22"/>
          <w:szCs w:val="22"/>
        </w:rPr>
        <w:t xml:space="preserve"> </w:t>
      </w:r>
      <w:r w:rsidRPr="007C23E6">
        <w:rPr>
          <w:rFonts w:ascii="Verdana" w:eastAsia="PMingLiU" w:hAnsi="Verdana" w:cs="Verdana"/>
          <w:b/>
          <w:bCs/>
          <w:spacing w:val="-1"/>
          <w:sz w:val="22"/>
          <w:szCs w:val="22"/>
        </w:rPr>
        <w:t>e</w:t>
      </w:r>
      <w:r w:rsidRPr="007C23E6">
        <w:rPr>
          <w:rFonts w:ascii="Verdana" w:eastAsia="PMingLiU" w:hAnsi="Verdana" w:cs="Verdana"/>
          <w:b/>
          <w:bCs/>
          <w:sz w:val="22"/>
          <w:szCs w:val="22"/>
        </w:rPr>
        <w:t>n</w:t>
      </w:r>
      <w:r w:rsidRPr="007C23E6">
        <w:rPr>
          <w:rFonts w:ascii="Verdana" w:eastAsia="PMingLiU" w:hAnsi="Verdana" w:cs="Verdana"/>
          <w:b/>
          <w:bCs/>
          <w:spacing w:val="36"/>
          <w:sz w:val="22"/>
          <w:szCs w:val="22"/>
        </w:rPr>
        <w:t xml:space="preserve"> </w:t>
      </w:r>
      <w:r w:rsidRPr="007C23E6">
        <w:rPr>
          <w:rFonts w:ascii="Verdana" w:eastAsia="PMingLiU" w:hAnsi="Verdana" w:cs="Verdana"/>
          <w:b/>
          <w:bCs/>
          <w:spacing w:val="-1"/>
          <w:sz w:val="22"/>
          <w:szCs w:val="22"/>
        </w:rPr>
        <w:t>d</w:t>
      </w:r>
      <w:r w:rsidRPr="007C23E6">
        <w:rPr>
          <w:rFonts w:ascii="Verdana" w:eastAsia="PMingLiU" w:hAnsi="Verdana" w:cs="Verdana"/>
          <w:b/>
          <w:bCs/>
          <w:spacing w:val="1"/>
          <w:sz w:val="22"/>
          <w:szCs w:val="22"/>
        </w:rPr>
        <w:t>iv</w:t>
      </w:r>
      <w:r w:rsidRPr="007C23E6">
        <w:rPr>
          <w:rFonts w:ascii="Verdana" w:eastAsia="PMingLiU" w:hAnsi="Verdana" w:cs="Verdana"/>
          <w:b/>
          <w:bCs/>
          <w:spacing w:val="-1"/>
          <w:sz w:val="22"/>
          <w:szCs w:val="22"/>
        </w:rPr>
        <w:t>e</w:t>
      </w:r>
      <w:r w:rsidRPr="007C23E6">
        <w:rPr>
          <w:rFonts w:ascii="Verdana" w:eastAsia="PMingLiU" w:hAnsi="Verdana" w:cs="Verdana"/>
          <w:b/>
          <w:bCs/>
          <w:sz w:val="22"/>
          <w:szCs w:val="22"/>
        </w:rPr>
        <w:t>rs</w:t>
      </w:r>
      <w:r w:rsidRPr="007C23E6">
        <w:rPr>
          <w:rFonts w:ascii="Verdana" w:eastAsia="PMingLiU" w:hAnsi="Verdana" w:cs="Verdana"/>
          <w:b/>
          <w:bCs/>
          <w:spacing w:val="4"/>
          <w:sz w:val="22"/>
          <w:szCs w:val="22"/>
        </w:rPr>
        <w:t>o</w:t>
      </w:r>
      <w:r w:rsidRPr="007C23E6">
        <w:rPr>
          <w:rFonts w:ascii="Verdana" w:eastAsia="PMingLiU" w:hAnsi="Verdana" w:cs="Verdana"/>
          <w:b/>
          <w:bCs/>
          <w:sz w:val="22"/>
          <w:szCs w:val="22"/>
        </w:rPr>
        <w:t>s</w:t>
      </w:r>
      <w:r w:rsidRPr="007C23E6">
        <w:rPr>
          <w:rFonts w:ascii="Verdana" w:eastAsia="PMingLiU" w:hAnsi="Verdana" w:cs="Verdana"/>
          <w:b/>
          <w:bCs/>
          <w:spacing w:val="43"/>
          <w:sz w:val="22"/>
          <w:szCs w:val="22"/>
        </w:rPr>
        <w:t xml:space="preserve"> </w:t>
      </w:r>
      <w:r w:rsidRPr="007C23E6">
        <w:rPr>
          <w:rFonts w:ascii="Verdana" w:eastAsia="PMingLiU" w:hAnsi="Verdana" w:cs="Verdana"/>
          <w:b/>
          <w:bCs/>
          <w:spacing w:val="1"/>
          <w:sz w:val="22"/>
          <w:szCs w:val="22"/>
        </w:rPr>
        <w:t>m</w:t>
      </w:r>
      <w:r w:rsidRPr="007C23E6">
        <w:rPr>
          <w:rFonts w:ascii="Verdana" w:eastAsia="PMingLiU" w:hAnsi="Verdana" w:cs="Verdana"/>
          <w:b/>
          <w:bCs/>
          <w:spacing w:val="-1"/>
          <w:sz w:val="22"/>
          <w:szCs w:val="22"/>
        </w:rPr>
        <w:t>e</w:t>
      </w:r>
      <w:r w:rsidRPr="007C23E6">
        <w:rPr>
          <w:rFonts w:ascii="Verdana" w:eastAsia="PMingLiU" w:hAnsi="Verdana" w:cs="Verdana"/>
          <w:b/>
          <w:bCs/>
          <w:spacing w:val="4"/>
          <w:sz w:val="22"/>
          <w:szCs w:val="22"/>
        </w:rPr>
        <w:t>d</w:t>
      </w:r>
      <w:r w:rsidRPr="007C23E6">
        <w:rPr>
          <w:rFonts w:ascii="Verdana" w:eastAsia="PMingLiU" w:hAnsi="Verdana" w:cs="Verdana"/>
          <w:b/>
          <w:bCs/>
          <w:spacing w:val="-1"/>
          <w:sz w:val="22"/>
          <w:szCs w:val="22"/>
        </w:rPr>
        <w:t>i</w:t>
      </w:r>
      <w:r w:rsidRPr="007C23E6">
        <w:rPr>
          <w:rFonts w:ascii="Verdana" w:eastAsia="PMingLiU" w:hAnsi="Verdana" w:cs="Verdana"/>
          <w:b/>
          <w:bCs/>
          <w:spacing w:val="1"/>
          <w:sz w:val="22"/>
          <w:szCs w:val="22"/>
        </w:rPr>
        <w:t>o</w:t>
      </w:r>
      <w:r w:rsidRPr="007C23E6">
        <w:rPr>
          <w:rFonts w:ascii="Verdana" w:eastAsia="PMingLiU" w:hAnsi="Verdana" w:cs="Verdana"/>
          <w:b/>
          <w:bCs/>
          <w:sz w:val="22"/>
          <w:szCs w:val="22"/>
        </w:rPr>
        <w:t>s:</w:t>
      </w:r>
      <w:r w:rsidRPr="007C23E6">
        <w:rPr>
          <w:rFonts w:ascii="Verdana" w:eastAsia="PMingLiU" w:hAnsi="Verdana" w:cs="Verdana"/>
          <w:b/>
          <w:bCs/>
          <w:spacing w:val="44"/>
          <w:sz w:val="22"/>
          <w:szCs w:val="22"/>
        </w:rPr>
        <w:t xml:space="preserve"> </w:t>
      </w:r>
      <w:r w:rsidRPr="007C23E6">
        <w:rPr>
          <w:rFonts w:ascii="Verdana" w:eastAsia="PMingLiU" w:hAnsi="Verdana" w:cs="Verdana"/>
          <w:b/>
          <w:bCs/>
          <w:spacing w:val="1"/>
          <w:sz w:val="22"/>
          <w:szCs w:val="22"/>
        </w:rPr>
        <w:t>e</w:t>
      </w:r>
      <w:r w:rsidRPr="007C23E6">
        <w:rPr>
          <w:rFonts w:ascii="Verdana" w:eastAsia="PMingLiU" w:hAnsi="Verdana" w:cs="Verdana"/>
          <w:b/>
          <w:bCs/>
          <w:spacing w:val="-2"/>
          <w:sz w:val="22"/>
          <w:szCs w:val="22"/>
        </w:rPr>
        <w:t>x</w:t>
      </w:r>
      <w:r w:rsidRPr="007C23E6">
        <w:rPr>
          <w:rFonts w:ascii="Verdana" w:eastAsia="PMingLiU" w:hAnsi="Verdana" w:cs="Verdana"/>
          <w:b/>
          <w:bCs/>
          <w:spacing w:val="4"/>
          <w:sz w:val="22"/>
          <w:szCs w:val="22"/>
        </w:rPr>
        <w:t>p</w:t>
      </w:r>
      <w:r w:rsidRPr="007C23E6">
        <w:rPr>
          <w:rFonts w:ascii="Verdana" w:eastAsia="PMingLiU" w:hAnsi="Verdana" w:cs="Verdana"/>
          <w:b/>
          <w:bCs/>
          <w:spacing w:val="-1"/>
          <w:sz w:val="22"/>
          <w:szCs w:val="22"/>
        </w:rPr>
        <w:t>e</w:t>
      </w:r>
      <w:r w:rsidRPr="007C23E6">
        <w:rPr>
          <w:rFonts w:ascii="Verdana" w:eastAsia="PMingLiU" w:hAnsi="Verdana" w:cs="Verdana"/>
          <w:b/>
          <w:bCs/>
          <w:sz w:val="22"/>
          <w:szCs w:val="22"/>
        </w:rPr>
        <w:t>r</w:t>
      </w:r>
      <w:r w:rsidRPr="007C23E6">
        <w:rPr>
          <w:rFonts w:ascii="Verdana" w:eastAsia="PMingLiU" w:hAnsi="Verdana" w:cs="Verdana"/>
          <w:b/>
          <w:bCs/>
          <w:spacing w:val="1"/>
          <w:sz w:val="22"/>
          <w:szCs w:val="22"/>
        </w:rPr>
        <w:t>ienci</w:t>
      </w:r>
      <w:r w:rsidRPr="007C23E6">
        <w:rPr>
          <w:rFonts w:ascii="Verdana" w:eastAsia="PMingLiU" w:hAnsi="Verdana" w:cs="Verdana"/>
          <w:b/>
          <w:bCs/>
          <w:sz w:val="22"/>
          <w:szCs w:val="22"/>
        </w:rPr>
        <w:t>as</w:t>
      </w:r>
      <w:r w:rsidRPr="007C23E6">
        <w:rPr>
          <w:rFonts w:ascii="Verdana" w:eastAsia="PMingLiU" w:hAnsi="Verdana" w:cs="Verdana"/>
          <w:b/>
          <w:bCs/>
          <w:spacing w:val="49"/>
          <w:sz w:val="22"/>
          <w:szCs w:val="22"/>
        </w:rPr>
        <w:t xml:space="preserve"> </w:t>
      </w:r>
      <w:r w:rsidRPr="007C23E6">
        <w:rPr>
          <w:rFonts w:ascii="Verdana" w:eastAsia="PMingLiU" w:hAnsi="Verdana" w:cs="Verdana"/>
          <w:b/>
          <w:bCs/>
          <w:sz w:val="22"/>
          <w:szCs w:val="22"/>
        </w:rPr>
        <w:t>y</w:t>
      </w:r>
      <w:r w:rsidRPr="007C23E6">
        <w:rPr>
          <w:rFonts w:ascii="Verdana" w:eastAsia="PMingLiU" w:hAnsi="Verdana" w:cs="Verdana"/>
          <w:b/>
          <w:bCs/>
          <w:spacing w:val="32"/>
          <w:sz w:val="22"/>
          <w:szCs w:val="22"/>
        </w:rPr>
        <w:t xml:space="preserve"> </w:t>
      </w:r>
      <w:r w:rsidRPr="007C23E6">
        <w:rPr>
          <w:rFonts w:ascii="Verdana" w:eastAsia="PMingLiU" w:hAnsi="Verdana" w:cs="Verdana"/>
          <w:b/>
          <w:bCs/>
          <w:w w:val="101"/>
          <w:sz w:val="22"/>
          <w:szCs w:val="22"/>
        </w:rPr>
        <w:t>r</w:t>
      </w:r>
      <w:r w:rsidRPr="007C23E6">
        <w:rPr>
          <w:rFonts w:ascii="Verdana" w:eastAsia="PMingLiU" w:hAnsi="Verdana" w:cs="Verdana"/>
          <w:b/>
          <w:bCs/>
          <w:spacing w:val="-1"/>
          <w:w w:val="101"/>
          <w:sz w:val="22"/>
          <w:szCs w:val="22"/>
        </w:rPr>
        <w:t>e</w:t>
      </w:r>
      <w:r w:rsidRPr="007C23E6">
        <w:rPr>
          <w:rFonts w:ascii="Verdana" w:eastAsia="PMingLiU" w:hAnsi="Verdana" w:cs="Verdana"/>
          <w:b/>
          <w:bCs/>
          <w:w w:val="102"/>
          <w:sz w:val="22"/>
          <w:szCs w:val="22"/>
        </w:rPr>
        <w:t>s</w:t>
      </w:r>
      <w:r w:rsidRPr="007C23E6">
        <w:rPr>
          <w:rFonts w:ascii="Verdana" w:eastAsia="PMingLiU" w:hAnsi="Verdana" w:cs="Verdana"/>
          <w:b/>
          <w:bCs/>
          <w:spacing w:val="1"/>
          <w:w w:val="102"/>
          <w:sz w:val="22"/>
          <w:szCs w:val="22"/>
        </w:rPr>
        <w:t>u</w:t>
      </w:r>
      <w:r w:rsidRPr="007C23E6">
        <w:rPr>
          <w:rFonts w:ascii="Verdana" w:eastAsia="PMingLiU" w:hAnsi="Verdana" w:cs="Verdana"/>
          <w:b/>
          <w:bCs/>
          <w:spacing w:val="3"/>
          <w:w w:val="102"/>
          <w:sz w:val="22"/>
          <w:szCs w:val="22"/>
        </w:rPr>
        <w:t>l</w:t>
      </w:r>
      <w:r w:rsidRPr="007C23E6">
        <w:rPr>
          <w:rFonts w:ascii="Verdana" w:eastAsia="PMingLiU" w:hAnsi="Verdana" w:cs="Verdana"/>
          <w:b/>
          <w:bCs/>
          <w:spacing w:val="1"/>
          <w:w w:val="102"/>
          <w:sz w:val="22"/>
          <w:szCs w:val="22"/>
        </w:rPr>
        <w:t>t</w:t>
      </w:r>
      <w:r w:rsidRPr="007C23E6">
        <w:rPr>
          <w:rFonts w:ascii="Verdana" w:eastAsia="PMingLiU" w:hAnsi="Verdana" w:cs="Verdana"/>
          <w:b/>
          <w:bCs/>
          <w:spacing w:val="-2"/>
          <w:w w:val="102"/>
          <w:sz w:val="22"/>
          <w:szCs w:val="22"/>
        </w:rPr>
        <w:t>a</w:t>
      </w:r>
      <w:r w:rsidRPr="007C23E6">
        <w:rPr>
          <w:rFonts w:ascii="Verdana" w:eastAsia="PMingLiU" w:hAnsi="Verdana" w:cs="Verdana"/>
          <w:b/>
          <w:bCs/>
          <w:spacing w:val="4"/>
          <w:w w:val="102"/>
          <w:sz w:val="22"/>
          <w:szCs w:val="22"/>
        </w:rPr>
        <w:t>d</w:t>
      </w:r>
      <w:r w:rsidRPr="007C23E6">
        <w:rPr>
          <w:rFonts w:ascii="Verdana" w:eastAsia="PMingLiU" w:hAnsi="Verdana" w:cs="Verdana"/>
          <w:b/>
          <w:bCs/>
          <w:spacing w:val="1"/>
          <w:w w:val="102"/>
          <w:sz w:val="22"/>
          <w:szCs w:val="22"/>
        </w:rPr>
        <w:t>o</w:t>
      </w:r>
      <w:r w:rsidRPr="007C23E6">
        <w:rPr>
          <w:rFonts w:ascii="Verdana" w:eastAsia="PMingLiU" w:hAnsi="Verdana" w:cs="Verdana"/>
          <w:b/>
          <w:bCs/>
          <w:w w:val="102"/>
          <w:sz w:val="22"/>
          <w:szCs w:val="22"/>
        </w:rPr>
        <w:t>s</w:t>
      </w:r>
      <w:r>
        <w:rPr>
          <w:rFonts w:ascii="PMingLiU" w:eastAsia="PMingLiU" w:hAnsi="Verdana" w:cs="PMingLiU"/>
          <w:w w:val="157"/>
          <w:sz w:val="19"/>
          <w:szCs w:val="19"/>
        </w:rPr>
        <w:t xml:space="preserve">. II </w:t>
      </w:r>
      <w:r>
        <w:rPr>
          <w:rFonts w:ascii="PMingLiU" w:eastAsia="PMingLiU" w:hAnsi="Verdana" w:cs="PMingLiU"/>
          <w:spacing w:val="1"/>
          <w:w w:val="128"/>
          <w:sz w:val="19"/>
          <w:szCs w:val="19"/>
        </w:rPr>
        <w:t>T</w:t>
      </w:r>
      <w:r>
        <w:rPr>
          <w:rFonts w:ascii="PMingLiU" w:eastAsia="PMingLiU" w:hAnsi="Verdana" w:cs="PMingLiU"/>
          <w:spacing w:val="-1"/>
          <w:w w:val="128"/>
          <w:sz w:val="19"/>
          <w:szCs w:val="19"/>
        </w:rPr>
        <w:t>a</w:t>
      </w:r>
      <w:r>
        <w:rPr>
          <w:rFonts w:ascii="PMingLiU" w:eastAsia="PMingLiU" w:hAnsi="Verdana" w:cs="PMingLiU"/>
          <w:spacing w:val="3"/>
          <w:w w:val="128"/>
          <w:sz w:val="19"/>
          <w:szCs w:val="19"/>
        </w:rPr>
        <w:t>l</w:t>
      </w:r>
      <w:r>
        <w:rPr>
          <w:rFonts w:ascii="PMingLiU" w:eastAsia="PMingLiU" w:hAnsi="Verdana" w:cs="PMingLiU"/>
          <w:w w:val="128"/>
          <w:sz w:val="19"/>
          <w:szCs w:val="19"/>
        </w:rPr>
        <w:t>ler</w:t>
      </w:r>
      <w:r>
        <w:rPr>
          <w:rFonts w:ascii="PMingLiU" w:eastAsia="PMingLiU" w:hAnsi="Verdana" w:cs="PMingLiU"/>
          <w:spacing w:val="2"/>
          <w:w w:val="128"/>
          <w:sz w:val="19"/>
          <w:szCs w:val="19"/>
        </w:rPr>
        <w:t xml:space="preserve"> </w:t>
      </w:r>
      <w:r>
        <w:rPr>
          <w:rFonts w:ascii="PMingLiU" w:eastAsia="PMingLiU" w:hAnsi="Verdana" w:cs="PMingLiU"/>
          <w:spacing w:val="-1"/>
          <w:w w:val="128"/>
          <w:sz w:val="19"/>
          <w:szCs w:val="19"/>
        </w:rPr>
        <w:t>d</w:t>
      </w:r>
      <w:r>
        <w:rPr>
          <w:rFonts w:ascii="PMingLiU" w:eastAsia="PMingLiU" w:hAnsi="Verdana" w:cs="PMingLiU"/>
          <w:w w:val="128"/>
          <w:sz w:val="19"/>
          <w:szCs w:val="19"/>
        </w:rPr>
        <w:t xml:space="preserve">e </w:t>
      </w:r>
      <w:r>
        <w:rPr>
          <w:rFonts w:ascii="PMingLiU" w:eastAsia="PMingLiU" w:hAnsi="Verdana" w:cs="PMingLiU"/>
          <w:spacing w:val="31"/>
          <w:w w:val="128"/>
          <w:sz w:val="19"/>
          <w:szCs w:val="19"/>
        </w:rPr>
        <w:t xml:space="preserve"> </w:t>
      </w:r>
      <w:r>
        <w:rPr>
          <w:rFonts w:ascii="PMingLiU" w:eastAsia="PMingLiU" w:hAnsi="Verdana" w:cs="PMingLiU"/>
          <w:spacing w:val="2"/>
          <w:w w:val="127"/>
          <w:sz w:val="19"/>
          <w:szCs w:val="19"/>
        </w:rPr>
        <w:t>c</w:t>
      </w:r>
      <w:r>
        <w:rPr>
          <w:rFonts w:ascii="PMingLiU" w:eastAsia="PMingLiU" w:hAnsi="Verdana" w:cs="PMingLiU"/>
          <w:w w:val="134"/>
          <w:sz w:val="19"/>
          <w:szCs w:val="19"/>
        </w:rPr>
        <w:t>on</w:t>
      </w:r>
      <w:r>
        <w:rPr>
          <w:rFonts w:ascii="PMingLiU" w:eastAsia="PMingLiU" w:hAnsi="Verdana" w:cs="PMingLiU"/>
          <w:w w:val="154"/>
          <w:sz w:val="19"/>
          <w:szCs w:val="19"/>
        </w:rPr>
        <w:t>t</w:t>
      </w:r>
      <w:r>
        <w:rPr>
          <w:rFonts w:ascii="PMingLiU" w:eastAsia="PMingLiU" w:hAnsi="Verdana" w:cs="PMingLiU"/>
          <w:spacing w:val="1"/>
          <w:w w:val="147"/>
          <w:sz w:val="19"/>
          <w:szCs w:val="19"/>
        </w:rPr>
        <w:t>a</w:t>
      </w:r>
      <w:r>
        <w:rPr>
          <w:rFonts w:ascii="PMingLiU" w:eastAsia="PMingLiU" w:hAnsi="Verdana" w:cs="PMingLiU"/>
          <w:spacing w:val="1"/>
          <w:w w:val="135"/>
          <w:sz w:val="19"/>
          <w:szCs w:val="19"/>
        </w:rPr>
        <w:t>m</w:t>
      </w:r>
      <w:r>
        <w:rPr>
          <w:rFonts w:ascii="PMingLiU" w:eastAsia="PMingLiU" w:hAnsi="Verdana" w:cs="PMingLiU"/>
          <w:w w:val="107"/>
          <w:sz w:val="19"/>
          <w:szCs w:val="19"/>
        </w:rPr>
        <w:t>i</w:t>
      </w:r>
      <w:r>
        <w:rPr>
          <w:rFonts w:ascii="PMingLiU" w:eastAsia="PMingLiU" w:hAnsi="Verdana" w:cs="PMingLiU"/>
          <w:w w:val="137"/>
          <w:sz w:val="19"/>
          <w:szCs w:val="19"/>
        </w:rPr>
        <w:t>n</w:t>
      </w:r>
      <w:r>
        <w:rPr>
          <w:rFonts w:ascii="PMingLiU" w:eastAsia="PMingLiU" w:hAnsi="Verdana" w:cs="PMingLiU"/>
          <w:spacing w:val="1"/>
          <w:w w:val="147"/>
          <w:sz w:val="19"/>
          <w:szCs w:val="19"/>
        </w:rPr>
        <w:t>a</w:t>
      </w:r>
      <w:r>
        <w:rPr>
          <w:rFonts w:ascii="PMingLiU" w:eastAsia="PMingLiU" w:hAnsi="Verdana" w:cs="PMingLiU"/>
          <w:w w:val="127"/>
          <w:sz w:val="19"/>
          <w:szCs w:val="19"/>
        </w:rPr>
        <w:t>c</w:t>
      </w:r>
      <w:r>
        <w:rPr>
          <w:rFonts w:ascii="PMingLiU" w:eastAsia="PMingLiU" w:hAnsi="Verdana" w:cs="PMingLiU"/>
          <w:w w:val="107"/>
          <w:sz w:val="19"/>
          <w:szCs w:val="19"/>
        </w:rPr>
        <w:t>i</w:t>
      </w:r>
      <w:r>
        <w:rPr>
          <w:rFonts w:ascii="PMingLiU" w:eastAsia="PMingLiU" w:hAnsi="Verdana" w:cs="PMingLiU" w:hint="eastAsia"/>
          <w:spacing w:val="2"/>
          <w:w w:val="130"/>
          <w:sz w:val="19"/>
          <w:szCs w:val="19"/>
        </w:rPr>
        <w:t>ó</w:t>
      </w:r>
      <w:r>
        <w:rPr>
          <w:rFonts w:ascii="PMingLiU" w:eastAsia="PMingLiU" w:hAnsi="Verdana" w:cs="PMingLiU"/>
          <w:w w:val="137"/>
          <w:sz w:val="19"/>
          <w:szCs w:val="19"/>
        </w:rPr>
        <w:t>n</w:t>
      </w:r>
      <w:r>
        <w:rPr>
          <w:rFonts w:ascii="PMingLiU" w:eastAsia="PMingLiU" w:hAnsi="Verdana" w:cs="PMingLiU"/>
          <w:spacing w:val="20"/>
          <w:sz w:val="19"/>
          <w:szCs w:val="19"/>
        </w:rPr>
        <w:t xml:space="preserve"> </w:t>
      </w:r>
      <w:r>
        <w:rPr>
          <w:rFonts w:ascii="PMingLiU" w:eastAsia="PMingLiU" w:hAnsi="Verdana" w:cs="PMingLiU"/>
          <w:spacing w:val="3"/>
          <w:w w:val="134"/>
          <w:sz w:val="19"/>
          <w:szCs w:val="19"/>
        </w:rPr>
        <w:t>p</w:t>
      </w:r>
      <w:r>
        <w:rPr>
          <w:rFonts w:ascii="PMingLiU" w:eastAsia="PMingLiU" w:hAnsi="Verdana" w:cs="PMingLiU"/>
          <w:spacing w:val="-3"/>
          <w:w w:val="134"/>
          <w:sz w:val="19"/>
          <w:szCs w:val="19"/>
        </w:rPr>
        <w:t>o</w:t>
      </w:r>
      <w:r>
        <w:rPr>
          <w:rFonts w:ascii="PMingLiU" w:eastAsia="PMingLiU" w:hAnsi="Verdana" w:cs="PMingLiU"/>
          <w:w w:val="134"/>
          <w:sz w:val="19"/>
          <w:szCs w:val="19"/>
        </w:rPr>
        <w:t>r</w:t>
      </w:r>
      <w:r>
        <w:rPr>
          <w:rFonts w:ascii="PMingLiU" w:eastAsia="PMingLiU" w:hAnsi="Verdana" w:cs="PMingLiU"/>
          <w:spacing w:val="3"/>
          <w:w w:val="134"/>
          <w:sz w:val="19"/>
          <w:szCs w:val="19"/>
        </w:rPr>
        <w:t xml:space="preserve"> </w:t>
      </w:r>
      <w:r>
        <w:rPr>
          <w:rFonts w:ascii="PMingLiU" w:eastAsia="PMingLiU" w:hAnsi="Verdana" w:cs="PMingLiU"/>
          <w:spacing w:val="1"/>
          <w:w w:val="147"/>
          <w:sz w:val="19"/>
          <w:szCs w:val="19"/>
        </w:rPr>
        <w:t>a</w:t>
      </w:r>
      <w:r>
        <w:rPr>
          <w:rFonts w:ascii="PMingLiU" w:eastAsia="PMingLiU" w:hAnsi="Verdana" w:cs="PMingLiU"/>
          <w:spacing w:val="-1"/>
          <w:w w:val="135"/>
          <w:sz w:val="19"/>
          <w:szCs w:val="19"/>
        </w:rPr>
        <w:t>g</w:t>
      </w:r>
      <w:r>
        <w:rPr>
          <w:rFonts w:ascii="PMingLiU" w:eastAsia="PMingLiU" w:hAnsi="Verdana" w:cs="PMingLiU"/>
          <w:spacing w:val="4"/>
          <w:w w:val="139"/>
          <w:sz w:val="19"/>
          <w:szCs w:val="19"/>
        </w:rPr>
        <w:t>r</w:t>
      </w:r>
      <w:r>
        <w:rPr>
          <w:rFonts w:ascii="PMingLiU" w:eastAsia="PMingLiU" w:hAnsi="Verdana" w:cs="PMingLiU"/>
          <w:spacing w:val="-2"/>
          <w:w w:val="131"/>
          <w:sz w:val="19"/>
          <w:szCs w:val="19"/>
        </w:rPr>
        <w:t>o</w:t>
      </w:r>
      <w:r>
        <w:rPr>
          <w:rFonts w:ascii="PMingLiU" w:eastAsia="PMingLiU" w:hAnsi="Verdana" w:cs="PMingLiU"/>
          <w:spacing w:val="2"/>
          <w:w w:val="135"/>
          <w:sz w:val="19"/>
          <w:szCs w:val="19"/>
        </w:rPr>
        <w:t>q</w:t>
      </w:r>
      <w:r>
        <w:rPr>
          <w:rFonts w:ascii="PMingLiU" w:eastAsia="PMingLiU" w:hAnsi="Verdana" w:cs="PMingLiU"/>
          <w:spacing w:val="2"/>
          <w:w w:val="137"/>
          <w:sz w:val="19"/>
          <w:szCs w:val="19"/>
        </w:rPr>
        <w:t>u</w:t>
      </w:r>
      <w:r>
        <w:rPr>
          <w:rFonts w:ascii="PMingLiU" w:eastAsia="PMingLiU" w:hAnsi="Verdana" w:cs="PMingLiU" w:hint="eastAsia"/>
          <w:spacing w:val="-3"/>
          <w:w w:val="96"/>
          <w:sz w:val="19"/>
          <w:szCs w:val="19"/>
        </w:rPr>
        <w:t>í</w:t>
      </w:r>
      <w:r>
        <w:rPr>
          <w:rFonts w:ascii="PMingLiU" w:eastAsia="PMingLiU" w:hAnsi="Verdana" w:cs="PMingLiU"/>
          <w:spacing w:val="4"/>
          <w:w w:val="135"/>
          <w:sz w:val="19"/>
          <w:szCs w:val="19"/>
        </w:rPr>
        <w:t>m</w:t>
      </w:r>
      <w:r>
        <w:rPr>
          <w:rFonts w:ascii="PMingLiU" w:eastAsia="PMingLiU" w:hAnsi="Verdana" w:cs="PMingLiU"/>
          <w:spacing w:val="-3"/>
          <w:w w:val="107"/>
          <w:sz w:val="19"/>
          <w:szCs w:val="19"/>
        </w:rPr>
        <w:t>i</w:t>
      </w:r>
      <w:r>
        <w:rPr>
          <w:rFonts w:ascii="PMingLiU" w:eastAsia="PMingLiU" w:hAnsi="Verdana" w:cs="PMingLiU"/>
          <w:spacing w:val="2"/>
          <w:w w:val="127"/>
          <w:sz w:val="19"/>
          <w:szCs w:val="19"/>
        </w:rPr>
        <w:t>c</w:t>
      </w:r>
      <w:r>
        <w:rPr>
          <w:rFonts w:ascii="PMingLiU" w:eastAsia="PMingLiU" w:hAnsi="Verdana" w:cs="PMingLiU"/>
          <w:w w:val="137"/>
          <w:sz w:val="19"/>
          <w:szCs w:val="19"/>
        </w:rPr>
        <w:t>o</w:t>
      </w:r>
      <w:r>
        <w:rPr>
          <w:rFonts w:ascii="PMingLiU" w:eastAsia="PMingLiU" w:hAnsi="Verdana" w:cs="PMingLiU"/>
          <w:spacing w:val="2"/>
          <w:w w:val="137"/>
          <w:sz w:val="19"/>
          <w:szCs w:val="19"/>
        </w:rPr>
        <w:t>s</w:t>
      </w:r>
      <w:r>
        <w:rPr>
          <w:rFonts w:ascii="PMingLiU" w:eastAsia="PMingLiU" w:hAnsi="Verdana" w:cs="PMingLiU"/>
          <w:w w:val="157"/>
          <w:sz w:val="19"/>
          <w:szCs w:val="19"/>
        </w:rPr>
        <w:t>,</w:t>
      </w:r>
      <w:r>
        <w:rPr>
          <w:rFonts w:ascii="PMingLiU" w:eastAsia="PMingLiU" w:hAnsi="Verdana" w:cs="PMingLiU"/>
          <w:spacing w:val="17"/>
          <w:sz w:val="19"/>
          <w:szCs w:val="19"/>
        </w:rPr>
        <w:t xml:space="preserve"> </w:t>
      </w:r>
      <w:r>
        <w:rPr>
          <w:rFonts w:ascii="PMingLiU" w:eastAsia="PMingLiU" w:hAnsi="Verdana" w:cs="PMingLiU"/>
          <w:spacing w:val="3"/>
          <w:w w:val="117"/>
          <w:sz w:val="19"/>
          <w:szCs w:val="19"/>
        </w:rPr>
        <w:t>P</w:t>
      </w:r>
      <w:r>
        <w:rPr>
          <w:rFonts w:ascii="PMingLiU" w:eastAsia="PMingLiU" w:hAnsi="Verdana" w:cs="PMingLiU"/>
          <w:spacing w:val="-3"/>
          <w:w w:val="146"/>
          <w:sz w:val="19"/>
          <w:szCs w:val="19"/>
        </w:rPr>
        <w:t>e</w:t>
      </w:r>
      <w:r>
        <w:rPr>
          <w:rFonts w:ascii="PMingLiU" w:eastAsia="PMingLiU" w:hAnsi="Verdana" w:cs="PMingLiU"/>
          <w:spacing w:val="4"/>
          <w:w w:val="139"/>
          <w:sz w:val="19"/>
          <w:szCs w:val="19"/>
        </w:rPr>
        <w:t>r</w:t>
      </w:r>
      <w:r>
        <w:rPr>
          <w:rFonts w:ascii="PMingLiU" w:eastAsia="PMingLiU" w:hAnsi="Verdana" w:cs="PMingLiU"/>
          <w:spacing w:val="-1"/>
          <w:w w:val="135"/>
          <w:sz w:val="19"/>
          <w:szCs w:val="19"/>
        </w:rPr>
        <w:t>g</w:t>
      </w:r>
      <w:r>
        <w:rPr>
          <w:rFonts w:ascii="PMingLiU" w:eastAsia="PMingLiU" w:hAnsi="Verdana" w:cs="PMingLiU"/>
          <w:spacing w:val="1"/>
          <w:w w:val="147"/>
          <w:sz w:val="19"/>
          <w:szCs w:val="19"/>
        </w:rPr>
        <w:t>a</w:t>
      </w:r>
      <w:r>
        <w:rPr>
          <w:rFonts w:ascii="PMingLiU" w:eastAsia="PMingLiU" w:hAnsi="Verdana" w:cs="PMingLiU"/>
          <w:spacing w:val="4"/>
          <w:w w:val="135"/>
          <w:sz w:val="19"/>
          <w:szCs w:val="19"/>
        </w:rPr>
        <w:t>m</w:t>
      </w:r>
      <w:r>
        <w:rPr>
          <w:rFonts w:ascii="PMingLiU" w:eastAsia="PMingLiU" w:hAnsi="Verdana" w:cs="PMingLiU"/>
          <w:w w:val="107"/>
          <w:sz w:val="19"/>
          <w:szCs w:val="19"/>
        </w:rPr>
        <w:t>i</w:t>
      </w:r>
      <w:r>
        <w:rPr>
          <w:rFonts w:ascii="PMingLiU" w:eastAsia="PMingLiU" w:hAnsi="Verdana" w:cs="PMingLiU"/>
          <w:w w:val="137"/>
          <w:sz w:val="19"/>
          <w:szCs w:val="19"/>
        </w:rPr>
        <w:t>n</w:t>
      </w:r>
      <w:r>
        <w:rPr>
          <w:rFonts w:ascii="PMingLiU" w:eastAsia="PMingLiU" w:hAnsi="Verdana" w:cs="PMingLiU"/>
          <w:w w:val="140"/>
          <w:sz w:val="19"/>
          <w:szCs w:val="19"/>
        </w:rPr>
        <w:t>o,</w:t>
      </w:r>
      <w:r>
        <w:rPr>
          <w:rFonts w:ascii="PMingLiU" w:eastAsia="PMingLiU" w:hAnsi="Verdana" w:cs="PMingLiU"/>
          <w:spacing w:val="18"/>
          <w:sz w:val="19"/>
          <w:szCs w:val="19"/>
        </w:rPr>
        <w:t xml:space="preserve"> </w:t>
      </w:r>
      <w:r>
        <w:rPr>
          <w:rFonts w:ascii="PMingLiU" w:eastAsia="PMingLiU" w:hAnsi="Verdana" w:cs="PMingLiU"/>
          <w:spacing w:val="3"/>
          <w:w w:val="132"/>
          <w:sz w:val="19"/>
          <w:szCs w:val="19"/>
        </w:rPr>
        <w:t>B</w:t>
      </w:r>
      <w:r>
        <w:rPr>
          <w:rFonts w:ascii="PMingLiU" w:eastAsia="PMingLiU" w:hAnsi="Verdana" w:cs="PMingLiU"/>
          <w:w w:val="132"/>
          <w:sz w:val="19"/>
          <w:szCs w:val="19"/>
        </w:rPr>
        <w:t>ue</w:t>
      </w:r>
      <w:r>
        <w:rPr>
          <w:rFonts w:ascii="PMingLiU" w:eastAsia="PMingLiU" w:hAnsi="Verdana" w:cs="PMingLiU"/>
          <w:spacing w:val="3"/>
          <w:w w:val="132"/>
          <w:sz w:val="19"/>
          <w:szCs w:val="19"/>
        </w:rPr>
        <w:t>n</w:t>
      </w:r>
      <w:r>
        <w:rPr>
          <w:rFonts w:ascii="PMingLiU" w:eastAsia="PMingLiU" w:hAnsi="Verdana" w:cs="PMingLiU"/>
          <w:w w:val="132"/>
          <w:sz w:val="19"/>
          <w:szCs w:val="19"/>
        </w:rPr>
        <w:t>os</w:t>
      </w:r>
      <w:r>
        <w:rPr>
          <w:rFonts w:ascii="PMingLiU" w:eastAsia="PMingLiU" w:hAnsi="Verdana" w:cs="PMingLiU"/>
          <w:spacing w:val="4"/>
          <w:w w:val="132"/>
          <w:sz w:val="19"/>
          <w:szCs w:val="19"/>
        </w:rPr>
        <w:t xml:space="preserve"> </w:t>
      </w:r>
      <w:r>
        <w:rPr>
          <w:rFonts w:ascii="PMingLiU" w:eastAsia="PMingLiU" w:hAnsi="Verdana" w:cs="PMingLiU"/>
          <w:spacing w:val="2"/>
          <w:w w:val="102"/>
          <w:sz w:val="19"/>
          <w:szCs w:val="19"/>
        </w:rPr>
        <w:t>A</w:t>
      </w:r>
      <w:r>
        <w:rPr>
          <w:rFonts w:ascii="PMingLiU" w:eastAsia="PMingLiU" w:hAnsi="Verdana" w:cs="PMingLiU"/>
          <w:w w:val="107"/>
          <w:sz w:val="19"/>
          <w:szCs w:val="19"/>
        </w:rPr>
        <w:t>i</w:t>
      </w:r>
      <w:r>
        <w:rPr>
          <w:rFonts w:ascii="PMingLiU" w:eastAsia="PMingLiU" w:hAnsi="Verdana" w:cs="PMingLiU"/>
          <w:spacing w:val="1"/>
          <w:w w:val="139"/>
          <w:sz w:val="19"/>
          <w:szCs w:val="19"/>
        </w:rPr>
        <w:t>r</w:t>
      </w:r>
      <w:r>
        <w:rPr>
          <w:rFonts w:ascii="PMingLiU" w:eastAsia="PMingLiU" w:hAnsi="Verdana" w:cs="PMingLiU"/>
          <w:w w:val="146"/>
          <w:sz w:val="19"/>
          <w:szCs w:val="19"/>
        </w:rPr>
        <w:t>e</w:t>
      </w:r>
      <w:r>
        <w:rPr>
          <w:rFonts w:ascii="PMingLiU" w:eastAsia="PMingLiU" w:hAnsi="Verdana" w:cs="PMingLiU"/>
          <w:w w:val="145"/>
          <w:sz w:val="19"/>
          <w:szCs w:val="19"/>
        </w:rPr>
        <w:t>s</w:t>
      </w:r>
      <w:r>
        <w:rPr>
          <w:rFonts w:ascii="PMingLiU" w:eastAsia="PMingLiU" w:hAnsi="Verdana" w:cs="PMingLiU"/>
          <w:w w:val="157"/>
          <w:sz w:val="19"/>
          <w:szCs w:val="19"/>
        </w:rPr>
        <w:t>,</w:t>
      </w:r>
      <w:r>
        <w:rPr>
          <w:rFonts w:ascii="PMingLiU" w:eastAsia="PMingLiU" w:hAnsi="Verdana" w:cs="PMingLiU"/>
          <w:spacing w:val="20"/>
          <w:sz w:val="19"/>
          <w:szCs w:val="19"/>
        </w:rPr>
        <w:t xml:space="preserve"> </w:t>
      </w:r>
      <w:r>
        <w:rPr>
          <w:rFonts w:ascii="PMingLiU" w:eastAsia="PMingLiU" w:hAnsi="Verdana" w:cs="PMingLiU"/>
          <w:spacing w:val="2"/>
          <w:w w:val="138"/>
          <w:sz w:val="19"/>
          <w:szCs w:val="19"/>
        </w:rPr>
        <w:t>20</w:t>
      </w:r>
      <w:r>
        <w:rPr>
          <w:rFonts w:ascii="PMingLiU" w:eastAsia="PMingLiU" w:hAnsi="Verdana" w:cs="PMingLiU"/>
          <w:spacing w:val="-1"/>
          <w:w w:val="138"/>
          <w:sz w:val="19"/>
          <w:szCs w:val="19"/>
        </w:rPr>
        <w:t>02</w:t>
      </w:r>
      <w:r>
        <w:rPr>
          <w:rFonts w:ascii="PMingLiU" w:eastAsia="PMingLiU" w:hAnsi="Verdana" w:cs="PMingLiU"/>
          <w:w w:val="157"/>
          <w:sz w:val="19"/>
          <w:szCs w:val="19"/>
        </w:rPr>
        <w:t>.</w:t>
      </w:r>
      <w:r w:rsidRPr="006B43B3">
        <w:rPr>
          <w:rFonts w:ascii="Arial" w:hAnsi="Arial" w:cs="Arial"/>
          <w:color w:val="58585A"/>
          <w:sz w:val="18"/>
          <w:szCs w:val="18"/>
          <w:lang w:eastAsia="es-AR"/>
        </w:rPr>
        <w:t>Disponible en: http://www.inta.gov.ar/parana/info/documentos/suelos/contamina/Lenardon.pdf</w:t>
      </w:r>
    </w:p>
    <w:p w:rsidR="007671B5" w:rsidRDefault="007671B5" w:rsidP="007671B5">
      <w:pPr>
        <w:widowControl w:val="0"/>
        <w:autoSpaceDE w:val="0"/>
        <w:autoSpaceDN w:val="0"/>
        <w:adjustRightInd w:val="0"/>
        <w:spacing w:line="251" w:lineRule="exact"/>
        <w:rPr>
          <w:sz w:val="22"/>
          <w:szCs w:val="22"/>
        </w:rPr>
      </w:pPr>
    </w:p>
    <w:p w:rsidR="007671B5" w:rsidRDefault="007671B5" w:rsidP="007C23E6">
      <w:pPr>
        <w:widowControl w:val="0"/>
        <w:autoSpaceDE w:val="0"/>
        <w:autoSpaceDN w:val="0"/>
        <w:adjustRightInd w:val="0"/>
        <w:spacing w:line="251" w:lineRule="exact"/>
        <w:jc w:val="both"/>
        <w:rPr>
          <w:sz w:val="22"/>
          <w:szCs w:val="22"/>
        </w:rPr>
      </w:pPr>
      <w:r>
        <w:rPr>
          <w:sz w:val="22"/>
          <w:szCs w:val="22"/>
        </w:rPr>
        <w:t>Lo</w:t>
      </w:r>
      <w:r>
        <w:rPr>
          <w:spacing w:val="1"/>
          <w:sz w:val="22"/>
          <w:szCs w:val="22"/>
        </w:rPr>
        <w:t>r</w:t>
      </w:r>
      <w:r>
        <w:rPr>
          <w:sz w:val="22"/>
          <w:szCs w:val="22"/>
        </w:rPr>
        <w:t>en</w:t>
      </w:r>
      <w:r>
        <w:rPr>
          <w:spacing w:val="-2"/>
          <w:sz w:val="22"/>
          <w:szCs w:val="22"/>
        </w:rPr>
        <w:t>z</w:t>
      </w:r>
      <w:r>
        <w:rPr>
          <w:sz w:val="22"/>
          <w:szCs w:val="22"/>
        </w:rPr>
        <w:t>a</w:t>
      </w:r>
      <w:r>
        <w:rPr>
          <w:spacing w:val="-1"/>
          <w:sz w:val="22"/>
          <w:szCs w:val="22"/>
        </w:rPr>
        <w:t>t</w:t>
      </w:r>
      <w:r>
        <w:rPr>
          <w:spacing w:val="1"/>
          <w:sz w:val="22"/>
          <w:szCs w:val="22"/>
        </w:rPr>
        <w:t>ti</w:t>
      </w:r>
      <w:r>
        <w:rPr>
          <w:sz w:val="22"/>
          <w:szCs w:val="22"/>
        </w:rPr>
        <w:t xml:space="preserve">, </w:t>
      </w:r>
      <w:r>
        <w:rPr>
          <w:spacing w:val="-3"/>
          <w:sz w:val="22"/>
          <w:szCs w:val="22"/>
        </w:rPr>
        <w:t>E</w:t>
      </w:r>
      <w:r>
        <w:rPr>
          <w:sz w:val="22"/>
          <w:szCs w:val="22"/>
        </w:rPr>
        <w:t>, Len</w:t>
      </w:r>
      <w:r>
        <w:rPr>
          <w:spacing w:val="-2"/>
          <w:sz w:val="22"/>
          <w:szCs w:val="22"/>
        </w:rPr>
        <w:t>a</w:t>
      </w:r>
      <w:r>
        <w:rPr>
          <w:spacing w:val="1"/>
          <w:sz w:val="22"/>
          <w:szCs w:val="22"/>
        </w:rPr>
        <w:t>r</w:t>
      </w:r>
      <w:r>
        <w:rPr>
          <w:sz w:val="22"/>
          <w:szCs w:val="22"/>
        </w:rPr>
        <w:t xml:space="preserve">don </w:t>
      </w:r>
      <w:r>
        <w:rPr>
          <w:spacing w:val="-1"/>
          <w:sz w:val="22"/>
          <w:szCs w:val="22"/>
        </w:rPr>
        <w:t>A</w:t>
      </w:r>
      <w:r>
        <w:rPr>
          <w:sz w:val="22"/>
          <w:szCs w:val="22"/>
        </w:rPr>
        <w:t>,</w:t>
      </w:r>
      <w:r>
        <w:rPr>
          <w:spacing w:val="-2"/>
          <w:sz w:val="22"/>
          <w:szCs w:val="22"/>
        </w:rPr>
        <w:t xml:space="preserve"> </w:t>
      </w:r>
      <w:r>
        <w:rPr>
          <w:spacing w:val="1"/>
          <w:sz w:val="22"/>
          <w:szCs w:val="22"/>
        </w:rPr>
        <w:t>M</w:t>
      </w:r>
      <w:r>
        <w:rPr>
          <w:sz w:val="22"/>
          <w:szCs w:val="22"/>
        </w:rPr>
        <w:t>a</w:t>
      </w:r>
      <w:r>
        <w:rPr>
          <w:spacing w:val="-1"/>
          <w:sz w:val="22"/>
          <w:szCs w:val="22"/>
        </w:rPr>
        <w:t>i</w:t>
      </w:r>
      <w:r>
        <w:rPr>
          <w:spacing w:val="1"/>
          <w:sz w:val="22"/>
          <w:szCs w:val="22"/>
        </w:rPr>
        <w:t>t</w:t>
      </w:r>
      <w:r>
        <w:rPr>
          <w:spacing w:val="-1"/>
          <w:sz w:val="22"/>
          <w:szCs w:val="22"/>
        </w:rPr>
        <w:t>r</w:t>
      </w:r>
      <w:r>
        <w:rPr>
          <w:sz w:val="22"/>
          <w:szCs w:val="22"/>
        </w:rPr>
        <w:t>e</w:t>
      </w:r>
      <w:r>
        <w:rPr>
          <w:spacing w:val="1"/>
          <w:sz w:val="22"/>
          <w:szCs w:val="22"/>
        </w:rPr>
        <w:t xml:space="preserve"> M</w:t>
      </w:r>
      <w:r>
        <w:rPr>
          <w:spacing w:val="-4"/>
          <w:sz w:val="22"/>
          <w:szCs w:val="22"/>
        </w:rPr>
        <w:t>I</w:t>
      </w:r>
      <w:r>
        <w:rPr>
          <w:sz w:val="22"/>
          <w:szCs w:val="22"/>
        </w:rPr>
        <w:t>, En</w:t>
      </w:r>
      <w:r>
        <w:rPr>
          <w:spacing w:val="1"/>
          <w:sz w:val="22"/>
          <w:szCs w:val="22"/>
        </w:rPr>
        <w:t>ri</w:t>
      </w:r>
      <w:r>
        <w:rPr>
          <w:sz w:val="22"/>
          <w:szCs w:val="22"/>
        </w:rPr>
        <w:t>q</w:t>
      </w:r>
      <w:r>
        <w:rPr>
          <w:spacing w:val="-2"/>
          <w:sz w:val="22"/>
          <w:szCs w:val="22"/>
        </w:rPr>
        <w:t>u</w:t>
      </w:r>
      <w:r>
        <w:rPr>
          <w:sz w:val="22"/>
          <w:szCs w:val="22"/>
        </w:rPr>
        <w:t>e</w:t>
      </w:r>
      <w:r>
        <w:rPr>
          <w:spacing w:val="1"/>
          <w:sz w:val="22"/>
          <w:szCs w:val="22"/>
        </w:rPr>
        <w:t xml:space="preserve"> </w:t>
      </w:r>
      <w:r>
        <w:rPr>
          <w:sz w:val="22"/>
          <w:szCs w:val="22"/>
        </w:rPr>
        <w:t>S, L</w:t>
      </w:r>
      <w:r>
        <w:rPr>
          <w:spacing w:val="-2"/>
          <w:sz w:val="22"/>
          <w:szCs w:val="22"/>
        </w:rPr>
        <w:t>a</w:t>
      </w:r>
      <w:r>
        <w:rPr>
          <w:spacing w:val="-1"/>
          <w:sz w:val="22"/>
          <w:szCs w:val="22"/>
        </w:rPr>
        <w:t>j</w:t>
      </w:r>
      <w:r>
        <w:rPr>
          <w:spacing w:val="-4"/>
          <w:sz w:val="22"/>
          <w:szCs w:val="22"/>
        </w:rPr>
        <w:t>m</w:t>
      </w:r>
      <w:r>
        <w:rPr>
          <w:sz w:val="22"/>
          <w:szCs w:val="22"/>
        </w:rPr>
        <w:t>an</w:t>
      </w:r>
      <w:r>
        <w:rPr>
          <w:spacing w:val="2"/>
          <w:sz w:val="22"/>
          <w:szCs w:val="22"/>
        </w:rPr>
        <w:t>o</w:t>
      </w:r>
      <w:r>
        <w:rPr>
          <w:spacing w:val="-2"/>
          <w:sz w:val="22"/>
          <w:szCs w:val="22"/>
        </w:rPr>
        <w:t>v</w:t>
      </w:r>
      <w:r>
        <w:rPr>
          <w:spacing w:val="1"/>
          <w:sz w:val="22"/>
          <w:szCs w:val="22"/>
        </w:rPr>
        <w:t>i</w:t>
      </w:r>
      <w:r>
        <w:rPr>
          <w:sz w:val="22"/>
          <w:szCs w:val="22"/>
        </w:rPr>
        <w:t xml:space="preserve">ch, </w:t>
      </w:r>
      <w:r>
        <w:rPr>
          <w:spacing w:val="-1"/>
          <w:sz w:val="22"/>
          <w:szCs w:val="22"/>
        </w:rPr>
        <w:t>R</w:t>
      </w:r>
      <w:r>
        <w:rPr>
          <w:sz w:val="22"/>
          <w:szCs w:val="22"/>
        </w:rPr>
        <w:t>, P</w:t>
      </w:r>
      <w:r>
        <w:rPr>
          <w:spacing w:val="-2"/>
          <w:sz w:val="22"/>
          <w:szCs w:val="22"/>
        </w:rPr>
        <w:t>e</w:t>
      </w:r>
      <w:r>
        <w:rPr>
          <w:spacing w:val="1"/>
          <w:sz w:val="22"/>
          <w:szCs w:val="22"/>
        </w:rPr>
        <w:t>lt</w:t>
      </w:r>
      <w:r>
        <w:rPr>
          <w:spacing w:val="-2"/>
          <w:sz w:val="22"/>
          <w:szCs w:val="22"/>
        </w:rPr>
        <w:t>z</w:t>
      </w:r>
      <w:r>
        <w:rPr>
          <w:sz w:val="22"/>
          <w:szCs w:val="22"/>
        </w:rPr>
        <w:t>er</w:t>
      </w:r>
      <w:r>
        <w:rPr>
          <w:spacing w:val="1"/>
          <w:sz w:val="22"/>
          <w:szCs w:val="22"/>
        </w:rPr>
        <w:t xml:space="preserve"> </w:t>
      </w:r>
      <w:r>
        <w:rPr>
          <w:sz w:val="22"/>
          <w:szCs w:val="22"/>
        </w:rPr>
        <w:t>P .Pa</w:t>
      </w:r>
      <w:r>
        <w:rPr>
          <w:spacing w:val="1"/>
          <w:sz w:val="22"/>
          <w:szCs w:val="22"/>
        </w:rPr>
        <w:t>r</w:t>
      </w:r>
      <w:r>
        <w:rPr>
          <w:spacing w:val="-1"/>
          <w:sz w:val="22"/>
          <w:szCs w:val="22"/>
        </w:rPr>
        <w:t>t</w:t>
      </w:r>
      <w:r>
        <w:rPr>
          <w:spacing w:val="1"/>
          <w:sz w:val="22"/>
          <w:szCs w:val="22"/>
        </w:rPr>
        <w:t>i</w:t>
      </w:r>
      <w:r>
        <w:rPr>
          <w:spacing w:val="-2"/>
          <w:sz w:val="22"/>
          <w:szCs w:val="22"/>
        </w:rPr>
        <w:t>c</w:t>
      </w:r>
      <w:r>
        <w:rPr>
          <w:spacing w:val="1"/>
          <w:sz w:val="22"/>
          <w:szCs w:val="22"/>
        </w:rPr>
        <w:t>i</w:t>
      </w:r>
      <w:r>
        <w:rPr>
          <w:sz w:val="22"/>
          <w:szCs w:val="22"/>
        </w:rPr>
        <w:t>pa</w:t>
      </w:r>
      <w:r>
        <w:rPr>
          <w:spacing w:val="-2"/>
          <w:sz w:val="22"/>
          <w:szCs w:val="22"/>
        </w:rPr>
        <w:t>c</w:t>
      </w:r>
      <w:r>
        <w:rPr>
          <w:spacing w:val="1"/>
          <w:sz w:val="22"/>
          <w:szCs w:val="22"/>
        </w:rPr>
        <w:t>i</w:t>
      </w:r>
      <w:r>
        <w:rPr>
          <w:sz w:val="22"/>
          <w:szCs w:val="22"/>
        </w:rPr>
        <w:t>ón</w:t>
      </w:r>
      <w:r>
        <w:rPr>
          <w:spacing w:val="-2"/>
          <w:sz w:val="22"/>
          <w:szCs w:val="22"/>
        </w:rPr>
        <w:t xml:space="preserve"> </w:t>
      </w:r>
      <w:r>
        <w:rPr>
          <w:sz w:val="22"/>
          <w:szCs w:val="22"/>
        </w:rPr>
        <w:t xml:space="preserve">en </w:t>
      </w:r>
      <w:r>
        <w:rPr>
          <w:spacing w:val="-2"/>
          <w:sz w:val="22"/>
          <w:szCs w:val="22"/>
        </w:rPr>
        <w:t>e</w:t>
      </w:r>
      <w:r>
        <w:rPr>
          <w:sz w:val="22"/>
          <w:szCs w:val="22"/>
        </w:rPr>
        <w:t>l</w:t>
      </w:r>
      <w:r>
        <w:rPr>
          <w:spacing w:val="1"/>
          <w:sz w:val="22"/>
          <w:szCs w:val="22"/>
        </w:rPr>
        <w:t xml:space="preserve"> </w:t>
      </w:r>
      <w:r>
        <w:rPr>
          <w:sz w:val="22"/>
          <w:szCs w:val="22"/>
        </w:rPr>
        <w:t>2do</w:t>
      </w:r>
      <w:r>
        <w:rPr>
          <w:spacing w:val="-2"/>
          <w:sz w:val="22"/>
          <w:szCs w:val="22"/>
        </w:rPr>
        <w:t xml:space="preserve"> </w:t>
      </w:r>
      <w:r>
        <w:rPr>
          <w:spacing w:val="1"/>
          <w:sz w:val="22"/>
          <w:szCs w:val="22"/>
        </w:rPr>
        <w:t>t</w:t>
      </w:r>
      <w:r>
        <w:rPr>
          <w:spacing w:val="-2"/>
          <w:sz w:val="22"/>
          <w:szCs w:val="22"/>
        </w:rPr>
        <w:t>a</w:t>
      </w:r>
      <w:r>
        <w:rPr>
          <w:spacing w:val="1"/>
          <w:sz w:val="22"/>
          <w:szCs w:val="22"/>
        </w:rPr>
        <w:t>l</w:t>
      </w:r>
      <w:r>
        <w:rPr>
          <w:spacing w:val="-1"/>
          <w:sz w:val="22"/>
          <w:szCs w:val="22"/>
        </w:rPr>
        <w:t>l</w:t>
      </w:r>
      <w:r>
        <w:rPr>
          <w:spacing w:val="-2"/>
          <w:sz w:val="22"/>
          <w:szCs w:val="22"/>
        </w:rPr>
        <w:t>e</w:t>
      </w:r>
      <w:r>
        <w:rPr>
          <w:sz w:val="22"/>
          <w:szCs w:val="22"/>
        </w:rPr>
        <w:t>r</w:t>
      </w:r>
      <w:r>
        <w:rPr>
          <w:spacing w:val="1"/>
          <w:sz w:val="22"/>
          <w:szCs w:val="22"/>
        </w:rPr>
        <w:t xml:space="preserve"> </w:t>
      </w:r>
      <w:r>
        <w:rPr>
          <w:sz w:val="22"/>
          <w:szCs w:val="22"/>
        </w:rPr>
        <w:t>de</w:t>
      </w:r>
      <w:r>
        <w:rPr>
          <w:spacing w:val="1"/>
          <w:sz w:val="22"/>
          <w:szCs w:val="22"/>
        </w:rPr>
        <w:t xml:space="preserve"> </w:t>
      </w:r>
      <w:r>
        <w:rPr>
          <w:spacing w:val="-1"/>
          <w:sz w:val="22"/>
          <w:szCs w:val="22"/>
        </w:rPr>
        <w:t>C</w:t>
      </w:r>
      <w:r>
        <w:rPr>
          <w:sz w:val="22"/>
          <w:szCs w:val="22"/>
        </w:rPr>
        <w:t>o</w:t>
      </w:r>
      <w:r>
        <w:rPr>
          <w:spacing w:val="-2"/>
          <w:sz w:val="22"/>
          <w:szCs w:val="22"/>
        </w:rPr>
        <w:t>n</w:t>
      </w:r>
      <w:r>
        <w:rPr>
          <w:spacing w:val="1"/>
          <w:sz w:val="22"/>
          <w:szCs w:val="22"/>
        </w:rPr>
        <w:t>t</w:t>
      </w:r>
      <w:r>
        <w:rPr>
          <w:sz w:val="22"/>
          <w:szCs w:val="22"/>
        </w:rPr>
        <w:t>a</w:t>
      </w:r>
      <w:r>
        <w:rPr>
          <w:spacing w:val="-4"/>
          <w:sz w:val="22"/>
          <w:szCs w:val="22"/>
        </w:rPr>
        <w:t>m</w:t>
      </w:r>
      <w:r>
        <w:rPr>
          <w:spacing w:val="1"/>
          <w:sz w:val="22"/>
          <w:szCs w:val="22"/>
        </w:rPr>
        <w:t>i</w:t>
      </w:r>
      <w:r>
        <w:rPr>
          <w:sz w:val="22"/>
          <w:szCs w:val="22"/>
        </w:rPr>
        <w:t>na</w:t>
      </w:r>
      <w:r>
        <w:rPr>
          <w:spacing w:val="-2"/>
          <w:sz w:val="22"/>
          <w:szCs w:val="22"/>
        </w:rPr>
        <w:t>c</w:t>
      </w:r>
      <w:r>
        <w:rPr>
          <w:spacing w:val="1"/>
          <w:sz w:val="22"/>
          <w:szCs w:val="22"/>
        </w:rPr>
        <w:t>i</w:t>
      </w:r>
      <w:r>
        <w:rPr>
          <w:sz w:val="22"/>
          <w:szCs w:val="22"/>
        </w:rPr>
        <w:t>ón p</w:t>
      </w:r>
      <w:r>
        <w:rPr>
          <w:spacing w:val="-2"/>
          <w:sz w:val="22"/>
          <w:szCs w:val="22"/>
        </w:rPr>
        <w:t>o</w:t>
      </w:r>
      <w:r>
        <w:rPr>
          <w:sz w:val="22"/>
          <w:szCs w:val="22"/>
        </w:rPr>
        <w:t>r</w:t>
      </w:r>
      <w:r>
        <w:rPr>
          <w:spacing w:val="1"/>
          <w:sz w:val="22"/>
          <w:szCs w:val="22"/>
        </w:rPr>
        <w:t xml:space="preserve"> </w:t>
      </w:r>
      <w:r>
        <w:rPr>
          <w:spacing w:val="-1"/>
          <w:sz w:val="22"/>
          <w:szCs w:val="22"/>
        </w:rPr>
        <w:t>A</w:t>
      </w:r>
      <w:r>
        <w:rPr>
          <w:spacing w:val="-2"/>
          <w:sz w:val="22"/>
          <w:szCs w:val="22"/>
        </w:rPr>
        <w:t>g</w:t>
      </w:r>
      <w:r>
        <w:rPr>
          <w:spacing w:val="1"/>
          <w:sz w:val="22"/>
          <w:szCs w:val="22"/>
        </w:rPr>
        <w:t>r</w:t>
      </w:r>
      <w:r>
        <w:rPr>
          <w:sz w:val="22"/>
          <w:szCs w:val="22"/>
        </w:rPr>
        <w:t>oqu</w:t>
      </w:r>
      <w:r>
        <w:rPr>
          <w:spacing w:val="1"/>
          <w:sz w:val="22"/>
          <w:szCs w:val="22"/>
        </w:rPr>
        <w:t>í</w:t>
      </w:r>
      <w:r>
        <w:rPr>
          <w:spacing w:val="-4"/>
          <w:sz w:val="22"/>
          <w:szCs w:val="22"/>
        </w:rPr>
        <w:t>m</w:t>
      </w:r>
      <w:r>
        <w:rPr>
          <w:spacing w:val="1"/>
          <w:sz w:val="22"/>
          <w:szCs w:val="22"/>
        </w:rPr>
        <w:t>i</w:t>
      </w:r>
      <w:r>
        <w:rPr>
          <w:sz w:val="22"/>
          <w:szCs w:val="22"/>
        </w:rPr>
        <w:t>c</w:t>
      </w:r>
      <w:r>
        <w:rPr>
          <w:spacing w:val="-2"/>
          <w:sz w:val="22"/>
          <w:szCs w:val="22"/>
        </w:rPr>
        <w:t>o</w:t>
      </w:r>
      <w:r>
        <w:rPr>
          <w:spacing w:val="1"/>
          <w:sz w:val="22"/>
          <w:szCs w:val="22"/>
        </w:rPr>
        <w:t>s</w:t>
      </w:r>
      <w:r>
        <w:rPr>
          <w:sz w:val="22"/>
          <w:szCs w:val="22"/>
        </w:rPr>
        <w:t xml:space="preserve">. </w:t>
      </w:r>
      <w:r>
        <w:rPr>
          <w:spacing w:val="-4"/>
          <w:sz w:val="22"/>
          <w:szCs w:val="22"/>
        </w:rPr>
        <w:t>I</w:t>
      </w:r>
      <w:r>
        <w:rPr>
          <w:spacing w:val="-1"/>
          <w:sz w:val="22"/>
          <w:szCs w:val="22"/>
        </w:rPr>
        <w:t>N</w:t>
      </w:r>
      <w:r>
        <w:rPr>
          <w:spacing w:val="2"/>
          <w:sz w:val="22"/>
          <w:szCs w:val="22"/>
        </w:rPr>
        <w:t>T</w:t>
      </w:r>
      <w:r>
        <w:rPr>
          <w:sz w:val="22"/>
          <w:szCs w:val="22"/>
        </w:rPr>
        <w:t>A</w:t>
      </w:r>
      <w:r>
        <w:rPr>
          <w:spacing w:val="-1"/>
          <w:sz w:val="22"/>
          <w:szCs w:val="22"/>
        </w:rPr>
        <w:t xml:space="preserve"> </w:t>
      </w:r>
      <w:r>
        <w:rPr>
          <w:sz w:val="22"/>
          <w:szCs w:val="22"/>
        </w:rPr>
        <w:t>Pe</w:t>
      </w:r>
      <w:r>
        <w:rPr>
          <w:spacing w:val="1"/>
          <w:sz w:val="22"/>
          <w:szCs w:val="22"/>
        </w:rPr>
        <w:t>r</w:t>
      </w:r>
      <w:r>
        <w:rPr>
          <w:spacing w:val="-2"/>
          <w:sz w:val="22"/>
          <w:szCs w:val="22"/>
        </w:rPr>
        <w:t>g</w:t>
      </w:r>
      <w:r>
        <w:rPr>
          <w:sz w:val="22"/>
          <w:szCs w:val="22"/>
        </w:rPr>
        <w:t>a</w:t>
      </w:r>
      <w:r>
        <w:rPr>
          <w:spacing w:val="-4"/>
          <w:sz w:val="22"/>
          <w:szCs w:val="22"/>
        </w:rPr>
        <w:t>m</w:t>
      </w:r>
      <w:r>
        <w:rPr>
          <w:spacing w:val="3"/>
          <w:sz w:val="22"/>
          <w:szCs w:val="22"/>
        </w:rPr>
        <w:t>i</w:t>
      </w:r>
      <w:r>
        <w:rPr>
          <w:sz w:val="22"/>
          <w:szCs w:val="22"/>
        </w:rPr>
        <w:t xml:space="preserve">no </w:t>
      </w:r>
      <w:r>
        <w:rPr>
          <w:spacing w:val="-1"/>
          <w:sz w:val="22"/>
          <w:szCs w:val="22"/>
        </w:rPr>
        <w:t>A</w:t>
      </w:r>
      <w:r>
        <w:rPr>
          <w:spacing w:val="-2"/>
          <w:sz w:val="22"/>
          <w:szCs w:val="22"/>
        </w:rPr>
        <w:t>g</w:t>
      </w:r>
      <w:r>
        <w:rPr>
          <w:sz w:val="22"/>
          <w:szCs w:val="22"/>
        </w:rPr>
        <w:t>o</w:t>
      </w:r>
      <w:r>
        <w:rPr>
          <w:spacing w:val="1"/>
          <w:sz w:val="22"/>
          <w:szCs w:val="22"/>
        </w:rPr>
        <w:t>st</w:t>
      </w:r>
      <w:r>
        <w:rPr>
          <w:sz w:val="22"/>
          <w:szCs w:val="22"/>
        </w:rPr>
        <w:t>o 2002.</w:t>
      </w:r>
      <w:r w:rsidR="007C23E6">
        <w:rPr>
          <w:sz w:val="22"/>
          <w:szCs w:val="22"/>
        </w:rPr>
        <w:t xml:space="preserve"> </w:t>
      </w:r>
      <w:r w:rsidRPr="007C23E6">
        <w:rPr>
          <w:b/>
          <w:spacing w:val="-3"/>
        </w:rPr>
        <w:t>R</w:t>
      </w:r>
      <w:r w:rsidRPr="007C23E6">
        <w:rPr>
          <w:b/>
        </w:rPr>
        <w:t>e</w:t>
      </w:r>
      <w:r w:rsidRPr="007C23E6">
        <w:rPr>
          <w:b/>
          <w:spacing w:val="-2"/>
        </w:rPr>
        <w:t>s</w:t>
      </w:r>
      <w:r w:rsidRPr="007C23E6">
        <w:rPr>
          <w:b/>
          <w:spacing w:val="1"/>
        </w:rPr>
        <w:t>i</w:t>
      </w:r>
      <w:r w:rsidRPr="007C23E6">
        <w:rPr>
          <w:b/>
        </w:rPr>
        <w:t>duos</w:t>
      </w:r>
      <w:r w:rsidRPr="007C23E6">
        <w:rPr>
          <w:b/>
          <w:spacing w:val="-2"/>
        </w:rPr>
        <w:t xml:space="preserve"> </w:t>
      </w:r>
      <w:r w:rsidRPr="007C23E6">
        <w:rPr>
          <w:b/>
        </w:rPr>
        <w:t>de</w:t>
      </w:r>
      <w:r w:rsidRPr="007C23E6">
        <w:rPr>
          <w:b/>
          <w:spacing w:val="1"/>
        </w:rPr>
        <w:t xml:space="preserve"> </w:t>
      </w:r>
      <w:r w:rsidRPr="007C23E6">
        <w:rPr>
          <w:b/>
          <w:spacing w:val="-2"/>
        </w:rPr>
        <w:t>p</w:t>
      </w:r>
      <w:r w:rsidRPr="007C23E6">
        <w:rPr>
          <w:b/>
          <w:spacing w:val="1"/>
        </w:rPr>
        <w:t>l</w:t>
      </w:r>
      <w:r w:rsidRPr="007C23E6">
        <w:rPr>
          <w:b/>
        </w:rPr>
        <w:t>a</w:t>
      </w:r>
      <w:r w:rsidRPr="007C23E6">
        <w:rPr>
          <w:b/>
          <w:spacing w:val="-2"/>
        </w:rPr>
        <w:t>g</w:t>
      </w:r>
      <w:r w:rsidRPr="007C23E6">
        <w:rPr>
          <w:b/>
        </w:rPr>
        <w:t>u</w:t>
      </w:r>
      <w:r w:rsidRPr="007C23E6">
        <w:rPr>
          <w:b/>
          <w:spacing w:val="1"/>
        </w:rPr>
        <w:t>i</w:t>
      </w:r>
      <w:r w:rsidRPr="007C23E6">
        <w:rPr>
          <w:b/>
          <w:spacing w:val="-2"/>
        </w:rPr>
        <w:t>c</w:t>
      </w:r>
      <w:r w:rsidRPr="007C23E6">
        <w:rPr>
          <w:b/>
          <w:spacing w:val="1"/>
        </w:rPr>
        <w:t>i</w:t>
      </w:r>
      <w:r w:rsidRPr="007C23E6">
        <w:rPr>
          <w:b/>
        </w:rPr>
        <w:t>das</w:t>
      </w:r>
      <w:r w:rsidRPr="007C23E6">
        <w:rPr>
          <w:b/>
          <w:spacing w:val="-2"/>
        </w:rPr>
        <w:t xml:space="preserve"> </w:t>
      </w:r>
      <w:r w:rsidRPr="007C23E6">
        <w:rPr>
          <w:b/>
        </w:rPr>
        <w:t xml:space="preserve">en </w:t>
      </w:r>
      <w:r w:rsidRPr="007C23E6">
        <w:rPr>
          <w:b/>
          <w:spacing w:val="1"/>
        </w:rPr>
        <w:t>s</w:t>
      </w:r>
      <w:r w:rsidRPr="007C23E6">
        <w:rPr>
          <w:b/>
          <w:spacing w:val="-2"/>
        </w:rPr>
        <w:t>o</w:t>
      </w:r>
      <w:r w:rsidRPr="007C23E6">
        <w:rPr>
          <w:b/>
          <w:spacing w:val="3"/>
        </w:rPr>
        <w:t>j</w:t>
      </w:r>
      <w:r w:rsidRPr="007C23E6">
        <w:rPr>
          <w:b/>
        </w:rPr>
        <w:t>a</w:t>
      </w:r>
      <w:r w:rsidRPr="007C23E6">
        <w:rPr>
          <w:b/>
          <w:spacing w:val="-2"/>
        </w:rPr>
        <w:t xml:space="preserve"> </w:t>
      </w:r>
      <w:r w:rsidRPr="007C23E6">
        <w:rPr>
          <w:b/>
          <w:spacing w:val="1"/>
        </w:rPr>
        <w:t>i</w:t>
      </w:r>
      <w:r w:rsidRPr="007C23E6">
        <w:rPr>
          <w:b/>
        </w:rPr>
        <w:t>n</w:t>
      </w:r>
      <w:r w:rsidRPr="007C23E6">
        <w:rPr>
          <w:b/>
          <w:spacing w:val="-4"/>
        </w:rPr>
        <w:t>m</w:t>
      </w:r>
      <w:r w:rsidRPr="007C23E6">
        <w:rPr>
          <w:b/>
        </w:rPr>
        <w:t>adu</w:t>
      </w:r>
      <w:r w:rsidRPr="007C23E6">
        <w:rPr>
          <w:b/>
          <w:spacing w:val="1"/>
        </w:rPr>
        <w:t>r</w:t>
      </w:r>
      <w:r w:rsidRPr="007C23E6">
        <w:rPr>
          <w:b/>
        </w:rPr>
        <w:t>a</w:t>
      </w:r>
      <w:r w:rsidRPr="007C23E6">
        <w:rPr>
          <w:b/>
          <w:spacing w:val="-2"/>
        </w:rPr>
        <w:t xml:space="preserve"> </w:t>
      </w:r>
      <w:r w:rsidRPr="007C23E6">
        <w:rPr>
          <w:b/>
          <w:spacing w:val="1"/>
        </w:rPr>
        <w:t>(</w:t>
      </w:r>
      <w:r w:rsidRPr="007C23E6">
        <w:rPr>
          <w:b/>
          <w:spacing w:val="-1"/>
        </w:rPr>
        <w:t>t</w:t>
      </w:r>
      <w:r w:rsidRPr="007C23E6">
        <w:rPr>
          <w:b/>
          <w:spacing w:val="1"/>
        </w:rPr>
        <w:t>r</w:t>
      </w:r>
      <w:r w:rsidRPr="007C23E6">
        <w:rPr>
          <w:b/>
        </w:rPr>
        <w:t>a</w:t>
      </w:r>
      <w:r w:rsidRPr="007C23E6">
        <w:rPr>
          <w:b/>
          <w:spacing w:val="-2"/>
        </w:rPr>
        <w:t>n</w:t>
      </w:r>
      <w:r w:rsidRPr="007C23E6">
        <w:rPr>
          <w:b/>
          <w:spacing w:val="1"/>
        </w:rPr>
        <w:t>s</w:t>
      </w:r>
      <w:r w:rsidRPr="007C23E6">
        <w:rPr>
          <w:b/>
          <w:spacing w:val="-2"/>
        </w:rPr>
        <w:t>g</w:t>
      </w:r>
      <w:r w:rsidRPr="007C23E6">
        <w:rPr>
          <w:b/>
        </w:rPr>
        <w:t>en</w:t>
      </w:r>
      <w:r w:rsidRPr="007C23E6">
        <w:rPr>
          <w:b/>
          <w:spacing w:val="1"/>
        </w:rPr>
        <w:t>i</w:t>
      </w:r>
      <w:r w:rsidRPr="007C23E6">
        <w:rPr>
          <w:b/>
        </w:rPr>
        <w:t>ca</w:t>
      </w:r>
      <w:r w:rsidRPr="007C23E6">
        <w:rPr>
          <w:b/>
          <w:spacing w:val="-2"/>
        </w:rPr>
        <w:t xml:space="preserve"> </w:t>
      </w:r>
      <w:r w:rsidRPr="007C23E6">
        <w:rPr>
          <w:b/>
        </w:rPr>
        <w:t>y</w:t>
      </w:r>
      <w:r w:rsidRPr="007C23E6">
        <w:rPr>
          <w:b/>
          <w:spacing w:val="-2"/>
        </w:rPr>
        <w:t xml:space="preserve"> </w:t>
      </w:r>
      <w:r w:rsidRPr="007C23E6">
        <w:rPr>
          <w:b/>
        </w:rPr>
        <w:t>con</w:t>
      </w:r>
      <w:r w:rsidRPr="007C23E6">
        <w:rPr>
          <w:b/>
          <w:spacing w:val="-2"/>
        </w:rPr>
        <w:t>v</w:t>
      </w:r>
      <w:r w:rsidRPr="007C23E6">
        <w:rPr>
          <w:b/>
        </w:rPr>
        <w:t>enc</w:t>
      </w:r>
      <w:r w:rsidRPr="007C23E6">
        <w:rPr>
          <w:b/>
          <w:spacing w:val="1"/>
        </w:rPr>
        <w:t>i</w:t>
      </w:r>
      <w:r w:rsidRPr="007C23E6">
        <w:rPr>
          <w:b/>
        </w:rPr>
        <w:t>on</w:t>
      </w:r>
      <w:r w:rsidRPr="007C23E6">
        <w:rPr>
          <w:b/>
          <w:spacing w:val="-2"/>
        </w:rPr>
        <w:t>a</w:t>
      </w:r>
      <w:r w:rsidRPr="007C23E6">
        <w:rPr>
          <w:b/>
          <w:spacing w:val="1"/>
        </w:rPr>
        <w:t>l</w:t>
      </w:r>
      <w:r w:rsidRPr="007C23E6">
        <w:rPr>
          <w:b/>
        </w:rPr>
        <w:t>)</w:t>
      </w:r>
      <w:r w:rsidRPr="007C23E6">
        <w:rPr>
          <w:b/>
          <w:spacing w:val="1"/>
        </w:rPr>
        <w:t xml:space="preserve"> </w:t>
      </w:r>
      <w:r w:rsidRPr="007C23E6">
        <w:rPr>
          <w:b/>
          <w:spacing w:val="-2"/>
        </w:rPr>
        <w:t>e</w:t>
      </w:r>
      <w:r w:rsidRPr="007C23E6">
        <w:rPr>
          <w:b/>
        </w:rPr>
        <w:t>n c</w:t>
      </w:r>
      <w:r w:rsidRPr="007C23E6">
        <w:rPr>
          <w:b/>
          <w:spacing w:val="-2"/>
        </w:rPr>
        <w:t>u</w:t>
      </w:r>
      <w:r w:rsidRPr="007C23E6">
        <w:rPr>
          <w:b/>
          <w:spacing w:val="1"/>
        </w:rPr>
        <w:t>l</w:t>
      </w:r>
      <w:r w:rsidRPr="007C23E6">
        <w:rPr>
          <w:b/>
          <w:spacing w:val="-1"/>
        </w:rPr>
        <w:t>t</w:t>
      </w:r>
      <w:r w:rsidRPr="007C23E6">
        <w:rPr>
          <w:b/>
          <w:spacing w:val="1"/>
        </w:rPr>
        <w:t>i</w:t>
      </w:r>
      <w:r w:rsidRPr="007C23E6">
        <w:rPr>
          <w:b/>
          <w:spacing w:val="-2"/>
        </w:rPr>
        <w:t>v</w:t>
      </w:r>
      <w:r w:rsidRPr="007C23E6">
        <w:rPr>
          <w:b/>
        </w:rPr>
        <w:t>os</w:t>
      </w:r>
      <w:r w:rsidRPr="007C23E6">
        <w:rPr>
          <w:b/>
          <w:spacing w:val="1"/>
        </w:rPr>
        <w:t xml:space="preserve"> </w:t>
      </w:r>
      <w:r w:rsidRPr="007C23E6">
        <w:rPr>
          <w:b/>
        </w:rPr>
        <w:t>de</w:t>
      </w:r>
      <w:r w:rsidRPr="007C23E6">
        <w:rPr>
          <w:b/>
          <w:spacing w:val="1"/>
        </w:rPr>
        <w:t xml:space="preserve"> l</w:t>
      </w:r>
      <w:r w:rsidRPr="007C23E6">
        <w:rPr>
          <w:b/>
        </w:rPr>
        <w:t>a</w:t>
      </w:r>
      <w:r w:rsidRPr="007C23E6">
        <w:rPr>
          <w:b/>
          <w:spacing w:val="-2"/>
        </w:rPr>
        <w:t xml:space="preserve"> </w:t>
      </w:r>
      <w:r w:rsidRPr="007C23E6">
        <w:rPr>
          <w:b/>
        </w:rPr>
        <w:t>P</w:t>
      </w:r>
      <w:r w:rsidRPr="007C23E6">
        <w:rPr>
          <w:b/>
          <w:spacing w:val="1"/>
        </w:rPr>
        <w:t>r</w:t>
      </w:r>
      <w:r w:rsidRPr="007C23E6">
        <w:rPr>
          <w:b/>
        </w:rPr>
        <w:t>o</w:t>
      </w:r>
      <w:r w:rsidRPr="007C23E6">
        <w:rPr>
          <w:b/>
          <w:spacing w:val="-2"/>
        </w:rPr>
        <w:t>v</w:t>
      </w:r>
      <w:r w:rsidRPr="007C23E6">
        <w:rPr>
          <w:b/>
          <w:spacing w:val="1"/>
        </w:rPr>
        <w:t>i</w:t>
      </w:r>
      <w:r w:rsidRPr="007C23E6">
        <w:rPr>
          <w:b/>
        </w:rPr>
        <w:t>n</w:t>
      </w:r>
      <w:r w:rsidRPr="007C23E6">
        <w:rPr>
          <w:b/>
          <w:spacing w:val="-2"/>
        </w:rPr>
        <w:t>c</w:t>
      </w:r>
      <w:r w:rsidRPr="007C23E6">
        <w:rPr>
          <w:b/>
          <w:spacing w:val="1"/>
        </w:rPr>
        <w:t>i</w:t>
      </w:r>
      <w:r w:rsidRPr="007C23E6">
        <w:rPr>
          <w:b/>
        </w:rPr>
        <w:t>a</w:t>
      </w:r>
      <w:r w:rsidRPr="007C23E6">
        <w:rPr>
          <w:b/>
          <w:spacing w:val="1"/>
        </w:rPr>
        <w:t xml:space="preserve"> </w:t>
      </w:r>
      <w:r w:rsidRPr="007C23E6">
        <w:rPr>
          <w:b/>
          <w:spacing w:val="-2"/>
        </w:rPr>
        <w:t>d</w:t>
      </w:r>
      <w:r w:rsidRPr="007C23E6">
        <w:rPr>
          <w:b/>
        </w:rPr>
        <w:t>e</w:t>
      </w:r>
      <w:r w:rsidRPr="007C23E6">
        <w:rPr>
          <w:b/>
          <w:spacing w:val="1"/>
        </w:rPr>
        <w:t xml:space="preserve"> </w:t>
      </w:r>
      <w:r w:rsidRPr="007C23E6">
        <w:rPr>
          <w:b/>
        </w:rPr>
        <w:t>E</w:t>
      </w:r>
      <w:r w:rsidRPr="007C23E6">
        <w:rPr>
          <w:b/>
          <w:spacing w:val="-2"/>
        </w:rPr>
        <w:t>n</w:t>
      </w:r>
      <w:r w:rsidRPr="007C23E6">
        <w:rPr>
          <w:b/>
          <w:spacing w:val="1"/>
        </w:rPr>
        <w:t>tr</w:t>
      </w:r>
      <w:r w:rsidRPr="007C23E6">
        <w:rPr>
          <w:b/>
        </w:rPr>
        <w:t>e</w:t>
      </w:r>
      <w:r w:rsidRPr="007C23E6">
        <w:rPr>
          <w:b/>
          <w:spacing w:val="1"/>
        </w:rPr>
        <w:t xml:space="preserve"> </w:t>
      </w:r>
      <w:r w:rsidRPr="007C23E6">
        <w:rPr>
          <w:b/>
          <w:spacing w:val="-3"/>
        </w:rPr>
        <w:t>R</w:t>
      </w:r>
      <w:r w:rsidRPr="007C23E6">
        <w:rPr>
          <w:b/>
          <w:spacing w:val="-1"/>
        </w:rPr>
        <w:t>í</w:t>
      </w:r>
      <w:r w:rsidRPr="007C23E6">
        <w:rPr>
          <w:b/>
        </w:rPr>
        <w:t>o</w:t>
      </w:r>
      <w:r w:rsidRPr="007C23E6">
        <w:rPr>
          <w:b/>
          <w:spacing w:val="1"/>
        </w:rPr>
        <w:t>s</w:t>
      </w:r>
      <w:r>
        <w:rPr>
          <w:sz w:val="22"/>
          <w:szCs w:val="22"/>
        </w:rPr>
        <w:t xml:space="preserve">. </w:t>
      </w:r>
      <w:r>
        <w:rPr>
          <w:spacing w:val="1"/>
          <w:sz w:val="22"/>
          <w:szCs w:val="22"/>
        </w:rPr>
        <w:t>V</w:t>
      </w:r>
      <w:r>
        <w:rPr>
          <w:sz w:val="22"/>
          <w:szCs w:val="22"/>
        </w:rPr>
        <w:t>I</w:t>
      </w:r>
      <w:r>
        <w:rPr>
          <w:spacing w:val="-4"/>
          <w:sz w:val="22"/>
          <w:szCs w:val="22"/>
        </w:rPr>
        <w:t xml:space="preserve"> </w:t>
      </w:r>
      <w:r>
        <w:rPr>
          <w:spacing w:val="-1"/>
          <w:sz w:val="22"/>
          <w:szCs w:val="22"/>
        </w:rPr>
        <w:t>C</w:t>
      </w:r>
      <w:r>
        <w:rPr>
          <w:sz w:val="22"/>
          <w:szCs w:val="22"/>
        </w:rPr>
        <w:t>on</w:t>
      </w:r>
      <w:r>
        <w:rPr>
          <w:spacing w:val="-2"/>
          <w:sz w:val="22"/>
          <w:szCs w:val="22"/>
        </w:rPr>
        <w:t>g</w:t>
      </w:r>
      <w:r>
        <w:rPr>
          <w:spacing w:val="1"/>
          <w:sz w:val="22"/>
          <w:szCs w:val="22"/>
        </w:rPr>
        <w:t>r</w:t>
      </w:r>
      <w:r>
        <w:rPr>
          <w:sz w:val="22"/>
          <w:szCs w:val="22"/>
        </w:rPr>
        <w:t>e</w:t>
      </w:r>
      <w:r>
        <w:rPr>
          <w:spacing w:val="1"/>
          <w:sz w:val="22"/>
          <w:szCs w:val="22"/>
        </w:rPr>
        <w:t>s</w:t>
      </w:r>
      <w:r>
        <w:rPr>
          <w:sz w:val="22"/>
          <w:szCs w:val="22"/>
        </w:rPr>
        <w:t>o SE</w:t>
      </w:r>
      <w:r>
        <w:rPr>
          <w:spacing w:val="2"/>
          <w:sz w:val="22"/>
          <w:szCs w:val="22"/>
        </w:rPr>
        <w:t>T</w:t>
      </w:r>
      <w:r>
        <w:rPr>
          <w:spacing w:val="-1"/>
          <w:sz w:val="22"/>
          <w:szCs w:val="22"/>
        </w:rPr>
        <w:t>A</w:t>
      </w:r>
      <w:r>
        <w:rPr>
          <w:sz w:val="22"/>
          <w:szCs w:val="22"/>
        </w:rPr>
        <w:t>C</w:t>
      </w:r>
      <w:r>
        <w:rPr>
          <w:spacing w:val="-1"/>
          <w:sz w:val="22"/>
          <w:szCs w:val="22"/>
        </w:rPr>
        <w:t xml:space="preserve"> </w:t>
      </w:r>
      <w:r>
        <w:rPr>
          <w:sz w:val="22"/>
          <w:szCs w:val="22"/>
        </w:rPr>
        <w:t>L</w:t>
      </w:r>
      <w:r>
        <w:rPr>
          <w:spacing w:val="-2"/>
          <w:sz w:val="22"/>
          <w:szCs w:val="22"/>
        </w:rPr>
        <w:t>a</w:t>
      </w:r>
      <w:r>
        <w:rPr>
          <w:spacing w:val="1"/>
          <w:sz w:val="22"/>
          <w:szCs w:val="22"/>
        </w:rPr>
        <w:t>ti</w:t>
      </w:r>
      <w:r>
        <w:rPr>
          <w:sz w:val="22"/>
          <w:szCs w:val="22"/>
        </w:rPr>
        <w:t>n</w:t>
      </w:r>
      <w:r>
        <w:rPr>
          <w:spacing w:val="-2"/>
          <w:sz w:val="22"/>
          <w:szCs w:val="22"/>
        </w:rPr>
        <w:t>o</w:t>
      </w:r>
      <w:r>
        <w:rPr>
          <w:sz w:val="22"/>
          <w:szCs w:val="22"/>
        </w:rPr>
        <w:t>a</w:t>
      </w:r>
      <w:r>
        <w:rPr>
          <w:spacing w:val="-4"/>
          <w:sz w:val="22"/>
          <w:szCs w:val="22"/>
        </w:rPr>
        <w:t>m</w:t>
      </w:r>
      <w:r>
        <w:rPr>
          <w:sz w:val="22"/>
          <w:szCs w:val="22"/>
        </w:rPr>
        <w:t>é</w:t>
      </w:r>
      <w:r>
        <w:rPr>
          <w:spacing w:val="1"/>
          <w:sz w:val="22"/>
          <w:szCs w:val="22"/>
        </w:rPr>
        <w:t>ri</w:t>
      </w:r>
      <w:r>
        <w:rPr>
          <w:sz w:val="22"/>
          <w:szCs w:val="22"/>
        </w:rPr>
        <w:t>ca</w:t>
      </w:r>
      <w:r>
        <w:rPr>
          <w:spacing w:val="1"/>
          <w:sz w:val="22"/>
          <w:szCs w:val="22"/>
        </w:rPr>
        <w:t xml:space="preserve"> </w:t>
      </w:r>
      <w:r>
        <w:rPr>
          <w:spacing w:val="-3"/>
          <w:sz w:val="22"/>
          <w:szCs w:val="22"/>
        </w:rPr>
        <w:t>O</w:t>
      </w:r>
      <w:r>
        <w:rPr>
          <w:sz w:val="22"/>
          <w:szCs w:val="22"/>
        </w:rPr>
        <w:t>c</w:t>
      </w:r>
      <w:r>
        <w:rPr>
          <w:spacing w:val="-1"/>
          <w:sz w:val="22"/>
          <w:szCs w:val="22"/>
        </w:rPr>
        <w:t>t</w:t>
      </w:r>
      <w:r>
        <w:rPr>
          <w:sz w:val="22"/>
          <w:szCs w:val="22"/>
        </w:rPr>
        <w:t>ub</w:t>
      </w:r>
      <w:r>
        <w:rPr>
          <w:spacing w:val="1"/>
          <w:sz w:val="22"/>
          <w:szCs w:val="22"/>
        </w:rPr>
        <w:t>r</w:t>
      </w:r>
      <w:r>
        <w:rPr>
          <w:sz w:val="22"/>
          <w:szCs w:val="22"/>
        </w:rPr>
        <w:t>e</w:t>
      </w:r>
      <w:r>
        <w:rPr>
          <w:spacing w:val="1"/>
          <w:sz w:val="22"/>
          <w:szCs w:val="22"/>
        </w:rPr>
        <w:t xml:space="preserve"> </w:t>
      </w:r>
      <w:r>
        <w:rPr>
          <w:spacing w:val="-2"/>
          <w:sz w:val="22"/>
          <w:szCs w:val="22"/>
        </w:rPr>
        <w:t>2</w:t>
      </w:r>
      <w:r>
        <w:rPr>
          <w:sz w:val="22"/>
          <w:szCs w:val="22"/>
        </w:rPr>
        <w:t xml:space="preserve">003. </w:t>
      </w:r>
      <w:r>
        <w:rPr>
          <w:spacing w:val="-1"/>
          <w:sz w:val="22"/>
          <w:szCs w:val="22"/>
        </w:rPr>
        <w:t>B</w:t>
      </w:r>
      <w:r>
        <w:rPr>
          <w:spacing w:val="1"/>
          <w:sz w:val="22"/>
          <w:szCs w:val="22"/>
        </w:rPr>
        <w:t>s</w:t>
      </w:r>
      <w:r>
        <w:rPr>
          <w:sz w:val="22"/>
          <w:szCs w:val="22"/>
        </w:rPr>
        <w:t xml:space="preserve">. </w:t>
      </w:r>
      <w:r>
        <w:rPr>
          <w:spacing w:val="-1"/>
          <w:sz w:val="22"/>
          <w:szCs w:val="22"/>
        </w:rPr>
        <w:t>A</w:t>
      </w:r>
      <w:r>
        <w:rPr>
          <w:sz w:val="22"/>
          <w:szCs w:val="22"/>
        </w:rPr>
        <w:t>s</w:t>
      </w:r>
      <w:r w:rsidR="007C23E6">
        <w:rPr>
          <w:sz w:val="22"/>
          <w:szCs w:val="22"/>
        </w:rPr>
        <w:t>.</w:t>
      </w:r>
    </w:p>
    <w:p w:rsidR="007671B5" w:rsidRDefault="007671B5" w:rsidP="007671B5">
      <w:pPr>
        <w:widowControl w:val="0"/>
        <w:autoSpaceDE w:val="0"/>
        <w:autoSpaceDN w:val="0"/>
        <w:adjustRightInd w:val="0"/>
        <w:spacing w:before="2" w:line="252" w:lineRule="exact"/>
        <w:ind w:left="113" w:right="138"/>
        <w:rPr>
          <w:sz w:val="22"/>
          <w:szCs w:val="22"/>
        </w:rPr>
      </w:pPr>
    </w:p>
    <w:p w:rsidR="007671B5" w:rsidRPr="007C23E6" w:rsidRDefault="007671B5" w:rsidP="007C23E6">
      <w:pPr>
        <w:widowControl w:val="0"/>
        <w:autoSpaceDE w:val="0"/>
        <w:autoSpaceDN w:val="0"/>
        <w:adjustRightInd w:val="0"/>
        <w:spacing w:before="2" w:line="252" w:lineRule="exact"/>
        <w:ind w:right="138"/>
        <w:jc w:val="both"/>
      </w:pPr>
      <w:r w:rsidRPr="007C23E6">
        <w:t>L</w:t>
      </w:r>
      <w:r w:rsidRPr="007C23E6">
        <w:rPr>
          <w:spacing w:val="-2"/>
        </w:rPr>
        <w:t>a</w:t>
      </w:r>
      <w:r w:rsidRPr="007C23E6">
        <w:rPr>
          <w:spacing w:val="3"/>
        </w:rPr>
        <w:t>j</w:t>
      </w:r>
      <w:r w:rsidRPr="007C23E6">
        <w:rPr>
          <w:spacing w:val="-4"/>
        </w:rPr>
        <w:t>m</w:t>
      </w:r>
      <w:r w:rsidRPr="007C23E6">
        <w:t>ano</w:t>
      </w:r>
      <w:r w:rsidRPr="007C23E6">
        <w:rPr>
          <w:spacing w:val="-2"/>
        </w:rPr>
        <w:t>v</w:t>
      </w:r>
      <w:r w:rsidRPr="007C23E6">
        <w:rPr>
          <w:spacing w:val="1"/>
        </w:rPr>
        <w:t>i</w:t>
      </w:r>
      <w:r w:rsidRPr="007C23E6">
        <w:t xml:space="preserve">ch, </w:t>
      </w:r>
      <w:r w:rsidRPr="007C23E6">
        <w:rPr>
          <w:spacing w:val="-1"/>
        </w:rPr>
        <w:t>R</w:t>
      </w:r>
      <w:r w:rsidRPr="007C23E6">
        <w:t>, Lo</w:t>
      </w:r>
      <w:r w:rsidRPr="007C23E6">
        <w:rPr>
          <w:spacing w:val="1"/>
        </w:rPr>
        <w:t>r</w:t>
      </w:r>
      <w:r w:rsidRPr="007C23E6">
        <w:rPr>
          <w:spacing w:val="-2"/>
        </w:rPr>
        <w:t>e</w:t>
      </w:r>
      <w:r w:rsidRPr="007C23E6">
        <w:t>n</w:t>
      </w:r>
      <w:r w:rsidRPr="007C23E6">
        <w:rPr>
          <w:spacing w:val="-2"/>
        </w:rPr>
        <w:t>z</w:t>
      </w:r>
      <w:r w:rsidRPr="007C23E6">
        <w:t>a</w:t>
      </w:r>
      <w:r w:rsidRPr="007C23E6">
        <w:rPr>
          <w:spacing w:val="1"/>
        </w:rPr>
        <w:t>t</w:t>
      </w:r>
      <w:r w:rsidRPr="007C23E6">
        <w:rPr>
          <w:spacing w:val="-1"/>
        </w:rPr>
        <w:t>ti</w:t>
      </w:r>
      <w:r w:rsidRPr="007C23E6">
        <w:t>, E, Len</w:t>
      </w:r>
      <w:r w:rsidRPr="007C23E6">
        <w:rPr>
          <w:spacing w:val="-2"/>
        </w:rPr>
        <w:t>a</w:t>
      </w:r>
      <w:r w:rsidRPr="007C23E6">
        <w:rPr>
          <w:spacing w:val="1"/>
        </w:rPr>
        <w:t>r</w:t>
      </w:r>
      <w:r w:rsidRPr="007C23E6">
        <w:t xml:space="preserve">don </w:t>
      </w:r>
      <w:r w:rsidRPr="007C23E6">
        <w:rPr>
          <w:spacing w:val="-1"/>
        </w:rPr>
        <w:t>A</w:t>
      </w:r>
      <w:r w:rsidRPr="007C23E6">
        <w:t>.</w:t>
      </w:r>
      <w:r w:rsidRPr="007C23E6">
        <w:rPr>
          <w:b/>
          <w:spacing w:val="-1"/>
        </w:rPr>
        <w:t>R</w:t>
      </w:r>
      <w:r w:rsidRPr="007C23E6">
        <w:rPr>
          <w:b/>
          <w:spacing w:val="-2"/>
        </w:rPr>
        <w:t>e</w:t>
      </w:r>
      <w:r w:rsidRPr="007C23E6">
        <w:rPr>
          <w:b/>
          <w:spacing w:val="1"/>
        </w:rPr>
        <w:t>si</w:t>
      </w:r>
      <w:r w:rsidRPr="007C23E6">
        <w:rPr>
          <w:b/>
        </w:rPr>
        <w:t>d</w:t>
      </w:r>
      <w:r w:rsidRPr="007C23E6">
        <w:rPr>
          <w:b/>
          <w:spacing w:val="-2"/>
        </w:rPr>
        <w:t>u</w:t>
      </w:r>
      <w:r w:rsidRPr="007C23E6">
        <w:rPr>
          <w:b/>
        </w:rPr>
        <w:t>os</w:t>
      </w:r>
      <w:r w:rsidRPr="007C23E6">
        <w:rPr>
          <w:b/>
          <w:spacing w:val="1"/>
        </w:rPr>
        <w:t xml:space="preserve"> </w:t>
      </w:r>
      <w:r w:rsidRPr="007C23E6">
        <w:rPr>
          <w:b/>
          <w:spacing w:val="-2"/>
        </w:rPr>
        <w:t>d</w:t>
      </w:r>
      <w:r w:rsidRPr="007C23E6">
        <w:rPr>
          <w:b/>
        </w:rPr>
        <w:t>e</w:t>
      </w:r>
      <w:r w:rsidRPr="007C23E6">
        <w:rPr>
          <w:b/>
          <w:spacing w:val="1"/>
        </w:rPr>
        <w:t xml:space="preserve"> </w:t>
      </w:r>
      <w:r w:rsidRPr="007C23E6">
        <w:rPr>
          <w:b/>
        </w:rPr>
        <w:t>pe</w:t>
      </w:r>
      <w:r w:rsidRPr="007C23E6">
        <w:rPr>
          <w:b/>
          <w:spacing w:val="-2"/>
        </w:rPr>
        <w:t>s</w:t>
      </w:r>
      <w:r w:rsidRPr="007C23E6">
        <w:rPr>
          <w:b/>
          <w:spacing w:val="1"/>
        </w:rPr>
        <w:t>t</w:t>
      </w:r>
      <w:r w:rsidRPr="007C23E6">
        <w:rPr>
          <w:b/>
          <w:spacing w:val="-1"/>
        </w:rPr>
        <w:t>i</w:t>
      </w:r>
      <w:r w:rsidRPr="007C23E6">
        <w:rPr>
          <w:b/>
        </w:rPr>
        <w:t>c</w:t>
      </w:r>
      <w:r w:rsidRPr="007C23E6">
        <w:rPr>
          <w:b/>
          <w:spacing w:val="1"/>
        </w:rPr>
        <w:t>i</w:t>
      </w:r>
      <w:r w:rsidRPr="007C23E6">
        <w:rPr>
          <w:b/>
          <w:spacing w:val="-2"/>
        </w:rPr>
        <w:t>d</w:t>
      </w:r>
      <w:r w:rsidRPr="007C23E6">
        <w:rPr>
          <w:b/>
        </w:rPr>
        <w:t>as</w:t>
      </w:r>
      <w:r w:rsidRPr="007C23E6">
        <w:rPr>
          <w:b/>
          <w:spacing w:val="1"/>
        </w:rPr>
        <w:t xml:space="preserve"> </w:t>
      </w:r>
      <w:r w:rsidRPr="007C23E6">
        <w:rPr>
          <w:b/>
          <w:spacing w:val="-2"/>
        </w:rPr>
        <w:t>c</w:t>
      </w:r>
      <w:r w:rsidRPr="007C23E6">
        <w:rPr>
          <w:b/>
          <w:spacing w:val="1"/>
        </w:rPr>
        <w:t>l</w:t>
      </w:r>
      <w:r w:rsidRPr="007C23E6">
        <w:rPr>
          <w:b/>
        </w:rPr>
        <w:t>o</w:t>
      </w:r>
      <w:r w:rsidRPr="007C23E6">
        <w:rPr>
          <w:b/>
          <w:spacing w:val="-1"/>
        </w:rPr>
        <w:t>r</w:t>
      </w:r>
      <w:r w:rsidRPr="007C23E6">
        <w:rPr>
          <w:b/>
        </w:rPr>
        <w:t>ados</w:t>
      </w:r>
      <w:r w:rsidRPr="007C23E6">
        <w:rPr>
          <w:b/>
          <w:spacing w:val="-2"/>
        </w:rPr>
        <w:t xml:space="preserve"> </w:t>
      </w:r>
      <w:r w:rsidRPr="007C23E6">
        <w:rPr>
          <w:b/>
        </w:rPr>
        <w:t>en</w:t>
      </w:r>
      <w:r w:rsidRPr="007C23E6">
        <w:rPr>
          <w:b/>
          <w:spacing w:val="-2"/>
        </w:rPr>
        <w:t xml:space="preserve"> </w:t>
      </w:r>
      <w:r w:rsidRPr="007C23E6">
        <w:rPr>
          <w:b/>
          <w:spacing w:val="1"/>
        </w:rPr>
        <w:t>f</w:t>
      </w:r>
      <w:r w:rsidRPr="007C23E6">
        <w:rPr>
          <w:b/>
        </w:rPr>
        <w:t>a</w:t>
      </w:r>
      <w:r w:rsidRPr="007C23E6">
        <w:rPr>
          <w:b/>
          <w:spacing w:val="-2"/>
        </w:rPr>
        <w:t>u</w:t>
      </w:r>
      <w:r w:rsidRPr="007C23E6">
        <w:rPr>
          <w:b/>
        </w:rPr>
        <w:t>na</w:t>
      </w:r>
      <w:r w:rsidRPr="007C23E6">
        <w:rPr>
          <w:b/>
          <w:spacing w:val="1"/>
        </w:rPr>
        <w:t xml:space="preserve"> s</w:t>
      </w:r>
      <w:r w:rsidRPr="007C23E6">
        <w:rPr>
          <w:b/>
          <w:spacing w:val="-1"/>
        </w:rPr>
        <w:t>i</w:t>
      </w:r>
      <w:r w:rsidRPr="007C23E6">
        <w:rPr>
          <w:b/>
          <w:spacing w:val="1"/>
        </w:rPr>
        <w:t>l</w:t>
      </w:r>
      <w:r w:rsidRPr="007C23E6">
        <w:rPr>
          <w:b/>
          <w:spacing w:val="-2"/>
        </w:rPr>
        <w:t>v</w:t>
      </w:r>
      <w:r w:rsidRPr="007C23E6">
        <w:rPr>
          <w:b/>
        </w:rPr>
        <w:t>e</w:t>
      </w:r>
      <w:r w:rsidRPr="007C23E6">
        <w:rPr>
          <w:b/>
          <w:spacing w:val="1"/>
        </w:rPr>
        <w:t>s</w:t>
      </w:r>
      <w:r w:rsidRPr="007C23E6">
        <w:rPr>
          <w:b/>
          <w:spacing w:val="-1"/>
        </w:rPr>
        <w:t>t</w:t>
      </w:r>
      <w:r w:rsidRPr="007C23E6">
        <w:rPr>
          <w:b/>
          <w:spacing w:val="1"/>
        </w:rPr>
        <w:t>r</w:t>
      </w:r>
      <w:r w:rsidRPr="007C23E6">
        <w:rPr>
          <w:b/>
        </w:rPr>
        <w:t>e</w:t>
      </w:r>
      <w:r w:rsidRPr="007C23E6">
        <w:rPr>
          <w:b/>
          <w:spacing w:val="1"/>
        </w:rPr>
        <w:t xml:space="preserve"> </w:t>
      </w:r>
      <w:r w:rsidRPr="007C23E6">
        <w:rPr>
          <w:b/>
          <w:spacing w:val="-2"/>
        </w:rPr>
        <w:t>d</w:t>
      </w:r>
      <w:r w:rsidRPr="007C23E6">
        <w:rPr>
          <w:b/>
        </w:rPr>
        <w:t>e a</w:t>
      </w:r>
      <w:r w:rsidRPr="007C23E6">
        <w:rPr>
          <w:b/>
          <w:spacing w:val="-2"/>
        </w:rPr>
        <w:t>g</w:t>
      </w:r>
      <w:r w:rsidRPr="007C23E6">
        <w:rPr>
          <w:b/>
          <w:spacing w:val="1"/>
        </w:rPr>
        <w:t>r</w:t>
      </w:r>
      <w:r w:rsidRPr="007C23E6">
        <w:rPr>
          <w:b/>
        </w:rPr>
        <w:t>o</w:t>
      </w:r>
      <w:r w:rsidRPr="007C23E6">
        <w:rPr>
          <w:b/>
          <w:spacing w:val="1"/>
        </w:rPr>
        <w:t>si</w:t>
      </w:r>
      <w:r w:rsidRPr="007C23E6">
        <w:rPr>
          <w:b/>
          <w:spacing w:val="-2"/>
        </w:rPr>
        <w:t>s</w:t>
      </w:r>
      <w:r w:rsidRPr="007C23E6">
        <w:rPr>
          <w:b/>
          <w:spacing w:val="1"/>
        </w:rPr>
        <w:t>t</w:t>
      </w:r>
      <w:r w:rsidRPr="007C23E6">
        <w:rPr>
          <w:b/>
        </w:rPr>
        <w:t>e</w:t>
      </w:r>
      <w:r w:rsidRPr="007C23E6">
        <w:rPr>
          <w:b/>
          <w:spacing w:val="-4"/>
        </w:rPr>
        <w:t>m</w:t>
      </w:r>
      <w:r w:rsidRPr="007C23E6">
        <w:rPr>
          <w:b/>
        </w:rPr>
        <w:t>as</w:t>
      </w:r>
      <w:r w:rsidRPr="007C23E6">
        <w:rPr>
          <w:b/>
          <w:spacing w:val="1"/>
        </w:rPr>
        <w:t xml:space="preserve"> </w:t>
      </w:r>
      <w:r w:rsidRPr="007C23E6">
        <w:rPr>
          <w:b/>
        </w:rPr>
        <w:t>de</w:t>
      </w:r>
      <w:r w:rsidRPr="007C23E6">
        <w:rPr>
          <w:b/>
          <w:spacing w:val="-2"/>
        </w:rPr>
        <w:t xml:space="preserve"> </w:t>
      </w:r>
      <w:r w:rsidRPr="007C23E6">
        <w:rPr>
          <w:b/>
          <w:spacing w:val="1"/>
        </w:rPr>
        <w:t>l</w:t>
      </w:r>
      <w:r w:rsidRPr="007C23E6">
        <w:rPr>
          <w:b/>
        </w:rPr>
        <w:t>as</w:t>
      </w:r>
      <w:r w:rsidRPr="007C23E6">
        <w:rPr>
          <w:b/>
          <w:spacing w:val="-2"/>
        </w:rPr>
        <w:t xml:space="preserve"> </w:t>
      </w:r>
      <w:r w:rsidRPr="007C23E6">
        <w:rPr>
          <w:b/>
        </w:rPr>
        <w:t>p</w:t>
      </w:r>
      <w:r w:rsidRPr="007C23E6">
        <w:rPr>
          <w:b/>
          <w:spacing w:val="1"/>
        </w:rPr>
        <w:t>r</w:t>
      </w:r>
      <w:r w:rsidRPr="007C23E6">
        <w:rPr>
          <w:b/>
        </w:rPr>
        <w:t>o</w:t>
      </w:r>
      <w:r w:rsidRPr="007C23E6">
        <w:rPr>
          <w:b/>
          <w:spacing w:val="-2"/>
        </w:rPr>
        <w:t>v</w:t>
      </w:r>
      <w:r w:rsidRPr="007C23E6">
        <w:rPr>
          <w:b/>
          <w:spacing w:val="1"/>
        </w:rPr>
        <w:t>i</w:t>
      </w:r>
      <w:r w:rsidRPr="007C23E6">
        <w:rPr>
          <w:b/>
        </w:rPr>
        <w:t>n</w:t>
      </w:r>
      <w:r w:rsidRPr="007C23E6">
        <w:rPr>
          <w:b/>
          <w:spacing w:val="-2"/>
        </w:rPr>
        <w:t>c</w:t>
      </w:r>
      <w:r w:rsidRPr="007C23E6">
        <w:rPr>
          <w:b/>
          <w:spacing w:val="1"/>
        </w:rPr>
        <w:t>i</w:t>
      </w:r>
      <w:r w:rsidRPr="007C23E6">
        <w:rPr>
          <w:b/>
        </w:rPr>
        <w:t>as</w:t>
      </w:r>
      <w:r w:rsidRPr="007C23E6">
        <w:rPr>
          <w:b/>
          <w:spacing w:val="1"/>
        </w:rPr>
        <w:t xml:space="preserve"> </w:t>
      </w:r>
      <w:r w:rsidRPr="007C23E6">
        <w:rPr>
          <w:b/>
          <w:spacing w:val="-2"/>
        </w:rPr>
        <w:t>d</w:t>
      </w:r>
      <w:r w:rsidRPr="007C23E6">
        <w:rPr>
          <w:b/>
        </w:rPr>
        <w:t>e</w:t>
      </w:r>
      <w:r w:rsidRPr="007C23E6">
        <w:rPr>
          <w:b/>
          <w:spacing w:val="1"/>
        </w:rPr>
        <w:t xml:space="preserve"> </w:t>
      </w:r>
      <w:r w:rsidRPr="007C23E6">
        <w:rPr>
          <w:b/>
        </w:rPr>
        <w:t>Sa</w:t>
      </w:r>
      <w:r w:rsidRPr="007C23E6">
        <w:rPr>
          <w:b/>
          <w:spacing w:val="-2"/>
        </w:rPr>
        <w:t>n</w:t>
      </w:r>
      <w:r w:rsidRPr="007C23E6">
        <w:rPr>
          <w:b/>
          <w:spacing w:val="1"/>
        </w:rPr>
        <w:t>t</w:t>
      </w:r>
      <w:r w:rsidRPr="007C23E6">
        <w:rPr>
          <w:b/>
        </w:rPr>
        <w:t>a</w:t>
      </w:r>
      <w:r w:rsidRPr="007C23E6">
        <w:rPr>
          <w:b/>
          <w:spacing w:val="1"/>
        </w:rPr>
        <w:t xml:space="preserve"> </w:t>
      </w:r>
      <w:r w:rsidRPr="007C23E6">
        <w:rPr>
          <w:b/>
          <w:spacing w:val="-3"/>
        </w:rPr>
        <w:t>F</w:t>
      </w:r>
      <w:r w:rsidRPr="007C23E6">
        <w:rPr>
          <w:b/>
        </w:rPr>
        <w:t>e</w:t>
      </w:r>
      <w:r w:rsidRPr="007C23E6">
        <w:rPr>
          <w:b/>
          <w:spacing w:val="1"/>
        </w:rPr>
        <w:t xml:space="preserve"> </w:t>
      </w:r>
      <w:r w:rsidRPr="007C23E6">
        <w:rPr>
          <w:b/>
        </w:rPr>
        <w:t>y</w:t>
      </w:r>
      <w:r w:rsidRPr="007C23E6">
        <w:rPr>
          <w:b/>
          <w:spacing w:val="-2"/>
        </w:rPr>
        <w:t xml:space="preserve"> </w:t>
      </w:r>
      <w:r w:rsidRPr="007C23E6">
        <w:rPr>
          <w:b/>
        </w:rPr>
        <w:t>En</w:t>
      </w:r>
      <w:r w:rsidRPr="007C23E6">
        <w:rPr>
          <w:b/>
          <w:spacing w:val="1"/>
        </w:rPr>
        <w:t>tr</w:t>
      </w:r>
      <w:r w:rsidRPr="007C23E6">
        <w:rPr>
          <w:b/>
        </w:rPr>
        <w:t>e</w:t>
      </w:r>
      <w:r w:rsidRPr="007C23E6">
        <w:rPr>
          <w:b/>
          <w:spacing w:val="1"/>
        </w:rPr>
        <w:t xml:space="preserve"> </w:t>
      </w:r>
      <w:r w:rsidRPr="007C23E6">
        <w:rPr>
          <w:b/>
          <w:spacing w:val="-3"/>
        </w:rPr>
        <w:t>R</w:t>
      </w:r>
      <w:r w:rsidRPr="007C23E6">
        <w:rPr>
          <w:b/>
          <w:spacing w:val="1"/>
        </w:rPr>
        <w:t>i</w:t>
      </w:r>
      <w:r w:rsidRPr="007C23E6">
        <w:rPr>
          <w:b/>
          <w:spacing w:val="-2"/>
        </w:rPr>
        <w:t>o</w:t>
      </w:r>
      <w:r w:rsidRPr="007C23E6">
        <w:rPr>
          <w:b/>
          <w:spacing w:val="1"/>
        </w:rPr>
        <w:t>s</w:t>
      </w:r>
      <w:r w:rsidRPr="007C23E6">
        <w:rPr>
          <w:b/>
        </w:rPr>
        <w:t xml:space="preserve">. </w:t>
      </w:r>
      <w:r w:rsidRPr="007C23E6">
        <w:rPr>
          <w:b/>
          <w:spacing w:val="-1"/>
        </w:rPr>
        <w:t>A</w:t>
      </w:r>
      <w:r w:rsidRPr="007C23E6">
        <w:rPr>
          <w:b/>
          <w:spacing w:val="1"/>
        </w:rPr>
        <w:t>r</w:t>
      </w:r>
      <w:r w:rsidRPr="007C23E6">
        <w:rPr>
          <w:b/>
          <w:spacing w:val="-2"/>
        </w:rPr>
        <w:t>g</w:t>
      </w:r>
      <w:r w:rsidRPr="007C23E6">
        <w:t xml:space="preserve">. </w:t>
      </w:r>
      <w:r w:rsidRPr="007C23E6">
        <w:rPr>
          <w:spacing w:val="1"/>
        </w:rPr>
        <w:t>V</w:t>
      </w:r>
      <w:r w:rsidRPr="007C23E6">
        <w:t>I</w:t>
      </w:r>
      <w:r w:rsidRPr="007C23E6">
        <w:rPr>
          <w:spacing w:val="-4"/>
        </w:rPr>
        <w:t xml:space="preserve"> </w:t>
      </w:r>
      <w:r w:rsidRPr="007C23E6">
        <w:rPr>
          <w:spacing w:val="-1"/>
        </w:rPr>
        <w:t>C</w:t>
      </w:r>
      <w:r w:rsidRPr="007C23E6">
        <w:t>on</w:t>
      </w:r>
      <w:r w:rsidRPr="007C23E6">
        <w:rPr>
          <w:spacing w:val="-2"/>
        </w:rPr>
        <w:t>g</w:t>
      </w:r>
      <w:r w:rsidRPr="007C23E6">
        <w:rPr>
          <w:spacing w:val="1"/>
        </w:rPr>
        <w:t>r</w:t>
      </w:r>
      <w:r w:rsidRPr="007C23E6">
        <w:t>e</w:t>
      </w:r>
      <w:r w:rsidRPr="007C23E6">
        <w:rPr>
          <w:spacing w:val="1"/>
        </w:rPr>
        <w:t>s</w:t>
      </w:r>
      <w:r w:rsidRPr="007C23E6">
        <w:t>o SE</w:t>
      </w:r>
      <w:r w:rsidRPr="007C23E6">
        <w:rPr>
          <w:spacing w:val="2"/>
        </w:rPr>
        <w:t>T</w:t>
      </w:r>
      <w:r w:rsidRPr="007C23E6">
        <w:rPr>
          <w:spacing w:val="-3"/>
        </w:rPr>
        <w:t xml:space="preserve">A </w:t>
      </w:r>
      <w:r w:rsidRPr="007C23E6">
        <w:t>La</w:t>
      </w:r>
      <w:r w:rsidRPr="007C23E6">
        <w:rPr>
          <w:spacing w:val="1"/>
        </w:rPr>
        <w:t>t</w:t>
      </w:r>
      <w:r w:rsidRPr="007C23E6">
        <w:rPr>
          <w:spacing w:val="-1"/>
        </w:rPr>
        <w:t>i</w:t>
      </w:r>
      <w:r w:rsidRPr="007C23E6">
        <w:t>noa</w:t>
      </w:r>
      <w:r w:rsidRPr="007C23E6">
        <w:rPr>
          <w:spacing w:val="-4"/>
        </w:rPr>
        <w:t>m</w:t>
      </w:r>
      <w:r w:rsidRPr="007C23E6">
        <w:t>e</w:t>
      </w:r>
      <w:r w:rsidRPr="007C23E6">
        <w:rPr>
          <w:spacing w:val="1"/>
        </w:rPr>
        <w:t>ri</w:t>
      </w:r>
      <w:r w:rsidRPr="007C23E6">
        <w:rPr>
          <w:spacing w:val="-2"/>
        </w:rPr>
        <w:t>c</w:t>
      </w:r>
      <w:r w:rsidRPr="007C23E6">
        <w:t>a.</w:t>
      </w:r>
      <w:r w:rsidRPr="007C23E6">
        <w:rPr>
          <w:spacing w:val="-1"/>
        </w:rPr>
        <w:t>B</w:t>
      </w:r>
      <w:r w:rsidRPr="007C23E6">
        <w:t>uen</w:t>
      </w:r>
      <w:r w:rsidRPr="007C23E6">
        <w:rPr>
          <w:spacing w:val="-2"/>
        </w:rPr>
        <w:t>o</w:t>
      </w:r>
      <w:r w:rsidRPr="007C23E6">
        <w:t xml:space="preserve">s </w:t>
      </w:r>
      <w:r w:rsidRPr="007C23E6">
        <w:rPr>
          <w:spacing w:val="-1"/>
        </w:rPr>
        <w:t>A</w:t>
      </w:r>
      <w:r w:rsidRPr="007C23E6">
        <w:rPr>
          <w:spacing w:val="1"/>
        </w:rPr>
        <w:t>ir</w:t>
      </w:r>
      <w:r w:rsidRPr="007C23E6">
        <w:t>e</w:t>
      </w:r>
      <w:r w:rsidRPr="007C23E6">
        <w:rPr>
          <w:spacing w:val="-2"/>
        </w:rPr>
        <w:t>s</w:t>
      </w:r>
      <w:r w:rsidRPr="007C23E6">
        <w:t xml:space="preserve">. </w:t>
      </w:r>
      <w:r w:rsidRPr="007C23E6">
        <w:rPr>
          <w:spacing w:val="-1"/>
        </w:rPr>
        <w:t>O</w:t>
      </w:r>
      <w:r w:rsidRPr="007C23E6">
        <w:t>c</w:t>
      </w:r>
      <w:r w:rsidRPr="007C23E6">
        <w:rPr>
          <w:spacing w:val="1"/>
        </w:rPr>
        <w:t>t</w:t>
      </w:r>
      <w:r w:rsidRPr="007C23E6">
        <w:rPr>
          <w:spacing w:val="-2"/>
        </w:rPr>
        <w:t>u</w:t>
      </w:r>
      <w:r w:rsidRPr="007C23E6">
        <w:t>b</w:t>
      </w:r>
      <w:r w:rsidRPr="007C23E6">
        <w:rPr>
          <w:spacing w:val="1"/>
        </w:rPr>
        <w:t>r</w:t>
      </w:r>
      <w:r w:rsidRPr="007C23E6">
        <w:t>e</w:t>
      </w:r>
      <w:r w:rsidRPr="007C23E6">
        <w:rPr>
          <w:spacing w:val="-2"/>
        </w:rPr>
        <w:t xml:space="preserve"> </w:t>
      </w:r>
      <w:r w:rsidRPr="007C23E6">
        <w:t>2003.</w:t>
      </w:r>
    </w:p>
    <w:p w:rsidR="007671B5" w:rsidRPr="00F71741" w:rsidRDefault="007671B5" w:rsidP="007671B5">
      <w:pPr>
        <w:jc w:val="both"/>
        <w:rPr>
          <w:rFonts w:ascii="Times" w:hAnsi="Times"/>
          <w:bCs/>
          <w:lang w:val="es-AR"/>
        </w:rPr>
      </w:pPr>
    </w:p>
    <w:p w:rsidR="007671B5" w:rsidRPr="00F71741" w:rsidRDefault="007671B5" w:rsidP="007671B5">
      <w:pPr>
        <w:jc w:val="both"/>
        <w:rPr>
          <w:rFonts w:ascii="Times" w:hAnsi="Times"/>
          <w:bCs/>
          <w:lang w:val="es-AR"/>
        </w:rPr>
      </w:pPr>
      <w:r w:rsidRPr="00F71741">
        <w:rPr>
          <w:rFonts w:ascii="Times" w:hAnsi="Times"/>
          <w:bCs/>
          <w:lang w:val="es-AR"/>
        </w:rPr>
        <w:t xml:space="preserve">Lorenzatti E.,Maitre M., Lenardon A. </w:t>
      </w:r>
      <w:r w:rsidRPr="007C23E6">
        <w:rPr>
          <w:rFonts w:ascii="Times" w:hAnsi="Times"/>
          <w:b/>
          <w:bCs/>
          <w:lang w:val="es-AR"/>
        </w:rPr>
        <w:t>Evaluación de la contaminación con plaguicidas de productos lácteos</w:t>
      </w:r>
      <w:r w:rsidRPr="00F71741">
        <w:rPr>
          <w:rFonts w:ascii="Times" w:hAnsi="Times"/>
          <w:bCs/>
          <w:lang w:val="es-AR"/>
        </w:rPr>
        <w:t>.</w:t>
      </w:r>
      <w:r w:rsidRPr="00F71741">
        <w:rPr>
          <w:lang w:val="es-AR"/>
        </w:rPr>
        <w:t>Revista Fave. Ciencias Veterinarias 2(1) 2003.</w:t>
      </w:r>
    </w:p>
    <w:p w:rsidR="007671B5" w:rsidRDefault="007671B5" w:rsidP="007671B5">
      <w:pPr>
        <w:widowControl w:val="0"/>
        <w:autoSpaceDE w:val="0"/>
        <w:autoSpaceDN w:val="0"/>
        <w:adjustRightInd w:val="0"/>
        <w:spacing w:before="1" w:line="254" w:lineRule="exact"/>
        <w:ind w:right="506"/>
        <w:rPr>
          <w:spacing w:val="1"/>
          <w:sz w:val="22"/>
          <w:szCs w:val="22"/>
        </w:rPr>
      </w:pPr>
    </w:p>
    <w:p w:rsidR="007671B5" w:rsidRDefault="007671B5" w:rsidP="007C23E6">
      <w:pPr>
        <w:widowControl w:val="0"/>
        <w:autoSpaceDE w:val="0"/>
        <w:autoSpaceDN w:val="0"/>
        <w:adjustRightInd w:val="0"/>
        <w:spacing w:before="1" w:line="254" w:lineRule="exact"/>
        <w:ind w:right="506"/>
        <w:jc w:val="both"/>
        <w:rPr>
          <w:sz w:val="22"/>
          <w:szCs w:val="22"/>
        </w:rPr>
      </w:pPr>
      <w:r>
        <w:rPr>
          <w:spacing w:val="1"/>
          <w:sz w:val="22"/>
          <w:szCs w:val="22"/>
        </w:rPr>
        <w:t>M</w:t>
      </w:r>
      <w:r>
        <w:rPr>
          <w:sz w:val="22"/>
          <w:szCs w:val="22"/>
        </w:rPr>
        <w:t>a</w:t>
      </w:r>
      <w:r>
        <w:rPr>
          <w:spacing w:val="-1"/>
          <w:sz w:val="22"/>
          <w:szCs w:val="22"/>
        </w:rPr>
        <w:t>i</w:t>
      </w:r>
      <w:r>
        <w:rPr>
          <w:spacing w:val="1"/>
          <w:sz w:val="22"/>
          <w:szCs w:val="22"/>
        </w:rPr>
        <w:t>t</w:t>
      </w:r>
      <w:r>
        <w:rPr>
          <w:spacing w:val="-1"/>
          <w:sz w:val="22"/>
          <w:szCs w:val="22"/>
        </w:rPr>
        <w:t>r</w:t>
      </w:r>
      <w:r>
        <w:rPr>
          <w:sz w:val="22"/>
          <w:szCs w:val="22"/>
        </w:rPr>
        <w:t>e</w:t>
      </w:r>
      <w:r>
        <w:rPr>
          <w:spacing w:val="1"/>
          <w:sz w:val="22"/>
          <w:szCs w:val="22"/>
        </w:rPr>
        <w:t xml:space="preserve"> M</w:t>
      </w:r>
      <w:r>
        <w:rPr>
          <w:spacing w:val="-4"/>
          <w:sz w:val="22"/>
          <w:szCs w:val="22"/>
        </w:rPr>
        <w:t>I</w:t>
      </w:r>
      <w:r>
        <w:rPr>
          <w:sz w:val="22"/>
          <w:szCs w:val="22"/>
        </w:rPr>
        <w:t>, Lena</w:t>
      </w:r>
      <w:r>
        <w:rPr>
          <w:spacing w:val="1"/>
          <w:sz w:val="22"/>
          <w:szCs w:val="22"/>
        </w:rPr>
        <w:t>r</w:t>
      </w:r>
      <w:r>
        <w:rPr>
          <w:sz w:val="22"/>
          <w:szCs w:val="22"/>
        </w:rPr>
        <w:t>d</w:t>
      </w:r>
      <w:r>
        <w:rPr>
          <w:spacing w:val="-2"/>
          <w:sz w:val="22"/>
          <w:szCs w:val="22"/>
        </w:rPr>
        <w:t>o</w:t>
      </w:r>
      <w:r>
        <w:rPr>
          <w:sz w:val="22"/>
          <w:szCs w:val="22"/>
        </w:rPr>
        <w:t xml:space="preserve">n </w:t>
      </w:r>
      <w:r>
        <w:rPr>
          <w:spacing w:val="-1"/>
          <w:sz w:val="22"/>
          <w:szCs w:val="22"/>
        </w:rPr>
        <w:t>A</w:t>
      </w:r>
      <w:r>
        <w:rPr>
          <w:spacing w:val="1"/>
          <w:sz w:val="22"/>
          <w:szCs w:val="22"/>
        </w:rPr>
        <w:t>r</w:t>
      </w:r>
      <w:r>
        <w:rPr>
          <w:spacing w:val="-2"/>
          <w:sz w:val="22"/>
          <w:szCs w:val="22"/>
        </w:rPr>
        <w:t>g</w:t>
      </w:r>
      <w:r>
        <w:rPr>
          <w:sz w:val="22"/>
          <w:szCs w:val="22"/>
        </w:rPr>
        <w:t>e</w:t>
      </w:r>
      <w:r>
        <w:rPr>
          <w:spacing w:val="-1"/>
          <w:sz w:val="22"/>
          <w:szCs w:val="22"/>
        </w:rPr>
        <w:t>l</w:t>
      </w:r>
      <w:r>
        <w:rPr>
          <w:spacing w:val="1"/>
          <w:sz w:val="22"/>
          <w:szCs w:val="22"/>
        </w:rPr>
        <w:t>i</w:t>
      </w:r>
      <w:r>
        <w:rPr>
          <w:sz w:val="22"/>
          <w:szCs w:val="22"/>
        </w:rPr>
        <w:t>a, E</w:t>
      </w:r>
      <w:r>
        <w:rPr>
          <w:spacing w:val="-2"/>
          <w:sz w:val="22"/>
          <w:szCs w:val="22"/>
        </w:rPr>
        <w:t>n</w:t>
      </w:r>
      <w:r>
        <w:rPr>
          <w:spacing w:val="1"/>
          <w:sz w:val="22"/>
          <w:szCs w:val="22"/>
        </w:rPr>
        <w:t>ri</w:t>
      </w:r>
      <w:r>
        <w:rPr>
          <w:sz w:val="22"/>
          <w:szCs w:val="22"/>
        </w:rPr>
        <w:t>q</w:t>
      </w:r>
      <w:r>
        <w:rPr>
          <w:spacing w:val="-2"/>
          <w:sz w:val="22"/>
          <w:szCs w:val="22"/>
        </w:rPr>
        <w:t>u</w:t>
      </w:r>
      <w:r>
        <w:rPr>
          <w:sz w:val="22"/>
          <w:szCs w:val="22"/>
        </w:rPr>
        <w:t>e</w:t>
      </w:r>
      <w:r>
        <w:rPr>
          <w:spacing w:val="1"/>
          <w:sz w:val="22"/>
          <w:szCs w:val="22"/>
        </w:rPr>
        <w:t xml:space="preserve"> </w:t>
      </w:r>
      <w:r>
        <w:rPr>
          <w:sz w:val="22"/>
          <w:szCs w:val="22"/>
        </w:rPr>
        <w:t>S, L</w:t>
      </w:r>
      <w:r>
        <w:rPr>
          <w:spacing w:val="-2"/>
          <w:sz w:val="22"/>
          <w:szCs w:val="22"/>
        </w:rPr>
        <w:t>o</w:t>
      </w:r>
      <w:r>
        <w:rPr>
          <w:spacing w:val="1"/>
          <w:sz w:val="22"/>
          <w:szCs w:val="22"/>
        </w:rPr>
        <w:t>r</w:t>
      </w:r>
      <w:r>
        <w:rPr>
          <w:sz w:val="22"/>
          <w:szCs w:val="22"/>
        </w:rPr>
        <w:t>en</w:t>
      </w:r>
      <w:r>
        <w:rPr>
          <w:spacing w:val="-2"/>
          <w:sz w:val="22"/>
          <w:szCs w:val="22"/>
        </w:rPr>
        <w:t>z</w:t>
      </w:r>
      <w:r>
        <w:rPr>
          <w:sz w:val="22"/>
          <w:szCs w:val="22"/>
        </w:rPr>
        <w:t>a</w:t>
      </w:r>
      <w:r>
        <w:rPr>
          <w:spacing w:val="-1"/>
          <w:sz w:val="22"/>
          <w:szCs w:val="22"/>
        </w:rPr>
        <w:t>t</w:t>
      </w:r>
      <w:r>
        <w:rPr>
          <w:spacing w:val="1"/>
          <w:sz w:val="22"/>
          <w:szCs w:val="22"/>
        </w:rPr>
        <w:t>t</w:t>
      </w:r>
      <w:r>
        <w:rPr>
          <w:sz w:val="22"/>
          <w:szCs w:val="22"/>
        </w:rPr>
        <w:t>i</w:t>
      </w:r>
      <w:r>
        <w:rPr>
          <w:spacing w:val="1"/>
          <w:sz w:val="22"/>
          <w:szCs w:val="22"/>
        </w:rPr>
        <w:t xml:space="preserve"> </w:t>
      </w:r>
      <w:r>
        <w:rPr>
          <w:spacing w:val="-3"/>
          <w:sz w:val="22"/>
          <w:szCs w:val="22"/>
        </w:rPr>
        <w:t>E</w:t>
      </w:r>
      <w:r>
        <w:rPr>
          <w:sz w:val="22"/>
          <w:szCs w:val="22"/>
        </w:rPr>
        <w:t>.</w:t>
      </w:r>
      <w:r>
        <w:rPr>
          <w:spacing w:val="-2"/>
          <w:sz w:val="22"/>
          <w:szCs w:val="22"/>
        </w:rPr>
        <w:t xml:space="preserve"> </w:t>
      </w:r>
      <w:r w:rsidRPr="007C23E6">
        <w:rPr>
          <w:b/>
          <w:spacing w:val="-1"/>
        </w:rPr>
        <w:t>A</w:t>
      </w:r>
      <w:r w:rsidRPr="007C23E6">
        <w:rPr>
          <w:b/>
          <w:spacing w:val="1"/>
        </w:rPr>
        <w:t>s</w:t>
      </w:r>
      <w:r w:rsidRPr="007C23E6">
        <w:rPr>
          <w:b/>
        </w:rPr>
        <w:t>pec</w:t>
      </w:r>
      <w:r w:rsidRPr="007C23E6">
        <w:rPr>
          <w:b/>
          <w:spacing w:val="-1"/>
        </w:rPr>
        <w:t>t</w:t>
      </w:r>
      <w:r w:rsidRPr="007C23E6">
        <w:rPr>
          <w:b/>
        </w:rPr>
        <w:t>os</w:t>
      </w:r>
      <w:r w:rsidRPr="007C23E6">
        <w:rPr>
          <w:b/>
          <w:spacing w:val="1"/>
        </w:rPr>
        <w:t xml:space="preserve"> </w:t>
      </w:r>
      <w:r w:rsidRPr="007C23E6">
        <w:rPr>
          <w:b/>
        </w:rPr>
        <w:t>a</w:t>
      </w:r>
      <w:r w:rsidRPr="007C23E6">
        <w:rPr>
          <w:b/>
          <w:spacing w:val="-4"/>
        </w:rPr>
        <w:t>m</w:t>
      </w:r>
      <w:r w:rsidRPr="007C23E6">
        <w:rPr>
          <w:b/>
        </w:rPr>
        <w:t>b</w:t>
      </w:r>
      <w:r w:rsidRPr="007C23E6">
        <w:rPr>
          <w:b/>
          <w:spacing w:val="1"/>
        </w:rPr>
        <w:t>i</w:t>
      </w:r>
      <w:r w:rsidRPr="007C23E6">
        <w:rPr>
          <w:b/>
        </w:rPr>
        <w:t>e</w:t>
      </w:r>
      <w:r w:rsidRPr="007C23E6">
        <w:rPr>
          <w:b/>
          <w:spacing w:val="-2"/>
        </w:rPr>
        <w:t>n</w:t>
      </w:r>
      <w:r w:rsidRPr="007C23E6">
        <w:rPr>
          <w:b/>
          <w:spacing w:val="1"/>
        </w:rPr>
        <w:t>t</w:t>
      </w:r>
      <w:r w:rsidRPr="007C23E6">
        <w:rPr>
          <w:b/>
          <w:spacing w:val="-2"/>
        </w:rPr>
        <w:t>a</w:t>
      </w:r>
      <w:r w:rsidRPr="007C23E6">
        <w:rPr>
          <w:b/>
          <w:spacing w:val="1"/>
        </w:rPr>
        <w:t>l</w:t>
      </w:r>
      <w:r w:rsidRPr="007C23E6">
        <w:rPr>
          <w:b/>
        </w:rPr>
        <w:t>es</w:t>
      </w:r>
      <w:r w:rsidRPr="007C23E6">
        <w:rPr>
          <w:b/>
          <w:spacing w:val="1"/>
        </w:rPr>
        <w:t xml:space="preserve"> </w:t>
      </w:r>
      <w:r w:rsidRPr="007C23E6">
        <w:rPr>
          <w:b/>
        </w:rPr>
        <w:t>y</w:t>
      </w:r>
      <w:r w:rsidRPr="007C23E6">
        <w:rPr>
          <w:b/>
          <w:spacing w:val="-2"/>
        </w:rPr>
        <w:t xml:space="preserve"> </w:t>
      </w:r>
      <w:r w:rsidRPr="007C23E6">
        <w:rPr>
          <w:b/>
        </w:rPr>
        <w:t>ec</w:t>
      </w:r>
      <w:r w:rsidRPr="007C23E6">
        <w:rPr>
          <w:b/>
          <w:spacing w:val="-2"/>
        </w:rPr>
        <w:t>o</w:t>
      </w:r>
      <w:r w:rsidRPr="007C23E6">
        <w:rPr>
          <w:b/>
          <w:spacing w:val="1"/>
        </w:rPr>
        <w:t>t</w:t>
      </w:r>
      <w:r w:rsidRPr="007C23E6">
        <w:rPr>
          <w:b/>
        </w:rPr>
        <w:t>ox</w:t>
      </w:r>
      <w:r w:rsidRPr="007C23E6">
        <w:rPr>
          <w:b/>
          <w:spacing w:val="-1"/>
        </w:rPr>
        <w:t>i</w:t>
      </w:r>
      <w:r w:rsidRPr="007C23E6">
        <w:rPr>
          <w:b/>
        </w:rPr>
        <w:t>co</w:t>
      </w:r>
      <w:r w:rsidRPr="007C23E6">
        <w:rPr>
          <w:b/>
          <w:spacing w:val="-1"/>
        </w:rPr>
        <w:t>l</w:t>
      </w:r>
      <w:r w:rsidRPr="007C23E6">
        <w:rPr>
          <w:b/>
        </w:rPr>
        <w:t>ó</w:t>
      </w:r>
      <w:r w:rsidRPr="007C23E6">
        <w:rPr>
          <w:b/>
          <w:spacing w:val="-2"/>
        </w:rPr>
        <w:t>g</w:t>
      </w:r>
      <w:r w:rsidRPr="007C23E6">
        <w:rPr>
          <w:b/>
          <w:spacing w:val="1"/>
        </w:rPr>
        <w:t>i</w:t>
      </w:r>
      <w:r w:rsidRPr="007C23E6">
        <w:rPr>
          <w:b/>
        </w:rPr>
        <w:t>cos</w:t>
      </w:r>
      <w:r w:rsidRPr="007C23E6">
        <w:rPr>
          <w:b/>
          <w:spacing w:val="1"/>
        </w:rPr>
        <w:t xml:space="preserve"> </w:t>
      </w:r>
      <w:r w:rsidRPr="007C23E6">
        <w:rPr>
          <w:b/>
          <w:spacing w:val="-2"/>
        </w:rPr>
        <w:t>d</w:t>
      </w:r>
      <w:r w:rsidRPr="007C23E6">
        <w:rPr>
          <w:b/>
        </w:rPr>
        <w:t>el he</w:t>
      </w:r>
      <w:r w:rsidRPr="007C23E6">
        <w:rPr>
          <w:b/>
          <w:spacing w:val="1"/>
        </w:rPr>
        <w:t>r</w:t>
      </w:r>
      <w:r w:rsidRPr="007C23E6">
        <w:rPr>
          <w:b/>
          <w:spacing w:val="-2"/>
        </w:rPr>
        <w:t>b</w:t>
      </w:r>
      <w:r w:rsidRPr="007C23E6">
        <w:rPr>
          <w:b/>
          <w:spacing w:val="1"/>
        </w:rPr>
        <w:t>i</w:t>
      </w:r>
      <w:r w:rsidRPr="007C23E6">
        <w:rPr>
          <w:b/>
        </w:rPr>
        <w:t>c</w:t>
      </w:r>
      <w:r w:rsidRPr="007C23E6">
        <w:rPr>
          <w:b/>
          <w:spacing w:val="-1"/>
        </w:rPr>
        <w:t>i</w:t>
      </w:r>
      <w:r w:rsidRPr="007C23E6">
        <w:rPr>
          <w:b/>
        </w:rPr>
        <w:t>da</w:t>
      </w:r>
      <w:r w:rsidRPr="007C23E6">
        <w:rPr>
          <w:b/>
          <w:spacing w:val="1"/>
        </w:rPr>
        <w:t xml:space="preserve"> </w:t>
      </w:r>
      <w:r w:rsidRPr="007C23E6">
        <w:rPr>
          <w:b/>
          <w:spacing w:val="-2"/>
        </w:rPr>
        <w:t>g</w:t>
      </w:r>
      <w:r w:rsidRPr="007C23E6">
        <w:rPr>
          <w:b/>
          <w:spacing w:val="1"/>
        </w:rPr>
        <w:t>l</w:t>
      </w:r>
      <w:r w:rsidRPr="007C23E6">
        <w:rPr>
          <w:b/>
          <w:spacing w:val="-1"/>
        </w:rPr>
        <w:t>i</w:t>
      </w:r>
      <w:r w:rsidRPr="007C23E6">
        <w:rPr>
          <w:b/>
          <w:spacing w:val="1"/>
        </w:rPr>
        <w:t>f</w:t>
      </w:r>
      <w:r w:rsidRPr="007C23E6">
        <w:rPr>
          <w:b/>
        </w:rPr>
        <w:t>o</w:t>
      </w:r>
      <w:r w:rsidRPr="007C23E6">
        <w:rPr>
          <w:b/>
          <w:spacing w:val="-2"/>
        </w:rPr>
        <w:t>s</w:t>
      </w:r>
      <w:r w:rsidRPr="007C23E6">
        <w:rPr>
          <w:b/>
        </w:rPr>
        <w:t>a</w:t>
      </w:r>
      <w:r w:rsidRPr="007C23E6">
        <w:rPr>
          <w:b/>
          <w:spacing w:val="1"/>
        </w:rPr>
        <w:t>t</w:t>
      </w:r>
      <w:r w:rsidRPr="007C23E6">
        <w:rPr>
          <w:b/>
        </w:rPr>
        <w:t>o</w:t>
      </w:r>
      <w:r>
        <w:rPr>
          <w:sz w:val="22"/>
          <w:szCs w:val="22"/>
        </w:rPr>
        <w:t>.</w:t>
      </w:r>
      <w:r>
        <w:rPr>
          <w:spacing w:val="-2"/>
          <w:sz w:val="22"/>
          <w:szCs w:val="22"/>
        </w:rPr>
        <w:t xml:space="preserve"> </w:t>
      </w:r>
      <w:r>
        <w:rPr>
          <w:spacing w:val="1"/>
          <w:sz w:val="22"/>
          <w:szCs w:val="22"/>
        </w:rPr>
        <w:t>X</w:t>
      </w:r>
      <w:r>
        <w:rPr>
          <w:spacing w:val="-4"/>
          <w:sz w:val="22"/>
          <w:szCs w:val="22"/>
        </w:rPr>
        <w:t>I</w:t>
      </w:r>
      <w:r>
        <w:rPr>
          <w:sz w:val="22"/>
          <w:szCs w:val="22"/>
        </w:rPr>
        <w:t>X</w:t>
      </w:r>
      <w:r>
        <w:rPr>
          <w:spacing w:val="2"/>
          <w:sz w:val="22"/>
          <w:szCs w:val="22"/>
        </w:rPr>
        <w:t xml:space="preserve"> </w:t>
      </w:r>
      <w:r>
        <w:rPr>
          <w:spacing w:val="-1"/>
          <w:sz w:val="22"/>
          <w:szCs w:val="22"/>
        </w:rPr>
        <w:t>C</w:t>
      </w:r>
      <w:r>
        <w:rPr>
          <w:spacing w:val="-2"/>
          <w:sz w:val="22"/>
          <w:szCs w:val="22"/>
        </w:rPr>
        <w:t>o</w:t>
      </w:r>
      <w:r>
        <w:rPr>
          <w:sz w:val="22"/>
          <w:szCs w:val="22"/>
        </w:rPr>
        <w:t>n</w:t>
      </w:r>
      <w:r>
        <w:rPr>
          <w:spacing w:val="-2"/>
          <w:sz w:val="22"/>
          <w:szCs w:val="22"/>
        </w:rPr>
        <w:t>g</w:t>
      </w:r>
      <w:r>
        <w:rPr>
          <w:spacing w:val="1"/>
          <w:sz w:val="22"/>
          <w:szCs w:val="22"/>
        </w:rPr>
        <w:t>r</w:t>
      </w:r>
      <w:r>
        <w:rPr>
          <w:sz w:val="22"/>
          <w:szCs w:val="22"/>
        </w:rPr>
        <w:t>e</w:t>
      </w:r>
      <w:r>
        <w:rPr>
          <w:spacing w:val="1"/>
          <w:sz w:val="22"/>
          <w:szCs w:val="22"/>
        </w:rPr>
        <w:t>s</w:t>
      </w:r>
      <w:r>
        <w:rPr>
          <w:sz w:val="22"/>
          <w:szCs w:val="22"/>
        </w:rPr>
        <w:t xml:space="preserve">o </w:t>
      </w:r>
      <w:r>
        <w:rPr>
          <w:spacing w:val="-1"/>
          <w:sz w:val="22"/>
          <w:szCs w:val="22"/>
        </w:rPr>
        <w:t>A</w:t>
      </w:r>
      <w:r>
        <w:rPr>
          <w:spacing w:val="1"/>
          <w:sz w:val="22"/>
          <w:szCs w:val="22"/>
        </w:rPr>
        <w:t>r</w:t>
      </w:r>
      <w:r>
        <w:rPr>
          <w:spacing w:val="-2"/>
          <w:sz w:val="22"/>
          <w:szCs w:val="22"/>
        </w:rPr>
        <w:t>g</w:t>
      </w:r>
      <w:r>
        <w:rPr>
          <w:sz w:val="22"/>
          <w:szCs w:val="22"/>
        </w:rPr>
        <w:t>en</w:t>
      </w:r>
      <w:r>
        <w:rPr>
          <w:spacing w:val="-1"/>
          <w:sz w:val="22"/>
          <w:szCs w:val="22"/>
        </w:rPr>
        <w:t>t</w:t>
      </w:r>
      <w:r>
        <w:rPr>
          <w:spacing w:val="1"/>
          <w:sz w:val="22"/>
          <w:szCs w:val="22"/>
        </w:rPr>
        <w:t>i</w:t>
      </w:r>
      <w:r>
        <w:rPr>
          <w:sz w:val="22"/>
          <w:szCs w:val="22"/>
        </w:rPr>
        <w:t xml:space="preserve">no </w:t>
      </w:r>
      <w:r>
        <w:rPr>
          <w:spacing w:val="-2"/>
          <w:sz w:val="22"/>
          <w:szCs w:val="22"/>
        </w:rPr>
        <w:t>d</w:t>
      </w:r>
      <w:r>
        <w:rPr>
          <w:sz w:val="22"/>
          <w:szCs w:val="22"/>
        </w:rPr>
        <w:t>e</w:t>
      </w:r>
      <w:r>
        <w:rPr>
          <w:spacing w:val="1"/>
          <w:sz w:val="22"/>
          <w:szCs w:val="22"/>
        </w:rPr>
        <w:t xml:space="preserve"> l</w:t>
      </w:r>
      <w:r>
        <w:rPr>
          <w:sz w:val="22"/>
          <w:szCs w:val="22"/>
        </w:rPr>
        <w:t>a</w:t>
      </w:r>
      <w:r>
        <w:rPr>
          <w:spacing w:val="-2"/>
          <w:sz w:val="22"/>
          <w:szCs w:val="22"/>
        </w:rPr>
        <w:t xml:space="preserve"> </w:t>
      </w:r>
      <w:r>
        <w:rPr>
          <w:spacing w:val="-1"/>
          <w:sz w:val="22"/>
          <w:szCs w:val="22"/>
        </w:rPr>
        <w:t>C</w:t>
      </w:r>
      <w:r>
        <w:rPr>
          <w:spacing w:val="1"/>
          <w:sz w:val="22"/>
          <w:szCs w:val="22"/>
        </w:rPr>
        <w:t>i</w:t>
      </w:r>
      <w:r>
        <w:rPr>
          <w:spacing w:val="-2"/>
          <w:sz w:val="22"/>
          <w:szCs w:val="22"/>
        </w:rPr>
        <w:t>e</w:t>
      </w:r>
      <w:r>
        <w:rPr>
          <w:sz w:val="22"/>
          <w:szCs w:val="22"/>
        </w:rPr>
        <w:t>nc</w:t>
      </w:r>
      <w:r>
        <w:rPr>
          <w:spacing w:val="1"/>
          <w:sz w:val="22"/>
          <w:szCs w:val="22"/>
        </w:rPr>
        <w:t>i</w:t>
      </w:r>
      <w:r>
        <w:rPr>
          <w:sz w:val="22"/>
          <w:szCs w:val="22"/>
        </w:rPr>
        <w:t>a</w:t>
      </w:r>
      <w:r>
        <w:rPr>
          <w:spacing w:val="-2"/>
          <w:sz w:val="22"/>
          <w:szCs w:val="22"/>
        </w:rPr>
        <w:t xml:space="preserve"> </w:t>
      </w:r>
      <w:r>
        <w:rPr>
          <w:sz w:val="22"/>
          <w:szCs w:val="22"/>
        </w:rPr>
        <w:t>del</w:t>
      </w:r>
      <w:r>
        <w:rPr>
          <w:spacing w:val="1"/>
          <w:sz w:val="22"/>
          <w:szCs w:val="22"/>
        </w:rPr>
        <w:t xml:space="preserve"> </w:t>
      </w:r>
      <w:r>
        <w:rPr>
          <w:spacing w:val="-3"/>
          <w:sz w:val="22"/>
          <w:szCs w:val="22"/>
        </w:rPr>
        <w:t>S</w:t>
      </w:r>
      <w:r>
        <w:rPr>
          <w:sz w:val="22"/>
          <w:szCs w:val="22"/>
        </w:rPr>
        <w:t>u</w:t>
      </w:r>
      <w:r>
        <w:rPr>
          <w:spacing w:val="-2"/>
          <w:sz w:val="22"/>
          <w:szCs w:val="22"/>
        </w:rPr>
        <w:t>e</w:t>
      </w:r>
      <w:r>
        <w:rPr>
          <w:spacing w:val="1"/>
          <w:sz w:val="22"/>
          <w:szCs w:val="22"/>
        </w:rPr>
        <w:t>l</w:t>
      </w:r>
      <w:r>
        <w:rPr>
          <w:sz w:val="22"/>
          <w:szCs w:val="22"/>
        </w:rPr>
        <w:t>o. P</w:t>
      </w:r>
      <w:r>
        <w:rPr>
          <w:spacing w:val="-2"/>
          <w:sz w:val="22"/>
          <w:szCs w:val="22"/>
        </w:rPr>
        <w:t>a</w:t>
      </w:r>
      <w:r>
        <w:rPr>
          <w:spacing w:val="1"/>
          <w:sz w:val="22"/>
          <w:szCs w:val="22"/>
        </w:rPr>
        <w:t>r</w:t>
      </w:r>
      <w:r>
        <w:rPr>
          <w:sz w:val="22"/>
          <w:szCs w:val="22"/>
        </w:rPr>
        <w:t>ana</w:t>
      </w:r>
      <w:r>
        <w:rPr>
          <w:spacing w:val="-2"/>
          <w:sz w:val="22"/>
          <w:szCs w:val="22"/>
        </w:rPr>
        <w:t xml:space="preserve"> </w:t>
      </w:r>
      <w:r>
        <w:rPr>
          <w:spacing w:val="1"/>
          <w:sz w:val="22"/>
          <w:szCs w:val="22"/>
        </w:rPr>
        <w:t>J</w:t>
      </w:r>
      <w:r>
        <w:rPr>
          <w:sz w:val="22"/>
          <w:szCs w:val="22"/>
        </w:rPr>
        <w:t>u</w:t>
      </w:r>
      <w:r>
        <w:rPr>
          <w:spacing w:val="-2"/>
          <w:sz w:val="22"/>
          <w:szCs w:val="22"/>
        </w:rPr>
        <w:t>n</w:t>
      </w:r>
      <w:r>
        <w:rPr>
          <w:spacing w:val="-1"/>
          <w:sz w:val="22"/>
          <w:szCs w:val="22"/>
        </w:rPr>
        <w:t>i</w:t>
      </w:r>
      <w:r>
        <w:rPr>
          <w:sz w:val="22"/>
          <w:szCs w:val="22"/>
        </w:rPr>
        <w:t>o 2004</w:t>
      </w:r>
      <w:r w:rsidR="007C23E6">
        <w:rPr>
          <w:sz w:val="22"/>
          <w:szCs w:val="22"/>
        </w:rPr>
        <w:t>.</w:t>
      </w:r>
    </w:p>
    <w:p w:rsidR="007671B5" w:rsidRDefault="007671B5" w:rsidP="007671B5">
      <w:pPr>
        <w:widowControl w:val="0"/>
        <w:autoSpaceDE w:val="0"/>
        <w:autoSpaceDN w:val="0"/>
        <w:adjustRightInd w:val="0"/>
        <w:spacing w:line="249" w:lineRule="exact"/>
        <w:rPr>
          <w:spacing w:val="-1"/>
          <w:sz w:val="22"/>
          <w:szCs w:val="22"/>
        </w:rPr>
      </w:pPr>
    </w:p>
    <w:p w:rsidR="007671B5" w:rsidRPr="007C23E6" w:rsidRDefault="007671B5" w:rsidP="007C23E6">
      <w:pPr>
        <w:widowControl w:val="0"/>
        <w:autoSpaceDE w:val="0"/>
        <w:autoSpaceDN w:val="0"/>
        <w:adjustRightInd w:val="0"/>
        <w:spacing w:line="249" w:lineRule="exact"/>
        <w:rPr>
          <w:b/>
          <w:sz w:val="22"/>
          <w:szCs w:val="22"/>
        </w:rPr>
      </w:pPr>
      <w:r>
        <w:rPr>
          <w:spacing w:val="-1"/>
          <w:sz w:val="22"/>
          <w:szCs w:val="22"/>
        </w:rPr>
        <w:t>R</w:t>
      </w:r>
      <w:r>
        <w:rPr>
          <w:sz w:val="22"/>
          <w:szCs w:val="22"/>
        </w:rPr>
        <w:t>od</w:t>
      </w:r>
      <w:r>
        <w:rPr>
          <w:spacing w:val="1"/>
          <w:sz w:val="22"/>
          <w:szCs w:val="22"/>
        </w:rPr>
        <w:t>ri</w:t>
      </w:r>
      <w:r>
        <w:rPr>
          <w:spacing w:val="-2"/>
          <w:sz w:val="22"/>
          <w:szCs w:val="22"/>
        </w:rPr>
        <w:t>g</w:t>
      </w:r>
      <w:r>
        <w:rPr>
          <w:sz w:val="22"/>
          <w:szCs w:val="22"/>
        </w:rPr>
        <w:t>uez</w:t>
      </w:r>
      <w:r>
        <w:rPr>
          <w:spacing w:val="-2"/>
          <w:sz w:val="22"/>
          <w:szCs w:val="22"/>
        </w:rPr>
        <w:t xml:space="preserve"> </w:t>
      </w:r>
      <w:r>
        <w:rPr>
          <w:spacing w:val="-1"/>
          <w:sz w:val="22"/>
          <w:szCs w:val="22"/>
        </w:rPr>
        <w:t>A</w:t>
      </w:r>
      <w:r>
        <w:rPr>
          <w:spacing w:val="1"/>
          <w:sz w:val="22"/>
          <w:szCs w:val="22"/>
        </w:rPr>
        <w:t>l</w:t>
      </w:r>
      <w:r>
        <w:rPr>
          <w:sz w:val="22"/>
          <w:szCs w:val="22"/>
        </w:rPr>
        <w:t>ba, L</w:t>
      </w:r>
      <w:r>
        <w:rPr>
          <w:spacing w:val="-2"/>
          <w:sz w:val="22"/>
          <w:szCs w:val="22"/>
        </w:rPr>
        <w:t>e</w:t>
      </w:r>
      <w:r>
        <w:rPr>
          <w:sz w:val="22"/>
          <w:szCs w:val="22"/>
        </w:rPr>
        <w:t>na</w:t>
      </w:r>
      <w:r>
        <w:rPr>
          <w:spacing w:val="-1"/>
          <w:sz w:val="22"/>
          <w:szCs w:val="22"/>
        </w:rPr>
        <w:t>r</w:t>
      </w:r>
      <w:r>
        <w:rPr>
          <w:sz w:val="22"/>
          <w:szCs w:val="22"/>
        </w:rPr>
        <w:t>don</w:t>
      </w:r>
      <w:r>
        <w:rPr>
          <w:spacing w:val="-2"/>
          <w:sz w:val="22"/>
          <w:szCs w:val="22"/>
        </w:rPr>
        <w:t xml:space="preserve"> </w:t>
      </w:r>
      <w:r>
        <w:rPr>
          <w:spacing w:val="-1"/>
          <w:sz w:val="22"/>
          <w:szCs w:val="22"/>
        </w:rPr>
        <w:t>A</w:t>
      </w:r>
      <w:r>
        <w:rPr>
          <w:sz w:val="22"/>
          <w:szCs w:val="22"/>
        </w:rPr>
        <w:t xml:space="preserve">, </w:t>
      </w:r>
      <w:r>
        <w:rPr>
          <w:spacing w:val="1"/>
          <w:sz w:val="22"/>
          <w:szCs w:val="22"/>
        </w:rPr>
        <w:t>M</w:t>
      </w:r>
      <w:r>
        <w:rPr>
          <w:sz w:val="22"/>
          <w:szCs w:val="22"/>
        </w:rPr>
        <w:t>a</w:t>
      </w:r>
      <w:r>
        <w:rPr>
          <w:spacing w:val="-1"/>
          <w:sz w:val="22"/>
          <w:szCs w:val="22"/>
        </w:rPr>
        <w:t>i</w:t>
      </w:r>
      <w:r>
        <w:rPr>
          <w:spacing w:val="1"/>
          <w:sz w:val="22"/>
          <w:szCs w:val="22"/>
        </w:rPr>
        <w:t>t</w:t>
      </w:r>
      <w:r>
        <w:rPr>
          <w:spacing w:val="-1"/>
          <w:sz w:val="22"/>
          <w:szCs w:val="22"/>
        </w:rPr>
        <w:t>r</w:t>
      </w:r>
      <w:r>
        <w:rPr>
          <w:sz w:val="22"/>
          <w:szCs w:val="22"/>
        </w:rPr>
        <w:t>e</w:t>
      </w:r>
      <w:r>
        <w:rPr>
          <w:spacing w:val="1"/>
          <w:sz w:val="22"/>
          <w:szCs w:val="22"/>
        </w:rPr>
        <w:t xml:space="preserve"> M</w:t>
      </w:r>
      <w:r>
        <w:rPr>
          <w:spacing w:val="-4"/>
          <w:sz w:val="22"/>
          <w:szCs w:val="22"/>
        </w:rPr>
        <w:t>I</w:t>
      </w:r>
      <w:r>
        <w:rPr>
          <w:sz w:val="22"/>
          <w:szCs w:val="22"/>
        </w:rPr>
        <w:t>, En</w:t>
      </w:r>
      <w:r>
        <w:rPr>
          <w:spacing w:val="1"/>
          <w:sz w:val="22"/>
          <w:szCs w:val="22"/>
        </w:rPr>
        <w:t>ri</w:t>
      </w:r>
      <w:r>
        <w:rPr>
          <w:sz w:val="22"/>
          <w:szCs w:val="22"/>
        </w:rPr>
        <w:t>q</w:t>
      </w:r>
      <w:r>
        <w:rPr>
          <w:spacing w:val="-2"/>
          <w:sz w:val="22"/>
          <w:szCs w:val="22"/>
        </w:rPr>
        <w:t>u</w:t>
      </w:r>
      <w:r>
        <w:rPr>
          <w:sz w:val="22"/>
          <w:szCs w:val="22"/>
        </w:rPr>
        <w:t>e</w:t>
      </w:r>
      <w:r>
        <w:rPr>
          <w:spacing w:val="1"/>
          <w:sz w:val="22"/>
          <w:szCs w:val="22"/>
        </w:rPr>
        <w:t xml:space="preserve"> </w:t>
      </w:r>
      <w:r>
        <w:rPr>
          <w:sz w:val="22"/>
          <w:szCs w:val="22"/>
        </w:rPr>
        <w:t xml:space="preserve">S, </w:t>
      </w:r>
      <w:r>
        <w:rPr>
          <w:spacing w:val="-2"/>
          <w:sz w:val="22"/>
          <w:szCs w:val="22"/>
        </w:rPr>
        <w:t>d</w:t>
      </w:r>
      <w:r>
        <w:rPr>
          <w:sz w:val="22"/>
          <w:szCs w:val="22"/>
        </w:rPr>
        <w:t>e</w:t>
      </w:r>
      <w:r>
        <w:rPr>
          <w:spacing w:val="1"/>
          <w:sz w:val="22"/>
          <w:szCs w:val="22"/>
        </w:rPr>
        <w:t xml:space="preserve"> l</w:t>
      </w:r>
      <w:r>
        <w:rPr>
          <w:sz w:val="22"/>
          <w:szCs w:val="22"/>
        </w:rPr>
        <w:t>a</w:t>
      </w:r>
      <w:r>
        <w:rPr>
          <w:spacing w:val="1"/>
          <w:sz w:val="22"/>
          <w:szCs w:val="22"/>
        </w:rPr>
        <w:t xml:space="preserve"> </w:t>
      </w:r>
      <w:r>
        <w:rPr>
          <w:spacing w:val="-3"/>
          <w:sz w:val="22"/>
          <w:szCs w:val="22"/>
        </w:rPr>
        <w:t>S</w:t>
      </w:r>
      <w:r>
        <w:rPr>
          <w:spacing w:val="1"/>
          <w:sz w:val="22"/>
          <w:szCs w:val="22"/>
        </w:rPr>
        <w:t>i</w:t>
      </w:r>
      <w:r>
        <w:rPr>
          <w:spacing w:val="-2"/>
          <w:sz w:val="22"/>
          <w:szCs w:val="22"/>
        </w:rPr>
        <w:t>e</w:t>
      </w:r>
      <w:r>
        <w:rPr>
          <w:spacing w:val="1"/>
          <w:sz w:val="22"/>
          <w:szCs w:val="22"/>
        </w:rPr>
        <w:t>rr</w:t>
      </w:r>
      <w:r>
        <w:rPr>
          <w:sz w:val="22"/>
          <w:szCs w:val="22"/>
        </w:rPr>
        <w:t>a</w:t>
      </w:r>
      <w:r>
        <w:rPr>
          <w:spacing w:val="-2"/>
          <w:sz w:val="22"/>
          <w:szCs w:val="22"/>
        </w:rPr>
        <w:t xml:space="preserve"> </w:t>
      </w:r>
      <w:r>
        <w:rPr>
          <w:sz w:val="22"/>
          <w:szCs w:val="22"/>
        </w:rPr>
        <w:t xml:space="preserve">P, </w:t>
      </w:r>
      <w:r>
        <w:rPr>
          <w:spacing w:val="1"/>
          <w:sz w:val="22"/>
          <w:szCs w:val="22"/>
        </w:rPr>
        <w:t>M</w:t>
      </w:r>
      <w:r>
        <w:rPr>
          <w:spacing w:val="-2"/>
          <w:sz w:val="22"/>
          <w:szCs w:val="22"/>
        </w:rPr>
        <w:t>a</w:t>
      </w:r>
      <w:r>
        <w:rPr>
          <w:spacing w:val="1"/>
          <w:sz w:val="22"/>
          <w:szCs w:val="22"/>
        </w:rPr>
        <w:t>r</w:t>
      </w:r>
      <w:r>
        <w:rPr>
          <w:spacing w:val="-1"/>
          <w:sz w:val="22"/>
          <w:szCs w:val="22"/>
        </w:rPr>
        <w:t>i</w:t>
      </w:r>
      <w:r>
        <w:rPr>
          <w:sz w:val="22"/>
          <w:szCs w:val="22"/>
        </w:rPr>
        <w:t xml:space="preserve">no F. </w:t>
      </w:r>
      <w:r w:rsidRPr="007C23E6">
        <w:rPr>
          <w:b/>
          <w:spacing w:val="-3"/>
          <w:sz w:val="22"/>
          <w:szCs w:val="22"/>
        </w:rPr>
        <w:t>E</w:t>
      </w:r>
      <w:r w:rsidRPr="007C23E6">
        <w:rPr>
          <w:b/>
          <w:spacing w:val="1"/>
          <w:sz w:val="22"/>
          <w:szCs w:val="22"/>
        </w:rPr>
        <w:t>f</w:t>
      </w:r>
      <w:r w:rsidRPr="007C23E6">
        <w:rPr>
          <w:b/>
          <w:spacing w:val="-2"/>
          <w:sz w:val="22"/>
          <w:szCs w:val="22"/>
        </w:rPr>
        <w:t>e</w:t>
      </w:r>
      <w:r w:rsidRPr="007C23E6">
        <w:rPr>
          <w:b/>
          <w:sz w:val="22"/>
          <w:szCs w:val="22"/>
        </w:rPr>
        <w:t>c</w:t>
      </w:r>
      <w:r w:rsidRPr="007C23E6">
        <w:rPr>
          <w:b/>
          <w:spacing w:val="1"/>
          <w:sz w:val="22"/>
          <w:szCs w:val="22"/>
        </w:rPr>
        <w:t>t</w:t>
      </w:r>
      <w:r w:rsidRPr="007C23E6">
        <w:rPr>
          <w:b/>
          <w:sz w:val="22"/>
          <w:szCs w:val="22"/>
        </w:rPr>
        <w:t>os</w:t>
      </w:r>
      <w:r w:rsidRPr="007C23E6">
        <w:rPr>
          <w:b/>
          <w:spacing w:val="-2"/>
          <w:sz w:val="22"/>
          <w:szCs w:val="22"/>
        </w:rPr>
        <w:t xml:space="preserve"> </w:t>
      </w:r>
      <w:r w:rsidRPr="007C23E6">
        <w:rPr>
          <w:b/>
          <w:spacing w:val="1"/>
          <w:sz w:val="22"/>
          <w:szCs w:val="22"/>
        </w:rPr>
        <w:t>l</w:t>
      </w:r>
      <w:r w:rsidRPr="007C23E6">
        <w:rPr>
          <w:b/>
          <w:spacing w:val="-2"/>
          <w:sz w:val="22"/>
          <w:szCs w:val="22"/>
        </w:rPr>
        <w:t>e</w:t>
      </w:r>
      <w:r w:rsidRPr="007C23E6">
        <w:rPr>
          <w:b/>
          <w:spacing w:val="1"/>
          <w:sz w:val="22"/>
          <w:szCs w:val="22"/>
        </w:rPr>
        <w:t>t</w:t>
      </w:r>
      <w:r w:rsidRPr="007C23E6">
        <w:rPr>
          <w:b/>
          <w:spacing w:val="-2"/>
          <w:sz w:val="22"/>
          <w:szCs w:val="22"/>
        </w:rPr>
        <w:t>a</w:t>
      </w:r>
      <w:r w:rsidRPr="007C23E6">
        <w:rPr>
          <w:b/>
          <w:spacing w:val="1"/>
          <w:sz w:val="22"/>
          <w:szCs w:val="22"/>
        </w:rPr>
        <w:t>l</w:t>
      </w:r>
      <w:r w:rsidRPr="007C23E6">
        <w:rPr>
          <w:b/>
          <w:sz w:val="22"/>
          <w:szCs w:val="22"/>
        </w:rPr>
        <w:t>es</w:t>
      </w:r>
      <w:r w:rsidRPr="007C23E6">
        <w:rPr>
          <w:b/>
          <w:spacing w:val="-2"/>
          <w:sz w:val="22"/>
          <w:szCs w:val="22"/>
        </w:rPr>
        <w:t xml:space="preserve"> </w:t>
      </w:r>
      <w:r w:rsidRPr="007C23E6">
        <w:rPr>
          <w:b/>
          <w:sz w:val="22"/>
          <w:szCs w:val="22"/>
        </w:rPr>
        <w:t>del</w:t>
      </w:r>
      <w:r w:rsidR="007C23E6">
        <w:rPr>
          <w:b/>
          <w:sz w:val="22"/>
          <w:szCs w:val="22"/>
        </w:rPr>
        <w:t xml:space="preserve"> </w:t>
      </w:r>
      <w:r w:rsidRPr="007C23E6">
        <w:rPr>
          <w:b/>
          <w:sz w:val="22"/>
          <w:szCs w:val="22"/>
        </w:rPr>
        <w:t>endo</w:t>
      </w:r>
      <w:r w:rsidRPr="007C23E6">
        <w:rPr>
          <w:b/>
          <w:spacing w:val="1"/>
          <w:sz w:val="22"/>
          <w:szCs w:val="22"/>
        </w:rPr>
        <w:t>s</w:t>
      </w:r>
      <w:r w:rsidRPr="007C23E6">
        <w:rPr>
          <w:b/>
          <w:spacing w:val="-2"/>
          <w:sz w:val="22"/>
          <w:szCs w:val="22"/>
        </w:rPr>
        <w:t>u</w:t>
      </w:r>
      <w:r w:rsidRPr="007C23E6">
        <w:rPr>
          <w:b/>
          <w:spacing w:val="1"/>
          <w:sz w:val="22"/>
          <w:szCs w:val="22"/>
        </w:rPr>
        <w:t>l</w:t>
      </w:r>
      <w:r w:rsidRPr="007C23E6">
        <w:rPr>
          <w:b/>
          <w:spacing w:val="-1"/>
          <w:sz w:val="22"/>
          <w:szCs w:val="22"/>
        </w:rPr>
        <w:t>f</w:t>
      </w:r>
      <w:r w:rsidRPr="007C23E6">
        <w:rPr>
          <w:b/>
          <w:sz w:val="22"/>
          <w:szCs w:val="22"/>
        </w:rPr>
        <w:t>an en</w:t>
      </w:r>
      <w:r w:rsidRPr="007C23E6">
        <w:rPr>
          <w:b/>
          <w:spacing w:val="-2"/>
          <w:sz w:val="22"/>
          <w:szCs w:val="22"/>
        </w:rPr>
        <w:t xml:space="preserve"> </w:t>
      </w:r>
      <w:r w:rsidRPr="007C23E6">
        <w:rPr>
          <w:b/>
          <w:sz w:val="22"/>
          <w:szCs w:val="22"/>
        </w:rPr>
        <w:t>o</w:t>
      </w:r>
      <w:r w:rsidRPr="007C23E6">
        <w:rPr>
          <w:b/>
          <w:spacing w:val="-1"/>
          <w:sz w:val="22"/>
          <w:szCs w:val="22"/>
        </w:rPr>
        <w:t>l</w:t>
      </w:r>
      <w:r w:rsidRPr="007C23E6">
        <w:rPr>
          <w:b/>
          <w:spacing w:val="1"/>
          <w:sz w:val="22"/>
          <w:szCs w:val="22"/>
        </w:rPr>
        <w:t>i</w:t>
      </w:r>
      <w:r w:rsidRPr="007C23E6">
        <w:rPr>
          <w:b/>
          <w:spacing w:val="-2"/>
          <w:sz w:val="22"/>
          <w:szCs w:val="22"/>
        </w:rPr>
        <w:t>g</w:t>
      </w:r>
      <w:r w:rsidRPr="007C23E6">
        <w:rPr>
          <w:b/>
          <w:sz w:val="22"/>
          <w:szCs w:val="22"/>
        </w:rPr>
        <w:t>oque</w:t>
      </w:r>
      <w:r w:rsidRPr="007C23E6">
        <w:rPr>
          <w:b/>
          <w:spacing w:val="1"/>
          <w:sz w:val="22"/>
          <w:szCs w:val="22"/>
        </w:rPr>
        <w:t>t</w:t>
      </w:r>
      <w:r w:rsidRPr="007C23E6">
        <w:rPr>
          <w:b/>
          <w:spacing w:val="-2"/>
          <w:sz w:val="22"/>
          <w:szCs w:val="22"/>
        </w:rPr>
        <w:t>o</w:t>
      </w:r>
      <w:r w:rsidRPr="007C23E6">
        <w:rPr>
          <w:b/>
          <w:sz w:val="22"/>
          <w:szCs w:val="22"/>
        </w:rPr>
        <w:t>s</w:t>
      </w:r>
      <w:r w:rsidRPr="007C23E6">
        <w:rPr>
          <w:b/>
          <w:spacing w:val="-2"/>
          <w:sz w:val="22"/>
          <w:szCs w:val="22"/>
        </w:rPr>
        <w:t xml:space="preserve"> </w:t>
      </w:r>
      <w:r w:rsidRPr="007C23E6">
        <w:rPr>
          <w:b/>
          <w:sz w:val="22"/>
          <w:szCs w:val="22"/>
        </w:rPr>
        <w:t>en con</w:t>
      </w:r>
      <w:r w:rsidRPr="007C23E6">
        <w:rPr>
          <w:b/>
          <w:spacing w:val="-2"/>
          <w:sz w:val="22"/>
          <w:szCs w:val="22"/>
        </w:rPr>
        <w:t>d</w:t>
      </w:r>
      <w:r w:rsidRPr="007C23E6">
        <w:rPr>
          <w:b/>
          <w:spacing w:val="1"/>
          <w:sz w:val="22"/>
          <w:szCs w:val="22"/>
        </w:rPr>
        <w:t>i</w:t>
      </w:r>
      <w:r w:rsidRPr="007C23E6">
        <w:rPr>
          <w:b/>
          <w:spacing w:val="-2"/>
          <w:sz w:val="22"/>
          <w:szCs w:val="22"/>
        </w:rPr>
        <w:t>c</w:t>
      </w:r>
      <w:r w:rsidRPr="007C23E6">
        <w:rPr>
          <w:b/>
          <w:spacing w:val="1"/>
          <w:sz w:val="22"/>
          <w:szCs w:val="22"/>
        </w:rPr>
        <w:t>i</w:t>
      </w:r>
      <w:r w:rsidRPr="007C23E6">
        <w:rPr>
          <w:b/>
          <w:sz w:val="22"/>
          <w:szCs w:val="22"/>
        </w:rPr>
        <w:t>on</w:t>
      </w:r>
      <w:r w:rsidRPr="007C23E6">
        <w:rPr>
          <w:b/>
          <w:spacing w:val="-2"/>
          <w:sz w:val="22"/>
          <w:szCs w:val="22"/>
        </w:rPr>
        <w:t>e</w:t>
      </w:r>
      <w:r w:rsidRPr="007C23E6">
        <w:rPr>
          <w:b/>
          <w:sz w:val="22"/>
          <w:szCs w:val="22"/>
        </w:rPr>
        <w:t>s</w:t>
      </w:r>
      <w:r w:rsidRPr="007C23E6">
        <w:rPr>
          <w:b/>
          <w:spacing w:val="1"/>
          <w:sz w:val="22"/>
          <w:szCs w:val="22"/>
        </w:rPr>
        <w:t xml:space="preserve"> </w:t>
      </w:r>
      <w:r w:rsidRPr="007C23E6">
        <w:rPr>
          <w:b/>
          <w:sz w:val="22"/>
          <w:szCs w:val="22"/>
        </w:rPr>
        <w:t>ex</w:t>
      </w:r>
      <w:r w:rsidRPr="007C23E6">
        <w:rPr>
          <w:b/>
          <w:spacing w:val="-2"/>
          <w:sz w:val="22"/>
          <w:szCs w:val="22"/>
        </w:rPr>
        <w:t>p</w:t>
      </w:r>
      <w:r w:rsidRPr="007C23E6">
        <w:rPr>
          <w:b/>
          <w:sz w:val="22"/>
          <w:szCs w:val="22"/>
        </w:rPr>
        <w:t>e</w:t>
      </w:r>
      <w:r w:rsidRPr="007C23E6">
        <w:rPr>
          <w:b/>
          <w:spacing w:val="-1"/>
          <w:sz w:val="22"/>
          <w:szCs w:val="22"/>
        </w:rPr>
        <w:t>r</w:t>
      </w:r>
      <w:r w:rsidRPr="007C23E6">
        <w:rPr>
          <w:b/>
          <w:spacing w:val="1"/>
          <w:sz w:val="22"/>
          <w:szCs w:val="22"/>
        </w:rPr>
        <w:t>i</w:t>
      </w:r>
      <w:r w:rsidRPr="007C23E6">
        <w:rPr>
          <w:b/>
          <w:spacing w:val="-4"/>
          <w:sz w:val="22"/>
          <w:szCs w:val="22"/>
        </w:rPr>
        <w:t>m</w:t>
      </w:r>
      <w:r w:rsidRPr="007C23E6">
        <w:rPr>
          <w:b/>
          <w:sz w:val="22"/>
          <w:szCs w:val="22"/>
        </w:rPr>
        <w:t>en</w:t>
      </w:r>
      <w:r w:rsidRPr="007C23E6">
        <w:rPr>
          <w:b/>
          <w:spacing w:val="1"/>
          <w:sz w:val="22"/>
          <w:szCs w:val="22"/>
        </w:rPr>
        <w:t>t</w:t>
      </w:r>
      <w:r w:rsidRPr="007C23E6">
        <w:rPr>
          <w:b/>
          <w:spacing w:val="-2"/>
          <w:sz w:val="22"/>
          <w:szCs w:val="22"/>
        </w:rPr>
        <w:t>a</w:t>
      </w:r>
      <w:r w:rsidRPr="007C23E6">
        <w:rPr>
          <w:b/>
          <w:spacing w:val="1"/>
          <w:sz w:val="22"/>
          <w:szCs w:val="22"/>
        </w:rPr>
        <w:t>l</w:t>
      </w:r>
      <w:r w:rsidRPr="007C23E6">
        <w:rPr>
          <w:b/>
          <w:sz w:val="22"/>
          <w:szCs w:val="22"/>
        </w:rPr>
        <w:t>es</w:t>
      </w:r>
      <w:r w:rsidRPr="007C23E6">
        <w:rPr>
          <w:b/>
          <w:spacing w:val="1"/>
          <w:sz w:val="22"/>
          <w:szCs w:val="22"/>
        </w:rPr>
        <w:t xml:space="preserve"> </w:t>
      </w:r>
      <w:r w:rsidRPr="007C23E6">
        <w:rPr>
          <w:b/>
          <w:spacing w:val="-2"/>
          <w:sz w:val="22"/>
          <w:szCs w:val="22"/>
        </w:rPr>
        <w:t>d</w:t>
      </w:r>
      <w:r w:rsidRPr="007C23E6">
        <w:rPr>
          <w:b/>
          <w:sz w:val="22"/>
          <w:szCs w:val="22"/>
        </w:rPr>
        <w:t>e</w:t>
      </w:r>
      <w:r w:rsidRPr="007C23E6">
        <w:rPr>
          <w:b/>
          <w:spacing w:val="1"/>
          <w:sz w:val="22"/>
          <w:szCs w:val="22"/>
        </w:rPr>
        <w:t xml:space="preserve"> </w:t>
      </w:r>
      <w:r w:rsidRPr="007C23E6">
        <w:rPr>
          <w:b/>
          <w:spacing w:val="-1"/>
          <w:sz w:val="22"/>
          <w:szCs w:val="22"/>
        </w:rPr>
        <w:t>l</w:t>
      </w:r>
      <w:r w:rsidRPr="007C23E6">
        <w:rPr>
          <w:b/>
          <w:sz w:val="22"/>
          <w:szCs w:val="22"/>
        </w:rPr>
        <w:t>abo</w:t>
      </w:r>
      <w:r w:rsidRPr="007C23E6">
        <w:rPr>
          <w:b/>
          <w:spacing w:val="-1"/>
          <w:sz w:val="22"/>
          <w:szCs w:val="22"/>
        </w:rPr>
        <w:t>r</w:t>
      </w:r>
      <w:r w:rsidRPr="007C23E6">
        <w:rPr>
          <w:b/>
          <w:sz w:val="22"/>
          <w:szCs w:val="22"/>
        </w:rPr>
        <w:t>a</w:t>
      </w:r>
      <w:r w:rsidRPr="007C23E6">
        <w:rPr>
          <w:b/>
          <w:spacing w:val="1"/>
          <w:sz w:val="22"/>
          <w:szCs w:val="22"/>
        </w:rPr>
        <w:t>t</w:t>
      </w:r>
      <w:r w:rsidRPr="007C23E6">
        <w:rPr>
          <w:b/>
          <w:spacing w:val="-2"/>
          <w:sz w:val="22"/>
          <w:szCs w:val="22"/>
        </w:rPr>
        <w:t>o</w:t>
      </w:r>
      <w:r w:rsidRPr="007C23E6">
        <w:rPr>
          <w:b/>
          <w:spacing w:val="1"/>
          <w:sz w:val="22"/>
          <w:szCs w:val="22"/>
        </w:rPr>
        <w:t>r</w:t>
      </w:r>
      <w:r w:rsidRPr="007C23E6">
        <w:rPr>
          <w:b/>
          <w:spacing w:val="-1"/>
          <w:sz w:val="22"/>
          <w:szCs w:val="22"/>
        </w:rPr>
        <w:t>i</w:t>
      </w:r>
      <w:r w:rsidRPr="007C23E6">
        <w:rPr>
          <w:b/>
          <w:sz w:val="22"/>
          <w:szCs w:val="22"/>
        </w:rPr>
        <w:t>o</w:t>
      </w:r>
      <w:r>
        <w:rPr>
          <w:sz w:val="22"/>
          <w:szCs w:val="22"/>
        </w:rPr>
        <w:t>.</w:t>
      </w:r>
      <w:r>
        <w:rPr>
          <w:spacing w:val="-2"/>
          <w:sz w:val="22"/>
          <w:szCs w:val="22"/>
        </w:rPr>
        <w:t xml:space="preserve"> </w:t>
      </w:r>
      <w:r>
        <w:rPr>
          <w:spacing w:val="1"/>
          <w:sz w:val="22"/>
          <w:szCs w:val="22"/>
        </w:rPr>
        <w:t>X</w:t>
      </w:r>
      <w:r>
        <w:rPr>
          <w:spacing w:val="-4"/>
          <w:sz w:val="22"/>
          <w:szCs w:val="22"/>
        </w:rPr>
        <w:t>I</w:t>
      </w:r>
      <w:r>
        <w:rPr>
          <w:sz w:val="22"/>
          <w:szCs w:val="22"/>
        </w:rPr>
        <w:t>X</w:t>
      </w:r>
      <w:r>
        <w:rPr>
          <w:spacing w:val="2"/>
          <w:sz w:val="22"/>
          <w:szCs w:val="22"/>
        </w:rPr>
        <w:t xml:space="preserve"> </w:t>
      </w:r>
      <w:r>
        <w:rPr>
          <w:spacing w:val="-1"/>
          <w:sz w:val="22"/>
          <w:szCs w:val="22"/>
        </w:rPr>
        <w:t>C</w:t>
      </w:r>
      <w:r>
        <w:rPr>
          <w:sz w:val="22"/>
          <w:szCs w:val="22"/>
        </w:rPr>
        <w:t>on</w:t>
      </w:r>
      <w:r>
        <w:rPr>
          <w:spacing w:val="-2"/>
          <w:sz w:val="22"/>
          <w:szCs w:val="22"/>
        </w:rPr>
        <w:t>g</w:t>
      </w:r>
      <w:r>
        <w:rPr>
          <w:spacing w:val="1"/>
          <w:sz w:val="22"/>
          <w:szCs w:val="22"/>
        </w:rPr>
        <w:t>r</w:t>
      </w:r>
      <w:r>
        <w:rPr>
          <w:sz w:val="22"/>
          <w:szCs w:val="22"/>
        </w:rPr>
        <w:t>e</w:t>
      </w:r>
      <w:r>
        <w:rPr>
          <w:spacing w:val="1"/>
          <w:sz w:val="22"/>
          <w:szCs w:val="22"/>
        </w:rPr>
        <w:t>s</w:t>
      </w:r>
      <w:r>
        <w:rPr>
          <w:sz w:val="22"/>
          <w:szCs w:val="22"/>
        </w:rPr>
        <w:t xml:space="preserve">o </w:t>
      </w:r>
      <w:r>
        <w:rPr>
          <w:spacing w:val="-1"/>
          <w:sz w:val="22"/>
          <w:szCs w:val="22"/>
        </w:rPr>
        <w:t>A</w:t>
      </w:r>
      <w:r>
        <w:rPr>
          <w:spacing w:val="1"/>
          <w:sz w:val="22"/>
          <w:szCs w:val="22"/>
        </w:rPr>
        <w:t>r</w:t>
      </w:r>
      <w:r>
        <w:rPr>
          <w:spacing w:val="-2"/>
          <w:sz w:val="22"/>
          <w:szCs w:val="22"/>
        </w:rPr>
        <w:t>g</w:t>
      </w:r>
      <w:r>
        <w:rPr>
          <w:sz w:val="22"/>
          <w:szCs w:val="22"/>
        </w:rPr>
        <w:t>en</w:t>
      </w:r>
      <w:r>
        <w:rPr>
          <w:spacing w:val="1"/>
          <w:sz w:val="22"/>
          <w:szCs w:val="22"/>
        </w:rPr>
        <w:t>t</w:t>
      </w:r>
      <w:r>
        <w:rPr>
          <w:spacing w:val="-1"/>
          <w:sz w:val="22"/>
          <w:szCs w:val="22"/>
        </w:rPr>
        <w:t>i</w:t>
      </w:r>
      <w:r>
        <w:rPr>
          <w:sz w:val="22"/>
          <w:szCs w:val="22"/>
        </w:rPr>
        <w:t>no de</w:t>
      </w:r>
      <w:r>
        <w:rPr>
          <w:spacing w:val="-2"/>
          <w:sz w:val="22"/>
          <w:szCs w:val="22"/>
        </w:rPr>
        <w:t xml:space="preserve"> </w:t>
      </w:r>
      <w:r>
        <w:rPr>
          <w:spacing w:val="1"/>
          <w:sz w:val="22"/>
          <w:szCs w:val="22"/>
        </w:rPr>
        <w:t>l</w:t>
      </w:r>
      <w:r>
        <w:rPr>
          <w:sz w:val="22"/>
          <w:szCs w:val="22"/>
        </w:rPr>
        <w:t xml:space="preserve">a </w:t>
      </w:r>
      <w:r>
        <w:rPr>
          <w:spacing w:val="-1"/>
          <w:sz w:val="22"/>
          <w:szCs w:val="22"/>
        </w:rPr>
        <w:t>C</w:t>
      </w:r>
      <w:r>
        <w:rPr>
          <w:spacing w:val="1"/>
          <w:sz w:val="22"/>
          <w:szCs w:val="22"/>
        </w:rPr>
        <w:t>i</w:t>
      </w:r>
      <w:r>
        <w:rPr>
          <w:sz w:val="22"/>
          <w:szCs w:val="22"/>
        </w:rPr>
        <w:t>en</w:t>
      </w:r>
      <w:r>
        <w:rPr>
          <w:spacing w:val="-2"/>
          <w:sz w:val="22"/>
          <w:szCs w:val="22"/>
        </w:rPr>
        <w:t>c</w:t>
      </w:r>
      <w:r>
        <w:rPr>
          <w:spacing w:val="1"/>
          <w:sz w:val="22"/>
          <w:szCs w:val="22"/>
        </w:rPr>
        <w:t>i</w:t>
      </w:r>
      <w:r>
        <w:rPr>
          <w:sz w:val="22"/>
          <w:szCs w:val="22"/>
        </w:rPr>
        <w:t>a</w:t>
      </w:r>
      <w:r>
        <w:rPr>
          <w:spacing w:val="1"/>
          <w:sz w:val="22"/>
          <w:szCs w:val="22"/>
        </w:rPr>
        <w:t xml:space="preserve"> </w:t>
      </w:r>
      <w:r>
        <w:rPr>
          <w:spacing w:val="-2"/>
          <w:sz w:val="22"/>
          <w:szCs w:val="22"/>
        </w:rPr>
        <w:t>d</w:t>
      </w:r>
      <w:r>
        <w:rPr>
          <w:sz w:val="22"/>
          <w:szCs w:val="22"/>
        </w:rPr>
        <w:t>el</w:t>
      </w:r>
      <w:r>
        <w:rPr>
          <w:spacing w:val="1"/>
          <w:sz w:val="22"/>
          <w:szCs w:val="22"/>
        </w:rPr>
        <w:t xml:space="preserve"> </w:t>
      </w:r>
      <w:r>
        <w:rPr>
          <w:sz w:val="22"/>
          <w:szCs w:val="22"/>
        </w:rPr>
        <w:t>S</w:t>
      </w:r>
      <w:r>
        <w:rPr>
          <w:spacing w:val="-2"/>
          <w:sz w:val="22"/>
          <w:szCs w:val="22"/>
        </w:rPr>
        <w:t>u</w:t>
      </w:r>
      <w:r>
        <w:rPr>
          <w:sz w:val="22"/>
          <w:szCs w:val="22"/>
        </w:rPr>
        <w:t>e</w:t>
      </w:r>
      <w:r>
        <w:rPr>
          <w:spacing w:val="1"/>
          <w:sz w:val="22"/>
          <w:szCs w:val="22"/>
        </w:rPr>
        <w:t>l</w:t>
      </w:r>
      <w:r>
        <w:rPr>
          <w:sz w:val="22"/>
          <w:szCs w:val="22"/>
        </w:rPr>
        <w:t xml:space="preserve">o </w:t>
      </w:r>
      <w:r>
        <w:rPr>
          <w:spacing w:val="-3"/>
          <w:sz w:val="22"/>
          <w:szCs w:val="22"/>
        </w:rPr>
        <w:t>P</w:t>
      </w:r>
      <w:r>
        <w:rPr>
          <w:sz w:val="22"/>
          <w:szCs w:val="22"/>
        </w:rPr>
        <w:t>a</w:t>
      </w:r>
      <w:r>
        <w:rPr>
          <w:spacing w:val="-1"/>
          <w:sz w:val="22"/>
          <w:szCs w:val="22"/>
        </w:rPr>
        <w:t>r</w:t>
      </w:r>
      <w:r>
        <w:rPr>
          <w:sz w:val="22"/>
          <w:szCs w:val="22"/>
        </w:rPr>
        <w:t>aná.</w:t>
      </w:r>
      <w:r>
        <w:rPr>
          <w:spacing w:val="-2"/>
          <w:sz w:val="22"/>
          <w:szCs w:val="22"/>
        </w:rPr>
        <w:t xml:space="preserve"> J</w:t>
      </w:r>
      <w:r>
        <w:rPr>
          <w:sz w:val="22"/>
          <w:szCs w:val="22"/>
        </w:rPr>
        <w:t>un</w:t>
      </w:r>
      <w:r>
        <w:rPr>
          <w:spacing w:val="1"/>
          <w:sz w:val="22"/>
          <w:szCs w:val="22"/>
        </w:rPr>
        <w:t>i</w:t>
      </w:r>
      <w:r>
        <w:rPr>
          <w:sz w:val="22"/>
          <w:szCs w:val="22"/>
        </w:rPr>
        <w:t>o 2</w:t>
      </w:r>
      <w:r>
        <w:rPr>
          <w:spacing w:val="-2"/>
          <w:sz w:val="22"/>
          <w:szCs w:val="22"/>
        </w:rPr>
        <w:t>0</w:t>
      </w:r>
      <w:r>
        <w:rPr>
          <w:sz w:val="22"/>
          <w:szCs w:val="22"/>
        </w:rPr>
        <w:t>04.</w:t>
      </w:r>
    </w:p>
    <w:p w:rsidR="007671B5" w:rsidRPr="00687630" w:rsidRDefault="007671B5" w:rsidP="007671B5">
      <w:pPr>
        <w:jc w:val="both"/>
        <w:rPr>
          <w:rFonts w:ascii="Times" w:hAnsi="Times"/>
          <w:bCs/>
        </w:rPr>
      </w:pPr>
    </w:p>
    <w:p w:rsidR="007671B5" w:rsidRPr="00D470E7" w:rsidRDefault="007671B5" w:rsidP="007671B5">
      <w:pPr>
        <w:jc w:val="both"/>
        <w:rPr>
          <w:rFonts w:ascii="Times" w:hAnsi="Times"/>
          <w:bCs/>
          <w:lang w:val="es-AR"/>
        </w:rPr>
      </w:pPr>
      <w:r w:rsidRPr="007C23E6">
        <w:rPr>
          <w:rFonts w:ascii="Times" w:hAnsi="Times"/>
          <w:bCs/>
          <w:lang w:val="es-AR"/>
        </w:rPr>
        <w:lastRenderedPageBreak/>
        <w:t>Lorenzatti Eduardo, Altahus Rafael, Lajmanovich Rafael, Peltzer Paola.</w:t>
      </w:r>
      <w:r w:rsidR="007C23E6" w:rsidRPr="007C23E6">
        <w:t xml:space="preserve"> </w:t>
      </w:r>
      <w:r w:rsidR="007C23E6" w:rsidRPr="007C23E6">
        <w:rPr>
          <w:rFonts w:ascii="Times" w:hAnsi="Times"/>
          <w:b/>
          <w:bCs/>
          <w:lang w:val="es-AR"/>
        </w:rPr>
        <w:t xml:space="preserve">Los residuos de endosulfán en las plantas de soja en </w:t>
      </w:r>
      <w:r w:rsidR="007C23E6">
        <w:rPr>
          <w:rFonts w:ascii="Times" w:hAnsi="Times"/>
          <w:b/>
          <w:bCs/>
          <w:lang w:val="es-AR"/>
        </w:rPr>
        <w:t>l</w:t>
      </w:r>
      <w:r w:rsidR="007C23E6" w:rsidRPr="007C23E6">
        <w:rPr>
          <w:rFonts w:ascii="Times" w:hAnsi="Times"/>
          <w:b/>
          <w:bCs/>
          <w:lang w:val="es-AR"/>
        </w:rPr>
        <w:t xml:space="preserve">as tierras </w:t>
      </w:r>
      <w:r w:rsidR="007C23E6">
        <w:rPr>
          <w:rFonts w:ascii="Times" w:hAnsi="Times"/>
          <w:b/>
          <w:bCs/>
          <w:lang w:val="es-AR"/>
        </w:rPr>
        <w:t xml:space="preserve">de </w:t>
      </w:r>
      <w:r w:rsidR="007C23E6" w:rsidRPr="007C23E6">
        <w:rPr>
          <w:rFonts w:ascii="Times" w:hAnsi="Times"/>
          <w:b/>
          <w:bCs/>
          <w:lang w:val="es-AR"/>
        </w:rPr>
        <w:t>Argentina de cultivo</w:t>
      </w:r>
      <w:r w:rsidRPr="007C23E6">
        <w:rPr>
          <w:rFonts w:ascii="Times" w:hAnsi="Times"/>
          <w:bCs/>
          <w:lang w:val="es-AR"/>
        </w:rPr>
        <w:t xml:space="preserve">. </w:t>
      </w:r>
      <w:r w:rsidRPr="00D470E7">
        <w:rPr>
          <w:rFonts w:ascii="Times" w:hAnsi="Times"/>
          <w:bCs/>
          <w:lang w:val="es-AR"/>
        </w:rPr>
        <w:t>Fresenius Environmental Bulletin.Vol.13(2)89-92. 2004.</w:t>
      </w:r>
    </w:p>
    <w:p w:rsidR="007671B5" w:rsidRPr="00D470E7" w:rsidRDefault="007671B5" w:rsidP="007671B5">
      <w:pPr>
        <w:jc w:val="both"/>
        <w:rPr>
          <w:rFonts w:ascii="Times" w:hAnsi="Times"/>
          <w:bCs/>
          <w:lang w:val="es-AR"/>
        </w:rPr>
      </w:pPr>
    </w:p>
    <w:p w:rsidR="007671B5" w:rsidRDefault="007671B5" w:rsidP="007671B5">
      <w:pPr>
        <w:jc w:val="both"/>
        <w:rPr>
          <w:rFonts w:ascii="Times" w:hAnsi="Times"/>
          <w:bCs/>
          <w:lang w:val="es-AR"/>
        </w:rPr>
      </w:pPr>
      <w:r w:rsidRPr="00E36607">
        <w:rPr>
          <w:rFonts w:ascii="Times" w:hAnsi="Times"/>
          <w:bCs/>
          <w:lang w:val="es-AR"/>
        </w:rPr>
        <w:t>Lorenzatti Eduardo, Mitre Maria, Argelia Lenardon, Lajmanovich Rafael.</w:t>
      </w:r>
      <w:r w:rsidRPr="00E36607">
        <w:rPr>
          <w:rFonts w:ascii="Times" w:hAnsi="Times"/>
          <w:bCs/>
          <w:color w:val="000000"/>
        </w:rPr>
        <w:t xml:space="preserve"> </w:t>
      </w:r>
      <w:r w:rsidRPr="007C23E6">
        <w:rPr>
          <w:rFonts w:ascii="Times" w:hAnsi="Times"/>
          <w:b/>
          <w:bCs/>
          <w:color w:val="000000"/>
        </w:rPr>
        <w:t>Residuos de plaguicidas en soja inmadura Argentina de las tierras de cultivo</w:t>
      </w:r>
      <w:r w:rsidRPr="00E36607">
        <w:rPr>
          <w:rFonts w:ascii="Times" w:hAnsi="Times"/>
          <w:bCs/>
          <w:lang w:val="es-AR"/>
        </w:rPr>
        <w:t xml:space="preserve">.Fresenius Enviromental Bulletin.Vol.13(7)675-678. </w:t>
      </w:r>
      <w:r w:rsidRPr="006E036A">
        <w:rPr>
          <w:rFonts w:ascii="Times" w:hAnsi="Times"/>
          <w:bCs/>
          <w:lang w:val="es-AR"/>
        </w:rPr>
        <w:t>2004</w:t>
      </w:r>
      <w:r>
        <w:rPr>
          <w:rFonts w:ascii="Times" w:hAnsi="Times"/>
          <w:bCs/>
          <w:lang w:val="es-AR"/>
        </w:rPr>
        <w:t>.</w:t>
      </w:r>
    </w:p>
    <w:p w:rsidR="007671B5" w:rsidRPr="006E036A" w:rsidRDefault="007671B5" w:rsidP="007671B5">
      <w:pPr>
        <w:jc w:val="both"/>
        <w:rPr>
          <w:rFonts w:ascii="Times" w:hAnsi="Times"/>
          <w:bCs/>
          <w:lang w:val="es-AR"/>
        </w:rPr>
      </w:pPr>
    </w:p>
    <w:p w:rsidR="007671B5" w:rsidRPr="00F71741" w:rsidRDefault="007671B5" w:rsidP="007671B5">
      <w:pPr>
        <w:jc w:val="both"/>
        <w:rPr>
          <w:rFonts w:ascii="Times" w:hAnsi="Times"/>
          <w:bCs/>
          <w:lang w:val="es-AR"/>
        </w:rPr>
      </w:pPr>
      <w:r w:rsidRPr="00F71741">
        <w:rPr>
          <w:rFonts w:ascii="Times" w:hAnsi="Times"/>
          <w:bCs/>
          <w:lang w:val="es-AR"/>
        </w:rPr>
        <w:t>Lajmanovich</w:t>
      </w:r>
      <w:r w:rsidRPr="00A630DB">
        <w:rPr>
          <w:rFonts w:ascii="Times" w:hAnsi="Times"/>
          <w:bCs/>
          <w:lang w:val="es-AR"/>
        </w:rPr>
        <w:t xml:space="preserve"> </w:t>
      </w:r>
      <w:r w:rsidRPr="00F71741">
        <w:rPr>
          <w:rFonts w:ascii="Times" w:hAnsi="Times"/>
          <w:bCs/>
          <w:lang w:val="es-AR"/>
        </w:rPr>
        <w:t xml:space="preserve">Rafael, </w:t>
      </w:r>
      <w:r>
        <w:rPr>
          <w:rFonts w:ascii="Times" w:hAnsi="Times"/>
          <w:bCs/>
          <w:lang w:val="es-AR"/>
        </w:rPr>
        <w:t>D</w:t>
      </w:r>
      <w:r w:rsidRPr="00F71741">
        <w:rPr>
          <w:rFonts w:ascii="Times" w:hAnsi="Times"/>
          <w:bCs/>
          <w:lang w:val="es-AR"/>
        </w:rPr>
        <w:t>e la Sierra</w:t>
      </w:r>
      <w:r w:rsidRPr="00A630DB">
        <w:rPr>
          <w:rFonts w:ascii="Times" w:hAnsi="Times"/>
          <w:bCs/>
          <w:lang w:val="es-AR"/>
        </w:rPr>
        <w:t xml:space="preserve"> </w:t>
      </w:r>
      <w:r w:rsidRPr="00F71741">
        <w:rPr>
          <w:rFonts w:ascii="Times" w:hAnsi="Times"/>
          <w:bCs/>
          <w:lang w:val="es-AR"/>
        </w:rPr>
        <w:t>Patricia, Marino</w:t>
      </w:r>
      <w:r w:rsidRPr="00A630DB">
        <w:rPr>
          <w:rFonts w:ascii="Times" w:hAnsi="Times"/>
          <w:bCs/>
          <w:lang w:val="es-AR"/>
        </w:rPr>
        <w:t xml:space="preserve"> </w:t>
      </w:r>
      <w:r w:rsidRPr="00F71741">
        <w:rPr>
          <w:rFonts w:ascii="Times" w:hAnsi="Times"/>
          <w:bCs/>
          <w:lang w:val="es-AR"/>
        </w:rPr>
        <w:t>Fernando, Peltzer</w:t>
      </w:r>
      <w:r w:rsidRPr="00A630DB">
        <w:rPr>
          <w:rFonts w:ascii="Times" w:hAnsi="Times"/>
          <w:bCs/>
          <w:lang w:val="es-AR"/>
        </w:rPr>
        <w:t xml:space="preserve"> </w:t>
      </w:r>
      <w:r w:rsidRPr="00F71741">
        <w:rPr>
          <w:rFonts w:ascii="Times" w:hAnsi="Times"/>
          <w:bCs/>
          <w:lang w:val="es-AR"/>
        </w:rPr>
        <w:t>Paola, Lenardon,</w:t>
      </w:r>
      <w:r w:rsidRPr="00A630DB">
        <w:rPr>
          <w:rFonts w:ascii="Times" w:hAnsi="Times"/>
          <w:bCs/>
          <w:lang w:val="es-AR"/>
        </w:rPr>
        <w:t xml:space="preserve"> </w:t>
      </w:r>
      <w:r w:rsidRPr="00F71741">
        <w:rPr>
          <w:rFonts w:ascii="Times" w:hAnsi="Times"/>
          <w:bCs/>
          <w:lang w:val="es-AR"/>
        </w:rPr>
        <w:t>Argelia</w:t>
      </w:r>
      <w:r>
        <w:rPr>
          <w:rFonts w:ascii="Times" w:hAnsi="Times"/>
          <w:bCs/>
          <w:lang w:val="es-AR"/>
        </w:rPr>
        <w:t xml:space="preserve">, </w:t>
      </w:r>
      <w:r w:rsidRPr="00F71741">
        <w:rPr>
          <w:rFonts w:ascii="Times" w:hAnsi="Times"/>
          <w:bCs/>
          <w:lang w:val="es-AR"/>
        </w:rPr>
        <w:t xml:space="preserve">Lorenzatti Eduardo. </w:t>
      </w:r>
      <w:r w:rsidRPr="007C23E6">
        <w:rPr>
          <w:rFonts w:ascii="Times" w:hAnsi="Times"/>
          <w:b/>
          <w:bCs/>
          <w:lang w:val="es-AR"/>
        </w:rPr>
        <w:t>Determinación de residuos de organoclorados en vertebrados silvestres del Litoral Fluvial de Argentina</w:t>
      </w:r>
      <w:r w:rsidRPr="00F71741">
        <w:rPr>
          <w:rFonts w:ascii="Times" w:hAnsi="Times"/>
          <w:bCs/>
          <w:lang w:val="es-AR"/>
        </w:rPr>
        <w:t>.Temas de biodiversidad Argentina F.G.</w:t>
      </w:r>
      <w:r>
        <w:rPr>
          <w:rFonts w:ascii="Times" w:hAnsi="Times"/>
          <w:bCs/>
          <w:lang w:val="es-AR"/>
        </w:rPr>
        <w:t xml:space="preserve"> </w:t>
      </w:r>
      <w:r w:rsidRPr="00F71741">
        <w:rPr>
          <w:rFonts w:ascii="Times" w:hAnsi="Times"/>
          <w:bCs/>
          <w:lang w:val="es-AR"/>
        </w:rPr>
        <w:t>Acanolaza INSUGEO 2005</w:t>
      </w:r>
      <w:r>
        <w:rPr>
          <w:rFonts w:ascii="Times" w:hAnsi="Times"/>
          <w:bCs/>
          <w:lang w:val="es-AR"/>
        </w:rPr>
        <w:t>.14:</w:t>
      </w:r>
      <w:r w:rsidRPr="00F71741">
        <w:rPr>
          <w:rFonts w:ascii="Times" w:hAnsi="Times"/>
          <w:bCs/>
          <w:lang w:val="es-AR"/>
        </w:rPr>
        <w:t xml:space="preserve"> 389-398.</w:t>
      </w:r>
      <w:r w:rsidRPr="005F37CC">
        <w:rPr>
          <w:rFonts w:ascii="Times" w:hAnsi="Times"/>
          <w:bCs/>
          <w:lang w:val="es-AR"/>
        </w:rPr>
        <w:t xml:space="preserve"> </w:t>
      </w:r>
      <w:r w:rsidRPr="00F71741">
        <w:rPr>
          <w:rFonts w:ascii="Times" w:hAnsi="Times"/>
          <w:bCs/>
          <w:lang w:val="es-AR"/>
        </w:rPr>
        <w:t>Tucumán</w:t>
      </w:r>
      <w:r>
        <w:rPr>
          <w:rFonts w:ascii="Times" w:hAnsi="Times"/>
          <w:bCs/>
          <w:lang w:val="es-AR"/>
        </w:rPr>
        <w:t>.</w:t>
      </w:r>
    </w:p>
    <w:p w:rsidR="007671B5" w:rsidRPr="00F71741" w:rsidRDefault="007671B5" w:rsidP="007671B5">
      <w:pPr>
        <w:jc w:val="both"/>
        <w:rPr>
          <w:rFonts w:ascii="Times" w:hAnsi="Times"/>
          <w:bCs/>
          <w:lang w:val="es-AR"/>
        </w:rPr>
      </w:pPr>
    </w:p>
    <w:p w:rsidR="007671B5" w:rsidRPr="00F71741" w:rsidRDefault="007671B5" w:rsidP="007671B5">
      <w:pPr>
        <w:jc w:val="both"/>
        <w:rPr>
          <w:rFonts w:ascii="Times" w:hAnsi="Times"/>
          <w:bCs/>
        </w:rPr>
      </w:pPr>
      <w:r w:rsidRPr="00F71741">
        <w:rPr>
          <w:rFonts w:ascii="Times" w:hAnsi="Times"/>
          <w:bCs/>
        </w:rPr>
        <w:t>Maitre MI.,</w:t>
      </w:r>
      <w:r>
        <w:rPr>
          <w:rFonts w:ascii="Times" w:hAnsi="Times"/>
          <w:bCs/>
        </w:rPr>
        <w:t xml:space="preserve"> </w:t>
      </w:r>
      <w:r w:rsidRPr="00F71741">
        <w:rPr>
          <w:rFonts w:ascii="Times" w:hAnsi="Times"/>
          <w:bCs/>
        </w:rPr>
        <w:t>Lenardon A., Enrrique S.,</w:t>
      </w:r>
      <w:r>
        <w:rPr>
          <w:rFonts w:ascii="Times" w:hAnsi="Times"/>
          <w:bCs/>
        </w:rPr>
        <w:t xml:space="preserve"> </w:t>
      </w:r>
      <w:r w:rsidRPr="00F71741">
        <w:rPr>
          <w:rFonts w:ascii="Times" w:hAnsi="Times"/>
          <w:bCs/>
        </w:rPr>
        <w:t>Rodriguez A.,De la Sierra P.,Marino F., Villalba A.</w:t>
      </w:r>
      <w:r w:rsidRPr="00D96A05">
        <w:rPr>
          <w:rFonts w:ascii="Times" w:hAnsi="Times"/>
          <w:b/>
          <w:bCs/>
        </w:rPr>
        <w:t>Influencia de agroquímicos utilizados en soja sobre organismos acuaticos y terrestres</w:t>
      </w:r>
      <w:r w:rsidRPr="00F71741">
        <w:rPr>
          <w:rFonts w:ascii="Times" w:hAnsi="Times"/>
          <w:bCs/>
        </w:rPr>
        <w:t>.IV taller de contaminación de agroquímicos reunión anual de la socied</w:t>
      </w:r>
      <w:r>
        <w:rPr>
          <w:rFonts w:ascii="Times" w:hAnsi="Times"/>
          <w:bCs/>
        </w:rPr>
        <w:t>ad de biología de Rosario.</w:t>
      </w:r>
      <w:r w:rsidRPr="00F71741">
        <w:rPr>
          <w:rFonts w:ascii="Times" w:hAnsi="Times"/>
          <w:bCs/>
        </w:rPr>
        <w:t>2005</w:t>
      </w:r>
      <w:r>
        <w:rPr>
          <w:rFonts w:ascii="Times" w:hAnsi="Times"/>
          <w:bCs/>
        </w:rPr>
        <w:t>.Pag 38.</w:t>
      </w:r>
    </w:p>
    <w:p w:rsidR="007671B5" w:rsidRPr="00F71741" w:rsidRDefault="007671B5" w:rsidP="007671B5">
      <w:pPr>
        <w:jc w:val="both"/>
        <w:rPr>
          <w:rFonts w:ascii="Times" w:hAnsi="Times"/>
          <w:bCs/>
        </w:rPr>
      </w:pPr>
    </w:p>
    <w:p w:rsidR="007671B5" w:rsidRPr="00F71741" w:rsidRDefault="007671B5" w:rsidP="007671B5">
      <w:pPr>
        <w:jc w:val="both"/>
        <w:rPr>
          <w:rFonts w:ascii="Times" w:hAnsi="Times"/>
          <w:bCs/>
          <w:lang w:val="es-AR"/>
        </w:rPr>
      </w:pPr>
      <w:r w:rsidRPr="00F71741">
        <w:rPr>
          <w:rFonts w:ascii="Times" w:hAnsi="Times"/>
          <w:bCs/>
          <w:lang w:val="es-AR"/>
        </w:rPr>
        <w:t xml:space="preserve">Lorenzatti E., DE la Sierra P., Marino F., Lenardon A. </w:t>
      </w:r>
      <w:r w:rsidRPr="00D96A05">
        <w:rPr>
          <w:rFonts w:ascii="Times" w:hAnsi="Times"/>
          <w:b/>
          <w:bCs/>
          <w:lang w:val="es-AR"/>
        </w:rPr>
        <w:t>Acumulación y persistencia del insecticida endosulfán en soja, como posible factor  contaminación  alimentario</w:t>
      </w:r>
      <w:r w:rsidRPr="00F71741">
        <w:rPr>
          <w:rFonts w:ascii="Times" w:hAnsi="Times"/>
          <w:bCs/>
          <w:lang w:val="es-AR"/>
        </w:rPr>
        <w:t>. Revista Fabicib.2006</w:t>
      </w:r>
      <w:r>
        <w:rPr>
          <w:rFonts w:ascii="Times" w:hAnsi="Times"/>
          <w:bCs/>
          <w:lang w:val="es-AR"/>
        </w:rPr>
        <w:t>.Vol 10.107-111.</w:t>
      </w:r>
      <w:r w:rsidRPr="00F71741">
        <w:rPr>
          <w:rFonts w:ascii="Times" w:hAnsi="Times"/>
          <w:bCs/>
          <w:lang w:val="es-AR"/>
        </w:rPr>
        <w:t xml:space="preserve"> </w:t>
      </w:r>
    </w:p>
    <w:p w:rsidR="007671B5" w:rsidRDefault="007671B5" w:rsidP="007671B5">
      <w:pPr>
        <w:widowControl w:val="0"/>
        <w:autoSpaceDE w:val="0"/>
        <w:autoSpaceDN w:val="0"/>
        <w:adjustRightInd w:val="0"/>
        <w:spacing w:before="1" w:line="239" w:lineRule="auto"/>
        <w:ind w:right="88"/>
        <w:jc w:val="both"/>
        <w:rPr>
          <w:rFonts w:ascii="Arial" w:hAnsi="Arial" w:cs="Arial"/>
          <w:sz w:val="20"/>
          <w:szCs w:val="20"/>
        </w:rPr>
      </w:pPr>
    </w:p>
    <w:p w:rsidR="007671B5" w:rsidRDefault="007671B5" w:rsidP="007671B5">
      <w:pPr>
        <w:widowControl w:val="0"/>
        <w:autoSpaceDE w:val="0"/>
        <w:autoSpaceDN w:val="0"/>
        <w:adjustRightInd w:val="0"/>
        <w:spacing w:before="1" w:line="239" w:lineRule="auto"/>
        <w:ind w:right="88"/>
        <w:jc w:val="both"/>
        <w:rPr>
          <w:rFonts w:ascii="Arial" w:hAnsi="Arial" w:cs="Arial"/>
          <w:sz w:val="20"/>
          <w:szCs w:val="20"/>
        </w:rPr>
      </w:pPr>
      <w:r>
        <w:rPr>
          <w:rFonts w:ascii="Arial" w:hAnsi="Arial" w:cs="Arial"/>
          <w:sz w:val="20"/>
          <w:szCs w:val="20"/>
        </w:rPr>
        <w:t>Lo</w:t>
      </w:r>
      <w:r>
        <w:rPr>
          <w:rFonts w:ascii="Arial" w:hAnsi="Arial" w:cs="Arial"/>
          <w:spacing w:val="1"/>
          <w:sz w:val="20"/>
          <w:szCs w:val="20"/>
        </w:rPr>
        <w:t>r</w:t>
      </w:r>
      <w:r>
        <w:rPr>
          <w:rFonts w:ascii="Arial" w:hAnsi="Arial" w:cs="Arial"/>
          <w:sz w:val="20"/>
          <w:szCs w:val="20"/>
        </w:rPr>
        <w:t>e</w:t>
      </w:r>
      <w:r>
        <w:rPr>
          <w:rFonts w:ascii="Arial" w:hAnsi="Arial" w:cs="Arial"/>
          <w:spacing w:val="2"/>
          <w:sz w:val="20"/>
          <w:szCs w:val="20"/>
        </w:rPr>
        <w:t>n</w:t>
      </w:r>
      <w:r>
        <w:rPr>
          <w:rFonts w:ascii="Arial" w:hAnsi="Arial" w:cs="Arial"/>
          <w:spacing w:val="-1"/>
          <w:sz w:val="20"/>
          <w:szCs w:val="20"/>
        </w:rPr>
        <w:t>z</w:t>
      </w:r>
      <w:r>
        <w:rPr>
          <w:rFonts w:ascii="Arial" w:hAnsi="Arial" w:cs="Arial"/>
          <w:sz w:val="20"/>
          <w:szCs w:val="20"/>
        </w:rPr>
        <w:t>at</w:t>
      </w:r>
      <w:r>
        <w:rPr>
          <w:rFonts w:ascii="Arial" w:hAnsi="Arial" w:cs="Arial"/>
          <w:spacing w:val="2"/>
          <w:sz w:val="20"/>
          <w:szCs w:val="20"/>
        </w:rPr>
        <w:t>t</w:t>
      </w:r>
      <w:r>
        <w:rPr>
          <w:rFonts w:ascii="Arial" w:hAnsi="Arial" w:cs="Arial"/>
          <w:sz w:val="20"/>
          <w:szCs w:val="20"/>
        </w:rPr>
        <w:t>i</w:t>
      </w:r>
      <w:r>
        <w:rPr>
          <w:rFonts w:ascii="Arial" w:hAnsi="Arial" w:cs="Arial"/>
          <w:spacing w:val="54"/>
          <w:sz w:val="20"/>
          <w:szCs w:val="20"/>
        </w:rPr>
        <w:t xml:space="preserve"> </w:t>
      </w:r>
      <w:r>
        <w:rPr>
          <w:rFonts w:ascii="Arial" w:hAnsi="Arial" w:cs="Arial"/>
          <w:sz w:val="20"/>
          <w:szCs w:val="20"/>
        </w:rPr>
        <w:t xml:space="preserve">E </w:t>
      </w:r>
      <w:r>
        <w:rPr>
          <w:rFonts w:ascii="Arial" w:hAnsi="Arial" w:cs="Arial"/>
          <w:spacing w:val="1"/>
          <w:sz w:val="20"/>
          <w:szCs w:val="20"/>
        </w:rPr>
        <w:t>(</w:t>
      </w:r>
      <w:r>
        <w:rPr>
          <w:rFonts w:ascii="Arial" w:hAnsi="Arial" w:cs="Arial"/>
          <w:sz w:val="20"/>
          <w:szCs w:val="20"/>
        </w:rPr>
        <w:t>20</w:t>
      </w:r>
      <w:r>
        <w:rPr>
          <w:rFonts w:ascii="Arial" w:hAnsi="Arial" w:cs="Arial"/>
          <w:spacing w:val="2"/>
          <w:sz w:val="20"/>
          <w:szCs w:val="20"/>
        </w:rPr>
        <w:t>0</w:t>
      </w:r>
      <w:r>
        <w:rPr>
          <w:rFonts w:ascii="Arial" w:hAnsi="Arial" w:cs="Arial"/>
          <w:sz w:val="20"/>
          <w:szCs w:val="20"/>
        </w:rPr>
        <w:t>6</w:t>
      </w:r>
      <w:r>
        <w:rPr>
          <w:rFonts w:ascii="Arial" w:hAnsi="Arial" w:cs="Arial"/>
          <w:spacing w:val="1"/>
          <w:sz w:val="20"/>
          <w:szCs w:val="20"/>
        </w:rPr>
        <w:t>)</w:t>
      </w:r>
      <w:r>
        <w:rPr>
          <w:rFonts w:ascii="Arial" w:hAnsi="Arial" w:cs="Arial"/>
          <w:sz w:val="20"/>
          <w:szCs w:val="20"/>
        </w:rPr>
        <w:t>.</w:t>
      </w:r>
      <w:r>
        <w:rPr>
          <w:rFonts w:ascii="Arial" w:hAnsi="Arial" w:cs="Arial"/>
          <w:spacing w:val="-4"/>
          <w:sz w:val="20"/>
          <w:szCs w:val="20"/>
        </w:rPr>
        <w:t xml:space="preserve"> </w:t>
      </w:r>
      <w:r w:rsidRPr="00D96A05">
        <w:rPr>
          <w:rFonts w:ascii="Arial" w:hAnsi="Arial" w:cs="Arial"/>
          <w:b/>
          <w:spacing w:val="-1"/>
        </w:rPr>
        <w:t>E</w:t>
      </w:r>
      <w:r w:rsidRPr="00D96A05">
        <w:rPr>
          <w:rFonts w:ascii="Arial" w:hAnsi="Arial" w:cs="Arial"/>
          <w:b/>
          <w:spacing w:val="1"/>
        </w:rPr>
        <w:t>s</w:t>
      </w:r>
      <w:r w:rsidRPr="00D96A05">
        <w:rPr>
          <w:rFonts w:ascii="Arial" w:hAnsi="Arial" w:cs="Arial"/>
          <w:b/>
        </w:rPr>
        <w:t>t</w:t>
      </w:r>
      <w:r w:rsidRPr="00D96A05">
        <w:rPr>
          <w:rFonts w:ascii="Arial" w:hAnsi="Arial" w:cs="Arial"/>
          <w:b/>
          <w:spacing w:val="2"/>
        </w:rPr>
        <w:t>ud</w:t>
      </w:r>
      <w:r w:rsidRPr="00D96A05">
        <w:rPr>
          <w:rFonts w:ascii="Arial" w:hAnsi="Arial" w:cs="Arial"/>
          <w:b/>
          <w:spacing w:val="-1"/>
        </w:rPr>
        <w:t>i</w:t>
      </w:r>
      <w:r w:rsidRPr="00D96A05">
        <w:rPr>
          <w:rFonts w:ascii="Arial" w:hAnsi="Arial" w:cs="Arial"/>
          <w:b/>
        </w:rPr>
        <w:t>o</w:t>
      </w:r>
      <w:r w:rsidRPr="00D96A05">
        <w:rPr>
          <w:rFonts w:ascii="Arial" w:hAnsi="Arial" w:cs="Arial"/>
          <w:b/>
          <w:spacing w:val="-5"/>
        </w:rPr>
        <w:t xml:space="preserve"> </w:t>
      </w:r>
      <w:r w:rsidRPr="00D96A05">
        <w:rPr>
          <w:rFonts w:ascii="Arial" w:hAnsi="Arial" w:cs="Arial"/>
          <w:b/>
          <w:spacing w:val="2"/>
        </w:rPr>
        <w:t>d</w:t>
      </w:r>
      <w:r w:rsidRPr="00D96A05">
        <w:rPr>
          <w:rFonts w:ascii="Arial" w:hAnsi="Arial" w:cs="Arial"/>
          <w:b/>
        </w:rPr>
        <w:t>e Re</w:t>
      </w:r>
      <w:r w:rsidRPr="00D96A05">
        <w:rPr>
          <w:rFonts w:ascii="Arial" w:hAnsi="Arial" w:cs="Arial"/>
          <w:b/>
          <w:spacing w:val="1"/>
        </w:rPr>
        <w:t>si</w:t>
      </w:r>
      <w:r w:rsidRPr="00D96A05">
        <w:rPr>
          <w:rFonts w:ascii="Arial" w:hAnsi="Arial" w:cs="Arial"/>
          <w:b/>
        </w:rPr>
        <w:t>duos</w:t>
      </w:r>
      <w:r w:rsidRPr="00D96A05">
        <w:rPr>
          <w:rFonts w:ascii="Arial" w:hAnsi="Arial" w:cs="Arial"/>
          <w:b/>
          <w:spacing w:val="-5"/>
        </w:rPr>
        <w:t xml:space="preserve"> </w:t>
      </w:r>
      <w:r w:rsidRPr="00D96A05">
        <w:rPr>
          <w:rFonts w:ascii="Arial" w:hAnsi="Arial" w:cs="Arial"/>
          <w:b/>
          <w:spacing w:val="2"/>
        </w:rPr>
        <w:t>d</w:t>
      </w:r>
      <w:r w:rsidRPr="00D96A05">
        <w:rPr>
          <w:rFonts w:ascii="Arial" w:hAnsi="Arial" w:cs="Arial"/>
          <w:b/>
        </w:rPr>
        <w:t xml:space="preserve">e </w:t>
      </w:r>
      <w:r w:rsidRPr="00D96A05">
        <w:rPr>
          <w:rFonts w:ascii="Arial" w:hAnsi="Arial" w:cs="Arial"/>
          <w:b/>
          <w:spacing w:val="1"/>
        </w:rPr>
        <w:t>E</w:t>
      </w:r>
      <w:r w:rsidRPr="00D96A05">
        <w:rPr>
          <w:rFonts w:ascii="Arial" w:hAnsi="Arial" w:cs="Arial"/>
          <w:b/>
        </w:rPr>
        <w:t>ndo</w:t>
      </w:r>
      <w:r w:rsidRPr="00D96A05">
        <w:rPr>
          <w:rFonts w:ascii="Arial" w:hAnsi="Arial" w:cs="Arial"/>
          <w:b/>
          <w:spacing w:val="1"/>
        </w:rPr>
        <w:t>s</w:t>
      </w:r>
      <w:r w:rsidRPr="00D96A05">
        <w:rPr>
          <w:rFonts w:ascii="Arial" w:hAnsi="Arial" w:cs="Arial"/>
          <w:b/>
          <w:spacing w:val="2"/>
        </w:rPr>
        <w:t>u</w:t>
      </w:r>
      <w:r w:rsidRPr="00D96A05">
        <w:rPr>
          <w:rFonts w:ascii="Arial" w:hAnsi="Arial" w:cs="Arial"/>
          <w:b/>
          <w:spacing w:val="-1"/>
        </w:rPr>
        <w:t>l</w:t>
      </w:r>
      <w:r w:rsidRPr="00D96A05">
        <w:rPr>
          <w:rFonts w:ascii="Arial" w:hAnsi="Arial" w:cs="Arial"/>
          <w:b/>
          <w:spacing w:val="2"/>
        </w:rPr>
        <w:t>f</w:t>
      </w:r>
      <w:r w:rsidRPr="00D96A05">
        <w:rPr>
          <w:rFonts w:ascii="Arial" w:hAnsi="Arial" w:cs="Arial"/>
          <w:b/>
        </w:rPr>
        <w:t>án</w:t>
      </w:r>
      <w:r w:rsidRPr="00D96A05">
        <w:rPr>
          <w:rFonts w:ascii="Arial" w:hAnsi="Arial" w:cs="Arial"/>
          <w:b/>
          <w:spacing w:val="-5"/>
        </w:rPr>
        <w:t xml:space="preserve"> </w:t>
      </w:r>
      <w:r w:rsidRPr="00D96A05">
        <w:rPr>
          <w:rFonts w:ascii="Arial" w:hAnsi="Arial" w:cs="Arial"/>
          <w:b/>
        </w:rPr>
        <w:t>y</w:t>
      </w:r>
      <w:r w:rsidRPr="00D96A05">
        <w:rPr>
          <w:rFonts w:ascii="Arial" w:hAnsi="Arial" w:cs="Arial"/>
          <w:b/>
          <w:spacing w:val="-2"/>
        </w:rPr>
        <w:t xml:space="preserve"> </w:t>
      </w:r>
      <w:r w:rsidRPr="00D96A05">
        <w:rPr>
          <w:rFonts w:ascii="Arial" w:hAnsi="Arial" w:cs="Arial"/>
          <w:b/>
          <w:spacing w:val="3"/>
        </w:rPr>
        <w:t>G</w:t>
      </w:r>
      <w:r w:rsidRPr="00D96A05">
        <w:rPr>
          <w:rFonts w:ascii="Arial" w:hAnsi="Arial" w:cs="Arial"/>
          <w:b/>
          <w:spacing w:val="-1"/>
        </w:rPr>
        <w:t>li</w:t>
      </w:r>
      <w:r w:rsidRPr="00D96A05">
        <w:rPr>
          <w:rFonts w:ascii="Arial" w:hAnsi="Arial" w:cs="Arial"/>
          <w:b/>
          <w:spacing w:val="2"/>
        </w:rPr>
        <w:t>f</w:t>
      </w:r>
      <w:r w:rsidRPr="00D96A05">
        <w:rPr>
          <w:rFonts w:ascii="Arial" w:hAnsi="Arial" w:cs="Arial"/>
          <w:b/>
        </w:rPr>
        <w:t>o</w:t>
      </w:r>
      <w:r w:rsidRPr="00D96A05">
        <w:rPr>
          <w:rFonts w:ascii="Arial" w:hAnsi="Arial" w:cs="Arial"/>
          <w:b/>
          <w:spacing w:val="1"/>
        </w:rPr>
        <w:t>s</w:t>
      </w:r>
      <w:r w:rsidRPr="00D96A05">
        <w:rPr>
          <w:rFonts w:ascii="Arial" w:hAnsi="Arial" w:cs="Arial"/>
          <w:b/>
        </w:rPr>
        <w:t>ato en</w:t>
      </w:r>
      <w:r w:rsidRPr="00D96A05">
        <w:rPr>
          <w:rFonts w:ascii="Arial" w:hAnsi="Arial" w:cs="Arial"/>
          <w:b/>
          <w:spacing w:val="4"/>
        </w:rPr>
        <w:t xml:space="preserve"> </w:t>
      </w:r>
      <w:r w:rsidRPr="00D96A05">
        <w:rPr>
          <w:rFonts w:ascii="Arial" w:hAnsi="Arial" w:cs="Arial"/>
          <w:b/>
          <w:spacing w:val="1"/>
        </w:rPr>
        <w:t>l</w:t>
      </w:r>
      <w:r w:rsidRPr="00D96A05">
        <w:rPr>
          <w:rFonts w:ascii="Arial" w:hAnsi="Arial" w:cs="Arial"/>
          <w:b/>
        </w:rPr>
        <w:t>a</w:t>
      </w:r>
      <w:r w:rsidRPr="00D96A05">
        <w:rPr>
          <w:rFonts w:ascii="Arial" w:hAnsi="Arial" w:cs="Arial"/>
          <w:b/>
          <w:spacing w:val="5"/>
        </w:rPr>
        <w:t xml:space="preserve"> </w:t>
      </w:r>
      <w:r w:rsidRPr="00D96A05">
        <w:rPr>
          <w:rFonts w:ascii="Arial" w:hAnsi="Arial" w:cs="Arial"/>
          <w:b/>
          <w:spacing w:val="-1"/>
        </w:rPr>
        <w:t>P</w:t>
      </w:r>
      <w:r w:rsidRPr="00D96A05">
        <w:rPr>
          <w:rFonts w:ascii="Arial" w:hAnsi="Arial" w:cs="Arial"/>
          <w:b/>
          <w:spacing w:val="1"/>
        </w:rPr>
        <w:t>r</w:t>
      </w:r>
      <w:r w:rsidRPr="00D96A05">
        <w:rPr>
          <w:rFonts w:ascii="Arial" w:hAnsi="Arial" w:cs="Arial"/>
          <w:b/>
          <w:spacing w:val="2"/>
        </w:rPr>
        <w:t>o</w:t>
      </w:r>
      <w:r w:rsidRPr="00D96A05">
        <w:rPr>
          <w:rFonts w:ascii="Arial" w:hAnsi="Arial" w:cs="Arial"/>
          <w:b/>
        </w:rPr>
        <w:t>du</w:t>
      </w:r>
      <w:r w:rsidRPr="00D96A05">
        <w:rPr>
          <w:rFonts w:ascii="Arial" w:hAnsi="Arial" w:cs="Arial"/>
          <w:b/>
          <w:spacing w:val="1"/>
        </w:rPr>
        <w:t>cc</w:t>
      </w:r>
      <w:r w:rsidRPr="00D96A05">
        <w:rPr>
          <w:rFonts w:ascii="Arial" w:hAnsi="Arial" w:cs="Arial"/>
          <w:b/>
          <w:spacing w:val="-1"/>
        </w:rPr>
        <w:t>i</w:t>
      </w:r>
      <w:r w:rsidRPr="00D96A05">
        <w:rPr>
          <w:rFonts w:ascii="Arial" w:hAnsi="Arial" w:cs="Arial"/>
          <w:b/>
          <w:spacing w:val="2"/>
        </w:rPr>
        <w:t>ó</w:t>
      </w:r>
      <w:r w:rsidRPr="00D96A05">
        <w:rPr>
          <w:rFonts w:ascii="Arial" w:hAnsi="Arial" w:cs="Arial"/>
          <w:b/>
        </w:rPr>
        <w:t>n</w:t>
      </w:r>
      <w:r w:rsidRPr="00D96A05">
        <w:rPr>
          <w:rFonts w:ascii="Arial" w:hAnsi="Arial" w:cs="Arial"/>
          <w:b/>
          <w:spacing w:val="2"/>
        </w:rPr>
        <w:t xml:space="preserve"> </w:t>
      </w:r>
      <w:r w:rsidRPr="00D96A05">
        <w:rPr>
          <w:rFonts w:ascii="Arial" w:hAnsi="Arial" w:cs="Arial"/>
          <w:b/>
        </w:rPr>
        <w:t>y</w:t>
      </w:r>
      <w:r w:rsidRPr="00D96A05">
        <w:rPr>
          <w:rFonts w:ascii="Arial" w:hAnsi="Arial" w:cs="Arial"/>
          <w:b/>
          <w:spacing w:val="2"/>
        </w:rPr>
        <w:t xml:space="preserve"> </w:t>
      </w:r>
      <w:r w:rsidRPr="00D96A05">
        <w:rPr>
          <w:rFonts w:ascii="Arial" w:hAnsi="Arial" w:cs="Arial"/>
          <w:b/>
          <w:spacing w:val="-1"/>
        </w:rPr>
        <w:t>P</w:t>
      </w:r>
      <w:r w:rsidRPr="00D96A05">
        <w:rPr>
          <w:rFonts w:ascii="Arial" w:hAnsi="Arial" w:cs="Arial"/>
          <w:b/>
          <w:spacing w:val="1"/>
        </w:rPr>
        <w:t>r</w:t>
      </w:r>
      <w:r w:rsidRPr="00D96A05">
        <w:rPr>
          <w:rFonts w:ascii="Arial" w:hAnsi="Arial" w:cs="Arial"/>
          <w:b/>
        </w:rPr>
        <w:t>o</w:t>
      </w:r>
      <w:r w:rsidRPr="00D96A05">
        <w:rPr>
          <w:rFonts w:ascii="Arial" w:hAnsi="Arial" w:cs="Arial"/>
          <w:b/>
          <w:spacing w:val="1"/>
        </w:rPr>
        <w:t>c</w:t>
      </w:r>
      <w:r w:rsidRPr="00D96A05">
        <w:rPr>
          <w:rFonts w:ascii="Arial" w:hAnsi="Arial" w:cs="Arial"/>
          <w:b/>
        </w:rPr>
        <w:t>e</w:t>
      </w:r>
      <w:r w:rsidRPr="00D96A05">
        <w:rPr>
          <w:rFonts w:ascii="Arial" w:hAnsi="Arial" w:cs="Arial"/>
          <w:b/>
          <w:spacing w:val="4"/>
        </w:rPr>
        <w:t>s</w:t>
      </w:r>
      <w:r w:rsidRPr="00D96A05">
        <w:rPr>
          <w:rFonts w:ascii="Arial" w:hAnsi="Arial" w:cs="Arial"/>
          <w:b/>
        </w:rPr>
        <w:t>ado de</w:t>
      </w:r>
      <w:r w:rsidRPr="00D96A05">
        <w:rPr>
          <w:rFonts w:ascii="Arial" w:hAnsi="Arial" w:cs="Arial"/>
          <w:b/>
          <w:spacing w:val="7"/>
        </w:rPr>
        <w:t xml:space="preserve"> </w:t>
      </w:r>
      <w:r w:rsidRPr="00D96A05">
        <w:rPr>
          <w:rFonts w:ascii="Arial" w:hAnsi="Arial" w:cs="Arial"/>
          <w:b/>
          <w:spacing w:val="-1"/>
        </w:rPr>
        <w:t>S</w:t>
      </w:r>
      <w:r w:rsidRPr="00D96A05">
        <w:rPr>
          <w:rFonts w:ascii="Arial" w:hAnsi="Arial" w:cs="Arial"/>
          <w:b/>
        </w:rPr>
        <w:t>o</w:t>
      </w:r>
      <w:r w:rsidRPr="00D96A05">
        <w:rPr>
          <w:rFonts w:ascii="Arial" w:hAnsi="Arial" w:cs="Arial"/>
          <w:b/>
          <w:spacing w:val="1"/>
        </w:rPr>
        <w:t>j</w:t>
      </w:r>
      <w:r w:rsidRPr="00D96A05">
        <w:rPr>
          <w:rFonts w:ascii="Arial" w:hAnsi="Arial" w:cs="Arial"/>
          <w:b/>
        </w:rPr>
        <w:t>a</w:t>
      </w:r>
      <w:r w:rsidRPr="00D96A05">
        <w:rPr>
          <w:rFonts w:ascii="Arial" w:hAnsi="Arial" w:cs="Arial"/>
          <w:b/>
          <w:spacing w:val="3"/>
        </w:rPr>
        <w:t xml:space="preserve"> T</w:t>
      </w:r>
      <w:r w:rsidRPr="00D96A05">
        <w:rPr>
          <w:rFonts w:ascii="Arial" w:hAnsi="Arial" w:cs="Arial"/>
          <w:b/>
          <w:spacing w:val="1"/>
        </w:rPr>
        <w:t>r</w:t>
      </w:r>
      <w:r w:rsidRPr="00D96A05">
        <w:rPr>
          <w:rFonts w:ascii="Arial" w:hAnsi="Arial" w:cs="Arial"/>
          <w:b/>
        </w:rPr>
        <w:t>an</w:t>
      </w:r>
      <w:r w:rsidRPr="00D96A05">
        <w:rPr>
          <w:rFonts w:ascii="Arial" w:hAnsi="Arial" w:cs="Arial"/>
          <w:b/>
          <w:spacing w:val="1"/>
        </w:rPr>
        <w:t>s</w:t>
      </w:r>
      <w:r w:rsidRPr="00D96A05">
        <w:rPr>
          <w:rFonts w:ascii="Arial" w:hAnsi="Arial" w:cs="Arial"/>
          <w:b/>
        </w:rPr>
        <w:t>gén</w:t>
      </w:r>
      <w:r w:rsidRPr="00D96A05">
        <w:rPr>
          <w:rFonts w:ascii="Arial" w:hAnsi="Arial" w:cs="Arial"/>
          <w:b/>
          <w:spacing w:val="-1"/>
        </w:rPr>
        <w:t>i</w:t>
      </w:r>
      <w:r w:rsidRPr="00D96A05">
        <w:rPr>
          <w:rFonts w:ascii="Arial" w:hAnsi="Arial" w:cs="Arial"/>
          <w:b/>
          <w:spacing w:val="1"/>
        </w:rPr>
        <w:t>c</w:t>
      </w:r>
      <w:r w:rsidRPr="00D96A05">
        <w:rPr>
          <w:rFonts w:ascii="Arial" w:hAnsi="Arial" w:cs="Arial"/>
          <w:b/>
        </w:rPr>
        <w:t>a</w:t>
      </w:r>
      <w:r w:rsidRPr="00D96A05">
        <w:rPr>
          <w:rFonts w:ascii="Arial" w:hAnsi="Arial" w:cs="Arial"/>
          <w:b/>
          <w:spacing w:val="1"/>
        </w:rPr>
        <w:t xml:space="preserve"> (Gl</w:t>
      </w:r>
      <w:r w:rsidRPr="00D96A05">
        <w:rPr>
          <w:rFonts w:ascii="Arial" w:hAnsi="Arial" w:cs="Arial"/>
          <w:b/>
          <w:spacing w:val="-6"/>
        </w:rPr>
        <w:t>y</w:t>
      </w:r>
      <w:r w:rsidRPr="00D96A05">
        <w:rPr>
          <w:rFonts w:ascii="Arial" w:hAnsi="Arial" w:cs="Arial"/>
          <w:b/>
          <w:spacing w:val="4"/>
        </w:rPr>
        <w:t>c</w:t>
      </w:r>
      <w:r w:rsidRPr="00D96A05">
        <w:rPr>
          <w:rFonts w:ascii="Arial" w:hAnsi="Arial" w:cs="Arial"/>
          <w:b/>
          <w:spacing w:val="-1"/>
        </w:rPr>
        <w:t>i</w:t>
      </w:r>
      <w:r w:rsidRPr="00D96A05">
        <w:rPr>
          <w:rFonts w:ascii="Arial" w:hAnsi="Arial" w:cs="Arial"/>
          <w:b/>
          <w:spacing w:val="2"/>
        </w:rPr>
        <w:t>n</w:t>
      </w:r>
      <w:r w:rsidRPr="00D96A05">
        <w:rPr>
          <w:rFonts w:ascii="Arial" w:hAnsi="Arial" w:cs="Arial"/>
          <w:b/>
        </w:rPr>
        <w:t xml:space="preserve">e </w:t>
      </w:r>
      <w:r w:rsidRPr="00D96A05">
        <w:rPr>
          <w:rFonts w:ascii="Arial" w:hAnsi="Arial" w:cs="Arial"/>
          <w:b/>
          <w:spacing w:val="4"/>
        </w:rPr>
        <w:t>m</w:t>
      </w:r>
      <w:r w:rsidRPr="00D96A05">
        <w:rPr>
          <w:rFonts w:ascii="Arial" w:hAnsi="Arial" w:cs="Arial"/>
          <w:b/>
          <w:spacing w:val="-3"/>
        </w:rPr>
        <w:t>a</w:t>
      </w:r>
      <w:r w:rsidRPr="00D96A05">
        <w:rPr>
          <w:rFonts w:ascii="Arial" w:hAnsi="Arial" w:cs="Arial"/>
          <w:b/>
          <w:spacing w:val="1"/>
        </w:rPr>
        <w:t>x)</w:t>
      </w:r>
      <w:r w:rsidRPr="00D96A05">
        <w:rPr>
          <w:rFonts w:ascii="Arial" w:hAnsi="Arial" w:cs="Arial"/>
        </w:rPr>
        <w:t>.</w:t>
      </w:r>
      <w:r>
        <w:rPr>
          <w:rFonts w:ascii="Arial" w:hAnsi="Arial" w:cs="Arial"/>
          <w:spacing w:val="3"/>
          <w:sz w:val="20"/>
          <w:szCs w:val="20"/>
        </w:rPr>
        <w:t xml:space="preserve"> T</w:t>
      </w:r>
      <w:r>
        <w:rPr>
          <w:rFonts w:ascii="Arial" w:hAnsi="Arial" w:cs="Arial"/>
          <w:sz w:val="20"/>
          <w:szCs w:val="20"/>
        </w:rPr>
        <w:t>e</w:t>
      </w:r>
      <w:r>
        <w:rPr>
          <w:rFonts w:ascii="Arial" w:hAnsi="Arial" w:cs="Arial"/>
          <w:spacing w:val="1"/>
          <w:sz w:val="20"/>
          <w:szCs w:val="20"/>
        </w:rPr>
        <w:t>s</w:t>
      </w:r>
      <w:r>
        <w:rPr>
          <w:rFonts w:ascii="Arial" w:hAnsi="Arial" w:cs="Arial"/>
          <w:spacing w:val="-1"/>
          <w:sz w:val="20"/>
          <w:szCs w:val="20"/>
        </w:rPr>
        <w:t>i</w:t>
      </w:r>
      <w:r>
        <w:rPr>
          <w:rFonts w:ascii="Arial" w:hAnsi="Arial" w:cs="Arial"/>
          <w:sz w:val="20"/>
          <w:szCs w:val="20"/>
        </w:rPr>
        <w:t>s</w:t>
      </w:r>
      <w:r>
        <w:rPr>
          <w:rFonts w:ascii="Arial" w:hAnsi="Arial" w:cs="Arial"/>
          <w:spacing w:val="6"/>
          <w:sz w:val="20"/>
          <w:szCs w:val="20"/>
        </w:rPr>
        <w:t xml:space="preserve"> </w:t>
      </w:r>
      <w:r>
        <w:rPr>
          <w:rFonts w:ascii="Arial" w:hAnsi="Arial" w:cs="Arial"/>
          <w:sz w:val="20"/>
          <w:szCs w:val="20"/>
        </w:rPr>
        <w:t>Do</w:t>
      </w:r>
      <w:r>
        <w:rPr>
          <w:rFonts w:ascii="Arial" w:hAnsi="Arial" w:cs="Arial"/>
          <w:spacing w:val="1"/>
          <w:sz w:val="20"/>
          <w:szCs w:val="20"/>
        </w:rPr>
        <w:t>c</w:t>
      </w:r>
      <w:r>
        <w:rPr>
          <w:rFonts w:ascii="Arial" w:hAnsi="Arial" w:cs="Arial"/>
          <w:sz w:val="20"/>
          <w:szCs w:val="20"/>
        </w:rPr>
        <w:t>to</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l</w:t>
      </w:r>
      <w:r>
        <w:rPr>
          <w:rFonts w:ascii="Arial" w:hAnsi="Arial" w:cs="Arial"/>
          <w:sz w:val="20"/>
          <w:szCs w:val="20"/>
        </w:rPr>
        <w:t>.</w:t>
      </w:r>
      <w:r>
        <w:rPr>
          <w:rFonts w:ascii="Arial" w:hAnsi="Arial" w:cs="Arial"/>
          <w:spacing w:val="2"/>
          <w:sz w:val="20"/>
          <w:szCs w:val="20"/>
        </w:rPr>
        <w:t xml:space="preserve"> </w:t>
      </w:r>
      <w:r>
        <w:rPr>
          <w:rFonts w:ascii="Arial" w:hAnsi="Arial" w:cs="Arial"/>
          <w:sz w:val="20"/>
          <w:szCs w:val="20"/>
        </w:rPr>
        <w:t>Un</w:t>
      </w:r>
      <w:r>
        <w:rPr>
          <w:rFonts w:ascii="Arial" w:hAnsi="Arial" w:cs="Arial"/>
          <w:spacing w:val="1"/>
          <w:sz w:val="20"/>
          <w:szCs w:val="20"/>
        </w:rPr>
        <w:t>i</w:t>
      </w:r>
      <w:r>
        <w:rPr>
          <w:rFonts w:ascii="Arial" w:hAnsi="Arial" w:cs="Arial"/>
          <w:spacing w:val="-1"/>
          <w:sz w:val="20"/>
          <w:szCs w:val="20"/>
        </w:rPr>
        <w:t>v</w:t>
      </w:r>
      <w:r>
        <w:rPr>
          <w:rFonts w:ascii="Arial" w:hAnsi="Arial" w:cs="Arial"/>
          <w:sz w:val="20"/>
          <w:szCs w:val="20"/>
        </w:rPr>
        <w:t>e</w:t>
      </w:r>
      <w:r>
        <w:rPr>
          <w:rFonts w:ascii="Arial" w:hAnsi="Arial" w:cs="Arial"/>
          <w:spacing w:val="1"/>
          <w:sz w:val="20"/>
          <w:szCs w:val="20"/>
        </w:rPr>
        <w:t>rs</w:t>
      </w:r>
      <w:r>
        <w:rPr>
          <w:rFonts w:ascii="Arial" w:hAnsi="Arial" w:cs="Arial"/>
          <w:sz w:val="20"/>
          <w:szCs w:val="20"/>
        </w:rPr>
        <w:t>.</w:t>
      </w:r>
      <w:r>
        <w:rPr>
          <w:rFonts w:ascii="Arial" w:hAnsi="Arial" w:cs="Arial"/>
          <w:spacing w:val="2"/>
          <w:sz w:val="20"/>
          <w:szCs w:val="20"/>
        </w:rPr>
        <w:t xml:space="preserve"> </w:t>
      </w:r>
      <w:r>
        <w:rPr>
          <w:rFonts w:ascii="Arial" w:hAnsi="Arial" w:cs="Arial"/>
          <w:spacing w:val="-1"/>
          <w:sz w:val="20"/>
          <w:szCs w:val="20"/>
        </w:rPr>
        <w:t>P</w:t>
      </w:r>
      <w:r>
        <w:rPr>
          <w:rFonts w:ascii="Arial" w:hAnsi="Arial" w:cs="Arial"/>
          <w:spacing w:val="2"/>
          <w:sz w:val="20"/>
          <w:szCs w:val="20"/>
        </w:rPr>
        <w:t>o</w:t>
      </w:r>
      <w:r>
        <w:rPr>
          <w:rFonts w:ascii="Arial" w:hAnsi="Arial" w:cs="Arial"/>
          <w:spacing w:val="-1"/>
          <w:sz w:val="20"/>
          <w:szCs w:val="20"/>
        </w:rPr>
        <w:t>li</w:t>
      </w:r>
      <w:r>
        <w:rPr>
          <w:rFonts w:ascii="Arial" w:hAnsi="Arial" w:cs="Arial"/>
          <w:spacing w:val="2"/>
          <w:sz w:val="20"/>
          <w:szCs w:val="20"/>
        </w:rPr>
        <w:t>t</w:t>
      </w:r>
      <w:r>
        <w:rPr>
          <w:rFonts w:ascii="Arial" w:hAnsi="Arial" w:cs="Arial"/>
          <w:sz w:val="20"/>
          <w:szCs w:val="20"/>
        </w:rPr>
        <w:t>é</w:t>
      </w:r>
      <w:r>
        <w:rPr>
          <w:rFonts w:ascii="Arial" w:hAnsi="Arial" w:cs="Arial"/>
          <w:spacing w:val="1"/>
          <w:sz w:val="20"/>
          <w:szCs w:val="20"/>
        </w:rPr>
        <w:t>c</w:t>
      </w:r>
      <w:r>
        <w:rPr>
          <w:rFonts w:ascii="Arial" w:hAnsi="Arial" w:cs="Arial"/>
          <w:sz w:val="20"/>
          <w:szCs w:val="20"/>
        </w:rPr>
        <w:t>n</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 xml:space="preserve">a </w:t>
      </w:r>
      <w:r>
        <w:rPr>
          <w:rFonts w:ascii="Arial" w:hAnsi="Arial" w:cs="Arial"/>
          <w:spacing w:val="2"/>
          <w:sz w:val="20"/>
          <w:szCs w:val="20"/>
        </w:rPr>
        <w:t>d</w:t>
      </w:r>
      <w:r>
        <w:rPr>
          <w:rFonts w:ascii="Arial" w:hAnsi="Arial" w:cs="Arial"/>
          <w:sz w:val="20"/>
          <w:szCs w:val="20"/>
        </w:rPr>
        <w:t>e</w:t>
      </w:r>
      <w:r>
        <w:rPr>
          <w:rFonts w:ascii="Arial" w:hAnsi="Arial" w:cs="Arial"/>
          <w:spacing w:val="7"/>
          <w:sz w:val="20"/>
          <w:szCs w:val="20"/>
        </w:rPr>
        <w:t xml:space="preserve"> </w:t>
      </w:r>
      <w:r>
        <w:rPr>
          <w:rFonts w:ascii="Arial" w:hAnsi="Arial" w:cs="Arial"/>
          <w:spacing w:val="1"/>
          <w:sz w:val="20"/>
          <w:szCs w:val="20"/>
        </w:rPr>
        <w:t>V</w:t>
      </w:r>
      <w:r>
        <w:rPr>
          <w:rFonts w:ascii="Arial" w:hAnsi="Arial" w:cs="Arial"/>
          <w:sz w:val="20"/>
          <w:szCs w:val="20"/>
        </w:rPr>
        <w:t>a</w:t>
      </w:r>
      <w:r>
        <w:rPr>
          <w:rFonts w:ascii="Arial" w:hAnsi="Arial" w:cs="Arial"/>
          <w:spacing w:val="-1"/>
          <w:sz w:val="20"/>
          <w:szCs w:val="20"/>
        </w:rPr>
        <w:t>l</w:t>
      </w:r>
      <w:r>
        <w:rPr>
          <w:rFonts w:ascii="Arial" w:hAnsi="Arial" w:cs="Arial"/>
          <w:spacing w:val="2"/>
          <w:sz w:val="20"/>
          <w:szCs w:val="20"/>
        </w:rPr>
        <w:t>e</w:t>
      </w:r>
      <w:r>
        <w:rPr>
          <w:rFonts w:ascii="Arial" w:hAnsi="Arial" w:cs="Arial"/>
          <w:sz w:val="20"/>
          <w:szCs w:val="20"/>
        </w:rPr>
        <w:t>n</w:t>
      </w:r>
      <w:r>
        <w:rPr>
          <w:rFonts w:ascii="Arial" w:hAnsi="Arial" w:cs="Arial"/>
          <w:spacing w:val="1"/>
          <w:sz w:val="20"/>
          <w:szCs w:val="20"/>
        </w:rPr>
        <w:t>c</w:t>
      </w:r>
      <w:r>
        <w:rPr>
          <w:rFonts w:ascii="Arial" w:hAnsi="Arial" w:cs="Arial"/>
          <w:spacing w:val="-1"/>
          <w:sz w:val="20"/>
          <w:szCs w:val="20"/>
        </w:rPr>
        <w:t>i</w:t>
      </w:r>
      <w:r>
        <w:rPr>
          <w:rFonts w:ascii="Arial" w:hAnsi="Arial" w:cs="Arial"/>
          <w:sz w:val="20"/>
          <w:szCs w:val="20"/>
        </w:rPr>
        <w:t>a. Depa</w:t>
      </w:r>
      <w:r>
        <w:rPr>
          <w:rFonts w:ascii="Arial" w:hAnsi="Arial" w:cs="Arial"/>
          <w:spacing w:val="1"/>
          <w:sz w:val="20"/>
          <w:szCs w:val="20"/>
        </w:rPr>
        <w:t>r</w:t>
      </w:r>
      <w:r>
        <w:rPr>
          <w:rFonts w:ascii="Arial" w:hAnsi="Arial" w:cs="Arial"/>
          <w:sz w:val="20"/>
          <w:szCs w:val="20"/>
        </w:rPr>
        <w:t>ta</w:t>
      </w:r>
      <w:r>
        <w:rPr>
          <w:rFonts w:ascii="Arial" w:hAnsi="Arial" w:cs="Arial"/>
          <w:spacing w:val="4"/>
          <w:sz w:val="20"/>
          <w:szCs w:val="20"/>
        </w:rPr>
        <w:t>m</w:t>
      </w:r>
      <w:r>
        <w:rPr>
          <w:rFonts w:ascii="Arial" w:hAnsi="Arial" w:cs="Arial"/>
          <w:sz w:val="20"/>
          <w:szCs w:val="20"/>
        </w:rPr>
        <w:t>ento</w:t>
      </w:r>
      <w:r>
        <w:rPr>
          <w:rFonts w:ascii="Arial" w:hAnsi="Arial" w:cs="Arial"/>
          <w:spacing w:val="-10"/>
          <w:sz w:val="20"/>
          <w:szCs w:val="20"/>
        </w:rPr>
        <w:t xml:space="preserve"> </w:t>
      </w:r>
      <w:r>
        <w:rPr>
          <w:rFonts w:ascii="Arial" w:hAnsi="Arial" w:cs="Arial"/>
          <w:sz w:val="20"/>
          <w:szCs w:val="20"/>
        </w:rPr>
        <w:t>de</w:t>
      </w:r>
      <w:r>
        <w:rPr>
          <w:rFonts w:ascii="Arial" w:hAnsi="Arial" w:cs="Arial"/>
          <w:spacing w:val="-3"/>
          <w:sz w:val="20"/>
          <w:szCs w:val="20"/>
        </w:rPr>
        <w:t xml:space="preserve"> </w:t>
      </w:r>
      <w:r>
        <w:rPr>
          <w:rFonts w:ascii="Arial" w:hAnsi="Arial" w:cs="Arial"/>
          <w:spacing w:val="3"/>
          <w:sz w:val="20"/>
          <w:szCs w:val="20"/>
        </w:rPr>
        <w:t>T</w:t>
      </w:r>
      <w:r>
        <w:rPr>
          <w:rFonts w:ascii="Arial" w:hAnsi="Arial" w:cs="Arial"/>
          <w:sz w:val="20"/>
          <w:szCs w:val="20"/>
        </w:rPr>
        <w:t>e</w:t>
      </w:r>
      <w:r>
        <w:rPr>
          <w:rFonts w:ascii="Arial" w:hAnsi="Arial" w:cs="Arial"/>
          <w:spacing w:val="1"/>
          <w:sz w:val="20"/>
          <w:szCs w:val="20"/>
        </w:rPr>
        <w:t>c</w:t>
      </w:r>
      <w:r>
        <w:rPr>
          <w:rFonts w:ascii="Arial" w:hAnsi="Arial" w:cs="Arial"/>
          <w:sz w:val="20"/>
          <w:szCs w:val="20"/>
        </w:rPr>
        <w:t>no</w:t>
      </w:r>
      <w:r>
        <w:rPr>
          <w:rFonts w:ascii="Arial" w:hAnsi="Arial" w:cs="Arial"/>
          <w:spacing w:val="1"/>
          <w:sz w:val="20"/>
          <w:szCs w:val="20"/>
        </w:rPr>
        <w:t>l</w:t>
      </w:r>
      <w:r>
        <w:rPr>
          <w:rFonts w:ascii="Arial" w:hAnsi="Arial" w:cs="Arial"/>
          <w:sz w:val="20"/>
          <w:szCs w:val="20"/>
        </w:rPr>
        <w:t>o</w:t>
      </w:r>
      <w:r>
        <w:rPr>
          <w:rFonts w:ascii="Arial" w:hAnsi="Arial" w:cs="Arial"/>
          <w:spacing w:val="2"/>
          <w:sz w:val="20"/>
          <w:szCs w:val="20"/>
        </w:rPr>
        <w:t>g</w:t>
      </w:r>
      <w:r>
        <w:rPr>
          <w:rFonts w:ascii="Arial" w:hAnsi="Arial" w:cs="Arial"/>
          <w:sz w:val="20"/>
          <w:szCs w:val="20"/>
        </w:rPr>
        <w:t>ía</w:t>
      </w:r>
      <w:r>
        <w:rPr>
          <w:rFonts w:ascii="Arial" w:hAnsi="Arial" w:cs="Arial"/>
          <w:spacing w:val="-10"/>
          <w:sz w:val="20"/>
          <w:szCs w:val="20"/>
        </w:rPr>
        <w:t xml:space="preserve"> </w:t>
      </w:r>
      <w:r>
        <w:rPr>
          <w:rFonts w:ascii="Arial" w:hAnsi="Arial" w:cs="Arial"/>
          <w:sz w:val="20"/>
          <w:szCs w:val="20"/>
        </w:rPr>
        <w:t xml:space="preserve">de </w:t>
      </w:r>
      <w:r>
        <w:rPr>
          <w:rFonts w:ascii="Arial" w:hAnsi="Arial" w:cs="Arial"/>
          <w:spacing w:val="1"/>
          <w:sz w:val="20"/>
          <w:szCs w:val="20"/>
        </w:rPr>
        <w:t>A</w:t>
      </w:r>
      <w:r>
        <w:rPr>
          <w:rFonts w:ascii="Arial" w:hAnsi="Arial" w:cs="Arial"/>
          <w:spacing w:val="-1"/>
          <w:sz w:val="20"/>
          <w:szCs w:val="20"/>
        </w:rPr>
        <w:t>li</w:t>
      </w:r>
      <w:r>
        <w:rPr>
          <w:rFonts w:ascii="Arial" w:hAnsi="Arial" w:cs="Arial"/>
          <w:spacing w:val="4"/>
          <w:sz w:val="20"/>
          <w:szCs w:val="20"/>
        </w:rPr>
        <w:t>m</w:t>
      </w:r>
      <w:r>
        <w:rPr>
          <w:rFonts w:ascii="Arial" w:hAnsi="Arial" w:cs="Arial"/>
          <w:sz w:val="20"/>
          <w:szCs w:val="20"/>
        </w:rPr>
        <w:t>ento</w:t>
      </w:r>
      <w:r>
        <w:rPr>
          <w:rFonts w:ascii="Arial" w:hAnsi="Arial" w:cs="Arial"/>
          <w:spacing w:val="1"/>
          <w:sz w:val="20"/>
          <w:szCs w:val="20"/>
        </w:rPr>
        <w:t>s</w:t>
      </w:r>
      <w:r>
        <w:rPr>
          <w:rFonts w:ascii="Arial" w:hAnsi="Arial" w:cs="Arial"/>
          <w:sz w:val="20"/>
          <w:szCs w:val="20"/>
        </w:rPr>
        <w:t>.</w:t>
      </w:r>
      <w:r>
        <w:rPr>
          <w:rFonts w:ascii="Arial" w:hAnsi="Arial" w:cs="Arial"/>
          <w:spacing w:val="-8"/>
          <w:sz w:val="20"/>
          <w:szCs w:val="20"/>
        </w:rPr>
        <w:t xml:space="preserve"> </w:t>
      </w:r>
      <w:r>
        <w:rPr>
          <w:rFonts w:ascii="Arial" w:hAnsi="Arial" w:cs="Arial"/>
          <w:spacing w:val="-1"/>
          <w:sz w:val="20"/>
          <w:szCs w:val="20"/>
        </w:rPr>
        <w:t>E</w:t>
      </w:r>
      <w:r>
        <w:rPr>
          <w:rFonts w:ascii="Arial" w:hAnsi="Arial" w:cs="Arial"/>
          <w:spacing w:val="1"/>
          <w:sz w:val="20"/>
          <w:szCs w:val="20"/>
        </w:rPr>
        <w:t>s</w:t>
      </w:r>
      <w:r>
        <w:rPr>
          <w:rFonts w:ascii="Arial" w:hAnsi="Arial" w:cs="Arial"/>
          <w:spacing w:val="2"/>
          <w:sz w:val="20"/>
          <w:szCs w:val="20"/>
        </w:rPr>
        <w:t>p</w:t>
      </w:r>
      <w:r>
        <w:rPr>
          <w:rFonts w:ascii="Arial" w:hAnsi="Arial" w:cs="Arial"/>
          <w:sz w:val="20"/>
          <w:szCs w:val="20"/>
        </w:rPr>
        <w:t>aña</w:t>
      </w:r>
      <w:r>
        <w:rPr>
          <w:rFonts w:ascii="Arial" w:hAnsi="Arial" w:cs="Arial"/>
          <w:spacing w:val="-5"/>
          <w:sz w:val="20"/>
          <w:szCs w:val="20"/>
        </w:rPr>
        <w:t xml:space="preserve"> </w:t>
      </w:r>
      <w:r>
        <w:rPr>
          <w:rFonts w:ascii="Arial" w:hAnsi="Arial" w:cs="Arial"/>
          <w:sz w:val="20"/>
          <w:szCs w:val="20"/>
        </w:rPr>
        <w:t>2</w:t>
      </w:r>
      <w:r>
        <w:rPr>
          <w:rFonts w:ascii="Arial" w:hAnsi="Arial" w:cs="Arial"/>
          <w:spacing w:val="2"/>
          <w:sz w:val="20"/>
          <w:szCs w:val="20"/>
        </w:rPr>
        <w:t>1</w:t>
      </w:r>
      <w:r>
        <w:rPr>
          <w:rFonts w:ascii="Arial" w:hAnsi="Arial" w:cs="Arial"/>
          <w:sz w:val="20"/>
          <w:szCs w:val="20"/>
        </w:rPr>
        <w:t>6</w:t>
      </w:r>
      <w:r>
        <w:rPr>
          <w:rFonts w:ascii="Arial" w:hAnsi="Arial" w:cs="Arial"/>
          <w:spacing w:val="-4"/>
          <w:sz w:val="20"/>
          <w:szCs w:val="20"/>
        </w:rPr>
        <w:t xml:space="preserve"> </w:t>
      </w:r>
      <w:r>
        <w:rPr>
          <w:rFonts w:ascii="Arial" w:hAnsi="Arial" w:cs="Arial"/>
          <w:sz w:val="20"/>
          <w:szCs w:val="20"/>
        </w:rPr>
        <w:t>p</w:t>
      </w:r>
      <w:r>
        <w:rPr>
          <w:rFonts w:ascii="Arial" w:hAnsi="Arial" w:cs="Arial"/>
          <w:spacing w:val="2"/>
          <w:sz w:val="20"/>
          <w:szCs w:val="20"/>
        </w:rPr>
        <w:t>a</w:t>
      </w:r>
      <w:r>
        <w:rPr>
          <w:rFonts w:ascii="Arial" w:hAnsi="Arial" w:cs="Arial"/>
          <w:sz w:val="20"/>
          <w:szCs w:val="20"/>
        </w:rPr>
        <w:t>g.</w:t>
      </w:r>
    </w:p>
    <w:p w:rsidR="007671B5" w:rsidRDefault="007671B5" w:rsidP="00D96A05">
      <w:pPr>
        <w:widowControl w:val="0"/>
        <w:autoSpaceDE w:val="0"/>
        <w:autoSpaceDN w:val="0"/>
        <w:adjustRightInd w:val="0"/>
        <w:spacing w:before="3" w:line="252" w:lineRule="exact"/>
        <w:ind w:right="278"/>
        <w:jc w:val="both"/>
        <w:rPr>
          <w:sz w:val="22"/>
          <w:szCs w:val="22"/>
        </w:rPr>
      </w:pPr>
    </w:p>
    <w:p w:rsidR="007671B5" w:rsidRPr="007C23E6" w:rsidRDefault="007671B5" w:rsidP="00D96A05">
      <w:pPr>
        <w:widowControl w:val="0"/>
        <w:autoSpaceDE w:val="0"/>
        <w:autoSpaceDN w:val="0"/>
        <w:adjustRightInd w:val="0"/>
        <w:spacing w:before="3" w:line="252" w:lineRule="exact"/>
        <w:ind w:right="278"/>
        <w:jc w:val="both"/>
        <w:rPr>
          <w:sz w:val="22"/>
          <w:szCs w:val="22"/>
          <w:lang w:val="es-AR"/>
        </w:rPr>
      </w:pPr>
      <w:r>
        <w:rPr>
          <w:sz w:val="22"/>
          <w:szCs w:val="22"/>
        </w:rPr>
        <w:t>Lena</w:t>
      </w:r>
      <w:r>
        <w:rPr>
          <w:spacing w:val="1"/>
          <w:sz w:val="22"/>
          <w:szCs w:val="22"/>
        </w:rPr>
        <w:t>r</w:t>
      </w:r>
      <w:r>
        <w:rPr>
          <w:spacing w:val="-2"/>
          <w:sz w:val="22"/>
          <w:szCs w:val="22"/>
        </w:rPr>
        <w:t>d</w:t>
      </w:r>
      <w:r>
        <w:rPr>
          <w:sz w:val="22"/>
          <w:szCs w:val="22"/>
        </w:rPr>
        <w:t xml:space="preserve">on, </w:t>
      </w:r>
      <w:r>
        <w:rPr>
          <w:spacing w:val="-1"/>
          <w:sz w:val="22"/>
          <w:szCs w:val="22"/>
        </w:rPr>
        <w:t>A</w:t>
      </w:r>
      <w:r>
        <w:rPr>
          <w:sz w:val="22"/>
          <w:szCs w:val="22"/>
        </w:rPr>
        <w:t xml:space="preserve">, </w:t>
      </w:r>
      <w:r>
        <w:rPr>
          <w:spacing w:val="-1"/>
          <w:sz w:val="22"/>
          <w:szCs w:val="22"/>
        </w:rPr>
        <w:t>R</w:t>
      </w:r>
      <w:r>
        <w:rPr>
          <w:sz w:val="22"/>
          <w:szCs w:val="22"/>
        </w:rPr>
        <w:t>o</w:t>
      </w:r>
      <w:r>
        <w:rPr>
          <w:spacing w:val="-2"/>
          <w:sz w:val="22"/>
          <w:szCs w:val="22"/>
        </w:rPr>
        <w:t>d</w:t>
      </w:r>
      <w:r>
        <w:rPr>
          <w:spacing w:val="1"/>
          <w:sz w:val="22"/>
          <w:szCs w:val="22"/>
        </w:rPr>
        <w:t>rí</w:t>
      </w:r>
      <w:r>
        <w:rPr>
          <w:spacing w:val="-2"/>
          <w:sz w:val="22"/>
          <w:szCs w:val="22"/>
        </w:rPr>
        <w:t>g</w:t>
      </w:r>
      <w:r>
        <w:rPr>
          <w:sz w:val="22"/>
          <w:szCs w:val="22"/>
        </w:rPr>
        <w:t>uez</w:t>
      </w:r>
      <w:r>
        <w:rPr>
          <w:spacing w:val="-2"/>
          <w:sz w:val="22"/>
          <w:szCs w:val="22"/>
        </w:rPr>
        <w:t xml:space="preserve"> </w:t>
      </w:r>
      <w:r>
        <w:rPr>
          <w:spacing w:val="-1"/>
          <w:sz w:val="22"/>
          <w:szCs w:val="22"/>
        </w:rPr>
        <w:t>A</w:t>
      </w:r>
      <w:r>
        <w:rPr>
          <w:spacing w:val="1"/>
          <w:sz w:val="22"/>
          <w:szCs w:val="22"/>
        </w:rPr>
        <w:t>l</w:t>
      </w:r>
      <w:r>
        <w:rPr>
          <w:sz w:val="22"/>
          <w:szCs w:val="22"/>
        </w:rPr>
        <w:t xml:space="preserve">ba. </w:t>
      </w:r>
      <w:r w:rsidRPr="00D96A05">
        <w:rPr>
          <w:b/>
        </w:rPr>
        <w:t>La</w:t>
      </w:r>
      <w:r w:rsidRPr="00D96A05">
        <w:rPr>
          <w:b/>
          <w:spacing w:val="1"/>
        </w:rPr>
        <w:t xml:space="preserve"> </w:t>
      </w:r>
      <w:r w:rsidRPr="00D96A05">
        <w:rPr>
          <w:b/>
          <w:spacing w:val="-2"/>
        </w:rPr>
        <w:t>p</w:t>
      </w:r>
      <w:r w:rsidRPr="00D96A05">
        <w:rPr>
          <w:b/>
          <w:spacing w:val="1"/>
        </w:rPr>
        <w:t>r</w:t>
      </w:r>
      <w:r w:rsidRPr="00D96A05">
        <w:rPr>
          <w:b/>
        </w:rPr>
        <w:t>o</w:t>
      </w:r>
      <w:r w:rsidRPr="00D96A05">
        <w:rPr>
          <w:b/>
          <w:spacing w:val="-2"/>
        </w:rPr>
        <w:t>b</w:t>
      </w:r>
      <w:r w:rsidRPr="00D96A05">
        <w:rPr>
          <w:b/>
          <w:spacing w:val="1"/>
        </w:rPr>
        <w:t>l</w:t>
      </w:r>
      <w:r w:rsidRPr="00D96A05">
        <w:rPr>
          <w:b/>
        </w:rPr>
        <w:t>e</w:t>
      </w:r>
      <w:r w:rsidRPr="00D96A05">
        <w:rPr>
          <w:b/>
          <w:spacing w:val="-4"/>
        </w:rPr>
        <w:t>m</w:t>
      </w:r>
      <w:r w:rsidRPr="00D96A05">
        <w:rPr>
          <w:b/>
        </w:rPr>
        <w:t>á</w:t>
      </w:r>
      <w:r w:rsidRPr="00D96A05">
        <w:rPr>
          <w:b/>
          <w:spacing w:val="1"/>
        </w:rPr>
        <w:t>ti</w:t>
      </w:r>
      <w:r w:rsidRPr="00D96A05">
        <w:rPr>
          <w:b/>
          <w:spacing w:val="-2"/>
        </w:rPr>
        <w:t>c</w:t>
      </w:r>
      <w:r w:rsidRPr="00D96A05">
        <w:rPr>
          <w:b/>
        </w:rPr>
        <w:t>a</w:t>
      </w:r>
      <w:r w:rsidRPr="00D96A05">
        <w:rPr>
          <w:b/>
          <w:spacing w:val="1"/>
        </w:rPr>
        <w:t xml:space="preserve"> </w:t>
      </w:r>
      <w:r w:rsidRPr="00D96A05">
        <w:rPr>
          <w:b/>
        </w:rPr>
        <w:t>de</w:t>
      </w:r>
      <w:r w:rsidRPr="00D96A05">
        <w:rPr>
          <w:b/>
          <w:spacing w:val="-2"/>
        </w:rPr>
        <w:t xml:space="preserve"> </w:t>
      </w:r>
      <w:r w:rsidRPr="00D96A05">
        <w:rPr>
          <w:b/>
          <w:spacing w:val="1"/>
        </w:rPr>
        <w:t>l</w:t>
      </w:r>
      <w:r w:rsidRPr="00D96A05">
        <w:rPr>
          <w:b/>
        </w:rPr>
        <w:t>os</w:t>
      </w:r>
      <w:r w:rsidRPr="00D96A05">
        <w:rPr>
          <w:b/>
          <w:spacing w:val="-2"/>
        </w:rPr>
        <w:t xml:space="preserve"> </w:t>
      </w:r>
      <w:r w:rsidRPr="00D96A05">
        <w:rPr>
          <w:b/>
        </w:rPr>
        <w:t>a</w:t>
      </w:r>
      <w:r w:rsidRPr="00D96A05">
        <w:rPr>
          <w:b/>
          <w:spacing w:val="-2"/>
        </w:rPr>
        <w:t>g</w:t>
      </w:r>
      <w:r w:rsidRPr="00D96A05">
        <w:rPr>
          <w:b/>
          <w:spacing w:val="1"/>
        </w:rPr>
        <w:t>r</w:t>
      </w:r>
      <w:r w:rsidRPr="00D96A05">
        <w:rPr>
          <w:b/>
        </w:rPr>
        <w:t>oqu</w:t>
      </w:r>
      <w:r w:rsidRPr="00D96A05">
        <w:rPr>
          <w:b/>
          <w:spacing w:val="1"/>
        </w:rPr>
        <w:t>í</w:t>
      </w:r>
      <w:r w:rsidRPr="00D96A05">
        <w:rPr>
          <w:b/>
          <w:spacing w:val="-4"/>
        </w:rPr>
        <w:t>m</w:t>
      </w:r>
      <w:r w:rsidRPr="00D96A05">
        <w:rPr>
          <w:b/>
          <w:spacing w:val="1"/>
        </w:rPr>
        <w:t>i</w:t>
      </w:r>
      <w:r w:rsidRPr="00D96A05">
        <w:rPr>
          <w:b/>
        </w:rPr>
        <w:t>cos</w:t>
      </w:r>
      <w:r w:rsidRPr="00D96A05">
        <w:rPr>
          <w:b/>
          <w:spacing w:val="1"/>
        </w:rPr>
        <w:t xml:space="preserve"> </w:t>
      </w:r>
      <w:r w:rsidRPr="00D96A05">
        <w:rPr>
          <w:b/>
        </w:rPr>
        <w:t>y</w:t>
      </w:r>
      <w:r w:rsidRPr="00D96A05">
        <w:rPr>
          <w:b/>
          <w:spacing w:val="-2"/>
        </w:rPr>
        <w:t xml:space="preserve"> </w:t>
      </w:r>
      <w:r w:rsidRPr="00D96A05">
        <w:rPr>
          <w:b/>
          <w:spacing w:val="1"/>
        </w:rPr>
        <w:t>s</w:t>
      </w:r>
      <w:r w:rsidRPr="00D96A05">
        <w:rPr>
          <w:b/>
        </w:rPr>
        <w:t>us</w:t>
      </w:r>
      <w:r w:rsidRPr="00D96A05">
        <w:rPr>
          <w:b/>
          <w:spacing w:val="-2"/>
        </w:rPr>
        <w:t xml:space="preserve"> </w:t>
      </w:r>
      <w:r w:rsidRPr="00D96A05">
        <w:rPr>
          <w:b/>
        </w:rPr>
        <w:t>en</w:t>
      </w:r>
      <w:r w:rsidRPr="00D96A05">
        <w:rPr>
          <w:b/>
          <w:spacing w:val="-2"/>
        </w:rPr>
        <w:t>v</w:t>
      </w:r>
      <w:r w:rsidRPr="00D96A05">
        <w:rPr>
          <w:b/>
        </w:rPr>
        <w:t>a</w:t>
      </w:r>
      <w:r w:rsidRPr="00D96A05">
        <w:rPr>
          <w:b/>
          <w:spacing w:val="1"/>
        </w:rPr>
        <w:t>s</w:t>
      </w:r>
      <w:r w:rsidRPr="00D96A05">
        <w:rPr>
          <w:b/>
        </w:rPr>
        <w:t>es</w:t>
      </w:r>
      <w:r w:rsidRPr="00D96A05">
        <w:rPr>
          <w:b/>
          <w:spacing w:val="-2"/>
        </w:rPr>
        <w:t xml:space="preserve"> </w:t>
      </w:r>
      <w:r w:rsidRPr="00D96A05">
        <w:rPr>
          <w:b/>
        </w:rPr>
        <w:t xml:space="preserve">.Su </w:t>
      </w:r>
      <w:r w:rsidRPr="00D96A05">
        <w:rPr>
          <w:b/>
          <w:spacing w:val="1"/>
        </w:rPr>
        <w:t>i</w:t>
      </w:r>
      <w:r w:rsidRPr="00D96A05">
        <w:rPr>
          <w:b/>
          <w:spacing w:val="-2"/>
        </w:rPr>
        <w:t>n</w:t>
      </w:r>
      <w:r w:rsidRPr="00D96A05">
        <w:rPr>
          <w:b/>
        </w:rPr>
        <w:t>c</w:t>
      </w:r>
      <w:r w:rsidRPr="00D96A05">
        <w:rPr>
          <w:b/>
          <w:spacing w:val="1"/>
        </w:rPr>
        <w:t>i</w:t>
      </w:r>
      <w:r w:rsidRPr="00D96A05">
        <w:rPr>
          <w:b/>
          <w:spacing w:val="-2"/>
        </w:rPr>
        <w:t>d</w:t>
      </w:r>
      <w:r w:rsidRPr="00D96A05">
        <w:rPr>
          <w:b/>
        </w:rPr>
        <w:t>en</w:t>
      </w:r>
      <w:r w:rsidRPr="00D96A05">
        <w:rPr>
          <w:b/>
          <w:spacing w:val="-2"/>
        </w:rPr>
        <w:t>c</w:t>
      </w:r>
      <w:r w:rsidRPr="00D96A05">
        <w:rPr>
          <w:b/>
          <w:spacing w:val="1"/>
        </w:rPr>
        <w:t>i</w:t>
      </w:r>
      <w:r w:rsidRPr="00D96A05">
        <w:rPr>
          <w:b/>
        </w:rPr>
        <w:t>a</w:t>
      </w:r>
      <w:r w:rsidRPr="00D96A05">
        <w:rPr>
          <w:b/>
          <w:spacing w:val="1"/>
        </w:rPr>
        <w:t xml:space="preserve"> </w:t>
      </w:r>
      <w:r w:rsidRPr="00D96A05">
        <w:rPr>
          <w:b/>
        </w:rPr>
        <w:t>en</w:t>
      </w:r>
      <w:r w:rsidRPr="00D96A05">
        <w:rPr>
          <w:b/>
          <w:spacing w:val="-2"/>
        </w:rPr>
        <w:t xml:space="preserve"> </w:t>
      </w:r>
      <w:r w:rsidRPr="00D96A05">
        <w:rPr>
          <w:b/>
          <w:spacing w:val="1"/>
        </w:rPr>
        <w:t>l</w:t>
      </w:r>
      <w:r w:rsidRPr="00D96A05">
        <w:rPr>
          <w:b/>
        </w:rPr>
        <w:t xml:space="preserve">a </w:t>
      </w:r>
      <w:r w:rsidRPr="00D96A05">
        <w:rPr>
          <w:b/>
          <w:spacing w:val="1"/>
        </w:rPr>
        <w:t>s</w:t>
      </w:r>
      <w:r w:rsidRPr="00D96A05">
        <w:rPr>
          <w:b/>
        </w:rPr>
        <w:t>a</w:t>
      </w:r>
      <w:r w:rsidRPr="00D96A05">
        <w:rPr>
          <w:b/>
          <w:spacing w:val="1"/>
        </w:rPr>
        <w:t>l</w:t>
      </w:r>
      <w:r w:rsidRPr="00D96A05">
        <w:rPr>
          <w:b/>
        </w:rPr>
        <w:t>ud</w:t>
      </w:r>
      <w:r w:rsidRPr="00D96A05">
        <w:rPr>
          <w:b/>
          <w:spacing w:val="-2"/>
        </w:rPr>
        <w:t xml:space="preserve"> </w:t>
      </w:r>
      <w:r w:rsidRPr="00D96A05">
        <w:rPr>
          <w:b/>
        </w:rPr>
        <w:t>de</w:t>
      </w:r>
      <w:r w:rsidRPr="00D96A05">
        <w:rPr>
          <w:b/>
          <w:spacing w:val="-2"/>
        </w:rPr>
        <w:t xml:space="preserve"> </w:t>
      </w:r>
      <w:r w:rsidRPr="00D96A05">
        <w:rPr>
          <w:b/>
          <w:spacing w:val="1"/>
        </w:rPr>
        <w:t>l</w:t>
      </w:r>
      <w:r w:rsidRPr="00D96A05">
        <w:rPr>
          <w:b/>
        </w:rPr>
        <w:t>os</w:t>
      </w:r>
      <w:r w:rsidRPr="00D96A05">
        <w:rPr>
          <w:b/>
          <w:spacing w:val="-2"/>
        </w:rPr>
        <w:t xml:space="preserve"> </w:t>
      </w:r>
      <w:r w:rsidRPr="00D96A05">
        <w:rPr>
          <w:b/>
          <w:spacing w:val="1"/>
        </w:rPr>
        <w:t>t</w:t>
      </w:r>
      <w:r w:rsidRPr="00D96A05">
        <w:rPr>
          <w:b/>
          <w:spacing w:val="-1"/>
        </w:rPr>
        <w:t>r</w:t>
      </w:r>
      <w:r w:rsidRPr="00D96A05">
        <w:rPr>
          <w:b/>
        </w:rPr>
        <w:t>ab</w:t>
      </w:r>
      <w:r w:rsidRPr="00D96A05">
        <w:rPr>
          <w:b/>
          <w:spacing w:val="-2"/>
        </w:rPr>
        <w:t>a</w:t>
      </w:r>
      <w:r w:rsidRPr="00D96A05">
        <w:rPr>
          <w:b/>
          <w:spacing w:val="1"/>
        </w:rPr>
        <w:t>j</w:t>
      </w:r>
      <w:r w:rsidRPr="00D96A05">
        <w:rPr>
          <w:b/>
        </w:rPr>
        <w:t>ad</w:t>
      </w:r>
      <w:r w:rsidRPr="00D96A05">
        <w:rPr>
          <w:b/>
          <w:spacing w:val="-2"/>
        </w:rPr>
        <w:t>o</w:t>
      </w:r>
      <w:r w:rsidRPr="00D96A05">
        <w:rPr>
          <w:b/>
          <w:spacing w:val="1"/>
        </w:rPr>
        <w:t>r</w:t>
      </w:r>
      <w:r w:rsidRPr="00D96A05">
        <w:rPr>
          <w:b/>
        </w:rPr>
        <w:t>e</w:t>
      </w:r>
      <w:r w:rsidRPr="00D96A05">
        <w:rPr>
          <w:b/>
          <w:spacing w:val="1"/>
        </w:rPr>
        <w:t>s</w:t>
      </w:r>
      <w:r w:rsidRPr="00D96A05">
        <w:rPr>
          <w:b/>
        </w:rPr>
        <w:t>,</w:t>
      </w:r>
      <w:r w:rsidRPr="00D96A05">
        <w:rPr>
          <w:b/>
          <w:spacing w:val="-2"/>
        </w:rPr>
        <w:t xml:space="preserve"> </w:t>
      </w:r>
      <w:r w:rsidRPr="00D96A05">
        <w:rPr>
          <w:b/>
          <w:spacing w:val="1"/>
        </w:rPr>
        <w:t>l</w:t>
      </w:r>
      <w:r w:rsidRPr="00D96A05">
        <w:rPr>
          <w:b/>
        </w:rPr>
        <w:t>a</w:t>
      </w:r>
      <w:r w:rsidRPr="00D96A05">
        <w:rPr>
          <w:b/>
          <w:spacing w:val="-2"/>
        </w:rPr>
        <w:t xml:space="preserve"> </w:t>
      </w:r>
      <w:r w:rsidRPr="00D96A05">
        <w:rPr>
          <w:b/>
        </w:rPr>
        <w:t>pob</w:t>
      </w:r>
      <w:r w:rsidRPr="00D96A05">
        <w:rPr>
          <w:b/>
          <w:spacing w:val="1"/>
        </w:rPr>
        <w:t>l</w:t>
      </w:r>
      <w:r w:rsidRPr="00D96A05">
        <w:rPr>
          <w:b/>
          <w:spacing w:val="-2"/>
        </w:rPr>
        <w:t>a</w:t>
      </w:r>
      <w:r w:rsidRPr="00D96A05">
        <w:rPr>
          <w:b/>
        </w:rPr>
        <w:t>c</w:t>
      </w:r>
      <w:r w:rsidRPr="00D96A05">
        <w:rPr>
          <w:b/>
          <w:spacing w:val="1"/>
        </w:rPr>
        <w:t>i</w:t>
      </w:r>
      <w:r w:rsidRPr="00D96A05">
        <w:rPr>
          <w:b/>
          <w:spacing w:val="-2"/>
        </w:rPr>
        <w:t>ó</w:t>
      </w:r>
      <w:r w:rsidRPr="00D96A05">
        <w:rPr>
          <w:b/>
        </w:rPr>
        <w:t>n exp</w:t>
      </w:r>
      <w:r w:rsidRPr="00D96A05">
        <w:rPr>
          <w:b/>
          <w:spacing w:val="-2"/>
        </w:rPr>
        <w:t>u</w:t>
      </w:r>
      <w:r w:rsidRPr="00D96A05">
        <w:rPr>
          <w:b/>
        </w:rPr>
        <w:t>e</w:t>
      </w:r>
      <w:r w:rsidRPr="00D96A05">
        <w:rPr>
          <w:b/>
          <w:spacing w:val="-2"/>
        </w:rPr>
        <w:t>s</w:t>
      </w:r>
      <w:r w:rsidRPr="00D96A05">
        <w:rPr>
          <w:b/>
          <w:spacing w:val="1"/>
        </w:rPr>
        <w:t>t</w:t>
      </w:r>
      <w:r w:rsidRPr="00D96A05">
        <w:rPr>
          <w:b/>
        </w:rPr>
        <w:t>a</w:t>
      </w:r>
      <w:r w:rsidRPr="00D96A05">
        <w:rPr>
          <w:b/>
          <w:spacing w:val="1"/>
        </w:rPr>
        <w:t xml:space="preserve"> </w:t>
      </w:r>
      <w:r w:rsidRPr="00D96A05">
        <w:rPr>
          <w:b/>
        </w:rPr>
        <w:t>y</w:t>
      </w:r>
      <w:r w:rsidRPr="00D96A05">
        <w:rPr>
          <w:b/>
          <w:spacing w:val="-2"/>
        </w:rPr>
        <w:t xml:space="preserve"> </w:t>
      </w:r>
      <w:r w:rsidRPr="00D96A05">
        <w:rPr>
          <w:b/>
        </w:rPr>
        <w:t>el</w:t>
      </w:r>
      <w:r w:rsidRPr="00D96A05">
        <w:rPr>
          <w:b/>
          <w:spacing w:val="1"/>
        </w:rPr>
        <w:t xml:space="preserve"> </w:t>
      </w:r>
      <w:r w:rsidRPr="00D96A05">
        <w:rPr>
          <w:b/>
        </w:rPr>
        <w:t>a</w:t>
      </w:r>
      <w:r w:rsidRPr="00D96A05">
        <w:rPr>
          <w:b/>
          <w:spacing w:val="-4"/>
        </w:rPr>
        <w:t>m</w:t>
      </w:r>
      <w:r w:rsidRPr="00D96A05">
        <w:rPr>
          <w:b/>
        </w:rPr>
        <w:t>b</w:t>
      </w:r>
      <w:r w:rsidRPr="00D96A05">
        <w:rPr>
          <w:b/>
          <w:spacing w:val="1"/>
        </w:rPr>
        <w:t>i</w:t>
      </w:r>
      <w:r w:rsidRPr="00D96A05">
        <w:rPr>
          <w:b/>
        </w:rPr>
        <w:t>e</w:t>
      </w:r>
      <w:r w:rsidRPr="00D96A05">
        <w:rPr>
          <w:b/>
          <w:spacing w:val="-2"/>
        </w:rPr>
        <w:t>n</w:t>
      </w:r>
      <w:r w:rsidRPr="00D96A05">
        <w:rPr>
          <w:b/>
          <w:spacing w:val="1"/>
        </w:rPr>
        <w:t>t</w:t>
      </w:r>
      <w:r w:rsidRPr="00D96A05">
        <w:rPr>
          <w:b/>
        </w:rPr>
        <w:t>e</w:t>
      </w:r>
      <w:r>
        <w:rPr>
          <w:sz w:val="22"/>
          <w:szCs w:val="22"/>
        </w:rPr>
        <w:t xml:space="preserve">.Secretaria de Ambiente de la Argentina. </w:t>
      </w:r>
      <w:r w:rsidRPr="007C23E6">
        <w:rPr>
          <w:sz w:val="22"/>
          <w:szCs w:val="22"/>
          <w:lang w:val="es-AR"/>
        </w:rPr>
        <w:t>2</w:t>
      </w:r>
      <w:r w:rsidRPr="007C23E6">
        <w:rPr>
          <w:spacing w:val="-2"/>
          <w:sz w:val="22"/>
          <w:szCs w:val="22"/>
          <w:lang w:val="es-AR"/>
        </w:rPr>
        <w:t>0</w:t>
      </w:r>
      <w:r w:rsidRPr="007C23E6">
        <w:rPr>
          <w:sz w:val="22"/>
          <w:szCs w:val="22"/>
          <w:lang w:val="es-AR"/>
        </w:rPr>
        <w:t>07.247</w:t>
      </w:r>
      <w:r w:rsidRPr="007C23E6">
        <w:rPr>
          <w:spacing w:val="-4"/>
          <w:sz w:val="22"/>
          <w:szCs w:val="22"/>
          <w:lang w:val="es-AR"/>
        </w:rPr>
        <w:t>-</w:t>
      </w:r>
      <w:r w:rsidRPr="007C23E6">
        <w:rPr>
          <w:sz w:val="22"/>
          <w:szCs w:val="22"/>
          <w:lang w:val="es-AR"/>
        </w:rPr>
        <w:t>268</w:t>
      </w:r>
      <w:r w:rsidR="00D96A05" w:rsidRPr="007C23E6">
        <w:rPr>
          <w:sz w:val="22"/>
          <w:szCs w:val="22"/>
          <w:lang w:val="es-AR"/>
        </w:rPr>
        <w:t>.</w:t>
      </w:r>
    </w:p>
    <w:p w:rsidR="007671B5" w:rsidRPr="007C23E6" w:rsidRDefault="007671B5" w:rsidP="007671B5">
      <w:pPr>
        <w:widowControl w:val="0"/>
        <w:tabs>
          <w:tab w:val="left" w:pos="920"/>
          <w:tab w:val="left" w:pos="1380"/>
          <w:tab w:val="left" w:pos="1520"/>
          <w:tab w:val="left" w:pos="1920"/>
          <w:tab w:val="left" w:pos="2320"/>
          <w:tab w:val="left" w:pos="3060"/>
          <w:tab w:val="left" w:pos="3460"/>
          <w:tab w:val="left" w:pos="3840"/>
          <w:tab w:val="left" w:pos="4460"/>
          <w:tab w:val="left" w:pos="4920"/>
          <w:tab w:val="left" w:pos="5720"/>
        </w:tabs>
        <w:autoSpaceDE w:val="0"/>
        <w:autoSpaceDN w:val="0"/>
        <w:adjustRightInd w:val="0"/>
        <w:ind w:right="90"/>
        <w:jc w:val="both"/>
        <w:rPr>
          <w:rFonts w:ascii="Arial" w:hAnsi="Arial" w:cs="Arial"/>
          <w:sz w:val="20"/>
          <w:szCs w:val="20"/>
          <w:lang w:val="es-AR"/>
        </w:rPr>
      </w:pPr>
    </w:p>
    <w:p w:rsidR="007671B5" w:rsidRPr="007C23E6" w:rsidRDefault="007671B5" w:rsidP="007671B5">
      <w:pPr>
        <w:widowControl w:val="0"/>
        <w:tabs>
          <w:tab w:val="left" w:pos="920"/>
          <w:tab w:val="left" w:pos="1380"/>
          <w:tab w:val="left" w:pos="1520"/>
          <w:tab w:val="left" w:pos="1920"/>
          <w:tab w:val="left" w:pos="2320"/>
          <w:tab w:val="left" w:pos="3060"/>
          <w:tab w:val="left" w:pos="3460"/>
          <w:tab w:val="left" w:pos="3840"/>
          <w:tab w:val="left" w:pos="4460"/>
          <w:tab w:val="left" w:pos="4920"/>
          <w:tab w:val="left" w:pos="5720"/>
        </w:tabs>
        <w:autoSpaceDE w:val="0"/>
        <w:autoSpaceDN w:val="0"/>
        <w:adjustRightInd w:val="0"/>
        <w:ind w:right="90"/>
        <w:jc w:val="both"/>
        <w:rPr>
          <w:rFonts w:ascii="Arial" w:hAnsi="Arial" w:cs="Arial"/>
          <w:lang w:val="es-AR"/>
        </w:rPr>
      </w:pPr>
      <w:r w:rsidRPr="007C23E6">
        <w:rPr>
          <w:rFonts w:ascii="Arial" w:hAnsi="Arial" w:cs="Arial"/>
          <w:lang w:val="es-AR"/>
        </w:rPr>
        <w:t>Ma</w:t>
      </w:r>
      <w:r w:rsidRPr="007C23E6">
        <w:rPr>
          <w:rFonts w:ascii="Arial" w:hAnsi="Arial" w:cs="Arial"/>
          <w:spacing w:val="-1"/>
          <w:lang w:val="es-AR"/>
        </w:rPr>
        <w:t>i</w:t>
      </w:r>
      <w:r w:rsidRPr="007C23E6">
        <w:rPr>
          <w:rFonts w:ascii="Arial" w:hAnsi="Arial" w:cs="Arial"/>
          <w:lang w:val="es-AR"/>
        </w:rPr>
        <w:t>t</w:t>
      </w:r>
      <w:r w:rsidRPr="007C23E6">
        <w:rPr>
          <w:rFonts w:ascii="Arial" w:hAnsi="Arial" w:cs="Arial"/>
          <w:spacing w:val="3"/>
          <w:lang w:val="es-AR"/>
        </w:rPr>
        <w:t>r</w:t>
      </w:r>
      <w:r w:rsidRPr="007C23E6">
        <w:rPr>
          <w:rFonts w:ascii="Arial" w:hAnsi="Arial" w:cs="Arial"/>
          <w:lang w:val="es-AR"/>
        </w:rPr>
        <w:t>e, M.I.; Lo</w:t>
      </w:r>
      <w:r w:rsidRPr="007C23E6">
        <w:rPr>
          <w:rFonts w:ascii="Arial" w:hAnsi="Arial" w:cs="Arial"/>
          <w:spacing w:val="1"/>
          <w:lang w:val="es-AR"/>
        </w:rPr>
        <w:t>r</w:t>
      </w:r>
      <w:r w:rsidRPr="007C23E6">
        <w:rPr>
          <w:rFonts w:ascii="Arial" w:hAnsi="Arial" w:cs="Arial"/>
          <w:lang w:val="es-AR"/>
        </w:rPr>
        <w:t>e</w:t>
      </w:r>
      <w:r w:rsidRPr="007C23E6">
        <w:rPr>
          <w:rFonts w:ascii="Arial" w:hAnsi="Arial" w:cs="Arial"/>
          <w:spacing w:val="2"/>
          <w:lang w:val="es-AR"/>
        </w:rPr>
        <w:t>n</w:t>
      </w:r>
      <w:r w:rsidRPr="007C23E6">
        <w:rPr>
          <w:rFonts w:ascii="Arial" w:hAnsi="Arial" w:cs="Arial"/>
          <w:spacing w:val="1"/>
          <w:lang w:val="es-AR"/>
        </w:rPr>
        <w:t>z</w:t>
      </w:r>
      <w:r w:rsidRPr="007C23E6">
        <w:rPr>
          <w:rFonts w:ascii="Arial" w:hAnsi="Arial" w:cs="Arial"/>
          <w:lang w:val="es-AR"/>
        </w:rPr>
        <w:t>att</w:t>
      </w:r>
      <w:r w:rsidRPr="007C23E6">
        <w:rPr>
          <w:rFonts w:ascii="Arial" w:hAnsi="Arial" w:cs="Arial"/>
          <w:spacing w:val="-1"/>
          <w:lang w:val="es-AR"/>
        </w:rPr>
        <w:t>i E</w:t>
      </w:r>
      <w:r w:rsidRPr="007C23E6">
        <w:rPr>
          <w:rFonts w:ascii="Arial" w:hAnsi="Arial" w:cs="Arial"/>
          <w:lang w:val="es-AR"/>
        </w:rPr>
        <w:t>.;</w:t>
      </w:r>
      <w:r w:rsidRPr="007C23E6">
        <w:rPr>
          <w:rFonts w:ascii="Arial" w:hAnsi="Arial" w:cs="Arial"/>
          <w:lang w:val="es-AR"/>
        </w:rPr>
        <w:tab/>
        <w:t>Le</w:t>
      </w:r>
      <w:r w:rsidRPr="007C23E6">
        <w:rPr>
          <w:rFonts w:ascii="Arial" w:hAnsi="Arial" w:cs="Arial"/>
          <w:spacing w:val="2"/>
          <w:lang w:val="es-AR"/>
        </w:rPr>
        <w:t>n</w:t>
      </w:r>
      <w:r w:rsidRPr="007C23E6">
        <w:rPr>
          <w:rFonts w:ascii="Arial" w:hAnsi="Arial" w:cs="Arial"/>
          <w:lang w:val="es-AR"/>
        </w:rPr>
        <w:t>a</w:t>
      </w:r>
      <w:r w:rsidRPr="007C23E6">
        <w:rPr>
          <w:rFonts w:ascii="Arial" w:hAnsi="Arial" w:cs="Arial"/>
          <w:spacing w:val="1"/>
          <w:lang w:val="es-AR"/>
        </w:rPr>
        <w:t>r</w:t>
      </w:r>
      <w:r w:rsidRPr="007C23E6">
        <w:rPr>
          <w:rFonts w:ascii="Arial" w:hAnsi="Arial" w:cs="Arial"/>
          <w:lang w:val="es-AR"/>
        </w:rPr>
        <w:t>dó</w:t>
      </w:r>
      <w:r w:rsidRPr="007C23E6">
        <w:rPr>
          <w:rFonts w:ascii="Arial" w:hAnsi="Arial" w:cs="Arial"/>
          <w:spacing w:val="2"/>
          <w:lang w:val="es-AR"/>
        </w:rPr>
        <w:t>n</w:t>
      </w:r>
      <w:r w:rsidRPr="007C23E6">
        <w:rPr>
          <w:rFonts w:ascii="Arial" w:hAnsi="Arial" w:cs="Arial"/>
          <w:spacing w:val="-1"/>
          <w:lang w:val="es-AR"/>
        </w:rPr>
        <w:t xml:space="preserve"> A</w:t>
      </w:r>
      <w:r w:rsidRPr="007C23E6">
        <w:rPr>
          <w:rFonts w:ascii="Arial" w:hAnsi="Arial" w:cs="Arial"/>
          <w:lang w:val="es-AR"/>
        </w:rPr>
        <w:t>;</w:t>
      </w:r>
      <w:r w:rsidRPr="007C23E6">
        <w:rPr>
          <w:rFonts w:ascii="Arial" w:hAnsi="Arial" w:cs="Arial"/>
          <w:w w:val="72"/>
          <w:lang w:val="es-AR"/>
        </w:rPr>
        <w:t xml:space="preserve"> </w:t>
      </w:r>
      <w:r w:rsidRPr="007C23E6">
        <w:rPr>
          <w:rFonts w:ascii="Arial" w:hAnsi="Arial" w:cs="Arial"/>
          <w:spacing w:val="-1"/>
          <w:lang w:val="es-AR"/>
        </w:rPr>
        <w:t>E</w:t>
      </w:r>
      <w:r w:rsidRPr="007C23E6">
        <w:rPr>
          <w:rFonts w:ascii="Arial" w:hAnsi="Arial" w:cs="Arial"/>
          <w:lang w:val="es-AR"/>
        </w:rPr>
        <w:t>n</w:t>
      </w:r>
      <w:r w:rsidRPr="007C23E6">
        <w:rPr>
          <w:rFonts w:ascii="Arial" w:hAnsi="Arial" w:cs="Arial"/>
          <w:spacing w:val="1"/>
          <w:lang w:val="es-AR"/>
        </w:rPr>
        <w:t>ri</w:t>
      </w:r>
      <w:r w:rsidRPr="007C23E6">
        <w:rPr>
          <w:rFonts w:ascii="Arial" w:hAnsi="Arial" w:cs="Arial"/>
          <w:lang w:val="es-AR"/>
        </w:rPr>
        <w:t>que</w:t>
      </w:r>
      <w:r w:rsidRPr="007C23E6">
        <w:rPr>
          <w:rFonts w:ascii="Arial" w:hAnsi="Arial" w:cs="Arial"/>
          <w:spacing w:val="-1"/>
          <w:lang w:val="es-AR"/>
        </w:rPr>
        <w:t xml:space="preserve"> S</w:t>
      </w:r>
      <w:r w:rsidRPr="007C23E6">
        <w:rPr>
          <w:rFonts w:ascii="Arial" w:hAnsi="Arial" w:cs="Arial"/>
          <w:spacing w:val="1"/>
          <w:lang w:val="es-AR"/>
        </w:rPr>
        <w:t xml:space="preserve"> (</w:t>
      </w:r>
      <w:r w:rsidRPr="007C23E6">
        <w:rPr>
          <w:rFonts w:ascii="Arial" w:hAnsi="Arial" w:cs="Arial"/>
          <w:spacing w:val="2"/>
          <w:lang w:val="es-AR"/>
        </w:rPr>
        <w:t>2</w:t>
      </w:r>
      <w:r w:rsidRPr="007C23E6">
        <w:rPr>
          <w:rFonts w:ascii="Arial" w:hAnsi="Arial" w:cs="Arial"/>
          <w:lang w:val="es-AR"/>
        </w:rPr>
        <w:t xml:space="preserve">008) </w:t>
      </w:r>
      <w:r w:rsidR="007C23E6" w:rsidRPr="007C23E6">
        <w:rPr>
          <w:rFonts w:ascii="Arial" w:hAnsi="Arial" w:cs="Arial"/>
          <w:b/>
          <w:spacing w:val="-1"/>
          <w:lang w:val="es-AR"/>
        </w:rPr>
        <w:t>Adsorción y deso</w:t>
      </w:r>
      <w:r w:rsidR="007C23E6">
        <w:rPr>
          <w:rFonts w:ascii="Arial" w:hAnsi="Arial" w:cs="Arial"/>
          <w:b/>
          <w:spacing w:val="-1"/>
          <w:lang w:val="es-AR"/>
        </w:rPr>
        <w:t xml:space="preserve">rción de glifosato en </w:t>
      </w:r>
      <w:r w:rsidR="007C23E6" w:rsidRPr="007C23E6">
        <w:rPr>
          <w:rFonts w:ascii="Arial" w:hAnsi="Arial" w:cs="Arial"/>
          <w:b/>
          <w:spacing w:val="-1"/>
          <w:lang w:val="es-AR"/>
        </w:rPr>
        <w:t xml:space="preserve"> suelo argentino</w:t>
      </w:r>
      <w:r w:rsidRPr="007C23E6">
        <w:rPr>
          <w:rFonts w:ascii="Arial" w:hAnsi="Arial" w:cs="Arial"/>
          <w:b/>
          <w:lang w:val="es-AR"/>
        </w:rPr>
        <w:t>.</w:t>
      </w:r>
      <w:r w:rsidRPr="007C23E6">
        <w:rPr>
          <w:rFonts w:ascii="Arial" w:hAnsi="Arial" w:cs="Arial"/>
          <w:lang w:val="es-AR"/>
        </w:rPr>
        <w:tab/>
      </w:r>
      <w:r w:rsidRPr="007C23E6">
        <w:rPr>
          <w:rFonts w:ascii="Arial" w:hAnsi="Arial" w:cs="Arial"/>
          <w:spacing w:val="3"/>
          <w:lang w:val="es-AR"/>
        </w:rPr>
        <w:t>N</w:t>
      </w:r>
      <w:r w:rsidRPr="007C23E6">
        <w:rPr>
          <w:rFonts w:ascii="Arial" w:hAnsi="Arial" w:cs="Arial"/>
          <w:lang w:val="es-AR"/>
        </w:rPr>
        <w:t>atu</w:t>
      </w:r>
      <w:r w:rsidRPr="007C23E6">
        <w:rPr>
          <w:rFonts w:ascii="Arial" w:hAnsi="Arial" w:cs="Arial"/>
          <w:spacing w:val="1"/>
          <w:lang w:val="es-AR"/>
        </w:rPr>
        <w:t>r</w:t>
      </w:r>
      <w:r w:rsidRPr="007C23E6">
        <w:rPr>
          <w:rFonts w:ascii="Arial" w:hAnsi="Arial" w:cs="Arial"/>
          <w:lang w:val="es-AR"/>
        </w:rPr>
        <w:t>a</w:t>
      </w:r>
      <w:r w:rsidR="007C23E6">
        <w:rPr>
          <w:rFonts w:ascii="Arial" w:hAnsi="Arial" w:cs="Arial"/>
          <w:lang w:val="es-AR"/>
        </w:rPr>
        <w:t xml:space="preserve"> </w:t>
      </w:r>
      <w:r w:rsidRPr="007C23E6">
        <w:rPr>
          <w:rFonts w:ascii="Arial" w:hAnsi="Arial" w:cs="Arial"/>
          <w:lang w:val="es-AR"/>
        </w:rPr>
        <w:t>N</w:t>
      </w:r>
      <w:r w:rsidRPr="007C23E6">
        <w:rPr>
          <w:rFonts w:ascii="Arial" w:hAnsi="Arial" w:cs="Arial"/>
          <w:spacing w:val="2"/>
          <w:lang w:val="es-AR"/>
        </w:rPr>
        <w:t>e</w:t>
      </w:r>
      <w:r w:rsidRPr="007C23E6">
        <w:rPr>
          <w:rFonts w:ascii="Arial" w:hAnsi="Arial" w:cs="Arial"/>
          <w:lang w:val="es-AR"/>
        </w:rPr>
        <w:t>ot</w:t>
      </w:r>
      <w:r w:rsidRPr="007C23E6">
        <w:rPr>
          <w:rFonts w:ascii="Arial" w:hAnsi="Arial" w:cs="Arial"/>
          <w:spacing w:val="1"/>
          <w:lang w:val="es-AR"/>
        </w:rPr>
        <w:t>r</w:t>
      </w:r>
      <w:r w:rsidRPr="007C23E6">
        <w:rPr>
          <w:rFonts w:ascii="Arial" w:hAnsi="Arial" w:cs="Arial"/>
          <w:lang w:val="es-AR"/>
        </w:rPr>
        <w:t>o</w:t>
      </w:r>
      <w:r w:rsidRPr="007C23E6">
        <w:rPr>
          <w:rFonts w:ascii="Arial" w:hAnsi="Arial" w:cs="Arial"/>
          <w:spacing w:val="2"/>
          <w:lang w:val="es-AR"/>
        </w:rPr>
        <w:t>p</w:t>
      </w:r>
      <w:r w:rsidRPr="007C23E6">
        <w:rPr>
          <w:rFonts w:ascii="Arial" w:hAnsi="Arial" w:cs="Arial"/>
          <w:spacing w:val="1"/>
          <w:lang w:val="es-AR"/>
        </w:rPr>
        <w:t>ic</w:t>
      </w:r>
      <w:r w:rsidRPr="007C23E6">
        <w:rPr>
          <w:rFonts w:ascii="Arial" w:hAnsi="Arial" w:cs="Arial"/>
          <w:lang w:val="es-AR"/>
        </w:rPr>
        <w:t>a</w:t>
      </w:r>
      <w:r w:rsidRPr="007C23E6">
        <w:rPr>
          <w:rFonts w:ascii="Arial" w:hAnsi="Arial" w:cs="Arial"/>
          <w:spacing w:val="-1"/>
          <w:lang w:val="es-AR"/>
        </w:rPr>
        <w:t>li</w:t>
      </w:r>
      <w:r w:rsidRPr="007C23E6">
        <w:rPr>
          <w:rFonts w:ascii="Arial" w:hAnsi="Arial" w:cs="Arial"/>
          <w:lang w:val="es-AR"/>
        </w:rPr>
        <w:t>s</w:t>
      </w:r>
      <w:r w:rsidR="007C23E6">
        <w:rPr>
          <w:rFonts w:ascii="Arial" w:hAnsi="Arial" w:cs="Arial"/>
          <w:lang w:val="es-AR"/>
        </w:rPr>
        <w:t xml:space="preserve"> </w:t>
      </w:r>
      <w:r w:rsidRPr="007C23E6">
        <w:rPr>
          <w:rFonts w:ascii="Arial" w:hAnsi="Arial" w:cs="Arial"/>
          <w:spacing w:val="2"/>
          <w:lang w:val="es-AR"/>
        </w:rPr>
        <w:t>3</w:t>
      </w:r>
      <w:r w:rsidR="007C23E6">
        <w:rPr>
          <w:rFonts w:ascii="Arial" w:hAnsi="Arial" w:cs="Arial"/>
          <w:lang w:val="es-AR"/>
        </w:rPr>
        <w:t>9,(1)</w:t>
      </w:r>
      <w:r w:rsidRPr="007C23E6">
        <w:rPr>
          <w:rFonts w:ascii="Arial" w:hAnsi="Arial" w:cs="Arial"/>
          <w:lang w:val="es-AR"/>
        </w:rPr>
        <w:t>20</w:t>
      </w:r>
      <w:r w:rsidRPr="007C23E6">
        <w:rPr>
          <w:rFonts w:ascii="Arial" w:hAnsi="Arial" w:cs="Arial"/>
          <w:spacing w:val="1"/>
          <w:lang w:val="es-AR"/>
        </w:rPr>
        <w:t>-</w:t>
      </w:r>
      <w:r w:rsidRPr="007C23E6">
        <w:rPr>
          <w:rFonts w:ascii="Arial" w:hAnsi="Arial" w:cs="Arial"/>
          <w:lang w:val="es-AR"/>
        </w:rPr>
        <w:t>31.</w:t>
      </w:r>
    </w:p>
    <w:p w:rsidR="007671B5" w:rsidRDefault="007671B5" w:rsidP="007671B5">
      <w:pPr>
        <w:shd w:val="clear" w:color="auto" w:fill="FFFFFF"/>
        <w:jc w:val="both"/>
        <w:rPr>
          <w:rFonts w:ascii="Helvetica" w:hAnsi="Helvetica" w:cs="Helvetica"/>
          <w:color w:val="515151"/>
          <w:sz w:val="20"/>
          <w:szCs w:val="20"/>
          <w:lang w:eastAsia="es-AR"/>
        </w:rPr>
      </w:pPr>
    </w:p>
    <w:p w:rsidR="007671B5" w:rsidRPr="000D7BA6" w:rsidRDefault="007671B5" w:rsidP="007671B5">
      <w:pPr>
        <w:shd w:val="clear" w:color="auto" w:fill="FFFFFF"/>
        <w:jc w:val="both"/>
        <w:rPr>
          <w:rFonts w:ascii="Helvetica" w:hAnsi="Helvetica" w:cs="Helvetica"/>
          <w:color w:val="515151"/>
          <w:sz w:val="20"/>
          <w:szCs w:val="20"/>
          <w:lang w:eastAsia="es-AR"/>
        </w:rPr>
      </w:pPr>
      <w:r w:rsidRPr="00786D5F">
        <w:rPr>
          <w:rFonts w:ascii="Helvetica" w:hAnsi="Helvetica" w:cs="Helvetica"/>
          <w:color w:val="515151"/>
          <w:sz w:val="20"/>
          <w:szCs w:val="20"/>
          <w:lang w:eastAsia="es-AR"/>
        </w:rPr>
        <w:t xml:space="preserve">Lenardon Argelia M. y </w:t>
      </w:r>
      <w:r>
        <w:rPr>
          <w:rFonts w:ascii="Helvetica" w:hAnsi="Helvetica" w:cs="Helvetica"/>
          <w:color w:val="515151"/>
          <w:sz w:val="20"/>
          <w:szCs w:val="20"/>
          <w:lang w:eastAsia="es-AR"/>
        </w:rPr>
        <w:t xml:space="preserve">Maitre </w:t>
      </w:r>
      <w:r w:rsidRPr="00786D5F">
        <w:rPr>
          <w:rFonts w:ascii="Helvetica" w:hAnsi="Helvetica" w:cs="Helvetica"/>
          <w:color w:val="515151"/>
          <w:sz w:val="20"/>
          <w:szCs w:val="20"/>
          <w:lang w:eastAsia="es-AR"/>
        </w:rPr>
        <w:t>María I.</w:t>
      </w:r>
      <w:r w:rsidRPr="00786D5F">
        <w:rPr>
          <w:rFonts w:ascii="Helvetica" w:hAnsi="Helvetica" w:cs="Helvetica"/>
          <w:b/>
          <w:color w:val="515151"/>
          <w:lang w:eastAsia="es-AR"/>
        </w:rPr>
        <w:t xml:space="preserve"> Aspectos ambientales y ecotoxicológicos de glifosato y demás plaguicidas utilizados en el cultivo de soja</w:t>
      </w:r>
      <w:r>
        <w:rPr>
          <w:rFonts w:ascii="Helvetica" w:hAnsi="Helvetica" w:cs="Helvetica"/>
          <w:b/>
          <w:color w:val="515151"/>
          <w:lang w:eastAsia="es-AR"/>
        </w:rPr>
        <w:t>.</w:t>
      </w:r>
      <w:r w:rsidRPr="00786D5F">
        <w:rPr>
          <w:rFonts w:ascii="Helvetica" w:hAnsi="Helvetica" w:cs="Helvetica"/>
          <w:color w:val="515151"/>
          <w:sz w:val="20"/>
          <w:szCs w:val="20"/>
          <w:lang w:eastAsia="es-AR"/>
        </w:rPr>
        <w:t xml:space="preserve"> </w:t>
      </w:r>
      <w:r w:rsidRPr="000D7BA6">
        <w:rPr>
          <w:rFonts w:ascii="Helvetica" w:hAnsi="Helvetica" w:cs="Helvetica"/>
          <w:color w:val="515151"/>
          <w:sz w:val="20"/>
          <w:szCs w:val="20"/>
          <w:lang w:eastAsia="es-AR"/>
        </w:rPr>
        <w:t>2nd Latin American Pestcisw Residuos Workshop LAPRW; 2009</w:t>
      </w:r>
      <w:r>
        <w:rPr>
          <w:rFonts w:ascii="Helvetica" w:hAnsi="Helvetica" w:cs="Helvetica"/>
          <w:color w:val="515151"/>
          <w:sz w:val="20"/>
          <w:szCs w:val="20"/>
          <w:lang w:eastAsia="es-AR"/>
        </w:rPr>
        <w:t>.</w:t>
      </w:r>
    </w:p>
    <w:p w:rsidR="007671B5" w:rsidRPr="00D470E7" w:rsidRDefault="007671B5" w:rsidP="007671B5">
      <w:pPr>
        <w:jc w:val="both"/>
        <w:rPr>
          <w:rFonts w:ascii="Times" w:hAnsi="Times"/>
          <w:bCs/>
          <w:lang w:val="es-AR"/>
        </w:rPr>
      </w:pPr>
    </w:p>
    <w:p w:rsidR="007671B5" w:rsidRDefault="007671B5" w:rsidP="007671B5">
      <w:pPr>
        <w:jc w:val="both"/>
        <w:rPr>
          <w:rFonts w:ascii="Times" w:hAnsi="Times"/>
          <w:bCs/>
        </w:rPr>
      </w:pPr>
      <w:r w:rsidRPr="00F71741">
        <w:rPr>
          <w:rFonts w:ascii="Times" w:hAnsi="Times"/>
          <w:bCs/>
          <w:lang w:val="es-AR"/>
        </w:rPr>
        <w:t xml:space="preserve">Lorenzatti E. Negro C, De la Sierra P., Marino F. Lenardon A. </w:t>
      </w:r>
      <w:r w:rsidRPr="00D96A05">
        <w:rPr>
          <w:rFonts w:ascii="Times" w:hAnsi="Times"/>
          <w:b/>
          <w:bCs/>
          <w:lang w:val="es-AR"/>
        </w:rPr>
        <w:t>Plaguicidas en aire .Estudio preliminar en la ciudad de Santa Fe</w:t>
      </w:r>
      <w:r w:rsidRPr="00F71741">
        <w:rPr>
          <w:rFonts w:ascii="Times" w:hAnsi="Times"/>
          <w:bCs/>
          <w:lang w:val="es-AR"/>
        </w:rPr>
        <w:t>. Revista Fabicib.</w:t>
      </w:r>
      <w:r w:rsidRPr="00A630DB">
        <w:rPr>
          <w:rFonts w:ascii="Times" w:hAnsi="Times" w:cs="HelveticaNeue-Bold"/>
          <w:bCs/>
        </w:rPr>
        <w:t xml:space="preserve"> </w:t>
      </w:r>
      <w:r w:rsidRPr="00F71741">
        <w:rPr>
          <w:rFonts w:ascii="Times" w:hAnsi="Times" w:cs="HelveticaNeue-Bold"/>
          <w:bCs/>
        </w:rPr>
        <w:t>2009</w:t>
      </w:r>
      <w:r w:rsidRPr="00F71741">
        <w:rPr>
          <w:rFonts w:ascii="Times" w:hAnsi="Times"/>
          <w:bCs/>
          <w:lang w:val="es-AR"/>
        </w:rPr>
        <w:t xml:space="preserve"> </w:t>
      </w:r>
      <w:r>
        <w:rPr>
          <w:rFonts w:ascii="Times" w:hAnsi="Times" w:cs="HelveticaNeue-Bold"/>
          <w:bCs/>
        </w:rPr>
        <w:t>Vol</w:t>
      </w:r>
      <w:r w:rsidRPr="00F71741">
        <w:rPr>
          <w:rFonts w:ascii="Times" w:hAnsi="Times" w:cs="HelveticaNeue-Bold"/>
          <w:bCs/>
        </w:rPr>
        <w:t xml:space="preserve"> 12.Pag. 129-135.</w:t>
      </w:r>
      <w:r w:rsidRPr="00F71741">
        <w:rPr>
          <w:rFonts w:ascii="Times" w:hAnsi="Times"/>
          <w:bCs/>
          <w:lang w:val="es-AR"/>
        </w:rPr>
        <w:t xml:space="preserve"> </w:t>
      </w:r>
      <w:r w:rsidRPr="00873E1A">
        <w:rPr>
          <w:rFonts w:ascii="Times" w:hAnsi="Times"/>
          <w:bCs/>
        </w:rPr>
        <w:t xml:space="preserve">     </w:t>
      </w:r>
    </w:p>
    <w:p w:rsidR="007671B5" w:rsidRDefault="007671B5" w:rsidP="007671B5">
      <w:pPr>
        <w:shd w:val="clear" w:color="auto" w:fill="FFFFFF"/>
        <w:rPr>
          <w:rFonts w:ascii="Helvetica" w:hAnsi="Helvetica" w:cs="Helvetica"/>
          <w:color w:val="515151"/>
          <w:sz w:val="18"/>
          <w:szCs w:val="18"/>
        </w:rPr>
      </w:pPr>
    </w:p>
    <w:p w:rsidR="007671B5" w:rsidRPr="008F4FB0" w:rsidRDefault="007671B5" w:rsidP="007671B5">
      <w:pPr>
        <w:shd w:val="clear" w:color="auto" w:fill="FFFFFF"/>
        <w:jc w:val="both"/>
        <w:rPr>
          <w:rFonts w:ascii="Helvetica Neue" w:hAnsi="Helvetica Neue"/>
          <w:b/>
          <w:bCs/>
          <w:color w:val="515151"/>
          <w:sz w:val="20"/>
          <w:szCs w:val="20"/>
          <w:lang w:eastAsia="es-AR"/>
        </w:rPr>
      </w:pPr>
      <w:r>
        <w:rPr>
          <w:rFonts w:ascii="Helvetica" w:hAnsi="Helvetica" w:cs="Helvetica"/>
          <w:color w:val="515151"/>
          <w:sz w:val="18"/>
          <w:szCs w:val="18"/>
        </w:rPr>
        <w:t>Tamara R.; Maitre, M.I.;</w:t>
      </w:r>
      <w:r w:rsidRPr="008F4FB0">
        <w:rPr>
          <w:rFonts w:ascii="Helvetica" w:hAnsi="Helvetica" w:cs="Helvetica"/>
          <w:color w:val="515151"/>
          <w:sz w:val="18"/>
          <w:szCs w:val="18"/>
        </w:rPr>
        <w:t xml:space="preserve"> </w:t>
      </w:r>
      <w:r>
        <w:rPr>
          <w:rFonts w:ascii="Helvetica" w:hAnsi="Helvetica" w:cs="Helvetica"/>
          <w:color w:val="515151"/>
          <w:sz w:val="18"/>
          <w:szCs w:val="18"/>
        </w:rPr>
        <w:t>Rodríguez, A.</w:t>
      </w:r>
      <w:r w:rsidRPr="008F4FB0">
        <w:rPr>
          <w:rFonts w:ascii="Helvetica Neue" w:hAnsi="Helvetica Neue"/>
          <w:color w:val="515151"/>
          <w:sz w:val="20"/>
          <w:szCs w:val="20"/>
          <w:lang w:eastAsia="es-AR"/>
        </w:rPr>
        <w:t xml:space="preserve"> </w:t>
      </w:r>
      <w:r w:rsidRPr="008F4FB0">
        <w:rPr>
          <w:rFonts w:ascii="Helvetica Neue" w:hAnsi="Helvetica Neue"/>
          <w:b/>
          <w:color w:val="515151"/>
          <w:sz w:val="22"/>
          <w:szCs w:val="22"/>
          <w:lang w:eastAsia="es-AR"/>
        </w:rPr>
        <w:t>Efectos subletales de la Lambda Cialotrina en Eisenia fetida (ANNELIDA, OLIGOCHAETA, LUMBRICIDAE):</w:t>
      </w:r>
      <w:r w:rsidRPr="008F4FB0">
        <w:rPr>
          <w:rFonts w:ascii="Helvetica Neue" w:hAnsi="Helvetica Neue"/>
          <w:color w:val="515151"/>
          <w:sz w:val="20"/>
          <w:szCs w:val="20"/>
          <w:lang w:eastAsia="es-AR"/>
        </w:rPr>
        <w:t xml:space="preserve"> Ciencia del Suelo</w:t>
      </w:r>
      <w:r>
        <w:rPr>
          <w:rFonts w:ascii="Helvetica Neue" w:hAnsi="Helvetica Neue"/>
          <w:color w:val="515151"/>
          <w:sz w:val="20"/>
          <w:szCs w:val="20"/>
          <w:lang w:eastAsia="es-AR"/>
        </w:rPr>
        <w:t>,</w:t>
      </w:r>
      <w:r w:rsidRPr="008F4FB0">
        <w:rPr>
          <w:rFonts w:ascii="Helvetica Neue" w:hAnsi="Helvetica Neue"/>
          <w:color w:val="515151"/>
          <w:sz w:val="20"/>
          <w:szCs w:val="20"/>
          <w:lang w:eastAsia="es-AR"/>
        </w:rPr>
        <w:t xml:space="preserve"> Año: 2010 vol. 28 p. 39 </w:t>
      </w:r>
      <w:r>
        <w:rPr>
          <w:rFonts w:ascii="Helvetica Neue" w:hAnsi="Helvetica Neue"/>
          <w:color w:val="515151"/>
          <w:sz w:val="20"/>
          <w:szCs w:val="20"/>
          <w:lang w:eastAsia="es-AR"/>
        </w:rPr>
        <w:t>–</w:t>
      </w:r>
      <w:r w:rsidRPr="008F4FB0">
        <w:rPr>
          <w:rFonts w:ascii="Helvetica Neue" w:hAnsi="Helvetica Neue"/>
          <w:color w:val="515151"/>
          <w:sz w:val="20"/>
          <w:szCs w:val="20"/>
          <w:lang w:eastAsia="es-AR"/>
        </w:rPr>
        <w:t xml:space="preserve"> 39</w:t>
      </w:r>
      <w:r>
        <w:rPr>
          <w:rFonts w:ascii="Helvetica Neue" w:hAnsi="Helvetica Neue"/>
          <w:color w:val="515151"/>
          <w:sz w:val="20"/>
          <w:szCs w:val="20"/>
          <w:lang w:eastAsia="es-AR"/>
        </w:rPr>
        <w:t>.</w:t>
      </w:r>
    </w:p>
    <w:p w:rsidR="007671B5" w:rsidRDefault="007671B5" w:rsidP="007671B5">
      <w:pPr>
        <w:shd w:val="clear" w:color="auto" w:fill="FFFFFF"/>
        <w:jc w:val="both"/>
        <w:rPr>
          <w:rFonts w:ascii="Helvetica" w:hAnsi="Helvetica" w:cs="Helvetica"/>
          <w:color w:val="515151"/>
          <w:sz w:val="18"/>
          <w:szCs w:val="18"/>
        </w:rPr>
      </w:pPr>
    </w:p>
    <w:p w:rsidR="007671B5" w:rsidRPr="000B1365" w:rsidRDefault="007671B5" w:rsidP="007671B5">
      <w:pPr>
        <w:shd w:val="clear" w:color="auto" w:fill="FFFFFF"/>
        <w:jc w:val="both"/>
        <w:rPr>
          <w:rFonts w:ascii="Helvetica" w:hAnsi="Helvetica" w:cs="Helvetica"/>
          <w:b/>
          <w:bCs/>
          <w:color w:val="515151"/>
          <w:sz w:val="18"/>
          <w:szCs w:val="18"/>
        </w:rPr>
      </w:pPr>
      <w:r>
        <w:rPr>
          <w:rFonts w:ascii="Helvetica" w:hAnsi="Helvetica" w:cs="Helvetica"/>
          <w:color w:val="515151"/>
          <w:sz w:val="18"/>
          <w:szCs w:val="18"/>
        </w:rPr>
        <w:t xml:space="preserve">Masin, C.; Maitre, M.I.; Rodríguez, A.; </w:t>
      </w:r>
      <w:r w:rsidRPr="000B1365">
        <w:rPr>
          <w:rFonts w:ascii="Helvetica" w:hAnsi="Helvetica" w:cs="Helvetica"/>
          <w:b/>
          <w:color w:val="515151"/>
        </w:rPr>
        <w:t>Evaluacion de la abundancia y diversidad de lombrices de tierra en relación con el uso del suelo en el cinturón horticola de Santa Fe (Argentina)</w:t>
      </w:r>
      <w:r>
        <w:rPr>
          <w:rFonts w:ascii="Helvetica" w:hAnsi="Helvetica" w:cs="Helvetica"/>
          <w:b/>
          <w:color w:val="515151"/>
        </w:rPr>
        <w:t>.</w:t>
      </w:r>
      <w:r w:rsidRPr="000B1365">
        <w:rPr>
          <w:rFonts w:ascii="Helvetica" w:hAnsi="Helvetica" w:cs="Helvetica"/>
          <w:color w:val="515151"/>
          <w:sz w:val="18"/>
          <w:szCs w:val="18"/>
        </w:rPr>
        <w:t xml:space="preserve"> </w:t>
      </w:r>
      <w:r>
        <w:rPr>
          <w:rFonts w:ascii="Helvetica" w:hAnsi="Helvetica" w:cs="Helvetica"/>
          <w:color w:val="515151"/>
          <w:sz w:val="18"/>
          <w:szCs w:val="18"/>
        </w:rPr>
        <w:t xml:space="preserve">Ciencia del Suelo; Año: 2011 vol. 29 p. 21. </w:t>
      </w:r>
    </w:p>
    <w:p w:rsidR="007671B5" w:rsidRDefault="007671B5" w:rsidP="007671B5">
      <w:pPr>
        <w:shd w:val="clear" w:color="auto" w:fill="FFFFFF"/>
        <w:jc w:val="both"/>
        <w:rPr>
          <w:rFonts w:ascii="Helvetica" w:hAnsi="Helvetica"/>
          <w:color w:val="515151"/>
          <w:sz w:val="20"/>
          <w:szCs w:val="20"/>
          <w:lang w:eastAsia="es-AR"/>
        </w:rPr>
      </w:pPr>
    </w:p>
    <w:p w:rsidR="007671B5" w:rsidRPr="00D96A05" w:rsidRDefault="007671B5" w:rsidP="007671B5">
      <w:pPr>
        <w:shd w:val="clear" w:color="auto" w:fill="FFFFFF"/>
        <w:jc w:val="both"/>
        <w:rPr>
          <w:rFonts w:ascii="Helvetica" w:hAnsi="Helvetica"/>
          <w:color w:val="515151"/>
          <w:lang w:eastAsia="es-AR"/>
        </w:rPr>
      </w:pPr>
      <w:r w:rsidRPr="00D96A05">
        <w:rPr>
          <w:rFonts w:ascii="Helvetica" w:hAnsi="Helvetica"/>
          <w:color w:val="515151"/>
          <w:lang w:eastAsia="es-AR"/>
        </w:rPr>
        <w:t xml:space="preserve">Lorenzatti Eduardo ; Maitre, M.; Marino, F.; Enrique S. </w:t>
      </w:r>
      <w:r w:rsidRPr="00D96A05">
        <w:rPr>
          <w:rFonts w:ascii="Helvetica" w:hAnsi="Helvetica"/>
          <w:b/>
          <w:color w:val="515151"/>
          <w:lang w:eastAsia="es-AR"/>
        </w:rPr>
        <w:t xml:space="preserve">Incidencia de los residuos de agroquímicos aplicados en soja sobre la calidad de alimentos </w:t>
      </w:r>
      <w:r w:rsidRPr="00D96A05">
        <w:rPr>
          <w:rFonts w:ascii="Helvetica" w:hAnsi="Helvetica"/>
          <w:b/>
          <w:color w:val="515151"/>
          <w:lang w:eastAsia="es-AR"/>
        </w:rPr>
        <w:lastRenderedPageBreak/>
        <w:t>formulados o subproductos de soja.</w:t>
      </w:r>
      <w:r w:rsidRPr="00D96A05">
        <w:rPr>
          <w:rFonts w:ascii="Helvetica" w:hAnsi="Helvetica"/>
          <w:color w:val="515151"/>
          <w:lang w:eastAsia="es-AR"/>
        </w:rPr>
        <w:t xml:space="preserve"> XI Jornada de la Asociación de Ciencias Naturales del Litoral; 2012.</w:t>
      </w:r>
    </w:p>
    <w:p w:rsidR="007671B5" w:rsidRDefault="007671B5" w:rsidP="007671B5">
      <w:pPr>
        <w:rPr>
          <w:rFonts w:ascii="Times" w:hAnsi="Times"/>
          <w:bCs/>
        </w:rPr>
      </w:pPr>
    </w:p>
    <w:p w:rsidR="007671B5" w:rsidRPr="00D96A05" w:rsidRDefault="007671B5" w:rsidP="00D96A05">
      <w:pPr>
        <w:shd w:val="clear" w:color="auto" w:fill="FFFFFF"/>
        <w:jc w:val="both"/>
        <w:rPr>
          <w:rFonts w:ascii="Helvetica" w:hAnsi="Helvetica"/>
          <w:color w:val="515151"/>
        </w:rPr>
      </w:pPr>
    </w:p>
    <w:p w:rsidR="007671B5" w:rsidRPr="00D96A05" w:rsidRDefault="007671B5" w:rsidP="00D96A05">
      <w:pPr>
        <w:shd w:val="clear" w:color="auto" w:fill="FFFFFF"/>
        <w:jc w:val="both"/>
        <w:rPr>
          <w:rFonts w:ascii="Helvetica" w:hAnsi="Helvetica"/>
          <w:color w:val="515151"/>
          <w:lang w:eastAsia="es-AR"/>
        </w:rPr>
      </w:pPr>
      <w:r w:rsidRPr="00D96A05">
        <w:rPr>
          <w:rFonts w:ascii="Helvetica" w:hAnsi="Helvetica"/>
          <w:color w:val="515151"/>
          <w:lang w:eastAsia="es-AR"/>
        </w:rPr>
        <w:t xml:space="preserve">Lorenzatti , E.; Maitre, M.; Marino, F.; Enrique, S. y Anglada, M. </w:t>
      </w:r>
      <w:r w:rsidRPr="00D96A05">
        <w:rPr>
          <w:rFonts w:ascii="Helvetica" w:hAnsi="Helvetica"/>
          <w:b/>
          <w:color w:val="515151"/>
          <w:lang w:eastAsia="es-AR"/>
        </w:rPr>
        <w:t>Evolución de los residuos de fungicida trifolxistrobin aplicado a soja</w:t>
      </w:r>
      <w:r w:rsidRPr="00D96A05">
        <w:rPr>
          <w:rFonts w:ascii="Helvetica" w:hAnsi="Helvetica"/>
          <w:color w:val="515151"/>
          <w:lang w:eastAsia="es-AR"/>
        </w:rPr>
        <w:t>. XI Jornada de la Asocialión de Ciencias Naturlaes del Litoral; 2012.</w:t>
      </w:r>
    </w:p>
    <w:p w:rsidR="007671B5" w:rsidRPr="00D96A05" w:rsidRDefault="007671B5" w:rsidP="00D96A05">
      <w:pPr>
        <w:shd w:val="clear" w:color="auto" w:fill="FFFFFF"/>
        <w:jc w:val="both"/>
        <w:rPr>
          <w:rFonts w:ascii="Helvetica" w:hAnsi="Helvetica"/>
          <w:color w:val="515151"/>
          <w:lang w:eastAsia="es-AR"/>
        </w:rPr>
      </w:pPr>
    </w:p>
    <w:p w:rsidR="007671B5" w:rsidRPr="00D96A05" w:rsidRDefault="007671B5" w:rsidP="00D96A05">
      <w:pPr>
        <w:shd w:val="clear" w:color="auto" w:fill="FFFFFF"/>
        <w:jc w:val="both"/>
        <w:rPr>
          <w:rFonts w:ascii="Helvetica" w:hAnsi="Helvetica"/>
          <w:b/>
          <w:color w:val="515151"/>
          <w:lang w:eastAsia="es-AR"/>
        </w:rPr>
      </w:pPr>
      <w:r w:rsidRPr="00D96A05">
        <w:rPr>
          <w:rFonts w:ascii="Helvetica" w:hAnsi="Helvetica"/>
          <w:color w:val="515151"/>
          <w:lang w:eastAsia="es-AR"/>
        </w:rPr>
        <w:t>Lorenzatti E</w:t>
      </w:r>
      <w:r w:rsidR="00D96A05">
        <w:rPr>
          <w:rFonts w:ascii="Helvetica" w:hAnsi="Helvetica"/>
          <w:color w:val="515151"/>
          <w:lang w:eastAsia="es-AR"/>
        </w:rPr>
        <w:t>duardo</w:t>
      </w:r>
      <w:r w:rsidRPr="00D96A05">
        <w:rPr>
          <w:rFonts w:ascii="Helvetica" w:hAnsi="Helvetica"/>
          <w:color w:val="515151"/>
          <w:lang w:eastAsia="es-AR"/>
        </w:rPr>
        <w:t xml:space="preserve">. </w:t>
      </w:r>
      <w:r w:rsidRPr="00D96A05">
        <w:rPr>
          <w:rFonts w:ascii="Helvetica" w:hAnsi="Helvetica"/>
          <w:b/>
          <w:color w:val="515151"/>
          <w:lang w:eastAsia="es-AR"/>
        </w:rPr>
        <w:t>Acumulación y persistencia de fitosanitarios en plantas y granos de soja.</w:t>
      </w:r>
      <w:r w:rsidRPr="00D96A05">
        <w:rPr>
          <w:rFonts w:ascii="Helvetica" w:hAnsi="Helvetica"/>
          <w:color w:val="515151"/>
          <w:lang w:eastAsia="es-AR"/>
        </w:rPr>
        <w:t>Congreso Argentino de Química; 2012</w:t>
      </w:r>
      <w:r w:rsidR="00D96A05" w:rsidRPr="00D96A05">
        <w:rPr>
          <w:rFonts w:ascii="Helvetica" w:hAnsi="Helvetica"/>
          <w:color w:val="515151"/>
          <w:lang w:eastAsia="es-AR"/>
        </w:rPr>
        <w:t>.</w:t>
      </w:r>
    </w:p>
    <w:p w:rsidR="007671B5" w:rsidRDefault="007671B5" w:rsidP="007671B5">
      <w:pPr>
        <w:shd w:val="clear" w:color="auto" w:fill="FFFFFF"/>
        <w:jc w:val="both"/>
        <w:rPr>
          <w:rFonts w:ascii="Helvetica" w:hAnsi="Helvetica" w:cs="Helvetica"/>
          <w:color w:val="515151"/>
          <w:sz w:val="20"/>
          <w:szCs w:val="20"/>
          <w:lang w:eastAsia="es-AR"/>
        </w:rPr>
      </w:pPr>
    </w:p>
    <w:p w:rsidR="007671B5" w:rsidRPr="009713BD" w:rsidRDefault="007671B5" w:rsidP="007671B5">
      <w:pPr>
        <w:shd w:val="clear" w:color="auto" w:fill="FFFFFF"/>
        <w:jc w:val="both"/>
        <w:rPr>
          <w:rFonts w:ascii="Helvetica" w:hAnsi="Helvetica" w:cs="Helvetica"/>
          <w:b/>
          <w:color w:val="515151"/>
          <w:sz w:val="22"/>
          <w:szCs w:val="22"/>
          <w:lang w:eastAsia="es-AR"/>
        </w:rPr>
      </w:pPr>
      <w:r w:rsidRPr="002E5E24">
        <w:rPr>
          <w:rFonts w:ascii="Helvetica" w:hAnsi="Helvetica" w:cs="Helvetica"/>
          <w:color w:val="515151"/>
          <w:sz w:val="20"/>
          <w:szCs w:val="20"/>
          <w:lang w:eastAsia="es-AR"/>
        </w:rPr>
        <w:t>M</w:t>
      </w:r>
      <w:r>
        <w:rPr>
          <w:rFonts w:ascii="Helvetica" w:hAnsi="Helvetica" w:cs="Helvetica"/>
          <w:color w:val="515151"/>
          <w:sz w:val="20"/>
          <w:szCs w:val="20"/>
          <w:lang w:eastAsia="es-AR"/>
        </w:rPr>
        <w:t>arino</w:t>
      </w:r>
      <w:r w:rsidRPr="002E5E24">
        <w:rPr>
          <w:rFonts w:ascii="Helvetica" w:hAnsi="Helvetica" w:cs="Helvetica"/>
          <w:color w:val="515151"/>
          <w:sz w:val="20"/>
          <w:szCs w:val="20"/>
          <w:lang w:eastAsia="es-AR"/>
        </w:rPr>
        <w:t>, F; L</w:t>
      </w:r>
      <w:r>
        <w:rPr>
          <w:rFonts w:ascii="Helvetica" w:hAnsi="Helvetica" w:cs="Helvetica"/>
          <w:color w:val="515151"/>
          <w:sz w:val="20"/>
          <w:szCs w:val="20"/>
          <w:lang w:eastAsia="es-AR"/>
        </w:rPr>
        <w:t>orenzatti</w:t>
      </w:r>
      <w:r w:rsidRPr="002E5E24">
        <w:rPr>
          <w:rFonts w:ascii="Helvetica" w:hAnsi="Helvetica" w:cs="Helvetica"/>
          <w:color w:val="515151"/>
          <w:sz w:val="20"/>
          <w:szCs w:val="20"/>
          <w:lang w:eastAsia="es-AR"/>
        </w:rPr>
        <w:t xml:space="preserve"> E.: M</w:t>
      </w:r>
      <w:r>
        <w:rPr>
          <w:rFonts w:ascii="Helvetica" w:hAnsi="Helvetica" w:cs="Helvetica"/>
          <w:color w:val="515151"/>
          <w:sz w:val="20"/>
          <w:szCs w:val="20"/>
          <w:lang w:eastAsia="es-AR"/>
        </w:rPr>
        <w:t>aitre</w:t>
      </w:r>
      <w:r w:rsidRPr="002E5E24">
        <w:rPr>
          <w:rFonts w:ascii="Helvetica" w:hAnsi="Helvetica" w:cs="Helvetica"/>
          <w:color w:val="515151"/>
          <w:sz w:val="20"/>
          <w:szCs w:val="20"/>
          <w:lang w:eastAsia="es-AR"/>
        </w:rPr>
        <w:t xml:space="preserve"> M.I. E</w:t>
      </w:r>
      <w:r>
        <w:rPr>
          <w:rFonts w:ascii="Helvetica" w:hAnsi="Helvetica" w:cs="Helvetica"/>
          <w:color w:val="515151"/>
          <w:sz w:val="20"/>
          <w:szCs w:val="20"/>
          <w:lang w:eastAsia="es-AR"/>
        </w:rPr>
        <w:t>nrique</w:t>
      </w:r>
      <w:r w:rsidRPr="002E5E24">
        <w:rPr>
          <w:rFonts w:ascii="Helvetica" w:hAnsi="Helvetica" w:cs="Helvetica"/>
          <w:color w:val="515151"/>
          <w:sz w:val="20"/>
          <w:szCs w:val="20"/>
          <w:lang w:eastAsia="es-AR"/>
        </w:rPr>
        <w:t xml:space="preserve"> S.</w:t>
      </w:r>
      <w:r>
        <w:rPr>
          <w:rFonts w:ascii="Helvetica" w:hAnsi="Helvetica" w:cs="Helvetica"/>
          <w:color w:val="515151"/>
          <w:sz w:val="20"/>
          <w:szCs w:val="20"/>
          <w:lang w:eastAsia="es-AR"/>
        </w:rPr>
        <w:t xml:space="preserve"> </w:t>
      </w:r>
      <w:r w:rsidRPr="009713BD">
        <w:rPr>
          <w:rFonts w:ascii="Helvetica" w:hAnsi="Helvetica" w:cs="Helvetica"/>
          <w:b/>
          <w:color w:val="515151"/>
          <w:sz w:val="22"/>
          <w:szCs w:val="22"/>
          <w:lang w:eastAsia="es-AR"/>
        </w:rPr>
        <w:t>Análisis de Plaguicidas en Meconio provenientes de Maternidades de la ciudad de Santa Fe.</w:t>
      </w:r>
      <w:r w:rsidRPr="009713BD">
        <w:rPr>
          <w:rFonts w:ascii="Helvetica" w:hAnsi="Helvetica" w:cs="Helvetica"/>
          <w:b/>
          <w:bCs/>
          <w:color w:val="515151"/>
          <w:sz w:val="22"/>
          <w:szCs w:val="22"/>
          <w:lang w:eastAsia="es-AR"/>
        </w:rPr>
        <w:t xml:space="preserve"> </w:t>
      </w:r>
      <w:r w:rsidRPr="002E5E24">
        <w:rPr>
          <w:rFonts w:ascii="Helvetica" w:hAnsi="Helvetica" w:cs="Helvetica"/>
          <w:color w:val="515151"/>
          <w:sz w:val="20"/>
          <w:szCs w:val="20"/>
          <w:lang w:eastAsia="es-AR"/>
        </w:rPr>
        <w:t>XXIX Congreso Argentino de Química; 2012</w:t>
      </w:r>
      <w:r>
        <w:rPr>
          <w:rFonts w:ascii="Helvetica" w:hAnsi="Helvetica" w:cs="Helvetica"/>
          <w:color w:val="515151"/>
          <w:sz w:val="20"/>
          <w:szCs w:val="20"/>
          <w:lang w:eastAsia="es-AR"/>
        </w:rPr>
        <w:t>.</w:t>
      </w:r>
    </w:p>
    <w:p w:rsidR="007671B5" w:rsidRDefault="007671B5" w:rsidP="007671B5">
      <w:pPr>
        <w:shd w:val="clear" w:color="auto" w:fill="FFFFFF"/>
        <w:jc w:val="both"/>
        <w:rPr>
          <w:rFonts w:ascii="Helvetica" w:hAnsi="Helvetica" w:cs="Helvetica"/>
          <w:color w:val="515151"/>
          <w:sz w:val="18"/>
          <w:szCs w:val="18"/>
        </w:rPr>
      </w:pPr>
    </w:p>
    <w:p w:rsidR="007671B5" w:rsidRDefault="007671B5" w:rsidP="007671B5">
      <w:pPr>
        <w:shd w:val="clear" w:color="auto" w:fill="FFFFFF"/>
        <w:jc w:val="both"/>
        <w:rPr>
          <w:rFonts w:ascii="Helvetica Neue" w:hAnsi="Helvetica Neue"/>
          <w:color w:val="515151"/>
          <w:sz w:val="20"/>
          <w:szCs w:val="20"/>
          <w:lang w:eastAsia="es-AR"/>
        </w:rPr>
      </w:pPr>
      <w:r>
        <w:rPr>
          <w:rFonts w:ascii="Helvetica" w:hAnsi="Helvetica" w:cs="Helvetica"/>
          <w:color w:val="515151"/>
          <w:sz w:val="18"/>
          <w:szCs w:val="18"/>
        </w:rPr>
        <w:t>Rodríguez, A.;</w:t>
      </w:r>
      <w:r w:rsidRPr="003631C9">
        <w:rPr>
          <w:rFonts w:ascii="Helvetica" w:hAnsi="Helvetica" w:cs="Helvetica"/>
          <w:color w:val="515151"/>
          <w:sz w:val="18"/>
          <w:szCs w:val="18"/>
        </w:rPr>
        <w:t xml:space="preserve"> </w:t>
      </w:r>
      <w:r>
        <w:rPr>
          <w:rFonts w:ascii="Helvetica" w:hAnsi="Helvetica" w:cs="Helvetica"/>
          <w:color w:val="515151"/>
          <w:sz w:val="18"/>
          <w:szCs w:val="18"/>
        </w:rPr>
        <w:t>Masin, C.; Maitre, M.I.;</w:t>
      </w:r>
      <w:r w:rsidRPr="003631C9">
        <w:rPr>
          <w:rFonts w:ascii="Helvetica Neue" w:hAnsi="Helvetica Neue"/>
          <w:b/>
          <w:color w:val="515151"/>
          <w:lang w:eastAsia="es-AR"/>
        </w:rPr>
        <w:t xml:space="preserve"> Exposición de Aporrectodea trapezoides (Dugès, 1828) al insecticida piretroide lambdacialotrina</w:t>
      </w:r>
      <w:r>
        <w:rPr>
          <w:rFonts w:ascii="Helvetica Neue" w:hAnsi="Helvetica Neue"/>
          <w:b/>
          <w:color w:val="515151"/>
          <w:lang w:eastAsia="es-AR"/>
        </w:rPr>
        <w:t>.</w:t>
      </w:r>
      <w:r w:rsidRPr="003631C9">
        <w:rPr>
          <w:rFonts w:ascii="Helvetica Neue" w:hAnsi="Helvetica Neue"/>
          <w:color w:val="515151"/>
          <w:sz w:val="20"/>
          <w:szCs w:val="20"/>
          <w:lang w:eastAsia="es-AR"/>
        </w:rPr>
        <w:t xml:space="preserve"> XIX Congreso Latinoamericano y XXIII Congreso Argentino de la Ciencia del Suelo.; 2012</w:t>
      </w:r>
      <w:r>
        <w:rPr>
          <w:rFonts w:ascii="Helvetica Neue" w:hAnsi="Helvetica Neue"/>
          <w:color w:val="515151"/>
          <w:sz w:val="20"/>
          <w:szCs w:val="20"/>
          <w:lang w:eastAsia="es-AR"/>
        </w:rPr>
        <w:t>.</w:t>
      </w:r>
    </w:p>
    <w:p w:rsidR="000D3008" w:rsidRDefault="000D3008" w:rsidP="000D3008">
      <w:pPr>
        <w:jc w:val="both"/>
      </w:pPr>
    </w:p>
    <w:p w:rsidR="000D3008" w:rsidRDefault="000D3008" w:rsidP="000D3008">
      <w:pPr>
        <w:jc w:val="both"/>
      </w:pPr>
      <w:r>
        <w:t>Koziol Esteban ; Lorenzatti</w:t>
      </w:r>
      <w:r w:rsidRPr="00B22581">
        <w:t xml:space="preserve"> </w:t>
      </w:r>
      <w:r>
        <w:t>Eduardo, Marino</w:t>
      </w:r>
      <w:r w:rsidRPr="00B22581">
        <w:t xml:space="preserve"> </w:t>
      </w:r>
      <w:r>
        <w:t>Fernanda,  Durán</w:t>
      </w:r>
      <w:r w:rsidRPr="00B22581">
        <w:t xml:space="preserve"> </w:t>
      </w:r>
      <w:r>
        <w:t>Alejandra y Macagno</w:t>
      </w:r>
      <w:r w:rsidRPr="00B22581">
        <w:t xml:space="preserve"> </w:t>
      </w:r>
      <w:r>
        <w:t xml:space="preserve">Julio. </w:t>
      </w:r>
      <w:r w:rsidRPr="00B22581">
        <w:rPr>
          <w:b/>
        </w:rPr>
        <w:t>Evaluación de la calidad del aire en relación a las actividades agrícolas rurales y urbanas en la provincia de Santa Fe, Argentina</w:t>
      </w:r>
      <w:r>
        <w:t xml:space="preserve">. III  Taller Argentino </w:t>
      </w:r>
      <w:r>
        <w:rPr>
          <w:rFonts w:ascii="inherit" w:hAnsi="inherit" w:cs="Arial"/>
          <w:color w:val="515151"/>
          <w:lang w:eastAsia="es-AR"/>
        </w:rPr>
        <w:t xml:space="preserve"> de Ciencias Ambient</w:t>
      </w:r>
      <w:r w:rsidRPr="00ED6456">
        <w:rPr>
          <w:rFonts w:ascii="inherit" w:hAnsi="inherit" w:cs="Arial"/>
          <w:color w:val="515151"/>
          <w:lang w:eastAsia="es-AR"/>
        </w:rPr>
        <w:t>ales</w:t>
      </w:r>
      <w:r>
        <w:t xml:space="preserve"> (TACA)</w:t>
      </w:r>
      <w:r w:rsidRPr="00334495">
        <w:t xml:space="preserve"> </w:t>
      </w:r>
      <w:r>
        <w:t>PO-36</w:t>
      </w:r>
      <w:r w:rsidRPr="00334495">
        <w:t xml:space="preserve"> /</w:t>
      </w:r>
      <w:r>
        <w:t xml:space="preserve"> 19 al 21 de Mayo de 2014/ Córdoba, Argentina. </w:t>
      </w:r>
    </w:p>
    <w:p w:rsidR="007671B5" w:rsidRPr="003B2684" w:rsidRDefault="007671B5" w:rsidP="007671B5">
      <w:pPr>
        <w:shd w:val="clear" w:color="auto" w:fill="FFFFFF"/>
        <w:rPr>
          <w:rFonts w:ascii="Helvetica" w:hAnsi="Helvetica"/>
          <w:color w:val="515151"/>
          <w:sz w:val="20"/>
          <w:szCs w:val="20"/>
        </w:rPr>
      </w:pPr>
    </w:p>
    <w:p w:rsidR="007671B5" w:rsidRDefault="007671B5" w:rsidP="007671B5">
      <w:pPr>
        <w:shd w:val="clear" w:color="auto" w:fill="FFFFFF"/>
        <w:jc w:val="both"/>
        <w:rPr>
          <w:rFonts w:ascii="Helvetica" w:hAnsi="Helvetica" w:cs="Helvetica"/>
          <w:color w:val="515151"/>
          <w:sz w:val="18"/>
          <w:szCs w:val="18"/>
        </w:rPr>
      </w:pPr>
      <w:r>
        <w:rPr>
          <w:rFonts w:ascii="Helvetica" w:hAnsi="Helvetica" w:cs="Helvetica"/>
          <w:color w:val="515151"/>
          <w:sz w:val="18"/>
          <w:szCs w:val="18"/>
        </w:rPr>
        <w:t xml:space="preserve">Vuizot, L.A.; Rodríguez, A.R.; Maitre, M.I.; Masin, C.E.; Cruz, M.S. </w:t>
      </w:r>
      <w:r w:rsidRPr="00790651">
        <w:rPr>
          <w:rFonts w:ascii="Helvetica" w:hAnsi="Helvetica" w:cs="Helvetica"/>
          <w:b/>
          <w:color w:val="515151"/>
        </w:rPr>
        <w:t>Efectos adverso  del insecticida cipermetina sobre Eisenia fetida (Annelida, Oligochaeta, Lumbricidae).</w:t>
      </w:r>
      <w:r>
        <w:rPr>
          <w:rFonts w:ascii="Helvetica" w:hAnsi="Helvetica" w:cs="Helvetica"/>
          <w:color w:val="515151"/>
          <w:sz w:val="18"/>
          <w:szCs w:val="18"/>
        </w:rPr>
        <w:t xml:space="preserve"> XXIV Congreso Argentino de la Ciencia dels Suelo. II reunión Nacional de Materia Orgánica y Sustancias Húmicas.; 2014.</w:t>
      </w:r>
    </w:p>
    <w:p w:rsidR="007671B5" w:rsidRPr="00790651" w:rsidRDefault="007671B5" w:rsidP="007671B5">
      <w:pPr>
        <w:shd w:val="clear" w:color="auto" w:fill="FFFFFF"/>
        <w:jc w:val="both"/>
        <w:rPr>
          <w:rFonts w:ascii="Helvetica" w:hAnsi="Helvetica" w:cs="Helvetica"/>
          <w:color w:val="515151"/>
          <w:sz w:val="18"/>
          <w:szCs w:val="18"/>
        </w:rPr>
      </w:pPr>
    </w:p>
    <w:p w:rsidR="007671B5" w:rsidRPr="000862E7" w:rsidRDefault="007671B5" w:rsidP="007671B5">
      <w:pPr>
        <w:jc w:val="both"/>
        <w:rPr>
          <w:rFonts w:ascii="Times" w:hAnsi="Times"/>
          <w:b/>
          <w:bCs/>
        </w:rPr>
      </w:pPr>
    </w:p>
    <w:p w:rsidR="007671B5" w:rsidRPr="00A851FB" w:rsidRDefault="007671B5" w:rsidP="007671B5">
      <w:pPr>
        <w:jc w:val="both"/>
        <w:rPr>
          <w:rFonts w:ascii="Times" w:hAnsi="Times"/>
          <w:b/>
          <w:bCs/>
          <w:lang w:val="es-AR"/>
        </w:rPr>
      </w:pPr>
      <w:r w:rsidRPr="00A851FB">
        <w:rPr>
          <w:rFonts w:ascii="Times" w:hAnsi="Times"/>
          <w:b/>
          <w:bCs/>
          <w:lang w:val="es-AR"/>
        </w:rPr>
        <w:t xml:space="preserve">                   </w:t>
      </w:r>
      <w:r>
        <w:rPr>
          <w:rFonts w:ascii="Times" w:hAnsi="Times"/>
          <w:b/>
          <w:bCs/>
          <w:lang w:val="es-AR"/>
        </w:rPr>
        <w:t xml:space="preserve">       </w:t>
      </w:r>
      <w:r w:rsidRPr="00A851FB">
        <w:rPr>
          <w:rFonts w:ascii="Times" w:hAnsi="Times"/>
          <w:b/>
          <w:bCs/>
          <w:lang w:val="es-AR"/>
        </w:rPr>
        <w:t>FACULTAD DE CIENCIAS  AGRARIA</w:t>
      </w:r>
    </w:p>
    <w:p w:rsidR="007671B5" w:rsidRPr="00A851FB" w:rsidRDefault="007671B5" w:rsidP="007671B5">
      <w:pPr>
        <w:jc w:val="both"/>
        <w:rPr>
          <w:rFonts w:ascii="Times" w:hAnsi="Times"/>
          <w:b/>
          <w:bCs/>
          <w:lang w:val="es-AR"/>
        </w:rPr>
      </w:pPr>
      <w:r w:rsidRPr="00A851FB">
        <w:rPr>
          <w:rFonts w:ascii="Times" w:hAnsi="Times"/>
          <w:b/>
          <w:bCs/>
          <w:lang w:val="es-AR"/>
        </w:rPr>
        <w:t xml:space="preserve">                </w:t>
      </w:r>
      <w:r>
        <w:rPr>
          <w:rFonts w:ascii="Times" w:hAnsi="Times"/>
          <w:b/>
          <w:bCs/>
          <w:lang w:val="es-AR"/>
        </w:rPr>
        <w:t xml:space="preserve">      </w:t>
      </w:r>
      <w:r w:rsidRPr="00A851FB">
        <w:rPr>
          <w:rFonts w:ascii="Times" w:hAnsi="Times"/>
          <w:b/>
          <w:bCs/>
          <w:lang w:val="es-AR"/>
        </w:rPr>
        <w:t>UNIVERSIDAD NACIONAL DEL LITORAL</w:t>
      </w:r>
    </w:p>
    <w:p w:rsidR="007671B5" w:rsidRPr="00A851FB" w:rsidRDefault="007671B5" w:rsidP="007671B5">
      <w:pPr>
        <w:jc w:val="both"/>
        <w:rPr>
          <w:rFonts w:ascii="Times" w:hAnsi="Times"/>
          <w:b/>
          <w:bCs/>
          <w:lang w:val="es-AR"/>
        </w:rPr>
      </w:pPr>
    </w:p>
    <w:p w:rsidR="007671B5" w:rsidRPr="00A851FB" w:rsidRDefault="007671B5" w:rsidP="007671B5">
      <w:pPr>
        <w:jc w:val="both"/>
        <w:rPr>
          <w:rFonts w:ascii="Times" w:hAnsi="Times"/>
          <w:b/>
          <w:bCs/>
          <w:lang w:val="es-AR"/>
        </w:rPr>
      </w:pPr>
    </w:p>
    <w:p w:rsidR="007671B5" w:rsidRPr="00F71741" w:rsidRDefault="007671B5" w:rsidP="007671B5">
      <w:pPr>
        <w:jc w:val="both"/>
        <w:rPr>
          <w:rFonts w:ascii="Times" w:hAnsi="Times"/>
          <w:bCs/>
          <w:lang w:val="es-AR"/>
        </w:rPr>
      </w:pPr>
      <w:r w:rsidRPr="00F71741">
        <w:rPr>
          <w:rFonts w:ascii="Times" w:hAnsi="Times"/>
          <w:bCs/>
          <w:lang w:val="es-AR"/>
        </w:rPr>
        <w:t xml:space="preserve">Gutierrez  H., Arregui MC. </w:t>
      </w:r>
      <w:r w:rsidRPr="00367657">
        <w:rPr>
          <w:rFonts w:ascii="Times" w:hAnsi="Times"/>
          <w:b/>
          <w:bCs/>
          <w:lang w:val="es-AR"/>
        </w:rPr>
        <w:t>Comportamiento de herbicidas en suelos, agua y plantas.</w:t>
      </w:r>
      <w:r w:rsidRPr="00F71741">
        <w:rPr>
          <w:rFonts w:ascii="Times" w:hAnsi="Times"/>
          <w:bCs/>
          <w:lang w:val="es-AR"/>
        </w:rPr>
        <w:t xml:space="preserve"> </w:t>
      </w:r>
    </w:p>
    <w:p w:rsidR="007671B5" w:rsidRPr="00A565BD" w:rsidRDefault="007671B5" w:rsidP="007671B5">
      <w:pPr>
        <w:jc w:val="both"/>
        <w:rPr>
          <w:rFonts w:ascii="Times" w:hAnsi="Times"/>
          <w:bCs/>
          <w:lang w:val="es-AR"/>
        </w:rPr>
      </w:pPr>
      <w:r w:rsidRPr="00A565BD">
        <w:rPr>
          <w:rFonts w:ascii="Times" w:hAnsi="Times"/>
          <w:bCs/>
          <w:lang w:val="es-AR"/>
        </w:rPr>
        <w:t>Revista Fave. 2000.14 (1) : 73-89.</w:t>
      </w:r>
    </w:p>
    <w:p w:rsidR="007671B5" w:rsidRPr="00A565BD" w:rsidRDefault="007671B5" w:rsidP="007671B5">
      <w:pPr>
        <w:jc w:val="both"/>
        <w:rPr>
          <w:rFonts w:ascii="Times" w:hAnsi="Times"/>
          <w:bCs/>
          <w:lang w:val="es-AR"/>
        </w:rPr>
      </w:pPr>
    </w:p>
    <w:p w:rsidR="007671B5" w:rsidRPr="006E036A" w:rsidRDefault="007671B5" w:rsidP="007671B5">
      <w:pPr>
        <w:jc w:val="both"/>
        <w:rPr>
          <w:rFonts w:ascii="Times" w:hAnsi="Times"/>
          <w:bCs/>
          <w:lang w:val="en-US"/>
        </w:rPr>
      </w:pPr>
      <w:r w:rsidRPr="00367657">
        <w:rPr>
          <w:rFonts w:ascii="Times" w:hAnsi="Times"/>
          <w:bCs/>
          <w:lang w:val="es-AR"/>
        </w:rPr>
        <w:t>Arregui MC., Maitre MI, Lenardon A.,Enrrique S.</w:t>
      </w:r>
      <w:r w:rsidR="00367657" w:rsidRPr="00367657">
        <w:t xml:space="preserve"> </w:t>
      </w:r>
      <w:r w:rsidR="00367657" w:rsidRPr="00367657">
        <w:rPr>
          <w:rFonts w:ascii="Times" w:hAnsi="Times"/>
          <w:b/>
          <w:bCs/>
          <w:lang w:val="es-AR"/>
        </w:rPr>
        <w:t>Monitoreo de glifosato en la soja resistente al glifosato transgénico</w:t>
      </w:r>
      <w:r w:rsidRPr="00367657">
        <w:rPr>
          <w:rFonts w:ascii="Times" w:hAnsi="Times"/>
          <w:bCs/>
          <w:lang w:val="es-AR"/>
        </w:rPr>
        <w:t xml:space="preserve">. </w:t>
      </w:r>
      <w:r w:rsidRPr="006E036A">
        <w:rPr>
          <w:rFonts w:ascii="Times" w:hAnsi="Times"/>
          <w:bCs/>
          <w:lang w:val="en-US"/>
        </w:rPr>
        <w:t>Pest Management Sci. 2004.Vol 60 (2).162-167.</w:t>
      </w:r>
    </w:p>
    <w:p w:rsidR="007671B5" w:rsidRPr="006E036A" w:rsidRDefault="007671B5" w:rsidP="007671B5">
      <w:pPr>
        <w:jc w:val="both"/>
        <w:rPr>
          <w:rFonts w:ascii="Times" w:hAnsi="Times"/>
          <w:bCs/>
          <w:lang w:val="en-US"/>
        </w:rPr>
      </w:pPr>
    </w:p>
    <w:p w:rsidR="007671B5" w:rsidRPr="00F71741" w:rsidRDefault="007671B5" w:rsidP="007671B5">
      <w:pPr>
        <w:jc w:val="both"/>
        <w:rPr>
          <w:rFonts w:ascii="Times" w:hAnsi="Times"/>
          <w:bCs/>
          <w:lang w:val="es-AR"/>
        </w:rPr>
      </w:pPr>
      <w:r w:rsidRPr="00A565BD">
        <w:rPr>
          <w:rFonts w:ascii="Times" w:hAnsi="Times"/>
          <w:bCs/>
          <w:lang w:val="en-US"/>
        </w:rPr>
        <w:t>Castignani M, Arregui MC., Pelatti NS.</w:t>
      </w:r>
      <w:r w:rsidR="00367657" w:rsidRPr="00A565BD">
        <w:rPr>
          <w:rFonts w:ascii="Times" w:hAnsi="Times"/>
          <w:bCs/>
          <w:lang w:val="en-US"/>
        </w:rPr>
        <w:t xml:space="preserve"> </w:t>
      </w:r>
      <w:r w:rsidRPr="00367657">
        <w:rPr>
          <w:rFonts w:ascii="Times" w:hAnsi="Times"/>
          <w:b/>
          <w:bCs/>
          <w:lang w:val="es-AR"/>
        </w:rPr>
        <w:t>Estimación de contaminantes por plaguicidas con indicadores ambientales y economicos en huertas de tomate en Santa Fe</w:t>
      </w:r>
      <w:r w:rsidRPr="00F71741">
        <w:rPr>
          <w:rFonts w:ascii="Times" w:hAnsi="Times"/>
          <w:bCs/>
          <w:lang w:val="es-AR"/>
        </w:rPr>
        <w:t>.</w:t>
      </w:r>
      <w:r w:rsidRPr="005F37CC">
        <w:rPr>
          <w:rFonts w:ascii="Times" w:hAnsi="Times"/>
          <w:bCs/>
          <w:lang w:val="es-AR"/>
        </w:rPr>
        <w:t xml:space="preserve"> </w:t>
      </w:r>
      <w:r>
        <w:rPr>
          <w:rFonts w:ascii="Times" w:hAnsi="Times"/>
          <w:bCs/>
          <w:lang w:val="es-AR"/>
        </w:rPr>
        <w:t>Revista Fave.</w:t>
      </w:r>
      <w:r w:rsidRPr="00F71741">
        <w:rPr>
          <w:rFonts w:ascii="Times" w:hAnsi="Times"/>
          <w:bCs/>
          <w:lang w:val="es-AR"/>
        </w:rPr>
        <w:t>2004</w:t>
      </w:r>
      <w:r>
        <w:rPr>
          <w:rFonts w:ascii="Times" w:hAnsi="Times"/>
          <w:bCs/>
          <w:lang w:val="es-AR"/>
        </w:rPr>
        <w:t xml:space="preserve"> (3) 1-2.</w:t>
      </w:r>
      <w:r w:rsidRPr="00F71741">
        <w:rPr>
          <w:rFonts w:ascii="Times" w:hAnsi="Times"/>
          <w:bCs/>
          <w:lang w:val="es-AR"/>
        </w:rPr>
        <w:t xml:space="preserve">                   </w:t>
      </w:r>
    </w:p>
    <w:p w:rsidR="007671B5" w:rsidRDefault="007671B5" w:rsidP="007671B5">
      <w:pPr>
        <w:jc w:val="both"/>
        <w:rPr>
          <w:rFonts w:ascii="Times" w:hAnsi="Times"/>
          <w:bCs/>
          <w:lang w:val="es-AR"/>
        </w:rPr>
      </w:pPr>
      <w:r w:rsidRPr="00F71741">
        <w:rPr>
          <w:rFonts w:ascii="Times" w:hAnsi="Times"/>
          <w:bCs/>
          <w:lang w:val="es-AR"/>
        </w:rPr>
        <w:t xml:space="preserve">           </w:t>
      </w:r>
      <w:r>
        <w:rPr>
          <w:rFonts w:ascii="Times" w:hAnsi="Times"/>
          <w:bCs/>
          <w:lang w:val="es-AR"/>
        </w:rPr>
        <w:t xml:space="preserve">                  </w:t>
      </w:r>
    </w:p>
    <w:p w:rsidR="007671B5" w:rsidRPr="00D470E7" w:rsidRDefault="00375753" w:rsidP="007671B5">
      <w:pPr>
        <w:shd w:val="clear" w:color="auto" w:fill="FFFFFF"/>
        <w:spacing w:line="348" w:lineRule="atLeast"/>
        <w:jc w:val="both"/>
        <w:rPr>
          <w:rFonts w:ascii="Arial" w:hAnsi="Arial" w:cs="Arial"/>
          <w:color w:val="000000"/>
          <w:sz w:val="20"/>
          <w:lang w:val="es-AR" w:eastAsia="es-AR"/>
        </w:rPr>
      </w:pPr>
      <w:hyperlink r:id="rId388" w:history="1">
        <w:r w:rsidR="007671B5" w:rsidRPr="00183945">
          <w:rPr>
            <w:rFonts w:ascii="Arial" w:hAnsi="Arial" w:cs="Arial"/>
            <w:color w:val="660066"/>
            <w:lang w:eastAsia="es-AR"/>
          </w:rPr>
          <w:t>Arregui MC</w:t>
        </w:r>
      </w:hyperlink>
      <w:r w:rsidR="007671B5">
        <w:t>,</w:t>
      </w:r>
      <w:r w:rsidR="007671B5" w:rsidRPr="00183945">
        <w:rPr>
          <w:rFonts w:ascii="Arial" w:hAnsi="Arial" w:cs="Arial"/>
          <w:color w:val="000000"/>
          <w:lang w:eastAsia="es-AR"/>
        </w:rPr>
        <w:t>  </w:t>
      </w:r>
      <w:hyperlink r:id="rId389" w:history="1">
        <w:r w:rsidR="007671B5" w:rsidRPr="00183945">
          <w:rPr>
            <w:rFonts w:ascii="Arial" w:hAnsi="Arial" w:cs="Arial"/>
            <w:color w:val="660066"/>
            <w:lang w:eastAsia="es-AR"/>
          </w:rPr>
          <w:t>Sánchez D</w:t>
        </w:r>
      </w:hyperlink>
      <w:r w:rsidR="007671B5" w:rsidRPr="00183945">
        <w:rPr>
          <w:rFonts w:ascii="Arial" w:hAnsi="Arial" w:cs="Arial"/>
          <w:color w:val="000000"/>
          <w:lang w:eastAsia="es-AR"/>
        </w:rPr>
        <w:t> , </w:t>
      </w:r>
      <w:hyperlink r:id="rId390" w:history="1">
        <w:r w:rsidR="007671B5" w:rsidRPr="00183945">
          <w:rPr>
            <w:rFonts w:ascii="Arial" w:hAnsi="Arial" w:cs="Arial"/>
            <w:color w:val="660066"/>
            <w:lang w:eastAsia="es-AR"/>
          </w:rPr>
          <w:t>Althaus R</w:t>
        </w:r>
      </w:hyperlink>
      <w:r w:rsidR="007671B5" w:rsidRPr="00183945">
        <w:rPr>
          <w:rFonts w:ascii="Arial" w:hAnsi="Arial" w:cs="Arial"/>
          <w:color w:val="000000"/>
          <w:lang w:eastAsia="es-AR"/>
        </w:rPr>
        <w:t> , </w:t>
      </w:r>
      <w:hyperlink r:id="rId391" w:history="1">
        <w:r w:rsidR="007671B5" w:rsidRPr="00183945">
          <w:rPr>
            <w:rFonts w:ascii="Arial" w:hAnsi="Arial" w:cs="Arial"/>
            <w:color w:val="660066"/>
            <w:lang w:eastAsia="es-AR"/>
          </w:rPr>
          <w:t>Scotta RR</w:t>
        </w:r>
      </w:hyperlink>
      <w:r w:rsidR="007671B5" w:rsidRPr="00183945">
        <w:rPr>
          <w:rFonts w:ascii="Arial" w:hAnsi="Arial" w:cs="Arial"/>
          <w:color w:val="000000"/>
          <w:lang w:eastAsia="es-AR"/>
        </w:rPr>
        <w:t xml:space="preserve"> , </w:t>
      </w:r>
      <w:r w:rsidR="007671B5" w:rsidRPr="00183945">
        <w:rPr>
          <w:rFonts w:ascii="Arial" w:hAnsi="Arial" w:cs="Arial"/>
          <w:color w:val="660066"/>
          <w:lang w:eastAsia="es-AR"/>
        </w:rPr>
        <w:t>Bertolaccini A</w:t>
      </w:r>
      <w:r w:rsidR="007671B5" w:rsidRPr="00183945">
        <w:rPr>
          <w:rFonts w:ascii="Arial" w:hAnsi="Arial" w:cs="Arial"/>
          <w:color w:val="000000"/>
          <w:lang w:eastAsia="es-AR"/>
        </w:rPr>
        <w:t> .</w:t>
      </w:r>
      <w:r w:rsidR="007671B5" w:rsidRPr="00183945">
        <w:rPr>
          <w:rFonts w:ascii="Arial" w:hAnsi="Arial" w:cs="Arial"/>
          <w:b/>
          <w:bCs/>
          <w:color w:val="000000"/>
          <w:kern w:val="36"/>
          <w:lang w:eastAsia="es-AR"/>
        </w:rPr>
        <w:t>Evaluación del riesgo de plaguicidas de impacto ambiental en varios sistemas de cultivos argentinos con un indicador experto difuso.</w:t>
      </w:r>
      <w:r w:rsidR="007671B5" w:rsidRPr="00183945">
        <w:rPr>
          <w:rFonts w:ascii="Arial" w:hAnsi="Arial" w:cs="Arial"/>
          <w:color w:val="000000"/>
          <w:sz w:val="20"/>
          <w:lang w:eastAsia="es-AR"/>
        </w:rPr>
        <w:t xml:space="preserve"> </w:t>
      </w:r>
      <w:hyperlink r:id="rId392" w:tooltip="Ciencias de la gestión de plagas." w:history="1">
        <w:r w:rsidR="007671B5" w:rsidRPr="00D470E7">
          <w:rPr>
            <w:rFonts w:ascii="Arial" w:hAnsi="Arial" w:cs="Arial"/>
            <w:color w:val="660066"/>
            <w:sz w:val="20"/>
            <w:u w:val="single"/>
            <w:lang w:val="es-AR" w:eastAsia="es-AR"/>
          </w:rPr>
          <w:t>Pest Manag Ciencia.</w:t>
        </w:r>
      </w:hyperlink>
      <w:r w:rsidR="007671B5" w:rsidRPr="00D470E7">
        <w:rPr>
          <w:rFonts w:ascii="Arial" w:hAnsi="Arial" w:cs="Arial"/>
          <w:color w:val="000000"/>
          <w:sz w:val="20"/>
          <w:lang w:val="es-AR" w:eastAsia="es-AR"/>
        </w:rPr>
        <w:t> 2010 Jul; 66 (7) :736-40.</w:t>
      </w:r>
    </w:p>
    <w:p w:rsidR="007671B5" w:rsidRDefault="007671B5" w:rsidP="007671B5">
      <w:pPr>
        <w:jc w:val="both"/>
        <w:rPr>
          <w:rFonts w:ascii="Times" w:hAnsi="Times"/>
          <w:bCs/>
          <w:lang w:val="es-AR"/>
        </w:rPr>
      </w:pPr>
    </w:p>
    <w:p w:rsidR="007671B5" w:rsidRDefault="007671B5" w:rsidP="007671B5">
      <w:pPr>
        <w:jc w:val="both"/>
        <w:rPr>
          <w:rFonts w:ascii="Times" w:hAnsi="Times"/>
          <w:bCs/>
          <w:lang w:val="es-AR"/>
        </w:rPr>
      </w:pPr>
    </w:p>
    <w:p w:rsidR="007671B5" w:rsidRDefault="007671B5" w:rsidP="007671B5">
      <w:pPr>
        <w:jc w:val="both"/>
        <w:rPr>
          <w:rFonts w:ascii="Times" w:hAnsi="Times"/>
          <w:bCs/>
          <w:lang w:val="es-AR"/>
        </w:rPr>
      </w:pPr>
    </w:p>
    <w:p w:rsidR="007671B5" w:rsidRPr="00DA26D7" w:rsidRDefault="007671B5" w:rsidP="007671B5">
      <w:pPr>
        <w:jc w:val="both"/>
        <w:rPr>
          <w:rFonts w:ascii="Times" w:hAnsi="Times"/>
          <w:b/>
          <w:bCs/>
          <w:sz w:val="28"/>
          <w:szCs w:val="28"/>
          <w:lang w:val="es-AR"/>
        </w:rPr>
      </w:pPr>
      <w:r>
        <w:rPr>
          <w:rFonts w:ascii="Times" w:hAnsi="Times"/>
          <w:bCs/>
          <w:lang w:val="es-AR"/>
        </w:rPr>
        <w:lastRenderedPageBreak/>
        <w:t xml:space="preserve">                                </w:t>
      </w:r>
      <w:r w:rsidRPr="00DA26D7">
        <w:rPr>
          <w:rFonts w:ascii="Times" w:hAnsi="Times"/>
          <w:b/>
          <w:bCs/>
          <w:sz w:val="28"/>
          <w:szCs w:val="28"/>
          <w:lang w:val="es-AR"/>
        </w:rPr>
        <w:t>Universidad Nacional del Litoral</w:t>
      </w:r>
    </w:p>
    <w:p w:rsidR="007671B5" w:rsidRPr="00DA26D7" w:rsidRDefault="007671B5" w:rsidP="007671B5">
      <w:pPr>
        <w:jc w:val="both"/>
        <w:rPr>
          <w:rFonts w:ascii="Times" w:hAnsi="Times"/>
          <w:b/>
          <w:bCs/>
          <w:sz w:val="28"/>
          <w:szCs w:val="28"/>
          <w:lang w:val="es-AR"/>
        </w:rPr>
      </w:pPr>
      <w:r w:rsidRPr="00DA26D7">
        <w:rPr>
          <w:rFonts w:ascii="Times" w:hAnsi="Times"/>
          <w:b/>
          <w:bCs/>
          <w:sz w:val="28"/>
          <w:szCs w:val="28"/>
          <w:lang w:val="es-AR"/>
        </w:rPr>
        <w:t xml:space="preserve">                  Facultad de Bioquímica y Ciencias Biológica</w:t>
      </w:r>
    </w:p>
    <w:p w:rsidR="007671B5" w:rsidRPr="00DA26D7" w:rsidRDefault="007671B5" w:rsidP="007671B5">
      <w:pPr>
        <w:jc w:val="both"/>
        <w:rPr>
          <w:rFonts w:ascii="Times" w:hAnsi="Times"/>
          <w:b/>
          <w:bCs/>
          <w:sz w:val="28"/>
          <w:szCs w:val="28"/>
          <w:lang w:val="es-AR"/>
        </w:rPr>
      </w:pPr>
      <w:r w:rsidRPr="00DA26D7">
        <w:rPr>
          <w:rFonts w:ascii="Times" w:hAnsi="Times"/>
          <w:b/>
          <w:bCs/>
          <w:sz w:val="28"/>
          <w:szCs w:val="28"/>
          <w:lang w:val="es-AR"/>
        </w:rPr>
        <w:t xml:space="preserve">   Laboratoriode Endocrinología y Tumores Hormonadependientes</w:t>
      </w:r>
    </w:p>
    <w:p w:rsidR="007671B5" w:rsidRPr="00A851FB" w:rsidRDefault="007671B5" w:rsidP="007671B5">
      <w:pPr>
        <w:jc w:val="both"/>
        <w:rPr>
          <w:rFonts w:ascii="Times" w:hAnsi="Times"/>
          <w:b/>
          <w:bCs/>
          <w:lang w:val="es-AR"/>
        </w:rPr>
      </w:pPr>
      <w:r w:rsidRPr="00A851FB">
        <w:rPr>
          <w:rFonts w:ascii="Times" w:hAnsi="Times"/>
          <w:b/>
          <w:bCs/>
          <w:lang w:val="es-AR"/>
        </w:rPr>
        <w:t xml:space="preserve">                  </w:t>
      </w:r>
    </w:p>
    <w:p w:rsidR="007671B5" w:rsidRPr="00A851FB" w:rsidRDefault="007671B5" w:rsidP="007671B5">
      <w:pPr>
        <w:jc w:val="both"/>
        <w:rPr>
          <w:rFonts w:ascii="Times" w:hAnsi="Times"/>
          <w:b/>
          <w:bCs/>
          <w:lang w:val="es-AR"/>
        </w:rPr>
      </w:pPr>
    </w:p>
    <w:p w:rsidR="007671B5" w:rsidRPr="00F71741" w:rsidRDefault="007671B5" w:rsidP="007671B5">
      <w:pPr>
        <w:jc w:val="both"/>
        <w:rPr>
          <w:bCs/>
        </w:rPr>
      </w:pPr>
      <w:r w:rsidRPr="00F71741">
        <w:rPr>
          <w:bCs/>
        </w:rPr>
        <w:t>Krass</w:t>
      </w:r>
      <w:r w:rsidRPr="005F37CC">
        <w:rPr>
          <w:bCs/>
        </w:rPr>
        <w:t xml:space="preserve"> </w:t>
      </w:r>
      <w:r w:rsidRPr="00F71741">
        <w:rPr>
          <w:bCs/>
        </w:rPr>
        <w:t>Laura, Muñoz-De Toro</w:t>
      </w:r>
      <w:r w:rsidRPr="005F37CC">
        <w:rPr>
          <w:bCs/>
        </w:rPr>
        <w:t xml:space="preserve"> </w:t>
      </w:r>
      <w:r w:rsidRPr="00F71741">
        <w:rPr>
          <w:bCs/>
        </w:rPr>
        <w:t>Monica, Beldomenico</w:t>
      </w:r>
      <w:r w:rsidRPr="005F37CC">
        <w:rPr>
          <w:bCs/>
        </w:rPr>
        <w:t xml:space="preserve"> </w:t>
      </w:r>
      <w:r w:rsidRPr="00F71741">
        <w:rPr>
          <w:bCs/>
        </w:rPr>
        <w:t>Horacio, Luque</w:t>
      </w:r>
      <w:r w:rsidRPr="005F37CC">
        <w:rPr>
          <w:bCs/>
        </w:rPr>
        <w:t xml:space="preserve"> </w:t>
      </w:r>
      <w:r w:rsidRPr="00F71741">
        <w:rPr>
          <w:bCs/>
        </w:rPr>
        <w:t xml:space="preserve">Enrrique. </w:t>
      </w:r>
      <w:r w:rsidRPr="00367657">
        <w:rPr>
          <w:b/>
          <w:bCs/>
        </w:rPr>
        <w:t>Presencia de organoclorados en tejido adiposo adyacente a mastopatias benignas o a carcinoma de mamas</w:t>
      </w:r>
      <w:r w:rsidRPr="00F71741">
        <w:rPr>
          <w:bCs/>
        </w:rPr>
        <w:t xml:space="preserve"> .Fundación Renmers. Volumen 14.Pagina 325-337.Edicion Roenmers (Buenos Aires).2001.</w:t>
      </w:r>
    </w:p>
    <w:p w:rsidR="007671B5" w:rsidRPr="00F71741" w:rsidRDefault="007671B5" w:rsidP="007671B5">
      <w:pPr>
        <w:jc w:val="both"/>
        <w:rPr>
          <w:bCs/>
        </w:rPr>
      </w:pPr>
    </w:p>
    <w:p w:rsidR="007671B5" w:rsidRPr="00F71741" w:rsidRDefault="007671B5" w:rsidP="007671B5">
      <w:pPr>
        <w:jc w:val="both"/>
        <w:rPr>
          <w:bCs/>
        </w:rPr>
      </w:pPr>
      <w:r w:rsidRPr="00F71741">
        <w:rPr>
          <w:bCs/>
        </w:rPr>
        <w:t>Stoker C., Beldomenico P., Rey F.,Muñoz-De Toro M.,Luque E.</w:t>
      </w:r>
      <w:r w:rsidRPr="007C23E6">
        <w:rPr>
          <w:b/>
          <w:bCs/>
        </w:rPr>
        <w:t xml:space="preserve">Influencia de Contaminantes Agroindustriales en la dinámica ovárica de Caiman Latrostris (Yacaret Overo).Revista Medicina (Buenos Aires) </w:t>
      </w:r>
      <w:r w:rsidRPr="00F71741">
        <w:rPr>
          <w:bCs/>
        </w:rPr>
        <w:t xml:space="preserve">.Volumen 65.Suplemento II. Pagina 89.Año 2005. </w:t>
      </w:r>
    </w:p>
    <w:p w:rsidR="007671B5" w:rsidRPr="00F71741" w:rsidRDefault="007671B5" w:rsidP="007671B5">
      <w:pPr>
        <w:jc w:val="both"/>
        <w:rPr>
          <w:bCs/>
        </w:rPr>
      </w:pPr>
    </w:p>
    <w:p w:rsidR="007671B5" w:rsidRPr="007C23E6" w:rsidRDefault="007671B5" w:rsidP="007671B5">
      <w:pPr>
        <w:rPr>
          <w:lang w:val="es-AR"/>
        </w:rPr>
      </w:pPr>
      <w:r w:rsidRPr="00F71741">
        <w:t xml:space="preserve">Munoz-de-Toro, M., HR Beldomenico, et al. </w:t>
      </w:r>
      <w:r w:rsidRPr="007C23E6">
        <w:rPr>
          <w:lang w:val="es-AR"/>
        </w:rPr>
        <w:t>"</w:t>
      </w:r>
      <w:r w:rsidR="007C23E6" w:rsidRPr="007C23E6">
        <w:t xml:space="preserve"> </w:t>
      </w:r>
      <w:r w:rsidR="007C23E6" w:rsidRPr="007C23E6">
        <w:rPr>
          <w:b/>
          <w:lang w:val="es-AR"/>
        </w:rPr>
        <w:t>Los niveles de organoclorados en el tejido adiposo de mujeres de una región litoral de Argentina</w:t>
      </w:r>
      <w:r w:rsidR="007C23E6" w:rsidRPr="007C23E6">
        <w:rPr>
          <w:lang w:val="es-AR"/>
        </w:rPr>
        <w:t xml:space="preserve"> </w:t>
      </w:r>
      <w:r w:rsidRPr="007C23E6">
        <w:rPr>
          <w:lang w:val="es-AR"/>
        </w:rPr>
        <w:t>"</w:t>
      </w:r>
      <w:r w:rsidR="007C23E6" w:rsidRPr="007C23E6">
        <w:rPr>
          <w:lang w:val="es-AR"/>
        </w:rPr>
        <w:t>.</w:t>
      </w:r>
      <w:r w:rsidRPr="007C23E6">
        <w:rPr>
          <w:lang w:val="es-AR"/>
        </w:rPr>
        <w:t xml:space="preserve"> Environ Res (2006) 102 (1): 107-12. </w:t>
      </w:r>
    </w:p>
    <w:p w:rsidR="007671B5" w:rsidRPr="007C23E6" w:rsidRDefault="007671B5" w:rsidP="007671B5">
      <w:pPr>
        <w:rPr>
          <w:lang w:val="es-AR"/>
        </w:rPr>
      </w:pPr>
    </w:p>
    <w:p w:rsidR="007671B5" w:rsidRPr="007C23E6" w:rsidRDefault="007671B5" w:rsidP="007C23E6">
      <w:pPr>
        <w:jc w:val="both"/>
        <w:rPr>
          <w:lang w:val="es-AR"/>
        </w:rPr>
      </w:pPr>
      <w:r w:rsidRPr="00F71741">
        <w:t xml:space="preserve">Munoz-de-Toro, M., M. Durando, et al. </w:t>
      </w:r>
      <w:r w:rsidRPr="00A565BD">
        <w:rPr>
          <w:lang w:val="es-AR"/>
        </w:rPr>
        <w:t xml:space="preserve">(2006). </w:t>
      </w:r>
      <w:r w:rsidRPr="007C23E6">
        <w:rPr>
          <w:lang w:val="es-AR"/>
        </w:rPr>
        <w:t>"</w:t>
      </w:r>
      <w:r w:rsidR="007C23E6" w:rsidRPr="007C23E6">
        <w:rPr>
          <w:b/>
          <w:lang w:val="es-AR"/>
        </w:rPr>
        <w:t>Microambiente estrogénico generada por los residuos de organoclorados en el tejido adiposo mamario modula la expresión de biomarcadores en los carcinomas de mama ER-alfa positivo</w:t>
      </w:r>
      <w:r w:rsidR="007C23E6" w:rsidRPr="007C23E6">
        <w:rPr>
          <w:lang w:val="es-AR"/>
        </w:rPr>
        <w:t xml:space="preserve"> </w:t>
      </w:r>
      <w:r w:rsidRPr="007C23E6">
        <w:rPr>
          <w:lang w:val="es-AR"/>
        </w:rPr>
        <w:t>"</w:t>
      </w:r>
      <w:r w:rsidR="007C23E6" w:rsidRPr="007C23E6">
        <w:rPr>
          <w:lang w:val="es-AR"/>
        </w:rPr>
        <w:t>.</w:t>
      </w:r>
      <w:r w:rsidRPr="007C23E6">
        <w:rPr>
          <w:lang w:val="es-AR"/>
        </w:rPr>
        <w:t xml:space="preserve"> Breast Cancer Res 8 (4): R47. </w:t>
      </w:r>
    </w:p>
    <w:p w:rsidR="007671B5" w:rsidRPr="007C23E6" w:rsidRDefault="007671B5" w:rsidP="007671B5">
      <w:pPr>
        <w:jc w:val="both"/>
        <w:rPr>
          <w:bCs/>
          <w:lang w:val="es-AR"/>
        </w:rPr>
      </w:pPr>
    </w:p>
    <w:p w:rsidR="007671B5" w:rsidRPr="00F71741" w:rsidRDefault="007671B5" w:rsidP="007671B5">
      <w:pPr>
        <w:jc w:val="both"/>
        <w:rPr>
          <w:bCs/>
        </w:rPr>
      </w:pPr>
      <w:r w:rsidRPr="00F71741">
        <w:rPr>
          <w:bCs/>
        </w:rPr>
        <w:t xml:space="preserve">Mónica Muñoz De Toro. </w:t>
      </w:r>
      <w:r w:rsidRPr="007C23E6">
        <w:rPr>
          <w:b/>
          <w:bCs/>
        </w:rPr>
        <w:t>Efectos de la exposición a xenoestrogenos sobre el sistema reproductor</w:t>
      </w:r>
      <w:r w:rsidRPr="00F71741">
        <w:rPr>
          <w:bCs/>
        </w:rPr>
        <w:t>.</w:t>
      </w:r>
      <w:r>
        <w:rPr>
          <w:bCs/>
        </w:rPr>
        <w:t xml:space="preserve"> Revista Medicina.</w:t>
      </w:r>
      <w:r w:rsidRPr="00EC056A">
        <w:rPr>
          <w:bCs/>
        </w:rPr>
        <w:t xml:space="preserve"> </w:t>
      </w:r>
      <w:r w:rsidRPr="00F71741">
        <w:rPr>
          <w:bCs/>
        </w:rPr>
        <w:t>2007</w:t>
      </w:r>
      <w:r>
        <w:rPr>
          <w:bCs/>
        </w:rPr>
        <w:t>.</w:t>
      </w:r>
      <w:r w:rsidRPr="00F71741">
        <w:rPr>
          <w:bCs/>
        </w:rPr>
        <w:t xml:space="preserve"> Volumen </w:t>
      </w:r>
      <w:r>
        <w:rPr>
          <w:bCs/>
        </w:rPr>
        <w:t>67. Supl</w:t>
      </w:r>
      <w:r w:rsidRPr="00F71741">
        <w:rPr>
          <w:bCs/>
        </w:rPr>
        <w:t xml:space="preserve"> I. Pag. 34..</w:t>
      </w:r>
    </w:p>
    <w:p w:rsidR="007671B5" w:rsidRDefault="007671B5" w:rsidP="007671B5">
      <w:pPr>
        <w:shd w:val="clear" w:color="auto" w:fill="FFFFFF"/>
        <w:jc w:val="both"/>
        <w:rPr>
          <w:rFonts w:ascii="Arial" w:hAnsi="Arial" w:cs="Arial"/>
          <w:color w:val="000000"/>
          <w:lang w:eastAsia="es-AR"/>
        </w:rPr>
      </w:pPr>
    </w:p>
    <w:p w:rsidR="007671B5" w:rsidRPr="006D39AA" w:rsidRDefault="00375753" w:rsidP="007671B5">
      <w:pPr>
        <w:shd w:val="clear" w:color="auto" w:fill="FFFFFF"/>
        <w:jc w:val="both"/>
        <w:rPr>
          <w:rFonts w:ascii="Arial" w:hAnsi="Arial" w:cs="Arial"/>
          <w:color w:val="000000"/>
          <w:lang w:val="es-AR" w:eastAsia="es-AR"/>
        </w:rPr>
      </w:pPr>
      <w:hyperlink r:id="rId393" w:history="1">
        <w:r w:rsidR="007671B5" w:rsidRPr="006D39AA">
          <w:rPr>
            <w:rFonts w:ascii="Arial" w:hAnsi="Arial" w:cs="Arial"/>
            <w:color w:val="660066"/>
            <w:lang w:eastAsia="es-AR"/>
          </w:rPr>
          <w:t>Beldomenico PM</w:t>
        </w:r>
      </w:hyperlink>
      <w:r w:rsidR="007671B5" w:rsidRPr="006D39AA">
        <w:rPr>
          <w:rFonts w:ascii="Arial" w:hAnsi="Arial" w:cs="Arial"/>
          <w:color w:val="000000"/>
          <w:lang w:eastAsia="es-AR"/>
        </w:rPr>
        <w:t>,  </w:t>
      </w:r>
      <w:hyperlink r:id="rId394" w:history="1">
        <w:r w:rsidR="007671B5" w:rsidRPr="006D39AA">
          <w:rPr>
            <w:rFonts w:ascii="Arial" w:hAnsi="Arial" w:cs="Arial"/>
            <w:color w:val="660066"/>
            <w:lang w:eastAsia="es-AR"/>
          </w:rPr>
          <w:t>Rey F</w:t>
        </w:r>
      </w:hyperlink>
      <w:r w:rsidR="007671B5" w:rsidRPr="006D39AA">
        <w:rPr>
          <w:rFonts w:ascii="Arial" w:hAnsi="Arial" w:cs="Arial"/>
          <w:color w:val="000000"/>
          <w:lang w:eastAsia="es-AR"/>
        </w:rPr>
        <w:t> , </w:t>
      </w:r>
      <w:hyperlink r:id="rId395" w:history="1">
        <w:r w:rsidR="007671B5" w:rsidRPr="006D39AA">
          <w:rPr>
            <w:rFonts w:ascii="Arial" w:hAnsi="Arial" w:cs="Arial"/>
            <w:color w:val="660066"/>
            <w:lang w:eastAsia="es-AR"/>
          </w:rPr>
          <w:t>Prado WS</w:t>
        </w:r>
      </w:hyperlink>
      <w:r w:rsidR="007671B5" w:rsidRPr="006D39AA">
        <w:rPr>
          <w:rFonts w:ascii="Arial" w:hAnsi="Arial" w:cs="Arial"/>
          <w:color w:val="000000"/>
          <w:lang w:eastAsia="es-AR"/>
        </w:rPr>
        <w:t> , </w:t>
      </w:r>
      <w:hyperlink r:id="rId396" w:history="1">
        <w:r w:rsidR="007671B5" w:rsidRPr="006D39AA">
          <w:rPr>
            <w:rFonts w:ascii="Arial" w:hAnsi="Arial" w:cs="Arial"/>
            <w:color w:val="660066"/>
            <w:lang w:eastAsia="es-AR"/>
          </w:rPr>
          <w:t>Villarreal JC</w:t>
        </w:r>
      </w:hyperlink>
      <w:r w:rsidR="007671B5" w:rsidRPr="006D39AA">
        <w:rPr>
          <w:rFonts w:ascii="Arial" w:hAnsi="Arial" w:cs="Arial"/>
          <w:color w:val="000000"/>
          <w:lang w:eastAsia="es-AR"/>
        </w:rPr>
        <w:t> , </w:t>
      </w:r>
      <w:hyperlink r:id="rId397" w:history="1">
        <w:r w:rsidR="007671B5" w:rsidRPr="006D39AA">
          <w:rPr>
            <w:rFonts w:ascii="Arial" w:hAnsi="Arial" w:cs="Arial"/>
            <w:color w:val="660066"/>
            <w:lang w:eastAsia="es-AR"/>
          </w:rPr>
          <w:t>Muñoz-de-Toro M</w:t>
        </w:r>
      </w:hyperlink>
      <w:r w:rsidR="007671B5" w:rsidRPr="006D39AA">
        <w:rPr>
          <w:rFonts w:ascii="Arial" w:hAnsi="Arial" w:cs="Arial"/>
          <w:color w:val="000000"/>
          <w:lang w:eastAsia="es-AR"/>
        </w:rPr>
        <w:t> , </w:t>
      </w:r>
      <w:hyperlink r:id="rId398" w:history="1">
        <w:r w:rsidR="007671B5" w:rsidRPr="006D39AA">
          <w:rPr>
            <w:rFonts w:ascii="Arial" w:hAnsi="Arial" w:cs="Arial"/>
            <w:color w:val="660066"/>
            <w:lang w:eastAsia="es-AR"/>
          </w:rPr>
          <w:t>Luque EH</w:t>
        </w:r>
      </w:hyperlink>
      <w:r w:rsidR="007671B5" w:rsidRPr="006D39AA">
        <w:rPr>
          <w:rFonts w:ascii="Arial" w:hAnsi="Arial" w:cs="Arial"/>
          <w:color w:val="000000"/>
          <w:lang w:eastAsia="es-AR"/>
        </w:rPr>
        <w:t> .</w:t>
      </w:r>
      <w:r w:rsidR="007671B5" w:rsidRPr="007C23E6">
        <w:rPr>
          <w:rFonts w:ascii="Arial" w:hAnsi="Arial" w:cs="Arial"/>
          <w:b/>
          <w:bCs/>
          <w:color w:val="000000"/>
          <w:kern w:val="36"/>
          <w:lang w:eastAsia="es-AR"/>
        </w:rPr>
        <w:t>En la exposición de óvulos a los pesticidas aumenta la pérdida de peso de los huevos y las crías disminuye el peso de Caiman latirostris (Crocodylia: Alligatoridae).</w:t>
      </w:r>
      <w:r w:rsidR="007671B5" w:rsidRPr="006D39AA">
        <w:rPr>
          <w:rFonts w:ascii="Arial" w:hAnsi="Arial" w:cs="Arial"/>
          <w:color w:val="575757"/>
          <w:lang w:val="es-AR" w:eastAsia="es-AR"/>
        </w:rPr>
        <w:t xml:space="preserve"> </w:t>
      </w:r>
      <w:hyperlink r:id="rId399" w:tooltip="Ecotoxicología y seguridad ambiental." w:history="1">
        <w:r w:rsidR="007671B5" w:rsidRPr="006D39AA">
          <w:rPr>
            <w:rFonts w:ascii="Arial" w:hAnsi="Arial" w:cs="Arial"/>
            <w:color w:val="660066"/>
            <w:u w:val="single"/>
            <w:lang w:eastAsia="es-AR"/>
          </w:rPr>
          <w:t>Ecotoxicol Environ Saf.</w:t>
        </w:r>
      </w:hyperlink>
      <w:r w:rsidR="007671B5" w:rsidRPr="006D39AA">
        <w:rPr>
          <w:rFonts w:ascii="Arial" w:hAnsi="Arial" w:cs="Arial"/>
          <w:color w:val="000000"/>
          <w:lang w:eastAsia="es-AR"/>
        </w:rPr>
        <w:t> 2007 Oct; 68 (2) :246-51. </w:t>
      </w:r>
      <w:r w:rsidR="007671B5" w:rsidRPr="006D39AA">
        <w:rPr>
          <w:rFonts w:ascii="Arial" w:hAnsi="Arial" w:cs="Arial"/>
          <w:color w:val="575757"/>
          <w:lang w:eastAsia="es-AR"/>
        </w:rPr>
        <w:t xml:space="preserve"> </w:t>
      </w:r>
    </w:p>
    <w:p w:rsidR="007671B5" w:rsidRPr="00F71741" w:rsidRDefault="007671B5" w:rsidP="007671B5">
      <w:pPr>
        <w:jc w:val="both"/>
        <w:rPr>
          <w:bCs/>
        </w:rPr>
      </w:pPr>
    </w:p>
    <w:p w:rsidR="007671B5" w:rsidRPr="00F71741" w:rsidRDefault="007671B5" w:rsidP="007671B5">
      <w:pPr>
        <w:jc w:val="both"/>
        <w:rPr>
          <w:bCs/>
        </w:rPr>
      </w:pPr>
      <w:r w:rsidRPr="00F71741">
        <w:rPr>
          <w:bCs/>
        </w:rPr>
        <w:t>Boismvaser</w:t>
      </w:r>
      <w:r w:rsidRPr="00420223">
        <w:rPr>
          <w:bCs/>
        </w:rPr>
        <w:t xml:space="preserve"> </w:t>
      </w:r>
      <w:r w:rsidRPr="00F71741">
        <w:rPr>
          <w:bCs/>
        </w:rPr>
        <w:t>S., Varayoud</w:t>
      </w:r>
      <w:r w:rsidRPr="00420223">
        <w:rPr>
          <w:bCs/>
        </w:rPr>
        <w:t xml:space="preserve"> </w:t>
      </w:r>
      <w:r w:rsidRPr="00F71741">
        <w:rPr>
          <w:bCs/>
        </w:rPr>
        <w:t>J., VL. Bosquiazzo, M. Muñoz De Toro, EH. Luque; La exposición neonatal a endosulfan altera la diferenciación organogenetica del útero de rata.</w:t>
      </w:r>
      <w:r>
        <w:rPr>
          <w:bCs/>
        </w:rPr>
        <w:t xml:space="preserve"> Revista medicina.</w:t>
      </w:r>
      <w:r w:rsidRPr="00F71741">
        <w:rPr>
          <w:bCs/>
        </w:rPr>
        <w:t xml:space="preserve"> 2007.</w:t>
      </w:r>
      <w:r>
        <w:rPr>
          <w:bCs/>
        </w:rPr>
        <w:t>Vol 67.Supl II. 185.</w:t>
      </w:r>
      <w:r w:rsidRPr="00F71741">
        <w:rPr>
          <w:bCs/>
        </w:rPr>
        <w:t xml:space="preserve"> </w:t>
      </w:r>
    </w:p>
    <w:p w:rsidR="007671B5" w:rsidRPr="00F71741" w:rsidRDefault="007671B5" w:rsidP="007671B5">
      <w:pPr>
        <w:jc w:val="both"/>
        <w:rPr>
          <w:bCs/>
        </w:rPr>
      </w:pPr>
    </w:p>
    <w:p w:rsidR="007671B5" w:rsidRPr="00F71741" w:rsidRDefault="007671B5" w:rsidP="007671B5">
      <w:pPr>
        <w:jc w:val="both"/>
        <w:rPr>
          <w:bCs/>
        </w:rPr>
      </w:pPr>
      <w:r w:rsidRPr="00F71741">
        <w:rPr>
          <w:bCs/>
        </w:rPr>
        <w:t>Varayoud  J., Ramos J.,</w:t>
      </w:r>
      <w:r>
        <w:rPr>
          <w:bCs/>
        </w:rPr>
        <w:t xml:space="preserve"> </w:t>
      </w:r>
      <w:r w:rsidRPr="00F71741">
        <w:rPr>
          <w:bCs/>
        </w:rPr>
        <w:t xml:space="preserve">Bosquiazzo V.,Muñoz-de toro M.,Luque E. Efectos de la exposición posnatal temprana a pesticida Endosulfan sobre el desarrollo del útero y la fertilidad de </w:t>
      </w:r>
      <w:r>
        <w:rPr>
          <w:bCs/>
        </w:rPr>
        <w:t xml:space="preserve">la hembra .Revista Medicina. </w:t>
      </w:r>
      <w:r w:rsidRPr="00F71741">
        <w:rPr>
          <w:bCs/>
        </w:rPr>
        <w:t>2008</w:t>
      </w:r>
      <w:r>
        <w:rPr>
          <w:bCs/>
        </w:rPr>
        <w:t>.Vol 68.Supl III.</w:t>
      </w:r>
      <w:r w:rsidRPr="00F71741">
        <w:rPr>
          <w:bCs/>
        </w:rPr>
        <w:t>1</w:t>
      </w:r>
      <w:r>
        <w:rPr>
          <w:bCs/>
        </w:rPr>
        <w:t>97-198.</w:t>
      </w:r>
    </w:p>
    <w:p w:rsidR="007671B5" w:rsidRPr="00F71741" w:rsidRDefault="007671B5" w:rsidP="007671B5">
      <w:pPr>
        <w:jc w:val="both"/>
        <w:rPr>
          <w:bCs/>
        </w:rPr>
      </w:pPr>
    </w:p>
    <w:p w:rsidR="007671B5" w:rsidRDefault="007671B5" w:rsidP="007671B5">
      <w:pPr>
        <w:jc w:val="both"/>
        <w:rPr>
          <w:bCs/>
        </w:rPr>
      </w:pPr>
      <w:r w:rsidRPr="00F71741">
        <w:rPr>
          <w:bCs/>
        </w:rPr>
        <w:t xml:space="preserve">Varayoud J.,Monje L., Bernhardt T., Muñoz-De Toro M., Luque E., Ramos J. El pesticida endosulfan imita los efectos de una dosis sub-uterotrofica de 17-B-Estradiol. </w:t>
      </w:r>
      <w:r>
        <w:rPr>
          <w:bCs/>
        </w:rPr>
        <w:t>Revista Medicina.</w:t>
      </w:r>
      <w:r w:rsidRPr="005F37CC">
        <w:rPr>
          <w:bCs/>
        </w:rPr>
        <w:t xml:space="preserve"> </w:t>
      </w:r>
      <w:r w:rsidRPr="00F71741">
        <w:rPr>
          <w:bCs/>
        </w:rPr>
        <w:t>2008</w:t>
      </w:r>
      <w:r>
        <w:rPr>
          <w:bCs/>
        </w:rPr>
        <w:t>.Vol 68.Supl II.78.</w:t>
      </w:r>
    </w:p>
    <w:p w:rsidR="007671B5" w:rsidRPr="00F71741" w:rsidRDefault="007671B5" w:rsidP="007671B5">
      <w:pPr>
        <w:jc w:val="both"/>
        <w:rPr>
          <w:bCs/>
        </w:rPr>
      </w:pPr>
      <w:r w:rsidRPr="00F71741">
        <w:rPr>
          <w:bCs/>
        </w:rPr>
        <w:t xml:space="preserve"> </w:t>
      </w:r>
    </w:p>
    <w:p w:rsidR="007671B5" w:rsidRPr="004709C1" w:rsidRDefault="007671B5" w:rsidP="007671B5">
      <w:pPr>
        <w:jc w:val="both"/>
        <w:rPr>
          <w:bCs/>
        </w:rPr>
      </w:pPr>
      <w:r w:rsidRPr="00F71741">
        <w:t>Varayoud</w:t>
      </w:r>
      <w:r w:rsidRPr="003C6F98">
        <w:t xml:space="preserve"> </w:t>
      </w:r>
      <w:r w:rsidRPr="00F71741">
        <w:t xml:space="preserve">Jorgelina, Lucas Monje, Tania Bernhardt, Mónica Muñoz-De Toro, Enrrique Luque, Jorge Ramos. </w:t>
      </w:r>
      <w:r w:rsidRPr="003B3D4E">
        <w:t xml:space="preserve">Endosulfan modulates estrógeno-dependient genes like a non-uterotrophic dose of 17-B-Estradiol. </w:t>
      </w:r>
      <w:hyperlink r:id="rId400" w:history="1">
        <w:r w:rsidRPr="009A72B2">
          <w:rPr>
            <w:rStyle w:val="Hipervnculo"/>
            <w:b/>
            <w:bCs/>
            <w:u w:val="none"/>
            <w:shd w:val="clear" w:color="auto" w:fill="E6ECF9"/>
          </w:rPr>
          <w:t>El endosulfán modula estrógeno-dependientes, como los genes de una dosis no uterotrófica de 17β-estradiol</w:t>
        </w:r>
      </w:hyperlink>
      <w:r>
        <w:t xml:space="preserve"> .</w:t>
      </w:r>
      <w:r w:rsidRPr="004709C1">
        <w:t>Journal Reproductive Toxicology.</w:t>
      </w:r>
      <w:r>
        <w:t xml:space="preserve"> 2008. </w:t>
      </w:r>
      <w:r>
        <w:rPr>
          <w:shd w:val="clear" w:color="auto" w:fill="E6ECF9"/>
        </w:rPr>
        <w:t>Volume 26, Issue 2.</w:t>
      </w:r>
      <w:r>
        <w:rPr>
          <w:rFonts w:ascii="Arial" w:hAnsi="Arial" w:cs="Arial"/>
          <w:i/>
          <w:iCs/>
        </w:rPr>
        <w:t>Pages 138-145</w:t>
      </w:r>
      <w:r>
        <w:rPr>
          <w:rFonts w:ascii="Arial" w:hAnsi="Arial" w:cs="Arial"/>
        </w:rPr>
        <w:t>.</w:t>
      </w:r>
    </w:p>
    <w:p w:rsidR="007671B5" w:rsidRDefault="007671B5" w:rsidP="007671B5">
      <w:pPr>
        <w:widowControl w:val="0"/>
        <w:autoSpaceDE w:val="0"/>
        <w:autoSpaceDN w:val="0"/>
        <w:adjustRightInd w:val="0"/>
        <w:spacing w:before="3" w:line="250" w:lineRule="auto"/>
        <w:ind w:right="-24"/>
        <w:rPr>
          <w:rFonts w:ascii="Arial" w:hAnsi="Arial" w:cs="Arial"/>
          <w:color w:val="363435"/>
          <w:spacing w:val="3"/>
          <w:sz w:val="18"/>
          <w:szCs w:val="18"/>
          <w:u w:val="single"/>
        </w:rPr>
      </w:pPr>
    </w:p>
    <w:p w:rsidR="007671B5" w:rsidRDefault="007671B5" w:rsidP="007671B5">
      <w:pPr>
        <w:widowControl w:val="0"/>
        <w:autoSpaceDE w:val="0"/>
        <w:autoSpaceDN w:val="0"/>
        <w:adjustRightInd w:val="0"/>
        <w:spacing w:before="3" w:line="250" w:lineRule="auto"/>
        <w:ind w:right="-24"/>
        <w:rPr>
          <w:rFonts w:ascii="Arial" w:hAnsi="Arial" w:cs="Arial"/>
          <w:color w:val="363435"/>
          <w:spacing w:val="3"/>
          <w:sz w:val="18"/>
          <w:szCs w:val="18"/>
          <w:u w:val="single"/>
        </w:rPr>
      </w:pPr>
    </w:p>
    <w:p w:rsidR="007671B5" w:rsidRPr="00682D10" w:rsidRDefault="00375753" w:rsidP="007671B5">
      <w:pPr>
        <w:widowControl w:val="0"/>
        <w:autoSpaceDE w:val="0"/>
        <w:autoSpaceDN w:val="0"/>
        <w:adjustRightInd w:val="0"/>
        <w:spacing w:before="3" w:line="250" w:lineRule="auto"/>
        <w:ind w:right="-24"/>
        <w:rPr>
          <w:rFonts w:ascii="Arial" w:hAnsi="Arial" w:cs="Arial"/>
          <w:color w:val="000000"/>
          <w:sz w:val="18"/>
          <w:szCs w:val="18"/>
        </w:rPr>
      </w:pPr>
      <w:r w:rsidRPr="00375753">
        <w:rPr>
          <w:noProof/>
          <w:sz w:val="18"/>
          <w:szCs w:val="18"/>
        </w:rPr>
        <w:pict>
          <v:group id="_x0000_s1091" style="position:absolute;margin-left:118.8pt;margin-top:5pt;width:5pt;height:3.1pt;z-index:-251653632;mso-position-horizontal-relative:page" coordorigin="2376,100" coordsize="100,62" o:allowincell="f">
            <v:shape id="_x0000_s1092" style="position:absolute;left:2378;top:102;width:50;height:0" coordsize="50,0" o:allowincell="f" path="m,l50,e" filled="f" strokecolor="#363435" strokeweight=".07689mm">
              <v:path arrowok="t"/>
            </v:shape>
            <v:shape id="_x0000_s1093" style="position:absolute;left:2428;top:158;width:44;height:0" coordsize="44,0" o:allowincell="f" path="m,l44,e" filled="f" strokecolor="#363435" strokeweight=".1319mm">
              <v:path arrowok="t"/>
            </v:shape>
            <w10:wrap anchorx="page"/>
          </v:group>
        </w:pict>
      </w:r>
      <w:r w:rsidR="007671B5" w:rsidRPr="00DC75FC">
        <w:rPr>
          <w:rFonts w:ascii="Arial" w:hAnsi="Arial" w:cs="Arial"/>
          <w:color w:val="363435"/>
          <w:spacing w:val="3"/>
          <w:sz w:val="18"/>
          <w:szCs w:val="18"/>
          <w:u w:val="single"/>
        </w:rPr>
        <w:t>Miles</w:t>
      </w:r>
      <w:r w:rsidR="007671B5" w:rsidRPr="00DC75FC">
        <w:rPr>
          <w:rFonts w:ascii="Arial" w:hAnsi="Arial" w:cs="Arial"/>
          <w:color w:val="363435"/>
          <w:sz w:val="18"/>
          <w:szCs w:val="18"/>
          <w:u w:val="single"/>
        </w:rPr>
        <w:t>i</w:t>
      </w:r>
      <w:r w:rsidR="007671B5" w:rsidRPr="00DC75FC">
        <w:rPr>
          <w:rFonts w:ascii="Arial" w:hAnsi="Arial" w:cs="Arial"/>
          <w:color w:val="363435"/>
          <w:spacing w:val="27"/>
          <w:sz w:val="18"/>
          <w:szCs w:val="18"/>
          <w:u w:val="single"/>
        </w:rPr>
        <w:t xml:space="preserve"> </w:t>
      </w:r>
      <w:r w:rsidR="007671B5" w:rsidRPr="00DC75FC">
        <w:rPr>
          <w:rFonts w:ascii="Arial" w:hAnsi="Arial" w:cs="Arial"/>
          <w:color w:val="363435"/>
          <w:spacing w:val="3"/>
          <w:sz w:val="18"/>
          <w:szCs w:val="18"/>
          <w:u w:val="single"/>
        </w:rPr>
        <w:t>M.</w:t>
      </w:r>
      <w:r w:rsidR="007671B5" w:rsidRPr="00DC75FC">
        <w:rPr>
          <w:rFonts w:ascii="Arial" w:hAnsi="Arial" w:cs="Arial"/>
          <w:color w:val="363435"/>
          <w:sz w:val="18"/>
          <w:szCs w:val="18"/>
        </w:rPr>
        <w:t>;</w:t>
      </w:r>
      <w:r w:rsidR="007671B5" w:rsidRPr="00DC75FC">
        <w:rPr>
          <w:rFonts w:ascii="Arial" w:hAnsi="Arial" w:cs="Arial"/>
          <w:color w:val="363435"/>
          <w:spacing w:val="31"/>
          <w:sz w:val="18"/>
          <w:szCs w:val="18"/>
        </w:rPr>
        <w:t xml:space="preserve"> </w:t>
      </w:r>
      <w:r w:rsidR="007671B5" w:rsidRPr="00DC75FC">
        <w:rPr>
          <w:rFonts w:ascii="Arial" w:hAnsi="Arial" w:cs="Arial"/>
          <w:color w:val="363435"/>
          <w:spacing w:val="3"/>
          <w:sz w:val="18"/>
          <w:szCs w:val="18"/>
        </w:rPr>
        <w:t>Varayou</w:t>
      </w:r>
      <w:r w:rsidR="007671B5" w:rsidRPr="00DC75FC">
        <w:rPr>
          <w:rFonts w:ascii="Arial" w:hAnsi="Arial" w:cs="Arial"/>
          <w:color w:val="363435"/>
          <w:sz w:val="18"/>
          <w:szCs w:val="18"/>
        </w:rPr>
        <w:t>d</w:t>
      </w:r>
      <w:r w:rsidR="007671B5" w:rsidRPr="00DC75FC">
        <w:rPr>
          <w:rFonts w:ascii="Arial" w:hAnsi="Arial" w:cs="Arial"/>
          <w:color w:val="363435"/>
          <w:spacing w:val="27"/>
          <w:sz w:val="18"/>
          <w:szCs w:val="18"/>
        </w:rPr>
        <w:t xml:space="preserve"> </w:t>
      </w:r>
      <w:r w:rsidR="007671B5" w:rsidRPr="00DC75FC">
        <w:rPr>
          <w:rFonts w:ascii="Arial" w:hAnsi="Arial" w:cs="Arial"/>
          <w:color w:val="363435"/>
          <w:spacing w:val="3"/>
          <w:sz w:val="18"/>
          <w:szCs w:val="18"/>
        </w:rPr>
        <w:t>J.</w:t>
      </w:r>
      <w:r w:rsidR="007671B5" w:rsidRPr="00DC75FC">
        <w:rPr>
          <w:rFonts w:ascii="Arial" w:hAnsi="Arial" w:cs="Arial"/>
          <w:color w:val="363435"/>
          <w:sz w:val="18"/>
          <w:szCs w:val="18"/>
        </w:rPr>
        <w:t>;</w:t>
      </w:r>
      <w:r w:rsidR="007671B5" w:rsidRPr="00DC75FC">
        <w:rPr>
          <w:rFonts w:ascii="Arial" w:hAnsi="Arial" w:cs="Arial"/>
          <w:color w:val="363435"/>
          <w:spacing w:val="31"/>
          <w:sz w:val="18"/>
          <w:szCs w:val="18"/>
        </w:rPr>
        <w:t xml:space="preserve"> </w:t>
      </w:r>
      <w:r w:rsidR="007671B5" w:rsidRPr="00DC75FC">
        <w:rPr>
          <w:rFonts w:ascii="Arial" w:hAnsi="Arial" w:cs="Arial"/>
          <w:color w:val="363435"/>
          <w:spacing w:val="3"/>
          <w:sz w:val="18"/>
          <w:szCs w:val="18"/>
        </w:rPr>
        <w:t>River</w:t>
      </w:r>
      <w:r w:rsidR="007671B5" w:rsidRPr="00DC75FC">
        <w:rPr>
          <w:rFonts w:ascii="Arial" w:hAnsi="Arial" w:cs="Arial"/>
          <w:color w:val="363435"/>
          <w:sz w:val="18"/>
          <w:szCs w:val="18"/>
        </w:rPr>
        <w:t>a</w:t>
      </w:r>
      <w:r w:rsidR="007671B5" w:rsidRPr="00DC75FC">
        <w:rPr>
          <w:rFonts w:ascii="Arial" w:hAnsi="Arial" w:cs="Arial"/>
          <w:color w:val="363435"/>
          <w:spacing w:val="27"/>
          <w:sz w:val="18"/>
          <w:szCs w:val="18"/>
        </w:rPr>
        <w:t xml:space="preserve"> </w:t>
      </w:r>
      <w:r w:rsidR="007671B5" w:rsidRPr="00DC75FC">
        <w:rPr>
          <w:rFonts w:ascii="Arial" w:hAnsi="Arial" w:cs="Arial"/>
          <w:color w:val="363435"/>
          <w:spacing w:val="3"/>
          <w:sz w:val="18"/>
          <w:szCs w:val="18"/>
        </w:rPr>
        <w:t>O.</w:t>
      </w:r>
      <w:r w:rsidR="007671B5" w:rsidRPr="00DC75FC">
        <w:rPr>
          <w:rFonts w:ascii="Arial" w:hAnsi="Arial" w:cs="Arial"/>
          <w:color w:val="363435"/>
          <w:sz w:val="18"/>
          <w:szCs w:val="18"/>
        </w:rPr>
        <w:t>;</w:t>
      </w:r>
      <w:r w:rsidR="007671B5" w:rsidRPr="00DC75FC">
        <w:rPr>
          <w:rFonts w:ascii="Arial" w:hAnsi="Arial" w:cs="Arial"/>
          <w:color w:val="363435"/>
          <w:spacing w:val="31"/>
          <w:sz w:val="18"/>
          <w:szCs w:val="18"/>
        </w:rPr>
        <w:t xml:space="preserve"> </w:t>
      </w:r>
      <w:r w:rsidR="007671B5" w:rsidRPr="00DC75FC">
        <w:rPr>
          <w:rFonts w:ascii="Arial" w:hAnsi="Arial" w:cs="Arial"/>
          <w:color w:val="363435"/>
          <w:spacing w:val="3"/>
          <w:sz w:val="18"/>
          <w:szCs w:val="18"/>
        </w:rPr>
        <w:t>Muñoz-de-tor</w:t>
      </w:r>
      <w:r w:rsidR="007671B5" w:rsidRPr="00DC75FC">
        <w:rPr>
          <w:rFonts w:ascii="Arial" w:hAnsi="Arial" w:cs="Arial"/>
          <w:color w:val="363435"/>
          <w:sz w:val="18"/>
          <w:szCs w:val="18"/>
        </w:rPr>
        <w:t>o</w:t>
      </w:r>
      <w:r w:rsidR="007671B5" w:rsidRPr="00DC75FC">
        <w:rPr>
          <w:rFonts w:ascii="Arial" w:hAnsi="Arial" w:cs="Arial"/>
          <w:color w:val="363435"/>
          <w:spacing w:val="27"/>
          <w:sz w:val="18"/>
          <w:szCs w:val="18"/>
        </w:rPr>
        <w:t xml:space="preserve"> </w:t>
      </w:r>
      <w:r w:rsidR="007671B5" w:rsidRPr="00DC75FC">
        <w:rPr>
          <w:rFonts w:ascii="Arial" w:hAnsi="Arial" w:cs="Arial"/>
          <w:color w:val="363435"/>
          <w:spacing w:val="3"/>
          <w:sz w:val="18"/>
          <w:szCs w:val="18"/>
        </w:rPr>
        <w:t>M</w:t>
      </w:r>
      <w:r w:rsidR="007671B5" w:rsidRPr="00DC75FC">
        <w:rPr>
          <w:rFonts w:ascii="Arial" w:hAnsi="Arial" w:cs="Arial"/>
          <w:color w:val="363435"/>
          <w:spacing w:val="4"/>
          <w:sz w:val="18"/>
          <w:szCs w:val="18"/>
        </w:rPr>
        <w:t>.</w:t>
      </w:r>
      <w:r w:rsidR="007671B5" w:rsidRPr="00DC75FC">
        <w:rPr>
          <w:rFonts w:ascii="Arial" w:hAnsi="Arial" w:cs="Arial"/>
          <w:color w:val="363435"/>
          <w:sz w:val="18"/>
          <w:szCs w:val="18"/>
        </w:rPr>
        <w:t xml:space="preserve">; </w:t>
      </w:r>
      <w:r w:rsidR="007671B5" w:rsidRPr="00DC75FC">
        <w:rPr>
          <w:rFonts w:ascii="Arial" w:hAnsi="Arial" w:cs="Arial"/>
          <w:color w:val="363435"/>
          <w:spacing w:val="2"/>
          <w:sz w:val="18"/>
          <w:szCs w:val="18"/>
        </w:rPr>
        <w:t>Luqu</w:t>
      </w:r>
      <w:r w:rsidR="007671B5" w:rsidRPr="00DC75FC">
        <w:rPr>
          <w:rFonts w:ascii="Arial" w:hAnsi="Arial" w:cs="Arial"/>
          <w:color w:val="363435"/>
          <w:sz w:val="18"/>
          <w:szCs w:val="18"/>
        </w:rPr>
        <w:t>e</w:t>
      </w:r>
      <w:r w:rsidR="007671B5" w:rsidRPr="00DC75FC">
        <w:rPr>
          <w:rFonts w:ascii="Arial" w:hAnsi="Arial" w:cs="Arial"/>
          <w:color w:val="363435"/>
          <w:spacing w:val="13"/>
          <w:sz w:val="18"/>
          <w:szCs w:val="18"/>
        </w:rPr>
        <w:t xml:space="preserve"> </w:t>
      </w:r>
      <w:r w:rsidR="007671B5" w:rsidRPr="00DC75FC">
        <w:rPr>
          <w:rFonts w:ascii="Arial" w:hAnsi="Arial" w:cs="Arial"/>
          <w:color w:val="363435"/>
          <w:spacing w:val="2"/>
          <w:sz w:val="18"/>
          <w:szCs w:val="18"/>
        </w:rPr>
        <w:t>E.</w:t>
      </w:r>
      <w:r w:rsidR="007671B5" w:rsidRPr="00DC75FC">
        <w:rPr>
          <w:rFonts w:ascii="Arial" w:hAnsi="Arial" w:cs="Arial"/>
          <w:b/>
          <w:bCs/>
          <w:color w:val="363435"/>
          <w:spacing w:val="-1"/>
          <w:w w:val="94"/>
          <w:sz w:val="20"/>
          <w:szCs w:val="20"/>
        </w:rPr>
        <w:t>L</w:t>
      </w:r>
      <w:r w:rsidR="007671B5">
        <w:rPr>
          <w:rFonts w:ascii="Arial" w:hAnsi="Arial" w:cs="Arial"/>
          <w:b/>
          <w:bCs/>
          <w:color w:val="363435"/>
          <w:w w:val="94"/>
          <w:sz w:val="20"/>
          <w:szCs w:val="20"/>
        </w:rPr>
        <w:t>a exposición neonatal al pesticida endosulfan afecta la expresión de moleculas que regulan el desarrollo y la diferenciación del utero</w:t>
      </w:r>
      <w:r w:rsidR="007671B5">
        <w:rPr>
          <w:rFonts w:ascii="Arial" w:hAnsi="Arial" w:cs="Arial"/>
          <w:b/>
          <w:bCs/>
          <w:color w:val="363435"/>
          <w:sz w:val="20"/>
          <w:szCs w:val="20"/>
        </w:rPr>
        <w:t>.</w:t>
      </w:r>
      <w:r w:rsidR="007671B5" w:rsidRPr="00682D10">
        <w:rPr>
          <w:rFonts w:ascii="Arial" w:hAnsi="Arial" w:cs="Arial"/>
          <w:color w:val="363435"/>
          <w:spacing w:val="2"/>
          <w:sz w:val="16"/>
          <w:szCs w:val="16"/>
        </w:rPr>
        <w:t xml:space="preserve"> </w:t>
      </w:r>
      <w:r w:rsidR="007671B5">
        <w:rPr>
          <w:rFonts w:ascii="Arial" w:hAnsi="Arial" w:cs="Arial"/>
          <w:color w:val="363435"/>
          <w:spacing w:val="2"/>
          <w:sz w:val="16"/>
          <w:szCs w:val="16"/>
        </w:rPr>
        <w:t>MEDICIN</w:t>
      </w:r>
      <w:r w:rsidR="007671B5">
        <w:rPr>
          <w:rFonts w:ascii="Arial" w:hAnsi="Arial" w:cs="Arial"/>
          <w:color w:val="363435"/>
          <w:sz w:val="16"/>
          <w:szCs w:val="16"/>
        </w:rPr>
        <w:t>A</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(Bueno</w:t>
      </w:r>
      <w:r w:rsidR="007671B5">
        <w:rPr>
          <w:rFonts w:ascii="Arial" w:hAnsi="Arial" w:cs="Arial"/>
          <w:color w:val="363435"/>
          <w:sz w:val="16"/>
          <w:szCs w:val="16"/>
        </w:rPr>
        <w:t>s</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Aires</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2010</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7</w:t>
      </w:r>
      <w:r w:rsidR="007671B5">
        <w:rPr>
          <w:rFonts w:ascii="Arial" w:hAnsi="Arial" w:cs="Arial"/>
          <w:color w:val="363435"/>
          <w:sz w:val="16"/>
          <w:szCs w:val="16"/>
        </w:rPr>
        <w:t>0</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(Supl</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II)</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75.</w:t>
      </w:r>
    </w:p>
    <w:p w:rsidR="007671B5" w:rsidRDefault="007671B5" w:rsidP="007671B5">
      <w:pPr>
        <w:widowControl w:val="0"/>
        <w:autoSpaceDE w:val="0"/>
        <w:autoSpaceDN w:val="0"/>
        <w:adjustRightInd w:val="0"/>
        <w:spacing w:line="180" w:lineRule="exact"/>
        <w:ind w:left="482" w:right="100" w:hanging="482"/>
        <w:jc w:val="both"/>
        <w:rPr>
          <w:rFonts w:ascii="Arial" w:hAnsi="Arial" w:cs="Arial"/>
          <w:b/>
          <w:bCs/>
          <w:color w:val="363435"/>
          <w:sz w:val="16"/>
          <w:szCs w:val="16"/>
        </w:rPr>
      </w:pPr>
    </w:p>
    <w:p w:rsidR="007671B5" w:rsidRDefault="007671B5" w:rsidP="007671B5">
      <w:pPr>
        <w:widowControl w:val="0"/>
        <w:autoSpaceDE w:val="0"/>
        <w:autoSpaceDN w:val="0"/>
        <w:adjustRightInd w:val="0"/>
        <w:spacing w:line="180" w:lineRule="exact"/>
        <w:ind w:left="482" w:right="100" w:hanging="482"/>
        <w:jc w:val="both"/>
        <w:rPr>
          <w:rFonts w:ascii="Arial" w:hAnsi="Arial" w:cs="Arial"/>
          <w:b/>
          <w:bCs/>
          <w:color w:val="363435"/>
          <w:sz w:val="16"/>
          <w:szCs w:val="16"/>
        </w:rPr>
      </w:pPr>
    </w:p>
    <w:p w:rsidR="007671B5" w:rsidRPr="00903AFA" w:rsidRDefault="00375753" w:rsidP="007671B5">
      <w:pPr>
        <w:widowControl w:val="0"/>
        <w:autoSpaceDE w:val="0"/>
        <w:autoSpaceDN w:val="0"/>
        <w:adjustRightInd w:val="0"/>
        <w:spacing w:before="3" w:line="250" w:lineRule="auto"/>
        <w:ind w:right="102"/>
        <w:rPr>
          <w:rFonts w:ascii="Arial" w:hAnsi="Arial" w:cs="Arial"/>
          <w:color w:val="000000"/>
          <w:sz w:val="18"/>
          <w:szCs w:val="18"/>
        </w:rPr>
      </w:pPr>
      <w:r w:rsidRPr="00375753">
        <w:rPr>
          <w:noProof/>
          <w:sz w:val="18"/>
          <w:szCs w:val="18"/>
        </w:rPr>
        <w:pict>
          <v:shape id="_x0000_s1094" style="position:absolute;margin-left:354.7pt;margin-top:5.1pt;width:2.45pt;height:0;z-index:-251652608;mso-position-horizontal-relative:page;mso-position-vertical-relative:text" coordsize="50,0" o:allowincell="f" path="m,l50,e" filled="f" strokecolor="#363435" strokeweight=".07689mm">
            <v:path arrowok="t"/>
            <w10:wrap anchorx="page"/>
          </v:shape>
        </w:pict>
      </w:r>
      <w:r w:rsidR="007671B5" w:rsidRPr="00326B9D">
        <w:rPr>
          <w:rFonts w:ascii="Arial" w:hAnsi="Arial" w:cs="Arial"/>
          <w:color w:val="363435"/>
          <w:spacing w:val="2"/>
          <w:sz w:val="18"/>
          <w:szCs w:val="18"/>
          <w:u w:val="single"/>
        </w:rPr>
        <w:t>Zaya</w:t>
      </w:r>
      <w:r w:rsidR="007671B5" w:rsidRPr="00326B9D">
        <w:rPr>
          <w:rFonts w:ascii="Arial" w:hAnsi="Arial" w:cs="Arial"/>
          <w:color w:val="363435"/>
          <w:sz w:val="18"/>
          <w:szCs w:val="18"/>
          <w:u w:val="single"/>
        </w:rPr>
        <w:t>s</w:t>
      </w:r>
      <w:r w:rsidR="007671B5" w:rsidRPr="00326B9D">
        <w:rPr>
          <w:rFonts w:ascii="Arial" w:hAnsi="Arial" w:cs="Arial"/>
          <w:color w:val="363435"/>
          <w:spacing w:val="23"/>
          <w:sz w:val="18"/>
          <w:szCs w:val="18"/>
          <w:u w:val="single"/>
        </w:rPr>
        <w:t xml:space="preserve"> </w:t>
      </w:r>
      <w:r w:rsidR="007671B5" w:rsidRPr="00326B9D">
        <w:rPr>
          <w:rFonts w:ascii="Arial" w:hAnsi="Arial" w:cs="Arial"/>
          <w:color w:val="363435"/>
          <w:spacing w:val="2"/>
          <w:sz w:val="18"/>
          <w:szCs w:val="18"/>
          <w:u w:val="single"/>
        </w:rPr>
        <w:t>M.</w:t>
      </w:r>
      <w:r w:rsidR="007671B5" w:rsidRPr="00326B9D">
        <w:rPr>
          <w:rFonts w:ascii="Arial" w:hAnsi="Arial" w:cs="Arial"/>
          <w:color w:val="363435"/>
          <w:sz w:val="18"/>
          <w:szCs w:val="18"/>
          <w:u w:val="single"/>
        </w:rPr>
        <w:t>;</w:t>
      </w:r>
      <w:r w:rsidR="007671B5" w:rsidRPr="00326B9D">
        <w:rPr>
          <w:rFonts w:ascii="Arial" w:hAnsi="Arial" w:cs="Arial"/>
          <w:color w:val="363435"/>
          <w:spacing w:val="28"/>
          <w:sz w:val="18"/>
          <w:szCs w:val="18"/>
        </w:rPr>
        <w:t xml:space="preserve"> </w:t>
      </w:r>
      <w:r w:rsidR="007671B5" w:rsidRPr="00326B9D">
        <w:rPr>
          <w:rFonts w:ascii="Arial" w:hAnsi="Arial" w:cs="Arial"/>
          <w:color w:val="363435"/>
          <w:spacing w:val="2"/>
          <w:sz w:val="18"/>
          <w:szCs w:val="18"/>
        </w:rPr>
        <w:t>Durand</w:t>
      </w:r>
      <w:r w:rsidR="007671B5" w:rsidRPr="00326B9D">
        <w:rPr>
          <w:rFonts w:ascii="Arial" w:hAnsi="Arial" w:cs="Arial"/>
          <w:color w:val="363435"/>
          <w:sz w:val="18"/>
          <w:szCs w:val="18"/>
        </w:rPr>
        <w:t>o</w:t>
      </w:r>
      <w:r w:rsidR="007671B5" w:rsidRPr="00326B9D">
        <w:rPr>
          <w:rFonts w:ascii="Arial" w:hAnsi="Arial" w:cs="Arial"/>
          <w:color w:val="363435"/>
          <w:spacing w:val="24"/>
          <w:sz w:val="18"/>
          <w:szCs w:val="18"/>
        </w:rPr>
        <w:t xml:space="preserve"> </w:t>
      </w:r>
      <w:r w:rsidR="007671B5" w:rsidRPr="00326B9D">
        <w:rPr>
          <w:rFonts w:ascii="Arial" w:hAnsi="Arial" w:cs="Arial"/>
          <w:color w:val="363435"/>
          <w:spacing w:val="2"/>
          <w:sz w:val="18"/>
          <w:szCs w:val="18"/>
        </w:rPr>
        <w:t>M.</w:t>
      </w:r>
      <w:r w:rsidR="007671B5" w:rsidRPr="00326B9D">
        <w:rPr>
          <w:rFonts w:ascii="Arial" w:hAnsi="Arial" w:cs="Arial"/>
          <w:color w:val="363435"/>
          <w:sz w:val="18"/>
          <w:szCs w:val="18"/>
        </w:rPr>
        <w:t>;</w:t>
      </w:r>
      <w:r w:rsidR="007671B5" w:rsidRPr="00326B9D">
        <w:rPr>
          <w:rFonts w:ascii="Arial" w:hAnsi="Arial" w:cs="Arial"/>
          <w:color w:val="363435"/>
          <w:spacing w:val="28"/>
          <w:sz w:val="18"/>
          <w:szCs w:val="18"/>
        </w:rPr>
        <w:t xml:space="preserve"> </w:t>
      </w:r>
      <w:r w:rsidR="007671B5" w:rsidRPr="00326B9D">
        <w:rPr>
          <w:rFonts w:ascii="Arial" w:hAnsi="Arial" w:cs="Arial"/>
          <w:color w:val="363435"/>
          <w:spacing w:val="2"/>
          <w:sz w:val="18"/>
          <w:szCs w:val="18"/>
        </w:rPr>
        <w:t>Galopp</w:t>
      </w:r>
      <w:r w:rsidR="007671B5" w:rsidRPr="00326B9D">
        <w:rPr>
          <w:rFonts w:ascii="Arial" w:hAnsi="Arial" w:cs="Arial"/>
          <w:color w:val="363435"/>
          <w:sz w:val="18"/>
          <w:szCs w:val="18"/>
        </w:rPr>
        <w:t>o</w:t>
      </w:r>
      <w:r w:rsidR="007671B5" w:rsidRPr="00326B9D">
        <w:rPr>
          <w:rFonts w:ascii="Arial" w:hAnsi="Arial" w:cs="Arial"/>
          <w:color w:val="363435"/>
          <w:spacing w:val="24"/>
          <w:sz w:val="18"/>
          <w:szCs w:val="18"/>
        </w:rPr>
        <w:t xml:space="preserve"> </w:t>
      </w:r>
      <w:r w:rsidR="007671B5" w:rsidRPr="00326B9D">
        <w:rPr>
          <w:rFonts w:ascii="Arial" w:hAnsi="Arial" w:cs="Arial"/>
          <w:color w:val="363435"/>
          <w:spacing w:val="2"/>
          <w:sz w:val="18"/>
          <w:szCs w:val="18"/>
        </w:rPr>
        <w:t>G.</w:t>
      </w:r>
      <w:r w:rsidR="007671B5" w:rsidRPr="00326B9D">
        <w:rPr>
          <w:rFonts w:ascii="Arial" w:hAnsi="Arial" w:cs="Arial"/>
          <w:color w:val="363435"/>
          <w:sz w:val="18"/>
          <w:szCs w:val="18"/>
        </w:rPr>
        <w:t>;</w:t>
      </w:r>
      <w:r w:rsidR="007671B5" w:rsidRPr="00326B9D">
        <w:rPr>
          <w:rFonts w:ascii="Arial" w:hAnsi="Arial" w:cs="Arial"/>
          <w:color w:val="363435"/>
          <w:spacing w:val="28"/>
          <w:sz w:val="18"/>
          <w:szCs w:val="18"/>
        </w:rPr>
        <w:t xml:space="preserve"> </w:t>
      </w:r>
      <w:r w:rsidR="007671B5" w:rsidRPr="00326B9D">
        <w:rPr>
          <w:rFonts w:ascii="Arial" w:hAnsi="Arial" w:cs="Arial"/>
          <w:color w:val="363435"/>
          <w:spacing w:val="2"/>
          <w:sz w:val="18"/>
          <w:szCs w:val="18"/>
        </w:rPr>
        <w:t>Stoke</w:t>
      </w:r>
      <w:r w:rsidR="007671B5" w:rsidRPr="00326B9D">
        <w:rPr>
          <w:rFonts w:ascii="Arial" w:hAnsi="Arial" w:cs="Arial"/>
          <w:color w:val="363435"/>
          <w:sz w:val="18"/>
          <w:szCs w:val="18"/>
        </w:rPr>
        <w:t>r</w:t>
      </w:r>
      <w:r w:rsidR="007671B5" w:rsidRPr="00326B9D">
        <w:rPr>
          <w:rFonts w:ascii="Arial" w:hAnsi="Arial" w:cs="Arial"/>
          <w:color w:val="363435"/>
          <w:spacing w:val="24"/>
          <w:sz w:val="18"/>
          <w:szCs w:val="18"/>
        </w:rPr>
        <w:t xml:space="preserve"> </w:t>
      </w:r>
      <w:r w:rsidR="007671B5" w:rsidRPr="00326B9D">
        <w:rPr>
          <w:rFonts w:ascii="Arial" w:hAnsi="Arial" w:cs="Arial"/>
          <w:color w:val="363435"/>
          <w:spacing w:val="2"/>
          <w:sz w:val="18"/>
          <w:szCs w:val="18"/>
        </w:rPr>
        <w:t>C.</w:t>
      </w:r>
      <w:r w:rsidR="007671B5" w:rsidRPr="00326B9D">
        <w:rPr>
          <w:rFonts w:ascii="Arial" w:hAnsi="Arial" w:cs="Arial"/>
          <w:color w:val="363435"/>
          <w:sz w:val="18"/>
          <w:szCs w:val="18"/>
        </w:rPr>
        <w:t>;</w:t>
      </w:r>
      <w:r w:rsidR="007671B5" w:rsidRPr="00326B9D">
        <w:rPr>
          <w:rFonts w:ascii="Arial" w:hAnsi="Arial" w:cs="Arial"/>
          <w:color w:val="363435"/>
          <w:spacing w:val="28"/>
          <w:sz w:val="18"/>
          <w:szCs w:val="18"/>
        </w:rPr>
        <w:t xml:space="preserve"> </w:t>
      </w:r>
      <w:r w:rsidR="007671B5" w:rsidRPr="00326B9D">
        <w:rPr>
          <w:rFonts w:ascii="Arial" w:hAnsi="Arial" w:cs="Arial"/>
          <w:color w:val="363435"/>
          <w:spacing w:val="2"/>
          <w:sz w:val="18"/>
          <w:szCs w:val="18"/>
        </w:rPr>
        <w:t>Rodrigue</w:t>
      </w:r>
      <w:r w:rsidR="007671B5" w:rsidRPr="00326B9D">
        <w:rPr>
          <w:rFonts w:ascii="Arial" w:hAnsi="Arial" w:cs="Arial"/>
          <w:color w:val="363435"/>
          <w:sz w:val="18"/>
          <w:szCs w:val="18"/>
        </w:rPr>
        <w:t>z</w:t>
      </w:r>
      <w:r w:rsidR="007671B5" w:rsidRPr="00326B9D">
        <w:rPr>
          <w:rFonts w:ascii="Arial" w:hAnsi="Arial" w:cs="Arial"/>
          <w:color w:val="363435"/>
          <w:spacing w:val="13"/>
          <w:sz w:val="18"/>
          <w:szCs w:val="18"/>
        </w:rPr>
        <w:t xml:space="preserve"> </w:t>
      </w:r>
      <w:r w:rsidR="007671B5" w:rsidRPr="00326B9D">
        <w:rPr>
          <w:rFonts w:ascii="Arial" w:hAnsi="Arial" w:cs="Arial"/>
          <w:color w:val="363435"/>
          <w:spacing w:val="2"/>
          <w:sz w:val="18"/>
          <w:szCs w:val="18"/>
        </w:rPr>
        <w:t>H.</w:t>
      </w:r>
      <w:r w:rsidR="007671B5" w:rsidRPr="00326B9D">
        <w:rPr>
          <w:rFonts w:ascii="Arial" w:hAnsi="Arial" w:cs="Arial"/>
          <w:color w:val="363435"/>
          <w:sz w:val="18"/>
          <w:szCs w:val="18"/>
        </w:rPr>
        <w:t>;</w:t>
      </w:r>
      <w:r w:rsidR="007671B5" w:rsidRPr="00326B9D">
        <w:rPr>
          <w:rFonts w:ascii="Arial" w:hAnsi="Arial" w:cs="Arial"/>
          <w:color w:val="363435"/>
          <w:spacing w:val="17"/>
          <w:sz w:val="18"/>
          <w:szCs w:val="18"/>
        </w:rPr>
        <w:t xml:space="preserve"> </w:t>
      </w:r>
      <w:r w:rsidR="007671B5" w:rsidRPr="00326B9D">
        <w:rPr>
          <w:rFonts w:ascii="Arial" w:hAnsi="Arial" w:cs="Arial"/>
          <w:color w:val="363435"/>
          <w:spacing w:val="2"/>
          <w:sz w:val="18"/>
          <w:szCs w:val="18"/>
        </w:rPr>
        <w:t>Luqu</w:t>
      </w:r>
      <w:r w:rsidR="007671B5" w:rsidRPr="00326B9D">
        <w:rPr>
          <w:rFonts w:ascii="Arial" w:hAnsi="Arial" w:cs="Arial"/>
          <w:color w:val="363435"/>
          <w:sz w:val="18"/>
          <w:szCs w:val="18"/>
        </w:rPr>
        <w:t>e</w:t>
      </w:r>
      <w:r w:rsidR="007671B5" w:rsidRPr="00326B9D">
        <w:rPr>
          <w:rFonts w:ascii="Arial" w:hAnsi="Arial" w:cs="Arial"/>
          <w:color w:val="363435"/>
          <w:spacing w:val="13"/>
          <w:sz w:val="18"/>
          <w:szCs w:val="18"/>
        </w:rPr>
        <w:t xml:space="preserve"> </w:t>
      </w:r>
      <w:r w:rsidR="007671B5" w:rsidRPr="00326B9D">
        <w:rPr>
          <w:rFonts w:ascii="Arial" w:hAnsi="Arial" w:cs="Arial"/>
          <w:color w:val="363435"/>
          <w:spacing w:val="2"/>
          <w:sz w:val="18"/>
          <w:szCs w:val="18"/>
        </w:rPr>
        <w:t>E.</w:t>
      </w:r>
      <w:r w:rsidR="007671B5" w:rsidRPr="00326B9D">
        <w:rPr>
          <w:rFonts w:ascii="Arial" w:hAnsi="Arial" w:cs="Arial"/>
          <w:color w:val="363435"/>
          <w:sz w:val="18"/>
          <w:szCs w:val="18"/>
        </w:rPr>
        <w:t>;</w:t>
      </w:r>
      <w:r w:rsidR="007671B5" w:rsidRPr="00326B9D">
        <w:rPr>
          <w:rFonts w:ascii="Arial" w:hAnsi="Arial" w:cs="Arial"/>
          <w:color w:val="363435"/>
          <w:spacing w:val="17"/>
          <w:sz w:val="18"/>
          <w:szCs w:val="18"/>
        </w:rPr>
        <w:t xml:space="preserve"> </w:t>
      </w:r>
      <w:r w:rsidR="007671B5" w:rsidRPr="00326B9D">
        <w:rPr>
          <w:rFonts w:ascii="Arial" w:hAnsi="Arial" w:cs="Arial"/>
          <w:color w:val="363435"/>
          <w:spacing w:val="2"/>
          <w:sz w:val="18"/>
          <w:szCs w:val="18"/>
        </w:rPr>
        <w:t>Muño</w:t>
      </w:r>
      <w:r w:rsidR="007671B5" w:rsidRPr="00326B9D">
        <w:rPr>
          <w:rFonts w:ascii="Arial" w:hAnsi="Arial" w:cs="Arial"/>
          <w:color w:val="363435"/>
          <w:sz w:val="18"/>
          <w:szCs w:val="18"/>
        </w:rPr>
        <w:t>z</w:t>
      </w:r>
      <w:r w:rsidR="007671B5" w:rsidRPr="00326B9D">
        <w:rPr>
          <w:rFonts w:ascii="Arial" w:hAnsi="Arial" w:cs="Arial"/>
          <w:color w:val="363435"/>
          <w:spacing w:val="13"/>
          <w:sz w:val="18"/>
          <w:szCs w:val="18"/>
        </w:rPr>
        <w:t xml:space="preserve"> </w:t>
      </w:r>
      <w:r w:rsidR="007671B5" w:rsidRPr="00326B9D">
        <w:rPr>
          <w:rFonts w:ascii="Arial" w:hAnsi="Arial" w:cs="Arial"/>
          <w:color w:val="363435"/>
          <w:spacing w:val="2"/>
          <w:sz w:val="18"/>
          <w:szCs w:val="18"/>
        </w:rPr>
        <w:t>D</w:t>
      </w:r>
      <w:r w:rsidR="007671B5" w:rsidRPr="00326B9D">
        <w:rPr>
          <w:rFonts w:ascii="Arial" w:hAnsi="Arial" w:cs="Arial"/>
          <w:color w:val="363435"/>
          <w:sz w:val="18"/>
          <w:szCs w:val="18"/>
        </w:rPr>
        <w:t>e</w:t>
      </w:r>
      <w:r w:rsidR="007671B5" w:rsidRPr="00326B9D">
        <w:rPr>
          <w:rFonts w:ascii="Arial" w:hAnsi="Arial" w:cs="Arial"/>
          <w:color w:val="363435"/>
          <w:spacing w:val="13"/>
          <w:sz w:val="18"/>
          <w:szCs w:val="18"/>
        </w:rPr>
        <w:t xml:space="preserve"> </w:t>
      </w:r>
      <w:r w:rsidR="007671B5" w:rsidRPr="00326B9D">
        <w:rPr>
          <w:rFonts w:ascii="Arial" w:hAnsi="Arial" w:cs="Arial"/>
          <w:color w:val="363435"/>
          <w:spacing w:val="2"/>
          <w:sz w:val="18"/>
          <w:szCs w:val="18"/>
        </w:rPr>
        <w:t>Tor</w:t>
      </w:r>
      <w:r w:rsidR="007671B5" w:rsidRPr="00326B9D">
        <w:rPr>
          <w:rFonts w:ascii="Arial" w:hAnsi="Arial" w:cs="Arial"/>
          <w:color w:val="363435"/>
          <w:sz w:val="18"/>
          <w:szCs w:val="18"/>
        </w:rPr>
        <w:t>o</w:t>
      </w:r>
      <w:r w:rsidR="007671B5" w:rsidRPr="00326B9D">
        <w:rPr>
          <w:rFonts w:ascii="Arial" w:hAnsi="Arial" w:cs="Arial"/>
          <w:color w:val="363435"/>
          <w:spacing w:val="13"/>
          <w:sz w:val="18"/>
          <w:szCs w:val="18"/>
        </w:rPr>
        <w:t xml:space="preserve"> </w:t>
      </w:r>
      <w:r w:rsidR="007671B5" w:rsidRPr="00326B9D">
        <w:rPr>
          <w:rFonts w:ascii="Arial" w:hAnsi="Arial" w:cs="Arial"/>
          <w:color w:val="363435"/>
          <w:spacing w:val="2"/>
          <w:sz w:val="18"/>
          <w:szCs w:val="18"/>
        </w:rPr>
        <w:t>M.</w:t>
      </w:r>
      <w:r w:rsidR="007671B5">
        <w:rPr>
          <w:rFonts w:ascii="Arial" w:hAnsi="Arial" w:cs="Arial"/>
          <w:b/>
          <w:bCs/>
          <w:color w:val="363435"/>
          <w:w w:val="95"/>
          <w:sz w:val="16"/>
          <w:szCs w:val="16"/>
        </w:rPr>
        <w:t>Alteraciones en genitales externos de yacares overos expuestos in ovo a agroquimicos</w:t>
      </w:r>
      <w:r w:rsidR="007671B5">
        <w:rPr>
          <w:rFonts w:ascii="Arial" w:hAnsi="Arial" w:cs="Arial"/>
          <w:color w:val="363435"/>
          <w:sz w:val="16"/>
          <w:szCs w:val="16"/>
        </w:rPr>
        <w:t>.</w:t>
      </w:r>
      <w:r w:rsidR="007671B5">
        <w:rPr>
          <w:rFonts w:ascii="Arial" w:hAnsi="Arial" w:cs="Arial"/>
          <w:color w:val="363435"/>
          <w:spacing w:val="2"/>
          <w:sz w:val="16"/>
          <w:szCs w:val="16"/>
        </w:rPr>
        <w:t>MEDICIN</w:t>
      </w:r>
      <w:r w:rsidR="007671B5">
        <w:rPr>
          <w:rFonts w:ascii="Arial" w:hAnsi="Arial" w:cs="Arial"/>
          <w:color w:val="363435"/>
          <w:sz w:val="16"/>
          <w:szCs w:val="16"/>
        </w:rPr>
        <w:t>A</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(Bueno</w:t>
      </w:r>
      <w:r w:rsidR="007671B5">
        <w:rPr>
          <w:rFonts w:ascii="Arial" w:hAnsi="Arial" w:cs="Arial"/>
          <w:color w:val="363435"/>
          <w:sz w:val="16"/>
          <w:szCs w:val="16"/>
        </w:rPr>
        <w:t>s</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Aires</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2010</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7</w:t>
      </w:r>
      <w:r w:rsidR="007671B5">
        <w:rPr>
          <w:rFonts w:ascii="Arial" w:hAnsi="Arial" w:cs="Arial"/>
          <w:color w:val="363435"/>
          <w:sz w:val="16"/>
          <w:szCs w:val="16"/>
        </w:rPr>
        <w:t>0</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(Supl</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II)</w:t>
      </w:r>
      <w:r w:rsidR="007671B5">
        <w:rPr>
          <w:rFonts w:ascii="Arial" w:hAnsi="Arial" w:cs="Arial"/>
          <w:color w:val="363435"/>
          <w:sz w:val="16"/>
          <w:szCs w:val="16"/>
        </w:rPr>
        <w:t>:213-214.</w:t>
      </w:r>
    </w:p>
    <w:p w:rsidR="007671B5" w:rsidRDefault="007671B5" w:rsidP="007671B5">
      <w:pPr>
        <w:widowControl w:val="0"/>
        <w:autoSpaceDE w:val="0"/>
        <w:autoSpaceDN w:val="0"/>
        <w:adjustRightInd w:val="0"/>
        <w:spacing w:before="3" w:line="250" w:lineRule="auto"/>
        <w:ind w:left="482" w:right="102"/>
        <w:rPr>
          <w:rFonts w:ascii="Arial" w:hAnsi="Arial" w:cs="Arial"/>
          <w:color w:val="363435"/>
          <w:spacing w:val="2"/>
          <w:sz w:val="15"/>
          <w:szCs w:val="15"/>
          <w:u w:val="single"/>
        </w:rPr>
      </w:pPr>
    </w:p>
    <w:p w:rsidR="007671B5" w:rsidRDefault="007671B5" w:rsidP="007671B5">
      <w:pPr>
        <w:shd w:val="clear" w:color="auto" w:fill="FFFFFF"/>
        <w:jc w:val="both"/>
        <w:rPr>
          <w:bCs/>
        </w:rPr>
      </w:pPr>
    </w:p>
    <w:p w:rsidR="007671B5" w:rsidRPr="00F71741" w:rsidRDefault="007671B5" w:rsidP="007671B5">
      <w:pPr>
        <w:shd w:val="clear" w:color="auto" w:fill="FFFFFF"/>
        <w:jc w:val="both"/>
        <w:rPr>
          <w:bCs/>
        </w:rPr>
      </w:pPr>
      <w:r w:rsidRPr="00F71741">
        <w:rPr>
          <w:bCs/>
        </w:rPr>
        <w:t>Stoker</w:t>
      </w:r>
      <w:r w:rsidRPr="00110536">
        <w:rPr>
          <w:bCs/>
        </w:rPr>
        <w:t xml:space="preserve"> </w:t>
      </w:r>
      <w:r w:rsidRPr="00F71741">
        <w:rPr>
          <w:bCs/>
        </w:rPr>
        <w:t>C., Repetti</w:t>
      </w:r>
      <w:r w:rsidRPr="00110536">
        <w:rPr>
          <w:bCs/>
        </w:rPr>
        <w:t xml:space="preserve"> </w:t>
      </w:r>
      <w:r w:rsidRPr="00F71741">
        <w:rPr>
          <w:bCs/>
        </w:rPr>
        <w:t>MR</w:t>
      </w:r>
      <w:r>
        <w:rPr>
          <w:bCs/>
        </w:rPr>
        <w:t xml:space="preserve"> </w:t>
      </w:r>
      <w:r w:rsidRPr="00F71741">
        <w:rPr>
          <w:bCs/>
        </w:rPr>
        <w:t xml:space="preserve"> , Ga</w:t>
      </w:r>
      <w:r>
        <w:rPr>
          <w:bCs/>
        </w:rPr>
        <w:t>rcía</w:t>
      </w:r>
      <w:r w:rsidRPr="00110536">
        <w:rPr>
          <w:bCs/>
        </w:rPr>
        <w:t xml:space="preserve"> </w:t>
      </w:r>
      <w:r w:rsidRPr="00F71741">
        <w:rPr>
          <w:bCs/>
        </w:rPr>
        <w:t>SR , Zayas</w:t>
      </w:r>
      <w:r w:rsidRPr="00110536">
        <w:rPr>
          <w:bCs/>
        </w:rPr>
        <w:t xml:space="preserve"> </w:t>
      </w:r>
      <w:r w:rsidRPr="00F71741">
        <w:rPr>
          <w:bCs/>
        </w:rPr>
        <w:t>MA,</w:t>
      </w:r>
      <w:r>
        <w:rPr>
          <w:bCs/>
        </w:rPr>
        <w:t xml:space="preserve"> Galoppo</w:t>
      </w:r>
      <w:r w:rsidRPr="00110536">
        <w:rPr>
          <w:bCs/>
        </w:rPr>
        <w:t xml:space="preserve"> </w:t>
      </w:r>
      <w:r>
        <w:rPr>
          <w:bCs/>
        </w:rPr>
        <w:t>GH , Beldoménico</w:t>
      </w:r>
      <w:r w:rsidRPr="00110536">
        <w:rPr>
          <w:bCs/>
        </w:rPr>
        <w:t xml:space="preserve"> </w:t>
      </w:r>
      <w:r>
        <w:rPr>
          <w:bCs/>
        </w:rPr>
        <w:t xml:space="preserve">HR , </w:t>
      </w:r>
      <w:r w:rsidRPr="00F71741">
        <w:rPr>
          <w:bCs/>
        </w:rPr>
        <w:t>Luque</w:t>
      </w:r>
      <w:r w:rsidRPr="00110536">
        <w:rPr>
          <w:bCs/>
        </w:rPr>
        <w:t xml:space="preserve"> </w:t>
      </w:r>
      <w:r w:rsidRPr="00F71741">
        <w:rPr>
          <w:bCs/>
        </w:rPr>
        <w:t>EH y Muñoz-de-Toro</w:t>
      </w:r>
      <w:r w:rsidRPr="00110536">
        <w:rPr>
          <w:bCs/>
        </w:rPr>
        <w:t xml:space="preserve"> </w:t>
      </w:r>
      <w:r w:rsidRPr="00F71741">
        <w:rPr>
          <w:bCs/>
        </w:rPr>
        <w:t xml:space="preserve">M.  Residuos de organoclorados, compuestos en los huevos de caimán overo ( Caiman latirostris ) y la correlación con las medidas de desempeño reproductivo. Revista Chemosphere. </w:t>
      </w:r>
      <w:r>
        <w:rPr>
          <w:bCs/>
        </w:rPr>
        <w:t>2011.</w:t>
      </w:r>
      <w:hyperlink r:id="rId401" w:history="1">
        <w:r>
          <w:rPr>
            <w:bCs/>
          </w:rPr>
          <w:t>Vol 84,</w:t>
        </w:r>
        <w:r w:rsidRPr="00F71741">
          <w:rPr>
            <w:bCs/>
          </w:rPr>
          <w:t xml:space="preserve"> </w:t>
        </w:r>
        <w:r>
          <w:rPr>
            <w:bCs/>
          </w:rPr>
          <w:t>(</w:t>
        </w:r>
        <w:r w:rsidRPr="00F71741">
          <w:rPr>
            <w:bCs/>
          </w:rPr>
          <w:t>3</w:t>
        </w:r>
      </w:hyperlink>
      <w:r>
        <w:rPr>
          <w:bCs/>
        </w:rPr>
        <w:t xml:space="preserve"> ) 311 -317.</w:t>
      </w:r>
    </w:p>
    <w:p w:rsidR="007671B5" w:rsidRDefault="007671B5" w:rsidP="007671B5">
      <w:pPr>
        <w:shd w:val="clear" w:color="auto" w:fill="FFFFFF"/>
        <w:spacing w:after="200"/>
        <w:jc w:val="both"/>
        <w:rPr>
          <w:rFonts w:ascii="Helvetica Neue" w:hAnsi="Helvetica Neue"/>
          <w:color w:val="515151"/>
          <w:sz w:val="20"/>
          <w:szCs w:val="20"/>
          <w:lang w:eastAsia="es-AR"/>
        </w:rPr>
      </w:pPr>
    </w:p>
    <w:p w:rsidR="007671B5" w:rsidRPr="002A158C" w:rsidRDefault="007671B5" w:rsidP="007671B5">
      <w:pPr>
        <w:shd w:val="clear" w:color="auto" w:fill="FFFFFF"/>
        <w:spacing w:after="200"/>
        <w:jc w:val="both"/>
        <w:rPr>
          <w:rFonts w:ascii="Helvetica Neue" w:hAnsi="Helvetica Neue"/>
          <w:color w:val="515151"/>
          <w:sz w:val="23"/>
          <w:szCs w:val="23"/>
          <w:lang w:eastAsia="es-AR"/>
        </w:rPr>
      </w:pPr>
      <w:r w:rsidRPr="00F21D99">
        <w:rPr>
          <w:rFonts w:ascii="Helvetica Neue" w:hAnsi="Helvetica Neue"/>
          <w:color w:val="515151"/>
          <w:sz w:val="20"/>
          <w:szCs w:val="20"/>
          <w:lang w:eastAsia="es-AR"/>
        </w:rPr>
        <w:t>C</w:t>
      </w:r>
      <w:r>
        <w:rPr>
          <w:rFonts w:ascii="Helvetica Neue" w:hAnsi="Helvetica Neue"/>
          <w:color w:val="515151"/>
          <w:sz w:val="20"/>
          <w:szCs w:val="20"/>
          <w:lang w:eastAsia="es-AR"/>
        </w:rPr>
        <w:t>anesini</w:t>
      </w:r>
      <w:r w:rsidRPr="00F21D99">
        <w:rPr>
          <w:rFonts w:ascii="Helvetica Neue" w:hAnsi="Helvetica Neue"/>
          <w:color w:val="515151"/>
          <w:sz w:val="20"/>
          <w:szCs w:val="20"/>
          <w:lang w:eastAsia="es-AR"/>
        </w:rPr>
        <w:t xml:space="preserve"> G</w:t>
      </w:r>
      <w:r>
        <w:rPr>
          <w:rFonts w:ascii="Helvetica Neue" w:hAnsi="Helvetica Neue"/>
          <w:color w:val="515151"/>
          <w:sz w:val="20"/>
          <w:szCs w:val="20"/>
          <w:lang w:eastAsia="es-AR"/>
        </w:rPr>
        <w:t>uillermina</w:t>
      </w:r>
      <w:r w:rsidRPr="00F21D99">
        <w:rPr>
          <w:rFonts w:ascii="Helvetica Neue" w:hAnsi="Helvetica Neue"/>
          <w:color w:val="515151"/>
          <w:sz w:val="20"/>
          <w:szCs w:val="20"/>
          <w:lang w:eastAsia="es-AR"/>
        </w:rPr>
        <w:t xml:space="preserve"> ; S</w:t>
      </w:r>
      <w:r>
        <w:rPr>
          <w:rFonts w:ascii="Helvetica Neue" w:hAnsi="Helvetica Neue"/>
          <w:color w:val="515151"/>
          <w:sz w:val="20"/>
          <w:szCs w:val="20"/>
          <w:lang w:eastAsia="es-AR"/>
        </w:rPr>
        <w:t>toker</w:t>
      </w:r>
      <w:r w:rsidRPr="00F21D99">
        <w:rPr>
          <w:rFonts w:ascii="Helvetica Neue" w:hAnsi="Helvetica Neue"/>
          <w:color w:val="515151"/>
          <w:sz w:val="20"/>
          <w:szCs w:val="20"/>
          <w:lang w:eastAsia="es-AR"/>
        </w:rPr>
        <w:t xml:space="preserve"> C</w:t>
      </w:r>
      <w:r>
        <w:rPr>
          <w:rFonts w:ascii="Helvetica Neue" w:hAnsi="Helvetica Neue"/>
          <w:color w:val="515151"/>
          <w:sz w:val="20"/>
          <w:szCs w:val="20"/>
          <w:lang w:eastAsia="es-AR"/>
        </w:rPr>
        <w:t>ora</w:t>
      </w:r>
      <w:r w:rsidRPr="00F21D99">
        <w:rPr>
          <w:rFonts w:ascii="Helvetica Neue" w:hAnsi="Helvetica Neue"/>
          <w:color w:val="515151"/>
          <w:sz w:val="20"/>
          <w:szCs w:val="20"/>
          <w:lang w:eastAsia="es-AR"/>
        </w:rPr>
        <w:t>; R</w:t>
      </w:r>
      <w:r>
        <w:rPr>
          <w:rFonts w:ascii="Helvetica Neue" w:hAnsi="Helvetica Neue"/>
          <w:color w:val="515151"/>
          <w:sz w:val="20"/>
          <w:szCs w:val="20"/>
          <w:lang w:eastAsia="es-AR"/>
        </w:rPr>
        <w:t>epetti</w:t>
      </w:r>
      <w:r w:rsidRPr="00F21D99">
        <w:rPr>
          <w:rFonts w:ascii="Helvetica Neue" w:hAnsi="Helvetica Neue"/>
          <w:color w:val="515151"/>
          <w:sz w:val="20"/>
          <w:szCs w:val="20"/>
          <w:lang w:eastAsia="es-AR"/>
        </w:rPr>
        <w:t xml:space="preserve"> M.R.; G</w:t>
      </w:r>
      <w:r>
        <w:rPr>
          <w:rFonts w:ascii="Helvetica Neue" w:hAnsi="Helvetica Neue"/>
          <w:color w:val="515151"/>
          <w:sz w:val="20"/>
          <w:szCs w:val="20"/>
          <w:lang w:eastAsia="es-AR"/>
        </w:rPr>
        <w:t>alopppo</w:t>
      </w:r>
      <w:r w:rsidRPr="00F21D99">
        <w:rPr>
          <w:rFonts w:ascii="Helvetica Neue" w:hAnsi="Helvetica Neue"/>
          <w:color w:val="515151"/>
          <w:sz w:val="20"/>
          <w:szCs w:val="20"/>
          <w:lang w:eastAsia="es-AR"/>
        </w:rPr>
        <w:t xml:space="preserve"> G</w:t>
      </w:r>
      <w:r>
        <w:rPr>
          <w:rFonts w:ascii="Helvetica Neue" w:hAnsi="Helvetica Neue"/>
          <w:color w:val="515151"/>
          <w:sz w:val="20"/>
          <w:szCs w:val="20"/>
          <w:lang w:eastAsia="es-AR"/>
        </w:rPr>
        <w:t xml:space="preserve">erman </w:t>
      </w:r>
      <w:r w:rsidRPr="00F21D99">
        <w:rPr>
          <w:rFonts w:ascii="Helvetica Neue" w:hAnsi="Helvetica Neue"/>
          <w:color w:val="515151"/>
          <w:sz w:val="20"/>
          <w:szCs w:val="20"/>
          <w:lang w:eastAsia="es-AR"/>
        </w:rPr>
        <w:t>; C</w:t>
      </w:r>
      <w:r>
        <w:rPr>
          <w:rFonts w:ascii="Helvetica Neue" w:hAnsi="Helvetica Neue"/>
          <w:color w:val="515151"/>
          <w:sz w:val="20"/>
          <w:szCs w:val="20"/>
          <w:lang w:eastAsia="es-AR"/>
        </w:rPr>
        <w:t>ocito</w:t>
      </w:r>
      <w:r w:rsidRPr="00F21D99">
        <w:rPr>
          <w:rFonts w:ascii="Helvetica Neue" w:hAnsi="Helvetica Neue"/>
          <w:color w:val="515151"/>
          <w:sz w:val="20"/>
          <w:szCs w:val="20"/>
          <w:lang w:eastAsia="es-AR"/>
        </w:rPr>
        <w:t xml:space="preserve"> L</w:t>
      </w:r>
      <w:r>
        <w:rPr>
          <w:rFonts w:ascii="Helvetica Neue" w:hAnsi="Helvetica Neue"/>
          <w:color w:val="515151"/>
          <w:sz w:val="20"/>
          <w:szCs w:val="20"/>
          <w:lang w:eastAsia="es-AR"/>
        </w:rPr>
        <w:t>aura</w:t>
      </w:r>
      <w:r w:rsidRPr="00F21D99">
        <w:rPr>
          <w:rFonts w:ascii="Helvetica Neue" w:hAnsi="Helvetica Neue"/>
          <w:color w:val="515151"/>
          <w:sz w:val="20"/>
          <w:szCs w:val="20"/>
          <w:lang w:eastAsia="es-AR"/>
        </w:rPr>
        <w:t>; G</w:t>
      </w:r>
      <w:r>
        <w:rPr>
          <w:rFonts w:ascii="Helvetica Neue" w:hAnsi="Helvetica Neue"/>
          <w:color w:val="515151"/>
          <w:sz w:val="20"/>
          <w:szCs w:val="20"/>
          <w:lang w:eastAsia="es-AR"/>
        </w:rPr>
        <w:t>arcia</w:t>
      </w:r>
      <w:r w:rsidRPr="00F21D99">
        <w:rPr>
          <w:rFonts w:ascii="Helvetica Neue" w:hAnsi="Helvetica Neue"/>
          <w:color w:val="515151"/>
          <w:sz w:val="20"/>
          <w:szCs w:val="20"/>
          <w:lang w:eastAsia="es-AR"/>
        </w:rPr>
        <w:t xml:space="preserve"> S.R.; B</w:t>
      </w:r>
      <w:r>
        <w:rPr>
          <w:rFonts w:ascii="Helvetica Neue" w:hAnsi="Helvetica Neue"/>
          <w:color w:val="515151"/>
          <w:sz w:val="20"/>
          <w:szCs w:val="20"/>
          <w:lang w:eastAsia="es-AR"/>
        </w:rPr>
        <w:t>ezone</w:t>
      </w:r>
      <w:r w:rsidRPr="00F21D99">
        <w:rPr>
          <w:rFonts w:ascii="Helvetica Neue" w:hAnsi="Helvetica Neue"/>
          <w:color w:val="515151"/>
          <w:sz w:val="20"/>
          <w:szCs w:val="20"/>
          <w:lang w:eastAsia="es-AR"/>
        </w:rPr>
        <w:t>, M</w:t>
      </w:r>
      <w:r>
        <w:rPr>
          <w:rFonts w:ascii="Helvetica Neue" w:hAnsi="Helvetica Neue"/>
          <w:color w:val="515151"/>
          <w:sz w:val="20"/>
          <w:szCs w:val="20"/>
          <w:lang w:eastAsia="es-AR"/>
        </w:rPr>
        <w:t>arta</w:t>
      </w:r>
      <w:r w:rsidRPr="00F21D99">
        <w:rPr>
          <w:rFonts w:ascii="Helvetica Neue" w:hAnsi="Helvetica Neue"/>
          <w:color w:val="515151"/>
          <w:sz w:val="20"/>
          <w:szCs w:val="20"/>
          <w:lang w:eastAsia="es-AR"/>
        </w:rPr>
        <w:t>; O</w:t>
      </w:r>
      <w:r>
        <w:rPr>
          <w:rFonts w:ascii="Helvetica Neue" w:hAnsi="Helvetica Neue"/>
          <w:color w:val="515151"/>
          <w:sz w:val="20"/>
          <w:szCs w:val="20"/>
          <w:lang w:eastAsia="es-AR"/>
        </w:rPr>
        <w:t>sti</w:t>
      </w:r>
      <w:r w:rsidRPr="00F21D99">
        <w:rPr>
          <w:rFonts w:ascii="Helvetica Neue" w:hAnsi="Helvetica Neue"/>
          <w:color w:val="515151"/>
          <w:sz w:val="20"/>
          <w:szCs w:val="20"/>
          <w:lang w:eastAsia="es-AR"/>
        </w:rPr>
        <w:t>, M</w:t>
      </w:r>
      <w:r>
        <w:rPr>
          <w:rFonts w:ascii="Helvetica Neue" w:hAnsi="Helvetica Neue"/>
          <w:color w:val="515151"/>
          <w:sz w:val="20"/>
          <w:szCs w:val="20"/>
          <w:lang w:eastAsia="es-AR"/>
        </w:rPr>
        <w:t>ario</w:t>
      </w:r>
      <w:r w:rsidRPr="00F21D99">
        <w:rPr>
          <w:rFonts w:ascii="Helvetica Neue" w:hAnsi="Helvetica Neue"/>
          <w:color w:val="515151"/>
          <w:sz w:val="20"/>
          <w:szCs w:val="20"/>
          <w:lang w:eastAsia="es-AR"/>
        </w:rPr>
        <w:t>; B</w:t>
      </w:r>
      <w:r>
        <w:rPr>
          <w:rFonts w:ascii="Helvetica Neue" w:hAnsi="Helvetica Neue"/>
          <w:color w:val="515151"/>
          <w:sz w:val="20"/>
          <w:szCs w:val="20"/>
          <w:lang w:eastAsia="es-AR"/>
        </w:rPr>
        <w:t>eldomenico</w:t>
      </w:r>
      <w:r w:rsidRPr="00F21D99">
        <w:rPr>
          <w:rFonts w:ascii="Helvetica Neue" w:hAnsi="Helvetica Neue"/>
          <w:color w:val="515151"/>
          <w:sz w:val="20"/>
          <w:szCs w:val="20"/>
          <w:lang w:eastAsia="es-AR"/>
        </w:rPr>
        <w:t xml:space="preserve"> H</w:t>
      </w:r>
      <w:r>
        <w:rPr>
          <w:rFonts w:ascii="Helvetica Neue" w:hAnsi="Helvetica Neue"/>
          <w:color w:val="515151"/>
          <w:sz w:val="20"/>
          <w:szCs w:val="20"/>
          <w:lang w:eastAsia="es-AR"/>
        </w:rPr>
        <w:t>oracio</w:t>
      </w:r>
      <w:r w:rsidRPr="00F21D99">
        <w:rPr>
          <w:rFonts w:ascii="Helvetica Neue" w:hAnsi="Helvetica Neue"/>
          <w:color w:val="515151"/>
          <w:sz w:val="20"/>
          <w:szCs w:val="20"/>
          <w:lang w:eastAsia="es-AR"/>
        </w:rPr>
        <w:t>; D</w:t>
      </w:r>
      <w:r>
        <w:rPr>
          <w:rFonts w:ascii="Helvetica Neue" w:hAnsi="Helvetica Neue"/>
          <w:color w:val="515151"/>
          <w:sz w:val="20"/>
          <w:szCs w:val="20"/>
          <w:lang w:eastAsia="es-AR"/>
        </w:rPr>
        <w:t>urando</w:t>
      </w:r>
      <w:r w:rsidRPr="00F21D99">
        <w:rPr>
          <w:rFonts w:ascii="Helvetica Neue" w:hAnsi="Helvetica Neue"/>
          <w:color w:val="515151"/>
          <w:sz w:val="20"/>
          <w:szCs w:val="20"/>
          <w:lang w:eastAsia="es-AR"/>
        </w:rPr>
        <w:t>, M</w:t>
      </w:r>
      <w:r>
        <w:rPr>
          <w:rFonts w:ascii="Helvetica Neue" w:hAnsi="Helvetica Neue"/>
          <w:color w:val="515151"/>
          <w:sz w:val="20"/>
          <w:szCs w:val="20"/>
          <w:lang w:eastAsia="es-AR"/>
        </w:rPr>
        <w:t>ilena</w:t>
      </w:r>
      <w:r w:rsidRPr="00F21D99">
        <w:rPr>
          <w:rFonts w:ascii="Helvetica Neue" w:hAnsi="Helvetica Neue"/>
          <w:color w:val="515151"/>
          <w:sz w:val="20"/>
          <w:szCs w:val="20"/>
          <w:lang w:eastAsia="es-AR"/>
        </w:rPr>
        <w:t>; L</w:t>
      </w:r>
      <w:r>
        <w:rPr>
          <w:rFonts w:ascii="Helvetica Neue" w:hAnsi="Helvetica Neue"/>
          <w:color w:val="515151"/>
          <w:sz w:val="20"/>
          <w:szCs w:val="20"/>
          <w:lang w:eastAsia="es-AR"/>
        </w:rPr>
        <w:t>uque</w:t>
      </w:r>
      <w:r w:rsidRPr="00F21D99">
        <w:rPr>
          <w:rFonts w:ascii="Helvetica Neue" w:hAnsi="Helvetica Neue"/>
          <w:color w:val="515151"/>
          <w:sz w:val="20"/>
          <w:szCs w:val="20"/>
          <w:lang w:eastAsia="es-AR"/>
        </w:rPr>
        <w:t>, E</w:t>
      </w:r>
      <w:r>
        <w:rPr>
          <w:rFonts w:ascii="Helvetica Neue" w:hAnsi="Helvetica Neue"/>
          <w:color w:val="515151"/>
          <w:sz w:val="20"/>
          <w:szCs w:val="20"/>
          <w:lang w:eastAsia="es-AR"/>
        </w:rPr>
        <w:t>nrique</w:t>
      </w:r>
      <w:r w:rsidRPr="00F21D99">
        <w:rPr>
          <w:rFonts w:ascii="Helvetica Neue" w:hAnsi="Helvetica Neue"/>
          <w:color w:val="515151"/>
          <w:sz w:val="20"/>
          <w:szCs w:val="20"/>
          <w:lang w:eastAsia="es-AR"/>
        </w:rPr>
        <w:t>; M</w:t>
      </w:r>
      <w:r>
        <w:rPr>
          <w:rFonts w:ascii="Helvetica Neue" w:hAnsi="Helvetica Neue"/>
          <w:color w:val="515151"/>
          <w:sz w:val="20"/>
          <w:szCs w:val="20"/>
          <w:lang w:eastAsia="es-AR"/>
        </w:rPr>
        <w:t xml:space="preserve">uñoz de </w:t>
      </w:r>
      <w:r w:rsidRPr="00F21D99">
        <w:rPr>
          <w:rFonts w:ascii="Helvetica Neue" w:hAnsi="Helvetica Neue"/>
          <w:color w:val="515151"/>
          <w:sz w:val="20"/>
          <w:szCs w:val="20"/>
          <w:lang w:eastAsia="es-AR"/>
        </w:rPr>
        <w:t>T</w:t>
      </w:r>
      <w:r>
        <w:rPr>
          <w:rFonts w:ascii="Helvetica Neue" w:hAnsi="Helvetica Neue"/>
          <w:color w:val="515151"/>
          <w:sz w:val="20"/>
          <w:szCs w:val="20"/>
          <w:lang w:eastAsia="es-AR"/>
        </w:rPr>
        <w:t>oro</w:t>
      </w:r>
      <w:r w:rsidRPr="00F21D99">
        <w:rPr>
          <w:rFonts w:ascii="Helvetica Neue" w:hAnsi="Helvetica Neue"/>
          <w:color w:val="515151"/>
          <w:sz w:val="20"/>
          <w:szCs w:val="20"/>
          <w:lang w:eastAsia="es-AR"/>
        </w:rPr>
        <w:t>, M</w:t>
      </w:r>
      <w:r>
        <w:rPr>
          <w:rFonts w:ascii="Helvetica Neue" w:hAnsi="Helvetica Neue"/>
          <w:color w:val="515151"/>
          <w:sz w:val="20"/>
          <w:szCs w:val="20"/>
          <w:lang w:eastAsia="es-AR"/>
        </w:rPr>
        <w:t>onica.</w:t>
      </w:r>
      <w:r w:rsidRPr="00F21D99">
        <w:rPr>
          <w:rFonts w:ascii="Helvetica Neue" w:hAnsi="Helvetica Neue"/>
          <w:b/>
          <w:color w:val="515151"/>
          <w:lang w:eastAsia="es-AR"/>
        </w:rPr>
        <w:t>Modificaciones en las reservas grasas de yacaré negro (Caiman yacare) asociadas a la exposición prenatal a compuestos organoclorados</w:t>
      </w:r>
      <w:r>
        <w:rPr>
          <w:rFonts w:ascii="Helvetica Neue" w:hAnsi="Helvetica Neue"/>
          <w:b/>
          <w:color w:val="515151"/>
          <w:lang w:eastAsia="es-AR"/>
        </w:rPr>
        <w:t xml:space="preserve">. </w:t>
      </w:r>
      <w:r w:rsidRPr="00F21D99">
        <w:rPr>
          <w:rFonts w:ascii="Helvetica Neue" w:hAnsi="Helvetica Neue"/>
          <w:color w:val="515151"/>
          <w:sz w:val="20"/>
          <w:szCs w:val="20"/>
          <w:lang w:eastAsia="es-AR"/>
        </w:rPr>
        <w:t>IV Congreso Argentino de la Sociedad de Toxicología y Química Ambiental SETAC Argentina; 2012</w:t>
      </w:r>
      <w:r>
        <w:rPr>
          <w:rFonts w:ascii="Helvetica Neue" w:hAnsi="Helvetica Neue"/>
          <w:color w:val="515151"/>
          <w:sz w:val="20"/>
          <w:szCs w:val="20"/>
          <w:lang w:eastAsia="es-AR"/>
        </w:rPr>
        <w:t>.</w:t>
      </w:r>
    </w:p>
    <w:p w:rsidR="007671B5" w:rsidRDefault="007671B5" w:rsidP="007671B5">
      <w:pPr>
        <w:shd w:val="clear" w:color="auto" w:fill="FFFFFF"/>
        <w:jc w:val="both"/>
        <w:rPr>
          <w:rFonts w:ascii="Times" w:hAnsi="Times"/>
          <w:bCs/>
        </w:rPr>
      </w:pPr>
    </w:p>
    <w:p w:rsidR="007671B5" w:rsidRPr="004B6F62" w:rsidRDefault="00375753" w:rsidP="007671B5">
      <w:pPr>
        <w:shd w:val="clear" w:color="auto" w:fill="FFFFFF"/>
        <w:jc w:val="both"/>
        <w:rPr>
          <w:rFonts w:ascii="Arial" w:hAnsi="Arial" w:cs="Arial"/>
          <w:color w:val="000000"/>
          <w:sz w:val="22"/>
          <w:szCs w:val="22"/>
          <w:lang w:val="es-AR" w:eastAsia="es-AR"/>
        </w:rPr>
      </w:pPr>
      <w:hyperlink r:id="rId402" w:history="1">
        <w:r w:rsidR="007671B5" w:rsidRPr="004B6F62">
          <w:rPr>
            <w:rFonts w:ascii="Arial" w:hAnsi="Arial" w:cs="Arial"/>
            <w:color w:val="660066"/>
            <w:lang w:eastAsia="es-AR"/>
          </w:rPr>
          <w:t>Milesi MM</w:t>
        </w:r>
      </w:hyperlink>
      <w:r w:rsidR="007671B5">
        <w:rPr>
          <w:rFonts w:ascii="Arial" w:hAnsi="Arial" w:cs="Arial"/>
          <w:color w:val="000000"/>
          <w:lang w:eastAsia="es-AR"/>
        </w:rPr>
        <w:t>;</w:t>
      </w:r>
      <w:r w:rsidR="007671B5" w:rsidRPr="004B6F62">
        <w:rPr>
          <w:rFonts w:ascii="Arial" w:hAnsi="Arial" w:cs="Arial"/>
          <w:color w:val="000000"/>
          <w:lang w:eastAsia="es-AR"/>
        </w:rPr>
        <w:t>  </w:t>
      </w:r>
      <w:hyperlink r:id="rId403" w:history="1">
        <w:r w:rsidR="007671B5" w:rsidRPr="004B6F62">
          <w:rPr>
            <w:rFonts w:ascii="Arial" w:hAnsi="Arial" w:cs="Arial"/>
            <w:color w:val="660066"/>
            <w:lang w:eastAsia="es-AR"/>
          </w:rPr>
          <w:t>Varayoud J</w:t>
        </w:r>
      </w:hyperlink>
      <w:r w:rsidR="007671B5" w:rsidRPr="004B6F62">
        <w:rPr>
          <w:rFonts w:ascii="Arial" w:hAnsi="Arial" w:cs="Arial"/>
          <w:color w:val="000000"/>
          <w:lang w:eastAsia="es-AR"/>
        </w:rPr>
        <w:t> , </w:t>
      </w:r>
      <w:hyperlink r:id="rId404" w:history="1">
        <w:r w:rsidR="007671B5" w:rsidRPr="004B6F62">
          <w:rPr>
            <w:rFonts w:ascii="Arial" w:hAnsi="Arial" w:cs="Arial"/>
            <w:color w:val="660066"/>
            <w:lang w:eastAsia="es-AR"/>
          </w:rPr>
          <w:t>Bosquiazzo VL</w:t>
        </w:r>
      </w:hyperlink>
      <w:r w:rsidR="007671B5" w:rsidRPr="004B6F62">
        <w:rPr>
          <w:rFonts w:ascii="Arial" w:hAnsi="Arial" w:cs="Arial"/>
          <w:color w:val="000000"/>
          <w:lang w:eastAsia="es-AR"/>
        </w:rPr>
        <w:t> , </w:t>
      </w:r>
      <w:hyperlink r:id="rId405" w:history="1">
        <w:r w:rsidR="007671B5" w:rsidRPr="004B6F62">
          <w:rPr>
            <w:rFonts w:ascii="Arial" w:hAnsi="Arial" w:cs="Arial"/>
            <w:color w:val="660066"/>
            <w:lang w:eastAsia="es-AR"/>
          </w:rPr>
          <w:t>Muñoz-de-Toro M</w:t>
        </w:r>
      </w:hyperlink>
      <w:r w:rsidR="007671B5" w:rsidRPr="004B6F62">
        <w:rPr>
          <w:rFonts w:ascii="Arial" w:hAnsi="Arial" w:cs="Arial"/>
          <w:color w:val="000000"/>
          <w:lang w:eastAsia="es-AR"/>
        </w:rPr>
        <w:t> , </w:t>
      </w:r>
      <w:hyperlink r:id="rId406" w:history="1">
        <w:r w:rsidR="007671B5" w:rsidRPr="004B6F62">
          <w:rPr>
            <w:rFonts w:ascii="Arial" w:hAnsi="Arial" w:cs="Arial"/>
            <w:color w:val="660066"/>
            <w:lang w:eastAsia="es-AR"/>
          </w:rPr>
          <w:t>Luque EH</w:t>
        </w:r>
      </w:hyperlink>
      <w:r w:rsidR="007671B5" w:rsidRPr="004B6F62">
        <w:rPr>
          <w:rFonts w:ascii="Arial" w:hAnsi="Arial" w:cs="Arial"/>
          <w:color w:val="000000"/>
          <w:lang w:eastAsia="es-AR"/>
        </w:rPr>
        <w:t> .</w:t>
      </w:r>
      <w:r w:rsidR="007671B5" w:rsidRPr="004B6F62">
        <w:rPr>
          <w:rFonts w:ascii="Arial" w:hAnsi="Arial" w:cs="Arial"/>
          <w:b/>
          <w:bCs/>
          <w:color w:val="000000"/>
          <w:kern w:val="36"/>
          <w:lang w:eastAsia="es-AR"/>
        </w:rPr>
        <w:t>La exposición neonatal a dosis bajas de endosulfán altera la expresión de las proteínas que regulan el desarrollo del útero y la diferenciación.</w:t>
      </w:r>
      <w:hyperlink r:id="rId407" w:tooltip="Toxicología en la reproducción (Elmsford, N.Y.)." w:history="1">
        <w:r w:rsidR="007671B5" w:rsidRPr="004B6F62">
          <w:rPr>
            <w:rFonts w:ascii="Arial" w:hAnsi="Arial" w:cs="Arial"/>
            <w:color w:val="660066"/>
            <w:sz w:val="20"/>
            <w:lang w:val="es-AR" w:eastAsia="es-AR"/>
          </w:rPr>
          <w:t xml:space="preserve"> Reprod Toxicol</w:t>
        </w:r>
      </w:hyperlink>
      <w:r w:rsidR="007671B5" w:rsidRPr="004B6F62">
        <w:rPr>
          <w:rFonts w:ascii="Arial" w:hAnsi="Arial" w:cs="Arial"/>
          <w:color w:val="000000"/>
          <w:sz w:val="20"/>
          <w:lang w:val="es-AR" w:eastAsia="es-AR"/>
        </w:rPr>
        <w:t> 2012 Jan; 33 (1): 85-93. </w:t>
      </w:r>
    </w:p>
    <w:p w:rsidR="007671B5" w:rsidRPr="00F71741" w:rsidRDefault="007671B5" w:rsidP="007671B5">
      <w:pPr>
        <w:jc w:val="both"/>
        <w:rPr>
          <w:rFonts w:ascii="Times" w:hAnsi="Times"/>
          <w:bCs/>
          <w:lang w:val="es-AR"/>
        </w:rPr>
      </w:pPr>
      <w:r w:rsidRPr="00F71741">
        <w:rPr>
          <w:rFonts w:ascii="Times" w:hAnsi="Times"/>
          <w:bCs/>
          <w:lang w:val="es-AR"/>
        </w:rPr>
        <w:t xml:space="preserve">    </w:t>
      </w:r>
    </w:p>
    <w:p w:rsidR="007671B5" w:rsidRPr="003805C0" w:rsidRDefault="007671B5" w:rsidP="007671B5">
      <w:pPr>
        <w:shd w:val="clear" w:color="auto" w:fill="FFFFFF"/>
        <w:rPr>
          <w:rFonts w:ascii="Helvetica Neue" w:hAnsi="Helvetica Neue"/>
          <w:color w:val="515151"/>
          <w:lang w:eastAsia="es-AR"/>
        </w:rPr>
      </w:pPr>
      <w:r w:rsidRPr="003805C0">
        <w:rPr>
          <w:rFonts w:ascii="Helvetica Neue" w:hAnsi="Helvetica Neue"/>
          <w:color w:val="515151"/>
          <w:lang w:eastAsia="es-AR"/>
        </w:rPr>
        <w:t>Durando M; Cocito L; Rodriguez HA; Varayoud J; Ramos JG; Luque EH; Muñoz  De Toro M.</w:t>
      </w:r>
      <w:r w:rsidRPr="003805C0">
        <w:rPr>
          <w:rFonts w:ascii="Helvetica Neue" w:hAnsi="Helvetica Neue"/>
          <w:b/>
          <w:bCs/>
          <w:color w:val="515151"/>
          <w:lang w:eastAsia="es-AR"/>
        </w:rPr>
        <w:t>Perfil Neonatal de AMH, sox9 y sf-1 mRNA y los efectos de los disruptores endocrinos en su expresión en Caiman latirostris.</w:t>
      </w:r>
      <w:r w:rsidRPr="003805C0">
        <w:t xml:space="preserve"> </w:t>
      </w:r>
      <w:hyperlink r:id="rId408" w:tooltip="Endocrinología general y comparada." w:history="1">
        <w:r w:rsidRPr="00234721">
          <w:rPr>
            <w:rStyle w:val="Hipervnculo"/>
            <w:rFonts w:ascii="Arial" w:hAnsi="Arial" w:cs="Arial"/>
            <w:color w:val="660066"/>
            <w:sz w:val="22"/>
            <w:szCs w:val="22"/>
            <w:u w:val="none"/>
            <w:shd w:val="clear" w:color="auto" w:fill="E6ECF9"/>
          </w:rPr>
          <w:t>Gen Comp Endocrinol</w:t>
        </w:r>
      </w:hyperlink>
      <w:r w:rsidRPr="00234721">
        <w:rPr>
          <w:rStyle w:val="apple-converted-space"/>
          <w:rFonts w:ascii="Arial" w:hAnsi="Arial" w:cs="Arial"/>
          <w:color w:val="000000"/>
          <w:sz w:val="22"/>
          <w:szCs w:val="22"/>
          <w:shd w:val="clear" w:color="auto" w:fill="E6ECF9"/>
        </w:rPr>
        <w:t> </w:t>
      </w:r>
      <w:r w:rsidRPr="00234721">
        <w:rPr>
          <w:rStyle w:val="notranslate"/>
          <w:rFonts w:ascii="Arial" w:hAnsi="Arial" w:cs="Arial"/>
          <w:color w:val="000000"/>
          <w:sz w:val="22"/>
          <w:szCs w:val="22"/>
          <w:shd w:val="clear" w:color="auto" w:fill="E6ECF9"/>
        </w:rPr>
        <w:t>2013 sep 15; 191: 31-8.</w:t>
      </w:r>
      <w:r w:rsidRPr="00234721">
        <w:rPr>
          <w:rStyle w:val="apple-converted-space"/>
          <w:rFonts w:ascii="Arial" w:hAnsi="Arial" w:cs="Arial"/>
          <w:color w:val="000000"/>
          <w:sz w:val="22"/>
          <w:szCs w:val="22"/>
          <w:shd w:val="clear" w:color="auto" w:fill="FFFFFF"/>
        </w:rPr>
        <w:t> </w:t>
      </w:r>
    </w:p>
    <w:p w:rsidR="007671B5" w:rsidRDefault="007671B5" w:rsidP="007671B5">
      <w:pPr>
        <w:shd w:val="clear" w:color="auto" w:fill="FFFFFF"/>
        <w:jc w:val="both"/>
        <w:rPr>
          <w:rFonts w:ascii="Times" w:hAnsi="Times"/>
          <w:b/>
          <w:bCs/>
        </w:rPr>
      </w:pPr>
    </w:p>
    <w:p w:rsidR="007671B5" w:rsidRPr="003D353D" w:rsidRDefault="007671B5" w:rsidP="007671B5">
      <w:pPr>
        <w:shd w:val="clear" w:color="auto" w:fill="FFFFFF"/>
        <w:jc w:val="both"/>
        <w:rPr>
          <w:rFonts w:ascii="Helvetica Neue" w:hAnsi="Helvetica Neue"/>
          <w:color w:val="515151"/>
          <w:sz w:val="20"/>
          <w:szCs w:val="20"/>
          <w:lang w:eastAsia="es-AR"/>
        </w:rPr>
      </w:pPr>
      <w:r w:rsidRPr="003D353D">
        <w:rPr>
          <w:rFonts w:ascii="Helvetica Neue" w:hAnsi="Helvetica Neue"/>
          <w:color w:val="515151"/>
          <w:sz w:val="20"/>
          <w:szCs w:val="20"/>
          <w:lang w:eastAsia="es-AR"/>
        </w:rPr>
        <w:t>D</w:t>
      </w:r>
      <w:r>
        <w:rPr>
          <w:rFonts w:ascii="Helvetica Neue" w:hAnsi="Helvetica Neue"/>
          <w:color w:val="515151"/>
          <w:sz w:val="20"/>
          <w:szCs w:val="20"/>
          <w:lang w:eastAsia="es-AR"/>
        </w:rPr>
        <w:t>urando</w:t>
      </w:r>
      <w:r w:rsidRPr="003D353D">
        <w:rPr>
          <w:rFonts w:ascii="Helvetica Neue" w:hAnsi="Helvetica Neue"/>
          <w:color w:val="515151"/>
          <w:sz w:val="20"/>
          <w:szCs w:val="20"/>
          <w:lang w:eastAsia="es-AR"/>
        </w:rPr>
        <w:t xml:space="preserve"> M; M</w:t>
      </w:r>
      <w:r>
        <w:rPr>
          <w:rFonts w:ascii="Helvetica Neue" w:hAnsi="Helvetica Neue"/>
          <w:color w:val="515151"/>
          <w:sz w:val="20"/>
          <w:szCs w:val="20"/>
          <w:lang w:eastAsia="es-AR"/>
        </w:rPr>
        <w:t>ilesi</w:t>
      </w:r>
      <w:r w:rsidRPr="003D353D">
        <w:rPr>
          <w:rFonts w:ascii="Helvetica Neue" w:hAnsi="Helvetica Neue"/>
          <w:color w:val="515151"/>
          <w:sz w:val="20"/>
          <w:szCs w:val="20"/>
          <w:lang w:eastAsia="es-AR"/>
        </w:rPr>
        <w:t xml:space="preserve"> M; R</w:t>
      </w:r>
      <w:r>
        <w:rPr>
          <w:rFonts w:ascii="Helvetica Neue" w:hAnsi="Helvetica Neue"/>
          <w:color w:val="515151"/>
          <w:sz w:val="20"/>
          <w:szCs w:val="20"/>
          <w:lang w:eastAsia="es-AR"/>
        </w:rPr>
        <w:t>amos</w:t>
      </w:r>
      <w:r w:rsidRPr="003D353D">
        <w:rPr>
          <w:rFonts w:ascii="Helvetica Neue" w:hAnsi="Helvetica Neue"/>
          <w:color w:val="515151"/>
          <w:sz w:val="20"/>
          <w:szCs w:val="20"/>
          <w:lang w:eastAsia="es-AR"/>
        </w:rPr>
        <w:t xml:space="preserve"> J; I</w:t>
      </w:r>
      <w:r>
        <w:rPr>
          <w:rFonts w:ascii="Helvetica Neue" w:hAnsi="Helvetica Neue"/>
          <w:color w:val="515151"/>
          <w:sz w:val="20"/>
          <w:szCs w:val="20"/>
          <w:lang w:eastAsia="es-AR"/>
        </w:rPr>
        <w:t>ngaramo</w:t>
      </w:r>
      <w:r w:rsidRPr="003D353D">
        <w:rPr>
          <w:rFonts w:ascii="Helvetica Neue" w:hAnsi="Helvetica Neue"/>
          <w:color w:val="515151"/>
          <w:sz w:val="20"/>
          <w:szCs w:val="20"/>
          <w:lang w:eastAsia="es-AR"/>
        </w:rPr>
        <w:t xml:space="preserve"> P; F</w:t>
      </w:r>
      <w:r>
        <w:rPr>
          <w:rFonts w:ascii="Helvetica Neue" w:hAnsi="Helvetica Neue"/>
          <w:color w:val="515151"/>
          <w:sz w:val="20"/>
          <w:szCs w:val="20"/>
          <w:lang w:eastAsia="es-AR"/>
        </w:rPr>
        <w:t>ornara</w:t>
      </w:r>
      <w:r w:rsidRPr="003D353D">
        <w:rPr>
          <w:rFonts w:ascii="Helvetica Neue" w:hAnsi="Helvetica Neue"/>
          <w:color w:val="515151"/>
          <w:sz w:val="20"/>
          <w:szCs w:val="20"/>
          <w:lang w:eastAsia="es-AR"/>
        </w:rPr>
        <w:t xml:space="preserve"> S; G</w:t>
      </w:r>
      <w:r>
        <w:rPr>
          <w:rFonts w:ascii="Helvetica Neue" w:hAnsi="Helvetica Neue"/>
          <w:color w:val="515151"/>
          <w:sz w:val="20"/>
          <w:szCs w:val="20"/>
          <w:lang w:eastAsia="es-AR"/>
        </w:rPr>
        <w:t>areis</w:t>
      </w:r>
      <w:r w:rsidRPr="003D353D">
        <w:rPr>
          <w:rFonts w:ascii="Helvetica Neue" w:hAnsi="Helvetica Neue"/>
          <w:color w:val="515151"/>
          <w:sz w:val="20"/>
          <w:szCs w:val="20"/>
          <w:lang w:eastAsia="es-AR"/>
        </w:rPr>
        <w:t xml:space="preserve"> C; T</w:t>
      </w:r>
      <w:r>
        <w:rPr>
          <w:rFonts w:ascii="Helvetica Neue" w:hAnsi="Helvetica Neue"/>
          <w:color w:val="515151"/>
          <w:sz w:val="20"/>
          <w:szCs w:val="20"/>
          <w:lang w:eastAsia="es-AR"/>
        </w:rPr>
        <w:t>schopp</w:t>
      </w:r>
      <w:r w:rsidRPr="003D353D">
        <w:rPr>
          <w:rFonts w:ascii="Helvetica Neue" w:hAnsi="Helvetica Neue"/>
          <w:color w:val="515151"/>
          <w:sz w:val="20"/>
          <w:szCs w:val="20"/>
          <w:lang w:eastAsia="es-AR"/>
        </w:rPr>
        <w:t xml:space="preserve"> M; M</w:t>
      </w:r>
      <w:r>
        <w:rPr>
          <w:rFonts w:ascii="Helvetica Neue" w:hAnsi="Helvetica Neue"/>
          <w:color w:val="515151"/>
          <w:sz w:val="20"/>
          <w:szCs w:val="20"/>
          <w:lang w:eastAsia="es-AR"/>
        </w:rPr>
        <w:t xml:space="preserve">uñoz UÑOZ De </w:t>
      </w:r>
      <w:r w:rsidRPr="003D353D">
        <w:rPr>
          <w:rFonts w:ascii="Helvetica Neue" w:hAnsi="Helvetica Neue"/>
          <w:color w:val="515151"/>
          <w:sz w:val="20"/>
          <w:szCs w:val="20"/>
          <w:lang w:eastAsia="es-AR"/>
        </w:rPr>
        <w:t>T</w:t>
      </w:r>
      <w:r>
        <w:rPr>
          <w:rFonts w:ascii="Helvetica Neue" w:hAnsi="Helvetica Neue"/>
          <w:color w:val="515151"/>
          <w:sz w:val="20"/>
          <w:szCs w:val="20"/>
          <w:lang w:eastAsia="es-AR"/>
        </w:rPr>
        <w:t>oro</w:t>
      </w:r>
      <w:r w:rsidRPr="003D353D">
        <w:rPr>
          <w:rFonts w:ascii="Helvetica Neue" w:hAnsi="Helvetica Neue"/>
          <w:color w:val="515151"/>
          <w:sz w:val="20"/>
          <w:szCs w:val="20"/>
          <w:lang w:eastAsia="es-AR"/>
        </w:rPr>
        <w:t xml:space="preserve"> M; L</w:t>
      </w:r>
      <w:r>
        <w:rPr>
          <w:rFonts w:ascii="Helvetica Neue" w:hAnsi="Helvetica Neue"/>
          <w:color w:val="515151"/>
          <w:sz w:val="20"/>
          <w:szCs w:val="20"/>
          <w:lang w:eastAsia="es-AR"/>
        </w:rPr>
        <w:t>uque</w:t>
      </w:r>
      <w:r w:rsidRPr="003D353D">
        <w:rPr>
          <w:rFonts w:ascii="Helvetica Neue" w:hAnsi="Helvetica Neue"/>
          <w:color w:val="515151"/>
          <w:sz w:val="20"/>
          <w:szCs w:val="20"/>
          <w:lang w:eastAsia="es-AR"/>
        </w:rPr>
        <w:t xml:space="preserve"> E; V</w:t>
      </w:r>
      <w:r>
        <w:rPr>
          <w:rFonts w:ascii="Helvetica Neue" w:hAnsi="Helvetica Neue"/>
          <w:color w:val="515151"/>
          <w:sz w:val="20"/>
          <w:szCs w:val="20"/>
          <w:lang w:eastAsia="es-AR"/>
        </w:rPr>
        <w:t>arayoud</w:t>
      </w:r>
      <w:r w:rsidRPr="003D353D">
        <w:rPr>
          <w:rFonts w:ascii="Helvetica Neue" w:hAnsi="Helvetica Neue"/>
          <w:color w:val="515151"/>
          <w:sz w:val="20"/>
          <w:szCs w:val="20"/>
          <w:lang w:eastAsia="es-AR"/>
        </w:rPr>
        <w:t xml:space="preserve"> J</w:t>
      </w:r>
      <w:r>
        <w:rPr>
          <w:rFonts w:ascii="Helvetica Neue" w:hAnsi="Helvetica Neue"/>
          <w:color w:val="515151"/>
          <w:sz w:val="20"/>
          <w:szCs w:val="20"/>
          <w:lang w:eastAsia="es-AR"/>
        </w:rPr>
        <w:t>.</w:t>
      </w:r>
      <w:r w:rsidRPr="003D353D">
        <w:rPr>
          <w:rFonts w:ascii="Helvetica Neue" w:hAnsi="Helvetica Neue"/>
          <w:color w:val="515151"/>
          <w:sz w:val="20"/>
          <w:szCs w:val="20"/>
          <w:lang w:eastAsia="es-AR"/>
        </w:rPr>
        <w:t xml:space="preserve"> </w:t>
      </w:r>
      <w:r w:rsidRPr="005D7E8D">
        <w:rPr>
          <w:rFonts w:ascii="Helvetica Neue" w:hAnsi="Helvetica Neue"/>
          <w:color w:val="000000"/>
          <w:sz w:val="22"/>
          <w:szCs w:val="22"/>
          <w:lang w:eastAsia="es-AR"/>
        </w:rPr>
        <w:t>Efectos estrogenicos in vivo de un herbicida a base de glifosato</w:t>
      </w:r>
      <w:r>
        <w:rPr>
          <w:rFonts w:ascii="Helvetica Neue" w:hAnsi="Helvetica Neue"/>
          <w:color w:val="515151"/>
          <w:sz w:val="20"/>
          <w:szCs w:val="20"/>
          <w:lang w:eastAsia="es-AR"/>
        </w:rPr>
        <w:t xml:space="preserve">. </w:t>
      </w:r>
      <w:r w:rsidRPr="003D353D">
        <w:rPr>
          <w:rFonts w:ascii="Helvetica Neue" w:hAnsi="Helvetica Neue"/>
          <w:color w:val="515151"/>
          <w:sz w:val="20"/>
          <w:szCs w:val="20"/>
          <w:lang w:eastAsia="es-AR"/>
        </w:rPr>
        <w:t>Reunión Conjunta de la LVIII Reunión Anual de la Sociedad Argentina de Investigación Clínica (SAIC), la Reunión de la Sociedad Argentina de Fisiología (SAFIS) y la XLV Reunión de la Sociedad Argentina de Farmacología Experimental (SAFE); 2013</w:t>
      </w:r>
      <w:r>
        <w:rPr>
          <w:rFonts w:ascii="Helvetica Neue" w:hAnsi="Helvetica Neue"/>
          <w:color w:val="515151"/>
          <w:sz w:val="20"/>
          <w:szCs w:val="20"/>
          <w:lang w:eastAsia="es-AR"/>
        </w:rPr>
        <w:t>.</w:t>
      </w:r>
    </w:p>
    <w:p w:rsidR="007671B5" w:rsidRDefault="007671B5" w:rsidP="007671B5">
      <w:pPr>
        <w:shd w:val="clear" w:color="auto" w:fill="FFFFFF"/>
        <w:rPr>
          <w:rFonts w:ascii="Helvetica Neue" w:hAnsi="Helvetica Neue"/>
          <w:color w:val="515151"/>
          <w:sz w:val="20"/>
          <w:szCs w:val="20"/>
          <w:lang w:eastAsia="es-AR"/>
        </w:rPr>
      </w:pPr>
    </w:p>
    <w:p w:rsidR="007671B5" w:rsidRPr="00130E30" w:rsidRDefault="007671B5" w:rsidP="007671B5">
      <w:pPr>
        <w:shd w:val="clear" w:color="auto" w:fill="FFFFFF"/>
        <w:rPr>
          <w:rFonts w:ascii="Helvetica Neue" w:hAnsi="Helvetica Neue"/>
          <w:b/>
          <w:color w:val="515151"/>
          <w:lang w:eastAsia="es-AR"/>
        </w:rPr>
      </w:pPr>
      <w:r w:rsidRPr="00753470">
        <w:rPr>
          <w:rFonts w:ascii="Helvetica Neue" w:hAnsi="Helvetica Neue"/>
          <w:color w:val="515151"/>
          <w:sz w:val="20"/>
          <w:szCs w:val="20"/>
          <w:lang w:eastAsia="es-AR"/>
        </w:rPr>
        <w:t>L</w:t>
      </w:r>
      <w:r>
        <w:rPr>
          <w:rFonts w:ascii="Helvetica Neue" w:hAnsi="Helvetica Neue"/>
          <w:color w:val="515151"/>
          <w:sz w:val="20"/>
          <w:szCs w:val="20"/>
          <w:lang w:eastAsia="es-AR"/>
        </w:rPr>
        <w:t>uque</w:t>
      </w:r>
      <w:r w:rsidRPr="00753470">
        <w:rPr>
          <w:rFonts w:ascii="Helvetica Neue" w:hAnsi="Helvetica Neue"/>
          <w:color w:val="515151"/>
          <w:sz w:val="20"/>
          <w:szCs w:val="20"/>
          <w:lang w:eastAsia="es-AR"/>
        </w:rPr>
        <w:t xml:space="preserve"> E</w:t>
      </w:r>
      <w:r>
        <w:rPr>
          <w:rFonts w:ascii="Helvetica Neue" w:hAnsi="Helvetica Neue"/>
          <w:color w:val="515151"/>
          <w:sz w:val="20"/>
          <w:szCs w:val="20"/>
          <w:lang w:eastAsia="es-AR"/>
        </w:rPr>
        <w:t>nrique</w:t>
      </w:r>
      <w:r w:rsidRPr="00753470">
        <w:rPr>
          <w:rFonts w:ascii="Helvetica Neue" w:hAnsi="Helvetica Neue"/>
          <w:color w:val="515151"/>
          <w:sz w:val="20"/>
          <w:szCs w:val="20"/>
          <w:lang w:eastAsia="es-AR"/>
        </w:rPr>
        <w:t xml:space="preserve"> H</w:t>
      </w:r>
      <w:r>
        <w:rPr>
          <w:rFonts w:ascii="Helvetica Neue" w:hAnsi="Helvetica Neue"/>
          <w:color w:val="515151"/>
          <w:sz w:val="20"/>
          <w:szCs w:val="20"/>
          <w:lang w:eastAsia="es-AR"/>
        </w:rPr>
        <w:t>.</w:t>
      </w:r>
      <w:r w:rsidRPr="00753470">
        <w:rPr>
          <w:rFonts w:ascii="Helvetica Neue" w:hAnsi="Helvetica Neue"/>
          <w:color w:val="515151"/>
          <w:sz w:val="20"/>
          <w:szCs w:val="20"/>
          <w:lang w:eastAsia="es-AR"/>
        </w:rPr>
        <w:t xml:space="preserve"> </w:t>
      </w:r>
      <w:r w:rsidRPr="00130E30">
        <w:rPr>
          <w:rFonts w:ascii="Helvetica Neue" w:hAnsi="Helvetica Neue"/>
          <w:b/>
          <w:color w:val="515151"/>
          <w:lang w:eastAsia="es-AR"/>
        </w:rPr>
        <w:t>Riesgo transgeneracional de la  exposición a disrruptores endocrinos.</w:t>
      </w:r>
      <w:r w:rsidRPr="00753470">
        <w:rPr>
          <w:rFonts w:ascii="Helvetica Neue" w:hAnsi="Helvetica Neue"/>
          <w:color w:val="515151"/>
          <w:sz w:val="20"/>
          <w:szCs w:val="20"/>
          <w:lang w:eastAsia="es-AR"/>
        </w:rPr>
        <w:t>XVIII Congreso de la Sociedad Argentina de Endocrinología y Metabolismo; 2013</w:t>
      </w:r>
    </w:p>
    <w:p w:rsidR="007671B5" w:rsidRDefault="007671B5" w:rsidP="007671B5">
      <w:pPr>
        <w:jc w:val="both"/>
        <w:rPr>
          <w:rFonts w:ascii="Times" w:hAnsi="Times" w:cs="Book Antiqua"/>
          <w:b/>
          <w:bCs/>
        </w:rPr>
      </w:pPr>
      <w:r w:rsidRPr="00A851FB">
        <w:rPr>
          <w:rFonts w:ascii="Times" w:hAnsi="Times"/>
          <w:b/>
          <w:bCs/>
          <w:lang w:val="es-AR"/>
        </w:rPr>
        <w:t xml:space="preserve">                            </w:t>
      </w:r>
      <w:r w:rsidR="00375753" w:rsidRPr="00375753">
        <w:rPr>
          <w:bCs/>
          <w:noProof/>
        </w:rPr>
        <w:pict>
          <v:shape id="_x0000_s1095" style="position:absolute;left:0;text-align:left;margin-left:104pt;margin-top:724pt;width:375pt;height:1pt;z-index:-251651584;mso-position-horizontal:absolute;mso-position-horizontal-relative:page;mso-position-vertical:absolute;mso-position-vertical-relative:page" coordsize="7500,20" path="m,20r7500,l7500,,,,,20r,xe" fillcolor="black" stroked="f" strokeweight="1pt">
            <v:stroke joinstyle="miter"/>
            <w10:wrap anchorx="page" anchory="page"/>
          </v:shape>
        </w:pict>
      </w:r>
      <w:r>
        <w:rPr>
          <w:rFonts w:ascii="Times" w:hAnsi="Times" w:cs="Book Antiqua"/>
          <w:b/>
          <w:bCs/>
        </w:rPr>
        <w:t xml:space="preserve"> </w:t>
      </w:r>
    </w:p>
    <w:p w:rsidR="007671B5" w:rsidRDefault="00375753" w:rsidP="007671B5">
      <w:pPr>
        <w:shd w:val="clear" w:color="auto" w:fill="FFFFFF"/>
        <w:jc w:val="both"/>
        <w:rPr>
          <w:rFonts w:ascii="Arial" w:hAnsi="Arial" w:cs="Arial"/>
          <w:color w:val="000000"/>
          <w:lang w:eastAsia="es-AR"/>
        </w:rPr>
      </w:pPr>
      <w:hyperlink r:id="rId409" w:history="1">
        <w:r w:rsidR="007671B5" w:rsidRPr="009F40D4">
          <w:rPr>
            <w:rFonts w:ascii="Arial" w:hAnsi="Arial" w:cs="Arial"/>
            <w:color w:val="660066"/>
            <w:lang w:eastAsia="es-AR"/>
          </w:rPr>
          <w:t>Stoker C</w:t>
        </w:r>
      </w:hyperlink>
      <w:r w:rsidR="007671B5" w:rsidRPr="009F40D4">
        <w:rPr>
          <w:rFonts w:ascii="Arial" w:hAnsi="Arial" w:cs="Arial"/>
          <w:color w:val="000000"/>
          <w:lang w:eastAsia="es-AR"/>
        </w:rPr>
        <w:t>, </w:t>
      </w:r>
      <w:hyperlink r:id="rId410" w:history="1">
        <w:r w:rsidR="007671B5" w:rsidRPr="009F40D4">
          <w:rPr>
            <w:rFonts w:ascii="Arial" w:hAnsi="Arial" w:cs="Arial"/>
            <w:color w:val="660066"/>
            <w:lang w:eastAsia="es-AR"/>
          </w:rPr>
          <w:t>Zayas MA</w:t>
        </w:r>
      </w:hyperlink>
      <w:r w:rsidR="007671B5" w:rsidRPr="009F40D4">
        <w:rPr>
          <w:rFonts w:ascii="Arial" w:hAnsi="Arial" w:cs="Arial"/>
          <w:color w:val="000000"/>
          <w:lang w:eastAsia="es-AR"/>
        </w:rPr>
        <w:t> , </w:t>
      </w:r>
      <w:hyperlink r:id="rId411" w:history="1">
        <w:r w:rsidR="007671B5" w:rsidRPr="009F40D4">
          <w:rPr>
            <w:rFonts w:ascii="Arial" w:hAnsi="Arial" w:cs="Arial"/>
            <w:color w:val="660066"/>
            <w:lang w:eastAsia="es-AR"/>
          </w:rPr>
          <w:t>MA Ferreira</w:t>
        </w:r>
      </w:hyperlink>
      <w:r w:rsidR="007671B5" w:rsidRPr="009F40D4">
        <w:rPr>
          <w:rFonts w:ascii="Arial" w:hAnsi="Arial" w:cs="Arial"/>
          <w:color w:val="000000"/>
          <w:lang w:eastAsia="es-AR"/>
        </w:rPr>
        <w:t> , </w:t>
      </w:r>
      <w:hyperlink r:id="rId412" w:history="1">
        <w:r w:rsidR="007671B5" w:rsidRPr="009F40D4">
          <w:rPr>
            <w:rFonts w:ascii="Arial" w:hAnsi="Arial" w:cs="Arial"/>
            <w:color w:val="660066"/>
            <w:lang w:eastAsia="es-AR"/>
          </w:rPr>
          <w:t>Durando M</w:t>
        </w:r>
      </w:hyperlink>
      <w:r w:rsidR="007671B5" w:rsidRPr="009F40D4">
        <w:rPr>
          <w:rFonts w:ascii="Arial" w:hAnsi="Arial" w:cs="Arial"/>
          <w:color w:val="000000"/>
          <w:lang w:eastAsia="es-AR"/>
        </w:rPr>
        <w:t> , </w:t>
      </w:r>
      <w:hyperlink r:id="rId413" w:history="1">
        <w:r w:rsidR="007671B5" w:rsidRPr="009F40D4">
          <w:rPr>
            <w:rFonts w:ascii="Arial" w:hAnsi="Arial" w:cs="Arial"/>
            <w:color w:val="660066"/>
            <w:lang w:eastAsia="es-AR"/>
          </w:rPr>
          <w:t>Galoppo GH</w:t>
        </w:r>
      </w:hyperlink>
      <w:r w:rsidR="007671B5" w:rsidRPr="009F40D4">
        <w:rPr>
          <w:rFonts w:ascii="Arial" w:hAnsi="Arial" w:cs="Arial"/>
          <w:color w:val="000000"/>
          <w:lang w:eastAsia="es-AR"/>
        </w:rPr>
        <w:t> , </w:t>
      </w:r>
      <w:hyperlink r:id="rId414" w:history="1">
        <w:r w:rsidR="007671B5" w:rsidRPr="009F40D4">
          <w:rPr>
            <w:rFonts w:ascii="Arial" w:hAnsi="Arial" w:cs="Arial"/>
            <w:color w:val="660066"/>
            <w:lang w:eastAsia="es-AR"/>
          </w:rPr>
          <w:t>Rodríguez HA</w:t>
        </w:r>
      </w:hyperlink>
      <w:r w:rsidR="007671B5" w:rsidRPr="009F40D4">
        <w:rPr>
          <w:rFonts w:ascii="Arial" w:hAnsi="Arial" w:cs="Arial"/>
          <w:color w:val="000000"/>
          <w:lang w:eastAsia="es-AR"/>
        </w:rPr>
        <w:t> , </w:t>
      </w:r>
      <w:hyperlink r:id="rId415" w:history="1">
        <w:r w:rsidR="007671B5" w:rsidRPr="009F40D4">
          <w:rPr>
            <w:rFonts w:ascii="Arial" w:hAnsi="Arial" w:cs="Arial"/>
            <w:color w:val="660066"/>
            <w:lang w:eastAsia="es-AR"/>
          </w:rPr>
          <w:t>Repetti MR</w:t>
        </w:r>
      </w:hyperlink>
      <w:r w:rsidR="007671B5" w:rsidRPr="009F40D4">
        <w:rPr>
          <w:rFonts w:ascii="Arial" w:hAnsi="Arial" w:cs="Arial"/>
          <w:color w:val="000000"/>
          <w:lang w:eastAsia="es-AR"/>
        </w:rPr>
        <w:t> , </w:t>
      </w:r>
      <w:hyperlink r:id="rId416" w:history="1">
        <w:r w:rsidR="007671B5" w:rsidRPr="009F40D4">
          <w:rPr>
            <w:rFonts w:ascii="Arial" w:hAnsi="Arial" w:cs="Arial"/>
            <w:color w:val="660066"/>
            <w:lang w:eastAsia="es-AR"/>
          </w:rPr>
          <w:t>Beldoménico HR</w:t>
        </w:r>
      </w:hyperlink>
      <w:r w:rsidR="007671B5" w:rsidRPr="009F40D4">
        <w:rPr>
          <w:rFonts w:ascii="Arial" w:hAnsi="Arial" w:cs="Arial"/>
          <w:color w:val="000000"/>
          <w:lang w:eastAsia="es-AR"/>
        </w:rPr>
        <w:t> , </w:t>
      </w:r>
      <w:hyperlink r:id="rId417" w:history="1">
        <w:r w:rsidR="007671B5" w:rsidRPr="009F40D4">
          <w:rPr>
            <w:rFonts w:ascii="Arial" w:hAnsi="Arial" w:cs="Arial"/>
            <w:color w:val="660066"/>
            <w:lang w:eastAsia="es-AR"/>
          </w:rPr>
          <w:t>Caldini EG</w:t>
        </w:r>
      </w:hyperlink>
      <w:r w:rsidR="007671B5" w:rsidRPr="009F40D4">
        <w:rPr>
          <w:rFonts w:ascii="Arial" w:hAnsi="Arial" w:cs="Arial"/>
          <w:color w:val="000000"/>
          <w:lang w:eastAsia="es-AR"/>
        </w:rPr>
        <w:t> , </w:t>
      </w:r>
      <w:hyperlink r:id="rId418" w:history="1">
        <w:r w:rsidR="007671B5" w:rsidRPr="009F40D4">
          <w:rPr>
            <w:rFonts w:ascii="Arial" w:hAnsi="Arial" w:cs="Arial"/>
            <w:color w:val="660066"/>
            <w:lang w:eastAsia="es-AR"/>
          </w:rPr>
          <w:t>EH Luque</w:t>
        </w:r>
      </w:hyperlink>
      <w:r w:rsidR="007671B5" w:rsidRPr="009F40D4">
        <w:rPr>
          <w:rFonts w:ascii="Arial" w:hAnsi="Arial" w:cs="Arial"/>
          <w:color w:val="000000"/>
          <w:lang w:eastAsia="es-AR"/>
        </w:rPr>
        <w:t> , </w:t>
      </w:r>
      <w:hyperlink r:id="rId419" w:history="1">
        <w:r w:rsidR="007671B5" w:rsidRPr="009F40D4">
          <w:rPr>
            <w:rFonts w:ascii="Arial" w:hAnsi="Arial" w:cs="Arial"/>
            <w:color w:val="660066"/>
            <w:lang w:eastAsia="es-AR"/>
          </w:rPr>
          <w:t>Muñoz-de-Toro M</w:t>
        </w:r>
      </w:hyperlink>
      <w:r w:rsidR="007671B5" w:rsidRPr="009F40D4">
        <w:rPr>
          <w:rFonts w:ascii="Arial" w:hAnsi="Arial" w:cs="Arial"/>
          <w:color w:val="000000"/>
          <w:lang w:eastAsia="es-AR"/>
        </w:rPr>
        <w:t> .</w:t>
      </w:r>
      <w:r w:rsidR="007671B5" w:rsidRPr="009F40D4">
        <w:rPr>
          <w:rFonts w:ascii="Arial" w:hAnsi="Arial" w:cs="Arial"/>
          <w:b/>
          <w:bCs/>
          <w:color w:val="000000"/>
          <w:kern w:val="36"/>
          <w:lang w:eastAsia="es-AR"/>
        </w:rPr>
        <w:t>Las características de la cáscara del huevo y la viabilidad de embrague del caimán overo (Caiman latirostris) se asocian con la carga de huevos de compuestos organoclorados.</w:t>
      </w:r>
      <w:r w:rsidR="007671B5" w:rsidRPr="009F40D4">
        <w:rPr>
          <w:rFonts w:ascii="Arial" w:hAnsi="Arial" w:cs="Arial"/>
          <w:color w:val="000000"/>
          <w:lang w:eastAsia="es-AR"/>
        </w:rPr>
        <w:t xml:space="preserve"> </w:t>
      </w:r>
      <w:hyperlink r:id="rId420" w:tooltip="Ecotoxicología y seguridad ambiental." w:history="1">
        <w:r w:rsidR="007671B5" w:rsidRPr="008B62C0">
          <w:rPr>
            <w:rFonts w:ascii="Arial" w:hAnsi="Arial" w:cs="Arial"/>
            <w:color w:val="660066"/>
            <w:lang w:eastAsia="es-AR"/>
          </w:rPr>
          <w:t>Ecotoxicol Environ Saf.</w:t>
        </w:r>
      </w:hyperlink>
      <w:r w:rsidR="007671B5" w:rsidRPr="008B62C0">
        <w:rPr>
          <w:rFonts w:ascii="Arial" w:hAnsi="Arial" w:cs="Arial"/>
          <w:color w:val="000000"/>
          <w:lang w:eastAsia="es-AR"/>
        </w:rPr>
        <w:t> </w:t>
      </w:r>
      <w:r w:rsidR="007671B5" w:rsidRPr="009F40D4">
        <w:rPr>
          <w:rFonts w:ascii="Arial" w:hAnsi="Arial" w:cs="Arial"/>
          <w:color w:val="000000"/>
          <w:lang w:eastAsia="es-AR"/>
        </w:rPr>
        <w:t>2013 Dic; 98:191-5</w:t>
      </w:r>
      <w:r w:rsidR="007671B5">
        <w:rPr>
          <w:rFonts w:ascii="Arial" w:hAnsi="Arial" w:cs="Arial"/>
          <w:color w:val="000000"/>
          <w:lang w:eastAsia="es-AR"/>
        </w:rPr>
        <w:t>.</w:t>
      </w:r>
    </w:p>
    <w:p w:rsidR="007671B5" w:rsidRPr="009F40D4" w:rsidRDefault="007671B5" w:rsidP="007671B5">
      <w:pPr>
        <w:shd w:val="clear" w:color="auto" w:fill="FFFFFF"/>
        <w:jc w:val="both"/>
        <w:rPr>
          <w:rFonts w:ascii="Arial" w:hAnsi="Arial" w:cs="Arial"/>
          <w:color w:val="000000"/>
          <w:lang w:val="es-AR" w:eastAsia="es-AR"/>
        </w:rPr>
      </w:pPr>
    </w:p>
    <w:p w:rsidR="007671B5" w:rsidRDefault="007671B5" w:rsidP="007671B5">
      <w:pPr>
        <w:shd w:val="clear" w:color="auto" w:fill="FFFFFF"/>
        <w:jc w:val="both"/>
        <w:rPr>
          <w:rFonts w:ascii="Helvetica Neue" w:hAnsi="Helvetica Neue"/>
          <w:b/>
          <w:bCs/>
          <w:color w:val="515151"/>
          <w:sz w:val="20"/>
          <w:szCs w:val="20"/>
          <w:lang w:eastAsia="es-AR"/>
        </w:rPr>
      </w:pPr>
      <w:r w:rsidRPr="002E47CE">
        <w:rPr>
          <w:rFonts w:ascii="Helvetica Neue" w:hAnsi="Helvetica Neue"/>
          <w:color w:val="515151"/>
          <w:sz w:val="20"/>
          <w:szCs w:val="20"/>
          <w:lang w:eastAsia="es-AR"/>
        </w:rPr>
        <w:t>M</w:t>
      </w:r>
      <w:r>
        <w:rPr>
          <w:rFonts w:ascii="Helvetica Neue" w:hAnsi="Helvetica Neue"/>
          <w:color w:val="515151"/>
          <w:sz w:val="20"/>
          <w:szCs w:val="20"/>
          <w:lang w:eastAsia="es-AR"/>
        </w:rPr>
        <w:t>ilesi</w:t>
      </w:r>
      <w:r w:rsidRPr="002E47CE">
        <w:rPr>
          <w:rFonts w:ascii="Helvetica Neue" w:hAnsi="Helvetica Neue"/>
          <w:color w:val="515151"/>
          <w:sz w:val="20"/>
          <w:szCs w:val="20"/>
          <w:lang w:eastAsia="es-AR"/>
        </w:rPr>
        <w:t xml:space="preserve"> M; G</w:t>
      </w:r>
      <w:r>
        <w:rPr>
          <w:rFonts w:ascii="Helvetica Neue" w:hAnsi="Helvetica Neue"/>
          <w:color w:val="515151"/>
          <w:sz w:val="20"/>
          <w:szCs w:val="20"/>
          <w:lang w:eastAsia="es-AR"/>
        </w:rPr>
        <w:t>uerrero</w:t>
      </w:r>
      <w:r w:rsidRPr="002E47CE">
        <w:rPr>
          <w:rFonts w:ascii="Helvetica Neue" w:hAnsi="Helvetica Neue"/>
          <w:color w:val="515151"/>
          <w:sz w:val="20"/>
          <w:szCs w:val="20"/>
          <w:lang w:eastAsia="es-AR"/>
        </w:rPr>
        <w:t xml:space="preserve"> S</w:t>
      </w:r>
      <w:r>
        <w:rPr>
          <w:rFonts w:ascii="Helvetica Neue" w:hAnsi="Helvetica Neue"/>
          <w:color w:val="515151"/>
          <w:sz w:val="20"/>
          <w:szCs w:val="20"/>
          <w:lang w:eastAsia="es-AR"/>
        </w:rPr>
        <w:t>chimpf</w:t>
      </w:r>
      <w:r w:rsidRPr="002E47CE">
        <w:rPr>
          <w:rFonts w:ascii="Helvetica Neue" w:hAnsi="Helvetica Neue"/>
          <w:color w:val="515151"/>
          <w:sz w:val="20"/>
          <w:szCs w:val="20"/>
          <w:lang w:eastAsia="es-AR"/>
        </w:rPr>
        <w:t xml:space="preserve"> M; I</w:t>
      </w:r>
      <w:r>
        <w:rPr>
          <w:rFonts w:ascii="Helvetica Neue" w:hAnsi="Helvetica Neue"/>
          <w:color w:val="515151"/>
          <w:sz w:val="20"/>
          <w:szCs w:val="20"/>
          <w:lang w:eastAsia="es-AR"/>
        </w:rPr>
        <w:t>ngaramo</w:t>
      </w:r>
      <w:r w:rsidRPr="002E47CE">
        <w:rPr>
          <w:rFonts w:ascii="Helvetica Neue" w:hAnsi="Helvetica Neue"/>
          <w:color w:val="515151"/>
          <w:sz w:val="20"/>
          <w:szCs w:val="20"/>
          <w:lang w:eastAsia="es-AR"/>
        </w:rPr>
        <w:t xml:space="preserve"> P; A</w:t>
      </w:r>
      <w:r>
        <w:rPr>
          <w:rFonts w:ascii="Helvetica Neue" w:hAnsi="Helvetica Neue"/>
          <w:color w:val="515151"/>
          <w:sz w:val="20"/>
          <w:szCs w:val="20"/>
          <w:lang w:eastAsia="es-AR"/>
        </w:rPr>
        <w:t>larcon</w:t>
      </w:r>
      <w:r w:rsidRPr="002E47CE">
        <w:rPr>
          <w:rFonts w:ascii="Helvetica Neue" w:hAnsi="Helvetica Neue"/>
          <w:color w:val="515151"/>
          <w:sz w:val="20"/>
          <w:szCs w:val="20"/>
          <w:lang w:eastAsia="es-AR"/>
        </w:rPr>
        <w:t xml:space="preserve"> R; M</w:t>
      </w:r>
      <w:r>
        <w:rPr>
          <w:rFonts w:ascii="Helvetica Neue" w:hAnsi="Helvetica Neue"/>
          <w:color w:val="515151"/>
          <w:sz w:val="20"/>
          <w:szCs w:val="20"/>
          <w:lang w:eastAsia="es-AR"/>
        </w:rPr>
        <w:t>uñoz De</w:t>
      </w:r>
      <w:r w:rsidRPr="002E47CE">
        <w:rPr>
          <w:rFonts w:ascii="Helvetica Neue" w:hAnsi="Helvetica Neue"/>
          <w:color w:val="515151"/>
          <w:sz w:val="20"/>
          <w:szCs w:val="20"/>
          <w:lang w:eastAsia="es-AR"/>
        </w:rPr>
        <w:t xml:space="preserve"> T</w:t>
      </w:r>
      <w:r>
        <w:rPr>
          <w:rFonts w:ascii="Helvetica Neue" w:hAnsi="Helvetica Neue"/>
          <w:color w:val="515151"/>
          <w:sz w:val="20"/>
          <w:szCs w:val="20"/>
          <w:lang w:eastAsia="es-AR"/>
        </w:rPr>
        <w:t>oro</w:t>
      </w:r>
      <w:r w:rsidRPr="002E47CE">
        <w:rPr>
          <w:rFonts w:ascii="Helvetica Neue" w:hAnsi="Helvetica Neue"/>
          <w:color w:val="515151"/>
          <w:sz w:val="20"/>
          <w:szCs w:val="20"/>
          <w:lang w:eastAsia="es-AR"/>
        </w:rPr>
        <w:t>, M; L</w:t>
      </w:r>
      <w:r>
        <w:rPr>
          <w:rFonts w:ascii="Helvetica Neue" w:hAnsi="Helvetica Neue"/>
          <w:color w:val="515151"/>
          <w:sz w:val="20"/>
          <w:szCs w:val="20"/>
          <w:lang w:eastAsia="es-AR"/>
        </w:rPr>
        <w:t>uque</w:t>
      </w:r>
      <w:r w:rsidRPr="002E47CE">
        <w:rPr>
          <w:rFonts w:ascii="Helvetica Neue" w:hAnsi="Helvetica Neue"/>
          <w:color w:val="515151"/>
          <w:sz w:val="20"/>
          <w:szCs w:val="20"/>
          <w:lang w:eastAsia="es-AR"/>
        </w:rPr>
        <w:t xml:space="preserve"> EH; V</w:t>
      </w:r>
      <w:r>
        <w:rPr>
          <w:rFonts w:ascii="Helvetica Neue" w:hAnsi="Helvetica Neue"/>
          <w:color w:val="515151"/>
          <w:sz w:val="20"/>
          <w:szCs w:val="20"/>
          <w:lang w:eastAsia="es-AR"/>
        </w:rPr>
        <w:t>arayoud</w:t>
      </w:r>
      <w:r w:rsidRPr="002E47CE">
        <w:rPr>
          <w:rFonts w:ascii="Helvetica Neue" w:hAnsi="Helvetica Neue"/>
          <w:color w:val="515151"/>
          <w:sz w:val="20"/>
          <w:szCs w:val="20"/>
          <w:lang w:eastAsia="es-AR"/>
        </w:rPr>
        <w:t xml:space="preserve"> J</w:t>
      </w:r>
      <w:r>
        <w:rPr>
          <w:rFonts w:ascii="Helvetica Neue" w:hAnsi="Helvetica Neue"/>
          <w:color w:val="515151"/>
          <w:sz w:val="20"/>
          <w:szCs w:val="20"/>
          <w:lang w:eastAsia="es-AR"/>
        </w:rPr>
        <w:t>.</w:t>
      </w:r>
      <w:r w:rsidRPr="000759E7">
        <w:rPr>
          <w:rFonts w:ascii="Helvetica Neue" w:hAnsi="Helvetica Neue"/>
          <w:b/>
          <w:bCs/>
          <w:color w:val="515151"/>
          <w:sz w:val="22"/>
          <w:szCs w:val="22"/>
          <w:lang w:eastAsia="es-AR"/>
        </w:rPr>
        <w:t xml:space="preserve">La exposición neonatal al </w:t>
      </w:r>
      <w:r>
        <w:rPr>
          <w:rFonts w:ascii="Helvetica Neue" w:hAnsi="Helvetica Neue"/>
          <w:b/>
          <w:bCs/>
          <w:color w:val="515151"/>
          <w:lang w:eastAsia="es-AR"/>
        </w:rPr>
        <w:t xml:space="preserve">endosulfan altera la </w:t>
      </w:r>
      <w:r w:rsidRPr="000759E7">
        <w:rPr>
          <w:rFonts w:ascii="Helvetica Neue" w:hAnsi="Helvetica Neue"/>
          <w:b/>
          <w:bCs/>
          <w:color w:val="515151"/>
          <w:sz w:val="22"/>
          <w:szCs w:val="22"/>
          <w:lang w:eastAsia="es-AR"/>
        </w:rPr>
        <w:t xml:space="preserve">diferenciación funcional </w:t>
      </w:r>
      <w:r>
        <w:rPr>
          <w:rFonts w:ascii="Helvetica Neue" w:hAnsi="Helvetica Neue"/>
          <w:b/>
          <w:bCs/>
          <w:color w:val="515151"/>
          <w:lang w:eastAsia="es-AR"/>
        </w:rPr>
        <w:t xml:space="preserve">del utero </w:t>
      </w:r>
      <w:r w:rsidRPr="000759E7">
        <w:rPr>
          <w:rFonts w:ascii="Helvetica Neue" w:hAnsi="Helvetica Neue"/>
          <w:b/>
          <w:bCs/>
          <w:color w:val="515151"/>
          <w:sz w:val="22"/>
          <w:szCs w:val="22"/>
          <w:lang w:eastAsia="es-AR"/>
        </w:rPr>
        <w:t>durante el período previo a la implantación y afecta a la fertilidad en ratas</w:t>
      </w:r>
      <w:r>
        <w:rPr>
          <w:rFonts w:ascii="Helvetica Neue" w:hAnsi="Helvetica Neue"/>
          <w:b/>
          <w:bCs/>
          <w:color w:val="515151"/>
          <w:sz w:val="20"/>
          <w:szCs w:val="20"/>
          <w:lang w:eastAsia="es-AR"/>
        </w:rPr>
        <w:t>. I Congreso latinoamericano de Toxicología Clínica Laboral 2014.</w:t>
      </w:r>
    </w:p>
    <w:p w:rsidR="007671B5" w:rsidRDefault="007671B5" w:rsidP="007671B5">
      <w:pPr>
        <w:shd w:val="clear" w:color="auto" w:fill="FFFFFF"/>
        <w:jc w:val="both"/>
        <w:rPr>
          <w:rFonts w:ascii="Helvetica Neue" w:hAnsi="Helvetica Neue"/>
          <w:b/>
          <w:bCs/>
          <w:color w:val="515151"/>
          <w:sz w:val="20"/>
          <w:szCs w:val="20"/>
          <w:lang w:eastAsia="es-AR"/>
        </w:rPr>
      </w:pPr>
    </w:p>
    <w:p w:rsidR="007671B5" w:rsidRDefault="007671B5" w:rsidP="007671B5">
      <w:pPr>
        <w:pStyle w:val="Default"/>
        <w:jc w:val="both"/>
        <w:rPr>
          <w:bCs/>
          <w:sz w:val="22"/>
          <w:szCs w:val="22"/>
        </w:rPr>
      </w:pPr>
      <w:r>
        <w:rPr>
          <w:sz w:val="22"/>
          <w:szCs w:val="22"/>
        </w:rPr>
        <w:t>Regaldo</w:t>
      </w:r>
      <w:r w:rsidRPr="00605586">
        <w:rPr>
          <w:sz w:val="22"/>
          <w:szCs w:val="22"/>
        </w:rPr>
        <w:t xml:space="preserve"> </w:t>
      </w:r>
      <w:r>
        <w:rPr>
          <w:sz w:val="22"/>
          <w:szCs w:val="22"/>
        </w:rPr>
        <w:t>Luciana, Gagneten</w:t>
      </w:r>
      <w:r w:rsidRPr="00275314">
        <w:rPr>
          <w:sz w:val="22"/>
          <w:szCs w:val="22"/>
        </w:rPr>
        <w:t xml:space="preserve"> </w:t>
      </w:r>
      <w:r>
        <w:rPr>
          <w:sz w:val="22"/>
          <w:szCs w:val="22"/>
        </w:rPr>
        <w:t>Ana María, Fernandez</w:t>
      </w:r>
      <w:r w:rsidRPr="00275314">
        <w:rPr>
          <w:sz w:val="22"/>
          <w:szCs w:val="22"/>
        </w:rPr>
        <w:t xml:space="preserve"> </w:t>
      </w:r>
      <w:r>
        <w:rPr>
          <w:sz w:val="22"/>
          <w:szCs w:val="22"/>
        </w:rPr>
        <w:t>Viviana, Gutiérrez</w:t>
      </w:r>
      <w:r w:rsidRPr="00275314">
        <w:rPr>
          <w:sz w:val="22"/>
          <w:szCs w:val="22"/>
        </w:rPr>
        <w:t xml:space="preserve"> </w:t>
      </w:r>
      <w:r>
        <w:rPr>
          <w:sz w:val="22"/>
          <w:szCs w:val="22"/>
        </w:rPr>
        <w:t>María Florencia, Reno</w:t>
      </w:r>
      <w:r w:rsidRPr="00275314">
        <w:rPr>
          <w:sz w:val="22"/>
          <w:szCs w:val="22"/>
        </w:rPr>
        <w:t xml:space="preserve"> </w:t>
      </w:r>
      <w:r>
        <w:rPr>
          <w:sz w:val="22"/>
          <w:szCs w:val="22"/>
        </w:rPr>
        <w:t xml:space="preserve">Ulises, Repetti María Rosa, Gervasio Susana. </w:t>
      </w:r>
      <w:r>
        <w:rPr>
          <w:b/>
          <w:bCs/>
          <w:sz w:val="22"/>
          <w:szCs w:val="22"/>
        </w:rPr>
        <w:t xml:space="preserve">Impacto de las actividades industriales y agrícolas en la calidad de los ecosistemas acuáticos de la provincia de Santa Fe (Argentina). </w:t>
      </w:r>
      <w:r w:rsidRPr="00605586">
        <w:rPr>
          <w:bCs/>
          <w:sz w:val="22"/>
          <w:szCs w:val="22"/>
        </w:rPr>
        <w:t>V Congreso SETAC Argentina. Neuquén 2014. C03.Pag. 41</w:t>
      </w:r>
      <w:r>
        <w:rPr>
          <w:bCs/>
          <w:sz w:val="22"/>
          <w:szCs w:val="22"/>
        </w:rPr>
        <w:t>.</w:t>
      </w:r>
    </w:p>
    <w:p w:rsidR="007671B5" w:rsidRDefault="007671B5" w:rsidP="007671B5">
      <w:pPr>
        <w:pStyle w:val="Default"/>
        <w:jc w:val="both"/>
        <w:rPr>
          <w:bCs/>
          <w:sz w:val="22"/>
          <w:szCs w:val="22"/>
        </w:rPr>
      </w:pPr>
    </w:p>
    <w:p w:rsidR="007671B5" w:rsidRPr="00967A1D" w:rsidRDefault="00375753" w:rsidP="007671B5">
      <w:pPr>
        <w:shd w:val="clear" w:color="auto" w:fill="FFFFFF"/>
        <w:jc w:val="both"/>
        <w:rPr>
          <w:rFonts w:ascii="Arial" w:hAnsi="Arial" w:cs="Arial"/>
          <w:color w:val="000000"/>
          <w:szCs w:val="22"/>
          <w:lang w:eastAsia="es-AR"/>
        </w:rPr>
      </w:pPr>
      <w:hyperlink r:id="rId421" w:history="1">
        <w:r w:rsidR="007671B5" w:rsidRPr="00967A1D">
          <w:rPr>
            <w:rFonts w:ascii="Arial" w:hAnsi="Arial" w:cs="Arial"/>
            <w:color w:val="660066"/>
            <w:lang w:eastAsia="es-AR"/>
          </w:rPr>
          <w:t>Milesi MM</w:t>
        </w:r>
      </w:hyperlink>
      <w:r w:rsidR="007671B5" w:rsidRPr="00967A1D">
        <w:rPr>
          <w:rFonts w:ascii="Arial" w:hAnsi="Arial" w:cs="Arial"/>
          <w:color w:val="000000"/>
          <w:szCs w:val="22"/>
          <w:lang w:eastAsia="es-AR"/>
        </w:rPr>
        <w:t>,</w:t>
      </w:r>
      <w:r w:rsidR="007671B5" w:rsidRPr="00967A1D">
        <w:rPr>
          <w:rFonts w:ascii="Arial" w:hAnsi="Arial" w:cs="Arial"/>
          <w:color w:val="000000"/>
          <w:lang w:eastAsia="es-AR"/>
        </w:rPr>
        <w:t> </w:t>
      </w:r>
      <w:hyperlink r:id="rId422" w:history="1">
        <w:r w:rsidR="007671B5" w:rsidRPr="00967A1D">
          <w:rPr>
            <w:rFonts w:ascii="Arial" w:hAnsi="Arial" w:cs="Arial"/>
            <w:color w:val="660066"/>
            <w:lang w:eastAsia="es-AR"/>
          </w:rPr>
          <w:t>Alarcón R</w:t>
        </w:r>
      </w:hyperlink>
      <w:r w:rsidR="007671B5" w:rsidRPr="00967A1D">
        <w:rPr>
          <w:rFonts w:ascii="Arial" w:hAnsi="Arial" w:cs="Arial"/>
          <w:color w:val="000000"/>
          <w:szCs w:val="22"/>
          <w:lang w:eastAsia="es-AR"/>
        </w:rPr>
        <w:t>,</w:t>
      </w:r>
      <w:r w:rsidR="007671B5" w:rsidRPr="00967A1D">
        <w:rPr>
          <w:rFonts w:ascii="Arial" w:hAnsi="Arial" w:cs="Arial"/>
          <w:color w:val="000000"/>
          <w:lang w:eastAsia="es-AR"/>
        </w:rPr>
        <w:t> </w:t>
      </w:r>
      <w:hyperlink r:id="rId423" w:history="1">
        <w:r w:rsidR="007671B5" w:rsidRPr="00967A1D">
          <w:rPr>
            <w:rFonts w:ascii="Arial" w:hAnsi="Arial" w:cs="Arial"/>
            <w:color w:val="660066"/>
            <w:lang w:eastAsia="es-AR"/>
          </w:rPr>
          <w:t>Ramos JG</w:t>
        </w:r>
      </w:hyperlink>
      <w:r w:rsidR="007671B5" w:rsidRPr="00967A1D">
        <w:rPr>
          <w:rFonts w:ascii="Arial" w:hAnsi="Arial" w:cs="Arial"/>
          <w:color w:val="000000"/>
          <w:szCs w:val="22"/>
          <w:lang w:eastAsia="es-AR"/>
        </w:rPr>
        <w:t>,</w:t>
      </w:r>
      <w:r w:rsidR="007671B5" w:rsidRPr="00967A1D">
        <w:rPr>
          <w:rFonts w:ascii="Arial" w:hAnsi="Arial" w:cs="Arial"/>
          <w:color w:val="000000"/>
          <w:lang w:eastAsia="es-AR"/>
        </w:rPr>
        <w:t> </w:t>
      </w:r>
      <w:hyperlink r:id="rId424" w:history="1">
        <w:r w:rsidR="007671B5" w:rsidRPr="00967A1D">
          <w:rPr>
            <w:rFonts w:ascii="Arial" w:hAnsi="Arial" w:cs="Arial"/>
            <w:color w:val="660066"/>
            <w:lang w:eastAsia="es-AR"/>
          </w:rPr>
          <w:t>Muñoz-de-Toro M</w:t>
        </w:r>
      </w:hyperlink>
      <w:r w:rsidR="007671B5" w:rsidRPr="00967A1D">
        <w:rPr>
          <w:rFonts w:ascii="Arial" w:hAnsi="Arial" w:cs="Arial"/>
          <w:color w:val="000000"/>
          <w:szCs w:val="22"/>
          <w:lang w:eastAsia="es-AR"/>
        </w:rPr>
        <w:t>,</w:t>
      </w:r>
      <w:r w:rsidR="007671B5" w:rsidRPr="00967A1D">
        <w:rPr>
          <w:rFonts w:ascii="Arial" w:hAnsi="Arial" w:cs="Arial"/>
          <w:color w:val="000000"/>
          <w:lang w:eastAsia="es-AR"/>
        </w:rPr>
        <w:t> </w:t>
      </w:r>
      <w:hyperlink r:id="rId425" w:history="1">
        <w:r w:rsidR="007671B5" w:rsidRPr="00967A1D">
          <w:rPr>
            <w:rFonts w:ascii="Arial" w:hAnsi="Arial" w:cs="Arial"/>
            <w:color w:val="660066"/>
            <w:lang w:eastAsia="es-AR"/>
          </w:rPr>
          <w:t>Luque EH</w:t>
        </w:r>
      </w:hyperlink>
      <w:r w:rsidR="007671B5" w:rsidRPr="00967A1D">
        <w:rPr>
          <w:rFonts w:ascii="Arial" w:hAnsi="Arial" w:cs="Arial"/>
          <w:color w:val="000000"/>
          <w:szCs w:val="22"/>
          <w:lang w:eastAsia="es-AR"/>
        </w:rPr>
        <w:t>,</w:t>
      </w:r>
      <w:r w:rsidR="007671B5" w:rsidRPr="00967A1D">
        <w:rPr>
          <w:rFonts w:ascii="Arial" w:hAnsi="Arial" w:cs="Arial"/>
          <w:color w:val="000000"/>
          <w:lang w:eastAsia="es-AR"/>
        </w:rPr>
        <w:t> </w:t>
      </w:r>
      <w:hyperlink r:id="rId426" w:history="1">
        <w:r w:rsidR="007671B5" w:rsidRPr="00967A1D">
          <w:rPr>
            <w:rFonts w:ascii="Arial" w:hAnsi="Arial" w:cs="Arial"/>
            <w:color w:val="660066"/>
            <w:lang w:eastAsia="es-AR"/>
          </w:rPr>
          <w:t>Varayoud J</w:t>
        </w:r>
      </w:hyperlink>
      <w:r w:rsidR="007671B5" w:rsidRPr="00967A1D">
        <w:rPr>
          <w:rFonts w:ascii="Arial" w:hAnsi="Arial" w:cs="Arial"/>
          <w:color w:val="000000"/>
          <w:szCs w:val="22"/>
          <w:lang w:eastAsia="es-AR"/>
        </w:rPr>
        <w:t>.</w:t>
      </w:r>
    </w:p>
    <w:p w:rsidR="007671B5" w:rsidRPr="00036216" w:rsidRDefault="007671B5" w:rsidP="007671B5">
      <w:pPr>
        <w:shd w:val="clear" w:color="auto" w:fill="FFFFFF"/>
        <w:spacing w:line="348" w:lineRule="atLeast"/>
        <w:jc w:val="both"/>
        <w:rPr>
          <w:rFonts w:ascii="Arial" w:hAnsi="Arial" w:cs="Arial"/>
          <w:color w:val="000000"/>
          <w:sz w:val="20"/>
          <w:szCs w:val="20"/>
          <w:lang w:val="es-AR" w:eastAsia="es-AR"/>
        </w:rPr>
      </w:pPr>
      <w:r w:rsidRPr="00463435">
        <w:rPr>
          <w:rFonts w:ascii="Arial" w:hAnsi="Arial" w:cs="Arial"/>
          <w:b/>
          <w:bCs/>
          <w:color w:val="000000"/>
          <w:kern w:val="36"/>
          <w:lang w:val="es-AR" w:eastAsia="es-AR"/>
        </w:rPr>
        <w:t>La exposición neonatal a bajas dosis de endosulfán induce fallo de implantación y se altera la diferenciación funcional uterina en el período previo a la implantación en ratas.</w:t>
      </w:r>
      <w:hyperlink r:id="rId427" w:tooltip="Molecular and cellular endocrinology." w:history="1">
        <w:r w:rsidRPr="00036216">
          <w:rPr>
            <w:rFonts w:ascii="Arial" w:hAnsi="Arial" w:cs="Arial"/>
            <w:color w:val="660066"/>
            <w:sz w:val="20"/>
            <w:lang w:val="es-AR" w:eastAsia="es-AR"/>
          </w:rPr>
          <w:t>Mol Cell Endocrinol.</w:t>
        </w:r>
      </w:hyperlink>
      <w:r w:rsidRPr="00036216">
        <w:rPr>
          <w:rFonts w:ascii="Arial" w:hAnsi="Arial" w:cs="Arial"/>
          <w:color w:val="000000"/>
          <w:sz w:val="20"/>
          <w:lang w:val="es-AR" w:eastAsia="es-AR"/>
        </w:rPr>
        <w:t> </w:t>
      </w:r>
      <w:r w:rsidRPr="00036216">
        <w:rPr>
          <w:rFonts w:ascii="Arial" w:hAnsi="Arial" w:cs="Arial"/>
          <w:color w:val="000000"/>
          <w:sz w:val="20"/>
          <w:szCs w:val="20"/>
          <w:lang w:val="es-AR" w:eastAsia="es-AR"/>
        </w:rPr>
        <w:t xml:space="preserve">2015 Feb 5;401:248-59. </w:t>
      </w:r>
    </w:p>
    <w:p w:rsidR="007671B5" w:rsidRPr="00275314" w:rsidRDefault="007671B5" w:rsidP="007671B5">
      <w:pPr>
        <w:pStyle w:val="Default"/>
        <w:jc w:val="both"/>
        <w:rPr>
          <w:sz w:val="22"/>
          <w:szCs w:val="22"/>
        </w:rPr>
      </w:pPr>
    </w:p>
    <w:p w:rsidR="00245718" w:rsidRPr="00245718" w:rsidRDefault="00245718" w:rsidP="00245718">
      <w:pPr>
        <w:shd w:val="clear" w:color="auto" w:fill="FFFFFF"/>
        <w:spacing w:line="300" w:lineRule="atLeast"/>
        <w:jc w:val="both"/>
        <w:textAlignment w:val="baseline"/>
        <w:rPr>
          <w:rFonts w:ascii="Helvetica" w:hAnsi="Helvetica"/>
          <w:color w:val="00B050"/>
          <w:shd w:val="clear" w:color="auto" w:fill="FFFFFF"/>
        </w:rPr>
      </w:pPr>
      <w:r w:rsidRPr="00D474F4">
        <w:rPr>
          <w:rFonts w:ascii="Helvetica" w:hAnsi="Helvetica"/>
          <w:color w:val="00B050"/>
          <w:shd w:val="clear" w:color="auto" w:fill="FFFFFF"/>
        </w:rPr>
        <w:t>Schimpf M, Milesi MM, Ingaramo PI, Luque EH, Varayoud J.</w:t>
      </w:r>
      <w:r w:rsidRPr="00D474F4">
        <w:rPr>
          <w:rFonts w:ascii="Helvetica" w:hAnsi="Helvetica"/>
          <w:color w:val="00B050"/>
          <w:sz w:val="21"/>
          <w:szCs w:val="21"/>
          <w:shd w:val="clear" w:color="auto" w:fill="FFFFFF"/>
        </w:rPr>
        <w:t xml:space="preserve"> </w:t>
      </w:r>
      <w:r w:rsidRPr="00D474F4">
        <w:rPr>
          <w:rFonts w:ascii="Helvetica" w:hAnsi="Helvetica"/>
          <w:b/>
          <w:color w:val="00B050"/>
          <w:shd w:val="clear" w:color="auto" w:fill="FFFFFF"/>
        </w:rPr>
        <w:t>La exposición neonatal a un herbicida basado en glifosato altera el desarrollo del útero de rata</w:t>
      </w:r>
      <w:r w:rsidRPr="00D474F4">
        <w:rPr>
          <w:rFonts w:ascii="Helvetica" w:hAnsi="Helvetica"/>
          <w:color w:val="00B050"/>
          <w:sz w:val="21"/>
          <w:szCs w:val="21"/>
          <w:shd w:val="clear" w:color="auto" w:fill="FFFFFF"/>
        </w:rPr>
        <w:t xml:space="preserve">. Toxicology. </w:t>
      </w:r>
      <w:r w:rsidRPr="00D474F4">
        <w:rPr>
          <w:rFonts w:ascii="Helvetica" w:hAnsi="Helvetica"/>
          <w:color w:val="00B050"/>
          <w:shd w:val="clear" w:color="auto" w:fill="FFFFFF"/>
        </w:rPr>
        <w:t>2016 Jun 7. pii: S0300-483X(16)30093-2.</w:t>
      </w:r>
    </w:p>
    <w:p w:rsidR="00245718" w:rsidRDefault="00245718" w:rsidP="00245718">
      <w:pPr>
        <w:shd w:val="clear" w:color="auto" w:fill="FFFFFF"/>
        <w:jc w:val="both"/>
        <w:rPr>
          <w:rFonts w:ascii="Arial" w:hAnsi="Arial" w:cs="Arial"/>
          <w:color w:val="000000"/>
          <w:szCs w:val="22"/>
          <w:lang w:eastAsia="es-AR"/>
        </w:rPr>
      </w:pPr>
    </w:p>
    <w:p w:rsidR="00245718" w:rsidRPr="00A1148E" w:rsidRDefault="00375753" w:rsidP="00245718">
      <w:pPr>
        <w:shd w:val="clear" w:color="auto" w:fill="FFFFFF"/>
        <w:jc w:val="both"/>
        <w:rPr>
          <w:rFonts w:ascii="Arial" w:hAnsi="Arial" w:cs="Arial"/>
          <w:color w:val="000000"/>
          <w:sz w:val="22"/>
          <w:szCs w:val="22"/>
          <w:lang w:val="es-AR" w:eastAsia="es-AR"/>
        </w:rPr>
      </w:pPr>
      <w:hyperlink r:id="rId428" w:history="1">
        <w:r w:rsidR="00245718" w:rsidRPr="009D5CE3">
          <w:rPr>
            <w:rFonts w:ascii="Arial" w:hAnsi="Arial" w:cs="Arial"/>
            <w:color w:val="660066"/>
            <w:lang w:eastAsia="es-AR"/>
          </w:rPr>
          <w:t>Ingaramo PI</w:t>
        </w:r>
      </w:hyperlink>
      <w:r w:rsidR="00245718" w:rsidRPr="00685C31">
        <w:rPr>
          <w:rFonts w:ascii="Arial" w:hAnsi="Arial" w:cs="Arial"/>
          <w:color w:val="000000"/>
          <w:szCs w:val="22"/>
          <w:lang w:eastAsia="es-AR"/>
        </w:rPr>
        <w:t>,</w:t>
      </w:r>
      <w:r w:rsidR="00245718" w:rsidRPr="009D5CE3">
        <w:rPr>
          <w:rFonts w:ascii="Arial" w:hAnsi="Arial" w:cs="Arial"/>
          <w:color w:val="000000"/>
          <w:lang w:eastAsia="es-AR"/>
        </w:rPr>
        <w:t> </w:t>
      </w:r>
      <w:hyperlink r:id="rId429" w:history="1">
        <w:r w:rsidR="00245718" w:rsidRPr="009D5CE3">
          <w:rPr>
            <w:rFonts w:ascii="Arial" w:hAnsi="Arial" w:cs="Arial"/>
            <w:color w:val="660066"/>
            <w:lang w:eastAsia="es-AR"/>
          </w:rPr>
          <w:t>Varayoud J</w:t>
        </w:r>
      </w:hyperlink>
      <w:r w:rsidR="00245718" w:rsidRPr="00685C31">
        <w:rPr>
          <w:rFonts w:ascii="Arial" w:hAnsi="Arial" w:cs="Arial"/>
          <w:color w:val="000000"/>
          <w:szCs w:val="22"/>
          <w:lang w:eastAsia="es-AR"/>
        </w:rPr>
        <w:t>,</w:t>
      </w:r>
      <w:r w:rsidR="00245718" w:rsidRPr="009D5CE3">
        <w:rPr>
          <w:rFonts w:ascii="Arial" w:hAnsi="Arial" w:cs="Arial"/>
          <w:color w:val="000000"/>
          <w:lang w:eastAsia="es-AR"/>
        </w:rPr>
        <w:t> </w:t>
      </w:r>
      <w:hyperlink r:id="rId430" w:history="1">
        <w:r w:rsidR="00245718" w:rsidRPr="009D5CE3">
          <w:rPr>
            <w:rFonts w:ascii="Arial" w:hAnsi="Arial" w:cs="Arial"/>
            <w:color w:val="660066"/>
            <w:lang w:eastAsia="es-AR"/>
          </w:rPr>
          <w:t>Milesi MM</w:t>
        </w:r>
      </w:hyperlink>
      <w:r w:rsidR="00245718" w:rsidRPr="00685C31">
        <w:rPr>
          <w:rFonts w:ascii="Arial" w:hAnsi="Arial" w:cs="Arial"/>
          <w:color w:val="000000"/>
          <w:szCs w:val="22"/>
          <w:lang w:eastAsia="es-AR"/>
        </w:rPr>
        <w:t>,</w:t>
      </w:r>
      <w:r w:rsidR="00245718" w:rsidRPr="009D5CE3">
        <w:rPr>
          <w:rFonts w:ascii="Arial" w:hAnsi="Arial" w:cs="Arial"/>
          <w:color w:val="000000"/>
          <w:lang w:eastAsia="es-AR"/>
        </w:rPr>
        <w:t> </w:t>
      </w:r>
      <w:hyperlink r:id="rId431" w:history="1">
        <w:r w:rsidR="00245718" w:rsidRPr="009D5CE3">
          <w:rPr>
            <w:rFonts w:ascii="Arial" w:hAnsi="Arial" w:cs="Arial"/>
            <w:color w:val="660066"/>
            <w:lang w:eastAsia="es-AR"/>
          </w:rPr>
          <w:t>Schimpf MG</w:t>
        </w:r>
      </w:hyperlink>
      <w:r w:rsidR="00245718" w:rsidRPr="00685C31">
        <w:rPr>
          <w:rFonts w:ascii="Arial" w:hAnsi="Arial" w:cs="Arial"/>
          <w:color w:val="000000"/>
          <w:szCs w:val="22"/>
          <w:lang w:eastAsia="es-AR"/>
        </w:rPr>
        <w:t>,</w:t>
      </w:r>
      <w:r w:rsidR="00245718" w:rsidRPr="009D5CE3">
        <w:rPr>
          <w:rFonts w:ascii="Arial" w:hAnsi="Arial" w:cs="Arial"/>
          <w:color w:val="000000"/>
          <w:lang w:eastAsia="es-AR"/>
        </w:rPr>
        <w:t> </w:t>
      </w:r>
      <w:hyperlink r:id="rId432" w:history="1">
        <w:r w:rsidR="00245718" w:rsidRPr="009D5CE3">
          <w:rPr>
            <w:rFonts w:ascii="Arial" w:hAnsi="Arial" w:cs="Arial"/>
            <w:color w:val="660066"/>
            <w:lang w:eastAsia="es-AR"/>
          </w:rPr>
          <w:t>Muñoz-de-Toro MM</w:t>
        </w:r>
      </w:hyperlink>
      <w:r w:rsidR="00245718" w:rsidRPr="00685C31">
        <w:rPr>
          <w:rFonts w:ascii="Arial" w:hAnsi="Arial" w:cs="Arial"/>
          <w:color w:val="000000"/>
          <w:szCs w:val="22"/>
          <w:lang w:eastAsia="es-AR"/>
        </w:rPr>
        <w:t>,</w:t>
      </w:r>
      <w:r w:rsidR="00245718" w:rsidRPr="009D5CE3">
        <w:rPr>
          <w:rFonts w:ascii="Arial" w:hAnsi="Arial" w:cs="Arial"/>
          <w:color w:val="000000"/>
          <w:lang w:eastAsia="es-AR"/>
        </w:rPr>
        <w:t> </w:t>
      </w:r>
      <w:hyperlink r:id="rId433" w:history="1">
        <w:r w:rsidR="00245718" w:rsidRPr="009D5CE3">
          <w:rPr>
            <w:rFonts w:ascii="Arial" w:hAnsi="Arial" w:cs="Arial"/>
            <w:color w:val="660066"/>
            <w:lang w:eastAsia="es-AR"/>
          </w:rPr>
          <w:t>Luque EH</w:t>
        </w:r>
      </w:hyperlink>
      <w:r w:rsidR="00245718" w:rsidRPr="009D5CE3">
        <w:rPr>
          <w:rFonts w:ascii="Arial" w:hAnsi="Arial" w:cs="Arial"/>
          <w:color w:val="000000"/>
          <w:lang w:eastAsia="es-AR"/>
        </w:rPr>
        <w:t xml:space="preserve"> </w:t>
      </w:r>
      <w:r w:rsidR="00245718" w:rsidRPr="00685C31">
        <w:rPr>
          <w:rFonts w:ascii="Arial" w:hAnsi="Arial" w:cs="Arial"/>
          <w:color w:val="000000"/>
          <w:szCs w:val="22"/>
          <w:lang w:eastAsia="es-AR"/>
        </w:rPr>
        <w:t>.</w:t>
      </w:r>
      <w:r w:rsidR="00245718" w:rsidRPr="00A94CCE">
        <w:rPr>
          <w:rFonts w:ascii="Arial" w:hAnsi="Arial" w:cs="Arial"/>
          <w:b/>
          <w:bCs/>
          <w:color w:val="000000"/>
          <w:kern w:val="36"/>
          <w:sz w:val="30"/>
          <w:szCs w:val="30"/>
          <w:lang w:val="es-AR" w:eastAsia="es-AR"/>
        </w:rPr>
        <w:t>Efectos de la exposición neonatal a un herbicida a base de glifosato en la reproducción rata hembra.</w:t>
      </w:r>
      <w:r w:rsidR="00245718" w:rsidRPr="009D5CE3">
        <w:rPr>
          <w:rFonts w:ascii="Arial" w:hAnsi="Arial" w:cs="Arial"/>
          <w:color w:val="000000"/>
          <w:sz w:val="20"/>
          <w:szCs w:val="20"/>
          <w:lang w:eastAsia="es-AR"/>
        </w:rPr>
        <w:t xml:space="preserve"> </w:t>
      </w:r>
      <w:hyperlink r:id="rId434" w:tooltip="Reproduction (Cambridge, England)." w:history="1">
        <w:r w:rsidR="00245718" w:rsidRPr="00A1148E">
          <w:rPr>
            <w:rFonts w:ascii="Arial" w:hAnsi="Arial" w:cs="Arial"/>
            <w:color w:val="660066"/>
            <w:sz w:val="20"/>
            <w:lang w:val="es-AR" w:eastAsia="es-AR"/>
          </w:rPr>
          <w:t>Reproduction.</w:t>
        </w:r>
      </w:hyperlink>
      <w:r w:rsidR="00245718" w:rsidRPr="00A1148E">
        <w:rPr>
          <w:rFonts w:ascii="Arial" w:hAnsi="Arial" w:cs="Arial"/>
          <w:color w:val="000000"/>
          <w:sz w:val="20"/>
          <w:lang w:val="es-AR" w:eastAsia="es-AR"/>
        </w:rPr>
        <w:t xml:space="preserve"> 2 </w:t>
      </w:r>
      <w:r w:rsidR="00245718" w:rsidRPr="00A1148E">
        <w:rPr>
          <w:rFonts w:ascii="Arial" w:hAnsi="Arial" w:cs="Arial"/>
          <w:color w:val="000000"/>
          <w:sz w:val="20"/>
          <w:szCs w:val="20"/>
          <w:lang w:val="es-AR" w:eastAsia="es-AR"/>
        </w:rPr>
        <w:t xml:space="preserve">Aug 2016.152 (3) pii: REP-16-0171. </w:t>
      </w:r>
    </w:p>
    <w:p w:rsidR="007671B5" w:rsidRPr="00A1148E" w:rsidRDefault="007671B5" w:rsidP="007671B5">
      <w:pPr>
        <w:shd w:val="clear" w:color="auto" w:fill="FFFFFF"/>
        <w:jc w:val="both"/>
        <w:rPr>
          <w:rFonts w:ascii="Helvetica Neue" w:hAnsi="Helvetica Neue"/>
          <w:color w:val="515151"/>
          <w:sz w:val="20"/>
          <w:szCs w:val="20"/>
          <w:lang w:val="es-AR" w:eastAsia="es-AR"/>
        </w:rPr>
      </w:pPr>
    </w:p>
    <w:p w:rsidR="007671B5" w:rsidRPr="00A1148E" w:rsidRDefault="007671B5" w:rsidP="007671B5">
      <w:pPr>
        <w:jc w:val="both"/>
        <w:rPr>
          <w:rFonts w:ascii="Times" w:hAnsi="Times" w:cs="Book Antiqua"/>
          <w:b/>
          <w:bCs/>
          <w:lang w:val="es-AR"/>
        </w:rPr>
      </w:pPr>
    </w:p>
    <w:p w:rsidR="007671B5" w:rsidRPr="007609D7" w:rsidRDefault="007671B5" w:rsidP="007671B5">
      <w:pPr>
        <w:jc w:val="both"/>
        <w:rPr>
          <w:rFonts w:ascii="Times" w:hAnsi="Times"/>
          <w:b/>
          <w:bCs/>
          <w:u w:val="single"/>
          <w:lang w:val="es-AR"/>
        </w:rPr>
      </w:pPr>
      <w:r w:rsidRPr="00A1148E">
        <w:rPr>
          <w:rFonts w:ascii="Times" w:hAnsi="Times" w:cs="Book Antiqua"/>
          <w:b/>
          <w:bCs/>
          <w:lang w:val="es-AR"/>
        </w:rPr>
        <w:t xml:space="preserve">                                   </w:t>
      </w:r>
      <w:r w:rsidRPr="007609D7">
        <w:rPr>
          <w:rFonts w:ascii="Times" w:hAnsi="Times" w:cs="Book Antiqua"/>
          <w:b/>
          <w:bCs/>
          <w:u w:val="single"/>
        </w:rPr>
        <w:t>Universidad Nacional del Litoral</w:t>
      </w:r>
    </w:p>
    <w:p w:rsidR="007671B5" w:rsidRDefault="007671B5" w:rsidP="007671B5">
      <w:pPr>
        <w:widowControl w:val="0"/>
        <w:autoSpaceDE w:val="0"/>
        <w:autoSpaceDN w:val="0"/>
        <w:adjustRightInd w:val="0"/>
        <w:spacing w:line="214" w:lineRule="exact"/>
        <w:ind w:right="107"/>
        <w:rPr>
          <w:rFonts w:ascii="Times" w:hAnsi="Times" w:cs="Book Antiqua"/>
          <w:b/>
          <w:bCs/>
        </w:rPr>
      </w:pPr>
      <w:r>
        <w:rPr>
          <w:rFonts w:ascii="Times" w:hAnsi="Times" w:cs="Book Antiqua"/>
          <w:b/>
          <w:bCs/>
        </w:rPr>
        <w:t xml:space="preserve">                                    Facultad de Ingenieria Quimica</w:t>
      </w:r>
    </w:p>
    <w:p w:rsidR="007671B5" w:rsidRDefault="007671B5" w:rsidP="007671B5">
      <w:pPr>
        <w:widowControl w:val="0"/>
        <w:autoSpaceDE w:val="0"/>
        <w:autoSpaceDN w:val="0"/>
        <w:adjustRightInd w:val="0"/>
        <w:spacing w:line="214" w:lineRule="exact"/>
        <w:ind w:right="107"/>
        <w:rPr>
          <w:rFonts w:ascii="Times" w:hAnsi="Times" w:cs="Book Antiqua"/>
          <w:b/>
          <w:bCs/>
        </w:rPr>
      </w:pPr>
    </w:p>
    <w:p w:rsidR="007671B5" w:rsidRPr="00CF1EAD" w:rsidRDefault="007671B5" w:rsidP="007671B5">
      <w:pPr>
        <w:shd w:val="clear" w:color="auto" w:fill="FFFFFF"/>
        <w:jc w:val="both"/>
        <w:rPr>
          <w:rFonts w:ascii="Helvetica" w:hAnsi="Helvetica" w:cs="Helvetica"/>
          <w:color w:val="515151"/>
          <w:sz w:val="18"/>
          <w:szCs w:val="18"/>
          <w:lang w:eastAsia="es-AR"/>
        </w:rPr>
      </w:pPr>
      <w:r w:rsidRPr="00CF1EAD">
        <w:rPr>
          <w:rFonts w:ascii="Helvetica" w:hAnsi="Helvetica" w:cs="Helvetica"/>
          <w:color w:val="515151"/>
          <w:sz w:val="18"/>
          <w:szCs w:val="18"/>
          <w:lang w:eastAsia="es-AR"/>
        </w:rPr>
        <w:t>M</w:t>
      </w:r>
      <w:r>
        <w:rPr>
          <w:rFonts w:ascii="Helvetica" w:hAnsi="Helvetica" w:cs="Helvetica"/>
          <w:color w:val="515151"/>
          <w:sz w:val="18"/>
          <w:szCs w:val="18"/>
          <w:lang w:eastAsia="es-AR"/>
        </w:rPr>
        <w:t>aggioni</w:t>
      </w:r>
      <w:r w:rsidRPr="00CF1EAD">
        <w:rPr>
          <w:rFonts w:ascii="Helvetica" w:hAnsi="Helvetica" w:cs="Helvetica"/>
          <w:color w:val="515151"/>
          <w:sz w:val="18"/>
          <w:szCs w:val="18"/>
          <w:lang w:eastAsia="es-AR"/>
        </w:rPr>
        <w:t>, D</w:t>
      </w:r>
      <w:r>
        <w:rPr>
          <w:rFonts w:ascii="Helvetica" w:hAnsi="Helvetica" w:cs="Helvetica"/>
          <w:color w:val="515151"/>
          <w:sz w:val="18"/>
          <w:szCs w:val="18"/>
          <w:lang w:eastAsia="es-AR"/>
        </w:rPr>
        <w:t>ario</w:t>
      </w:r>
      <w:r w:rsidRPr="00CF1EAD">
        <w:rPr>
          <w:rFonts w:ascii="Helvetica" w:hAnsi="Helvetica" w:cs="Helvetica"/>
          <w:color w:val="515151"/>
          <w:sz w:val="18"/>
          <w:szCs w:val="18"/>
          <w:lang w:eastAsia="es-AR"/>
        </w:rPr>
        <w:t>; S</w:t>
      </w:r>
      <w:r>
        <w:rPr>
          <w:rFonts w:ascii="Helvetica" w:hAnsi="Helvetica" w:cs="Helvetica"/>
          <w:color w:val="515151"/>
          <w:sz w:val="18"/>
          <w:szCs w:val="18"/>
          <w:lang w:eastAsia="es-AR"/>
        </w:rPr>
        <w:t>ignorini</w:t>
      </w:r>
      <w:r w:rsidRPr="00CF1EAD">
        <w:rPr>
          <w:rFonts w:ascii="Helvetica" w:hAnsi="Helvetica" w:cs="Helvetica"/>
          <w:color w:val="515151"/>
          <w:sz w:val="18"/>
          <w:szCs w:val="18"/>
          <w:lang w:eastAsia="es-AR"/>
        </w:rPr>
        <w:t>, M</w:t>
      </w:r>
      <w:r>
        <w:rPr>
          <w:rFonts w:ascii="Helvetica" w:hAnsi="Helvetica" w:cs="Helvetica"/>
          <w:color w:val="515151"/>
          <w:sz w:val="18"/>
          <w:szCs w:val="18"/>
          <w:lang w:eastAsia="es-AR"/>
        </w:rPr>
        <w:t>arcelo</w:t>
      </w:r>
      <w:r w:rsidRPr="00CF1EAD">
        <w:rPr>
          <w:rFonts w:ascii="Helvetica" w:hAnsi="Helvetica" w:cs="Helvetica"/>
          <w:color w:val="515151"/>
          <w:sz w:val="18"/>
          <w:szCs w:val="18"/>
          <w:lang w:eastAsia="es-AR"/>
        </w:rPr>
        <w:t>; R</w:t>
      </w:r>
      <w:r>
        <w:rPr>
          <w:rFonts w:ascii="Helvetica" w:hAnsi="Helvetica" w:cs="Helvetica"/>
          <w:color w:val="515151"/>
          <w:sz w:val="18"/>
          <w:szCs w:val="18"/>
          <w:lang w:eastAsia="es-AR"/>
        </w:rPr>
        <w:t>epetti</w:t>
      </w:r>
      <w:r w:rsidRPr="00CF1EAD">
        <w:rPr>
          <w:rFonts w:ascii="Helvetica" w:hAnsi="Helvetica" w:cs="Helvetica"/>
          <w:color w:val="515151"/>
          <w:sz w:val="18"/>
          <w:szCs w:val="18"/>
          <w:lang w:eastAsia="es-AR"/>
        </w:rPr>
        <w:t>, M</w:t>
      </w:r>
      <w:r>
        <w:rPr>
          <w:rFonts w:ascii="Helvetica" w:hAnsi="Helvetica" w:cs="Helvetica"/>
          <w:color w:val="515151"/>
          <w:sz w:val="18"/>
          <w:szCs w:val="18"/>
          <w:lang w:eastAsia="es-AR"/>
        </w:rPr>
        <w:t>aria</w:t>
      </w:r>
      <w:r w:rsidRPr="00CF1EAD">
        <w:rPr>
          <w:rFonts w:ascii="Helvetica" w:hAnsi="Helvetica" w:cs="Helvetica"/>
          <w:color w:val="515151"/>
          <w:sz w:val="18"/>
          <w:szCs w:val="18"/>
          <w:lang w:eastAsia="es-AR"/>
        </w:rPr>
        <w:t xml:space="preserve"> R</w:t>
      </w:r>
      <w:r>
        <w:rPr>
          <w:rFonts w:ascii="Helvetica" w:hAnsi="Helvetica" w:cs="Helvetica"/>
          <w:color w:val="515151"/>
          <w:sz w:val="18"/>
          <w:szCs w:val="18"/>
          <w:lang w:eastAsia="es-AR"/>
        </w:rPr>
        <w:t>osa</w:t>
      </w:r>
      <w:r w:rsidRPr="00CF1EAD">
        <w:rPr>
          <w:rFonts w:ascii="Helvetica" w:hAnsi="Helvetica" w:cs="Helvetica"/>
          <w:color w:val="515151"/>
          <w:sz w:val="18"/>
          <w:szCs w:val="18"/>
          <w:lang w:eastAsia="es-AR"/>
        </w:rPr>
        <w:t>; M</w:t>
      </w:r>
      <w:r>
        <w:rPr>
          <w:rFonts w:ascii="Helvetica" w:hAnsi="Helvetica" w:cs="Helvetica"/>
          <w:color w:val="515151"/>
          <w:sz w:val="18"/>
          <w:szCs w:val="18"/>
          <w:lang w:eastAsia="es-AR"/>
        </w:rPr>
        <w:t>ichlig</w:t>
      </w:r>
      <w:r w:rsidRPr="00CF1EAD">
        <w:rPr>
          <w:rFonts w:ascii="Helvetica" w:hAnsi="Helvetica" w:cs="Helvetica"/>
          <w:color w:val="515151"/>
          <w:sz w:val="18"/>
          <w:szCs w:val="18"/>
          <w:lang w:eastAsia="es-AR"/>
        </w:rPr>
        <w:t>, N</w:t>
      </w:r>
      <w:r>
        <w:rPr>
          <w:rFonts w:ascii="Helvetica" w:hAnsi="Helvetica" w:cs="Helvetica"/>
          <w:color w:val="515151"/>
          <w:sz w:val="18"/>
          <w:szCs w:val="18"/>
          <w:lang w:eastAsia="es-AR"/>
        </w:rPr>
        <w:t>icolas</w:t>
      </w:r>
      <w:r w:rsidRPr="00CF1EAD">
        <w:rPr>
          <w:rFonts w:ascii="Helvetica" w:hAnsi="Helvetica" w:cs="Helvetica"/>
          <w:color w:val="515151"/>
          <w:sz w:val="18"/>
          <w:szCs w:val="18"/>
          <w:lang w:eastAsia="es-AR"/>
        </w:rPr>
        <w:t>; S</w:t>
      </w:r>
      <w:r>
        <w:rPr>
          <w:rFonts w:ascii="Helvetica" w:hAnsi="Helvetica" w:cs="Helvetica"/>
          <w:color w:val="515151"/>
          <w:sz w:val="18"/>
          <w:szCs w:val="18"/>
          <w:lang w:eastAsia="es-AR"/>
        </w:rPr>
        <w:t>igrist</w:t>
      </w:r>
      <w:r w:rsidRPr="00CF1EAD">
        <w:rPr>
          <w:rFonts w:ascii="Helvetica" w:hAnsi="Helvetica" w:cs="Helvetica"/>
          <w:color w:val="515151"/>
          <w:sz w:val="18"/>
          <w:szCs w:val="18"/>
          <w:lang w:eastAsia="es-AR"/>
        </w:rPr>
        <w:t>, M</w:t>
      </w:r>
      <w:r>
        <w:rPr>
          <w:rFonts w:ascii="Helvetica" w:hAnsi="Helvetica" w:cs="Helvetica"/>
          <w:color w:val="515151"/>
          <w:sz w:val="18"/>
          <w:szCs w:val="18"/>
          <w:lang w:eastAsia="es-AR"/>
        </w:rPr>
        <w:t>irna</w:t>
      </w:r>
      <w:r w:rsidRPr="00CF1EAD">
        <w:rPr>
          <w:rFonts w:ascii="Helvetica" w:hAnsi="Helvetica" w:cs="Helvetica"/>
          <w:color w:val="515151"/>
          <w:sz w:val="18"/>
          <w:szCs w:val="18"/>
          <w:lang w:eastAsia="es-AR"/>
        </w:rPr>
        <w:t xml:space="preserve"> ; G</w:t>
      </w:r>
      <w:r>
        <w:rPr>
          <w:rFonts w:ascii="Helvetica" w:hAnsi="Helvetica" w:cs="Helvetica"/>
          <w:color w:val="515151"/>
          <w:sz w:val="18"/>
          <w:szCs w:val="18"/>
          <w:lang w:eastAsia="es-AR"/>
        </w:rPr>
        <w:t>arcia</w:t>
      </w:r>
      <w:r w:rsidRPr="00CF1EAD">
        <w:rPr>
          <w:rFonts w:ascii="Helvetica" w:hAnsi="Helvetica" w:cs="Helvetica"/>
          <w:color w:val="515151"/>
          <w:sz w:val="18"/>
          <w:szCs w:val="18"/>
          <w:lang w:eastAsia="es-AR"/>
        </w:rPr>
        <w:t>, S</w:t>
      </w:r>
      <w:r>
        <w:rPr>
          <w:rFonts w:ascii="Helvetica" w:hAnsi="Helvetica" w:cs="Helvetica"/>
          <w:color w:val="515151"/>
          <w:sz w:val="18"/>
          <w:szCs w:val="18"/>
          <w:lang w:eastAsia="es-AR"/>
        </w:rPr>
        <w:t>ilva</w:t>
      </w:r>
      <w:r w:rsidRPr="00CF1EAD">
        <w:rPr>
          <w:rFonts w:ascii="Helvetica" w:hAnsi="Helvetica" w:cs="Helvetica"/>
          <w:color w:val="515151"/>
          <w:sz w:val="18"/>
          <w:szCs w:val="18"/>
          <w:lang w:eastAsia="es-AR"/>
        </w:rPr>
        <w:t>; B</w:t>
      </w:r>
      <w:r>
        <w:rPr>
          <w:rFonts w:ascii="Helvetica" w:hAnsi="Helvetica" w:cs="Helvetica"/>
          <w:color w:val="515151"/>
          <w:sz w:val="18"/>
          <w:szCs w:val="18"/>
          <w:lang w:eastAsia="es-AR"/>
        </w:rPr>
        <w:t>eldomenico</w:t>
      </w:r>
      <w:r w:rsidRPr="00CF1EAD">
        <w:rPr>
          <w:rFonts w:ascii="Helvetica" w:hAnsi="Helvetica" w:cs="Helvetica"/>
          <w:color w:val="515151"/>
          <w:sz w:val="18"/>
          <w:szCs w:val="18"/>
          <w:lang w:eastAsia="es-AR"/>
        </w:rPr>
        <w:t>, H</w:t>
      </w:r>
      <w:r>
        <w:rPr>
          <w:rFonts w:ascii="Helvetica" w:hAnsi="Helvetica" w:cs="Helvetica"/>
          <w:color w:val="515151"/>
          <w:sz w:val="18"/>
          <w:szCs w:val="18"/>
          <w:lang w:eastAsia="es-AR"/>
        </w:rPr>
        <w:t xml:space="preserve">oracio. </w:t>
      </w:r>
      <w:r w:rsidRPr="00CF1EAD">
        <w:rPr>
          <w:rFonts w:ascii="Helvetica" w:hAnsi="Helvetica" w:cs="Helvetica"/>
          <w:b/>
          <w:color w:val="515151"/>
          <w:lang w:eastAsia="es-AR"/>
        </w:rPr>
        <w:t>Evaluación del riesgo alimentario considerando argentino integrado Reglamento de LMR de plaguicidas</w:t>
      </w:r>
      <w:r>
        <w:rPr>
          <w:rFonts w:ascii="Helvetica" w:hAnsi="Helvetica" w:cs="Helvetica"/>
          <w:b/>
          <w:color w:val="515151"/>
          <w:lang w:eastAsia="es-AR"/>
        </w:rPr>
        <w:t>.</w:t>
      </w:r>
      <w:r w:rsidRPr="00CF1EAD">
        <w:rPr>
          <w:rFonts w:ascii="Helvetica" w:hAnsi="Helvetica" w:cs="Helvetica"/>
          <w:color w:val="515151"/>
          <w:sz w:val="18"/>
          <w:szCs w:val="18"/>
          <w:lang w:eastAsia="es-AR"/>
        </w:rPr>
        <w:t xml:space="preserve"> 10th European Pesticide Residue Workshop;</w:t>
      </w:r>
      <w:r w:rsidRPr="00106E7F">
        <w:rPr>
          <w:rFonts w:ascii="Helvetica" w:hAnsi="Helvetica" w:cs="Helvetica"/>
          <w:color w:val="515151"/>
          <w:sz w:val="18"/>
          <w:szCs w:val="18"/>
          <w:lang w:eastAsia="es-AR"/>
        </w:rPr>
        <w:t xml:space="preserve"> </w:t>
      </w:r>
      <w:r w:rsidRPr="00CF1EAD">
        <w:rPr>
          <w:rFonts w:ascii="Helvetica" w:hAnsi="Helvetica" w:cs="Helvetica"/>
          <w:color w:val="515151"/>
          <w:sz w:val="18"/>
          <w:szCs w:val="18"/>
          <w:lang w:eastAsia="es-AR"/>
        </w:rPr>
        <w:t>Dublin 2014</w:t>
      </w:r>
      <w:r w:rsidRPr="00106E7F">
        <w:rPr>
          <w:rFonts w:ascii="Helvetica" w:hAnsi="Helvetica" w:cs="Helvetica"/>
          <w:color w:val="515151"/>
          <w:sz w:val="18"/>
          <w:szCs w:val="18"/>
          <w:lang w:eastAsia="es-AR"/>
        </w:rPr>
        <w:t>.</w:t>
      </w:r>
    </w:p>
    <w:p w:rsidR="007671B5" w:rsidRDefault="007671B5" w:rsidP="007671B5">
      <w:pPr>
        <w:shd w:val="clear" w:color="auto" w:fill="FFFFFF"/>
        <w:rPr>
          <w:rFonts w:ascii="Helvetica" w:hAnsi="Helvetica" w:cs="Helvetica"/>
          <w:b/>
          <w:bCs/>
          <w:color w:val="515151"/>
          <w:sz w:val="18"/>
          <w:szCs w:val="18"/>
          <w:lang w:eastAsia="es-AR"/>
        </w:rPr>
      </w:pPr>
    </w:p>
    <w:p w:rsidR="007671B5" w:rsidRPr="006D2D1C" w:rsidRDefault="007671B5" w:rsidP="007671B5">
      <w:pPr>
        <w:shd w:val="clear" w:color="auto" w:fill="FFFFFF"/>
        <w:jc w:val="both"/>
        <w:rPr>
          <w:rFonts w:ascii="Helvetica" w:hAnsi="Helvetica" w:cs="Helvetica"/>
          <w:color w:val="515151"/>
          <w:sz w:val="18"/>
          <w:szCs w:val="18"/>
          <w:lang w:eastAsia="es-AR"/>
        </w:rPr>
      </w:pPr>
      <w:r w:rsidRPr="006D2D1C">
        <w:rPr>
          <w:rFonts w:ascii="Helvetica" w:hAnsi="Helvetica" w:cs="Helvetica"/>
          <w:color w:val="515151"/>
          <w:sz w:val="18"/>
          <w:szCs w:val="18"/>
          <w:lang w:eastAsia="es-AR"/>
        </w:rPr>
        <w:t>R</w:t>
      </w:r>
      <w:r>
        <w:rPr>
          <w:rFonts w:ascii="Helvetica" w:hAnsi="Helvetica" w:cs="Helvetica"/>
          <w:color w:val="515151"/>
          <w:sz w:val="18"/>
          <w:szCs w:val="18"/>
          <w:lang w:eastAsia="es-AR"/>
        </w:rPr>
        <w:t>epettti</w:t>
      </w:r>
      <w:r w:rsidRPr="006D2D1C">
        <w:rPr>
          <w:rFonts w:ascii="Helvetica" w:hAnsi="Helvetica" w:cs="Helvetica"/>
          <w:color w:val="515151"/>
          <w:sz w:val="18"/>
          <w:szCs w:val="18"/>
          <w:lang w:eastAsia="es-AR"/>
        </w:rPr>
        <w:t>, M</w:t>
      </w:r>
      <w:r>
        <w:rPr>
          <w:rFonts w:ascii="Helvetica" w:hAnsi="Helvetica" w:cs="Helvetica"/>
          <w:color w:val="515151"/>
          <w:sz w:val="18"/>
          <w:szCs w:val="18"/>
          <w:lang w:eastAsia="es-AR"/>
        </w:rPr>
        <w:t>aria</w:t>
      </w:r>
      <w:r w:rsidRPr="006D2D1C">
        <w:rPr>
          <w:rFonts w:ascii="Helvetica" w:hAnsi="Helvetica" w:cs="Helvetica"/>
          <w:color w:val="515151"/>
          <w:sz w:val="18"/>
          <w:szCs w:val="18"/>
          <w:lang w:eastAsia="es-AR"/>
        </w:rPr>
        <w:t xml:space="preserve"> R</w:t>
      </w:r>
      <w:r>
        <w:rPr>
          <w:rFonts w:ascii="Helvetica" w:hAnsi="Helvetica" w:cs="Helvetica"/>
          <w:color w:val="515151"/>
          <w:sz w:val="18"/>
          <w:szCs w:val="18"/>
          <w:lang w:eastAsia="es-AR"/>
        </w:rPr>
        <w:t>osa</w:t>
      </w:r>
      <w:r w:rsidRPr="006D2D1C">
        <w:rPr>
          <w:rFonts w:ascii="Helvetica" w:hAnsi="Helvetica" w:cs="Helvetica"/>
          <w:color w:val="515151"/>
          <w:sz w:val="18"/>
          <w:szCs w:val="18"/>
          <w:lang w:eastAsia="es-AR"/>
        </w:rPr>
        <w:t>; D</w:t>
      </w:r>
      <w:r>
        <w:rPr>
          <w:rFonts w:ascii="Helvetica" w:hAnsi="Helvetica" w:cs="Helvetica"/>
          <w:color w:val="515151"/>
          <w:sz w:val="18"/>
          <w:szCs w:val="18"/>
          <w:lang w:eastAsia="es-AR"/>
        </w:rPr>
        <w:t>emonte</w:t>
      </w:r>
      <w:r w:rsidRPr="006D2D1C">
        <w:rPr>
          <w:rFonts w:ascii="Helvetica" w:hAnsi="Helvetica" w:cs="Helvetica"/>
          <w:color w:val="515151"/>
          <w:sz w:val="18"/>
          <w:szCs w:val="18"/>
          <w:lang w:eastAsia="es-AR"/>
        </w:rPr>
        <w:t>, L</w:t>
      </w:r>
      <w:r>
        <w:rPr>
          <w:rFonts w:ascii="Helvetica" w:hAnsi="Helvetica" w:cs="Helvetica"/>
          <w:color w:val="515151"/>
          <w:sz w:val="18"/>
          <w:szCs w:val="18"/>
          <w:lang w:eastAsia="es-AR"/>
        </w:rPr>
        <w:t>uisina</w:t>
      </w:r>
      <w:r w:rsidRPr="006D2D1C">
        <w:rPr>
          <w:rFonts w:ascii="Helvetica" w:hAnsi="Helvetica" w:cs="Helvetica"/>
          <w:color w:val="515151"/>
          <w:sz w:val="18"/>
          <w:szCs w:val="18"/>
          <w:lang w:eastAsia="es-AR"/>
        </w:rPr>
        <w:t>; M</w:t>
      </w:r>
      <w:r>
        <w:rPr>
          <w:rFonts w:ascii="Helvetica" w:hAnsi="Helvetica" w:cs="Helvetica"/>
          <w:color w:val="515151"/>
          <w:sz w:val="18"/>
          <w:szCs w:val="18"/>
          <w:lang w:eastAsia="es-AR"/>
        </w:rPr>
        <w:t>ichlig</w:t>
      </w:r>
      <w:r w:rsidRPr="006D2D1C">
        <w:rPr>
          <w:rFonts w:ascii="Helvetica" w:hAnsi="Helvetica" w:cs="Helvetica"/>
          <w:color w:val="515151"/>
          <w:sz w:val="18"/>
          <w:szCs w:val="18"/>
          <w:lang w:eastAsia="es-AR"/>
        </w:rPr>
        <w:t>, N</w:t>
      </w:r>
      <w:r>
        <w:rPr>
          <w:rFonts w:ascii="Helvetica" w:hAnsi="Helvetica" w:cs="Helvetica"/>
          <w:color w:val="515151"/>
          <w:sz w:val="18"/>
          <w:szCs w:val="18"/>
          <w:lang w:eastAsia="es-AR"/>
        </w:rPr>
        <w:t>icolas</w:t>
      </w:r>
      <w:r w:rsidRPr="006D2D1C">
        <w:rPr>
          <w:rFonts w:ascii="Helvetica" w:hAnsi="Helvetica" w:cs="Helvetica"/>
          <w:color w:val="515151"/>
          <w:sz w:val="18"/>
          <w:szCs w:val="18"/>
          <w:lang w:eastAsia="es-AR"/>
        </w:rPr>
        <w:t>; G</w:t>
      </w:r>
      <w:r>
        <w:rPr>
          <w:rFonts w:ascii="Helvetica" w:hAnsi="Helvetica" w:cs="Helvetica"/>
          <w:color w:val="515151"/>
          <w:sz w:val="18"/>
          <w:szCs w:val="18"/>
          <w:lang w:eastAsia="es-AR"/>
        </w:rPr>
        <w:t>arcia</w:t>
      </w:r>
      <w:r w:rsidRPr="006D2D1C">
        <w:rPr>
          <w:rFonts w:ascii="Helvetica" w:hAnsi="Helvetica" w:cs="Helvetica"/>
          <w:color w:val="515151"/>
          <w:sz w:val="18"/>
          <w:szCs w:val="18"/>
          <w:lang w:eastAsia="es-AR"/>
        </w:rPr>
        <w:t>, S</w:t>
      </w:r>
      <w:r>
        <w:rPr>
          <w:rFonts w:ascii="Helvetica" w:hAnsi="Helvetica" w:cs="Helvetica"/>
          <w:color w:val="515151"/>
          <w:sz w:val="18"/>
          <w:szCs w:val="18"/>
          <w:lang w:eastAsia="es-AR"/>
        </w:rPr>
        <w:t>ilvia</w:t>
      </w:r>
      <w:r w:rsidRPr="006D2D1C">
        <w:rPr>
          <w:rFonts w:ascii="Helvetica" w:hAnsi="Helvetica" w:cs="Helvetica"/>
          <w:color w:val="515151"/>
          <w:sz w:val="18"/>
          <w:szCs w:val="18"/>
          <w:lang w:eastAsia="es-AR"/>
        </w:rPr>
        <w:t>; D</w:t>
      </w:r>
      <w:r>
        <w:rPr>
          <w:rFonts w:ascii="Helvetica" w:hAnsi="Helvetica" w:cs="Helvetica"/>
          <w:color w:val="515151"/>
          <w:sz w:val="18"/>
          <w:szCs w:val="18"/>
          <w:lang w:eastAsia="es-AR"/>
        </w:rPr>
        <w:t>e</w:t>
      </w:r>
      <w:r w:rsidRPr="006D2D1C">
        <w:rPr>
          <w:rFonts w:ascii="Helvetica" w:hAnsi="Helvetica" w:cs="Helvetica"/>
          <w:color w:val="515151"/>
          <w:sz w:val="18"/>
          <w:szCs w:val="18"/>
          <w:lang w:eastAsia="es-AR"/>
        </w:rPr>
        <w:t xml:space="preserve"> J</w:t>
      </w:r>
      <w:r>
        <w:rPr>
          <w:rFonts w:ascii="Helvetica" w:hAnsi="Helvetica" w:cs="Helvetica"/>
          <w:color w:val="515151"/>
          <w:sz w:val="18"/>
          <w:szCs w:val="18"/>
          <w:lang w:eastAsia="es-AR"/>
        </w:rPr>
        <w:t>esus</w:t>
      </w:r>
      <w:r w:rsidRPr="006D2D1C">
        <w:rPr>
          <w:rFonts w:ascii="Helvetica" w:hAnsi="Helvetica" w:cs="Helvetica"/>
          <w:color w:val="515151"/>
          <w:sz w:val="18"/>
          <w:szCs w:val="18"/>
          <w:lang w:eastAsia="es-AR"/>
        </w:rPr>
        <w:t>, J</w:t>
      </w:r>
      <w:r>
        <w:rPr>
          <w:rFonts w:ascii="Helvetica" w:hAnsi="Helvetica" w:cs="Helvetica"/>
          <w:color w:val="515151"/>
          <w:sz w:val="18"/>
          <w:szCs w:val="18"/>
          <w:lang w:eastAsia="es-AR"/>
        </w:rPr>
        <w:t>uan</w:t>
      </w:r>
      <w:r w:rsidRPr="006D2D1C">
        <w:rPr>
          <w:rFonts w:ascii="Helvetica" w:hAnsi="Helvetica" w:cs="Helvetica"/>
          <w:color w:val="515151"/>
          <w:sz w:val="18"/>
          <w:szCs w:val="18"/>
          <w:lang w:eastAsia="es-AR"/>
        </w:rPr>
        <w:t xml:space="preserve"> J</w:t>
      </w:r>
      <w:r>
        <w:rPr>
          <w:rFonts w:ascii="Helvetica" w:hAnsi="Helvetica" w:cs="Helvetica"/>
          <w:color w:val="515151"/>
          <w:sz w:val="18"/>
          <w:szCs w:val="18"/>
          <w:lang w:eastAsia="es-AR"/>
        </w:rPr>
        <w:t>ose</w:t>
      </w:r>
      <w:r w:rsidRPr="006D2D1C">
        <w:rPr>
          <w:rFonts w:ascii="Helvetica" w:hAnsi="Helvetica" w:cs="Helvetica"/>
          <w:color w:val="515151"/>
          <w:sz w:val="18"/>
          <w:szCs w:val="18"/>
          <w:lang w:eastAsia="es-AR"/>
        </w:rPr>
        <w:t>; B</w:t>
      </w:r>
      <w:r>
        <w:rPr>
          <w:rFonts w:ascii="Helvetica" w:hAnsi="Helvetica" w:cs="Helvetica"/>
          <w:color w:val="515151"/>
          <w:sz w:val="18"/>
          <w:szCs w:val="18"/>
          <w:lang w:eastAsia="es-AR"/>
        </w:rPr>
        <w:t>eldomenico</w:t>
      </w:r>
      <w:r w:rsidRPr="006D2D1C">
        <w:rPr>
          <w:rFonts w:ascii="Helvetica" w:hAnsi="Helvetica" w:cs="Helvetica"/>
          <w:color w:val="515151"/>
          <w:sz w:val="18"/>
          <w:szCs w:val="18"/>
          <w:lang w:eastAsia="es-AR"/>
        </w:rPr>
        <w:t>, H</w:t>
      </w:r>
      <w:r>
        <w:rPr>
          <w:rFonts w:ascii="Helvetica" w:hAnsi="Helvetica" w:cs="Helvetica"/>
          <w:color w:val="515151"/>
          <w:sz w:val="18"/>
          <w:szCs w:val="18"/>
          <w:lang w:eastAsia="es-AR"/>
        </w:rPr>
        <w:t>oracio.</w:t>
      </w:r>
      <w:r w:rsidRPr="006D2D1C">
        <w:rPr>
          <w:rFonts w:ascii="Helvetica" w:hAnsi="Helvetica" w:cs="Helvetica"/>
          <w:color w:val="515151"/>
          <w:lang w:eastAsia="es-AR"/>
        </w:rPr>
        <w:t>Glifosato en muestras ambientales de Argentina</w:t>
      </w:r>
      <w:r>
        <w:rPr>
          <w:rFonts w:ascii="Helvetica" w:hAnsi="Helvetica" w:cs="Helvetica"/>
          <w:color w:val="515151"/>
          <w:lang w:eastAsia="es-AR"/>
        </w:rPr>
        <w:t>.</w:t>
      </w:r>
      <w:r w:rsidRPr="00ED0023">
        <w:rPr>
          <w:rFonts w:ascii="Helvetica" w:hAnsi="Helvetica" w:cs="Helvetica"/>
          <w:color w:val="515151"/>
          <w:sz w:val="18"/>
          <w:szCs w:val="18"/>
          <w:lang w:eastAsia="es-AR"/>
        </w:rPr>
        <w:t xml:space="preserve"> </w:t>
      </w:r>
      <w:r w:rsidRPr="006D2D1C">
        <w:rPr>
          <w:rFonts w:ascii="Helvetica" w:hAnsi="Helvetica" w:cs="Helvetica"/>
          <w:color w:val="515151"/>
          <w:sz w:val="18"/>
          <w:szCs w:val="18"/>
          <w:lang w:eastAsia="es-AR"/>
        </w:rPr>
        <w:t>5to Workshop Latinoamericano de Residuo de Plaguicidas; Santiago de Chile</w:t>
      </w:r>
      <w:r>
        <w:rPr>
          <w:rFonts w:ascii="Helvetica" w:hAnsi="Helvetica" w:cs="Helvetica"/>
          <w:color w:val="515151"/>
          <w:sz w:val="18"/>
          <w:szCs w:val="18"/>
          <w:lang w:eastAsia="es-AR"/>
        </w:rPr>
        <w:t xml:space="preserve"> </w:t>
      </w:r>
      <w:r w:rsidRPr="006D2D1C">
        <w:rPr>
          <w:rFonts w:ascii="Helvetica" w:hAnsi="Helvetica" w:cs="Helvetica"/>
          <w:color w:val="515151"/>
          <w:sz w:val="18"/>
          <w:szCs w:val="18"/>
          <w:lang w:eastAsia="es-AR"/>
        </w:rPr>
        <w:t>2015</w:t>
      </w:r>
      <w:r>
        <w:rPr>
          <w:rFonts w:ascii="Helvetica" w:hAnsi="Helvetica" w:cs="Helvetica"/>
          <w:color w:val="515151"/>
          <w:sz w:val="18"/>
          <w:szCs w:val="18"/>
          <w:lang w:eastAsia="es-AR"/>
        </w:rPr>
        <w:t>.</w:t>
      </w:r>
    </w:p>
    <w:p w:rsidR="007671B5" w:rsidRDefault="007671B5" w:rsidP="007671B5">
      <w:pPr>
        <w:shd w:val="clear" w:color="auto" w:fill="FFFFFF"/>
        <w:spacing w:line="348" w:lineRule="atLeast"/>
        <w:jc w:val="both"/>
      </w:pPr>
    </w:p>
    <w:p w:rsidR="007671B5" w:rsidRPr="007671B5" w:rsidRDefault="00375753" w:rsidP="007671B5">
      <w:pPr>
        <w:shd w:val="clear" w:color="auto" w:fill="FFFFFF"/>
        <w:spacing w:line="348" w:lineRule="atLeast"/>
        <w:jc w:val="both"/>
        <w:rPr>
          <w:rFonts w:ascii="Arial" w:hAnsi="Arial" w:cs="Arial"/>
          <w:color w:val="000000"/>
          <w:sz w:val="20"/>
          <w:szCs w:val="20"/>
          <w:lang w:val="es-AR" w:eastAsia="es-AR"/>
        </w:rPr>
      </w:pPr>
      <w:hyperlink r:id="rId435" w:history="1">
        <w:r w:rsidR="007671B5" w:rsidRPr="005D795F">
          <w:rPr>
            <w:rFonts w:ascii="Arial" w:hAnsi="Arial" w:cs="Arial"/>
            <w:color w:val="660066"/>
            <w:lang w:eastAsia="es-AR"/>
          </w:rPr>
          <w:t>Sasal MC</w:t>
        </w:r>
      </w:hyperlink>
      <w:r w:rsidR="007671B5" w:rsidRPr="005D795F">
        <w:rPr>
          <w:rFonts w:ascii="Arial" w:hAnsi="Arial" w:cs="Arial"/>
          <w:color w:val="000000"/>
          <w:lang w:eastAsia="es-AR"/>
        </w:rPr>
        <w:t>, </w:t>
      </w:r>
      <w:hyperlink r:id="rId436" w:history="1">
        <w:r w:rsidR="007671B5" w:rsidRPr="005D795F">
          <w:rPr>
            <w:rFonts w:ascii="Arial" w:hAnsi="Arial" w:cs="Arial"/>
            <w:color w:val="660066"/>
            <w:lang w:eastAsia="es-AR"/>
          </w:rPr>
          <w:t>Demonte L</w:t>
        </w:r>
      </w:hyperlink>
      <w:r w:rsidR="007671B5" w:rsidRPr="005D795F">
        <w:rPr>
          <w:rFonts w:ascii="Arial" w:hAnsi="Arial" w:cs="Arial"/>
          <w:color w:val="000000"/>
          <w:lang w:eastAsia="es-AR"/>
        </w:rPr>
        <w:t>, </w:t>
      </w:r>
      <w:hyperlink r:id="rId437" w:history="1">
        <w:r w:rsidR="007671B5" w:rsidRPr="005D795F">
          <w:rPr>
            <w:rFonts w:ascii="Arial" w:hAnsi="Arial" w:cs="Arial"/>
            <w:color w:val="660066"/>
            <w:lang w:eastAsia="es-AR"/>
          </w:rPr>
          <w:t>Cislaghi A</w:t>
        </w:r>
      </w:hyperlink>
      <w:r w:rsidR="007671B5" w:rsidRPr="005D795F">
        <w:rPr>
          <w:rFonts w:ascii="Arial" w:hAnsi="Arial" w:cs="Arial"/>
          <w:color w:val="000000"/>
          <w:lang w:eastAsia="es-AR"/>
        </w:rPr>
        <w:t>, </w:t>
      </w:r>
      <w:hyperlink r:id="rId438" w:history="1">
        <w:r w:rsidR="007671B5" w:rsidRPr="005D795F">
          <w:rPr>
            <w:rFonts w:ascii="Arial" w:hAnsi="Arial" w:cs="Arial"/>
            <w:color w:val="660066"/>
            <w:lang w:eastAsia="es-AR"/>
          </w:rPr>
          <w:t>Gabioud EA</w:t>
        </w:r>
      </w:hyperlink>
      <w:r w:rsidR="007671B5" w:rsidRPr="005D795F">
        <w:rPr>
          <w:rFonts w:ascii="Arial" w:hAnsi="Arial" w:cs="Arial"/>
          <w:color w:val="000000"/>
          <w:lang w:eastAsia="es-AR"/>
        </w:rPr>
        <w:t>, </w:t>
      </w:r>
      <w:hyperlink r:id="rId439" w:history="1">
        <w:r w:rsidR="007671B5" w:rsidRPr="005D795F">
          <w:rPr>
            <w:rFonts w:ascii="Arial" w:hAnsi="Arial" w:cs="Arial"/>
            <w:color w:val="660066"/>
            <w:lang w:eastAsia="es-AR"/>
          </w:rPr>
          <w:t>Oszust JD</w:t>
        </w:r>
      </w:hyperlink>
      <w:r w:rsidR="007671B5" w:rsidRPr="005D795F">
        <w:rPr>
          <w:rFonts w:ascii="Arial" w:hAnsi="Arial" w:cs="Arial"/>
          <w:color w:val="000000"/>
          <w:lang w:eastAsia="es-AR"/>
        </w:rPr>
        <w:t>, </w:t>
      </w:r>
      <w:hyperlink r:id="rId440" w:history="1">
        <w:r w:rsidR="007671B5" w:rsidRPr="005D795F">
          <w:rPr>
            <w:rFonts w:ascii="Arial" w:hAnsi="Arial" w:cs="Arial"/>
            <w:color w:val="660066"/>
            <w:lang w:eastAsia="es-AR"/>
          </w:rPr>
          <w:t>Wilson MG</w:t>
        </w:r>
      </w:hyperlink>
      <w:r w:rsidR="007671B5" w:rsidRPr="005D795F">
        <w:rPr>
          <w:rFonts w:ascii="Arial" w:hAnsi="Arial" w:cs="Arial"/>
          <w:color w:val="000000"/>
          <w:lang w:eastAsia="es-AR"/>
        </w:rPr>
        <w:t>, </w:t>
      </w:r>
      <w:hyperlink r:id="rId441" w:history="1">
        <w:r w:rsidR="007671B5" w:rsidRPr="005D795F">
          <w:rPr>
            <w:rFonts w:ascii="Arial" w:hAnsi="Arial" w:cs="Arial"/>
            <w:color w:val="660066"/>
            <w:lang w:eastAsia="es-AR"/>
          </w:rPr>
          <w:t>Michlig N</w:t>
        </w:r>
      </w:hyperlink>
      <w:r w:rsidR="007671B5" w:rsidRPr="005D795F">
        <w:rPr>
          <w:rFonts w:ascii="Arial" w:hAnsi="Arial" w:cs="Arial"/>
          <w:color w:val="000000"/>
          <w:lang w:eastAsia="es-AR"/>
        </w:rPr>
        <w:t>, </w:t>
      </w:r>
      <w:hyperlink r:id="rId442" w:history="1">
        <w:r w:rsidR="007671B5" w:rsidRPr="005D795F">
          <w:rPr>
            <w:rFonts w:ascii="Arial" w:hAnsi="Arial" w:cs="Arial"/>
            <w:color w:val="660066"/>
            <w:lang w:eastAsia="es-AR"/>
          </w:rPr>
          <w:t>Beldoménico HR</w:t>
        </w:r>
      </w:hyperlink>
      <w:r w:rsidR="007671B5" w:rsidRPr="005D795F">
        <w:rPr>
          <w:rFonts w:ascii="Arial" w:hAnsi="Arial" w:cs="Arial"/>
          <w:color w:val="000000"/>
          <w:lang w:eastAsia="es-AR"/>
        </w:rPr>
        <w:t>, </w:t>
      </w:r>
      <w:hyperlink r:id="rId443" w:history="1">
        <w:r w:rsidR="007671B5" w:rsidRPr="005D795F">
          <w:rPr>
            <w:rFonts w:ascii="Arial" w:hAnsi="Arial" w:cs="Arial"/>
            <w:color w:val="660066"/>
            <w:lang w:eastAsia="es-AR"/>
          </w:rPr>
          <w:t>Repetti MR</w:t>
        </w:r>
      </w:hyperlink>
      <w:r w:rsidR="007671B5" w:rsidRPr="005D795F">
        <w:rPr>
          <w:rFonts w:ascii="Arial" w:hAnsi="Arial" w:cs="Arial"/>
          <w:color w:val="000000"/>
          <w:lang w:eastAsia="es-AR"/>
        </w:rPr>
        <w:t>.</w:t>
      </w:r>
      <w:r w:rsidR="007671B5">
        <w:rPr>
          <w:rFonts w:ascii="Arial" w:hAnsi="Arial" w:cs="Arial"/>
          <w:color w:val="000000"/>
          <w:lang w:eastAsia="es-AR"/>
        </w:rPr>
        <w:t xml:space="preserve"> </w:t>
      </w:r>
      <w:r w:rsidR="007671B5" w:rsidRPr="00661510">
        <w:rPr>
          <w:rFonts w:ascii="Arial" w:hAnsi="Arial" w:cs="Arial"/>
          <w:b/>
          <w:bCs/>
          <w:color w:val="000000"/>
          <w:kern w:val="36"/>
          <w:lang w:eastAsia="es-AR"/>
        </w:rPr>
        <w:t>Pérdida de glifosato por escorrentía y su relación con la fertilización fosfatada.</w:t>
      </w:r>
      <w:r w:rsidR="007671B5" w:rsidRPr="005D795F">
        <w:rPr>
          <w:rFonts w:ascii="Arial" w:hAnsi="Arial" w:cs="Arial"/>
          <w:color w:val="000000"/>
          <w:sz w:val="20"/>
          <w:szCs w:val="20"/>
          <w:lang w:eastAsia="es-AR"/>
        </w:rPr>
        <w:t xml:space="preserve"> </w:t>
      </w:r>
      <w:hyperlink r:id="rId444" w:tooltip="Journal of agricultural and food chemistry." w:history="1">
        <w:r w:rsidR="007671B5" w:rsidRPr="00661510">
          <w:rPr>
            <w:rFonts w:ascii="Arial" w:hAnsi="Arial" w:cs="Arial"/>
            <w:color w:val="660066"/>
            <w:sz w:val="20"/>
            <w:lang w:val="es-AR" w:eastAsia="es-AR"/>
          </w:rPr>
          <w:t>J Agric Food Chem.</w:t>
        </w:r>
      </w:hyperlink>
      <w:r w:rsidR="007671B5" w:rsidRPr="00661510">
        <w:rPr>
          <w:rFonts w:ascii="Arial" w:hAnsi="Arial" w:cs="Arial"/>
          <w:color w:val="000000"/>
          <w:sz w:val="20"/>
          <w:lang w:val="es-AR" w:eastAsia="es-AR"/>
        </w:rPr>
        <w:t> </w:t>
      </w:r>
      <w:r w:rsidR="007671B5" w:rsidRPr="00661510">
        <w:rPr>
          <w:rFonts w:ascii="Arial" w:hAnsi="Arial" w:cs="Arial"/>
          <w:color w:val="000000"/>
          <w:sz w:val="20"/>
          <w:szCs w:val="20"/>
          <w:lang w:val="es-AR" w:eastAsia="es-AR"/>
        </w:rPr>
        <w:t>2015 Mar 16.</w:t>
      </w:r>
    </w:p>
    <w:p w:rsidR="007671B5" w:rsidRDefault="007671B5" w:rsidP="007671B5">
      <w:pPr>
        <w:widowControl w:val="0"/>
        <w:autoSpaceDE w:val="0"/>
        <w:autoSpaceDN w:val="0"/>
        <w:adjustRightInd w:val="0"/>
        <w:spacing w:line="214" w:lineRule="exact"/>
        <w:ind w:right="107"/>
        <w:rPr>
          <w:rFonts w:ascii="Times" w:hAnsi="Times" w:cs="Book Antiqua"/>
          <w:b/>
          <w:bCs/>
        </w:rPr>
      </w:pPr>
    </w:p>
    <w:p w:rsidR="007671B5" w:rsidRDefault="007671B5" w:rsidP="007671B5">
      <w:pPr>
        <w:widowControl w:val="0"/>
        <w:autoSpaceDE w:val="0"/>
        <w:autoSpaceDN w:val="0"/>
        <w:adjustRightInd w:val="0"/>
        <w:spacing w:line="214" w:lineRule="exact"/>
        <w:ind w:right="107"/>
        <w:rPr>
          <w:rFonts w:ascii="Times" w:hAnsi="Times" w:cs="Book Antiqua"/>
          <w:b/>
          <w:bCs/>
        </w:rPr>
      </w:pPr>
    </w:p>
    <w:p w:rsidR="007671B5" w:rsidRDefault="007671B5" w:rsidP="007671B5">
      <w:pPr>
        <w:widowControl w:val="0"/>
        <w:autoSpaceDE w:val="0"/>
        <w:autoSpaceDN w:val="0"/>
        <w:adjustRightInd w:val="0"/>
        <w:spacing w:line="214" w:lineRule="exact"/>
        <w:ind w:right="107"/>
        <w:rPr>
          <w:rFonts w:ascii="Times" w:hAnsi="Times" w:cs="Book Antiqua"/>
          <w:b/>
          <w:bCs/>
        </w:rPr>
      </w:pPr>
    </w:p>
    <w:p w:rsidR="007671B5" w:rsidRDefault="007671B5" w:rsidP="007671B5">
      <w:pPr>
        <w:widowControl w:val="0"/>
        <w:autoSpaceDE w:val="0"/>
        <w:autoSpaceDN w:val="0"/>
        <w:adjustRightInd w:val="0"/>
        <w:spacing w:line="214" w:lineRule="exact"/>
        <w:ind w:right="107"/>
        <w:rPr>
          <w:rFonts w:ascii="Times" w:hAnsi="Times" w:cs="Book Antiqua"/>
          <w:b/>
          <w:bCs/>
        </w:rPr>
      </w:pPr>
    </w:p>
    <w:p w:rsidR="007671B5" w:rsidRDefault="007671B5" w:rsidP="007671B5">
      <w:pPr>
        <w:widowControl w:val="0"/>
        <w:autoSpaceDE w:val="0"/>
        <w:autoSpaceDN w:val="0"/>
        <w:adjustRightInd w:val="0"/>
        <w:spacing w:line="214" w:lineRule="exact"/>
        <w:ind w:right="107"/>
        <w:rPr>
          <w:rFonts w:ascii="Times" w:hAnsi="Times" w:cs="Book Antiqua"/>
          <w:b/>
          <w:bCs/>
        </w:rPr>
      </w:pPr>
    </w:p>
    <w:p w:rsidR="007671B5" w:rsidRDefault="007671B5" w:rsidP="007671B5">
      <w:pPr>
        <w:widowControl w:val="0"/>
        <w:autoSpaceDE w:val="0"/>
        <w:autoSpaceDN w:val="0"/>
        <w:adjustRightInd w:val="0"/>
        <w:spacing w:line="214" w:lineRule="exact"/>
        <w:ind w:right="107"/>
        <w:rPr>
          <w:rFonts w:ascii="Times" w:hAnsi="Times" w:cs="Book Antiqua"/>
          <w:b/>
          <w:bCs/>
        </w:rPr>
      </w:pPr>
    </w:p>
    <w:p w:rsidR="007671B5" w:rsidRPr="00661510" w:rsidRDefault="007671B5" w:rsidP="007671B5">
      <w:pPr>
        <w:widowControl w:val="0"/>
        <w:autoSpaceDE w:val="0"/>
        <w:autoSpaceDN w:val="0"/>
        <w:adjustRightInd w:val="0"/>
        <w:spacing w:line="214" w:lineRule="exact"/>
        <w:ind w:right="107"/>
        <w:rPr>
          <w:rFonts w:ascii="Times" w:hAnsi="Times" w:cs="Book Antiqua"/>
          <w:b/>
          <w:bCs/>
        </w:rPr>
      </w:pPr>
      <w:r>
        <w:rPr>
          <w:rFonts w:ascii="Times" w:hAnsi="Times" w:cs="Book Antiqua"/>
          <w:b/>
          <w:bCs/>
        </w:rPr>
        <w:t xml:space="preserve">                                  </w:t>
      </w:r>
      <w:r w:rsidRPr="00661510">
        <w:rPr>
          <w:rFonts w:ascii="Times" w:hAnsi="Times" w:cs="Book Antiqua"/>
          <w:b/>
          <w:bCs/>
        </w:rPr>
        <w:t xml:space="preserve"> </w:t>
      </w:r>
      <w:r>
        <w:rPr>
          <w:rFonts w:ascii="Times" w:hAnsi="Times" w:cs="Book Antiqua"/>
          <w:b/>
          <w:bCs/>
        </w:rPr>
        <w:t xml:space="preserve">   </w:t>
      </w:r>
      <w:r w:rsidRPr="00661510">
        <w:rPr>
          <w:rFonts w:ascii="Times" w:hAnsi="Times" w:cs="Book Antiqua"/>
          <w:b/>
          <w:bCs/>
        </w:rPr>
        <w:t>Universidad Nacional del Litoral</w:t>
      </w:r>
    </w:p>
    <w:p w:rsidR="007671B5" w:rsidRPr="00661510" w:rsidRDefault="007671B5" w:rsidP="007671B5">
      <w:pPr>
        <w:widowControl w:val="0"/>
        <w:autoSpaceDE w:val="0"/>
        <w:autoSpaceDN w:val="0"/>
        <w:adjustRightInd w:val="0"/>
        <w:spacing w:line="214" w:lineRule="exact"/>
        <w:ind w:right="107"/>
        <w:rPr>
          <w:rFonts w:ascii="Arial" w:hAnsi="Arial" w:cs="Arial"/>
          <w:b/>
          <w:bCs/>
          <w:color w:val="363435"/>
          <w:sz w:val="20"/>
          <w:szCs w:val="20"/>
        </w:rPr>
      </w:pPr>
      <w:r>
        <w:rPr>
          <w:rFonts w:ascii="Times" w:hAnsi="Times" w:cs="Book Antiqua"/>
          <w:b/>
          <w:bCs/>
        </w:rPr>
        <w:t xml:space="preserve">                                            </w:t>
      </w:r>
      <w:r w:rsidRPr="00661510">
        <w:rPr>
          <w:rFonts w:ascii="Times" w:hAnsi="Times" w:cs="Book Antiqua"/>
          <w:b/>
          <w:bCs/>
        </w:rPr>
        <w:t>Facultad de Veterinarias</w:t>
      </w:r>
    </w:p>
    <w:p w:rsidR="007671B5" w:rsidRPr="00193EF5" w:rsidRDefault="007671B5" w:rsidP="007671B5">
      <w:pPr>
        <w:widowControl w:val="0"/>
        <w:autoSpaceDE w:val="0"/>
        <w:autoSpaceDN w:val="0"/>
        <w:adjustRightInd w:val="0"/>
        <w:spacing w:line="214" w:lineRule="exact"/>
        <w:ind w:right="160"/>
        <w:rPr>
          <w:rFonts w:ascii="Arial" w:hAnsi="Arial" w:cs="Arial"/>
          <w:b/>
          <w:bCs/>
          <w:color w:val="363435"/>
          <w:sz w:val="20"/>
          <w:szCs w:val="20"/>
        </w:rPr>
      </w:pPr>
      <w:r>
        <w:rPr>
          <w:rFonts w:ascii="Arial" w:hAnsi="Arial" w:cs="Arial"/>
          <w:b/>
          <w:bCs/>
          <w:color w:val="363435"/>
          <w:sz w:val="18"/>
          <w:szCs w:val="18"/>
        </w:rPr>
        <w:t xml:space="preserve">  </w:t>
      </w:r>
    </w:p>
    <w:p w:rsidR="007671B5" w:rsidRPr="00193EF5" w:rsidRDefault="007671B5" w:rsidP="007671B5">
      <w:pPr>
        <w:jc w:val="both"/>
        <w:rPr>
          <w:b/>
          <w:bCs/>
          <w:color w:val="363435"/>
          <w:sz w:val="20"/>
          <w:szCs w:val="20"/>
        </w:rPr>
      </w:pPr>
      <w:r w:rsidRPr="00F71741">
        <w:rPr>
          <w:i/>
          <w:iCs/>
          <w:color w:val="363435"/>
          <w:sz w:val="20"/>
          <w:szCs w:val="20"/>
        </w:rPr>
        <w:t>Picc</w:t>
      </w:r>
      <w:r w:rsidRPr="00F71741">
        <w:rPr>
          <w:i/>
          <w:iCs/>
          <w:color w:val="363435"/>
          <w:spacing w:val="-6"/>
          <w:sz w:val="20"/>
          <w:szCs w:val="20"/>
        </w:rPr>
        <w:t>o</w:t>
      </w:r>
      <w:r w:rsidRPr="00F71741">
        <w:rPr>
          <w:i/>
          <w:iCs/>
          <w:color w:val="363435"/>
          <w:sz w:val="20"/>
          <w:szCs w:val="20"/>
        </w:rPr>
        <w:t>,</w:t>
      </w:r>
      <w:r w:rsidRPr="00F71741">
        <w:rPr>
          <w:i/>
          <w:iCs/>
          <w:color w:val="363435"/>
          <w:spacing w:val="4"/>
          <w:sz w:val="20"/>
          <w:szCs w:val="20"/>
        </w:rPr>
        <w:t xml:space="preserve"> </w:t>
      </w:r>
      <w:r w:rsidRPr="00F71741">
        <w:rPr>
          <w:i/>
          <w:iCs/>
          <w:color w:val="363435"/>
          <w:sz w:val="20"/>
          <w:szCs w:val="20"/>
        </w:rPr>
        <w:t>E.</w:t>
      </w:r>
      <w:r w:rsidRPr="00F71741">
        <w:rPr>
          <w:i/>
          <w:iCs/>
          <w:color w:val="363435"/>
          <w:spacing w:val="-5"/>
          <w:sz w:val="20"/>
          <w:szCs w:val="20"/>
        </w:rPr>
        <w:t>J</w:t>
      </w:r>
      <w:r w:rsidRPr="00F71741">
        <w:rPr>
          <w:i/>
          <w:iCs/>
          <w:color w:val="363435"/>
          <w:sz w:val="20"/>
          <w:szCs w:val="20"/>
        </w:rPr>
        <w:t>.;</w:t>
      </w:r>
      <w:r w:rsidRPr="00F71741">
        <w:rPr>
          <w:i/>
          <w:iCs/>
          <w:color w:val="363435"/>
          <w:spacing w:val="-4"/>
          <w:sz w:val="20"/>
          <w:szCs w:val="20"/>
        </w:rPr>
        <w:t xml:space="preserve"> </w:t>
      </w:r>
      <w:r w:rsidRPr="00F71741">
        <w:rPr>
          <w:i/>
          <w:iCs/>
          <w:color w:val="363435"/>
          <w:sz w:val="20"/>
          <w:szCs w:val="20"/>
        </w:rPr>
        <w:t>Díaz,</w:t>
      </w:r>
      <w:r w:rsidRPr="00F71741">
        <w:rPr>
          <w:i/>
          <w:iCs/>
          <w:color w:val="363435"/>
          <w:spacing w:val="4"/>
          <w:sz w:val="20"/>
          <w:szCs w:val="20"/>
        </w:rPr>
        <w:t xml:space="preserve"> </w:t>
      </w:r>
      <w:r w:rsidRPr="00F71741">
        <w:rPr>
          <w:i/>
          <w:iCs/>
          <w:color w:val="363435"/>
          <w:spacing w:val="-11"/>
          <w:sz w:val="20"/>
          <w:szCs w:val="20"/>
        </w:rPr>
        <w:t>D</w:t>
      </w:r>
      <w:r w:rsidRPr="00F71741">
        <w:rPr>
          <w:i/>
          <w:iCs/>
          <w:color w:val="363435"/>
          <w:sz w:val="20"/>
          <w:szCs w:val="20"/>
        </w:rPr>
        <w:t>.;</w:t>
      </w:r>
      <w:r w:rsidRPr="00F71741">
        <w:rPr>
          <w:i/>
          <w:iCs/>
          <w:color w:val="363435"/>
          <w:spacing w:val="-4"/>
          <w:sz w:val="20"/>
          <w:szCs w:val="20"/>
        </w:rPr>
        <w:t xml:space="preserve"> </w:t>
      </w:r>
      <w:r w:rsidRPr="00F71741">
        <w:rPr>
          <w:i/>
          <w:iCs/>
          <w:color w:val="363435"/>
          <w:sz w:val="20"/>
          <w:szCs w:val="20"/>
        </w:rPr>
        <w:t>Rubi</w:t>
      </w:r>
      <w:r w:rsidRPr="00F71741">
        <w:rPr>
          <w:i/>
          <w:iCs/>
          <w:color w:val="363435"/>
          <w:spacing w:val="-6"/>
          <w:sz w:val="20"/>
          <w:szCs w:val="20"/>
        </w:rPr>
        <w:t>o</w:t>
      </w:r>
      <w:r w:rsidRPr="00F71741">
        <w:rPr>
          <w:i/>
          <w:iCs/>
          <w:color w:val="363435"/>
          <w:sz w:val="20"/>
          <w:szCs w:val="20"/>
        </w:rPr>
        <w:t>,</w:t>
      </w:r>
      <w:r w:rsidRPr="00F71741">
        <w:rPr>
          <w:i/>
          <w:iCs/>
          <w:color w:val="363435"/>
          <w:spacing w:val="4"/>
          <w:sz w:val="20"/>
          <w:szCs w:val="20"/>
        </w:rPr>
        <w:t xml:space="preserve"> </w:t>
      </w:r>
      <w:r w:rsidRPr="00F71741">
        <w:rPr>
          <w:i/>
          <w:iCs/>
          <w:color w:val="363435"/>
          <w:sz w:val="20"/>
          <w:szCs w:val="20"/>
        </w:rPr>
        <w:t>M.;</w:t>
      </w:r>
      <w:r w:rsidRPr="00F71741">
        <w:rPr>
          <w:i/>
          <w:iCs/>
          <w:color w:val="363435"/>
          <w:spacing w:val="-3"/>
          <w:sz w:val="20"/>
          <w:szCs w:val="20"/>
        </w:rPr>
        <w:t xml:space="preserve"> </w:t>
      </w:r>
      <w:r w:rsidRPr="00F71741">
        <w:rPr>
          <w:i/>
          <w:iCs/>
          <w:color w:val="363435"/>
          <w:sz w:val="20"/>
          <w:szCs w:val="20"/>
        </w:rPr>
        <w:t>Fiorenza,</w:t>
      </w:r>
      <w:r w:rsidRPr="00F71741">
        <w:rPr>
          <w:i/>
          <w:iCs/>
          <w:color w:val="363435"/>
          <w:spacing w:val="4"/>
          <w:sz w:val="20"/>
          <w:szCs w:val="20"/>
        </w:rPr>
        <w:t xml:space="preserve"> </w:t>
      </w:r>
      <w:r w:rsidRPr="00F71741">
        <w:rPr>
          <w:i/>
          <w:iCs/>
          <w:color w:val="363435"/>
          <w:sz w:val="20"/>
          <w:szCs w:val="20"/>
        </w:rPr>
        <w:t>G;</w:t>
      </w:r>
      <w:r w:rsidRPr="00F71741">
        <w:rPr>
          <w:i/>
          <w:iCs/>
          <w:color w:val="363435"/>
          <w:spacing w:val="-3"/>
          <w:sz w:val="20"/>
          <w:szCs w:val="20"/>
        </w:rPr>
        <w:t xml:space="preserve"> </w:t>
      </w:r>
      <w:r w:rsidRPr="00F71741">
        <w:rPr>
          <w:i/>
          <w:iCs/>
          <w:color w:val="363435"/>
          <w:sz w:val="20"/>
          <w:szCs w:val="20"/>
        </w:rPr>
        <w:t>So</w:t>
      </w:r>
      <w:r w:rsidRPr="00F71741">
        <w:rPr>
          <w:i/>
          <w:iCs/>
          <w:color w:val="363435"/>
          <w:spacing w:val="-2"/>
          <w:sz w:val="20"/>
          <w:szCs w:val="20"/>
        </w:rPr>
        <w:t>r</w:t>
      </w:r>
      <w:r w:rsidRPr="00F71741">
        <w:rPr>
          <w:i/>
          <w:iCs/>
          <w:color w:val="363435"/>
          <w:sz w:val="20"/>
          <w:szCs w:val="20"/>
        </w:rPr>
        <w:t>aci,</w:t>
      </w:r>
      <w:r w:rsidRPr="00F71741">
        <w:rPr>
          <w:i/>
          <w:iCs/>
          <w:color w:val="363435"/>
          <w:spacing w:val="5"/>
          <w:sz w:val="20"/>
          <w:szCs w:val="20"/>
        </w:rPr>
        <w:t xml:space="preserve"> </w:t>
      </w:r>
      <w:r w:rsidRPr="00F71741">
        <w:rPr>
          <w:i/>
          <w:iCs/>
          <w:color w:val="363435"/>
          <w:sz w:val="20"/>
          <w:szCs w:val="20"/>
        </w:rPr>
        <w:t>A.; Boggi</w:t>
      </w:r>
      <w:r w:rsidRPr="00F71741">
        <w:rPr>
          <w:i/>
          <w:iCs/>
          <w:color w:val="363435"/>
          <w:spacing w:val="-6"/>
          <w:sz w:val="20"/>
          <w:szCs w:val="20"/>
        </w:rPr>
        <w:t>o</w:t>
      </w:r>
      <w:r w:rsidRPr="00F71741">
        <w:rPr>
          <w:i/>
          <w:iCs/>
          <w:color w:val="363435"/>
          <w:sz w:val="20"/>
          <w:szCs w:val="20"/>
        </w:rPr>
        <w:t>,</w:t>
      </w:r>
      <w:r w:rsidRPr="00F71741">
        <w:rPr>
          <w:i/>
          <w:iCs/>
          <w:color w:val="363435"/>
          <w:spacing w:val="5"/>
          <w:sz w:val="20"/>
          <w:szCs w:val="20"/>
        </w:rPr>
        <w:t xml:space="preserve"> </w:t>
      </w:r>
      <w:r w:rsidRPr="00F71741">
        <w:rPr>
          <w:i/>
          <w:iCs/>
          <w:color w:val="363435"/>
          <w:spacing w:val="-5"/>
          <w:sz w:val="20"/>
          <w:szCs w:val="20"/>
        </w:rPr>
        <w:t>J</w:t>
      </w:r>
      <w:r w:rsidRPr="00F71741">
        <w:rPr>
          <w:i/>
          <w:iCs/>
          <w:color w:val="363435"/>
          <w:sz w:val="20"/>
          <w:szCs w:val="20"/>
        </w:rPr>
        <w:t>.</w:t>
      </w:r>
      <w:r w:rsidRPr="00F71741">
        <w:rPr>
          <w:i/>
          <w:iCs/>
          <w:color w:val="363435"/>
          <w:spacing w:val="-5"/>
          <w:sz w:val="20"/>
          <w:szCs w:val="20"/>
        </w:rPr>
        <w:t>C</w:t>
      </w:r>
      <w:r w:rsidRPr="00F71741">
        <w:rPr>
          <w:i/>
          <w:iCs/>
          <w:color w:val="363435"/>
          <w:sz w:val="16"/>
          <w:szCs w:val="16"/>
        </w:rPr>
        <w:t>.</w:t>
      </w:r>
      <w:r>
        <w:rPr>
          <w:i/>
          <w:iCs/>
          <w:color w:val="363435"/>
          <w:sz w:val="16"/>
          <w:szCs w:val="16"/>
        </w:rPr>
        <w:t xml:space="preserve"> </w:t>
      </w:r>
      <w:r w:rsidRPr="00193EF5">
        <w:rPr>
          <w:b/>
          <w:bCs/>
          <w:color w:val="363435"/>
        </w:rPr>
        <w:t>Determinación de colinesterasa plasmatica y eritrocitaria en bovinos de 12 meses luego de la aplicación de clorpirifós por vía percutanea</w:t>
      </w:r>
      <w:r w:rsidRPr="00F71741">
        <w:rPr>
          <w:b/>
          <w:bCs/>
          <w:color w:val="363435"/>
          <w:sz w:val="20"/>
          <w:szCs w:val="20"/>
        </w:rPr>
        <w:t>.</w:t>
      </w:r>
      <w:r w:rsidRPr="00F71741">
        <w:rPr>
          <w:b/>
          <w:bCs/>
          <w:color w:val="363435"/>
          <w:sz w:val="18"/>
          <w:szCs w:val="18"/>
        </w:rPr>
        <w:t xml:space="preserve"> Acta toxicol. Argent. (2003) 11(2):64-104.Pag.104.</w:t>
      </w:r>
    </w:p>
    <w:p w:rsidR="007671B5" w:rsidRDefault="007671B5" w:rsidP="007671B5">
      <w:pPr>
        <w:shd w:val="clear" w:color="auto" w:fill="FFFFFF"/>
        <w:jc w:val="both"/>
        <w:rPr>
          <w:rFonts w:ascii="Times" w:hAnsi="Times"/>
          <w:b/>
          <w:bCs/>
          <w:sz w:val="28"/>
          <w:szCs w:val="28"/>
        </w:rPr>
      </w:pPr>
      <w:r>
        <w:rPr>
          <w:rFonts w:ascii="Times" w:hAnsi="Times"/>
          <w:b/>
          <w:bCs/>
          <w:sz w:val="28"/>
          <w:szCs w:val="28"/>
        </w:rPr>
        <w:t xml:space="preserve">                          </w:t>
      </w:r>
    </w:p>
    <w:p w:rsidR="007671B5" w:rsidRDefault="007671B5" w:rsidP="007671B5">
      <w:pPr>
        <w:jc w:val="both"/>
        <w:rPr>
          <w:b/>
          <w:bCs/>
          <w:kern w:val="36"/>
          <w:sz w:val="28"/>
          <w:szCs w:val="28"/>
        </w:rPr>
      </w:pPr>
      <w:r>
        <w:rPr>
          <w:b/>
          <w:bCs/>
          <w:kern w:val="36"/>
          <w:sz w:val="28"/>
          <w:szCs w:val="28"/>
        </w:rPr>
        <w:t xml:space="preserve">                     </w:t>
      </w:r>
    </w:p>
    <w:p w:rsidR="00FF03A3" w:rsidRPr="00823B97" w:rsidRDefault="00B13D62" w:rsidP="00FF03A3">
      <w:pPr>
        <w:autoSpaceDE w:val="0"/>
        <w:autoSpaceDN w:val="0"/>
        <w:adjustRightInd w:val="0"/>
        <w:jc w:val="both"/>
        <w:rPr>
          <w:rFonts w:ascii="Times" w:hAnsi="Times" w:cs="HelveticaNeue-Bold"/>
          <w:b/>
          <w:bCs/>
          <w:sz w:val="28"/>
          <w:szCs w:val="28"/>
        </w:rPr>
      </w:pPr>
      <w:r>
        <w:rPr>
          <w:rFonts w:ascii="Times" w:hAnsi="Times" w:cs="HelveticaNeue-Bold"/>
          <w:b/>
          <w:bCs/>
          <w:sz w:val="28"/>
          <w:szCs w:val="28"/>
        </w:rPr>
        <w:t xml:space="preserve">                              </w:t>
      </w:r>
      <w:r w:rsidR="00FF03A3" w:rsidRPr="00823B97">
        <w:rPr>
          <w:rFonts w:ascii="Times" w:hAnsi="Times" w:cs="HelveticaNeue-Bold"/>
          <w:b/>
          <w:bCs/>
          <w:sz w:val="28"/>
          <w:szCs w:val="28"/>
        </w:rPr>
        <w:t>Universidad Nacional de Cordoba</w:t>
      </w:r>
    </w:p>
    <w:p w:rsidR="00FF03A3" w:rsidRPr="00823B97" w:rsidRDefault="00FF03A3" w:rsidP="00FF03A3">
      <w:pPr>
        <w:autoSpaceDE w:val="0"/>
        <w:autoSpaceDN w:val="0"/>
        <w:adjustRightInd w:val="0"/>
        <w:jc w:val="both"/>
        <w:rPr>
          <w:rFonts w:ascii="Times" w:hAnsi="Times" w:cs="Arial"/>
          <w:b/>
          <w:bCs/>
          <w:sz w:val="28"/>
          <w:szCs w:val="28"/>
        </w:rPr>
      </w:pPr>
      <w:r w:rsidRPr="00823B97">
        <w:rPr>
          <w:rFonts w:ascii="Times" w:hAnsi="Times" w:cs="Arial"/>
          <w:b/>
          <w:bCs/>
          <w:sz w:val="28"/>
          <w:szCs w:val="28"/>
        </w:rPr>
        <w:lastRenderedPageBreak/>
        <w:t xml:space="preserve">                                  Facultad de Ciencias Médicas</w:t>
      </w:r>
    </w:p>
    <w:p w:rsidR="00FF03A3" w:rsidRPr="00A851FB" w:rsidRDefault="00FF03A3" w:rsidP="00FF03A3">
      <w:pPr>
        <w:autoSpaceDE w:val="0"/>
        <w:autoSpaceDN w:val="0"/>
        <w:adjustRightInd w:val="0"/>
        <w:jc w:val="both"/>
        <w:rPr>
          <w:rFonts w:ascii="Times" w:hAnsi="Times" w:cs="Arial"/>
          <w:b/>
          <w:bCs/>
        </w:rPr>
      </w:pPr>
      <w:r w:rsidRPr="00A851FB">
        <w:rPr>
          <w:rFonts w:ascii="Times" w:hAnsi="Times" w:cs="Arial"/>
          <w:b/>
          <w:bCs/>
        </w:rPr>
        <w:t xml:space="preserve">                                      </w:t>
      </w:r>
    </w:p>
    <w:p w:rsidR="00FF03A3" w:rsidRDefault="00FF03A3" w:rsidP="00FF03A3">
      <w:pPr>
        <w:pStyle w:val="NormalWeb"/>
        <w:rPr>
          <w:rFonts w:ascii="Arial" w:hAnsi="Arial" w:cs="Arial"/>
          <w:sz w:val="20"/>
          <w:szCs w:val="20"/>
        </w:rPr>
      </w:pPr>
      <w:r>
        <w:rPr>
          <w:rFonts w:ascii="Arial" w:hAnsi="Arial" w:cs="Arial"/>
          <w:sz w:val="20"/>
          <w:szCs w:val="20"/>
        </w:rPr>
        <w:t>Montenegro, R.A. 2001. Informe sobre los riesgos sanitarios y ambientales del Malathión. Ed. Cátedra de Biología Humana, Universidad Nacional de Córdoba, 46 p.</w:t>
      </w:r>
    </w:p>
    <w:p w:rsidR="00FF03A3" w:rsidRDefault="00FF03A3" w:rsidP="00FF03A3">
      <w:pPr>
        <w:pStyle w:val="NormalWeb"/>
        <w:rPr>
          <w:rFonts w:ascii="Arial" w:hAnsi="Arial" w:cs="Arial"/>
          <w:sz w:val="20"/>
          <w:szCs w:val="20"/>
        </w:rPr>
      </w:pPr>
      <w:r>
        <w:rPr>
          <w:rFonts w:ascii="Arial" w:hAnsi="Arial" w:cs="Arial"/>
          <w:sz w:val="20"/>
          <w:szCs w:val="20"/>
        </w:rPr>
        <w:t>Trombotto, G. 2002. "Estudio Epidemiológico de las Malformaciones Congénitas". Ver:  http://www.clinicapediatrica.fcm.unc.edu.ar/biblioteca/tesis_neonatologia/neo/DraGladisTrombotto</w:t>
      </w:r>
    </w:p>
    <w:p w:rsidR="00FF03A3" w:rsidRPr="00A851FB" w:rsidRDefault="00FF03A3" w:rsidP="00FF03A3">
      <w:pPr>
        <w:autoSpaceDE w:val="0"/>
        <w:autoSpaceDN w:val="0"/>
        <w:adjustRightInd w:val="0"/>
        <w:jc w:val="both"/>
        <w:rPr>
          <w:rFonts w:ascii="Times" w:hAnsi="Times" w:cs="Arial"/>
          <w:b/>
          <w:bCs/>
        </w:rPr>
      </w:pPr>
    </w:p>
    <w:p w:rsidR="00FF03A3" w:rsidRPr="00DE631E" w:rsidRDefault="00FF03A3" w:rsidP="00FF03A3">
      <w:pPr>
        <w:autoSpaceDE w:val="0"/>
        <w:autoSpaceDN w:val="0"/>
        <w:adjustRightInd w:val="0"/>
        <w:jc w:val="both"/>
        <w:rPr>
          <w:rFonts w:ascii="Times" w:hAnsi="Times" w:cs="Arial"/>
          <w:bCs/>
        </w:rPr>
      </w:pPr>
      <w:r w:rsidRPr="00DE631E">
        <w:rPr>
          <w:rFonts w:ascii="Times" w:hAnsi="Times" w:cs="Arial"/>
          <w:bCs/>
        </w:rPr>
        <w:t>Lantieri MJ.; r. Meyer Paz; M. Butinof; R.A. Fernandez; M.I Stimolo; M.P. Diaz. Exposición a plaguicidas en agroaplicadores terrestres de la provincia de la provincia de Cordoba, Argentina:</w:t>
      </w:r>
      <w:r>
        <w:rPr>
          <w:rFonts w:ascii="Times" w:hAnsi="Times" w:cs="Arial"/>
          <w:bCs/>
        </w:rPr>
        <w:t xml:space="preserve"> </w:t>
      </w:r>
      <w:r w:rsidRPr="00DE631E">
        <w:rPr>
          <w:rFonts w:ascii="Times" w:hAnsi="Times" w:cs="Arial"/>
          <w:bCs/>
        </w:rPr>
        <w:t>Factores condicionantes.Agrisciencia,2009, vol.XXVI (2):45-54.</w:t>
      </w:r>
    </w:p>
    <w:p w:rsidR="00FF03A3" w:rsidRDefault="00FF03A3" w:rsidP="00FF03A3">
      <w:pPr>
        <w:autoSpaceDE w:val="0"/>
        <w:autoSpaceDN w:val="0"/>
        <w:adjustRightInd w:val="0"/>
        <w:jc w:val="both"/>
        <w:rPr>
          <w:rFonts w:ascii="Arial" w:hAnsi="Arial" w:cs="Arial"/>
          <w:sz w:val="20"/>
          <w:szCs w:val="20"/>
        </w:rPr>
      </w:pPr>
    </w:p>
    <w:p w:rsidR="00FF03A3" w:rsidRPr="00A851FB" w:rsidRDefault="00FF03A3" w:rsidP="00FF03A3">
      <w:pPr>
        <w:autoSpaceDE w:val="0"/>
        <w:autoSpaceDN w:val="0"/>
        <w:adjustRightInd w:val="0"/>
        <w:jc w:val="both"/>
        <w:rPr>
          <w:rFonts w:ascii="Times" w:hAnsi="Times" w:cs="Arial"/>
          <w:b/>
          <w:bCs/>
        </w:rPr>
      </w:pPr>
      <w:r>
        <w:rPr>
          <w:rFonts w:ascii="Arial" w:hAnsi="Arial" w:cs="Arial"/>
          <w:sz w:val="20"/>
          <w:szCs w:val="20"/>
        </w:rPr>
        <w:t>Trombotto, G. 2009. "Tendencia de las Malformaciones Congénitas Mayores en el Hospital Universitario de Maternidad y Neonatología de la Ciudad de Córdoba en los años 1972-2003. Un Problema Emergente en Salud Pública". Tesis de Maestría, Escuela de Salud Pública, Facultad de Ciencias Médicas, Universidad Nacional de Córdoba</w:t>
      </w:r>
    </w:p>
    <w:p w:rsidR="00FF03A3" w:rsidRDefault="00FF03A3" w:rsidP="00FF03A3">
      <w:pPr>
        <w:autoSpaceDE w:val="0"/>
        <w:autoSpaceDN w:val="0"/>
        <w:adjustRightInd w:val="0"/>
        <w:jc w:val="both"/>
        <w:rPr>
          <w:rFonts w:ascii="Arial" w:hAnsi="Arial" w:cs="Arial"/>
          <w:sz w:val="20"/>
          <w:szCs w:val="20"/>
        </w:rPr>
      </w:pPr>
    </w:p>
    <w:p w:rsidR="00FF03A3" w:rsidRPr="00A851FB" w:rsidRDefault="00FF03A3" w:rsidP="00FF03A3">
      <w:pPr>
        <w:autoSpaceDE w:val="0"/>
        <w:autoSpaceDN w:val="0"/>
        <w:adjustRightInd w:val="0"/>
        <w:jc w:val="both"/>
        <w:rPr>
          <w:rFonts w:ascii="Times" w:hAnsi="Times" w:cs="Arial"/>
          <w:b/>
          <w:bCs/>
        </w:rPr>
      </w:pPr>
      <w:r>
        <w:rPr>
          <w:rFonts w:ascii="Arial" w:hAnsi="Arial" w:cs="Arial"/>
          <w:sz w:val="20"/>
          <w:szCs w:val="20"/>
        </w:rPr>
        <w:t>Montenegro, R.A. 2010. "Informe sobre los efectos de los plaguicidas en la salud humana y el ambiente. Necesidad de prohibir el uso de plaguicidas agropecuarios en áreas urbanas y periurbanas". Ed. FUNAM y Cátedra de Biología Evolutiva Humana, Universidad Nacional de Córdoba, 58 p.</w:t>
      </w:r>
    </w:p>
    <w:p w:rsidR="00FF03A3" w:rsidRDefault="00FF03A3" w:rsidP="00FF03A3">
      <w:pPr>
        <w:widowControl w:val="0"/>
        <w:autoSpaceDE w:val="0"/>
        <w:autoSpaceDN w:val="0"/>
        <w:adjustRightInd w:val="0"/>
        <w:spacing w:before="27"/>
        <w:rPr>
          <w:color w:val="363435"/>
          <w:sz w:val="20"/>
          <w:szCs w:val="20"/>
        </w:rPr>
      </w:pPr>
    </w:p>
    <w:p w:rsidR="00FF03A3" w:rsidRPr="00D470E7" w:rsidRDefault="00FF03A3" w:rsidP="00FF03A3">
      <w:pPr>
        <w:widowControl w:val="0"/>
        <w:autoSpaceDE w:val="0"/>
        <w:autoSpaceDN w:val="0"/>
        <w:adjustRightInd w:val="0"/>
        <w:spacing w:before="27"/>
        <w:rPr>
          <w:color w:val="000000"/>
          <w:sz w:val="20"/>
          <w:szCs w:val="20"/>
          <w:lang w:val="en-US"/>
        </w:rPr>
      </w:pPr>
      <w:r w:rsidRPr="00390A7B">
        <w:rPr>
          <w:color w:val="363435"/>
          <w:sz w:val="22"/>
          <w:szCs w:val="22"/>
        </w:rPr>
        <w:t xml:space="preserve">Butinof, </w:t>
      </w:r>
      <w:r w:rsidRPr="00390A7B">
        <w:rPr>
          <w:color w:val="363435"/>
          <w:spacing w:val="20"/>
          <w:sz w:val="22"/>
          <w:szCs w:val="22"/>
        </w:rPr>
        <w:t xml:space="preserve"> </w:t>
      </w:r>
      <w:r w:rsidRPr="00390A7B">
        <w:rPr>
          <w:color w:val="363435"/>
          <w:sz w:val="22"/>
          <w:szCs w:val="22"/>
        </w:rPr>
        <w:t xml:space="preserve">Mariana; </w:t>
      </w:r>
      <w:r w:rsidRPr="00390A7B">
        <w:rPr>
          <w:color w:val="363435"/>
          <w:spacing w:val="38"/>
          <w:sz w:val="22"/>
          <w:szCs w:val="22"/>
        </w:rPr>
        <w:t xml:space="preserve"> </w:t>
      </w:r>
      <w:r w:rsidRPr="00390A7B">
        <w:rPr>
          <w:color w:val="363435"/>
          <w:w w:val="110"/>
          <w:sz w:val="22"/>
          <w:szCs w:val="22"/>
        </w:rPr>
        <w:t>Fe</w:t>
      </w:r>
      <w:r w:rsidRPr="00390A7B">
        <w:rPr>
          <w:color w:val="363435"/>
          <w:spacing w:val="3"/>
          <w:w w:val="110"/>
          <w:sz w:val="22"/>
          <w:szCs w:val="22"/>
        </w:rPr>
        <w:t>r</w:t>
      </w:r>
      <w:r w:rsidRPr="00390A7B">
        <w:rPr>
          <w:color w:val="363435"/>
          <w:w w:val="110"/>
          <w:sz w:val="22"/>
          <w:szCs w:val="22"/>
        </w:rPr>
        <w:t>nandez,</w:t>
      </w:r>
      <w:r w:rsidRPr="00390A7B">
        <w:rPr>
          <w:color w:val="363435"/>
          <w:spacing w:val="1"/>
          <w:w w:val="110"/>
          <w:sz w:val="22"/>
          <w:szCs w:val="22"/>
        </w:rPr>
        <w:t xml:space="preserve"> </w:t>
      </w:r>
      <w:r w:rsidRPr="00390A7B">
        <w:rPr>
          <w:color w:val="363435"/>
          <w:w w:val="110"/>
          <w:sz w:val="22"/>
          <w:szCs w:val="22"/>
        </w:rPr>
        <w:t>Rica</w:t>
      </w:r>
      <w:r w:rsidRPr="00390A7B">
        <w:rPr>
          <w:color w:val="363435"/>
          <w:spacing w:val="-3"/>
          <w:w w:val="110"/>
          <w:sz w:val="22"/>
          <w:szCs w:val="22"/>
        </w:rPr>
        <w:t>r</w:t>
      </w:r>
      <w:r w:rsidRPr="00390A7B">
        <w:rPr>
          <w:color w:val="363435"/>
          <w:w w:val="110"/>
          <w:sz w:val="22"/>
          <w:szCs w:val="22"/>
        </w:rPr>
        <w:t>do</w:t>
      </w:r>
      <w:r w:rsidRPr="00390A7B">
        <w:rPr>
          <w:color w:val="363435"/>
          <w:spacing w:val="-15"/>
          <w:w w:val="110"/>
          <w:sz w:val="22"/>
          <w:szCs w:val="22"/>
        </w:rPr>
        <w:t xml:space="preserve"> </w:t>
      </w:r>
      <w:r w:rsidRPr="00390A7B">
        <w:rPr>
          <w:color w:val="363435"/>
          <w:sz w:val="22"/>
          <w:szCs w:val="22"/>
        </w:rPr>
        <w:t>A.;</w:t>
      </w:r>
      <w:r w:rsidRPr="00390A7B">
        <w:rPr>
          <w:color w:val="363435"/>
          <w:spacing w:val="33"/>
          <w:sz w:val="22"/>
          <w:szCs w:val="22"/>
        </w:rPr>
        <w:t xml:space="preserve"> </w:t>
      </w:r>
      <w:r w:rsidRPr="00390A7B">
        <w:rPr>
          <w:color w:val="363435"/>
          <w:sz w:val="22"/>
          <w:szCs w:val="22"/>
        </w:rPr>
        <w:t xml:space="preserve">Lantieri, </w:t>
      </w:r>
      <w:r w:rsidRPr="00390A7B">
        <w:rPr>
          <w:color w:val="363435"/>
          <w:spacing w:val="16"/>
          <w:sz w:val="22"/>
          <w:szCs w:val="22"/>
        </w:rPr>
        <w:t xml:space="preserve"> </w:t>
      </w:r>
      <w:r w:rsidRPr="00390A7B">
        <w:rPr>
          <w:color w:val="363435"/>
          <w:sz w:val="22"/>
          <w:szCs w:val="22"/>
        </w:rPr>
        <w:t xml:space="preserve">María </w:t>
      </w:r>
      <w:r w:rsidRPr="00390A7B">
        <w:rPr>
          <w:color w:val="363435"/>
          <w:spacing w:val="9"/>
          <w:sz w:val="22"/>
          <w:szCs w:val="22"/>
        </w:rPr>
        <w:t xml:space="preserve"> </w:t>
      </w:r>
      <w:r w:rsidRPr="00390A7B">
        <w:rPr>
          <w:color w:val="363435"/>
          <w:w w:val="124"/>
          <w:sz w:val="22"/>
          <w:szCs w:val="22"/>
        </w:rPr>
        <w:t>J.</w:t>
      </w:r>
      <w:r w:rsidRPr="00390A7B">
        <w:rPr>
          <w:color w:val="363435"/>
          <w:sz w:val="22"/>
          <w:szCs w:val="22"/>
        </w:rPr>
        <w:t xml:space="preserve">; Stimolo, </w:t>
      </w:r>
      <w:r w:rsidRPr="00390A7B">
        <w:rPr>
          <w:color w:val="363435"/>
          <w:spacing w:val="6"/>
          <w:sz w:val="22"/>
          <w:szCs w:val="22"/>
        </w:rPr>
        <w:t xml:space="preserve"> </w:t>
      </w:r>
      <w:r w:rsidRPr="00390A7B">
        <w:rPr>
          <w:color w:val="363435"/>
          <w:sz w:val="22"/>
          <w:szCs w:val="22"/>
        </w:rPr>
        <w:t>María</w:t>
      </w:r>
      <w:r w:rsidRPr="00390A7B">
        <w:rPr>
          <w:color w:val="363435"/>
          <w:spacing w:val="23"/>
          <w:sz w:val="22"/>
          <w:szCs w:val="22"/>
        </w:rPr>
        <w:t xml:space="preserve"> </w:t>
      </w:r>
      <w:r w:rsidRPr="00390A7B">
        <w:rPr>
          <w:color w:val="363435"/>
          <w:sz w:val="22"/>
          <w:szCs w:val="22"/>
        </w:rPr>
        <w:t>I. ;</w:t>
      </w:r>
      <w:r w:rsidRPr="00390A7B">
        <w:rPr>
          <w:color w:val="363435"/>
          <w:spacing w:val="14"/>
          <w:sz w:val="22"/>
          <w:szCs w:val="22"/>
        </w:rPr>
        <w:t xml:space="preserve"> </w:t>
      </w:r>
      <w:r w:rsidRPr="00390A7B">
        <w:rPr>
          <w:color w:val="363435"/>
          <w:w w:val="110"/>
          <w:sz w:val="22"/>
          <w:szCs w:val="22"/>
        </w:rPr>
        <w:t>Blanco,</w:t>
      </w:r>
      <w:r w:rsidRPr="00390A7B">
        <w:rPr>
          <w:color w:val="363435"/>
          <w:spacing w:val="3"/>
          <w:w w:val="110"/>
          <w:sz w:val="22"/>
          <w:szCs w:val="22"/>
        </w:rPr>
        <w:t xml:space="preserve"> </w:t>
      </w:r>
      <w:r w:rsidRPr="00390A7B">
        <w:rPr>
          <w:color w:val="363435"/>
          <w:sz w:val="22"/>
          <w:szCs w:val="22"/>
        </w:rPr>
        <w:t>Ma</w:t>
      </w:r>
      <w:r w:rsidRPr="00390A7B">
        <w:rPr>
          <w:color w:val="363435"/>
          <w:spacing w:val="-3"/>
          <w:sz w:val="22"/>
          <w:szCs w:val="22"/>
        </w:rPr>
        <w:t>r</w:t>
      </w:r>
      <w:r w:rsidRPr="00390A7B">
        <w:rPr>
          <w:color w:val="363435"/>
          <w:sz w:val="22"/>
          <w:szCs w:val="22"/>
        </w:rPr>
        <w:t xml:space="preserve">celo; </w:t>
      </w:r>
      <w:r w:rsidRPr="00390A7B">
        <w:rPr>
          <w:color w:val="363435"/>
          <w:spacing w:val="12"/>
          <w:sz w:val="22"/>
          <w:szCs w:val="22"/>
        </w:rPr>
        <w:t xml:space="preserve"> </w:t>
      </w:r>
      <w:r w:rsidRPr="00390A7B">
        <w:rPr>
          <w:color w:val="363435"/>
          <w:w w:val="112"/>
          <w:sz w:val="22"/>
          <w:szCs w:val="22"/>
        </w:rPr>
        <w:t>Machado,</w:t>
      </w:r>
      <w:r w:rsidRPr="00390A7B">
        <w:rPr>
          <w:color w:val="363435"/>
          <w:spacing w:val="3"/>
          <w:w w:val="112"/>
          <w:sz w:val="22"/>
          <w:szCs w:val="22"/>
        </w:rPr>
        <w:t xml:space="preserve"> </w:t>
      </w:r>
      <w:r w:rsidRPr="00390A7B">
        <w:rPr>
          <w:color w:val="363435"/>
          <w:sz w:val="22"/>
          <w:szCs w:val="22"/>
        </w:rPr>
        <w:t>Ana</w:t>
      </w:r>
      <w:r w:rsidRPr="00390A7B">
        <w:rPr>
          <w:color w:val="363435"/>
          <w:spacing w:val="18"/>
          <w:sz w:val="22"/>
          <w:szCs w:val="22"/>
        </w:rPr>
        <w:t xml:space="preserve"> </w:t>
      </w:r>
      <w:r w:rsidRPr="00390A7B">
        <w:rPr>
          <w:color w:val="363435"/>
          <w:sz w:val="22"/>
          <w:szCs w:val="22"/>
        </w:rPr>
        <w:t>L.;</w:t>
      </w:r>
      <w:r w:rsidRPr="00390A7B">
        <w:rPr>
          <w:color w:val="363435"/>
          <w:spacing w:val="9"/>
          <w:sz w:val="22"/>
          <w:szCs w:val="22"/>
        </w:rPr>
        <w:t xml:space="preserve"> </w:t>
      </w:r>
      <w:r w:rsidRPr="00390A7B">
        <w:rPr>
          <w:color w:val="363435"/>
          <w:w w:val="104"/>
          <w:sz w:val="22"/>
          <w:szCs w:val="22"/>
        </w:rPr>
        <w:t xml:space="preserve">Díaz, </w:t>
      </w:r>
      <w:r w:rsidRPr="00390A7B">
        <w:rPr>
          <w:color w:val="363435"/>
          <w:sz w:val="22"/>
          <w:szCs w:val="22"/>
        </w:rPr>
        <w:t>María</w:t>
      </w:r>
      <w:r w:rsidRPr="00390A7B">
        <w:rPr>
          <w:color w:val="363435"/>
          <w:spacing w:val="19"/>
          <w:sz w:val="22"/>
          <w:szCs w:val="22"/>
        </w:rPr>
        <w:t xml:space="preserve"> </w:t>
      </w:r>
      <w:r w:rsidRPr="00390A7B">
        <w:rPr>
          <w:color w:val="363435"/>
          <w:sz w:val="22"/>
          <w:szCs w:val="22"/>
        </w:rPr>
        <w:t>Del</w:t>
      </w:r>
      <w:r w:rsidRPr="00390A7B">
        <w:rPr>
          <w:color w:val="363435"/>
          <w:spacing w:val="6"/>
          <w:sz w:val="22"/>
          <w:szCs w:val="22"/>
        </w:rPr>
        <w:t xml:space="preserve"> </w:t>
      </w:r>
      <w:r w:rsidRPr="00390A7B">
        <w:rPr>
          <w:color w:val="363435"/>
          <w:spacing w:val="-29"/>
          <w:w w:val="116"/>
          <w:sz w:val="22"/>
          <w:szCs w:val="22"/>
        </w:rPr>
        <w:t>P</w:t>
      </w:r>
      <w:r w:rsidRPr="00390A7B">
        <w:rPr>
          <w:color w:val="363435"/>
          <w:w w:val="111"/>
          <w:sz w:val="22"/>
          <w:szCs w:val="22"/>
        </w:rPr>
        <w:t>.</w:t>
      </w:r>
      <w:r>
        <w:rPr>
          <w:color w:val="363435"/>
          <w:w w:val="111"/>
          <w:sz w:val="16"/>
          <w:szCs w:val="16"/>
        </w:rPr>
        <w:t xml:space="preserve"> </w:t>
      </w:r>
      <w:r w:rsidRPr="00390A7B">
        <w:rPr>
          <w:rFonts w:ascii="Arial" w:hAnsi="Arial" w:cs="Arial"/>
          <w:bCs/>
          <w:color w:val="363435"/>
          <w:position w:val="-1"/>
          <w:sz w:val="22"/>
          <w:szCs w:val="22"/>
        </w:rPr>
        <w:t xml:space="preserve">La exposición ocupacional a plaguicidas </w:t>
      </w:r>
      <w:r w:rsidRPr="00390A7B">
        <w:rPr>
          <w:rFonts w:ascii="Arial" w:hAnsi="Arial" w:cs="Arial"/>
          <w:bCs/>
          <w:color w:val="363435"/>
          <w:spacing w:val="-16"/>
          <w:sz w:val="22"/>
          <w:szCs w:val="22"/>
        </w:rPr>
        <w:t xml:space="preserve"> </w:t>
      </w:r>
      <w:r w:rsidRPr="00390A7B">
        <w:rPr>
          <w:rFonts w:ascii="Arial" w:hAnsi="Arial" w:cs="Arial"/>
          <w:bCs/>
          <w:color w:val="363435"/>
          <w:sz w:val="22"/>
          <w:szCs w:val="22"/>
        </w:rPr>
        <w:t>(EOP).</w:t>
      </w:r>
      <w:r w:rsidRPr="00390A7B">
        <w:rPr>
          <w:rFonts w:ascii="Arial" w:hAnsi="Arial" w:cs="Arial"/>
          <w:bCs/>
          <w:color w:val="363435"/>
          <w:spacing w:val="-21"/>
          <w:sz w:val="22"/>
          <w:szCs w:val="22"/>
        </w:rPr>
        <w:t xml:space="preserve"> </w:t>
      </w:r>
      <w:r w:rsidRPr="00390A7B">
        <w:rPr>
          <w:rFonts w:ascii="Arial" w:hAnsi="Arial" w:cs="Arial"/>
          <w:bCs/>
          <w:color w:val="363435"/>
          <w:sz w:val="22"/>
          <w:szCs w:val="22"/>
        </w:rPr>
        <w:t>Su impacto en las condiciones de salud-enfermedad en agroaplicadores terrestres de plaguicidas  de la provincia de Cordoba, Argentina</w:t>
      </w:r>
      <w:r w:rsidRPr="00390A7B">
        <w:rPr>
          <w:rFonts w:ascii="Arial" w:hAnsi="Arial" w:cs="Arial"/>
          <w:bCs/>
          <w:color w:val="363435"/>
          <w:spacing w:val="-13"/>
          <w:sz w:val="22"/>
          <w:szCs w:val="22"/>
        </w:rPr>
        <w:t xml:space="preserve"> </w:t>
      </w:r>
      <w:r w:rsidRPr="00390A7B">
        <w:rPr>
          <w:rFonts w:ascii="Arial" w:hAnsi="Arial" w:cs="Arial"/>
          <w:bCs/>
          <w:color w:val="363435"/>
          <w:sz w:val="22"/>
          <w:szCs w:val="22"/>
        </w:rPr>
        <w:t>(ATPC).</w:t>
      </w:r>
      <w:r w:rsidRPr="00390A7B">
        <w:rPr>
          <w:rFonts w:ascii="Arial" w:hAnsi="Arial" w:cs="Arial"/>
          <w:b/>
          <w:bCs/>
          <w:color w:val="363435"/>
          <w:sz w:val="20"/>
          <w:szCs w:val="20"/>
        </w:rPr>
        <w:t xml:space="preserve"> </w:t>
      </w:r>
      <w:r w:rsidRPr="00D470E7">
        <w:rPr>
          <w:b/>
          <w:bCs/>
          <w:i/>
          <w:iCs/>
          <w:color w:val="363435"/>
          <w:sz w:val="20"/>
          <w:szCs w:val="20"/>
          <w:lang w:val="en-US"/>
        </w:rPr>
        <w:t xml:space="preserve">Acta </w:t>
      </w:r>
      <w:r w:rsidRPr="00D470E7">
        <w:rPr>
          <w:b/>
          <w:bCs/>
          <w:i/>
          <w:iCs/>
          <w:color w:val="363435"/>
          <w:spacing w:val="-17"/>
          <w:sz w:val="20"/>
          <w:szCs w:val="20"/>
          <w:lang w:val="en-US"/>
        </w:rPr>
        <w:t>T</w:t>
      </w:r>
      <w:r w:rsidRPr="00D470E7">
        <w:rPr>
          <w:b/>
          <w:bCs/>
          <w:i/>
          <w:iCs/>
          <w:color w:val="363435"/>
          <w:sz w:val="20"/>
          <w:szCs w:val="20"/>
          <w:lang w:val="en-US"/>
        </w:rPr>
        <w:t>oxicol.</w:t>
      </w:r>
      <w:r w:rsidRPr="00D470E7">
        <w:rPr>
          <w:b/>
          <w:bCs/>
          <w:i/>
          <w:iCs/>
          <w:color w:val="363435"/>
          <w:spacing w:val="-7"/>
          <w:sz w:val="20"/>
          <w:szCs w:val="20"/>
          <w:lang w:val="en-US"/>
        </w:rPr>
        <w:t xml:space="preserve"> </w:t>
      </w:r>
      <w:r w:rsidRPr="00D470E7">
        <w:rPr>
          <w:b/>
          <w:bCs/>
          <w:i/>
          <w:iCs/>
          <w:color w:val="363435"/>
          <w:sz w:val="20"/>
          <w:szCs w:val="20"/>
          <w:lang w:val="en-US"/>
        </w:rPr>
        <w:t>Argent. (20</w:t>
      </w:r>
      <w:r w:rsidRPr="00D470E7">
        <w:rPr>
          <w:b/>
          <w:bCs/>
          <w:i/>
          <w:iCs/>
          <w:color w:val="363435"/>
          <w:spacing w:val="-10"/>
          <w:sz w:val="20"/>
          <w:szCs w:val="20"/>
          <w:lang w:val="en-US"/>
        </w:rPr>
        <w:t>1</w:t>
      </w:r>
      <w:r w:rsidRPr="00D470E7">
        <w:rPr>
          <w:b/>
          <w:bCs/>
          <w:i/>
          <w:iCs/>
          <w:color w:val="363435"/>
          <w:sz w:val="20"/>
          <w:szCs w:val="20"/>
          <w:lang w:val="en-US"/>
        </w:rPr>
        <w:t>1) 19 (Suplem): 74.</w:t>
      </w:r>
    </w:p>
    <w:p w:rsidR="00FF03A3" w:rsidRPr="00D470E7" w:rsidRDefault="00FF03A3" w:rsidP="00FF03A3">
      <w:pPr>
        <w:widowControl w:val="0"/>
        <w:autoSpaceDE w:val="0"/>
        <w:autoSpaceDN w:val="0"/>
        <w:adjustRightInd w:val="0"/>
        <w:spacing w:line="272" w:lineRule="exact"/>
        <w:ind w:left="1434" w:right="759"/>
        <w:jc w:val="both"/>
        <w:rPr>
          <w:rFonts w:ascii="Arial" w:hAnsi="Arial" w:cs="Arial"/>
          <w:color w:val="000000"/>
          <w:lang w:val="en-US"/>
        </w:rPr>
      </w:pPr>
    </w:p>
    <w:p w:rsidR="00FF03A3" w:rsidRPr="00D470E7" w:rsidRDefault="00FF03A3" w:rsidP="00FF03A3">
      <w:pPr>
        <w:autoSpaceDE w:val="0"/>
        <w:autoSpaceDN w:val="0"/>
        <w:adjustRightInd w:val="0"/>
        <w:jc w:val="both"/>
        <w:rPr>
          <w:rFonts w:ascii="Times" w:hAnsi="Times" w:cs="Arial"/>
          <w:b/>
          <w:bCs/>
          <w:lang w:val="en-US"/>
        </w:rPr>
      </w:pPr>
    </w:p>
    <w:p w:rsidR="00FF03A3" w:rsidRPr="002C0FE3" w:rsidRDefault="00FF03A3" w:rsidP="00FF03A3">
      <w:pPr>
        <w:autoSpaceDE w:val="0"/>
        <w:autoSpaceDN w:val="0"/>
        <w:adjustRightInd w:val="0"/>
        <w:jc w:val="both"/>
        <w:rPr>
          <w:rFonts w:ascii="Times" w:hAnsi="Times" w:cs="Arial"/>
          <w:b/>
          <w:bCs/>
          <w:lang w:val="en-US"/>
        </w:rPr>
      </w:pPr>
      <w:r w:rsidRPr="001D7472">
        <w:rPr>
          <w:rFonts w:ascii="Arial" w:hAnsi="Arial" w:cs="Arial"/>
          <w:sz w:val="20"/>
          <w:szCs w:val="20"/>
          <w:lang w:val="es-AR"/>
        </w:rPr>
        <w:t xml:space="preserve">Von Ehrenstein, O, &amp; R.A. Montenegro. </w:t>
      </w:r>
      <w:r w:rsidRPr="00F00BE8">
        <w:rPr>
          <w:rFonts w:ascii="Arial" w:hAnsi="Arial" w:cs="Arial"/>
          <w:sz w:val="20"/>
          <w:szCs w:val="20"/>
          <w:lang w:val="en-US"/>
        </w:rPr>
        <w:t>2011. "</w:t>
      </w:r>
      <w:r w:rsidRPr="00F00BE8">
        <w:rPr>
          <w:rStyle w:val="nfasis"/>
          <w:rFonts w:ascii="Arial" w:hAnsi="Arial" w:cs="Arial"/>
          <w:sz w:val="20"/>
          <w:szCs w:val="20"/>
          <w:lang w:val="en-US"/>
        </w:rPr>
        <w:t>Project proposal description. Children's exposure to pesticides. A Pilot Study in rural agricultural area of Argentina</w:t>
      </w:r>
      <w:r w:rsidRPr="00F00BE8">
        <w:rPr>
          <w:rFonts w:ascii="Arial" w:hAnsi="Arial" w:cs="Arial"/>
          <w:sz w:val="20"/>
          <w:szCs w:val="20"/>
          <w:lang w:val="en-US"/>
        </w:rPr>
        <w:t xml:space="preserve">". </w:t>
      </w:r>
      <w:r w:rsidRPr="002C0FE3">
        <w:rPr>
          <w:rFonts w:ascii="Arial" w:hAnsi="Arial" w:cs="Arial"/>
          <w:sz w:val="20"/>
          <w:szCs w:val="20"/>
          <w:lang w:val="en-US"/>
        </w:rPr>
        <w:t>University of Berkeley, 3 p.</w:t>
      </w:r>
    </w:p>
    <w:p w:rsidR="00FF03A3" w:rsidRPr="002C0FE3" w:rsidRDefault="00FF03A3" w:rsidP="00FF03A3">
      <w:pPr>
        <w:autoSpaceDE w:val="0"/>
        <w:autoSpaceDN w:val="0"/>
        <w:adjustRightInd w:val="0"/>
        <w:jc w:val="both"/>
        <w:rPr>
          <w:rFonts w:ascii="Times" w:hAnsi="Times" w:cs="Arial"/>
          <w:b/>
          <w:bCs/>
          <w:lang w:val="en-US"/>
        </w:rPr>
      </w:pPr>
    </w:p>
    <w:p w:rsidR="00FF03A3" w:rsidRDefault="00FF03A3" w:rsidP="00FF03A3">
      <w:pPr>
        <w:shd w:val="clear" w:color="auto" w:fill="FFFFFF"/>
        <w:rPr>
          <w:b/>
          <w:bCs/>
          <w:color w:val="000000"/>
          <w:sz w:val="27"/>
          <w:szCs w:val="27"/>
          <w:lang w:val="en-US" w:eastAsia="es-AR"/>
        </w:rPr>
      </w:pPr>
      <w:r w:rsidRPr="00E3151A">
        <w:rPr>
          <w:bCs/>
          <w:color w:val="000000"/>
          <w:szCs w:val="22"/>
          <w:lang w:val="es-AR" w:eastAsia="es-AR"/>
        </w:rPr>
        <w:t>Avila-Vazquez</w:t>
      </w:r>
      <w:r w:rsidRPr="00936CB5">
        <w:rPr>
          <w:bCs/>
          <w:color w:val="000000"/>
          <w:lang w:eastAsia="es-AR"/>
        </w:rPr>
        <w:t xml:space="preserve"> </w:t>
      </w:r>
      <w:r w:rsidRPr="00E3151A">
        <w:rPr>
          <w:bCs/>
          <w:color w:val="000000"/>
          <w:szCs w:val="22"/>
          <w:lang w:val="es-AR" w:eastAsia="es-AR"/>
        </w:rPr>
        <w:t>Medardo, Etchegoyen</w:t>
      </w:r>
      <w:r w:rsidRPr="00936CB5">
        <w:rPr>
          <w:bCs/>
          <w:color w:val="000000"/>
          <w:lang w:eastAsia="es-AR"/>
        </w:rPr>
        <w:t xml:space="preserve"> </w:t>
      </w:r>
      <w:r w:rsidRPr="00E3151A">
        <w:rPr>
          <w:bCs/>
          <w:color w:val="000000"/>
          <w:szCs w:val="22"/>
          <w:lang w:val="es-AR" w:eastAsia="es-AR"/>
        </w:rPr>
        <w:t>Agustina</w:t>
      </w:r>
      <w:r w:rsidRPr="00936CB5">
        <w:rPr>
          <w:bCs/>
          <w:color w:val="000000"/>
          <w:lang w:eastAsia="es-AR"/>
        </w:rPr>
        <w:t xml:space="preserve">, </w:t>
      </w:r>
      <w:r w:rsidRPr="00936CB5">
        <w:rPr>
          <w:bCs/>
          <w:color w:val="000000"/>
          <w:lang w:val="es-AR" w:eastAsia="es-AR"/>
        </w:rPr>
        <w:t> </w:t>
      </w:r>
      <w:r w:rsidRPr="00E3151A">
        <w:rPr>
          <w:bCs/>
          <w:color w:val="000000"/>
          <w:szCs w:val="22"/>
          <w:lang w:val="es-AR" w:eastAsia="es-AR"/>
        </w:rPr>
        <w:t xml:space="preserve"> Maturano</w:t>
      </w:r>
      <w:r w:rsidRPr="00936CB5">
        <w:rPr>
          <w:bCs/>
          <w:color w:val="000000"/>
          <w:lang w:eastAsia="es-AR"/>
        </w:rPr>
        <w:t xml:space="preserve"> </w:t>
      </w:r>
      <w:r w:rsidRPr="00E3151A">
        <w:rPr>
          <w:bCs/>
          <w:color w:val="000000"/>
          <w:szCs w:val="22"/>
          <w:lang w:val="es-AR" w:eastAsia="es-AR"/>
        </w:rPr>
        <w:t>Eduardo</w:t>
      </w:r>
      <w:r w:rsidRPr="00936CB5">
        <w:rPr>
          <w:bCs/>
          <w:color w:val="000000"/>
          <w:lang w:eastAsia="es-AR"/>
        </w:rPr>
        <w:t xml:space="preserve"> </w:t>
      </w:r>
      <w:r w:rsidRPr="00E3151A">
        <w:rPr>
          <w:bCs/>
          <w:color w:val="000000"/>
          <w:szCs w:val="22"/>
          <w:lang w:val="es-AR" w:eastAsia="es-AR"/>
        </w:rPr>
        <w:t>and Ruderman</w:t>
      </w:r>
      <w:r w:rsidRPr="00936CB5">
        <w:rPr>
          <w:bCs/>
          <w:color w:val="000000"/>
          <w:lang w:eastAsia="es-AR"/>
        </w:rPr>
        <w:t xml:space="preserve"> </w:t>
      </w:r>
      <w:r w:rsidRPr="00E3151A">
        <w:rPr>
          <w:bCs/>
          <w:color w:val="000000"/>
          <w:szCs w:val="22"/>
          <w:lang w:val="es-AR" w:eastAsia="es-AR"/>
        </w:rPr>
        <w:t>Luciana</w:t>
      </w:r>
      <w:r>
        <w:t xml:space="preserve">. </w:t>
      </w:r>
      <w:r w:rsidRPr="00E3151A">
        <w:rPr>
          <w:b/>
          <w:bCs/>
          <w:color w:val="000000"/>
          <w:sz w:val="28"/>
          <w:szCs w:val="28"/>
          <w:lang w:val="es-AR" w:eastAsia="es-AR"/>
        </w:rPr>
        <w:t>Cáncer y trastornos reproductivos en una población agrícola argentina expuesta a glifosato</w:t>
      </w:r>
      <w:r>
        <w:rPr>
          <w:b/>
          <w:bCs/>
          <w:color w:val="000000"/>
          <w:sz w:val="28"/>
          <w:szCs w:val="28"/>
          <w:lang w:eastAsia="es-AR"/>
        </w:rPr>
        <w:t xml:space="preserve">. </w:t>
      </w:r>
      <w:hyperlink r:id="rId445" w:history="1">
        <w:r w:rsidRPr="00E3151A">
          <w:rPr>
            <w:color w:val="0000FF"/>
            <w:lang w:val="en-US" w:eastAsia="es-AR"/>
          </w:rPr>
          <w:t>Journal of Biological Physics and Chemistry</w:t>
        </w:r>
      </w:hyperlink>
      <w:r>
        <w:rPr>
          <w:lang w:val="en-US"/>
        </w:rPr>
        <w:t>, Septemb</w:t>
      </w:r>
      <w:r w:rsidRPr="00E3151A">
        <w:rPr>
          <w:lang w:val="en-US"/>
        </w:rPr>
        <w:t>e</w:t>
      </w:r>
      <w:r>
        <w:rPr>
          <w:lang w:val="en-US"/>
        </w:rPr>
        <w:t>r</w:t>
      </w:r>
      <w:r w:rsidRPr="00E3151A">
        <w:rPr>
          <w:lang w:val="en-US" w:eastAsia="es-AR"/>
        </w:rPr>
        <w:t xml:space="preserve"> </w:t>
      </w:r>
      <w:r w:rsidRPr="00E3151A">
        <w:rPr>
          <w:bCs/>
          <w:color w:val="000000"/>
          <w:lang w:val="en-US" w:eastAsia="es-AR"/>
        </w:rPr>
        <w:t>2015</w:t>
      </w:r>
      <w:r w:rsidRPr="00936CB5">
        <w:rPr>
          <w:color w:val="000000"/>
          <w:lang w:val="en-US" w:eastAsia="es-AR"/>
        </w:rPr>
        <w:t xml:space="preserve">, </w:t>
      </w:r>
      <w:r w:rsidRPr="00E3151A">
        <w:rPr>
          <w:bCs/>
          <w:color w:val="000000"/>
          <w:lang w:val="en-US" w:eastAsia="es-AR"/>
        </w:rPr>
        <w:t>Volume 15, Number 3, pp. 97–110</w:t>
      </w:r>
      <w:r w:rsidRPr="00936CB5">
        <w:rPr>
          <w:bCs/>
          <w:color w:val="000000"/>
          <w:lang w:val="en-US" w:eastAsia="es-AR"/>
        </w:rPr>
        <w:t>.</w:t>
      </w:r>
    </w:p>
    <w:p w:rsidR="00FF03A3" w:rsidRPr="00936CB5" w:rsidRDefault="00FF03A3" w:rsidP="00FF03A3">
      <w:pPr>
        <w:shd w:val="clear" w:color="auto" w:fill="FFFFFF"/>
        <w:rPr>
          <w:rStyle w:val="google-src-text1"/>
          <w:vanish w:val="0"/>
          <w:color w:val="444444"/>
          <w:lang w:val="en-US"/>
        </w:rPr>
      </w:pPr>
    </w:p>
    <w:p w:rsidR="00FF03A3" w:rsidRDefault="00FF03A3" w:rsidP="00FF03A3">
      <w:pPr>
        <w:jc w:val="both"/>
        <w:rPr>
          <w:rStyle w:val="apple-converted-space"/>
        </w:rPr>
      </w:pPr>
      <w:r>
        <w:t>Butinof Mariana ; Fernandez Ricardo Antorio; Stimolo María Inés ; Lantieri María Josefina; Blanco Marcelo; Machado Ana Lia ; Franchini Germán ; del Pilar Díaz María.</w:t>
      </w:r>
      <w:r>
        <w:rPr>
          <w:b/>
        </w:rPr>
        <w:t>Exposición a plaguicidas y condiciones de salud de agroaplicadores terrestres de la Provincia de Córdoba, Argentina.</w:t>
      </w:r>
      <w:r>
        <w:rPr>
          <w:rFonts w:ascii="Verdana" w:hAnsi="Verdana"/>
          <w:i/>
          <w:iCs/>
          <w:color w:val="000000"/>
          <w:sz w:val="18"/>
          <w:szCs w:val="18"/>
          <w:shd w:val="clear" w:color="auto" w:fill="FFFFFF"/>
        </w:rPr>
        <w:t xml:space="preserve"> Cad. Saúde Pública</w:t>
      </w:r>
      <w:r>
        <w:rPr>
          <w:rStyle w:val="apple-converted-space"/>
          <w:rFonts w:ascii="Verdana" w:hAnsi="Verdana"/>
          <w:color w:val="000000"/>
          <w:sz w:val="18"/>
          <w:szCs w:val="18"/>
          <w:shd w:val="clear" w:color="auto" w:fill="FFFFFF"/>
        </w:rPr>
        <w:t xml:space="preserve"> .2015, vol.31, n.3, pp. 633-646. </w:t>
      </w:r>
    </w:p>
    <w:p w:rsidR="00FF03A3" w:rsidRPr="00185E1F" w:rsidRDefault="00FF03A3" w:rsidP="00FF03A3">
      <w:pPr>
        <w:shd w:val="clear" w:color="auto" w:fill="FFFFFF"/>
        <w:rPr>
          <w:rStyle w:val="google-src-text1"/>
          <w:vanish w:val="0"/>
          <w:color w:val="444444"/>
          <w:lang w:val="es-AR"/>
        </w:rPr>
      </w:pPr>
      <w:r w:rsidRPr="00185E1F">
        <w:rPr>
          <w:rStyle w:val="google-src-text1"/>
          <w:color w:val="444444"/>
          <w:lang w:val="es-AR"/>
        </w:rPr>
        <w:t>DOI:10.1016/j.envpol.2011.02.037</w:t>
      </w:r>
    </w:p>
    <w:p w:rsidR="00FF03A3" w:rsidRPr="00113FA2" w:rsidRDefault="00FF03A3" w:rsidP="00FF03A3">
      <w:pPr>
        <w:spacing w:after="200" w:line="276" w:lineRule="auto"/>
        <w:rPr>
          <w:rFonts w:asciiTheme="minorHAnsi" w:eastAsiaTheme="minorHAnsi" w:hAnsiTheme="minorHAnsi" w:cstheme="minorBidi"/>
          <w:sz w:val="22"/>
          <w:szCs w:val="22"/>
          <w:lang w:val="es-AR" w:eastAsia="en-US"/>
        </w:rPr>
      </w:pPr>
      <w:r w:rsidRPr="00747C64">
        <w:rPr>
          <w:rStyle w:val="notranslate"/>
          <w:color w:val="444444"/>
          <w:lang w:val="es-AR"/>
        </w:rPr>
        <w:t xml:space="preserve">  </w:t>
      </w:r>
    </w:p>
    <w:p w:rsidR="00FF03A3" w:rsidRPr="00113FA2" w:rsidRDefault="00FF03A3" w:rsidP="00FF03A3">
      <w:pPr>
        <w:pStyle w:val="NormalWeb"/>
        <w:shd w:val="clear" w:color="auto" w:fill="FFFFFF"/>
        <w:rPr>
          <w:rStyle w:val="notranslate"/>
          <w:color w:val="444444"/>
          <w:lang w:val="es-AR"/>
        </w:rPr>
      </w:pPr>
    </w:p>
    <w:p w:rsidR="00FF03A3" w:rsidRPr="00113FA2" w:rsidRDefault="00FF03A3" w:rsidP="00FF03A3">
      <w:pPr>
        <w:pStyle w:val="NormalWeb"/>
        <w:shd w:val="clear" w:color="auto" w:fill="FFFFFF"/>
        <w:rPr>
          <w:rStyle w:val="notranslate"/>
          <w:color w:val="444444"/>
          <w:lang w:val="es-AR"/>
        </w:rPr>
      </w:pPr>
    </w:p>
    <w:p w:rsidR="00FF03A3" w:rsidRPr="002B1CCE" w:rsidRDefault="00FF03A3" w:rsidP="00FF03A3">
      <w:pPr>
        <w:pStyle w:val="NormalWeb"/>
        <w:shd w:val="clear" w:color="auto" w:fill="FFFFFF"/>
        <w:rPr>
          <w:rStyle w:val="notranslate"/>
          <w:b/>
          <w:color w:val="444444"/>
        </w:rPr>
      </w:pPr>
      <w:r w:rsidRPr="00113FA2">
        <w:rPr>
          <w:rStyle w:val="notranslate"/>
          <w:color w:val="444444"/>
          <w:lang w:val="es-AR"/>
        </w:rPr>
        <w:lastRenderedPageBreak/>
        <w:t xml:space="preserve">                                </w:t>
      </w:r>
      <w:r w:rsidRPr="002B1CCE">
        <w:rPr>
          <w:rStyle w:val="notranslate"/>
          <w:b/>
          <w:color w:val="444444"/>
        </w:rPr>
        <w:t>Universidad Nacional de Córdoba (UNC)</w:t>
      </w:r>
    </w:p>
    <w:p w:rsidR="00FF03A3" w:rsidRPr="002B1CCE" w:rsidRDefault="00FF03A3" w:rsidP="00FF03A3">
      <w:pPr>
        <w:pStyle w:val="NormalWeb"/>
        <w:shd w:val="clear" w:color="auto" w:fill="FFFFFF"/>
        <w:rPr>
          <w:rStyle w:val="notranslate"/>
          <w:b/>
          <w:color w:val="444444"/>
        </w:rPr>
      </w:pPr>
      <w:r w:rsidRPr="002B1CCE">
        <w:rPr>
          <w:rStyle w:val="notranslate"/>
          <w:b/>
          <w:color w:val="444444"/>
        </w:rPr>
        <w:t xml:space="preserve">                          Facultad de Ciencias Exactas Físicas y Naturales</w:t>
      </w:r>
    </w:p>
    <w:p w:rsidR="00FF03A3" w:rsidRPr="002B1CCE" w:rsidRDefault="00FF03A3" w:rsidP="00FF03A3">
      <w:pPr>
        <w:pStyle w:val="NormalWeb"/>
        <w:shd w:val="clear" w:color="auto" w:fill="FFFFFF"/>
        <w:rPr>
          <w:rStyle w:val="google-src-text1"/>
          <w:b/>
          <w:vanish w:val="0"/>
          <w:color w:val="444444"/>
        </w:rPr>
      </w:pPr>
      <w:r w:rsidRPr="002B1CCE">
        <w:rPr>
          <w:rStyle w:val="notranslate"/>
          <w:b/>
          <w:color w:val="444444"/>
        </w:rPr>
        <w:t xml:space="preserve">                                         Cátedra Diversidad Animal II</w:t>
      </w:r>
    </w:p>
    <w:p w:rsidR="00FF03A3" w:rsidRDefault="00FF03A3" w:rsidP="00FF03A3">
      <w:pPr>
        <w:pStyle w:val="Pa6"/>
        <w:jc w:val="both"/>
        <w:rPr>
          <w:rStyle w:val="A16"/>
          <w:rFonts w:ascii="Times" w:hAnsi="Times"/>
          <w:bCs/>
          <w:sz w:val="20"/>
          <w:szCs w:val="20"/>
          <w:u w:val="none"/>
        </w:rPr>
      </w:pPr>
    </w:p>
    <w:p w:rsidR="00FF03A3" w:rsidRPr="006D694E" w:rsidRDefault="00375753" w:rsidP="00FF03A3">
      <w:pPr>
        <w:spacing w:line="360" w:lineRule="atLeast"/>
        <w:jc w:val="both"/>
        <w:outlineLvl w:val="1"/>
        <w:rPr>
          <w:rFonts w:ascii="Arial" w:hAnsi="Arial" w:cs="Arial"/>
          <w:b/>
          <w:bCs/>
          <w:color w:val="2E2E2E"/>
          <w:sz w:val="20"/>
          <w:szCs w:val="20"/>
          <w:lang w:val="es-AR" w:eastAsia="es-AR"/>
        </w:rPr>
      </w:pPr>
      <w:hyperlink r:id="rId446" w:tooltip="Show Author Details" w:history="1">
        <w:r w:rsidR="00FF03A3" w:rsidRPr="001D7472">
          <w:rPr>
            <w:rFonts w:ascii="Arial" w:hAnsi="Arial" w:cs="Arial"/>
            <w:color w:val="840084"/>
            <w:sz w:val="19"/>
            <w:lang w:val="en-US" w:eastAsia="es-AR"/>
          </w:rPr>
          <w:t>Ballesteros, M.L.</w:t>
        </w:r>
      </w:hyperlink>
      <w:r w:rsidR="00FF03A3" w:rsidRPr="001D7472">
        <w:rPr>
          <w:rFonts w:ascii="inherit" w:hAnsi="inherit" w:cs="Arial"/>
          <w:color w:val="2E2E2E"/>
          <w:sz w:val="23"/>
          <w:szCs w:val="23"/>
          <w:lang w:val="en-US" w:eastAsia="es-AR"/>
        </w:rPr>
        <w:t>, </w:t>
      </w:r>
      <w:hyperlink r:id="rId447" w:tooltip="Show Author Details" w:history="1">
        <w:r w:rsidR="00FF03A3" w:rsidRPr="001D7472">
          <w:rPr>
            <w:rFonts w:ascii="Arial" w:hAnsi="Arial" w:cs="Arial"/>
            <w:color w:val="840084"/>
            <w:sz w:val="19"/>
            <w:lang w:val="en-US" w:eastAsia="es-AR"/>
          </w:rPr>
          <w:t>Wunderlin, D.A.</w:t>
        </w:r>
      </w:hyperlink>
      <w:r w:rsidR="00FF03A3" w:rsidRPr="001D7472">
        <w:rPr>
          <w:rFonts w:ascii="inherit" w:hAnsi="inherit" w:cs="Arial"/>
          <w:color w:val="2E2E2E"/>
          <w:sz w:val="23"/>
          <w:szCs w:val="23"/>
          <w:lang w:val="en-US" w:eastAsia="es-AR"/>
        </w:rPr>
        <w:t>, </w:t>
      </w:r>
      <w:hyperlink r:id="rId448" w:tooltip="Show Author Details" w:history="1">
        <w:r w:rsidR="00FF03A3" w:rsidRPr="001D7472">
          <w:rPr>
            <w:rFonts w:ascii="Arial" w:hAnsi="Arial" w:cs="Arial"/>
            <w:color w:val="840084"/>
            <w:sz w:val="19"/>
            <w:lang w:val="en-US" w:eastAsia="es-AR"/>
          </w:rPr>
          <w:t>Bistoni, M.A.</w:t>
        </w:r>
      </w:hyperlink>
      <w:r w:rsidR="00FF03A3" w:rsidRPr="001D7472">
        <w:rPr>
          <w:rFonts w:ascii="Arial" w:hAnsi="Arial" w:cs="Arial"/>
          <w:color w:val="2E2E2E"/>
          <w:lang w:val="en-US" w:eastAsia="es-AR"/>
        </w:rPr>
        <w:t xml:space="preserve"> </w:t>
      </w:r>
      <w:r w:rsidR="00FF03A3" w:rsidRPr="00892EFC">
        <w:rPr>
          <w:rFonts w:ascii="Arial" w:hAnsi="Arial" w:cs="Arial"/>
          <w:b/>
          <w:bCs/>
          <w:color w:val="5C5C5C"/>
          <w:kern w:val="36"/>
          <w:sz w:val="28"/>
          <w:szCs w:val="28"/>
          <w:lang w:val="es-AR" w:eastAsia="es-AR"/>
        </w:rPr>
        <w:t>Las respuestas al estrés oxidativo en diferentes órganos del Jenynsia multidentata expuestas a endosulfán</w:t>
      </w:r>
      <w:r w:rsidR="00FF03A3" w:rsidRPr="005826E5">
        <w:rPr>
          <w:rFonts w:ascii="Arial" w:hAnsi="Arial" w:cs="Arial"/>
          <w:b/>
          <w:bCs/>
          <w:color w:val="2E2E2E"/>
          <w:sz w:val="20"/>
          <w:szCs w:val="20"/>
          <w:lang w:val="es-AR" w:eastAsia="es-AR"/>
        </w:rPr>
        <w:t xml:space="preserve"> </w:t>
      </w:r>
      <w:r w:rsidR="00FF03A3">
        <w:rPr>
          <w:rFonts w:ascii="Arial" w:hAnsi="Arial" w:cs="Arial"/>
          <w:b/>
          <w:bCs/>
          <w:color w:val="2E2E2E"/>
          <w:sz w:val="20"/>
          <w:szCs w:val="20"/>
          <w:lang w:eastAsia="es-AR"/>
        </w:rPr>
        <w:t xml:space="preserve">. </w:t>
      </w:r>
      <w:r w:rsidR="00FF03A3" w:rsidRPr="00C47D78">
        <w:rPr>
          <w:rFonts w:ascii="Arial" w:hAnsi="Arial" w:cs="Arial"/>
          <w:b/>
          <w:bCs/>
          <w:color w:val="2E2E2E"/>
          <w:sz w:val="20"/>
          <w:szCs w:val="20"/>
          <w:lang w:val="es-AR" w:eastAsia="es-AR"/>
        </w:rPr>
        <w:t xml:space="preserve">Ecotoxicology and Environmental Safety. </w:t>
      </w:r>
      <w:r w:rsidR="00FF03A3" w:rsidRPr="006D694E">
        <w:rPr>
          <w:rFonts w:ascii="Arial" w:hAnsi="Arial" w:cs="Arial"/>
          <w:color w:val="2E2E2E"/>
          <w:sz w:val="16"/>
          <w:szCs w:val="16"/>
          <w:lang w:val="es-AR" w:eastAsia="es-AR"/>
        </w:rPr>
        <w:t>Volume 72, Issue 1, January 2009, Pages 199-205.</w:t>
      </w:r>
    </w:p>
    <w:p w:rsidR="00FF03A3" w:rsidRDefault="00FF03A3" w:rsidP="00FF03A3">
      <w:pPr>
        <w:pStyle w:val="Pa6"/>
        <w:jc w:val="both"/>
        <w:rPr>
          <w:rStyle w:val="A16"/>
          <w:rFonts w:ascii="Times" w:hAnsi="Times"/>
          <w:bCs/>
          <w:sz w:val="20"/>
          <w:szCs w:val="20"/>
          <w:u w:val="none"/>
        </w:rPr>
      </w:pPr>
    </w:p>
    <w:p w:rsidR="00FF03A3" w:rsidRDefault="00FF03A3" w:rsidP="00FF03A3">
      <w:pPr>
        <w:pStyle w:val="Pa6"/>
        <w:jc w:val="both"/>
        <w:rPr>
          <w:rStyle w:val="A16"/>
          <w:rFonts w:ascii="Times" w:hAnsi="Times"/>
          <w:bCs/>
          <w:sz w:val="20"/>
          <w:szCs w:val="20"/>
          <w:u w:val="none"/>
        </w:rPr>
      </w:pPr>
    </w:p>
    <w:p w:rsidR="00FF03A3" w:rsidRPr="002B1CCE" w:rsidRDefault="00FF03A3" w:rsidP="00FF03A3">
      <w:pPr>
        <w:pStyle w:val="Pa6"/>
        <w:jc w:val="both"/>
        <w:rPr>
          <w:rStyle w:val="google-src-text1"/>
          <w:rFonts w:ascii="Times" w:hAnsi="Times"/>
          <w:bCs/>
          <w:vanish w:val="0"/>
        </w:rPr>
      </w:pPr>
      <w:r w:rsidRPr="009234EB">
        <w:rPr>
          <w:rStyle w:val="A16"/>
          <w:rFonts w:ascii="Times" w:hAnsi="Times"/>
          <w:bCs/>
          <w:sz w:val="20"/>
          <w:szCs w:val="20"/>
          <w:u w:val="none"/>
        </w:rPr>
        <w:t>Ballesteros, María L.</w:t>
      </w:r>
      <w:r w:rsidRPr="009234EB">
        <w:rPr>
          <w:sz w:val="20"/>
          <w:szCs w:val="20"/>
        </w:rPr>
        <w:t>;</w:t>
      </w:r>
      <w:r w:rsidRPr="00DE631E">
        <w:t xml:space="preserve"> Gonzalez, Mariana; Bistoni, María A.; Wunderlin, Daniel A.; Miglioranza, Karina S. B.D</w:t>
      </w:r>
      <w:r>
        <w:t>inamica de los compuestos organocloradorados en la reserva provincial laguna mar chiquita (Cordoba, Argentina).</w:t>
      </w:r>
      <w:r w:rsidRPr="00DE631E">
        <w:t>Acta Toxicol. Ar</w:t>
      </w:r>
      <w:r>
        <w:t>gent. (2010) 18 (suplem): 2-25,P</w:t>
      </w:r>
      <w:r w:rsidRPr="00DE631E">
        <w:t>ag 12</w:t>
      </w:r>
      <w:r>
        <w:t>.</w:t>
      </w:r>
    </w:p>
    <w:p w:rsidR="00FF03A3" w:rsidRDefault="00FF03A3" w:rsidP="00FF03A3">
      <w:pPr>
        <w:shd w:val="clear" w:color="auto" w:fill="FFFFFF"/>
        <w:jc w:val="both"/>
        <w:rPr>
          <w:rStyle w:val="google-src-text1"/>
          <w:vanish w:val="0"/>
          <w:color w:val="444444"/>
        </w:rPr>
      </w:pPr>
    </w:p>
    <w:p w:rsidR="00FF03A3" w:rsidRPr="007269D1" w:rsidRDefault="00FF03A3" w:rsidP="00FF03A3">
      <w:pPr>
        <w:shd w:val="clear" w:color="auto" w:fill="FFFFFF"/>
        <w:jc w:val="both"/>
        <w:rPr>
          <w:rFonts w:ascii="Arial" w:hAnsi="Arial" w:cs="Arial"/>
          <w:color w:val="000000"/>
          <w:lang w:val="es-AR"/>
        </w:rPr>
      </w:pPr>
      <w:r>
        <w:rPr>
          <w:rStyle w:val="google-src-text1"/>
          <w:color w:val="444444"/>
        </w:rPr>
        <w:t>Universidad Nacional de Córdoba, Facultad de Ciencias Exactas Físicas y Naturales, Cátedra Diversidad Animal II, Av</w:t>
      </w:r>
      <w:hyperlink r:id="rId449" w:history="1">
        <w:r w:rsidRPr="00105EFE">
          <w:rPr>
            <w:rStyle w:val="Hipervnculo"/>
            <w:rFonts w:ascii="Arial" w:hAnsi="Arial" w:cs="Arial"/>
            <w:color w:val="660066"/>
            <w:u w:val="none"/>
          </w:rPr>
          <w:t>Ballesteros ML</w:t>
        </w:r>
      </w:hyperlink>
      <w:r w:rsidRPr="00105EFE">
        <w:rPr>
          <w:rStyle w:val="notranslate"/>
          <w:rFonts w:ascii="Arial" w:hAnsi="Arial" w:cs="Arial"/>
        </w:rPr>
        <w:t>,</w:t>
      </w:r>
      <w:r w:rsidRPr="00105EFE">
        <w:rPr>
          <w:rStyle w:val="apple-converted-space"/>
          <w:rFonts w:ascii="Arial" w:hAnsi="Arial" w:cs="Arial"/>
          <w:color w:val="000000"/>
        </w:rPr>
        <w:t> </w:t>
      </w:r>
      <w:hyperlink r:id="rId450" w:history="1">
        <w:r w:rsidRPr="00105EFE">
          <w:rPr>
            <w:rStyle w:val="Hipervnculo"/>
            <w:rFonts w:ascii="Arial" w:hAnsi="Arial" w:cs="Arial"/>
            <w:color w:val="660066"/>
            <w:u w:val="none"/>
          </w:rPr>
          <w:t>González M</w:t>
        </w:r>
      </w:hyperlink>
      <w:r w:rsidRPr="00105EFE">
        <w:rPr>
          <w:rStyle w:val="apple-converted-space"/>
          <w:rFonts w:ascii="Arial" w:hAnsi="Arial" w:cs="Arial"/>
          <w:color w:val="000000"/>
        </w:rPr>
        <w:t> </w:t>
      </w:r>
      <w:r w:rsidRPr="00105EFE">
        <w:rPr>
          <w:rStyle w:val="notranslate"/>
          <w:rFonts w:ascii="Arial" w:hAnsi="Arial" w:cs="Arial"/>
          <w:color w:val="000000"/>
        </w:rPr>
        <w:t>,</w:t>
      </w:r>
      <w:r w:rsidRPr="00105EFE">
        <w:rPr>
          <w:rStyle w:val="apple-converted-space"/>
          <w:rFonts w:ascii="Arial" w:hAnsi="Arial" w:cs="Arial"/>
          <w:color w:val="000000"/>
        </w:rPr>
        <w:t> </w:t>
      </w:r>
      <w:hyperlink r:id="rId451" w:history="1">
        <w:r w:rsidRPr="00105EFE">
          <w:rPr>
            <w:rStyle w:val="Hipervnculo"/>
            <w:rFonts w:ascii="Arial" w:hAnsi="Arial" w:cs="Arial"/>
            <w:color w:val="660066"/>
            <w:u w:val="none"/>
          </w:rPr>
          <w:t>Wunderlin DA</w:t>
        </w:r>
      </w:hyperlink>
      <w:r w:rsidRPr="00105EFE">
        <w:rPr>
          <w:rStyle w:val="apple-converted-space"/>
          <w:rFonts w:ascii="Arial" w:hAnsi="Arial" w:cs="Arial"/>
          <w:color w:val="000000"/>
        </w:rPr>
        <w:t> </w:t>
      </w:r>
      <w:r w:rsidRPr="00105EFE">
        <w:rPr>
          <w:rStyle w:val="notranslate"/>
          <w:rFonts w:ascii="Arial" w:hAnsi="Arial" w:cs="Arial"/>
          <w:color w:val="000000"/>
        </w:rPr>
        <w:t>,</w:t>
      </w:r>
      <w:r w:rsidRPr="00105EFE">
        <w:rPr>
          <w:rStyle w:val="apple-converted-space"/>
          <w:rFonts w:ascii="Arial" w:hAnsi="Arial" w:cs="Arial"/>
          <w:color w:val="000000"/>
        </w:rPr>
        <w:t> </w:t>
      </w:r>
      <w:hyperlink r:id="rId452" w:history="1">
        <w:r w:rsidRPr="00105EFE">
          <w:rPr>
            <w:rStyle w:val="Hipervnculo"/>
            <w:rFonts w:ascii="Arial" w:hAnsi="Arial" w:cs="Arial"/>
            <w:color w:val="660066"/>
            <w:u w:val="none"/>
          </w:rPr>
          <w:t>Bistoni MA</w:t>
        </w:r>
      </w:hyperlink>
      <w:r w:rsidRPr="00105EFE">
        <w:rPr>
          <w:rStyle w:val="apple-converted-space"/>
          <w:rFonts w:ascii="Arial" w:hAnsi="Arial" w:cs="Arial"/>
          <w:color w:val="000000"/>
        </w:rPr>
        <w:t> </w:t>
      </w:r>
      <w:r w:rsidRPr="00105EFE">
        <w:rPr>
          <w:rStyle w:val="notranslate"/>
          <w:rFonts w:ascii="Arial" w:hAnsi="Arial" w:cs="Arial"/>
          <w:color w:val="000000"/>
        </w:rPr>
        <w:t>,</w:t>
      </w:r>
      <w:r w:rsidRPr="00105EFE">
        <w:rPr>
          <w:rStyle w:val="apple-converted-space"/>
          <w:rFonts w:ascii="Arial" w:hAnsi="Arial" w:cs="Arial"/>
          <w:color w:val="000000"/>
        </w:rPr>
        <w:t> </w:t>
      </w:r>
      <w:hyperlink r:id="rId453" w:history="1">
        <w:r w:rsidRPr="00105EFE">
          <w:rPr>
            <w:rStyle w:val="Hipervnculo"/>
            <w:rFonts w:ascii="Arial" w:hAnsi="Arial" w:cs="Arial"/>
            <w:color w:val="660066"/>
            <w:u w:val="none"/>
          </w:rPr>
          <w:t>Miglioranza KS</w:t>
        </w:r>
      </w:hyperlink>
      <w:r w:rsidRPr="00105EFE">
        <w:rPr>
          <w:rStyle w:val="apple-converted-space"/>
          <w:rFonts w:ascii="Arial" w:hAnsi="Arial" w:cs="Arial"/>
          <w:color w:val="000000"/>
        </w:rPr>
        <w:t> </w:t>
      </w:r>
      <w:r w:rsidRPr="00105EFE">
        <w:rPr>
          <w:rStyle w:val="notranslate"/>
          <w:rFonts w:ascii="Arial" w:hAnsi="Arial" w:cs="Arial"/>
          <w:color w:val="000000"/>
        </w:rPr>
        <w:t>.La captación, la distribución de tejidos y el metabolismo del insecticida endosulfán en Jenynsia multidentata (Anablepidae, Cyprinodontiformes).</w:t>
      </w:r>
      <w:r w:rsidRPr="00105EFE">
        <w:rPr>
          <w:rFonts w:ascii="Arial" w:hAnsi="Arial" w:cs="Arial"/>
        </w:rPr>
        <w:t xml:space="preserve"> </w:t>
      </w:r>
      <w:hyperlink r:id="rId454" w:tooltip="Environmental pollution (Barking, Essex : 1987)." w:history="1">
        <w:r w:rsidRPr="00105EFE">
          <w:rPr>
            <w:rFonts w:ascii="Arial" w:hAnsi="Arial" w:cs="Arial"/>
            <w:color w:val="2F4A8B"/>
            <w:u w:val="single"/>
            <w:lang w:eastAsia="es-AR"/>
          </w:rPr>
          <w:t>Environ Pollut.</w:t>
        </w:r>
      </w:hyperlink>
      <w:r w:rsidRPr="00105EFE">
        <w:rPr>
          <w:rFonts w:ascii="Arial" w:hAnsi="Arial" w:cs="Arial"/>
          <w:lang w:eastAsia="es-AR"/>
        </w:rPr>
        <w:t xml:space="preserve"> </w:t>
      </w:r>
      <w:r w:rsidRPr="00105EFE">
        <w:rPr>
          <w:rFonts w:ascii="Arial" w:hAnsi="Arial" w:cs="Arial"/>
          <w:lang w:val="es-AR" w:eastAsia="es-AR"/>
        </w:rPr>
        <w:t>2011 Jun;159</w:t>
      </w:r>
      <w:r>
        <w:rPr>
          <w:rFonts w:ascii="Arial" w:hAnsi="Arial" w:cs="Arial"/>
          <w:lang w:val="es-AR" w:eastAsia="es-AR"/>
        </w:rPr>
        <w:t xml:space="preserve"> </w:t>
      </w:r>
      <w:r w:rsidRPr="00105EFE">
        <w:rPr>
          <w:rFonts w:ascii="Arial" w:hAnsi="Arial" w:cs="Arial"/>
          <w:lang w:val="es-AR" w:eastAsia="es-AR"/>
        </w:rPr>
        <w:t>(6):1709-14.</w:t>
      </w:r>
    </w:p>
    <w:p w:rsidR="00220678" w:rsidRDefault="00220678" w:rsidP="00220678">
      <w:pPr>
        <w:shd w:val="clear" w:color="auto" w:fill="FFFFFF"/>
        <w:jc w:val="both"/>
        <w:rPr>
          <w:rFonts w:ascii="Arial" w:hAnsi="Arial" w:cs="Arial"/>
          <w:color w:val="000000"/>
          <w:szCs w:val="22"/>
          <w:lang w:eastAsia="es-AR"/>
        </w:rPr>
      </w:pPr>
    </w:p>
    <w:p w:rsidR="00220678" w:rsidRPr="00297AAE" w:rsidRDefault="00375753" w:rsidP="00220678">
      <w:pPr>
        <w:shd w:val="clear" w:color="auto" w:fill="FFFFFF"/>
        <w:jc w:val="both"/>
        <w:rPr>
          <w:rFonts w:ascii="Arial" w:hAnsi="Arial" w:cs="Arial"/>
          <w:color w:val="000000"/>
          <w:sz w:val="22"/>
          <w:szCs w:val="22"/>
          <w:lang w:val="es-AR" w:eastAsia="es-AR"/>
        </w:rPr>
      </w:pPr>
      <w:hyperlink r:id="rId455" w:history="1">
        <w:r w:rsidR="00220678" w:rsidRPr="003D647E">
          <w:rPr>
            <w:rFonts w:ascii="Arial" w:hAnsi="Arial" w:cs="Arial"/>
            <w:color w:val="660066"/>
            <w:lang w:eastAsia="es-AR"/>
          </w:rPr>
          <w:t>Hued AC</w:t>
        </w:r>
      </w:hyperlink>
      <w:r w:rsidR="00220678" w:rsidRPr="003B2189">
        <w:rPr>
          <w:rFonts w:ascii="Arial" w:hAnsi="Arial" w:cs="Arial"/>
          <w:color w:val="000000"/>
          <w:szCs w:val="22"/>
          <w:lang w:eastAsia="es-AR"/>
        </w:rPr>
        <w:t>,</w:t>
      </w:r>
      <w:r w:rsidR="00220678" w:rsidRPr="003D647E">
        <w:rPr>
          <w:rFonts w:ascii="Arial" w:hAnsi="Arial" w:cs="Arial"/>
          <w:color w:val="000000"/>
          <w:lang w:eastAsia="es-AR"/>
        </w:rPr>
        <w:t> </w:t>
      </w:r>
      <w:hyperlink r:id="rId456" w:history="1">
        <w:r w:rsidR="00220678" w:rsidRPr="003D647E">
          <w:rPr>
            <w:rFonts w:ascii="Arial" w:hAnsi="Arial" w:cs="Arial"/>
            <w:color w:val="660066"/>
            <w:lang w:eastAsia="es-AR"/>
          </w:rPr>
          <w:t>Oberhofer S</w:t>
        </w:r>
      </w:hyperlink>
      <w:r w:rsidR="00220678" w:rsidRPr="003B2189">
        <w:rPr>
          <w:rFonts w:ascii="Arial" w:hAnsi="Arial" w:cs="Arial"/>
          <w:color w:val="000000"/>
          <w:szCs w:val="22"/>
          <w:lang w:eastAsia="es-AR"/>
        </w:rPr>
        <w:t>,</w:t>
      </w:r>
      <w:r w:rsidR="00220678" w:rsidRPr="003D647E">
        <w:rPr>
          <w:rFonts w:ascii="Arial" w:hAnsi="Arial" w:cs="Arial"/>
          <w:color w:val="000000"/>
          <w:lang w:eastAsia="es-AR"/>
        </w:rPr>
        <w:t> </w:t>
      </w:r>
      <w:hyperlink r:id="rId457" w:history="1">
        <w:r w:rsidR="00220678" w:rsidRPr="003D647E">
          <w:rPr>
            <w:rFonts w:ascii="Arial" w:hAnsi="Arial" w:cs="Arial"/>
            <w:color w:val="660066"/>
            <w:lang w:eastAsia="es-AR"/>
          </w:rPr>
          <w:t>de los Ángeles Bistoni M</w:t>
        </w:r>
      </w:hyperlink>
      <w:r w:rsidR="00220678" w:rsidRPr="003B2189">
        <w:rPr>
          <w:rFonts w:ascii="Arial" w:hAnsi="Arial" w:cs="Arial"/>
          <w:color w:val="000000"/>
          <w:szCs w:val="22"/>
          <w:lang w:eastAsia="es-AR"/>
        </w:rPr>
        <w:t>.</w:t>
      </w:r>
      <w:r w:rsidR="00220678" w:rsidRPr="003D647E">
        <w:rPr>
          <w:lang w:val="es-AR"/>
        </w:rPr>
        <w:t xml:space="preserve"> </w:t>
      </w:r>
      <w:r w:rsidR="00220678">
        <w:rPr>
          <w:rFonts w:ascii="Arial" w:hAnsi="Arial" w:cs="Arial"/>
          <w:b/>
          <w:bCs/>
          <w:color w:val="000000"/>
          <w:kern w:val="36"/>
          <w:lang w:val="es-AR" w:eastAsia="es-AR"/>
        </w:rPr>
        <w:t>La exposición a un comercial</w:t>
      </w:r>
      <w:r w:rsidR="00220678" w:rsidRPr="003D647E">
        <w:rPr>
          <w:rFonts w:ascii="Arial" w:hAnsi="Arial" w:cs="Arial"/>
          <w:b/>
          <w:bCs/>
          <w:color w:val="000000"/>
          <w:kern w:val="36"/>
          <w:lang w:eastAsia="es-AR"/>
        </w:rPr>
        <w:t xml:space="preserve"> </w:t>
      </w:r>
      <w:r w:rsidR="00220678">
        <w:rPr>
          <w:rFonts w:ascii="Arial" w:hAnsi="Arial" w:cs="Arial"/>
          <w:b/>
          <w:bCs/>
          <w:color w:val="000000"/>
          <w:kern w:val="36"/>
          <w:lang w:eastAsia="es-AR"/>
        </w:rPr>
        <w:t>de f</w:t>
      </w:r>
      <w:r w:rsidR="00220678" w:rsidRPr="003D647E">
        <w:rPr>
          <w:rFonts w:ascii="Arial" w:hAnsi="Arial" w:cs="Arial"/>
          <w:b/>
          <w:bCs/>
          <w:color w:val="000000"/>
          <w:kern w:val="36"/>
          <w:lang w:val="es-AR" w:eastAsia="es-AR"/>
        </w:rPr>
        <w:t xml:space="preserve">ormulación </w:t>
      </w:r>
      <w:r w:rsidR="00220678">
        <w:rPr>
          <w:rFonts w:ascii="Arial" w:hAnsi="Arial" w:cs="Arial"/>
          <w:b/>
          <w:bCs/>
          <w:color w:val="000000"/>
          <w:kern w:val="36"/>
          <w:lang w:eastAsia="es-AR"/>
        </w:rPr>
        <w:t xml:space="preserve">de </w:t>
      </w:r>
      <w:r w:rsidR="00220678" w:rsidRPr="003D647E">
        <w:rPr>
          <w:rFonts w:ascii="Arial" w:hAnsi="Arial" w:cs="Arial"/>
          <w:b/>
          <w:bCs/>
          <w:color w:val="000000"/>
          <w:kern w:val="36"/>
          <w:lang w:val="es-AR" w:eastAsia="es-AR"/>
        </w:rPr>
        <w:t>glifosato (Roundup®) Altera normal Gill y Histología</w:t>
      </w:r>
      <w:r w:rsidR="00220678" w:rsidRPr="003D647E">
        <w:rPr>
          <w:rFonts w:ascii="Arial" w:hAnsi="Arial" w:cs="Arial"/>
          <w:b/>
          <w:bCs/>
          <w:color w:val="000000"/>
          <w:kern w:val="36"/>
          <w:lang w:eastAsia="es-AR"/>
        </w:rPr>
        <w:t xml:space="preserve"> </w:t>
      </w:r>
      <w:r w:rsidR="00220678" w:rsidRPr="003D647E">
        <w:rPr>
          <w:rFonts w:ascii="Arial" w:hAnsi="Arial" w:cs="Arial"/>
          <w:b/>
          <w:bCs/>
          <w:color w:val="000000"/>
          <w:kern w:val="36"/>
          <w:lang w:val="es-AR" w:eastAsia="es-AR"/>
        </w:rPr>
        <w:t xml:space="preserve">Hígado y afecta </w:t>
      </w:r>
      <w:r w:rsidR="00220678">
        <w:rPr>
          <w:rFonts w:ascii="Arial" w:hAnsi="Arial" w:cs="Arial"/>
          <w:b/>
          <w:bCs/>
          <w:color w:val="000000"/>
          <w:kern w:val="36"/>
          <w:lang w:eastAsia="es-AR"/>
        </w:rPr>
        <w:t>en mach</w:t>
      </w:r>
      <w:r w:rsidR="00220678" w:rsidRPr="003D647E">
        <w:rPr>
          <w:rFonts w:ascii="Arial" w:hAnsi="Arial" w:cs="Arial"/>
          <w:b/>
          <w:bCs/>
          <w:color w:val="000000"/>
          <w:kern w:val="36"/>
          <w:lang w:val="es-AR" w:eastAsia="es-AR"/>
        </w:rPr>
        <w:t>o</w:t>
      </w:r>
      <w:r w:rsidR="00220678">
        <w:rPr>
          <w:rFonts w:ascii="Arial" w:hAnsi="Arial" w:cs="Arial"/>
          <w:b/>
          <w:bCs/>
          <w:color w:val="000000"/>
          <w:kern w:val="36"/>
          <w:lang w:eastAsia="es-AR"/>
        </w:rPr>
        <w:t>s a</w:t>
      </w:r>
      <w:r w:rsidR="00220678" w:rsidRPr="003D647E">
        <w:rPr>
          <w:rFonts w:ascii="Arial" w:hAnsi="Arial" w:cs="Arial"/>
          <w:b/>
          <w:bCs/>
          <w:color w:val="000000"/>
          <w:kern w:val="36"/>
          <w:lang w:val="es-AR" w:eastAsia="es-AR"/>
        </w:rPr>
        <w:t>ctividad sexual de Jenynsia multidentata (Anablepidae, Cyprinodontiformes)</w:t>
      </w:r>
      <w:r w:rsidR="00220678" w:rsidRPr="003D647E">
        <w:rPr>
          <w:rFonts w:ascii="Arial" w:hAnsi="Arial" w:cs="Arial"/>
          <w:b/>
          <w:bCs/>
          <w:color w:val="000000"/>
          <w:kern w:val="36"/>
          <w:lang w:eastAsia="es-AR"/>
        </w:rPr>
        <w:t xml:space="preserve">. </w:t>
      </w:r>
      <w:hyperlink r:id="rId458" w:tooltip="Archives of environmental contamination and toxicology." w:history="1">
        <w:r w:rsidR="00220678" w:rsidRPr="00297AAE">
          <w:rPr>
            <w:rFonts w:ascii="Arial" w:hAnsi="Arial" w:cs="Arial"/>
            <w:color w:val="660066"/>
            <w:sz w:val="20"/>
            <w:lang w:val="es-AR" w:eastAsia="es-AR"/>
          </w:rPr>
          <w:t>Arch Environ Contam Toxicol.</w:t>
        </w:r>
      </w:hyperlink>
      <w:r w:rsidR="00220678" w:rsidRPr="00297AAE">
        <w:rPr>
          <w:rFonts w:ascii="Arial" w:hAnsi="Arial" w:cs="Arial"/>
          <w:color w:val="000000"/>
          <w:sz w:val="20"/>
          <w:lang w:val="es-AR" w:eastAsia="es-AR"/>
        </w:rPr>
        <w:t> </w:t>
      </w:r>
      <w:r w:rsidR="00220678" w:rsidRPr="00297AAE">
        <w:rPr>
          <w:rFonts w:ascii="Arial" w:hAnsi="Arial" w:cs="Arial"/>
          <w:color w:val="000000"/>
          <w:sz w:val="20"/>
          <w:szCs w:val="20"/>
          <w:lang w:val="es-AR" w:eastAsia="es-AR"/>
        </w:rPr>
        <w:t xml:space="preserve">2012 Jan;62(1):107-17. </w:t>
      </w:r>
    </w:p>
    <w:p w:rsidR="00FF03A3" w:rsidRPr="00297AAE" w:rsidRDefault="00FF03A3" w:rsidP="00FF03A3">
      <w:pPr>
        <w:shd w:val="clear" w:color="auto" w:fill="FFFFFF"/>
        <w:jc w:val="both"/>
        <w:rPr>
          <w:rFonts w:ascii="Arial" w:hAnsi="Arial" w:cs="Arial"/>
          <w:color w:val="000000"/>
          <w:sz w:val="20"/>
          <w:szCs w:val="20"/>
          <w:lang w:val="es-AR" w:eastAsia="es-AR"/>
        </w:rPr>
      </w:pPr>
    </w:p>
    <w:p w:rsidR="00FF03A3" w:rsidRPr="00677E15" w:rsidRDefault="00375753" w:rsidP="00FF03A3">
      <w:pPr>
        <w:shd w:val="clear" w:color="auto" w:fill="FFFFFF"/>
        <w:jc w:val="both"/>
        <w:rPr>
          <w:rFonts w:ascii="Arial" w:hAnsi="Arial" w:cs="Arial"/>
          <w:color w:val="000000"/>
          <w:szCs w:val="22"/>
          <w:lang w:eastAsia="es-AR"/>
        </w:rPr>
      </w:pPr>
      <w:hyperlink r:id="rId459" w:history="1">
        <w:r w:rsidR="00FF03A3" w:rsidRPr="00186AD6">
          <w:rPr>
            <w:rFonts w:ascii="Arial" w:hAnsi="Arial" w:cs="Arial"/>
            <w:color w:val="660066"/>
            <w:lang w:eastAsia="es-AR"/>
          </w:rPr>
          <w:t>Ballesteros ML</w:t>
        </w:r>
      </w:hyperlink>
      <w:r w:rsidR="00FF03A3" w:rsidRPr="00186AD6">
        <w:rPr>
          <w:rFonts w:ascii="Arial" w:hAnsi="Arial" w:cs="Arial"/>
          <w:color w:val="000000"/>
          <w:szCs w:val="22"/>
          <w:lang w:eastAsia="es-AR"/>
        </w:rPr>
        <w:t>,</w:t>
      </w:r>
      <w:r w:rsidR="00FF03A3" w:rsidRPr="00186AD6">
        <w:rPr>
          <w:rFonts w:ascii="Arial" w:hAnsi="Arial" w:cs="Arial"/>
          <w:color w:val="000000"/>
          <w:lang w:eastAsia="es-AR"/>
        </w:rPr>
        <w:t> </w:t>
      </w:r>
      <w:hyperlink r:id="rId460" w:history="1">
        <w:r w:rsidR="00FF03A3" w:rsidRPr="00186AD6">
          <w:rPr>
            <w:rFonts w:ascii="Arial" w:hAnsi="Arial" w:cs="Arial"/>
            <w:color w:val="660066"/>
            <w:lang w:eastAsia="es-AR"/>
          </w:rPr>
          <w:t>Miglioranza KS</w:t>
        </w:r>
      </w:hyperlink>
      <w:r w:rsidR="00FF03A3" w:rsidRPr="00186AD6">
        <w:rPr>
          <w:rFonts w:ascii="Arial" w:hAnsi="Arial" w:cs="Arial"/>
          <w:color w:val="000000"/>
          <w:szCs w:val="22"/>
          <w:lang w:eastAsia="es-AR"/>
        </w:rPr>
        <w:t>,</w:t>
      </w:r>
      <w:r w:rsidR="00FF03A3" w:rsidRPr="00186AD6">
        <w:rPr>
          <w:rFonts w:ascii="Arial" w:hAnsi="Arial" w:cs="Arial"/>
          <w:color w:val="000000"/>
          <w:lang w:eastAsia="es-AR"/>
        </w:rPr>
        <w:t> </w:t>
      </w:r>
      <w:hyperlink r:id="rId461" w:history="1">
        <w:r w:rsidR="00FF03A3" w:rsidRPr="00186AD6">
          <w:rPr>
            <w:rFonts w:ascii="Arial" w:hAnsi="Arial" w:cs="Arial"/>
            <w:color w:val="660066"/>
            <w:lang w:eastAsia="es-AR"/>
          </w:rPr>
          <w:t>Gonzalez M</w:t>
        </w:r>
      </w:hyperlink>
      <w:r w:rsidR="00FF03A3" w:rsidRPr="00186AD6">
        <w:rPr>
          <w:rFonts w:ascii="Arial" w:hAnsi="Arial" w:cs="Arial"/>
          <w:color w:val="000000"/>
          <w:szCs w:val="22"/>
          <w:lang w:eastAsia="es-AR"/>
        </w:rPr>
        <w:t>,</w:t>
      </w:r>
      <w:r w:rsidR="00FF03A3" w:rsidRPr="00186AD6">
        <w:rPr>
          <w:rFonts w:ascii="Arial" w:hAnsi="Arial" w:cs="Arial"/>
          <w:color w:val="000000"/>
          <w:lang w:eastAsia="es-AR"/>
        </w:rPr>
        <w:t> </w:t>
      </w:r>
      <w:hyperlink r:id="rId462" w:history="1">
        <w:r w:rsidR="00FF03A3" w:rsidRPr="00186AD6">
          <w:rPr>
            <w:rFonts w:ascii="Arial" w:hAnsi="Arial" w:cs="Arial"/>
            <w:color w:val="660066"/>
            <w:lang w:eastAsia="es-AR"/>
          </w:rPr>
          <w:t>Fillmann G</w:t>
        </w:r>
      </w:hyperlink>
      <w:r w:rsidR="00FF03A3" w:rsidRPr="00186AD6">
        <w:rPr>
          <w:rFonts w:ascii="Arial" w:hAnsi="Arial" w:cs="Arial"/>
          <w:color w:val="000000"/>
          <w:szCs w:val="22"/>
          <w:lang w:eastAsia="es-AR"/>
        </w:rPr>
        <w:t>,</w:t>
      </w:r>
      <w:r w:rsidR="00FF03A3" w:rsidRPr="00186AD6">
        <w:rPr>
          <w:rFonts w:ascii="Arial" w:hAnsi="Arial" w:cs="Arial"/>
          <w:color w:val="000000"/>
          <w:lang w:eastAsia="es-AR"/>
        </w:rPr>
        <w:t> </w:t>
      </w:r>
      <w:hyperlink r:id="rId463" w:history="1">
        <w:r w:rsidR="00FF03A3" w:rsidRPr="00186AD6">
          <w:rPr>
            <w:rFonts w:ascii="Arial" w:hAnsi="Arial" w:cs="Arial"/>
            <w:color w:val="660066"/>
            <w:lang w:eastAsia="es-AR"/>
          </w:rPr>
          <w:t>Wunderlin DA</w:t>
        </w:r>
      </w:hyperlink>
      <w:r w:rsidR="00FF03A3" w:rsidRPr="00186AD6">
        <w:rPr>
          <w:rFonts w:ascii="Arial" w:hAnsi="Arial" w:cs="Arial"/>
          <w:color w:val="000000"/>
          <w:szCs w:val="22"/>
          <w:lang w:eastAsia="es-AR"/>
        </w:rPr>
        <w:t>,</w:t>
      </w:r>
      <w:r w:rsidR="00FF03A3" w:rsidRPr="00186AD6">
        <w:rPr>
          <w:rFonts w:ascii="Arial" w:hAnsi="Arial" w:cs="Arial"/>
          <w:color w:val="000000"/>
          <w:lang w:eastAsia="es-AR"/>
        </w:rPr>
        <w:t> </w:t>
      </w:r>
      <w:hyperlink r:id="rId464" w:history="1">
        <w:r w:rsidR="00FF03A3" w:rsidRPr="00186AD6">
          <w:rPr>
            <w:rFonts w:ascii="Arial" w:hAnsi="Arial" w:cs="Arial"/>
            <w:color w:val="660066"/>
            <w:lang w:eastAsia="es-AR"/>
          </w:rPr>
          <w:t>Bistoni MA</w:t>
        </w:r>
      </w:hyperlink>
      <w:r w:rsidR="00FF03A3" w:rsidRPr="00186AD6">
        <w:rPr>
          <w:rFonts w:ascii="Arial" w:hAnsi="Arial" w:cs="Arial"/>
          <w:color w:val="000000"/>
          <w:szCs w:val="22"/>
          <w:lang w:eastAsia="es-AR"/>
        </w:rPr>
        <w:t>.</w:t>
      </w:r>
      <w:r w:rsidR="00FF03A3" w:rsidRPr="00186AD6">
        <w:rPr>
          <w:rFonts w:ascii="Arial" w:hAnsi="Arial" w:cs="Arial"/>
          <w:b/>
          <w:bCs/>
          <w:color w:val="000000"/>
          <w:kern w:val="36"/>
          <w:sz w:val="30"/>
          <w:szCs w:val="30"/>
          <w:lang w:val="es-AR" w:eastAsia="es-AR"/>
        </w:rPr>
        <w:t>Medición multimatrix de contaminantes orgánicos persistentes en Mar Chiquita, un lago poco profundo salina continental.</w:t>
      </w:r>
      <w:r w:rsidR="00FF03A3" w:rsidRPr="00186AD6">
        <w:rPr>
          <w:rFonts w:ascii="Arial" w:hAnsi="Arial" w:cs="Arial"/>
          <w:color w:val="000000"/>
          <w:sz w:val="20"/>
          <w:szCs w:val="20"/>
          <w:lang w:eastAsia="es-AR"/>
        </w:rPr>
        <w:t xml:space="preserve"> </w:t>
      </w:r>
      <w:hyperlink r:id="rId465" w:tooltip="The Science of the total environment." w:history="1">
        <w:r w:rsidR="00FF03A3" w:rsidRPr="00186AD6">
          <w:rPr>
            <w:rFonts w:ascii="Arial" w:hAnsi="Arial" w:cs="Arial"/>
            <w:color w:val="660066"/>
            <w:sz w:val="20"/>
            <w:lang w:val="es-AR" w:eastAsia="es-AR"/>
          </w:rPr>
          <w:t>Sci Total Environ.</w:t>
        </w:r>
      </w:hyperlink>
      <w:r w:rsidR="00FF03A3" w:rsidRPr="00186AD6">
        <w:rPr>
          <w:rFonts w:ascii="Arial" w:hAnsi="Arial" w:cs="Arial"/>
          <w:color w:val="000000"/>
          <w:sz w:val="20"/>
          <w:lang w:val="es-AR" w:eastAsia="es-AR"/>
        </w:rPr>
        <w:t> </w:t>
      </w:r>
      <w:r w:rsidR="00FF03A3" w:rsidRPr="00186AD6">
        <w:rPr>
          <w:rFonts w:ascii="Arial" w:hAnsi="Arial" w:cs="Arial"/>
          <w:color w:val="000000"/>
          <w:sz w:val="20"/>
          <w:szCs w:val="20"/>
          <w:lang w:val="es-AR" w:eastAsia="es-AR"/>
        </w:rPr>
        <w:t xml:space="preserve">2014 Aug 15;490:73-80. </w:t>
      </w:r>
    </w:p>
    <w:p w:rsidR="00FF03A3" w:rsidRDefault="00FF03A3" w:rsidP="00FF03A3">
      <w:pPr>
        <w:shd w:val="clear" w:color="auto" w:fill="FFFFFF"/>
        <w:rPr>
          <w:color w:val="444444"/>
        </w:rPr>
      </w:pPr>
      <w:r>
        <w:rPr>
          <w:rStyle w:val="google-src-text1"/>
          <w:color w:val="444444"/>
        </w:rPr>
        <w:t>Vélez Sársfield 299, 5000 Córdoba, Argentina.</w:t>
      </w:r>
    </w:p>
    <w:p w:rsidR="00FF03A3" w:rsidRPr="003A68A3" w:rsidRDefault="00FF03A3" w:rsidP="00FF03A3">
      <w:pPr>
        <w:autoSpaceDE w:val="0"/>
        <w:autoSpaceDN w:val="0"/>
        <w:adjustRightInd w:val="0"/>
        <w:jc w:val="both"/>
        <w:rPr>
          <w:rFonts w:ascii="Times" w:hAnsi="Times" w:cs="Arial"/>
          <w:b/>
          <w:bCs/>
          <w:sz w:val="28"/>
          <w:szCs w:val="28"/>
        </w:rPr>
      </w:pPr>
      <w:r>
        <w:rPr>
          <w:rFonts w:ascii="Times" w:hAnsi="Times" w:cs="Arial"/>
          <w:b/>
          <w:bCs/>
        </w:rPr>
        <w:t xml:space="preserve">                               </w:t>
      </w:r>
      <w:r w:rsidRPr="003A68A3">
        <w:rPr>
          <w:rFonts w:ascii="Times" w:hAnsi="Times" w:cs="Arial"/>
          <w:b/>
          <w:bCs/>
          <w:sz w:val="28"/>
          <w:szCs w:val="28"/>
        </w:rPr>
        <w:t>Universidad Nacional de Cordoba (UNC)</w:t>
      </w:r>
    </w:p>
    <w:p w:rsidR="00FF03A3" w:rsidRPr="003A68A3" w:rsidRDefault="00FF03A3" w:rsidP="00FF03A3">
      <w:pPr>
        <w:autoSpaceDE w:val="0"/>
        <w:autoSpaceDN w:val="0"/>
        <w:adjustRightInd w:val="0"/>
        <w:jc w:val="both"/>
        <w:rPr>
          <w:rFonts w:ascii="Times" w:hAnsi="Times" w:cs="Arial"/>
          <w:b/>
          <w:bCs/>
          <w:sz w:val="28"/>
          <w:szCs w:val="28"/>
        </w:rPr>
      </w:pPr>
      <w:r w:rsidRPr="003A68A3">
        <w:rPr>
          <w:rFonts w:ascii="Times" w:hAnsi="Times" w:cs="Arial"/>
          <w:b/>
          <w:bCs/>
          <w:sz w:val="28"/>
          <w:szCs w:val="28"/>
        </w:rPr>
        <w:t xml:space="preserve">   </w:t>
      </w:r>
      <w:r>
        <w:rPr>
          <w:rFonts w:ascii="Times" w:hAnsi="Times" w:cs="Arial"/>
          <w:b/>
          <w:bCs/>
          <w:sz w:val="28"/>
          <w:szCs w:val="28"/>
        </w:rPr>
        <w:t xml:space="preserve">                           </w:t>
      </w:r>
      <w:r w:rsidRPr="003A68A3">
        <w:rPr>
          <w:rFonts w:ascii="Times" w:hAnsi="Times" w:cs="Arial"/>
          <w:b/>
          <w:bCs/>
          <w:sz w:val="28"/>
          <w:szCs w:val="28"/>
        </w:rPr>
        <w:t>Facultad de Ciencias Agronomicas</w:t>
      </w:r>
    </w:p>
    <w:p w:rsidR="00FF03A3" w:rsidRDefault="00FF03A3" w:rsidP="00FF03A3">
      <w:pPr>
        <w:shd w:val="clear" w:color="auto" w:fill="FFFFFF"/>
        <w:spacing w:line="348" w:lineRule="atLeast"/>
        <w:rPr>
          <w:rFonts w:ascii="Arial" w:hAnsi="Arial" w:cs="Arial"/>
          <w:color w:val="000000"/>
          <w:lang w:eastAsia="es-AR"/>
        </w:rPr>
      </w:pPr>
    </w:p>
    <w:p w:rsidR="00FF03A3" w:rsidRPr="00C128B6" w:rsidRDefault="00375753" w:rsidP="00FF03A3">
      <w:pPr>
        <w:shd w:val="clear" w:color="auto" w:fill="FFFFFF"/>
        <w:spacing w:line="348" w:lineRule="atLeast"/>
        <w:jc w:val="both"/>
        <w:rPr>
          <w:rFonts w:ascii="Arial" w:hAnsi="Arial" w:cs="Arial"/>
          <w:color w:val="000000"/>
          <w:sz w:val="20"/>
          <w:szCs w:val="20"/>
          <w:lang w:val="es-AR" w:eastAsia="es-AR"/>
        </w:rPr>
      </w:pPr>
      <w:hyperlink r:id="rId466" w:history="1">
        <w:r w:rsidR="00FF03A3">
          <w:rPr>
            <w:rFonts w:ascii="Arial" w:hAnsi="Arial" w:cs="Arial"/>
            <w:color w:val="660066"/>
            <w:lang w:val="es-AR" w:eastAsia="es-AR"/>
          </w:rPr>
          <w:t>Hang</w:t>
        </w:r>
        <w:r w:rsidR="00FF03A3" w:rsidRPr="00187610">
          <w:rPr>
            <w:rFonts w:ascii="Arial" w:hAnsi="Arial" w:cs="Arial"/>
            <w:color w:val="660066"/>
            <w:lang w:val="es-AR" w:eastAsia="es-AR"/>
          </w:rPr>
          <w:t xml:space="preserve"> S</w:t>
        </w:r>
      </w:hyperlink>
      <w:r w:rsidR="00FF03A3">
        <w:rPr>
          <w:rFonts w:ascii="Arial" w:hAnsi="Arial" w:cs="Arial"/>
          <w:color w:val="000000"/>
          <w:lang w:eastAsia="es-AR"/>
        </w:rPr>
        <w:t>,</w:t>
      </w:r>
      <w:r w:rsidR="00FF03A3" w:rsidRPr="00187610">
        <w:rPr>
          <w:rFonts w:ascii="Arial" w:hAnsi="Arial" w:cs="Arial"/>
          <w:color w:val="000000"/>
          <w:lang w:val="es-AR" w:eastAsia="es-AR"/>
        </w:rPr>
        <w:t>  </w:t>
      </w:r>
      <w:hyperlink r:id="rId467" w:history="1">
        <w:r w:rsidR="00FF03A3" w:rsidRPr="00187610">
          <w:rPr>
            <w:rFonts w:ascii="Arial" w:hAnsi="Arial" w:cs="Arial"/>
            <w:color w:val="660066"/>
            <w:lang w:val="es-AR" w:eastAsia="es-AR"/>
          </w:rPr>
          <w:t>Barriuso E</w:t>
        </w:r>
      </w:hyperlink>
      <w:r w:rsidR="00FF03A3" w:rsidRPr="00187610">
        <w:rPr>
          <w:rFonts w:ascii="Arial" w:hAnsi="Arial" w:cs="Arial"/>
          <w:color w:val="000000"/>
          <w:lang w:val="es-AR" w:eastAsia="es-AR"/>
        </w:rPr>
        <w:t> , </w:t>
      </w:r>
      <w:hyperlink r:id="rId468" w:history="1">
        <w:r w:rsidR="00FF03A3" w:rsidRPr="00187610">
          <w:rPr>
            <w:rFonts w:ascii="Arial" w:hAnsi="Arial" w:cs="Arial"/>
            <w:color w:val="660066"/>
            <w:lang w:val="es-AR" w:eastAsia="es-AR"/>
          </w:rPr>
          <w:t>Houot S</w:t>
        </w:r>
      </w:hyperlink>
      <w:r w:rsidR="00FF03A3" w:rsidRPr="00187610">
        <w:rPr>
          <w:rFonts w:ascii="Arial" w:hAnsi="Arial" w:cs="Arial"/>
          <w:color w:val="000000"/>
          <w:lang w:val="es-AR" w:eastAsia="es-AR"/>
        </w:rPr>
        <w:t> .</w:t>
      </w:r>
      <w:r w:rsidR="00FF03A3" w:rsidRPr="005533BB">
        <w:rPr>
          <w:rFonts w:ascii="Arial" w:hAnsi="Arial" w:cs="Arial"/>
          <w:b/>
          <w:bCs/>
          <w:color w:val="000000"/>
          <w:kern w:val="36"/>
          <w:lang w:eastAsia="es-AR"/>
        </w:rPr>
        <w:t>Comportamiento de 14C-atrazina en suelos superficiales argentinos bajo diferentes manejos agrícolas.</w:t>
      </w:r>
      <w:r w:rsidR="00FF03A3" w:rsidRPr="005533BB">
        <w:rPr>
          <w:rFonts w:ascii="Arial" w:hAnsi="Arial" w:cs="Arial"/>
          <w:color w:val="000000"/>
          <w:lang w:eastAsia="es-AR"/>
        </w:rPr>
        <w:t xml:space="preserve"> </w:t>
      </w:r>
      <w:hyperlink r:id="rId469" w:tooltip="Diario de la calidad ambiental." w:history="1">
        <w:r w:rsidR="00FF03A3" w:rsidRPr="00C128B6">
          <w:rPr>
            <w:rFonts w:ascii="Arial" w:hAnsi="Arial" w:cs="Arial"/>
            <w:color w:val="660066"/>
            <w:sz w:val="20"/>
            <w:lang w:val="es-AR" w:eastAsia="es-AR"/>
          </w:rPr>
          <w:t>J Environ Qual.</w:t>
        </w:r>
      </w:hyperlink>
      <w:r w:rsidR="00FF03A3" w:rsidRPr="00C128B6">
        <w:rPr>
          <w:rFonts w:ascii="Arial" w:hAnsi="Arial" w:cs="Arial"/>
          <w:color w:val="000000"/>
          <w:sz w:val="20"/>
          <w:lang w:val="es-AR" w:eastAsia="es-AR"/>
        </w:rPr>
        <w:t> 2003 Sep-Oct; 32 (6):2216-22.</w:t>
      </w:r>
    </w:p>
    <w:p w:rsidR="00FF03A3" w:rsidRDefault="00FF03A3" w:rsidP="00FF03A3">
      <w:pPr>
        <w:pStyle w:val="Ttulo3"/>
        <w:shd w:val="clear" w:color="auto" w:fill="FFFFFF"/>
        <w:spacing w:before="0"/>
        <w:rPr>
          <w:color w:val="58585A"/>
          <w:sz w:val="18"/>
          <w:szCs w:val="18"/>
          <w:lang w:eastAsia="es-AR"/>
        </w:rPr>
      </w:pPr>
    </w:p>
    <w:p w:rsidR="00FF03A3" w:rsidRPr="00D470E7" w:rsidRDefault="00FF03A3" w:rsidP="00FF03A3">
      <w:pPr>
        <w:pStyle w:val="Ttulo3"/>
        <w:shd w:val="clear" w:color="auto" w:fill="FFFFFF"/>
        <w:spacing w:before="0"/>
        <w:rPr>
          <w:color w:val="58585A"/>
          <w:sz w:val="18"/>
          <w:szCs w:val="18"/>
          <w:lang w:val="es-AR" w:eastAsia="es-AR"/>
        </w:rPr>
      </w:pPr>
      <w:r w:rsidRPr="00002968">
        <w:rPr>
          <w:color w:val="58585A"/>
          <w:sz w:val="18"/>
          <w:szCs w:val="18"/>
          <w:lang w:eastAsia="es-AR"/>
        </w:rPr>
        <w:t>Hang, S; M Nassetta; IA Cañas; A Rampoldi; MV Fer</w:t>
      </w:r>
      <w:r>
        <w:rPr>
          <w:color w:val="58585A"/>
          <w:sz w:val="18"/>
          <w:szCs w:val="18"/>
          <w:lang w:eastAsia="es-AR"/>
        </w:rPr>
        <w:t>nández-Canigia &amp; M Díaz-Zorita</w:t>
      </w:r>
      <w:r w:rsidRPr="00002968">
        <w:rPr>
          <w:color w:val="58585A"/>
          <w:sz w:val="18"/>
          <w:szCs w:val="18"/>
          <w:lang w:val="es-AR" w:eastAsia="es-AR"/>
        </w:rPr>
        <w:t xml:space="preserve">. </w:t>
      </w:r>
      <w:hyperlink r:id="rId470" w:history="1">
        <w:r w:rsidRPr="00002968">
          <w:rPr>
            <w:rStyle w:val="Hipervnculo"/>
            <w:color w:val="840084"/>
            <w:sz w:val="24"/>
            <w:szCs w:val="24"/>
            <w:u w:val="none"/>
          </w:rPr>
          <w:t>Los cambios en los residuos extraíbles atrazina en Mollisoles labranza cero</w:t>
        </w:r>
      </w:hyperlink>
      <w:r>
        <w:rPr>
          <w:rStyle w:val="apple-converted-space"/>
          <w:b w:val="0"/>
          <w:bCs w:val="0"/>
          <w:color w:val="000000"/>
          <w:sz w:val="24"/>
          <w:szCs w:val="24"/>
        </w:rPr>
        <w:t> .</w:t>
      </w:r>
      <w:r w:rsidRPr="00002968">
        <w:rPr>
          <w:color w:val="58585A"/>
          <w:sz w:val="18"/>
          <w:szCs w:val="18"/>
          <w:lang w:val="es-AR" w:eastAsia="es-AR"/>
        </w:rPr>
        <w:t xml:space="preserve">Soil Till. </w:t>
      </w:r>
      <w:r w:rsidRPr="00D470E7">
        <w:rPr>
          <w:color w:val="58585A"/>
          <w:sz w:val="18"/>
          <w:szCs w:val="18"/>
          <w:lang w:val="es-AR" w:eastAsia="es-AR"/>
        </w:rPr>
        <w:t>Research 2007, 96 (1-2): 243-249.</w:t>
      </w:r>
    </w:p>
    <w:p w:rsidR="00FF03A3" w:rsidRPr="00D470E7" w:rsidRDefault="00FF03A3" w:rsidP="00FF03A3">
      <w:pPr>
        <w:rPr>
          <w:lang w:val="es-AR" w:eastAsia="es-AR"/>
        </w:rPr>
      </w:pPr>
    </w:p>
    <w:p w:rsidR="00FF03A3" w:rsidRPr="009D6C03" w:rsidRDefault="00FF03A3" w:rsidP="00FF03A3">
      <w:pPr>
        <w:pStyle w:val="Ttulo3"/>
        <w:shd w:val="clear" w:color="auto" w:fill="FFFFFF"/>
        <w:spacing w:before="0" w:after="0"/>
        <w:jc w:val="both"/>
        <w:rPr>
          <w:b w:val="0"/>
          <w:bCs w:val="0"/>
          <w:color w:val="000000"/>
          <w:sz w:val="24"/>
          <w:szCs w:val="24"/>
        </w:rPr>
      </w:pPr>
      <w:r w:rsidRPr="001D7472">
        <w:rPr>
          <w:color w:val="000000"/>
          <w:sz w:val="18"/>
          <w:szCs w:val="18"/>
          <w:shd w:val="clear" w:color="auto" w:fill="FFFFFF"/>
          <w:lang w:val="en-US"/>
        </w:rPr>
        <w:lastRenderedPageBreak/>
        <w:t>Hang S., Houot S., Barriuso E</w:t>
      </w:r>
      <w:r w:rsidRPr="001D7472">
        <w:rPr>
          <w:rStyle w:val="apple-converted-space"/>
          <w:color w:val="000000"/>
          <w:sz w:val="18"/>
          <w:szCs w:val="18"/>
          <w:shd w:val="clear" w:color="auto" w:fill="FFFFFF"/>
          <w:lang w:val="en-US"/>
        </w:rPr>
        <w:t> </w:t>
      </w:r>
      <w:r w:rsidRPr="001D7472">
        <w:rPr>
          <w:rStyle w:val="notranslate"/>
          <w:b w:val="0"/>
          <w:bCs w:val="0"/>
          <w:color w:val="000000"/>
          <w:sz w:val="24"/>
          <w:szCs w:val="24"/>
          <w:shd w:val="clear" w:color="auto" w:fill="E6ECF9"/>
          <w:lang w:val="en-US"/>
        </w:rPr>
        <w:t>.</w:t>
      </w:r>
      <w:hyperlink r:id="rId471" w:history="1">
        <w:r w:rsidRPr="009B3297">
          <w:rPr>
            <w:rStyle w:val="Hipervnculo"/>
            <w:color w:val="0156AA"/>
            <w:sz w:val="24"/>
            <w:szCs w:val="24"/>
            <w:u w:val="none"/>
            <w:shd w:val="clear" w:color="auto" w:fill="E6ECF9"/>
          </w:rPr>
          <w:t>La mineralización</w:t>
        </w:r>
        <w:r w:rsidRPr="009B3297">
          <w:rPr>
            <w:rStyle w:val="Hipervnculo"/>
            <w:color w:val="0156AA"/>
            <w:sz w:val="24"/>
            <w:szCs w:val="24"/>
            <w:u w:val="none"/>
            <w:shd w:val="clear" w:color="auto" w:fill="E6ECF9"/>
            <w:vertAlign w:val="superscript"/>
          </w:rPr>
          <w:t>de 14C-atrazina</w:t>
        </w:r>
        <w:r w:rsidRPr="009B3297">
          <w:rPr>
            <w:rStyle w:val="apple-converted-space"/>
            <w:color w:val="0156AA"/>
            <w:sz w:val="24"/>
            <w:szCs w:val="24"/>
            <w:shd w:val="clear" w:color="auto" w:fill="E6ECF9"/>
          </w:rPr>
          <w:t> </w:t>
        </w:r>
        <w:r w:rsidRPr="009B3297">
          <w:rPr>
            <w:rStyle w:val="Hipervnculo"/>
            <w:color w:val="0156AA"/>
            <w:sz w:val="24"/>
            <w:szCs w:val="24"/>
            <w:u w:val="none"/>
            <w:shd w:val="clear" w:color="auto" w:fill="E6ECF9"/>
          </w:rPr>
          <w:t>en un Haplustoll éntico como afectados por las estrategias de control de malezas de invierno seleccionados</w:t>
        </w:r>
      </w:hyperlink>
      <w:r>
        <w:rPr>
          <w:rStyle w:val="notranslate"/>
          <w:b w:val="0"/>
          <w:bCs w:val="0"/>
          <w:color w:val="000000"/>
          <w:sz w:val="24"/>
          <w:szCs w:val="24"/>
          <w:shd w:val="clear" w:color="auto" w:fill="E6ECF9"/>
        </w:rPr>
        <w:t>.</w:t>
      </w:r>
      <w:r w:rsidRPr="009D6C03">
        <w:rPr>
          <w:color w:val="58585A"/>
          <w:sz w:val="18"/>
          <w:szCs w:val="18"/>
          <w:lang w:val="es-AR" w:eastAsia="es-AR"/>
        </w:rPr>
        <w:t xml:space="preserve"> </w:t>
      </w:r>
      <w:r w:rsidRPr="00002968">
        <w:rPr>
          <w:color w:val="58585A"/>
          <w:sz w:val="18"/>
          <w:szCs w:val="18"/>
          <w:lang w:val="es-AR" w:eastAsia="es-AR"/>
        </w:rPr>
        <w:t xml:space="preserve">Soil Till. </w:t>
      </w:r>
      <w:r w:rsidRPr="009D6C03">
        <w:rPr>
          <w:color w:val="58585A"/>
          <w:sz w:val="18"/>
          <w:szCs w:val="18"/>
          <w:lang w:val="es-AR" w:eastAsia="es-AR"/>
        </w:rPr>
        <w:t>Research 2007, 96 (1-2):</w:t>
      </w:r>
      <w:r w:rsidRPr="009D6C03">
        <w:rPr>
          <w:rStyle w:val="notranslate"/>
          <w:i/>
          <w:iCs/>
          <w:color w:val="000000"/>
          <w:sz w:val="18"/>
          <w:szCs w:val="18"/>
          <w:shd w:val="clear" w:color="auto" w:fill="FFFFFF"/>
          <w:lang w:val="es-AR"/>
        </w:rPr>
        <w:t>234-242</w:t>
      </w:r>
      <w:r w:rsidRPr="009D6C03">
        <w:rPr>
          <w:rStyle w:val="apple-converted-space"/>
          <w:color w:val="000000"/>
          <w:sz w:val="18"/>
          <w:szCs w:val="18"/>
          <w:shd w:val="clear" w:color="auto" w:fill="FFFFFF"/>
          <w:lang w:val="es-AR"/>
        </w:rPr>
        <w:t>.</w:t>
      </w:r>
    </w:p>
    <w:p w:rsidR="00FF03A3" w:rsidRPr="00513EA1" w:rsidRDefault="00FF03A3" w:rsidP="00FF03A3">
      <w:pPr>
        <w:shd w:val="clear" w:color="auto" w:fill="FFFFFF"/>
        <w:spacing w:before="100" w:beforeAutospacing="1" w:after="100" w:afterAutospacing="1"/>
        <w:jc w:val="both"/>
        <w:outlineLvl w:val="2"/>
        <w:rPr>
          <w:rFonts w:ascii="Times" w:hAnsi="Times" w:cs="Times"/>
          <w:b/>
          <w:bCs/>
          <w:color w:val="800000"/>
          <w:sz w:val="23"/>
          <w:szCs w:val="23"/>
          <w:lang w:eastAsia="es-AR"/>
        </w:rPr>
      </w:pPr>
      <w:r w:rsidRPr="00513EA1">
        <w:rPr>
          <w:rFonts w:ascii="Verdana" w:hAnsi="Verdana"/>
          <w:b/>
          <w:bCs/>
          <w:sz w:val="20"/>
          <w:lang w:eastAsia="es-AR"/>
        </w:rPr>
        <w:t>Rampoldi Ariel</w:t>
      </w:r>
      <w:r>
        <w:rPr>
          <w:rFonts w:ascii="Verdana" w:hAnsi="Verdana"/>
          <w:b/>
          <w:bCs/>
          <w:sz w:val="20"/>
          <w:lang w:eastAsia="es-AR"/>
        </w:rPr>
        <w:t>, Hang Susana,</w:t>
      </w:r>
      <w:r w:rsidRPr="00513EA1">
        <w:rPr>
          <w:rFonts w:ascii="Verdana" w:hAnsi="Verdana"/>
          <w:b/>
          <w:bCs/>
          <w:sz w:val="20"/>
          <w:lang w:eastAsia="es-AR"/>
        </w:rPr>
        <w:t>  Barriuso Enrique</w:t>
      </w:r>
      <w:r>
        <w:rPr>
          <w:rFonts w:ascii="Verdana" w:hAnsi="Verdana"/>
          <w:b/>
          <w:bCs/>
          <w:sz w:val="20"/>
          <w:lang w:eastAsia="es-AR"/>
        </w:rPr>
        <w:t>.</w:t>
      </w:r>
      <w:r w:rsidRPr="00513EA1">
        <w:rPr>
          <w:sz w:val="20"/>
          <w:lang w:eastAsia="es-AR"/>
        </w:rPr>
        <w:t> </w:t>
      </w:r>
      <w:r w:rsidRPr="00513EA1">
        <w:rPr>
          <w:rFonts w:ascii="Verdana" w:hAnsi="Verdana"/>
          <w:b/>
          <w:bCs/>
          <w:sz w:val="20"/>
          <w:lang w:eastAsia="es-AR"/>
        </w:rPr>
        <w:t>Mineralización de Glifosato: Efecto de la Temperatura y los Residuos Vegetales de Soya y Maíz</w:t>
      </w:r>
      <w:r>
        <w:rPr>
          <w:rFonts w:ascii="Verdana" w:hAnsi="Verdana"/>
          <w:b/>
          <w:bCs/>
          <w:sz w:val="20"/>
          <w:lang w:eastAsia="es-AR"/>
        </w:rPr>
        <w:t>.</w:t>
      </w:r>
      <w:r w:rsidRPr="00513EA1">
        <w:rPr>
          <w:sz w:val="20"/>
          <w:lang w:eastAsia="es-AR"/>
        </w:rPr>
        <w:t> </w:t>
      </w:r>
      <w:r w:rsidRPr="00513EA1">
        <w:rPr>
          <w:rFonts w:ascii="Times" w:hAnsi="Times" w:cs="Times"/>
          <w:b/>
          <w:bCs/>
          <w:color w:val="800000"/>
          <w:sz w:val="23"/>
          <w:lang w:eastAsia="es-AR"/>
        </w:rPr>
        <w:t>Chilean J. Agric. Res.</w:t>
      </w:r>
      <w:r>
        <w:rPr>
          <w:rFonts w:ascii="Times" w:hAnsi="Times" w:cs="Times"/>
          <w:b/>
          <w:bCs/>
          <w:color w:val="800000"/>
          <w:sz w:val="23"/>
          <w:lang w:eastAsia="es-AR"/>
        </w:rPr>
        <w:t>2008</w:t>
      </w:r>
      <w:r w:rsidRPr="00513EA1">
        <w:rPr>
          <w:rFonts w:ascii="Times" w:hAnsi="Times" w:cs="Times"/>
          <w:b/>
          <w:bCs/>
          <w:color w:val="800000"/>
          <w:sz w:val="23"/>
          <w:lang w:eastAsia="es-AR"/>
        </w:rPr>
        <w:t xml:space="preserve">. V.68 </w:t>
      </w:r>
      <w:r>
        <w:rPr>
          <w:rFonts w:ascii="Times" w:hAnsi="Times" w:cs="Times"/>
          <w:b/>
          <w:bCs/>
          <w:color w:val="800000"/>
          <w:sz w:val="23"/>
          <w:lang w:eastAsia="es-AR"/>
        </w:rPr>
        <w:t>(1) 13-20.</w:t>
      </w:r>
    </w:p>
    <w:p w:rsidR="00FF03A3" w:rsidRDefault="00FF03A3" w:rsidP="00FF03A3">
      <w:pPr>
        <w:autoSpaceDE w:val="0"/>
        <w:autoSpaceDN w:val="0"/>
        <w:adjustRightInd w:val="0"/>
        <w:jc w:val="both"/>
        <w:rPr>
          <w:rFonts w:ascii="Times" w:hAnsi="Times" w:cs="Times"/>
          <w:b/>
          <w:bCs/>
          <w:color w:val="800000"/>
          <w:sz w:val="23"/>
          <w:lang w:eastAsia="es-AR"/>
        </w:rPr>
      </w:pPr>
      <w:r>
        <w:rPr>
          <w:rFonts w:ascii="Verdana" w:hAnsi="Verdana"/>
          <w:b/>
          <w:bCs/>
          <w:color w:val="000000"/>
          <w:sz w:val="20"/>
          <w:lang w:eastAsia="es-AR"/>
        </w:rPr>
        <w:t>Hang Susana,</w:t>
      </w:r>
      <w:r w:rsidRPr="008926B9">
        <w:rPr>
          <w:rFonts w:ascii="Verdana" w:hAnsi="Verdana"/>
          <w:b/>
          <w:bCs/>
          <w:color w:val="000000"/>
          <w:sz w:val="20"/>
          <w:lang w:eastAsia="es-AR"/>
        </w:rPr>
        <w:t>   Andriulo Adrián</w:t>
      </w:r>
      <w:r>
        <w:rPr>
          <w:rFonts w:ascii="Verdana" w:hAnsi="Verdana"/>
          <w:b/>
          <w:bCs/>
          <w:color w:val="000000"/>
          <w:sz w:val="20"/>
          <w:lang w:eastAsia="es-AR"/>
        </w:rPr>
        <w:t>,</w:t>
      </w:r>
      <w:r w:rsidRPr="008926B9">
        <w:rPr>
          <w:rFonts w:ascii="Verdana" w:hAnsi="Verdana"/>
          <w:b/>
          <w:bCs/>
          <w:color w:val="000000"/>
          <w:sz w:val="20"/>
          <w:lang w:eastAsia="es-AR"/>
        </w:rPr>
        <w:t>  Sasal Carolina</w:t>
      </w:r>
      <w:r>
        <w:rPr>
          <w:rFonts w:ascii="Verdana" w:hAnsi="Verdana"/>
          <w:b/>
          <w:bCs/>
          <w:color w:val="000000"/>
          <w:sz w:val="20"/>
          <w:lang w:eastAsia="es-AR"/>
        </w:rPr>
        <w:t>,</w:t>
      </w:r>
      <w:r w:rsidRPr="008926B9">
        <w:rPr>
          <w:rFonts w:ascii="Verdana" w:hAnsi="Verdana"/>
          <w:b/>
          <w:bCs/>
          <w:color w:val="000000"/>
          <w:sz w:val="20"/>
          <w:lang w:eastAsia="es-AR"/>
        </w:rPr>
        <w:t>  Nassetta Mirtha M.</w:t>
      </w:r>
      <w:r>
        <w:rPr>
          <w:rFonts w:ascii="Verdana" w:hAnsi="Verdana"/>
          <w:b/>
          <w:bCs/>
          <w:color w:val="000000"/>
          <w:sz w:val="20"/>
          <w:lang w:eastAsia="es-AR"/>
        </w:rPr>
        <w:t>,</w:t>
      </w:r>
      <w:r w:rsidRPr="008926B9">
        <w:rPr>
          <w:rFonts w:ascii="Verdana" w:hAnsi="Verdana"/>
          <w:b/>
          <w:bCs/>
          <w:color w:val="000000"/>
          <w:sz w:val="20"/>
          <w:lang w:eastAsia="es-AR"/>
        </w:rPr>
        <w:t> </w:t>
      </w:r>
      <w:r>
        <w:rPr>
          <w:rFonts w:ascii="Verdana" w:hAnsi="Verdana"/>
          <w:b/>
          <w:bCs/>
          <w:color w:val="000000"/>
          <w:sz w:val="20"/>
          <w:lang w:eastAsia="es-AR"/>
        </w:rPr>
        <w:t xml:space="preserve"> </w:t>
      </w:r>
      <w:r w:rsidRPr="008926B9">
        <w:rPr>
          <w:rFonts w:ascii="Verdana" w:hAnsi="Verdana"/>
          <w:b/>
          <w:bCs/>
          <w:color w:val="000000"/>
          <w:sz w:val="20"/>
          <w:lang w:eastAsia="es-AR"/>
        </w:rPr>
        <w:t xml:space="preserve">Portela Silvina y Cañas </w:t>
      </w:r>
      <w:r>
        <w:rPr>
          <w:rFonts w:ascii="Verdana" w:hAnsi="Verdana"/>
          <w:b/>
          <w:bCs/>
          <w:color w:val="000000"/>
          <w:sz w:val="20"/>
          <w:lang w:eastAsia="es-AR"/>
        </w:rPr>
        <w:t>Ana I.</w:t>
      </w:r>
      <w:r w:rsidRPr="008926B9">
        <w:rPr>
          <w:rFonts w:ascii="Verdana" w:hAnsi="Verdana"/>
          <w:b/>
          <w:bCs/>
          <w:color w:val="000000"/>
          <w:sz w:val="20"/>
          <w:lang w:eastAsia="es-AR"/>
        </w:rPr>
        <w:t> </w:t>
      </w:r>
      <w:r w:rsidRPr="00CF4E5C">
        <w:rPr>
          <w:rFonts w:ascii="Verdana" w:hAnsi="Verdana"/>
          <w:b/>
          <w:bCs/>
          <w:color w:val="000000"/>
          <w:sz w:val="22"/>
          <w:szCs w:val="22"/>
          <w:lang w:eastAsia="es-AR"/>
        </w:rPr>
        <w:t>Estudio Integral del Comportamiento de Atrazina en Lisímetros de Campo en Suelos de la Pampa Húmeda Argentina</w:t>
      </w:r>
      <w:r w:rsidRPr="00CF4E5C">
        <w:rPr>
          <w:rFonts w:ascii="Verdana" w:hAnsi="Verdana"/>
          <w:color w:val="000000"/>
          <w:sz w:val="22"/>
          <w:szCs w:val="22"/>
          <w:lang w:eastAsia="es-AR"/>
        </w:rPr>
        <w:t> </w:t>
      </w:r>
      <w:r>
        <w:rPr>
          <w:rFonts w:ascii="Verdana" w:hAnsi="Verdana"/>
          <w:color w:val="000000"/>
          <w:sz w:val="20"/>
          <w:lang w:eastAsia="es-AR"/>
        </w:rPr>
        <w:t>.</w:t>
      </w:r>
      <w:r w:rsidRPr="008926B9">
        <w:rPr>
          <w:rFonts w:ascii="Times" w:hAnsi="Times" w:cs="Times"/>
          <w:b/>
          <w:bCs/>
          <w:color w:val="800000"/>
          <w:sz w:val="23"/>
          <w:lang w:eastAsia="es-AR"/>
        </w:rPr>
        <w:t>Chilean J. Agric. Res.</w:t>
      </w:r>
      <w:r>
        <w:rPr>
          <w:rFonts w:ascii="Times" w:hAnsi="Times" w:cs="Times"/>
          <w:b/>
          <w:bCs/>
          <w:color w:val="800000"/>
          <w:sz w:val="23"/>
          <w:lang w:eastAsia="es-AR"/>
        </w:rPr>
        <w:t>2010</w:t>
      </w:r>
      <w:r w:rsidRPr="008926B9">
        <w:rPr>
          <w:rFonts w:ascii="Times" w:hAnsi="Times" w:cs="Times"/>
          <w:b/>
          <w:bCs/>
          <w:color w:val="800000"/>
          <w:sz w:val="23"/>
          <w:lang w:eastAsia="es-AR"/>
        </w:rPr>
        <w:t>.</w:t>
      </w:r>
      <w:r>
        <w:rPr>
          <w:rFonts w:ascii="Times" w:hAnsi="Times" w:cs="Times"/>
          <w:b/>
          <w:bCs/>
          <w:color w:val="800000"/>
          <w:sz w:val="23"/>
          <w:lang w:eastAsia="es-AR"/>
        </w:rPr>
        <w:t>Vol</w:t>
      </w:r>
      <w:r w:rsidRPr="008926B9">
        <w:rPr>
          <w:rFonts w:ascii="Times" w:hAnsi="Times" w:cs="Times"/>
          <w:b/>
          <w:bCs/>
          <w:color w:val="800000"/>
          <w:sz w:val="23"/>
          <w:lang w:eastAsia="es-AR"/>
        </w:rPr>
        <w:t>.70</w:t>
      </w:r>
      <w:r>
        <w:rPr>
          <w:rStyle w:val="Textoennegrita"/>
          <w:rFonts w:ascii="Verdana" w:hAnsi="Verdana"/>
          <w:color w:val="000000"/>
          <w:sz w:val="20"/>
          <w:szCs w:val="20"/>
        </w:rPr>
        <w:t>(1):104-112</w:t>
      </w:r>
      <w:r>
        <w:rPr>
          <w:rFonts w:ascii="Times" w:hAnsi="Times" w:cs="Times"/>
          <w:b/>
          <w:bCs/>
          <w:color w:val="800000"/>
          <w:sz w:val="23"/>
          <w:lang w:eastAsia="es-AR"/>
        </w:rPr>
        <w:t>.</w:t>
      </w:r>
    </w:p>
    <w:p w:rsidR="00FF03A3" w:rsidRDefault="00FF03A3" w:rsidP="00FF03A3">
      <w:pPr>
        <w:autoSpaceDE w:val="0"/>
        <w:autoSpaceDN w:val="0"/>
        <w:adjustRightInd w:val="0"/>
        <w:jc w:val="both"/>
        <w:rPr>
          <w:rFonts w:ascii="Times" w:hAnsi="Times" w:cs="Times"/>
          <w:b/>
          <w:bCs/>
          <w:color w:val="800000"/>
          <w:sz w:val="23"/>
          <w:lang w:eastAsia="es-AR"/>
        </w:rPr>
      </w:pPr>
    </w:p>
    <w:p w:rsidR="00FF03A3" w:rsidRDefault="00375753" w:rsidP="00FF03A3">
      <w:pPr>
        <w:shd w:val="clear" w:color="auto" w:fill="FFFFFF"/>
        <w:spacing w:line="348" w:lineRule="atLeast"/>
        <w:rPr>
          <w:rFonts w:ascii="Arial" w:hAnsi="Arial" w:cs="Arial"/>
          <w:color w:val="000000"/>
          <w:sz w:val="20"/>
          <w:szCs w:val="20"/>
          <w:lang w:eastAsia="es-AR"/>
        </w:rPr>
      </w:pPr>
      <w:hyperlink r:id="rId472" w:history="1">
        <w:r w:rsidR="00FF03A3" w:rsidRPr="001A720E">
          <w:rPr>
            <w:rFonts w:ascii="Arial" w:hAnsi="Arial" w:cs="Arial"/>
            <w:color w:val="660066"/>
            <w:lang w:eastAsia="es-AR"/>
          </w:rPr>
          <w:t>Rampoldi EA</w:t>
        </w:r>
      </w:hyperlink>
      <w:r w:rsidR="00FF03A3" w:rsidRPr="001A720E">
        <w:rPr>
          <w:rFonts w:ascii="Arial" w:hAnsi="Arial" w:cs="Arial"/>
          <w:color w:val="000000"/>
          <w:lang w:eastAsia="es-AR"/>
        </w:rPr>
        <w:t>, </w:t>
      </w:r>
      <w:hyperlink r:id="rId473" w:history="1">
        <w:r w:rsidR="00FF03A3" w:rsidRPr="001A720E">
          <w:rPr>
            <w:rFonts w:ascii="Arial" w:hAnsi="Arial" w:cs="Arial"/>
            <w:color w:val="660066"/>
            <w:lang w:eastAsia="es-AR"/>
          </w:rPr>
          <w:t>Hang S</w:t>
        </w:r>
      </w:hyperlink>
      <w:r w:rsidR="00FF03A3" w:rsidRPr="001A720E">
        <w:rPr>
          <w:rFonts w:ascii="Arial" w:hAnsi="Arial" w:cs="Arial"/>
          <w:color w:val="000000"/>
          <w:lang w:eastAsia="es-AR"/>
        </w:rPr>
        <w:t>, </w:t>
      </w:r>
      <w:hyperlink r:id="rId474" w:history="1">
        <w:r w:rsidR="00FF03A3" w:rsidRPr="001A720E">
          <w:rPr>
            <w:rFonts w:ascii="Arial" w:hAnsi="Arial" w:cs="Arial"/>
            <w:color w:val="660066"/>
            <w:lang w:eastAsia="es-AR"/>
          </w:rPr>
          <w:t>Barriuso E</w:t>
        </w:r>
      </w:hyperlink>
      <w:r w:rsidR="00FF03A3" w:rsidRPr="001A720E">
        <w:rPr>
          <w:rFonts w:ascii="Arial" w:hAnsi="Arial" w:cs="Arial"/>
          <w:color w:val="000000"/>
          <w:lang w:eastAsia="es-AR"/>
        </w:rPr>
        <w:t>.</w:t>
      </w:r>
      <w:r w:rsidR="00FF03A3">
        <w:rPr>
          <w:rFonts w:ascii="Arial" w:hAnsi="Arial" w:cs="Arial"/>
          <w:color w:val="000000"/>
          <w:lang w:eastAsia="es-AR"/>
        </w:rPr>
        <w:t xml:space="preserve"> </w:t>
      </w:r>
      <w:r w:rsidR="00FF03A3" w:rsidRPr="001A720E">
        <w:rPr>
          <w:rFonts w:ascii="Arial" w:hAnsi="Arial" w:cs="Arial"/>
          <w:b/>
          <w:bCs/>
          <w:color w:val="000000"/>
          <w:kern w:val="36"/>
          <w:lang w:eastAsia="es-AR"/>
        </w:rPr>
        <w:t>El carbono-14-glifosato comportamiento en relación a las condiciones edafoclimáticas y secuencia de cultivos.</w:t>
      </w:r>
      <w:r w:rsidR="00FF03A3">
        <w:rPr>
          <w:rFonts w:ascii="Arial" w:hAnsi="Arial" w:cs="Arial"/>
          <w:b/>
          <w:bCs/>
          <w:color w:val="000000"/>
          <w:kern w:val="36"/>
          <w:sz w:val="30"/>
          <w:szCs w:val="30"/>
          <w:lang w:eastAsia="es-AR"/>
        </w:rPr>
        <w:t xml:space="preserve"> </w:t>
      </w:r>
      <w:hyperlink r:id="rId475" w:tooltip="Journal of environmental quality." w:history="1">
        <w:r w:rsidR="00FF03A3" w:rsidRPr="001A720E">
          <w:rPr>
            <w:rFonts w:ascii="Arial" w:hAnsi="Arial" w:cs="Arial"/>
            <w:color w:val="660066"/>
            <w:sz w:val="20"/>
            <w:lang w:eastAsia="es-AR"/>
          </w:rPr>
          <w:t>J Environ Qual.</w:t>
        </w:r>
      </w:hyperlink>
      <w:r w:rsidR="00FF03A3" w:rsidRPr="0055152B">
        <w:rPr>
          <w:rFonts w:ascii="Arial" w:hAnsi="Arial" w:cs="Arial"/>
          <w:color w:val="000000"/>
          <w:sz w:val="20"/>
          <w:lang w:eastAsia="es-AR"/>
        </w:rPr>
        <w:t> </w:t>
      </w:r>
      <w:r w:rsidR="00FF03A3" w:rsidRPr="0055152B">
        <w:rPr>
          <w:rFonts w:ascii="Arial" w:hAnsi="Arial" w:cs="Arial"/>
          <w:color w:val="000000"/>
          <w:sz w:val="20"/>
          <w:szCs w:val="20"/>
          <w:lang w:eastAsia="es-AR"/>
        </w:rPr>
        <w:t xml:space="preserve">2014 Mar;43(2):558-67. </w:t>
      </w:r>
    </w:p>
    <w:p w:rsidR="00FF03A3" w:rsidRPr="002B1CCE" w:rsidRDefault="00FF03A3" w:rsidP="00FF03A3">
      <w:pPr>
        <w:autoSpaceDE w:val="0"/>
        <w:autoSpaceDN w:val="0"/>
        <w:adjustRightInd w:val="0"/>
        <w:jc w:val="both"/>
        <w:rPr>
          <w:rFonts w:ascii="Times" w:hAnsi="Times" w:cs="Arial"/>
          <w:b/>
          <w:bCs/>
        </w:rPr>
      </w:pPr>
    </w:p>
    <w:p w:rsidR="00FF03A3" w:rsidRPr="000426D0" w:rsidRDefault="00FF03A3" w:rsidP="00FF03A3">
      <w:pPr>
        <w:widowControl w:val="0"/>
        <w:autoSpaceDE w:val="0"/>
        <w:autoSpaceDN w:val="0"/>
        <w:adjustRightInd w:val="0"/>
        <w:ind w:left="100"/>
        <w:rPr>
          <w:rFonts w:ascii="Arial" w:hAnsi="Arial" w:cs="Arial"/>
          <w:b/>
          <w:color w:val="000000"/>
        </w:rPr>
      </w:pPr>
      <w:r>
        <w:rPr>
          <w:rFonts w:ascii="Arial" w:hAnsi="Arial" w:cs="Arial"/>
          <w:color w:val="221F1F"/>
        </w:rPr>
        <w:t xml:space="preserve">                          </w:t>
      </w:r>
      <w:r w:rsidRPr="000426D0">
        <w:rPr>
          <w:rFonts w:ascii="Arial" w:hAnsi="Arial" w:cs="Arial"/>
          <w:b/>
          <w:color w:val="221F1F"/>
        </w:rPr>
        <w:t>Universidad Nacio</w:t>
      </w:r>
      <w:r w:rsidRPr="000426D0">
        <w:rPr>
          <w:rFonts w:ascii="Arial" w:hAnsi="Arial" w:cs="Arial"/>
          <w:b/>
          <w:color w:val="221F1F"/>
          <w:spacing w:val="2"/>
        </w:rPr>
        <w:t>n</w:t>
      </w:r>
      <w:r>
        <w:rPr>
          <w:rFonts w:ascii="Arial" w:hAnsi="Arial" w:cs="Arial"/>
          <w:b/>
          <w:color w:val="221F1F"/>
        </w:rPr>
        <w:t>al de Córdoba (UNC)</w:t>
      </w:r>
      <w:r w:rsidRPr="000426D0">
        <w:rPr>
          <w:rFonts w:ascii="Arial" w:hAnsi="Arial" w:cs="Arial"/>
          <w:b/>
          <w:color w:val="221F1F"/>
        </w:rPr>
        <w:t xml:space="preserve"> </w:t>
      </w:r>
    </w:p>
    <w:p w:rsidR="00FF03A3" w:rsidRDefault="00FF03A3" w:rsidP="00FF03A3">
      <w:pPr>
        <w:autoSpaceDE w:val="0"/>
        <w:autoSpaceDN w:val="0"/>
        <w:adjustRightInd w:val="0"/>
        <w:jc w:val="both"/>
        <w:rPr>
          <w:rFonts w:ascii="Candara" w:hAnsi="Candara"/>
          <w:b/>
          <w:color w:val="000000"/>
          <w:sz w:val="28"/>
          <w:szCs w:val="28"/>
          <w:shd w:val="clear" w:color="auto" w:fill="FFFFFF"/>
          <w:lang w:eastAsia="es-AR"/>
        </w:rPr>
      </w:pPr>
      <w:r>
        <w:rPr>
          <w:rFonts w:ascii="Candara" w:hAnsi="Candara"/>
          <w:color w:val="000000"/>
          <w:shd w:val="clear" w:color="auto" w:fill="FFFFFF"/>
          <w:lang w:eastAsia="es-AR"/>
        </w:rPr>
        <w:t xml:space="preserve">                    </w:t>
      </w:r>
      <w:r w:rsidRPr="00157D29">
        <w:rPr>
          <w:rFonts w:ascii="Candara" w:hAnsi="Candara"/>
          <w:b/>
          <w:color w:val="000000"/>
          <w:sz w:val="28"/>
          <w:szCs w:val="28"/>
          <w:shd w:val="clear" w:color="auto" w:fill="FFFFFF"/>
          <w:lang w:eastAsia="es-AR"/>
        </w:rPr>
        <w:t>Centro de Ecología y Recursos Naturales Renovables</w:t>
      </w:r>
    </w:p>
    <w:p w:rsidR="00FF03A3" w:rsidRDefault="00FF03A3" w:rsidP="00FF03A3">
      <w:pPr>
        <w:shd w:val="clear" w:color="auto" w:fill="FFFFFF"/>
        <w:jc w:val="both"/>
        <w:rPr>
          <w:rFonts w:ascii="Helvetica" w:hAnsi="Helvetica" w:cs="Helvetica"/>
          <w:color w:val="515151"/>
          <w:sz w:val="22"/>
          <w:szCs w:val="22"/>
          <w:lang w:eastAsia="es-AR"/>
        </w:rPr>
      </w:pPr>
    </w:p>
    <w:p w:rsidR="00FF03A3" w:rsidRPr="00300D6D" w:rsidRDefault="00FF03A3" w:rsidP="00FF03A3">
      <w:pPr>
        <w:shd w:val="clear" w:color="auto" w:fill="FFFFFF"/>
        <w:jc w:val="both"/>
        <w:rPr>
          <w:rFonts w:ascii="Helvetica" w:hAnsi="Helvetica" w:cs="Helvetica"/>
          <w:color w:val="515151"/>
          <w:sz w:val="20"/>
          <w:szCs w:val="20"/>
          <w:lang w:eastAsia="es-AR"/>
        </w:rPr>
      </w:pPr>
      <w:r w:rsidRPr="00F93980">
        <w:rPr>
          <w:rFonts w:ascii="Helvetica" w:hAnsi="Helvetica" w:cs="Helvetica"/>
          <w:color w:val="515151"/>
          <w:sz w:val="22"/>
          <w:szCs w:val="22"/>
          <w:lang w:eastAsia="es-AR"/>
        </w:rPr>
        <w:t>Barri Fernando Rafael</w:t>
      </w:r>
      <w:r>
        <w:rPr>
          <w:rFonts w:ascii="Helvetica" w:hAnsi="Helvetica" w:cs="Helvetica"/>
          <w:color w:val="515151"/>
          <w:lang w:eastAsia="es-AR"/>
        </w:rPr>
        <w:t>.</w:t>
      </w:r>
      <w:r w:rsidRPr="00300D6D">
        <w:rPr>
          <w:rFonts w:ascii="Helvetica" w:hAnsi="Helvetica" w:cs="Helvetica"/>
          <w:color w:val="515151"/>
          <w:sz w:val="20"/>
          <w:szCs w:val="20"/>
          <w:lang w:eastAsia="es-AR"/>
        </w:rPr>
        <w:t xml:space="preserve"> </w:t>
      </w:r>
      <w:r w:rsidRPr="00300D6D">
        <w:rPr>
          <w:rFonts w:ascii="Helvetica" w:hAnsi="Helvetica" w:cs="Helvetica"/>
          <w:b/>
          <w:color w:val="515151"/>
          <w:lang w:eastAsia="es-AR"/>
        </w:rPr>
        <w:t>Pueblos fumigados en Argentina: resistencia epidemiológica comunitaria al modelo económico de los agronegocios</w:t>
      </w:r>
      <w:r>
        <w:rPr>
          <w:rFonts w:ascii="Helvetica" w:hAnsi="Helvetica" w:cs="Helvetica"/>
          <w:color w:val="515151"/>
          <w:sz w:val="20"/>
          <w:szCs w:val="20"/>
          <w:lang w:eastAsia="es-AR"/>
        </w:rPr>
        <w:t xml:space="preserve">. </w:t>
      </w:r>
      <w:r w:rsidRPr="002E53AC">
        <w:rPr>
          <w:rFonts w:ascii="Helvetica" w:hAnsi="Helvetica" w:cs="Helvetica"/>
          <w:color w:val="515151"/>
          <w:sz w:val="20"/>
          <w:szCs w:val="20"/>
          <w:lang w:eastAsia="es-AR"/>
        </w:rPr>
        <w:t>ECOLOGIA POLITICA</w:t>
      </w:r>
      <w:r>
        <w:rPr>
          <w:rFonts w:ascii="Helvetica" w:hAnsi="Helvetica" w:cs="Helvetica"/>
          <w:color w:val="515151"/>
          <w:sz w:val="20"/>
          <w:szCs w:val="20"/>
          <w:lang w:eastAsia="es-AR"/>
        </w:rPr>
        <w:t xml:space="preserve"> de Barcelona; Año: 2010 p. 67.</w:t>
      </w:r>
    </w:p>
    <w:p w:rsidR="00FF03A3" w:rsidRDefault="00FF03A3" w:rsidP="00FF03A3">
      <w:pPr>
        <w:shd w:val="clear" w:color="auto" w:fill="FFFFFF"/>
        <w:jc w:val="both"/>
        <w:rPr>
          <w:rFonts w:ascii="Helvetica" w:hAnsi="Helvetica" w:cs="Helvetica"/>
          <w:color w:val="515151"/>
          <w:lang w:eastAsia="es-AR"/>
        </w:rPr>
      </w:pPr>
    </w:p>
    <w:p w:rsidR="00FF03A3" w:rsidRPr="00C21521" w:rsidRDefault="00FF03A3" w:rsidP="00FF03A3">
      <w:pPr>
        <w:shd w:val="clear" w:color="auto" w:fill="FFFFFF"/>
        <w:jc w:val="both"/>
        <w:rPr>
          <w:rFonts w:ascii="Helvetica" w:hAnsi="Helvetica" w:cs="Helvetica"/>
          <w:color w:val="515151"/>
          <w:sz w:val="20"/>
          <w:szCs w:val="20"/>
          <w:lang w:eastAsia="es-AR"/>
        </w:rPr>
      </w:pPr>
      <w:r w:rsidRPr="00F93980">
        <w:rPr>
          <w:rFonts w:ascii="Helvetica" w:hAnsi="Helvetica" w:cs="Helvetica"/>
          <w:color w:val="515151"/>
          <w:lang w:eastAsia="es-AR"/>
        </w:rPr>
        <w:t>Barri Fernando Rafael</w:t>
      </w:r>
      <w:r>
        <w:rPr>
          <w:rFonts w:ascii="Helvetica" w:hAnsi="Helvetica" w:cs="Helvetica"/>
          <w:color w:val="515151"/>
          <w:lang w:eastAsia="es-AR"/>
        </w:rPr>
        <w:t>.</w:t>
      </w:r>
      <w:r w:rsidRPr="00C21521">
        <w:rPr>
          <w:rFonts w:ascii="Helvetica" w:hAnsi="Helvetica" w:cs="Helvetica"/>
          <w:color w:val="515151"/>
          <w:sz w:val="20"/>
          <w:szCs w:val="20"/>
          <w:lang w:eastAsia="es-AR"/>
        </w:rPr>
        <w:t xml:space="preserve"> </w:t>
      </w:r>
      <w:r w:rsidRPr="00C21521">
        <w:rPr>
          <w:rFonts w:ascii="Helvetica" w:hAnsi="Helvetica" w:cs="Helvetica"/>
          <w:b/>
          <w:color w:val="515151"/>
          <w:lang w:eastAsia="es-AR"/>
        </w:rPr>
        <w:t>Degradación ambiental, pobreza rural y pérdida de soberanía alimentaria: consecuencias del avance de los agronegocios en Argentina</w:t>
      </w:r>
      <w:r>
        <w:rPr>
          <w:rFonts w:ascii="Helvetica" w:hAnsi="Helvetica" w:cs="Helvetica"/>
          <w:color w:val="515151"/>
          <w:sz w:val="20"/>
          <w:szCs w:val="20"/>
          <w:lang w:eastAsia="es-AR"/>
        </w:rPr>
        <w:t xml:space="preserve">. </w:t>
      </w:r>
      <w:r w:rsidRPr="009E78AF">
        <w:rPr>
          <w:rFonts w:ascii="Helvetica" w:hAnsi="Helvetica" w:cs="Helvetica"/>
          <w:color w:val="515151"/>
          <w:sz w:val="20"/>
          <w:szCs w:val="20"/>
          <w:lang w:eastAsia="es-AR"/>
        </w:rPr>
        <w:t>Impacto Ambiental</w:t>
      </w:r>
      <w:r>
        <w:rPr>
          <w:rFonts w:ascii="Helvetica" w:hAnsi="Helvetica" w:cs="Helvetica"/>
          <w:color w:val="515151"/>
          <w:sz w:val="20"/>
          <w:szCs w:val="20"/>
          <w:lang w:eastAsia="es-AR"/>
        </w:rPr>
        <w:t xml:space="preserve"> de Bogotá; Año: 2011 p. 8.</w:t>
      </w:r>
    </w:p>
    <w:p w:rsidR="00FF03A3" w:rsidRDefault="00FF03A3" w:rsidP="00FF03A3">
      <w:pPr>
        <w:shd w:val="clear" w:color="auto" w:fill="FFFFFF"/>
        <w:jc w:val="both"/>
        <w:rPr>
          <w:rFonts w:ascii="Helvetica" w:hAnsi="Helvetica" w:cs="Helvetica"/>
          <w:color w:val="515151"/>
          <w:sz w:val="22"/>
          <w:szCs w:val="22"/>
          <w:lang w:eastAsia="es-AR"/>
        </w:rPr>
      </w:pPr>
    </w:p>
    <w:p w:rsidR="00FF03A3" w:rsidRPr="00D43A25" w:rsidRDefault="00FF03A3" w:rsidP="00FF03A3">
      <w:pPr>
        <w:shd w:val="clear" w:color="auto" w:fill="FFFFFF"/>
        <w:jc w:val="both"/>
        <w:rPr>
          <w:rFonts w:ascii="Helvetica" w:hAnsi="Helvetica" w:cs="Helvetica"/>
          <w:color w:val="515151"/>
          <w:sz w:val="20"/>
          <w:szCs w:val="20"/>
          <w:lang w:eastAsia="es-AR"/>
        </w:rPr>
      </w:pPr>
      <w:r w:rsidRPr="00F93980">
        <w:rPr>
          <w:rFonts w:ascii="Helvetica" w:hAnsi="Helvetica" w:cs="Helvetica"/>
          <w:color w:val="515151"/>
          <w:sz w:val="22"/>
          <w:szCs w:val="22"/>
          <w:lang w:eastAsia="es-AR"/>
        </w:rPr>
        <w:t>Barri Fernando Rafael</w:t>
      </w:r>
      <w:r>
        <w:rPr>
          <w:rFonts w:ascii="Helvetica" w:hAnsi="Helvetica" w:cs="Helvetica"/>
          <w:b/>
          <w:color w:val="515151"/>
          <w:lang w:eastAsia="es-AR"/>
        </w:rPr>
        <w:t xml:space="preserve">. </w:t>
      </w:r>
      <w:r w:rsidRPr="00F93980">
        <w:rPr>
          <w:rFonts w:ascii="Helvetica" w:hAnsi="Helvetica" w:cs="Helvetica"/>
          <w:b/>
          <w:color w:val="515151"/>
          <w:lang w:eastAsia="es-AR"/>
        </w:rPr>
        <w:t>Soja, ambiente y salud: debates pendientes en relación al actual modelo de desarrollo para el campo argentino.</w:t>
      </w:r>
      <w:r w:rsidRPr="00F93980">
        <w:rPr>
          <w:rFonts w:ascii="Helvetica" w:hAnsi="Helvetica" w:cs="Helvetica"/>
          <w:color w:val="515151"/>
          <w:sz w:val="20"/>
          <w:szCs w:val="20"/>
          <w:lang w:eastAsia="es-AR"/>
        </w:rPr>
        <w:t xml:space="preserve"> </w:t>
      </w:r>
      <w:r w:rsidRPr="00D43A25">
        <w:rPr>
          <w:rFonts w:ascii="Helvetica" w:hAnsi="Helvetica" w:cs="Helvetica"/>
          <w:color w:val="515151"/>
          <w:sz w:val="20"/>
          <w:szCs w:val="20"/>
          <w:lang w:eastAsia="es-AR"/>
        </w:rPr>
        <w:t>Voces del Fenix</w:t>
      </w:r>
      <w:r>
        <w:rPr>
          <w:rFonts w:ascii="Helvetica" w:hAnsi="Helvetica" w:cs="Helvetica"/>
          <w:color w:val="515151"/>
          <w:sz w:val="20"/>
          <w:szCs w:val="20"/>
          <w:lang w:eastAsia="es-AR"/>
        </w:rPr>
        <w:t xml:space="preserve"> de Bs As, Año: 2014 vol. 5 p. 71. </w:t>
      </w:r>
    </w:p>
    <w:p w:rsidR="00FF03A3" w:rsidRPr="00157D29" w:rsidRDefault="00FF03A3" w:rsidP="00FF03A3">
      <w:pPr>
        <w:autoSpaceDE w:val="0"/>
        <w:autoSpaceDN w:val="0"/>
        <w:adjustRightInd w:val="0"/>
        <w:jc w:val="both"/>
        <w:rPr>
          <w:rFonts w:ascii="Times" w:hAnsi="Times" w:cs="Arial"/>
          <w:b/>
          <w:bCs/>
          <w:sz w:val="28"/>
          <w:szCs w:val="28"/>
        </w:rPr>
      </w:pPr>
    </w:p>
    <w:p w:rsidR="00FF03A3" w:rsidRPr="002B1CCE" w:rsidRDefault="00FF03A3" w:rsidP="00FF03A3">
      <w:pPr>
        <w:autoSpaceDE w:val="0"/>
        <w:autoSpaceDN w:val="0"/>
        <w:adjustRightInd w:val="0"/>
        <w:jc w:val="both"/>
        <w:rPr>
          <w:rFonts w:ascii="Times" w:hAnsi="Times" w:cs="Arial"/>
          <w:b/>
          <w:bCs/>
        </w:rPr>
      </w:pPr>
    </w:p>
    <w:p w:rsidR="00FF03A3" w:rsidRPr="000426D0" w:rsidRDefault="00FF03A3" w:rsidP="00FF03A3">
      <w:pPr>
        <w:widowControl w:val="0"/>
        <w:autoSpaceDE w:val="0"/>
        <w:autoSpaceDN w:val="0"/>
        <w:adjustRightInd w:val="0"/>
        <w:ind w:left="100"/>
        <w:rPr>
          <w:rFonts w:ascii="Arial" w:hAnsi="Arial" w:cs="Arial"/>
          <w:b/>
          <w:color w:val="000000"/>
        </w:rPr>
      </w:pPr>
      <w:r>
        <w:rPr>
          <w:rFonts w:ascii="Arial" w:hAnsi="Arial" w:cs="Arial"/>
          <w:color w:val="221F1F"/>
        </w:rPr>
        <w:t xml:space="preserve">                          </w:t>
      </w:r>
      <w:r w:rsidRPr="000426D0">
        <w:rPr>
          <w:rFonts w:ascii="Arial" w:hAnsi="Arial" w:cs="Arial"/>
          <w:b/>
          <w:color w:val="221F1F"/>
        </w:rPr>
        <w:t>Universidad Nacio</w:t>
      </w:r>
      <w:r w:rsidRPr="000426D0">
        <w:rPr>
          <w:rFonts w:ascii="Arial" w:hAnsi="Arial" w:cs="Arial"/>
          <w:b/>
          <w:color w:val="221F1F"/>
          <w:spacing w:val="2"/>
        </w:rPr>
        <w:t>n</w:t>
      </w:r>
      <w:r>
        <w:rPr>
          <w:rFonts w:ascii="Arial" w:hAnsi="Arial" w:cs="Arial"/>
          <w:b/>
          <w:color w:val="221F1F"/>
        </w:rPr>
        <w:t>al de Córdoba (UNC)</w:t>
      </w:r>
      <w:r w:rsidRPr="000426D0">
        <w:rPr>
          <w:rFonts w:ascii="Arial" w:hAnsi="Arial" w:cs="Arial"/>
          <w:b/>
          <w:color w:val="221F1F"/>
        </w:rPr>
        <w:t xml:space="preserve"> </w:t>
      </w:r>
    </w:p>
    <w:p w:rsidR="00FF03A3" w:rsidRPr="000426D0" w:rsidRDefault="00FF03A3" w:rsidP="00FF03A3">
      <w:pPr>
        <w:widowControl w:val="0"/>
        <w:autoSpaceDE w:val="0"/>
        <w:autoSpaceDN w:val="0"/>
        <w:adjustRightInd w:val="0"/>
        <w:ind w:left="100"/>
        <w:rPr>
          <w:rFonts w:ascii="Arial" w:hAnsi="Arial" w:cs="Arial"/>
          <w:b/>
          <w:color w:val="221F1F"/>
        </w:rPr>
      </w:pPr>
      <w:r w:rsidRPr="000426D0">
        <w:rPr>
          <w:rFonts w:ascii="Arial" w:hAnsi="Arial" w:cs="Arial"/>
          <w:b/>
          <w:color w:val="221F1F"/>
        </w:rPr>
        <w:t xml:space="preserve">                                Facultad de Cien</w:t>
      </w:r>
      <w:r w:rsidRPr="000426D0">
        <w:rPr>
          <w:rFonts w:ascii="Arial" w:hAnsi="Arial" w:cs="Arial"/>
          <w:b/>
          <w:color w:val="221F1F"/>
          <w:spacing w:val="1"/>
        </w:rPr>
        <w:t>c</w:t>
      </w:r>
      <w:r w:rsidRPr="000426D0">
        <w:rPr>
          <w:rFonts w:ascii="Arial" w:hAnsi="Arial" w:cs="Arial"/>
          <w:b/>
          <w:color w:val="221F1F"/>
        </w:rPr>
        <w:t>ias Químicas</w:t>
      </w:r>
      <w:r w:rsidRPr="000426D0">
        <w:rPr>
          <w:rFonts w:ascii="Times" w:hAnsi="Times" w:cs="Arial"/>
          <w:b/>
          <w:bCs/>
          <w:sz w:val="28"/>
          <w:szCs w:val="28"/>
        </w:rPr>
        <w:br/>
        <w:t xml:space="preserve">                             </w:t>
      </w:r>
      <w:r w:rsidRPr="000426D0">
        <w:rPr>
          <w:rFonts w:ascii="Arial" w:hAnsi="Arial" w:cs="Arial"/>
          <w:b/>
          <w:color w:val="221F1F"/>
        </w:rPr>
        <w:t>Departamento</w:t>
      </w:r>
      <w:r w:rsidRPr="000426D0">
        <w:rPr>
          <w:rFonts w:ascii="Arial" w:hAnsi="Arial" w:cs="Arial"/>
          <w:b/>
          <w:color w:val="221F1F"/>
          <w:spacing w:val="1"/>
        </w:rPr>
        <w:t xml:space="preserve"> </w:t>
      </w:r>
      <w:r w:rsidRPr="000426D0">
        <w:rPr>
          <w:rFonts w:ascii="Arial" w:hAnsi="Arial" w:cs="Arial"/>
          <w:b/>
          <w:color w:val="221F1F"/>
        </w:rPr>
        <w:t>de</w:t>
      </w:r>
      <w:r w:rsidRPr="000426D0">
        <w:rPr>
          <w:rFonts w:ascii="Arial" w:hAnsi="Arial" w:cs="Arial"/>
          <w:b/>
          <w:color w:val="221F1F"/>
          <w:spacing w:val="1"/>
        </w:rPr>
        <w:t xml:space="preserve"> </w:t>
      </w:r>
      <w:r w:rsidRPr="000426D0">
        <w:rPr>
          <w:rFonts w:ascii="Arial" w:hAnsi="Arial" w:cs="Arial"/>
          <w:b/>
          <w:color w:val="221F1F"/>
        </w:rPr>
        <w:t>Físico</w:t>
      </w:r>
      <w:r w:rsidRPr="000426D0">
        <w:rPr>
          <w:rFonts w:ascii="Arial" w:hAnsi="Arial" w:cs="Arial"/>
          <w:b/>
          <w:color w:val="000000"/>
        </w:rPr>
        <w:t xml:space="preserve"> </w:t>
      </w:r>
      <w:r w:rsidRPr="000426D0">
        <w:rPr>
          <w:rFonts w:ascii="Arial" w:hAnsi="Arial" w:cs="Arial"/>
          <w:b/>
          <w:color w:val="221F1F"/>
        </w:rPr>
        <w:t>Química</w:t>
      </w:r>
    </w:p>
    <w:p w:rsidR="00FF03A3" w:rsidRDefault="00FF03A3" w:rsidP="00FF03A3">
      <w:pPr>
        <w:shd w:val="clear" w:color="auto" w:fill="FFFFFF"/>
        <w:jc w:val="both"/>
      </w:pPr>
    </w:p>
    <w:p w:rsidR="00FF03A3" w:rsidRDefault="00FF03A3" w:rsidP="00FF03A3">
      <w:pPr>
        <w:widowControl w:val="0"/>
        <w:autoSpaceDE w:val="0"/>
        <w:autoSpaceDN w:val="0"/>
        <w:adjustRightInd w:val="0"/>
        <w:spacing w:line="200" w:lineRule="exact"/>
        <w:rPr>
          <w:rFonts w:ascii="Arial" w:hAnsi="Arial" w:cs="Arial"/>
          <w:color w:val="000000"/>
          <w:sz w:val="20"/>
          <w:szCs w:val="20"/>
        </w:rPr>
      </w:pPr>
    </w:p>
    <w:p w:rsidR="00FF03A3" w:rsidRPr="00004648" w:rsidRDefault="00FF03A3" w:rsidP="00FF03A3">
      <w:pPr>
        <w:jc w:val="both"/>
        <w:rPr>
          <w:lang w:val="en-US"/>
        </w:rPr>
      </w:pPr>
      <w:r w:rsidRPr="008E1A64">
        <w:t xml:space="preserve">Bonansea R.I. , Wunderlin D.A. , Amé M.V. </w:t>
      </w:r>
      <w:r w:rsidRPr="008E1A64">
        <w:rPr>
          <w:b/>
        </w:rPr>
        <w:t>Análisis de pesticidas en muestras de agua basado en la combinación de extracción en fase sólida y microextracción en fase sólida acoplada a detección de masas cromatografía de gases</w:t>
      </w:r>
      <w:r>
        <w:rPr>
          <w:b/>
        </w:rPr>
        <w:t>.</w:t>
      </w:r>
      <w:r w:rsidRPr="008E1A64">
        <w:t xml:space="preserve"> </w:t>
      </w:r>
      <w:r w:rsidRPr="00004648">
        <w:rPr>
          <w:lang w:val="en-US"/>
        </w:rPr>
        <w:t>SETAC 6th World Congress/SETAC Europe 22nd Annual Meeting</w:t>
      </w:r>
      <w:r>
        <w:rPr>
          <w:lang w:val="en-US"/>
        </w:rPr>
        <w:t xml:space="preserve"> 2012.</w:t>
      </w:r>
      <w:r w:rsidRPr="00004648">
        <w:rPr>
          <w:lang w:val="en-US"/>
        </w:rPr>
        <w:t>TU 274</w:t>
      </w:r>
      <w:r>
        <w:rPr>
          <w:lang w:val="en-US"/>
        </w:rPr>
        <w:t>.Pag.344.</w:t>
      </w:r>
    </w:p>
    <w:p w:rsidR="00FF03A3" w:rsidRPr="006C1E91" w:rsidRDefault="00FF03A3" w:rsidP="00FF03A3">
      <w:pPr>
        <w:autoSpaceDE w:val="0"/>
        <w:autoSpaceDN w:val="0"/>
        <w:adjustRightInd w:val="0"/>
        <w:jc w:val="both"/>
        <w:rPr>
          <w:rFonts w:ascii="Calibri" w:hAnsi="Calibri" w:cs="Calibri"/>
          <w:lang w:val="en-US"/>
        </w:rPr>
      </w:pPr>
    </w:p>
    <w:p w:rsidR="00FF03A3" w:rsidRPr="00482347" w:rsidRDefault="00FF03A3" w:rsidP="00FF03A3">
      <w:pPr>
        <w:autoSpaceDE w:val="0"/>
        <w:autoSpaceDN w:val="0"/>
        <w:adjustRightInd w:val="0"/>
        <w:jc w:val="both"/>
        <w:rPr>
          <w:rFonts w:ascii="Calibri" w:hAnsi="Calibri" w:cs="Calibri"/>
          <w:sz w:val="16"/>
          <w:szCs w:val="16"/>
        </w:rPr>
      </w:pPr>
      <w:r>
        <w:rPr>
          <w:rFonts w:ascii="Calibri" w:hAnsi="Calibri" w:cs="Calibri"/>
        </w:rPr>
        <w:t>Chiappero, M.S., Manetti, M.D.</w:t>
      </w:r>
      <w:r>
        <w:rPr>
          <w:rFonts w:ascii="Calibri" w:hAnsi="Calibri" w:cs="Calibri"/>
          <w:sz w:val="16"/>
          <w:szCs w:val="16"/>
        </w:rPr>
        <w:t xml:space="preserve">  </w:t>
      </w:r>
      <w:r>
        <w:rPr>
          <w:rFonts w:ascii="Calibri" w:hAnsi="Calibri" w:cs="Calibri"/>
        </w:rPr>
        <w:t xml:space="preserve">y Argüello, G.A. </w:t>
      </w:r>
      <w:r>
        <w:rPr>
          <w:rFonts w:ascii="Calibri-Bold" w:hAnsi="Calibri-Bold" w:cs="Calibri-Bold"/>
          <w:b/>
          <w:bCs/>
        </w:rPr>
        <w:t>Presencia de pesticidas organoclorados en aire y particulado a lo largo del río Suquía (Córdoba,Argentina) usando monitoreo activo.</w:t>
      </w:r>
      <w:r w:rsidRPr="00482347">
        <w:t xml:space="preserve"> </w:t>
      </w:r>
      <w:r>
        <w:rPr>
          <w:rFonts w:ascii="Calibri" w:hAnsi="Calibri" w:cs="Calibri"/>
        </w:rPr>
        <w:t>IV Congreso  SETAC Argentina – Buenos Aires, octubre 2012.Pag. 71.</w:t>
      </w:r>
    </w:p>
    <w:p w:rsidR="00FF03A3" w:rsidRDefault="00FF03A3" w:rsidP="00FF03A3">
      <w:pPr>
        <w:shd w:val="clear" w:color="auto" w:fill="FFFFFF"/>
        <w:jc w:val="both"/>
        <w:rPr>
          <w:rFonts w:ascii="Helvetica Neue" w:hAnsi="Helvetica Neue"/>
          <w:color w:val="515151"/>
          <w:sz w:val="20"/>
          <w:szCs w:val="20"/>
          <w:lang w:eastAsia="es-AR"/>
        </w:rPr>
      </w:pPr>
    </w:p>
    <w:p w:rsidR="00FF03A3" w:rsidRPr="004B1976" w:rsidRDefault="00FF03A3" w:rsidP="00FF03A3">
      <w:pPr>
        <w:shd w:val="clear" w:color="auto" w:fill="FFFFFF"/>
        <w:jc w:val="both"/>
        <w:rPr>
          <w:rFonts w:ascii="Helvetica Neue" w:hAnsi="Helvetica Neue"/>
          <w:color w:val="515151"/>
          <w:sz w:val="20"/>
          <w:szCs w:val="20"/>
          <w:lang w:eastAsia="es-AR"/>
        </w:rPr>
      </w:pPr>
      <w:r w:rsidRPr="00A624A6">
        <w:rPr>
          <w:rFonts w:ascii="Helvetica Neue" w:hAnsi="Helvetica Neue"/>
          <w:color w:val="515151"/>
          <w:sz w:val="20"/>
          <w:szCs w:val="20"/>
          <w:lang w:eastAsia="es-AR"/>
        </w:rPr>
        <w:lastRenderedPageBreak/>
        <w:t>Manetti, Martín</w:t>
      </w:r>
      <w:r>
        <w:rPr>
          <w:rFonts w:ascii="Helvetica Neue" w:hAnsi="Helvetica Neue"/>
          <w:color w:val="515151"/>
          <w:sz w:val="20"/>
          <w:szCs w:val="20"/>
          <w:lang w:eastAsia="es-AR"/>
        </w:rPr>
        <w:t>; Di Berardino</w:t>
      </w:r>
      <w:r w:rsidRPr="00A624A6">
        <w:rPr>
          <w:rFonts w:ascii="Helvetica Neue" w:hAnsi="Helvetica Neue"/>
          <w:color w:val="515151"/>
          <w:sz w:val="20"/>
          <w:szCs w:val="20"/>
          <w:lang w:eastAsia="es-AR"/>
        </w:rPr>
        <w:t xml:space="preserve"> </w:t>
      </w:r>
      <w:r>
        <w:rPr>
          <w:rFonts w:ascii="Helvetica Neue" w:hAnsi="Helvetica Neue"/>
          <w:color w:val="515151"/>
          <w:sz w:val="20"/>
          <w:szCs w:val="20"/>
          <w:lang w:eastAsia="es-AR"/>
        </w:rPr>
        <w:t xml:space="preserve"> Agustina; </w:t>
      </w:r>
      <w:r w:rsidRPr="00A624A6">
        <w:rPr>
          <w:rFonts w:ascii="Helvetica Neue" w:hAnsi="Helvetica Neue"/>
          <w:color w:val="515151"/>
          <w:sz w:val="20"/>
          <w:szCs w:val="20"/>
          <w:lang w:eastAsia="es-AR"/>
        </w:rPr>
        <w:t>Catougno Franco</w:t>
      </w:r>
      <w:r>
        <w:rPr>
          <w:rFonts w:ascii="Helvetica Neue" w:hAnsi="Helvetica Neue"/>
          <w:color w:val="515151"/>
          <w:sz w:val="20"/>
          <w:szCs w:val="20"/>
          <w:lang w:eastAsia="es-AR"/>
        </w:rPr>
        <w:t>;</w:t>
      </w:r>
      <w:r w:rsidRPr="00A624A6">
        <w:rPr>
          <w:rFonts w:ascii="Helvetica Neue" w:hAnsi="Helvetica Neue"/>
          <w:color w:val="515151"/>
          <w:sz w:val="20"/>
          <w:szCs w:val="20"/>
          <w:lang w:eastAsia="es-AR"/>
        </w:rPr>
        <w:t xml:space="preserve"> Wannaz, Eduardo </w:t>
      </w:r>
      <w:r>
        <w:rPr>
          <w:rFonts w:ascii="Helvetica Neue" w:hAnsi="Helvetica Neue"/>
          <w:color w:val="515151"/>
          <w:sz w:val="20"/>
          <w:szCs w:val="20"/>
          <w:lang w:eastAsia="es-AR"/>
        </w:rPr>
        <w:t>;</w:t>
      </w:r>
      <w:r w:rsidRPr="00A624A6">
        <w:rPr>
          <w:rFonts w:ascii="Helvetica Neue" w:hAnsi="Helvetica Neue"/>
          <w:color w:val="515151"/>
          <w:sz w:val="20"/>
          <w:szCs w:val="20"/>
          <w:lang w:eastAsia="es-AR"/>
        </w:rPr>
        <w:t xml:space="preserve"> Carreras</w:t>
      </w:r>
      <w:r>
        <w:rPr>
          <w:rFonts w:ascii="Helvetica Neue" w:hAnsi="Helvetica Neue"/>
          <w:color w:val="515151"/>
          <w:sz w:val="20"/>
          <w:szCs w:val="20"/>
          <w:lang w:eastAsia="es-AR"/>
        </w:rPr>
        <w:t xml:space="preserve"> </w:t>
      </w:r>
      <w:r w:rsidRPr="00A624A6">
        <w:rPr>
          <w:rFonts w:ascii="Helvetica Neue" w:hAnsi="Helvetica Neue"/>
          <w:color w:val="515151"/>
          <w:sz w:val="20"/>
          <w:szCs w:val="20"/>
          <w:lang w:eastAsia="es-AR"/>
        </w:rPr>
        <w:t>Hebe</w:t>
      </w:r>
      <w:r>
        <w:rPr>
          <w:rFonts w:ascii="Helvetica Neue" w:hAnsi="Helvetica Neue"/>
          <w:color w:val="515151"/>
          <w:sz w:val="20"/>
          <w:szCs w:val="20"/>
          <w:lang w:eastAsia="es-AR"/>
        </w:rPr>
        <w:t xml:space="preserve"> ;</w:t>
      </w:r>
      <w:r w:rsidRPr="00A624A6">
        <w:rPr>
          <w:rFonts w:ascii="Helvetica Neue" w:hAnsi="Helvetica Neue"/>
          <w:color w:val="515151"/>
          <w:sz w:val="20"/>
          <w:szCs w:val="20"/>
          <w:lang w:eastAsia="es-AR"/>
        </w:rPr>
        <w:t xml:space="preserve"> Chiappero Malisa</w:t>
      </w:r>
      <w:r>
        <w:rPr>
          <w:rFonts w:ascii="Helvetica Neue" w:hAnsi="Helvetica Neue"/>
          <w:color w:val="515151"/>
          <w:sz w:val="20"/>
          <w:szCs w:val="20"/>
          <w:lang w:eastAsia="es-AR"/>
        </w:rPr>
        <w:t xml:space="preserve">. </w:t>
      </w:r>
      <w:r w:rsidRPr="00A624A6">
        <w:rPr>
          <w:rFonts w:ascii="Helvetica Neue" w:hAnsi="Helvetica Neue"/>
          <w:b/>
          <w:color w:val="515151"/>
          <w:lang w:eastAsia="es-AR"/>
        </w:rPr>
        <w:t xml:space="preserve">Evaluación de diferentes especies de Tillandsia como bioindicadores de COPs.    </w:t>
      </w:r>
      <w:r>
        <w:rPr>
          <w:rFonts w:ascii="Helvetica Neue" w:hAnsi="Helvetica Neue"/>
          <w:color w:val="515151"/>
          <w:sz w:val="20"/>
          <w:szCs w:val="20"/>
          <w:lang w:eastAsia="es-AR"/>
        </w:rPr>
        <w:t xml:space="preserve">Congreso </w:t>
      </w:r>
      <w:r w:rsidRPr="00A624A6">
        <w:rPr>
          <w:rFonts w:ascii="Helvetica Neue" w:hAnsi="Helvetica Neue"/>
          <w:color w:val="515151"/>
          <w:sz w:val="20"/>
          <w:szCs w:val="20"/>
          <w:lang w:eastAsia="es-AR"/>
        </w:rPr>
        <w:t>Argentina y Ambiente</w:t>
      </w:r>
      <w:r>
        <w:rPr>
          <w:rFonts w:ascii="Helvetica Neue" w:hAnsi="Helvetica Neue"/>
          <w:color w:val="515151"/>
          <w:sz w:val="20"/>
          <w:szCs w:val="20"/>
          <w:lang w:eastAsia="es-AR"/>
        </w:rPr>
        <w:t xml:space="preserve">. Mar del Plata </w:t>
      </w:r>
      <w:r w:rsidRPr="00A624A6">
        <w:rPr>
          <w:rFonts w:ascii="Helvetica Neue" w:hAnsi="Helvetica Neue"/>
          <w:color w:val="515151"/>
          <w:sz w:val="20"/>
          <w:szCs w:val="20"/>
          <w:lang w:eastAsia="es-AR"/>
        </w:rPr>
        <w:t xml:space="preserve"> 2012.</w:t>
      </w:r>
      <w:r w:rsidRPr="00A624A6">
        <w:rPr>
          <w:rFonts w:ascii="Helvetica Neue" w:hAnsi="Helvetica Neue"/>
          <w:b/>
          <w:color w:val="515151"/>
          <w:lang w:eastAsia="es-AR"/>
        </w:rPr>
        <w:t xml:space="preserve">  </w:t>
      </w:r>
    </w:p>
    <w:p w:rsidR="00FF03A3" w:rsidRDefault="00FF03A3" w:rsidP="00FF03A3">
      <w:pPr>
        <w:widowControl w:val="0"/>
        <w:autoSpaceDE w:val="0"/>
        <w:autoSpaceDN w:val="0"/>
        <w:adjustRightInd w:val="0"/>
        <w:rPr>
          <w:rFonts w:ascii="Arial" w:hAnsi="Arial" w:cs="Arial"/>
          <w:color w:val="221F1F"/>
        </w:rPr>
      </w:pPr>
    </w:p>
    <w:p w:rsidR="00FF03A3" w:rsidRPr="00E97964" w:rsidRDefault="00FF03A3" w:rsidP="00FF03A3">
      <w:pPr>
        <w:widowControl w:val="0"/>
        <w:autoSpaceDE w:val="0"/>
        <w:autoSpaceDN w:val="0"/>
        <w:adjustRightInd w:val="0"/>
        <w:jc w:val="both"/>
        <w:rPr>
          <w:rFonts w:ascii="Arial" w:hAnsi="Arial" w:cs="Arial"/>
          <w:color w:val="000000"/>
        </w:rPr>
      </w:pPr>
      <w:r>
        <w:rPr>
          <w:rFonts w:ascii="Arial" w:hAnsi="Arial" w:cs="Arial"/>
          <w:color w:val="221F1F"/>
        </w:rPr>
        <w:t>Manetti, Martín</w:t>
      </w:r>
      <w:r>
        <w:rPr>
          <w:rFonts w:ascii="Arial" w:hAnsi="Arial" w:cs="Arial"/>
          <w:color w:val="221F1F"/>
          <w:spacing w:val="-1"/>
        </w:rPr>
        <w:t xml:space="preserve"> </w:t>
      </w:r>
      <w:r>
        <w:rPr>
          <w:rFonts w:ascii="Arial" w:hAnsi="Arial" w:cs="Arial"/>
          <w:color w:val="221F1F"/>
        </w:rPr>
        <w:t>Diego; Pepino, Ana</w:t>
      </w:r>
      <w:r>
        <w:rPr>
          <w:rFonts w:ascii="Arial" w:hAnsi="Arial" w:cs="Arial"/>
          <w:color w:val="221F1F"/>
          <w:spacing w:val="1"/>
        </w:rPr>
        <w:t xml:space="preserve"> </w:t>
      </w:r>
      <w:r>
        <w:rPr>
          <w:rFonts w:ascii="Arial" w:hAnsi="Arial" w:cs="Arial"/>
          <w:color w:val="221F1F"/>
        </w:rPr>
        <w:t>Julieta</w:t>
      </w:r>
      <w:r>
        <w:rPr>
          <w:rFonts w:ascii="Arial" w:hAnsi="Arial" w:cs="Arial"/>
          <w:color w:val="221F1F"/>
          <w:spacing w:val="1"/>
        </w:rPr>
        <w:t xml:space="preserve">; </w:t>
      </w:r>
      <w:r>
        <w:rPr>
          <w:rFonts w:ascii="Arial" w:hAnsi="Arial" w:cs="Arial"/>
          <w:color w:val="221F1F"/>
        </w:rPr>
        <w:t>Argüello,</w:t>
      </w:r>
      <w:r>
        <w:rPr>
          <w:rFonts w:ascii="Arial" w:hAnsi="Arial" w:cs="Arial"/>
          <w:color w:val="221F1F"/>
          <w:spacing w:val="1"/>
        </w:rPr>
        <w:t xml:space="preserve"> </w:t>
      </w:r>
      <w:r>
        <w:rPr>
          <w:rFonts w:ascii="Arial" w:hAnsi="Arial" w:cs="Arial"/>
          <w:color w:val="221F1F"/>
        </w:rPr>
        <w:t>Gustavo</w:t>
      </w:r>
      <w:r>
        <w:rPr>
          <w:rFonts w:ascii="Arial" w:hAnsi="Arial" w:cs="Arial"/>
          <w:color w:val="221F1F"/>
          <w:spacing w:val="1"/>
        </w:rPr>
        <w:t xml:space="preserve"> </w:t>
      </w:r>
      <w:r>
        <w:rPr>
          <w:rFonts w:ascii="Arial" w:hAnsi="Arial" w:cs="Arial"/>
          <w:color w:val="221F1F"/>
        </w:rPr>
        <w:t>A.</w:t>
      </w:r>
      <w:r w:rsidRPr="006C1E91">
        <w:rPr>
          <w:rFonts w:ascii="Arial" w:hAnsi="Arial" w:cs="Arial"/>
          <w:b/>
          <w:color w:val="221F1F"/>
        </w:rPr>
        <w:t>Contaminantes organicos persistentes en la antartida</w:t>
      </w:r>
      <w:r>
        <w:rPr>
          <w:rFonts w:ascii="Arial" w:hAnsi="Arial" w:cs="Arial"/>
          <w:color w:val="221F1F"/>
        </w:rPr>
        <w:t>.Congreso Argentina y Ambiente 2012.</w:t>
      </w:r>
    </w:p>
    <w:p w:rsidR="00FF03A3" w:rsidRDefault="00FF03A3" w:rsidP="00FF03A3">
      <w:pPr>
        <w:shd w:val="clear" w:color="auto" w:fill="FFFFFF"/>
        <w:spacing w:line="348" w:lineRule="atLeast"/>
      </w:pPr>
    </w:p>
    <w:p w:rsidR="00FF03A3" w:rsidRPr="00AC0A6C" w:rsidRDefault="00375753" w:rsidP="00FF03A3">
      <w:pPr>
        <w:shd w:val="clear" w:color="auto" w:fill="FFFFFF"/>
        <w:spacing w:line="348" w:lineRule="atLeast"/>
        <w:rPr>
          <w:rFonts w:ascii="Arial" w:hAnsi="Arial" w:cs="Arial"/>
          <w:color w:val="000000"/>
          <w:sz w:val="20"/>
          <w:lang w:val="es-AR" w:eastAsia="es-AR"/>
        </w:rPr>
      </w:pPr>
      <w:hyperlink r:id="rId476" w:history="1">
        <w:r w:rsidR="00FF03A3" w:rsidRPr="00373E7D">
          <w:rPr>
            <w:rFonts w:ascii="Arial" w:hAnsi="Arial" w:cs="Arial"/>
            <w:color w:val="660066"/>
            <w:lang w:eastAsia="es-AR"/>
          </w:rPr>
          <w:t>Ridano ME</w:t>
        </w:r>
      </w:hyperlink>
      <w:r w:rsidR="00FF03A3">
        <w:t>,</w:t>
      </w:r>
      <w:r w:rsidR="00FF03A3" w:rsidRPr="00373E7D">
        <w:rPr>
          <w:rFonts w:ascii="Arial" w:hAnsi="Arial" w:cs="Arial"/>
          <w:color w:val="000000"/>
          <w:lang w:eastAsia="es-AR"/>
        </w:rPr>
        <w:t>  </w:t>
      </w:r>
      <w:hyperlink r:id="rId477" w:history="1">
        <w:r w:rsidR="00FF03A3" w:rsidRPr="00373E7D">
          <w:rPr>
            <w:rFonts w:ascii="Arial" w:hAnsi="Arial" w:cs="Arial"/>
            <w:color w:val="660066"/>
            <w:lang w:eastAsia="es-AR"/>
          </w:rPr>
          <w:t>Racca AC</w:t>
        </w:r>
      </w:hyperlink>
      <w:r w:rsidR="00FF03A3" w:rsidRPr="00373E7D">
        <w:rPr>
          <w:rFonts w:ascii="Arial" w:hAnsi="Arial" w:cs="Arial"/>
          <w:color w:val="000000"/>
          <w:lang w:eastAsia="es-AR"/>
        </w:rPr>
        <w:t> , </w:t>
      </w:r>
      <w:hyperlink r:id="rId478" w:history="1">
        <w:r w:rsidR="00FF03A3" w:rsidRPr="00373E7D">
          <w:rPr>
            <w:rFonts w:ascii="Arial" w:hAnsi="Arial" w:cs="Arial"/>
            <w:color w:val="660066"/>
            <w:lang w:eastAsia="es-AR"/>
          </w:rPr>
          <w:t>Flores-Martín J</w:t>
        </w:r>
      </w:hyperlink>
      <w:r w:rsidR="00FF03A3" w:rsidRPr="00373E7D">
        <w:rPr>
          <w:rFonts w:ascii="Arial" w:hAnsi="Arial" w:cs="Arial"/>
          <w:color w:val="000000"/>
          <w:lang w:eastAsia="es-AR"/>
        </w:rPr>
        <w:t> , </w:t>
      </w:r>
      <w:hyperlink r:id="rId479" w:history="1">
        <w:r w:rsidR="00FF03A3" w:rsidRPr="00373E7D">
          <w:rPr>
            <w:rFonts w:ascii="Arial" w:hAnsi="Arial" w:cs="Arial"/>
            <w:color w:val="660066"/>
            <w:lang w:eastAsia="es-AR"/>
          </w:rPr>
          <w:t>Camolotto SA</w:t>
        </w:r>
      </w:hyperlink>
      <w:r w:rsidR="00FF03A3" w:rsidRPr="00373E7D">
        <w:rPr>
          <w:rFonts w:ascii="Arial" w:hAnsi="Arial" w:cs="Arial"/>
          <w:color w:val="000000"/>
          <w:lang w:eastAsia="es-AR"/>
        </w:rPr>
        <w:t> , </w:t>
      </w:r>
      <w:hyperlink r:id="rId480" w:history="1">
        <w:r w:rsidR="00FF03A3" w:rsidRPr="00373E7D">
          <w:rPr>
            <w:rFonts w:ascii="Arial" w:hAnsi="Arial" w:cs="Arial"/>
            <w:color w:val="660066"/>
            <w:lang w:eastAsia="es-AR"/>
          </w:rPr>
          <w:t>de Potas GM</w:t>
        </w:r>
      </w:hyperlink>
      <w:r w:rsidR="00FF03A3" w:rsidRPr="00373E7D">
        <w:rPr>
          <w:rFonts w:ascii="Arial" w:hAnsi="Arial" w:cs="Arial"/>
          <w:color w:val="000000"/>
          <w:lang w:eastAsia="es-AR"/>
        </w:rPr>
        <w:t> , </w:t>
      </w:r>
      <w:hyperlink r:id="rId481" w:history="1">
        <w:r w:rsidR="00FF03A3" w:rsidRPr="00373E7D">
          <w:rPr>
            <w:rFonts w:ascii="Arial" w:hAnsi="Arial" w:cs="Arial"/>
            <w:color w:val="660066"/>
            <w:lang w:eastAsia="es-AR"/>
          </w:rPr>
          <w:t>Genti-Raimondi S</w:t>
        </w:r>
      </w:hyperlink>
      <w:r w:rsidR="00FF03A3" w:rsidRPr="00373E7D">
        <w:rPr>
          <w:rFonts w:ascii="Arial" w:hAnsi="Arial" w:cs="Arial"/>
          <w:color w:val="000000"/>
          <w:lang w:eastAsia="es-AR"/>
        </w:rPr>
        <w:t> , </w:t>
      </w:r>
      <w:hyperlink r:id="rId482" w:history="1">
        <w:r w:rsidR="00FF03A3" w:rsidRPr="00373E7D">
          <w:rPr>
            <w:rFonts w:ascii="Arial" w:hAnsi="Arial" w:cs="Arial"/>
            <w:color w:val="660066"/>
            <w:lang w:eastAsia="es-AR"/>
          </w:rPr>
          <w:t>Panzetta-Dutari GM</w:t>
        </w:r>
      </w:hyperlink>
      <w:r w:rsidR="00FF03A3" w:rsidRPr="00373E7D">
        <w:rPr>
          <w:rFonts w:ascii="Arial" w:hAnsi="Arial" w:cs="Arial"/>
          <w:color w:val="000000"/>
          <w:lang w:eastAsia="es-AR"/>
        </w:rPr>
        <w:t> .</w:t>
      </w:r>
      <w:r w:rsidR="00FF03A3" w:rsidRPr="00373E7D">
        <w:rPr>
          <w:rFonts w:ascii="Arial" w:hAnsi="Arial" w:cs="Arial"/>
          <w:b/>
          <w:bCs/>
          <w:color w:val="000000"/>
          <w:kern w:val="36"/>
          <w:lang w:eastAsia="es-AR"/>
        </w:rPr>
        <w:t>Clorpirifos modifica la expresión de genes implicados en la función placentaria humana.</w:t>
      </w:r>
      <w:r w:rsidR="00FF03A3" w:rsidRPr="00373E7D">
        <w:rPr>
          <w:rFonts w:ascii="Arial" w:hAnsi="Arial" w:cs="Arial"/>
          <w:color w:val="000000"/>
          <w:sz w:val="20"/>
          <w:lang w:eastAsia="es-AR"/>
        </w:rPr>
        <w:t xml:space="preserve"> </w:t>
      </w:r>
      <w:hyperlink r:id="rId483" w:tooltip="Toxicología en la reproducción (Elmsford, N.Y.)." w:history="1">
        <w:r w:rsidR="00FF03A3" w:rsidRPr="00AC0A6C">
          <w:rPr>
            <w:rFonts w:ascii="Arial" w:hAnsi="Arial" w:cs="Arial"/>
            <w:color w:val="660066"/>
            <w:sz w:val="20"/>
            <w:u w:val="single"/>
            <w:lang w:val="es-AR" w:eastAsia="es-AR"/>
          </w:rPr>
          <w:t>Reprod Toxicol</w:t>
        </w:r>
      </w:hyperlink>
      <w:r w:rsidR="00FF03A3" w:rsidRPr="00AC0A6C">
        <w:rPr>
          <w:rFonts w:ascii="Arial" w:hAnsi="Arial" w:cs="Arial"/>
          <w:color w:val="000000"/>
          <w:sz w:val="20"/>
          <w:lang w:val="es-AR" w:eastAsia="es-AR"/>
        </w:rPr>
        <w:t> 2012 Jun; 33 (3):331-8.</w:t>
      </w:r>
    </w:p>
    <w:p w:rsidR="00FF03A3" w:rsidRDefault="00FF03A3" w:rsidP="00FF03A3">
      <w:pPr>
        <w:shd w:val="clear" w:color="auto" w:fill="FFFFFF"/>
        <w:jc w:val="both"/>
      </w:pPr>
    </w:p>
    <w:p w:rsidR="00FF03A3" w:rsidRPr="005646D1" w:rsidRDefault="00375753" w:rsidP="00FF03A3">
      <w:pPr>
        <w:shd w:val="clear" w:color="auto" w:fill="FFFFFF"/>
        <w:jc w:val="both"/>
        <w:rPr>
          <w:rFonts w:ascii="Arial" w:hAnsi="Arial" w:cs="Arial"/>
          <w:color w:val="000000"/>
          <w:sz w:val="20"/>
          <w:lang w:val="es-AR" w:eastAsia="es-AR"/>
        </w:rPr>
      </w:pPr>
      <w:hyperlink r:id="rId484" w:history="1">
        <w:r w:rsidR="00FF03A3" w:rsidRPr="00422482">
          <w:rPr>
            <w:rFonts w:ascii="Arial" w:hAnsi="Arial" w:cs="Arial"/>
            <w:color w:val="660066"/>
            <w:lang w:eastAsia="es-AR"/>
          </w:rPr>
          <w:t>Bonansea RI</w:t>
        </w:r>
      </w:hyperlink>
      <w:r w:rsidR="00FF03A3">
        <w:t>,</w:t>
      </w:r>
      <w:r w:rsidR="00FF03A3" w:rsidRPr="00422482">
        <w:rPr>
          <w:rFonts w:ascii="Arial" w:hAnsi="Arial" w:cs="Arial"/>
          <w:color w:val="000000"/>
          <w:lang w:eastAsia="es-AR"/>
        </w:rPr>
        <w:t> </w:t>
      </w:r>
      <w:hyperlink r:id="rId485" w:history="1">
        <w:r w:rsidR="00FF03A3" w:rsidRPr="00422482">
          <w:rPr>
            <w:rFonts w:ascii="Arial" w:hAnsi="Arial" w:cs="Arial"/>
            <w:color w:val="660066"/>
            <w:lang w:eastAsia="es-AR"/>
          </w:rPr>
          <w:t>Amé MV</w:t>
        </w:r>
      </w:hyperlink>
      <w:r w:rsidR="00FF03A3" w:rsidRPr="00422482">
        <w:rPr>
          <w:rFonts w:ascii="Arial" w:hAnsi="Arial" w:cs="Arial"/>
          <w:color w:val="000000"/>
          <w:lang w:eastAsia="es-AR"/>
        </w:rPr>
        <w:t> , </w:t>
      </w:r>
      <w:hyperlink r:id="rId486" w:history="1">
        <w:r w:rsidR="00FF03A3" w:rsidRPr="00422482">
          <w:rPr>
            <w:rFonts w:ascii="Arial" w:hAnsi="Arial" w:cs="Arial"/>
            <w:color w:val="660066"/>
            <w:lang w:eastAsia="es-AR"/>
          </w:rPr>
          <w:t>Wunderlin DA</w:t>
        </w:r>
      </w:hyperlink>
      <w:r w:rsidR="00FF03A3" w:rsidRPr="00422482">
        <w:rPr>
          <w:rFonts w:ascii="Arial" w:hAnsi="Arial" w:cs="Arial"/>
          <w:color w:val="000000"/>
          <w:lang w:eastAsia="es-AR"/>
        </w:rPr>
        <w:t> .</w:t>
      </w:r>
      <w:r w:rsidR="00FF03A3" w:rsidRPr="005533BB">
        <w:rPr>
          <w:rFonts w:ascii="Arial" w:hAnsi="Arial" w:cs="Arial"/>
          <w:b/>
          <w:bCs/>
          <w:color w:val="000000"/>
          <w:kern w:val="36"/>
          <w:lang w:eastAsia="es-AR"/>
        </w:rPr>
        <w:t>Determinación de los plaguicidas prioritarios en muestras de agua que combinan SPE y SPME acoplada a GC-MS. Un caso de estudio: cuenca del río Suquía (Argentina).</w:t>
      </w:r>
      <w:r w:rsidR="00FF03A3" w:rsidRPr="00422482">
        <w:rPr>
          <w:rFonts w:ascii="Arial" w:hAnsi="Arial" w:cs="Arial"/>
          <w:color w:val="000000"/>
          <w:sz w:val="20"/>
          <w:lang w:eastAsia="es-AR"/>
        </w:rPr>
        <w:t xml:space="preserve"> </w:t>
      </w:r>
      <w:hyperlink r:id="rId487" w:tooltip="Chemosphere." w:history="1">
        <w:r w:rsidR="00FF03A3" w:rsidRPr="005646D1">
          <w:rPr>
            <w:rFonts w:ascii="Arial" w:hAnsi="Arial" w:cs="Arial"/>
            <w:color w:val="660066"/>
            <w:sz w:val="20"/>
            <w:lang w:val="es-AR" w:eastAsia="es-AR"/>
          </w:rPr>
          <w:t>Chemosphere.</w:t>
        </w:r>
      </w:hyperlink>
      <w:r w:rsidR="00FF03A3" w:rsidRPr="00422482">
        <w:rPr>
          <w:rFonts w:ascii="Arial" w:hAnsi="Arial" w:cs="Arial"/>
          <w:color w:val="000000"/>
          <w:sz w:val="20"/>
          <w:lang w:val="es-AR" w:eastAsia="es-AR"/>
        </w:rPr>
        <w:t> </w:t>
      </w:r>
      <w:r w:rsidR="00FF03A3" w:rsidRPr="005646D1">
        <w:rPr>
          <w:rFonts w:ascii="Arial" w:hAnsi="Arial" w:cs="Arial"/>
          <w:color w:val="000000"/>
          <w:sz w:val="20"/>
          <w:lang w:val="es-AR" w:eastAsia="es-AR"/>
        </w:rPr>
        <w:t>2013 Feb; 90 (6):1860-9.</w:t>
      </w:r>
    </w:p>
    <w:p w:rsidR="00FD550D" w:rsidRDefault="00FD550D" w:rsidP="00FD550D">
      <w:pPr>
        <w:jc w:val="both"/>
      </w:pPr>
    </w:p>
    <w:p w:rsidR="00FD550D" w:rsidRDefault="00FD550D" w:rsidP="00FD550D">
      <w:pPr>
        <w:jc w:val="both"/>
      </w:pPr>
      <w:r>
        <w:t>Bonansea</w:t>
      </w:r>
      <w:r w:rsidRPr="00066E52">
        <w:t xml:space="preserve"> </w:t>
      </w:r>
      <w:r w:rsidR="008E0A41">
        <w:t>Rocío Inés</w:t>
      </w:r>
      <w:r>
        <w:t>, Bertrand Lidwina, Monferrán</w:t>
      </w:r>
      <w:r w:rsidRPr="00066E52">
        <w:t xml:space="preserve"> </w:t>
      </w:r>
      <w:r>
        <w:t>Magdalena Victoria , Wunderlin</w:t>
      </w:r>
      <w:r w:rsidRPr="00066E52">
        <w:t xml:space="preserve"> </w:t>
      </w:r>
      <w:r>
        <w:t>Daniel Alberto , Amé</w:t>
      </w:r>
      <w:r w:rsidRPr="00066E52">
        <w:t xml:space="preserve"> </w:t>
      </w:r>
      <w:r>
        <w:t xml:space="preserve">María Valeria. </w:t>
      </w:r>
      <w:r w:rsidRPr="00066E52">
        <w:rPr>
          <w:b/>
        </w:rPr>
        <w:t>E</w:t>
      </w:r>
      <w:r>
        <w:rPr>
          <w:b/>
        </w:rPr>
        <w:t>fectos toxicos de clorpirifos sobre dos especies autóctonas no- Blanco:</w:t>
      </w:r>
      <w:r w:rsidRPr="00066E52">
        <w:rPr>
          <w:b/>
        </w:rPr>
        <w:t xml:space="preserve"> Palaemonetes argentinus Y Jenynsia multidentata</w:t>
      </w:r>
      <w:r>
        <w:rPr>
          <w:b/>
        </w:rPr>
        <w:t>.</w:t>
      </w:r>
      <w:r w:rsidRPr="00066E52">
        <w:t xml:space="preserve"> </w:t>
      </w:r>
      <w:r>
        <w:t>V congreso SETAC Argentina. Neuquén 2014.M05.Pag 15.</w:t>
      </w:r>
    </w:p>
    <w:p w:rsidR="00C55069" w:rsidRPr="00DE0F4F" w:rsidRDefault="00C55069" w:rsidP="00C55069"/>
    <w:p w:rsidR="00C55069" w:rsidRDefault="00C55069" w:rsidP="00C55069">
      <w:pPr>
        <w:jc w:val="both"/>
      </w:pPr>
      <w:r w:rsidRPr="00DE0F4F">
        <w:t xml:space="preserve">Bonansea, Rocío I., Filippi Iohanna, Wunderlin Daniel A., Marino Damián J. y Amé M. Valeria. </w:t>
      </w:r>
      <w:r w:rsidRPr="00C55069">
        <w:rPr>
          <w:b/>
        </w:rPr>
        <w:t>D</w:t>
      </w:r>
      <w:r w:rsidR="002D5270">
        <w:rPr>
          <w:b/>
        </w:rPr>
        <w:t>istribución de glifosato y</w:t>
      </w:r>
      <w:r w:rsidRPr="00C55069">
        <w:rPr>
          <w:b/>
        </w:rPr>
        <w:t xml:space="preserve"> AMPA </w:t>
      </w:r>
      <w:r w:rsidR="002D5270">
        <w:rPr>
          <w:b/>
        </w:rPr>
        <w:t xml:space="preserve">en un ambiente acuatico: </w:t>
      </w:r>
      <w:r w:rsidRPr="00C55069">
        <w:rPr>
          <w:b/>
        </w:rPr>
        <w:t>C</w:t>
      </w:r>
      <w:r w:rsidR="002D5270">
        <w:rPr>
          <w:b/>
        </w:rPr>
        <w:t xml:space="preserve">uenca </w:t>
      </w:r>
      <w:r w:rsidRPr="00C55069">
        <w:rPr>
          <w:b/>
        </w:rPr>
        <w:t>R</w:t>
      </w:r>
      <w:r w:rsidR="002D5270">
        <w:rPr>
          <w:b/>
        </w:rPr>
        <w:t>io</w:t>
      </w:r>
      <w:r w:rsidRPr="00C55069">
        <w:rPr>
          <w:b/>
        </w:rPr>
        <w:t xml:space="preserve"> SUQUÍA – C</w:t>
      </w:r>
      <w:r w:rsidR="002D5270">
        <w:rPr>
          <w:b/>
        </w:rPr>
        <w:t>ordoba</w:t>
      </w:r>
      <w:r w:rsidRPr="00C55069">
        <w:rPr>
          <w:b/>
        </w:rPr>
        <w:t>.</w:t>
      </w:r>
      <w:r w:rsidRPr="00334495">
        <w:t xml:space="preserve"> </w:t>
      </w:r>
      <w:r>
        <w:t xml:space="preserve">III  Taller Argentino </w:t>
      </w:r>
      <w:r>
        <w:rPr>
          <w:rFonts w:ascii="inherit" w:hAnsi="inherit" w:cs="Arial"/>
          <w:color w:val="515151"/>
          <w:lang w:eastAsia="es-AR"/>
        </w:rPr>
        <w:t xml:space="preserve"> de Ciencias Ambient</w:t>
      </w:r>
      <w:r w:rsidRPr="00ED6456">
        <w:rPr>
          <w:rFonts w:ascii="inherit" w:hAnsi="inherit" w:cs="Arial"/>
          <w:color w:val="515151"/>
          <w:sz w:val="22"/>
          <w:szCs w:val="22"/>
          <w:lang w:eastAsia="es-AR"/>
        </w:rPr>
        <w:t>ales</w:t>
      </w:r>
      <w:r>
        <w:t xml:space="preserve"> (TACA)</w:t>
      </w:r>
      <w:r w:rsidRPr="00334495">
        <w:rPr>
          <w:lang w:val="es-AR"/>
        </w:rPr>
        <w:t xml:space="preserve"> PO-12 /</w:t>
      </w:r>
      <w:r>
        <w:t xml:space="preserve"> 19 al 21 de Mayo de 2014/ Córdoba, Argentina.</w:t>
      </w:r>
    </w:p>
    <w:p w:rsidR="00FD550D" w:rsidRDefault="00FD550D" w:rsidP="00FD550D">
      <w:pPr>
        <w:jc w:val="both"/>
      </w:pPr>
    </w:p>
    <w:p w:rsidR="00FD550D" w:rsidRDefault="00FD550D" w:rsidP="00FD550D">
      <w:pPr>
        <w:pStyle w:val="Default"/>
        <w:jc w:val="both"/>
        <w:rPr>
          <w:bCs/>
          <w:sz w:val="22"/>
          <w:szCs w:val="22"/>
        </w:rPr>
      </w:pPr>
      <w:r>
        <w:rPr>
          <w:sz w:val="22"/>
          <w:szCs w:val="22"/>
        </w:rPr>
        <w:t>Bonansea Rocío Inés, Marino Damián José, Wunderlin Daniel Alberto , Amé</w:t>
      </w:r>
      <w:r w:rsidRPr="00593B11">
        <w:rPr>
          <w:sz w:val="22"/>
          <w:szCs w:val="22"/>
        </w:rPr>
        <w:t xml:space="preserve"> </w:t>
      </w:r>
      <w:r>
        <w:rPr>
          <w:sz w:val="22"/>
          <w:szCs w:val="22"/>
        </w:rPr>
        <w:t xml:space="preserve">María Valeria. </w:t>
      </w:r>
      <w:r>
        <w:rPr>
          <w:b/>
          <w:bCs/>
          <w:sz w:val="22"/>
          <w:szCs w:val="22"/>
        </w:rPr>
        <w:t xml:space="preserve">Biotransformación y acumulación de clorpirifos y cipermectrina en </w:t>
      </w:r>
      <w:r>
        <w:rPr>
          <w:b/>
          <w:bCs/>
          <w:i/>
          <w:iCs/>
          <w:sz w:val="22"/>
          <w:szCs w:val="22"/>
        </w:rPr>
        <w:t xml:space="preserve">Jenynsia multidentata. </w:t>
      </w:r>
      <w:r w:rsidRPr="00E95DA7">
        <w:rPr>
          <w:bCs/>
          <w:sz w:val="22"/>
          <w:szCs w:val="22"/>
        </w:rPr>
        <w:t>V Congreso SETAC Argentina. Neuquén 2014.</w:t>
      </w:r>
      <w:r w:rsidRPr="00E95DA7">
        <w:rPr>
          <w:b/>
          <w:bCs/>
          <w:sz w:val="22"/>
          <w:szCs w:val="22"/>
        </w:rPr>
        <w:t xml:space="preserve"> </w:t>
      </w:r>
      <w:r>
        <w:rPr>
          <w:b/>
          <w:bCs/>
          <w:sz w:val="22"/>
          <w:szCs w:val="22"/>
        </w:rPr>
        <w:t>C07.</w:t>
      </w:r>
      <w:r w:rsidRPr="00E95DA7">
        <w:rPr>
          <w:bCs/>
          <w:sz w:val="22"/>
          <w:szCs w:val="22"/>
        </w:rPr>
        <w:t>Pag 36.</w:t>
      </w:r>
    </w:p>
    <w:p w:rsidR="00895EF0" w:rsidRDefault="00895EF0" w:rsidP="00895EF0">
      <w:pPr>
        <w:pStyle w:val="Default"/>
        <w:rPr>
          <w:sz w:val="22"/>
          <w:szCs w:val="22"/>
        </w:rPr>
      </w:pPr>
    </w:p>
    <w:p w:rsidR="00895EF0" w:rsidRPr="00674416" w:rsidRDefault="00895EF0" w:rsidP="00895EF0">
      <w:pPr>
        <w:pStyle w:val="Default"/>
        <w:jc w:val="both"/>
        <w:rPr>
          <w:sz w:val="22"/>
          <w:szCs w:val="22"/>
        </w:rPr>
      </w:pPr>
      <w:r>
        <w:rPr>
          <w:sz w:val="22"/>
          <w:szCs w:val="22"/>
        </w:rPr>
        <w:t>Filippi</w:t>
      </w:r>
      <w:r w:rsidRPr="00E13F78">
        <w:rPr>
          <w:sz w:val="22"/>
          <w:szCs w:val="22"/>
        </w:rPr>
        <w:t xml:space="preserve"> </w:t>
      </w:r>
      <w:r>
        <w:rPr>
          <w:sz w:val="22"/>
          <w:szCs w:val="22"/>
        </w:rPr>
        <w:t>Iohanna, Bonansea</w:t>
      </w:r>
      <w:r w:rsidRPr="00E13F78">
        <w:rPr>
          <w:sz w:val="22"/>
          <w:szCs w:val="22"/>
        </w:rPr>
        <w:t xml:space="preserve"> </w:t>
      </w:r>
      <w:r>
        <w:rPr>
          <w:sz w:val="22"/>
          <w:szCs w:val="22"/>
        </w:rPr>
        <w:t>Rocío Inés, Amé</w:t>
      </w:r>
      <w:r w:rsidRPr="00E13F78">
        <w:rPr>
          <w:sz w:val="22"/>
          <w:szCs w:val="22"/>
        </w:rPr>
        <w:t xml:space="preserve"> </w:t>
      </w:r>
      <w:r>
        <w:rPr>
          <w:sz w:val="22"/>
          <w:szCs w:val="22"/>
        </w:rPr>
        <w:t>María Valeria, Butinof</w:t>
      </w:r>
      <w:r w:rsidRPr="00E13F78">
        <w:rPr>
          <w:sz w:val="22"/>
          <w:szCs w:val="22"/>
        </w:rPr>
        <w:t xml:space="preserve"> </w:t>
      </w:r>
      <w:r>
        <w:rPr>
          <w:sz w:val="22"/>
          <w:szCs w:val="22"/>
        </w:rPr>
        <w:t>Mariana, Muñoz</w:t>
      </w:r>
      <w:r w:rsidRPr="00E13F78">
        <w:rPr>
          <w:sz w:val="22"/>
          <w:szCs w:val="22"/>
        </w:rPr>
        <w:t xml:space="preserve"> </w:t>
      </w:r>
      <w:r>
        <w:rPr>
          <w:sz w:val="22"/>
          <w:szCs w:val="22"/>
        </w:rPr>
        <w:t xml:space="preserve">Sonia Edith. </w:t>
      </w:r>
      <w:r>
        <w:rPr>
          <w:b/>
          <w:bCs/>
          <w:sz w:val="22"/>
          <w:szCs w:val="22"/>
        </w:rPr>
        <w:t xml:space="preserve">Evaluación de biomarcadores de efecto en personas ocupacionalmente expuestas a plaguicidas como posibles desencadenantes de desordenes crónicos. </w:t>
      </w:r>
      <w:r w:rsidRPr="006D5B59">
        <w:t>V Congreso SETAC  Argentina. Neuquén 2014. P</w:t>
      </w:r>
      <w:r>
        <w:t>042</w:t>
      </w:r>
      <w:r w:rsidRPr="006D5B59">
        <w:t>.P</w:t>
      </w:r>
      <w:r>
        <w:t>ag. 64</w:t>
      </w:r>
      <w:r w:rsidRPr="006D5B59">
        <w:t>.</w:t>
      </w:r>
    </w:p>
    <w:p w:rsidR="008E0A41" w:rsidRDefault="008E0A41" w:rsidP="008E0A41">
      <w:pPr>
        <w:pStyle w:val="Default"/>
        <w:jc w:val="both"/>
        <w:rPr>
          <w:sz w:val="22"/>
          <w:szCs w:val="22"/>
        </w:rPr>
      </w:pPr>
    </w:p>
    <w:p w:rsidR="008E0A41" w:rsidRPr="00674416" w:rsidRDefault="008E0A41" w:rsidP="008E0A41">
      <w:pPr>
        <w:pStyle w:val="Default"/>
        <w:jc w:val="both"/>
        <w:rPr>
          <w:sz w:val="22"/>
          <w:szCs w:val="22"/>
        </w:rPr>
      </w:pPr>
      <w:r>
        <w:rPr>
          <w:sz w:val="22"/>
          <w:szCs w:val="22"/>
        </w:rPr>
        <w:t>Cuello</w:t>
      </w:r>
      <w:r w:rsidRPr="00412816">
        <w:rPr>
          <w:sz w:val="22"/>
          <w:szCs w:val="22"/>
        </w:rPr>
        <w:t xml:space="preserve"> </w:t>
      </w:r>
      <w:r>
        <w:rPr>
          <w:sz w:val="22"/>
          <w:szCs w:val="22"/>
        </w:rPr>
        <w:t>Paola, Bertrand</w:t>
      </w:r>
      <w:r w:rsidRPr="00412816">
        <w:rPr>
          <w:sz w:val="22"/>
          <w:szCs w:val="22"/>
        </w:rPr>
        <w:t xml:space="preserve"> </w:t>
      </w:r>
      <w:r>
        <w:rPr>
          <w:sz w:val="22"/>
          <w:szCs w:val="22"/>
        </w:rPr>
        <w:t>Lidwina, Carranza</w:t>
      </w:r>
      <w:r w:rsidRPr="00412816">
        <w:rPr>
          <w:sz w:val="22"/>
          <w:szCs w:val="22"/>
        </w:rPr>
        <w:t xml:space="preserve"> </w:t>
      </w:r>
      <w:r>
        <w:rPr>
          <w:sz w:val="22"/>
          <w:szCs w:val="22"/>
        </w:rPr>
        <w:t>Andrea, Amé</w:t>
      </w:r>
      <w:r w:rsidRPr="00412816">
        <w:rPr>
          <w:sz w:val="22"/>
          <w:szCs w:val="22"/>
        </w:rPr>
        <w:t xml:space="preserve"> </w:t>
      </w:r>
      <w:r>
        <w:rPr>
          <w:sz w:val="22"/>
          <w:szCs w:val="22"/>
        </w:rPr>
        <w:t>María Valeria, Asis</w:t>
      </w:r>
      <w:r w:rsidRPr="00412816">
        <w:rPr>
          <w:sz w:val="22"/>
          <w:szCs w:val="22"/>
        </w:rPr>
        <w:t xml:space="preserve"> </w:t>
      </w:r>
      <w:r>
        <w:rPr>
          <w:sz w:val="22"/>
          <w:szCs w:val="22"/>
        </w:rPr>
        <w:t xml:space="preserve">Ramón.  </w:t>
      </w:r>
      <w:r w:rsidRPr="00412816">
        <w:rPr>
          <w:b/>
          <w:bCs/>
        </w:rPr>
        <w:t xml:space="preserve">Estudios toxicológicos en el nematodo </w:t>
      </w:r>
      <w:r w:rsidRPr="00412816">
        <w:rPr>
          <w:b/>
          <w:bCs/>
          <w:i/>
          <w:iCs/>
        </w:rPr>
        <w:t>Caenorhabditis elegans expuesto a glifosato</w:t>
      </w:r>
      <w:r w:rsidRPr="00412816">
        <w:rPr>
          <w:b/>
          <w:bCs/>
        </w:rPr>
        <w:t>.</w:t>
      </w:r>
      <w:r w:rsidRPr="006D5B59">
        <w:t>V Congreso SETAC  Argentina. Neuquén 2014. P</w:t>
      </w:r>
      <w:r>
        <w:t>046</w:t>
      </w:r>
      <w:r w:rsidRPr="006D5B59">
        <w:t>.P</w:t>
      </w:r>
      <w:r>
        <w:t>ag. 66</w:t>
      </w:r>
      <w:r w:rsidRPr="006D5B59">
        <w:t>.</w:t>
      </w:r>
    </w:p>
    <w:p w:rsidR="00FF03A3" w:rsidRDefault="00FF03A3" w:rsidP="00FF03A3">
      <w:pPr>
        <w:shd w:val="clear" w:color="auto" w:fill="FFFFFF"/>
        <w:spacing w:line="348" w:lineRule="atLeast"/>
        <w:jc w:val="both"/>
      </w:pPr>
    </w:p>
    <w:p w:rsidR="00FF03A3" w:rsidRDefault="00375753" w:rsidP="00FF03A3">
      <w:pPr>
        <w:shd w:val="clear" w:color="auto" w:fill="FFFFFF"/>
        <w:spacing w:line="348" w:lineRule="atLeast"/>
        <w:jc w:val="both"/>
        <w:rPr>
          <w:rFonts w:ascii="Arial" w:hAnsi="Arial" w:cs="Arial"/>
          <w:color w:val="000000"/>
          <w:sz w:val="20"/>
          <w:lang w:eastAsia="es-AR"/>
        </w:rPr>
      </w:pPr>
      <w:hyperlink r:id="rId488" w:history="1">
        <w:r w:rsidR="00FF03A3" w:rsidRPr="00350058">
          <w:rPr>
            <w:rFonts w:ascii="Arial" w:hAnsi="Arial" w:cs="Arial"/>
            <w:color w:val="660066"/>
            <w:lang w:eastAsia="es-AR"/>
          </w:rPr>
          <w:t>Griboff J</w:t>
        </w:r>
      </w:hyperlink>
      <w:r w:rsidR="00FF03A3">
        <w:t>;</w:t>
      </w:r>
      <w:r w:rsidR="00FF03A3" w:rsidRPr="00350058">
        <w:rPr>
          <w:rFonts w:ascii="Arial" w:hAnsi="Arial" w:cs="Arial"/>
          <w:color w:val="000000"/>
          <w:lang w:eastAsia="es-AR"/>
        </w:rPr>
        <w:t>  </w:t>
      </w:r>
      <w:hyperlink r:id="rId489" w:history="1">
        <w:r w:rsidR="00FF03A3" w:rsidRPr="00350058">
          <w:rPr>
            <w:rFonts w:ascii="Arial" w:hAnsi="Arial" w:cs="Arial"/>
            <w:color w:val="660066"/>
            <w:lang w:eastAsia="es-AR"/>
          </w:rPr>
          <w:t>Morales D</w:t>
        </w:r>
      </w:hyperlink>
      <w:r w:rsidR="00FF03A3">
        <w:t>;</w:t>
      </w:r>
      <w:r w:rsidR="00FF03A3" w:rsidRPr="00350058">
        <w:rPr>
          <w:rFonts w:ascii="Arial" w:hAnsi="Arial" w:cs="Arial"/>
          <w:color w:val="000000"/>
          <w:lang w:eastAsia="es-AR"/>
        </w:rPr>
        <w:t> </w:t>
      </w:r>
      <w:hyperlink r:id="rId490" w:history="1">
        <w:r w:rsidR="00FF03A3" w:rsidRPr="00350058">
          <w:rPr>
            <w:rFonts w:ascii="Arial" w:hAnsi="Arial" w:cs="Arial"/>
            <w:color w:val="660066"/>
            <w:lang w:eastAsia="es-AR"/>
          </w:rPr>
          <w:t>Bertrand L</w:t>
        </w:r>
      </w:hyperlink>
      <w:r w:rsidR="00FF03A3">
        <w:t>;</w:t>
      </w:r>
      <w:r w:rsidR="00FF03A3" w:rsidRPr="00350058">
        <w:rPr>
          <w:rFonts w:ascii="Arial" w:hAnsi="Arial" w:cs="Arial"/>
          <w:color w:val="000000"/>
          <w:lang w:eastAsia="es-AR"/>
        </w:rPr>
        <w:t>  </w:t>
      </w:r>
      <w:hyperlink r:id="rId491" w:history="1">
        <w:r w:rsidR="00FF03A3" w:rsidRPr="00350058">
          <w:rPr>
            <w:rFonts w:ascii="Arial" w:hAnsi="Arial" w:cs="Arial"/>
            <w:color w:val="660066"/>
            <w:lang w:eastAsia="es-AR"/>
          </w:rPr>
          <w:t>Bonansea RI</w:t>
        </w:r>
      </w:hyperlink>
      <w:r w:rsidR="00FF03A3">
        <w:rPr>
          <w:rFonts w:ascii="Arial" w:hAnsi="Arial" w:cs="Arial"/>
          <w:color w:val="000000"/>
          <w:lang w:eastAsia="es-AR"/>
        </w:rPr>
        <w:t>;</w:t>
      </w:r>
      <w:r w:rsidR="00FF03A3" w:rsidRPr="00350058">
        <w:rPr>
          <w:rFonts w:ascii="Arial" w:hAnsi="Arial" w:cs="Arial"/>
          <w:color w:val="000000"/>
          <w:lang w:eastAsia="es-AR"/>
        </w:rPr>
        <w:t>  </w:t>
      </w:r>
      <w:hyperlink r:id="rId492" w:history="1">
        <w:r w:rsidR="00FF03A3" w:rsidRPr="00350058">
          <w:rPr>
            <w:rFonts w:ascii="Arial" w:hAnsi="Arial" w:cs="Arial"/>
            <w:color w:val="660066"/>
            <w:lang w:eastAsia="es-AR"/>
          </w:rPr>
          <w:t>Monferran MV</w:t>
        </w:r>
      </w:hyperlink>
      <w:r w:rsidR="00FF03A3">
        <w:rPr>
          <w:rFonts w:ascii="Arial" w:hAnsi="Arial" w:cs="Arial"/>
          <w:color w:val="000000"/>
          <w:lang w:eastAsia="es-AR"/>
        </w:rPr>
        <w:t>;</w:t>
      </w:r>
      <w:r w:rsidR="00FF03A3" w:rsidRPr="00350058">
        <w:rPr>
          <w:rFonts w:ascii="Arial" w:hAnsi="Arial" w:cs="Arial"/>
          <w:color w:val="000000"/>
          <w:lang w:eastAsia="es-AR"/>
        </w:rPr>
        <w:t>  </w:t>
      </w:r>
      <w:hyperlink r:id="rId493" w:history="1">
        <w:r w:rsidR="00FF03A3" w:rsidRPr="00350058">
          <w:rPr>
            <w:rFonts w:ascii="Arial" w:hAnsi="Arial" w:cs="Arial"/>
            <w:color w:val="660066"/>
            <w:lang w:eastAsia="es-AR"/>
          </w:rPr>
          <w:t>Asis R</w:t>
        </w:r>
      </w:hyperlink>
      <w:r w:rsidR="00FF03A3">
        <w:rPr>
          <w:rFonts w:ascii="Arial" w:hAnsi="Arial" w:cs="Arial"/>
          <w:color w:val="000000"/>
          <w:lang w:eastAsia="es-AR"/>
        </w:rPr>
        <w:t>;</w:t>
      </w:r>
      <w:r w:rsidR="00FF03A3" w:rsidRPr="00350058">
        <w:rPr>
          <w:rFonts w:ascii="Arial" w:hAnsi="Arial" w:cs="Arial"/>
          <w:color w:val="000000"/>
          <w:lang w:eastAsia="es-AR"/>
        </w:rPr>
        <w:t>  </w:t>
      </w:r>
      <w:hyperlink r:id="rId494" w:history="1">
        <w:r w:rsidR="00FF03A3" w:rsidRPr="00350058">
          <w:rPr>
            <w:rFonts w:ascii="Arial" w:hAnsi="Arial" w:cs="Arial"/>
            <w:color w:val="660066"/>
            <w:lang w:eastAsia="es-AR"/>
          </w:rPr>
          <w:t>Wunderlin DA</w:t>
        </w:r>
      </w:hyperlink>
      <w:r w:rsidR="00FF03A3" w:rsidRPr="00350058">
        <w:rPr>
          <w:rFonts w:ascii="Arial" w:hAnsi="Arial" w:cs="Arial"/>
          <w:color w:val="000000"/>
          <w:lang w:eastAsia="es-AR"/>
        </w:rPr>
        <w:t>  </w:t>
      </w:r>
      <w:hyperlink r:id="rId495" w:history="1">
        <w:r w:rsidR="00FF03A3" w:rsidRPr="00350058">
          <w:rPr>
            <w:rFonts w:ascii="Arial" w:hAnsi="Arial" w:cs="Arial"/>
            <w:color w:val="660066"/>
            <w:lang w:eastAsia="es-AR"/>
          </w:rPr>
          <w:t>Amé MV</w:t>
        </w:r>
      </w:hyperlink>
      <w:r w:rsidR="00FF03A3">
        <w:t>.</w:t>
      </w:r>
      <w:r w:rsidR="00FF03A3" w:rsidRPr="006C1E91">
        <w:rPr>
          <w:rFonts w:ascii="Arial" w:hAnsi="Arial" w:cs="Arial"/>
          <w:b/>
          <w:bCs/>
          <w:color w:val="000000"/>
          <w:kern w:val="36"/>
          <w:lang w:eastAsia="es-AR"/>
        </w:rPr>
        <w:t>Respuesta al estrés oxidativo inducido por la atrazina en Palaemonetes argentinus: El efecto protector de la vitamina E</w:t>
      </w:r>
      <w:r w:rsidR="00FF03A3" w:rsidRPr="006C1E91">
        <w:rPr>
          <w:rFonts w:ascii="Arial" w:hAnsi="Arial" w:cs="Arial"/>
          <w:b/>
          <w:bCs/>
          <w:color w:val="000000"/>
          <w:kern w:val="36"/>
          <w:sz w:val="30"/>
          <w:lang w:eastAsia="es-AR"/>
        </w:rPr>
        <w:t>.</w:t>
      </w:r>
      <w:r w:rsidR="00FF03A3" w:rsidRPr="00350058">
        <w:rPr>
          <w:rFonts w:ascii="Arial" w:hAnsi="Arial" w:cs="Arial"/>
          <w:color w:val="000000"/>
          <w:sz w:val="20"/>
          <w:lang w:eastAsia="es-AR"/>
        </w:rPr>
        <w:t xml:space="preserve"> </w:t>
      </w:r>
      <w:hyperlink r:id="rId496" w:tooltip="Ecotoxicología y seguridad ambiental." w:history="1">
        <w:r w:rsidR="00FF03A3" w:rsidRPr="00CF4E5C">
          <w:rPr>
            <w:rFonts w:ascii="Arial" w:hAnsi="Arial" w:cs="Arial"/>
            <w:color w:val="660066"/>
            <w:sz w:val="20"/>
            <w:lang w:eastAsia="es-AR"/>
          </w:rPr>
          <w:t>. Ecotoxicol Environ Saf</w:t>
        </w:r>
      </w:hyperlink>
      <w:r w:rsidR="00FF03A3" w:rsidRPr="00600612">
        <w:rPr>
          <w:rFonts w:ascii="Arial" w:hAnsi="Arial" w:cs="Arial"/>
          <w:color w:val="000000"/>
          <w:sz w:val="20"/>
          <w:lang w:eastAsia="es-AR"/>
        </w:rPr>
        <w:t> 2014 16 de julio; 108C :1-8. </w:t>
      </w:r>
    </w:p>
    <w:p w:rsidR="00FF03A3" w:rsidRDefault="00FF03A3" w:rsidP="00FF03A3">
      <w:pPr>
        <w:jc w:val="both"/>
      </w:pPr>
    </w:p>
    <w:p w:rsidR="00FF03A3" w:rsidRDefault="00FF03A3" w:rsidP="00FF03A3">
      <w:pPr>
        <w:shd w:val="clear" w:color="auto" w:fill="FFFFFF"/>
        <w:spacing w:line="336" w:lineRule="atLeast"/>
        <w:ind w:right="225"/>
        <w:jc w:val="both"/>
        <w:rPr>
          <w:rFonts w:ascii="Arial" w:hAnsi="Arial" w:cs="Arial"/>
          <w:color w:val="000000"/>
          <w:szCs w:val="22"/>
          <w:lang w:eastAsia="es-AR"/>
        </w:rPr>
      </w:pPr>
    </w:p>
    <w:p w:rsidR="00FF03A3" w:rsidRDefault="00375753" w:rsidP="00FF03A3">
      <w:pPr>
        <w:shd w:val="clear" w:color="auto" w:fill="FFFFFF"/>
        <w:spacing w:line="336" w:lineRule="atLeast"/>
        <w:ind w:right="225"/>
        <w:jc w:val="both"/>
        <w:rPr>
          <w:rFonts w:ascii="Arial" w:hAnsi="Arial" w:cs="Arial"/>
          <w:color w:val="000000"/>
          <w:sz w:val="20"/>
          <w:szCs w:val="20"/>
          <w:lang w:val="es-AR" w:eastAsia="es-AR"/>
        </w:rPr>
      </w:pPr>
      <w:hyperlink r:id="rId497" w:history="1">
        <w:r w:rsidR="00FF03A3" w:rsidRPr="00114727">
          <w:rPr>
            <w:rFonts w:ascii="Arial" w:hAnsi="Arial" w:cs="Arial"/>
            <w:color w:val="660066"/>
            <w:lang w:eastAsia="es-AR"/>
          </w:rPr>
          <w:t>Monserrat JM</w:t>
        </w:r>
      </w:hyperlink>
      <w:r w:rsidR="00FF03A3" w:rsidRPr="00114727">
        <w:rPr>
          <w:rFonts w:ascii="Arial" w:hAnsi="Arial" w:cs="Arial"/>
          <w:color w:val="000000"/>
          <w:szCs w:val="22"/>
          <w:lang w:eastAsia="es-AR"/>
        </w:rPr>
        <w:t>,</w:t>
      </w:r>
      <w:r w:rsidR="00FF03A3" w:rsidRPr="00114727">
        <w:rPr>
          <w:rFonts w:ascii="Arial" w:hAnsi="Arial" w:cs="Arial"/>
          <w:color w:val="000000"/>
          <w:lang w:eastAsia="es-AR"/>
        </w:rPr>
        <w:t> </w:t>
      </w:r>
      <w:hyperlink r:id="rId498" w:history="1">
        <w:r w:rsidR="00FF03A3" w:rsidRPr="00114727">
          <w:rPr>
            <w:rFonts w:ascii="Arial" w:hAnsi="Arial" w:cs="Arial"/>
            <w:color w:val="660066"/>
            <w:lang w:eastAsia="es-AR"/>
          </w:rPr>
          <w:t>Garcia ML</w:t>
        </w:r>
      </w:hyperlink>
      <w:r w:rsidR="00FF03A3" w:rsidRPr="00114727">
        <w:rPr>
          <w:rFonts w:ascii="Arial" w:hAnsi="Arial" w:cs="Arial"/>
          <w:color w:val="000000"/>
          <w:szCs w:val="22"/>
          <w:lang w:eastAsia="es-AR"/>
        </w:rPr>
        <w:t>,</w:t>
      </w:r>
      <w:r w:rsidR="00FF03A3" w:rsidRPr="00114727">
        <w:rPr>
          <w:rFonts w:ascii="Arial" w:hAnsi="Arial" w:cs="Arial"/>
          <w:color w:val="000000"/>
          <w:lang w:eastAsia="es-AR"/>
        </w:rPr>
        <w:t> </w:t>
      </w:r>
      <w:hyperlink r:id="rId499" w:history="1">
        <w:r w:rsidR="00FF03A3" w:rsidRPr="00114727">
          <w:rPr>
            <w:rFonts w:ascii="Arial" w:hAnsi="Arial" w:cs="Arial"/>
            <w:color w:val="660066"/>
            <w:lang w:eastAsia="es-AR"/>
          </w:rPr>
          <w:t>Ventura-Lima J</w:t>
        </w:r>
      </w:hyperlink>
      <w:r w:rsidR="00FF03A3" w:rsidRPr="00114727">
        <w:rPr>
          <w:rFonts w:ascii="Arial" w:hAnsi="Arial" w:cs="Arial"/>
          <w:color w:val="000000"/>
          <w:szCs w:val="22"/>
          <w:lang w:eastAsia="es-AR"/>
        </w:rPr>
        <w:t>,</w:t>
      </w:r>
      <w:r w:rsidR="00FF03A3" w:rsidRPr="00114727">
        <w:rPr>
          <w:rFonts w:ascii="Arial" w:hAnsi="Arial" w:cs="Arial"/>
          <w:color w:val="000000"/>
          <w:lang w:eastAsia="es-AR"/>
        </w:rPr>
        <w:t> </w:t>
      </w:r>
      <w:hyperlink r:id="rId500" w:history="1">
        <w:r w:rsidR="00FF03A3" w:rsidRPr="00114727">
          <w:rPr>
            <w:rFonts w:ascii="Arial" w:hAnsi="Arial" w:cs="Arial"/>
            <w:color w:val="660066"/>
            <w:lang w:eastAsia="es-AR"/>
          </w:rPr>
          <w:t>González M</w:t>
        </w:r>
      </w:hyperlink>
      <w:r w:rsidR="00FF03A3" w:rsidRPr="00114727">
        <w:rPr>
          <w:rFonts w:ascii="Arial" w:hAnsi="Arial" w:cs="Arial"/>
          <w:color w:val="000000"/>
          <w:szCs w:val="22"/>
          <w:lang w:eastAsia="es-AR"/>
        </w:rPr>
        <w:t>,</w:t>
      </w:r>
      <w:r w:rsidR="00FF03A3" w:rsidRPr="00114727">
        <w:rPr>
          <w:rFonts w:ascii="Arial" w:hAnsi="Arial" w:cs="Arial"/>
          <w:color w:val="000000"/>
          <w:lang w:eastAsia="es-AR"/>
        </w:rPr>
        <w:t> </w:t>
      </w:r>
      <w:hyperlink r:id="rId501" w:history="1">
        <w:r w:rsidR="00FF03A3" w:rsidRPr="00114727">
          <w:rPr>
            <w:rFonts w:ascii="Arial" w:hAnsi="Arial" w:cs="Arial"/>
            <w:color w:val="660066"/>
            <w:lang w:eastAsia="es-AR"/>
          </w:rPr>
          <w:t>Ballesteros ML</w:t>
        </w:r>
      </w:hyperlink>
      <w:r w:rsidR="00FF03A3" w:rsidRPr="00114727">
        <w:rPr>
          <w:rFonts w:ascii="Arial" w:hAnsi="Arial" w:cs="Arial"/>
          <w:color w:val="000000"/>
          <w:szCs w:val="22"/>
          <w:lang w:eastAsia="es-AR"/>
        </w:rPr>
        <w:t>,</w:t>
      </w:r>
      <w:r w:rsidR="00FF03A3" w:rsidRPr="00114727">
        <w:rPr>
          <w:rFonts w:ascii="Arial" w:hAnsi="Arial" w:cs="Arial"/>
          <w:color w:val="000000"/>
          <w:lang w:eastAsia="es-AR"/>
        </w:rPr>
        <w:t> </w:t>
      </w:r>
      <w:hyperlink r:id="rId502" w:history="1">
        <w:r w:rsidR="00FF03A3" w:rsidRPr="00114727">
          <w:rPr>
            <w:rFonts w:ascii="Arial" w:hAnsi="Arial" w:cs="Arial"/>
            <w:color w:val="660066"/>
            <w:lang w:eastAsia="es-AR"/>
          </w:rPr>
          <w:t>Miglioranza KS</w:t>
        </w:r>
      </w:hyperlink>
      <w:r w:rsidR="00FF03A3" w:rsidRPr="00114727">
        <w:rPr>
          <w:rFonts w:ascii="Arial" w:hAnsi="Arial" w:cs="Arial"/>
          <w:color w:val="000000"/>
          <w:szCs w:val="22"/>
          <w:lang w:eastAsia="es-AR"/>
        </w:rPr>
        <w:t>,</w:t>
      </w:r>
      <w:r w:rsidR="00FF03A3" w:rsidRPr="00114727">
        <w:rPr>
          <w:rFonts w:ascii="Arial" w:hAnsi="Arial" w:cs="Arial"/>
          <w:color w:val="000000"/>
          <w:lang w:eastAsia="es-AR"/>
        </w:rPr>
        <w:t> </w:t>
      </w:r>
      <w:hyperlink r:id="rId503" w:history="1">
        <w:r w:rsidR="00FF03A3" w:rsidRPr="00114727">
          <w:rPr>
            <w:rFonts w:ascii="Arial" w:hAnsi="Arial" w:cs="Arial"/>
            <w:color w:val="660066"/>
            <w:lang w:eastAsia="es-AR"/>
          </w:rPr>
          <w:t>Amé MV</w:t>
        </w:r>
      </w:hyperlink>
      <w:r w:rsidR="00FF03A3" w:rsidRPr="00114727">
        <w:rPr>
          <w:rFonts w:ascii="Arial" w:hAnsi="Arial" w:cs="Arial"/>
          <w:color w:val="000000"/>
          <w:szCs w:val="22"/>
          <w:lang w:eastAsia="es-AR"/>
        </w:rPr>
        <w:t>,</w:t>
      </w:r>
      <w:r w:rsidR="00FF03A3" w:rsidRPr="00114727">
        <w:rPr>
          <w:rFonts w:ascii="Arial" w:hAnsi="Arial" w:cs="Arial"/>
          <w:color w:val="000000"/>
          <w:lang w:eastAsia="es-AR"/>
        </w:rPr>
        <w:t> </w:t>
      </w:r>
      <w:hyperlink r:id="rId504" w:history="1">
        <w:r w:rsidR="00FF03A3" w:rsidRPr="00114727">
          <w:rPr>
            <w:rFonts w:ascii="Arial" w:hAnsi="Arial" w:cs="Arial"/>
            <w:color w:val="660066"/>
            <w:lang w:eastAsia="es-AR"/>
          </w:rPr>
          <w:t>Wunderlin DA</w:t>
        </w:r>
      </w:hyperlink>
      <w:r w:rsidR="00FF03A3" w:rsidRPr="00114727">
        <w:rPr>
          <w:rFonts w:ascii="Arial" w:hAnsi="Arial" w:cs="Arial"/>
          <w:color w:val="000000"/>
          <w:szCs w:val="22"/>
          <w:lang w:eastAsia="es-AR"/>
        </w:rPr>
        <w:t>.</w:t>
      </w:r>
      <w:r w:rsidR="00FF03A3">
        <w:rPr>
          <w:rFonts w:ascii="Arial" w:hAnsi="Arial" w:cs="Arial"/>
          <w:color w:val="000000"/>
          <w:lang w:eastAsia="es-AR"/>
        </w:rPr>
        <w:t xml:space="preserve"> </w:t>
      </w:r>
      <w:r w:rsidR="00FF03A3" w:rsidRPr="005E2BFF">
        <w:rPr>
          <w:rFonts w:ascii="Arial" w:hAnsi="Arial" w:cs="Arial"/>
          <w:b/>
          <w:bCs/>
          <w:color w:val="000000"/>
          <w:kern w:val="36"/>
          <w:lang w:val="es-AR" w:eastAsia="es-AR"/>
        </w:rPr>
        <w:t>Antioxidante, fase II y III respuestas inducidas por el ácido lipoico en el pez Jenynsia multidentata (Anablapidae) y su influencia sobre la acumulación de endolsulfan y toxicidad.</w:t>
      </w:r>
      <w:r w:rsidR="00FF03A3" w:rsidRPr="00114727">
        <w:rPr>
          <w:rFonts w:ascii="Arial" w:hAnsi="Arial" w:cs="Arial"/>
          <w:color w:val="575757"/>
          <w:sz w:val="17"/>
          <w:szCs w:val="17"/>
          <w:lang w:val="es-AR" w:eastAsia="es-AR"/>
        </w:rPr>
        <w:t xml:space="preserve"> </w:t>
      </w:r>
      <w:hyperlink r:id="rId505" w:tooltip="Pesticide biochemistry and physiology." w:history="1">
        <w:r w:rsidR="00FF03A3" w:rsidRPr="00F26ACC">
          <w:rPr>
            <w:rFonts w:ascii="Arial" w:hAnsi="Arial" w:cs="Arial"/>
            <w:color w:val="660066"/>
            <w:sz w:val="20"/>
            <w:lang w:val="es-AR" w:eastAsia="es-AR"/>
          </w:rPr>
          <w:t>Pestic Biochem Physiol.</w:t>
        </w:r>
      </w:hyperlink>
      <w:r w:rsidR="00FF03A3" w:rsidRPr="00F26ACC">
        <w:rPr>
          <w:rFonts w:ascii="Arial" w:hAnsi="Arial" w:cs="Arial"/>
          <w:color w:val="000000"/>
          <w:sz w:val="20"/>
          <w:lang w:val="es-AR" w:eastAsia="es-AR"/>
        </w:rPr>
        <w:t> </w:t>
      </w:r>
      <w:r w:rsidR="00FF03A3" w:rsidRPr="00F26ACC">
        <w:rPr>
          <w:rFonts w:ascii="Arial" w:hAnsi="Arial" w:cs="Arial"/>
          <w:color w:val="000000"/>
          <w:sz w:val="20"/>
          <w:szCs w:val="20"/>
          <w:lang w:val="es-AR" w:eastAsia="es-AR"/>
        </w:rPr>
        <w:t>2014 Jan;108:8-15.</w:t>
      </w:r>
    </w:p>
    <w:p w:rsidR="00FF03A3" w:rsidRPr="00F26ACC" w:rsidRDefault="00FF03A3" w:rsidP="00FF03A3">
      <w:pPr>
        <w:shd w:val="clear" w:color="auto" w:fill="FFFFFF"/>
        <w:spacing w:line="336" w:lineRule="atLeast"/>
        <w:ind w:right="225"/>
        <w:jc w:val="both"/>
        <w:rPr>
          <w:rFonts w:ascii="Arial" w:hAnsi="Arial" w:cs="Arial"/>
          <w:color w:val="000000"/>
          <w:sz w:val="20"/>
          <w:szCs w:val="20"/>
          <w:lang w:val="es-AR" w:eastAsia="es-AR"/>
        </w:rPr>
      </w:pPr>
      <w:r w:rsidRPr="00F26ACC">
        <w:rPr>
          <w:rFonts w:ascii="Arial" w:hAnsi="Arial" w:cs="Arial"/>
          <w:color w:val="000000"/>
          <w:sz w:val="20"/>
          <w:szCs w:val="20"/>
          <w:lang w:val="es-AR" w:eastAsia="es-AR"/>
        </w:rPr>
        <w:t xml:space="preserve"> </w:t>
      </w:r>
    </w:p>
    <w:p w:rsidR="00FF03A3" w:rsidRPr="00057FA7" w:rsidRDefault="00375753" w:rsidP="00FF03A3">
      <w:pPr>
        <w:shd w:val="clear" w:color="auto" w:fill="FFFFFF"/>
        <w:spacing w:line="300" w:lineRule="atLeast"/>
        <w:jc w:val="both"/>
        <w:textAlignment w:val="baseline"/>
        <w:rPr>
          <w:rFonts w:ascii="Arial Unicode MS" w:eastAsia="Arial Unicode MS" w:hAnsi="Arial Unicode MS" w:cs="Arial Unicode MS"/>
          <w:color w:val="2E2E2E"/>
          <w:lang w:eastAsia="es-AR"/>
        </w:rPr>
      </w:pPr>
      <w:hyperlink r:id="rId506" w:history="1">
        <w:r w:rsidR="00FF03A3" w:rsidRPr="00057FA7">
          <w:rPr>
            <w:rFonts w:ascii="Arial Unicode MS" w:eastAsia="Arial Unicode MS" w:hAnsi="Arial Unicode MS" w:cs="Arial Unicode MS" w:hint="eastAsia"/>
            <w:color w:val="316C9D"/>
            <w:sz w:val="20"/>
            <w:lang w:eastAsia="es-AR"/>
          </w:rPr>
          <w:t>Rautenberg</w:t>
        </w:r>
      </w:hyperlink>
      <w:r w:rsidR="00FF03A3" w:rsidRPr="00057FA7">
        <w:rPr>
          <w:rFonts w:hint="eastAsia"/>
        </w:rPr>
        <w:t xml:space="preserve"> </w:t>
      </w:r>
      <w:r w:rsidR="00FF03A3" w:rsidRPr="00057FA7">
        <w:rPr>
          <w:rFonts w:eastAsia="Arial Unicode MS" w:hint="eastAsia"/>
        </w:rPr>
        <w:t>Gisela Evelín</w:t>
      </w:r>
      <w:r w:rsidR="00FF03A3" w:rsidRPr="00057FA7">
        <w:rPr>
          <w:rFonts w:ascii="Arial Unicode MS" w:eastAsia="Arial Unicode MS" w:hAnsi="Arial Unicode MS" w:cs="Arial Unicode MS" w:hint="eastAsia"/>
          <w:color w:val="2E2E2E"/>
          <w:sz w:val="20"/>
          <w:szCs w:val="20"/>
          <w:lang w:eastAsia="es-AR"/>
        </w:rPr>
        <w:t>,</w:t>
      </w:r>
      <w:r w:rsidR="00FF03A3" w:rsidRPr="00057FA7">
        <w:rPr>
          <w:rFonts w:ascii="Arial Unicode MS" w:eastAsia="Arial Unicode MS" w:hAnsi="Arial Unicode MS" w:cs="Arial Unicode MS" w:hint="eastAsia"/>
          <w:color w:val="2E2E2E"/>
          <w:sz w:val="20"/>
          <w:lang w:eastAsia="es-AR"/>
        </w:rPr>
        <w:t> </w:t>
      </w:r>
      <w:hyperlink r:id="rId507" w:history="1">
        <w:r w:rsidR="00FF03A3" w:rsidRPr="00057FA7">
          <w:rPr>
            <w:rFonts w:ascii="Arial Unicode MS" w:eastAsia="Arial Unicode MS" w:hAnsi="Arial Unicode MS" w:cs="Arial Unicode MS" w:hint="eastAsia"/>
            <w:color w:val="316C9D"/>
            <w:sz w:val="20"/>
            <w:lang w:eastAsia="es-AR"/>
          </w:rPr>
          <w:t xml:space="preserve"> Amé</w:t>
        </w:r>
      </w:hyperlink>
      <w:r w:rsidR="00FF03A3" w:rsidRPr="00057FA7">
        <w:rPr>
          <w:rFonts w:hint="eastAsia"/>
        </w:rPr>
        <w:t xml:space="preserve"> </w:t>
      </w:r>
      <w:r w:rsidR="00FF03A3" w:rsidRPr="00057FA7">
        <w:rPr>
          <w:rFonts w:eastAsia="Arial Unicode MS" w:hint="eastAsia"/>
        </w:rPr>
        <w:t>María Valeria</w:t>
      </w:r>
      <w:r w:rsidR="00FF03A3" w:rsidRPr="00057FA7">
        <w:rPr>
          <w:rFonts w:ascii="Arial Unicode MS" w:eastAsia="Arial Unicode MS" w:hAnsi="Arial Unicode MS" w:cs="Arial Unicode MS" w:hint="eastAsia"/>
          <w:color w:val="2E2E2E"/>
          <w:sz w:val="20"/>
          <w:szCs w:val="20"/>
          <w:lang w:eastAsia="es-AR"/>
        </w:rPr>
        <w:t>,</w:t>
      </w:r>
      <w:r w:rsidR="00FF03A3" w:rsidRPr="00057FA7">
        <w:rPr>
          <w:rFonts w:ascii="Arial Unicode MS" w:eastAsia="Arial Unicode MS" w:hAnsi="Arial Unicode MS" w:cs="Arial Unicode MS" w:hint="eastAsia"/>
          <w:color w:val="2E2E2E"/>
          <w:sz w:val="20"/>
          <w:lang w:eastAsia="es-AR"/>
        </w:rPr>
        <w:t> </w:t>
      </w:r>
      <w:hyperlink r:id="rId508" w:history="1">
        <w:r w:rsidR="00FF03A3" w:rsidRPr="00057FA7">
          <w:rPr>
            <w:rFonts w:ascii="Arial Unicode MS" w:eastAsia="Arial Unicode MS" w:hAnsi="Arial Unicode MS" w:cs="Arial Unicode MS" w:hint="eastAsia"/>
            <w:color w:val="316C9D"/>
            <w:sz w:val="20"/>
            <w:lang w:eastAsia="es-AR"/>
          </w:rPr>
          <w:t xml:space="preserve"> Monferrán</w:t>
        </w:r>
      </w:hyperlink>
      <w:r w:rsidR="00FF03A3" w:rsidRPr="00057FA7">
        <w:rPr>
          <w:rFonts w:hint="eastAsia"/>
        </w:rPr>
        <w:t xml:space="preserve"> </w:t>
      </w:r>
      <w:r w:rsidR="00FF03A3" w:rsidRPr="00057FA7">
        <w:rPr>
          <w:rFonts w:eastAsia="Arial Unicode MS" w:hint="eastAsia"/>
        </w:rPr>
        <w:t>Magdalena Victoria</w:t>
      </w:r>
      <w:r w:rsidR="00FF03A3" w:rsidRPr="00057FA7">
        <w:rPr>
          <w:rFonts w:ascii="Arial Unicode MS" w:eastAsia="Arial Unicode MS" w:hAnsi="Arial Unicode MS" w:cs="Arial Unicode MS" w:hint="eastAsia"/>
          <w:color w:val="2E2E2E"/>
          <w:sz w:val="20"/>
          <w:szCs w:val="20"/>
          <w:lang w:eastAsia="es-AR"/>
        </w:rPr>
        <w:t>,</w:t>
      </w:r>
      <w:r w:rsidR="00FF03A3" w:rsidRPr="00057FA7">
        <w:rPr>
          <w:rFonts w:ascii="Arial Unicode MS" w:eastAsia="Arial Unicode MS" w:hAnsi="Arial Unicode MS" w:cs="Arial Unicode MS" w:hint="eastAsia"/>
          <w:color w:val="2E2E2E"/>
          <w:sz w:val="20"/>
          <w:lang w:eastAsia="es-AR"/>
        </w:rPr>
        <w:t> </w:t>
      </w:r>
      <w:hyperlink r:id="rId509" w:history="1">
        <w:r w:rsidR="00FF03A3" w:rsidRPr="00057FA7">
          <w:rPr>
            <w:rFonts w:ascii="Arial Unicode MS" w:eastAsia="Arial Unicode MS" w:hAnsi="Arial Unicode MS" w:cs="Arial Unicode MS" w:hint="eastAsia"/>
            <w:color w:val="316C9D"/>
            <w:sz w:val="20"/>
            <w:lang w:eastAsia="es-AR"/>
          </w:rPr>
          <w:t xml:space="preserve"> Bonansea</w:t>
        </w:r>
      </w:hyperlink>
      <w:r w:rsidR="00FF03A3" w:rsidRPr="00057FA7">
        <w:rPr>
          <w:rFonts w:hint="eastAsia"/>
        </w:rPr>
        <w:t xml:space="preserve"> </w:t>
      </w:r>
      <w:r w:rsidR="00FF03A3" w:rsidRPr="00057FA7">
        <w:rPr>
          <w:rFonts w:eastAsia="Arial Unicode MS" w:hint="eastAsia"/>
        </w:rPr>
        <w:t>Rocío Inés</w:t>
      </w:r>
      <w:r w:rsidR="00FF03A3" w:rsidRPr="00057FA7">
        <w:rPr>
          <w:rFonts w:ascii="Arial Unicode MS" w:eastAsia="Arial Unicode MS" w:hAnsi="Arial Unicode MS" w:cs="Arial Unicode MS" w:hint="eastAsia"/>
          <w:color w:val="2E2E2E"/>
          <w:sz w:val="20"/>
          <w:szCs w:val="20"/>
          <w:lang w:eastAsia="es-AR"/>
        </w:rPr>
        <w:t>,</w:t>
      </w:r>
      <w:hyperlink r:id="rId510" w:history="1">
        <w:r w:rsidR="00FF03A3" w:rsidRPr="00057FA7">
          <w:rPr>
            <w:rFonts w:ascii="Arial Unicode MS" w:eastAsia="Arial Unicode MS" w:hAnsi="Arial Unicode MS" w:cs="Arial Unicode MS" w:hint="eastAsia"/>
            <w:color w:val="316C9D"/>
            <w:sz w:val="20"/>
            <w:lang w:eastAsia="es-AR"/>
          </w:rPr>
          <w:t xml:space="preserve"> Hued</w:t>
        </w:r>
      </w:hyperlink>
      <w:r w:rsidR="00FF03A3" w:rsidRPr="00057FA7">
        <w:rPr>
          <w:rFonts w:hint="eastAsia"/>
        </w:rPr>
        <w:t xml:space="preserve"> </w:t>
      </w:r>
      <w:r w:rsidR="00FF03A3" w:rsidRPr="00057FA7">
        <w:rPr>
          <w:rFonts w:eastAsia="Arial Unicode MS" w:hint="eastAsia"/>
        </w:rPr>
        <w:t>Andrea Cecilia</w:t>
      </w:r>
      <w:r w:rsidR="00FF03A3">
        <w:t>.</w:t>
      </w:r>
      <w:r w:rsidR="00FF03A3" w:rsidRPr="00057FA7">
        <w:rPr>
          <w:rFonts w:ascii="Arial Unicode MS" w:eastAsia="Arial Unicode MS" w:hAnsi="Arial Unicode MS" w:cs="Arial Unicode MS"/>
          <w:b/>
          <w:bCs/>
          <w:color w:val="5C5C5C"/>
          <w:kern w:val="36"/>
          <w:sz w:val="28"/>
          <w:szCs w:val="28"/>
          <w:lang w:eastAsia="es-AR"/>
        </w:rPr>
        <w:t xml:space="preserve"> </w:t>
      </w:r>
      <w:r w:rsidR="00FF03A3" w:rsidRPr="00FD550D">
        <w:rPr>
          <w:rFonts w:ascii="Arial Unicode MS" w:eastAsia="Arial Unicode MS" w:hAnsi="Arial Unicode MS" w:cs="Arial Unicode MS"/>
          <w:b/>
          <w:bCs/>
          <w:color w:val="5C5C5C"/>
          <w:kern w:val="36"/>
          <w:lang w:val="es-AR" w:eastAsia="es-AR"/>
        </w:rPr>
        <w:t>Un enfoque multi-nivel con Gambusia affinis como bioindicador de la contaminación ambiental en la cuenca media-baja del río Suquía</w:t>
      </w:r>
      <w:r w:rsidR="00FF03A3" w:rsidRPr="00FD550D">
        <w:rPr>
          <w:rFonts w:ascii="Arial Unicode MS" w:eastAsia="Arial Unicode MS" w:hAnsi="Arial Unicode MS" w:cs="Arial Unicode MS"/>
          <w:b/>
          <w:bCs/>
          <w:color w:val="5C5C5C"/>
          <w:kern w:val="36"/>
          <w:lang w:eastAsia="es-AR"/>
        </w:rPr>
        <w:t>.</w:t>
      </w:r>
      <w:r w:rsidR="00FF03A3">
        <w:rPr>
          <w:rFonts w:ascii="Arial Unicode MS" w:eastAsia="Arial Unicode MS" w:hAnsi="Arial Unicode MS" w:cs="Arial Unicode MS"/>
          <w:b/>
          <w:bCs/>
          <w:color w:val="5C5C5C"/>
          <w:kern w:val="36"/>
          <w:sz w:val="28"/>
          <w:szCs w:val="28"/>
          <w:lang w:eastAsia="es-AR"/>
        </w:rPr>
        <w:t xml:space="preserve"> </w:t>
      </w:r>
      <w:r w:rsidR="00FF03A3" w:rsidRPr="00057FA7">
        <w:rPr>
          <w:rFonts w:ascii="Arial Unicode MS" w:eastAsia="Arial Unicode MS" w:hAnsi="Arial Unicode MS" w:cs="Arial Unicode MS"/>
          <w:bCs/>
          <w:color w:val="5C5C5C"/>
          <w:kern w:val="36"/>
          <w:lang w:eastAsia="es-AR"/>
        </w:rPr>
        <w:t>Ecological Indicators, Volume 48, January 2015, Pages 706-720.</w:t>
      </w:r>
    </w:p>
    <w:p w:rsidR="00FF03A3" w:rsidRPr="00114727" w:rsidRDefault="00FF03A3" w:rsidP="00FF03A3">
      <w:pPr>
        <w:shd w:val="clear" w:color="auto" w:fill="FFFFFF"/>
        <w:spacing w:line="336" w:lineRule="atLeast"/>
        <w:ind w:right="225"/>
        <w:jc w:val="both"/>
        <w:rPr>
          <w:rFonts w:ascii="Arial" w:hAnsi="Arial" w:cs="Arial"/>
          <w:color w:val="575757"/>
          <w:sz w:val="17"/>
          <w:szCs w:val="17"/>
          <w:lang w:val="es-AR" w:eastAsia="es-AR"/>
        </w:rPr>
      </w:pPr>
    </w:p>
    <w:p w:rsidR="00FF03A3" w:rsidRPr="000426D0" w:rsidRDefault="00FF03A3" w:rsidP="00FF03A3">
      <w:pPr>
        <w:autoSpaceDE w:val="0"/>
        <w:autoSpaceDN w:val="0"/>
        <w:adjustRightInd w:val="0"/>
        <w:jc w:val="both"/>
        <w:rPr>
          <w:rFonts w:ascii="Times" w:hAnsi="Times" w:cs="Arial"/>
          <w:b/>
          <w:bCs/>
          <w:sz w:val="28"/>
          <w:szCs w:val="28"/>
        </w:rPr>
      </w:pPr>
    </w:p>
    <w:p w:rsidR="00FF03A3" w:rsidRPr="00823B97" w:rsidRDefault="00FF03A3" w:rsidP="00FF03A3">
      <w:pPr>
        <w:autoSpaceDE w:val="0"/>
        <w:autoSpaceDN w:val="0"/>
        <w:adjustRightInd w:val="0"/>
        <w:jc w:val="both"/>
        <w:rPr>
          <w:rFonts w:ascii="Times" w:hAnsi="Times" w:cs="Arial"/>
          <w:b/>
          <w:bCs/>
          <w:sz w:val="28"/>
          <w:szCs w:val="28"/>
        </w:rPr>
      </w:pPr>
      <w:r w:rsidRPr="00F74AC3">
        <w:rPr>
          <w:rFonts w:ascii="Times" w:hAnsi="Times" w:cs="Arial"/>
          <w:b/>
          <w:bCs/>
          <w:sz w:val="28"/>
          <w:szCs w:val="28"/>
        </w:rPr>
        <w:t xml:space="preserve">                </w:t>
      </w:r>
      <w:r w:rsidRPr="00823B97">
        <w:rPr>
          <w:rFonts w:ascii="Times" w:hAnsi="Times" w:cs="Arial"/>
          <w:b/>
          <w:bCs/>
          <w:sz w:val="28"/>
          <w:szCs w:val="28"/>
        </w:rPr>
        <w:t>Universidad Nacional de Villa Maria Cordoba</w:t>
      </w:r>
    </w:p>
    <w:p w:rsidR="00FF03A3" w:rsidRPr="00A851FB" w:rsidRDefault="00FF03A3" w:rsidP="00FF03A3">
      <w:pPr>
        <w:autoSpaceDE w:val="0"/>
        <w:autoSpaceDN w:val="0"/>
        <w:adjustRightInd w:val="0"/>
        <w:jc w:val="both"/>
        <w:rPr>
          <w:rFonts w:ascii="Times" w:hAnsi="Times" w:cs="Arial"/>
          <w:b/>
          <w:bCs/>
        </w:rPr>
      </w:pPr>
    </w:p>
    <w:p w:rsidR="00FF03A3" w:rsidRPr="00A851FB" w:rsidRDefault="00FF03A3" w:rsidP="00FF03A3">
      <w:pPr>
        <w:autoSpaceDE w:val="0"/>
        <w:autoSpaceDN w:val="0"/>
        <w:adjustRightInd w:val="0"/>
        <w:jc w:val="both"/>
        <w:rPr>
          <w:rFonts w:ascii="Times" w:hAnsi="Times" w:cs="Times-BoldItalic"/>
          <w:b/>
          <w:bCs/>
        </w:rPr>
      </w:pPr>
      <w:r w:rsidRPr="00A851FB">
        <w:rPr>
          <w:rFonts w:ascii="Times" w:hAnsi="Times" w:cs="Times-BoldItalic"/>
          <w:b/>
          <w:bCs/>
        </w:rPr>
        <w:t xml:space="preserve">                                              </w:t>
      </w:r>
    </w:p>
    <w:p w:rsidR="00FF03A3" w:rsidRPr="00DE631E" w:rsidRDefault="00FF03A3" w:rsidP="00FF03A3">
      <w:pPr>
        <w:autoSpaceDE w:val="0"/>
        <w:autoSpaceDN w:val="0"/>
        <w:adjustRightInd w:val="0"/>
        <w:jc w:val="both"/>
        <w:rPr>
          <w:rFonts w:ascii="Times" w:hAnsi="Times" w:cs="HelveticaNeue-Bold"/>
          <w:bCs/>
        </w:rPr>
      </w:pPr>
    </w:p>
    <w:p w:rsidR="00FF03A3" w:rsidRPr="00623B10" w:rsidRDefault="00FF03A3" w:rsidP="00FF03A3">
      <w:pPr>
        <w:shd w:val="clear" w:color="auto" w:fill="FFFFFF"/>
        <w:spacing w:after="300" w:line="360" w:lineRule="atLeast"/>
        <w:outlineLvl w:val="5"/>
        <w:rPr>
          <w:rFonts w:ascii="Helvetica Neue" w:hAnsi="Helvetica Neue"/>
          <w:color w:val="000000"/>
          <w:sz w:val="20"/>
          <w:szCs w:val="20"/>
        </w:rPr>
      </w:pPr>
      <w:r w:rsidRPr="00DE631E">
        <w:rPr>
          <w:rFonts w:ascii="Times" w:hAnsi="Times" w:cs="HelveticaNeue"/>
          <w:bCs/>
        </w:rPr>
        <w:t>Álvarez, M.F.; Bertone, C.L</w:t>
      </w:r>
      <w:r w:rsidRPr="00DE631E">
        <w:rPr>
          <w:rFonts w:ascii="Times" w:hAnsi="Times" w:cs="HelveticaNeue-Bold"/>
          <w:bCs/>
        </w:rPr>
        <w:t xml:space="preserve"> .C</w:t>
      </w:r>
      <w:r>
        <w:rPr>
          <w:rFonts w:ascii="Times" w:hAnsi="Times" w:cs="HelveticaNeue-Bold"/>
          <w:bCs/>
        </w:rPr>
        <w:t>ambios en los patrones de mortalidad.¿consecuencias de la exposición cronica a los agroquimicos?</w:t>
      </w:r>
      <w:r w:rsidRPr="00DE631E">
        <w:rPr>
          <w:rFonts w:ascii="Times" w:hAnsi="Times" w:cs="HelveticaNeue-Bold"/>
          <w:bCs/>
        </w:rPr>
        <w:t>Argentina, 1980-2005</w:t>
      </w:r>
      <w:r w:rsidRPr="00DE631E">
        <w:rPr>
          <w:rFonts w:ascii="Times" w:hAnsi="Times" w:cs="HelveticaNeue"/>
          <w:bCs/>
        </w:rPr>
        <w:t>.</w:t>
      </w:r>
      <w:r w:rsidRPr="00DE631E">
        <w:rPr>
          <w:rFonts w:ascii="Times" w:hAnsi="Times" w:cs="Times-BoldItalic"/>
          <w:bCs/>
        </w:rPr>
        <w:t xml:space="preserve"> Acta Toxicol. Argent. (2009) 17 (suplem): 2-56.Pag.</w:t>
      </w:r>
      <w:r w:rsidRPr="00DE631E">
        <w:rPr>
          <w:rFonts w:ascii="Times" w:hAnsi="Times" w:cs="HelveticaNeue-CondensedBold"/>
          <w:bCs/>
        </w:rPr>
        <w:t>- 35.</w:t>
      </w:r>
    </w:p>
    <w:p w:rsidR="00FF03A3" w:rsidRDefault="00FF03A3" w:rsidP="00FF03A3">
      <w:pPr>
        <w:autoSpaceDE w:val="0"/>
        <w:autoSpaceDN w:val="0"/>
        <w:adjustRightInd w:val="0"/>
        <w:jc w:val="both"/>
        <w:rPr>
          <w:rFonts w:ascii="Times" w:hAnsi="Times" w:cs="Arial"/>
          <w:b/>
          <w:bCs/>
          <w:sz w:val="28"/>
          <w:szCs w:val="28"/>
        </w:rPr>
      </w:pPr>
      <w:r>
        <w:rPr>
          <w:rFonts w:ascii="Times" w:hAnsi="Times" w:cs="Arial"/>
          <w:b/>
          <w:bCs/>
          <w:sz w:val="28"/>
          <w:szCs w:val="28"/>
        </w:rPr>
        <w:t xml:space="preserve">                 </w:t>
      </w:r>
    </w:p>
    <w:p w:rsidR="00FF03A3" w:rsidRDefault="00FF03A3" w:rsidP="00FF03A3">
      <w:pPr>
        <w:autoSpaceDE w:val="0"/>
        <w:autoSpaceDN w:val="0"/>
        <w:adjustRightInd w:val="0"/>
        <w:jc w:val="both"/>
        <w:rPr>
          <w:rFonts w:ascii="Times" w:hAnsi="Times" w:cs="Arial"/>
          <w:b/>
          <w:bCs/>
          <w:sz w:val="28"/>
          <w:szCs w:val="28"/>
        </w:rPr>
      </w:pPr>
      <w:r>
        <w:rPr>
          <w:rFonts w:ascii="Times" w:hAnsi="Times" w:cs="Arial"/>
          <w:b/>
          <w:bCs/>
          <w:sz w:val="28"/>
          <w:szCs w:val="28"/>
        </w:rPr>
        <w:t xml:space="preserve">               </w:t>
      </w:r>
      <w:r w:rsidRPr="00DA26D7">
        <w:rPr>
          <w:rFonts w:ascii="Times" w:hAnsi="Times" w:cs="Arial"/>
          <w:b/>
          <w:bCs/>
          <w:sz w:val="28"/>
          <w:szCs w:val="28"/>
        </w:rPr>
        <w:t>Universidad Nacional de Rio Cuarto Cordoba</w:t>
      </w:r>
    </w:p>
    <w:p w:rsidR="00FF03A3" w:rsidRPr="00864E8D" w:rsidRDefault="00FF03A3" w:rsidP="00FF03A3">
      <w:pPr>
        <w:shd w:val="clear" w:color="auto" w:fill="FFFFFF"/>
        <w:spacing w:line="432" w:lineRule="atLeast"/>
        <w:jc w:val="both"/>
        <w:rPr>
          <w:b/>
          <w:color w:val="000000"/>
          <w:sz w:val="22"/>
          <w:szCs w:val="22"/>
        </w:rPr>
      </w:pPr>
    </w:p>
    <w:p w:rsidR="00FF03A3" w:rsidRPr="00DE631E" w:rsidRDefault="00375753" w:rsidP="00FF03A3">
      <w:pPr>
        <w:shd w:val="clear" w:color="auto" w:fill="FFFFFF"/>
        <w:spacing w:line="432" w:lineRule="atLeast"/>
        <w:jc w:val="both"/>
        <w:rPr>
          <w:color w:val="000000"/>
          <w:sz w:val="22"/>
          <w:szCs w:val="22"/>
        </w:rPr>
      </w:pPr>
      <w:hyperlink r:id="rId511" w:history="1">
        <w:r w:rsidR="00FF03A3" w:rsidRPr="00DE631E">
          <w:rPr>
            <w:rStyle w:val="Hipervnculo"/>
            <w:color w:val="000000"/>
            <w:sz w:val="22"/>
            <w:szCs w:val="22"/>
          </w:rPr>
          <w:t>Duffard R</w:t>
        </w:r>
      </w:hyperlink>
      <w:r w:rsidR="00FF03A3" w:rsidRPr="00DE631E">
        <w:rPr>
          <w:color w:val="000000"/>
          <w:sz w:val="22"/>
          <w:szCs w:val="22"/>
        </w:rPr>
        <w:t xml:space="preserve"> , </w:t>
      </w:r>
      <w:hyperlink r:id="rId512" w:history="1">
        <w:r w:rsidR="00FF03A3" w:rsidRPr="00DE631E">
          <w:rPr>
            <w:rStyle w:val="Hipervnculo"/>
            <w:color w:val="000000"/>
            <w:sz w:val="22"/>
            <w:szCs w:val="22"/>
          </w:rPr>
          <w:t>L Traini</w:t>
        </w:r>
      </w:hyperlink>
      <w:r w:rsidR="00FF03A3" w:rsidRPr="00DE631E">
        <w:rPr>
          <w:color w:val="000000"/>
          <w:sz w:val="22"/>
          <w:szCs w:val="22"/>
        </w:rPr>
        <w:t xml:space="preserve"> , </w:t>
      </w:r>
      <w:hyperlink r:id="rId513" w:history="1">
        <w:r w:rsidR="00FF03A3" w:rsidRPr="00DE631E">
          <w:rPr>
            <w:rStyle w:val="Hipervnculo"/>
            <w:color w:val="000000"/>
            <w:sz w:val="22"/>
            <w:szCs w:val="22"/>
          </w:rPr>
          <w:t>de Duffard AM</w:t>
        </w:r>
      </w:hyperlink>
      <w:r w:rsidR="00FF03A3" w:rsidRPr="00DE631E">
        <w:rPr>
          <w:color w:val="000000"/>
          <w:sz w:val="22"/>
          <w:szCs w:val="22"/>
        </w:rPr>
        <w:t xml:space="preserve"> .</w:t>
      </w:r>
      <w:r w:rsidR="00FF03A3" w:rsidRPr="00DE631E">
        <w:rPr>
          <w:color w:val="000000"/>
          <w:sz w:val="22"/>
          <w:szCs w:val="22"/>
          <w:shd w:val="clear" w:color="auto" w:fill="E6ECF9"/>
        </w:rPr>
        <w:t>Efectos embriotóxico y teratogénico de herbicidas fenoxi.</w:t>
      </w:r>
      <w:r w:rsidR="00FF03A3" w:rsidRPr="00DE631E">
        <w:rPr>
          <w:color w:val="000000"/>
          <w:sz w:val="22"/>
          <w:szCs w:val="22"/>
        </w:rPr>
        <w:t xml:space="preserve"> </w:t>
      </w:r>
      <w:hyperlink r:id="rId514" w:anchor="#" w:tooltip="Acta physiologica latino americana." w:history="1">
        <w:r w:rsidR="00FF03A3" w:rsidRPr="00DE631E">
          <w:rPr>
            <w:rStyle w:val="Hipervnculo"/>
            <w:color w:val="000000"/>
            <w:sz w:val="22"/>
            <w:szCs w:val="22"/>
            <w:shd w:val="clear" w:color="auto" w:fill="E6ECF9"/>
          </w:rPr>
          <w:t>Acta Physiol LatAm.</w:t>
        </w:r>
      </w:hyperlink>
      <w:r w:rsidR="00FF03A3" w:rsidRPr="00DE631E">
        <w:rPr>
          <w:color w:val="000000"/>
          <w:sz w:val="22"/>
          <w:szCs w:val="22"/>
          <w:shd w:val="clear" w:color="auto" w:fill="E6ECF9"/>
        </w:rPr>
        <w:t xml:space="preserve"> 1981; 31 (1) :35-8.</w:t>
      </w:r>
    </w:p>
    <w:p w:rsidR="00FF03A3" w:rsidRPr="00DE631E" w:rsidRDefault="00FF03A3" w:rsidP="00FF03A3">
      <w:pPr>
        <w:spacing w:line="0" w:lineRule="atLeast"/>
        <w:ind w:hanging="360"/>
        <w:jc w:val="both"/>
        <w:rPr>
          <w:bCs/>
          <w:color w:val="000000"/>
          <w:sz w:val="22"/>
          <w:szCs w:val="22"/>
        </w:rPr>
      </w:pPr>
    </w:p>
    <w:p w:rsidR="00FF03A3" w:rsidRPr="00DE631E" w:rsidRDefault="00FF03A3" w:rsidP="00FF03A3">
      <w:pPr>
        <w:shd w:val="clear" w:color="auto" w:fill="FFFFFF"/>
        <w:spacing w:line="432" w:lineRule="atLeast"/>
        <w:jc w:val="both"/>
        <w:rPr>
          <w:color w:val="000000"/>
          <w:sz w:val="22"/>
          <w:szCs w:val="22"/>
        </w:rPr>
      </w:pPr>
    </w:p>
    <w:p w:rsidR="00FF03A3" w:rsidRPr="00DE631E" w:rsidRDefault="00375753" w:rsidP="00FF03A3">
      <w:pPr>
        <w:shd w:val="clear" w:color="auto" w:fill="FFFFFF"/>
        <w:spacing w:line="432" w:lineRule="atLeast"/>
        <w:jc w:val="both"/>
        <w:rPr>
          <w:color w:val="000000"/>
          <w:sz w:val="22"/>
          <w:szCs w:val="22"/>
        </w:rPr>
      </w:pPr>
      <w:hyperlink r:id="rId515" w:history="1">
        <w:r w:rsidR="00FF03A3" w:rsidRPr="00DE631E">
          <w:rPr>
            <w:rStyle w:val="Hipervnculo"/>
            <w:color w:val="000000"/>
            <w:sz w:val="22"/>
            <w:szCs w:val="22"/>
          </w:rPr>
          <w:t>Duffard R</w:t>
        </w:r>
      </w:hyperlink>
      <w:r w:rsidR="00FF03A3" w:rsidRPr="00DE631E">
        <w:rPr>
          <w:color w:val="000000"/>
          <w:sz w:val="22"/>
          <w:szCs w:val="22"/>
        </w:rPr>
        <w:t xml:space="preserve"> , </w:t>
      </w:r>
      <w:hyperlink r:id="rId516" w:history="1">
        <w:r w:rsidR="00FF03A3" w:rsidRPr="00DE631E">
          <w:rPr>
            <w:rStyle w:val="Hipervnculo"/>
            <w:color w:val="000000"/>
            <w:sz w:val="22"/>
            <w:szCs w:val="22"/>
          </w:rPr>
          <w:t>de Moro GM</w:t>
        </w:r>
      </w:hyperlink>
      <w:r w:rsidR="00FF03A3" w:rsidRPr="00DE631E">
        <w:rPr>
          <w:color w:val="000000"/>
          <w:sz w:val="22"/>
          <w:szCs w:val="22"/>
        </w:rPr>
        <w:t xml:space="preserve"> , </w:t>
      </w:r>
      <w:hyperlink r:id="rId517" w:history="1">
        <w:r w:rsidR="00FF03A3" w:rsidRPr="00DE631E">
          <w:rPr>
            <w:rStyle w:val="Hipervnculo"/>
            <w:color w:val="000000"/>
            <w:sz w:val="22"/>
            <w:szCs w:val="22"/>
          </w:rPr>
          <w:t>de Duffard AM</w:t>
        </w:r>
      </w:hyperlink>
      <w:r w:rsidR="00FF03A3" w:rsidRPr="00DE631E">
        <w:rPr>
          <w:color w:val="000000"/>
          <w:sz w:val="22"/>
          <w:szCs w:val="22"/>
        </w:rPr>
        <w:t xml:space="preserve">.La eclosión y la composición de lípidos del cerebro de los polluelos de los huevos tratados con 2,4-diclorofenoxiacético éster butílico. </w:t>
      </w:r>
      <w:hyperlink r:id="rId518" w:anchor="#" w:tooltip="Toxicología." w:history="1">
        <w:r w:rsidR="00FF03A3" w:rsidRPr="00DE631E">
          <w:rPr>
            <w:rStyle w:val="Hipervnculo"/>
            <w:color w:val="000000"/>
            <w:sz w:val="22"/>
            <w:szCs w:val="22"/>
          </w:rPr>
          <w:t>Toxicología.</w:t>
        </w:r>
      </w:hyperlink>
      <w:r w:rsidR="00FF03A3" w:rsidRPr="00DE631E">
        <w:rPr>
          <w:color w:val="000000"/>
          <w:sz w:val="22"/>
          <w:szCs w:val="22"/>
        </w:rPr>
        <w:t xml:space="preserve"> 1982; 24 (3-4) :305-11.</w:t>
      </w:r>
    </w:p>
    <w:p w:rsidR="00FF03A3" w:rsidRPr="00DE631E" w:rsidRDefault="00FF03A3" w:rsidP="00FF03A3">
      <w:pPr>
        <w:autoSpaceDE w:val="0"/>
        <w:autoSpaceDN w:val="0"/>
        <w:adjustRightInd w:val="0"/>
        <w:jc w:val="both"/>
        <w:rPr>
          <w:color w:val="000000"/>
          <w:sz w:val="22"/>
          <w:szCs w:val="22"/>
        </w:rPr>
      </w:pPr>
    </w:p>
    <w:p w:rsidR="00FF03A3" w:rsidRDefault="00FF03A3" w:rsidP="00FF03A3">
      <w:pPr>
        <w:shd w:val="clear" w:color="auto" w:fill="FFFFFF"/>
        <w:jc w:val="both"/>
        <w:rPr>
          <w:rFonts w:ascii="Helvetica Neue" w:hAnsi="Helvetica Neue"/>
          <w:color w:val="515151"/>
          <w:lang w:eastAsia="es-AR"/>
        </w:rPr>
      </w:pPr>
      <w:r w:rsidRPr="00FE0C86">
        <w:rPr>
          <w:rFonts w:ascii="Helvetica Neue" w:hAnsi="Helvetica Neue"/>
          <w:color w:val="515151"/>
          <w:lang w:eastAsia="es-AR"/>
        </w:rPr>
        <w:t>G</w:t>
      </w:r>
      <w:r w:rsidRPr="00107901">
        <w:rPr>
          <w:rFonts w:ascii="Helvetica Neue" w:hAnsi="Helvetica Neue"/>
          <w:color w:val="515151"/>
          <w:lang w:eastAsia="es-AR"/>
        </w:rPr>
        <w:t>orla</w:t>
      </w:r>
      <w:r w:rsidRPr="00FE0C86">
        <w:rPr>
          <w:rFonts w:ascii="Helvetica Neue" w:hAnsi="Helvetica Neue"/>
          <w:color w:val="515151"/>
          <w:lang w:eastAsia="es-AR"/>
        </w:rPr>
        <w:t xml:space="preserve"> N B, F</w:t>
      </w:r>
      <w:r w:rsidRPr="00107901">
        <w:rPr>
          <w:rFonts w:ascii="Helvetica Neue" w:hAnsi="Helvetica Neue"/>
          <w:color w:val="515151"/>
          <w:lang w:eastAsia="es-AR"/>
        </w:rPr>
        <w:t>rioni</w:t>
      </w:r>
      <w:r w:rsidRPr="00FE0C86">
        <w:rPr>
          <w:rFonts w:ascii="Helvetica Neue" w:hAnsi="Helvetica Neue"/>
          <w:color w:val="515151"/>
          <w:lang w:eastAsia="es-AR"/>
        </w:rPr>
        <w:t xml:space="preserve"> L</w:t>
      </w:r>
      <w:r w:rsidRPr="00107901">
        <w:rPr>
          <w:rFonts w:ascii="Helvetica Neue" w:hAnsi="Helvetica Neue"/>
          <w:color w:val="515151"/>
          <w:lang w:eastAsia="es-AR"/>
        </w:rPr>
        <w:t>.</w:t>
      </w:r>
      <w:r>
        <w:rPr>
          <w:rFonts w:ascii="Helvetica Neue" w:hAnsi="Helvetica Neue"/>
          <w:color w:val="515151"/>
          <w:lang w:eastAsia="es-AR"/>
        </w:rPr>
        <w:t xml:space="preserve"> </w:t>
      </w:r>
      <w:r w:rsidRPr="00FE0C86">
        <w:rPr>
          <w:rFonts w:ascii="Helvetica Neue" w:hAnsi="Helvetica Neue"/>
          <w:b/>
          <w:color w:val="515151"/>
          <w:lang w:eastAsia="es-AR"/>
        </w:rPr>
        <w:t>E</w:t>
      </w:r>
      <w:r w:rsidRPr="00107901">
        <w:rPr>
          <w:rFonts w:ascii="Helvetica Neue" w:hAnsi="Helvetica Neue"/>
          <w:b/>
          <w:color w:val="515151"/>
          <w:lang w:eastAsia="es-AR"/>
        </w:rPr>
        <w:t>fecto del ester butílico del 2,4-D sobre la microflora de los suelos y recuento de microorganismos degradadores</w:t>
      </w:r>
      <w:r w:rsidRPr="00107901">
        <w:rPr>
          <w:rFonts w:ascii="Helvetica Neue" w:hAnsi="Helvetica Neue"/>
          <w:color w:val="515151"/>
          <w:lang w:eastAsia="es-AR"/>
        </w:rPr>
        <w:t>.</w:t>
      </w:r>
      <w:r>
        <w:rPr>
          <w:rFonts w:ascii="Helvetica Neue" w:hAnsi="Helvetica Neue"/>
          <w:color w:val="515151"/>
          <w:lang w:eastAsia="es-AR"/>
        </w:rPr>
        <w:t xml:space="preserve"> </w:t>
      </w:r>
      <w:r w:rsidRPr="00FE0C86">
        <w:rPr>
          <w:rFonts w:ascii="Helvetica Neue" w:hAnsi="Helvetica Neue"/>
          <w:color w:val="515151"/>
          <w:lang w:eastAsia="es-AR"/>
        </w:rPr>
        <w:t>Revista de la Universidad Nacional de Río Cuarto</w:t>
      </w:r>
      <w:r w:rsidRPr="00107901">
        <w:rPr>
          <w:rFonts w:ascii="Helvetica Neue" w:hAnsi="Helvetica Neue"/>
          <w:color w:val="515151"/>
          <w:lang w:eastAsia="es-AR"/>
        </w:rPr>
        <w:t>.</w:t>
      </w:r>
      <w:r w:rsidRPr="00FE0C86">
        <w:rPr>
          <w:rFonts w:ascii="Helvetica Neue" w:hAnsi="Helvetica Neue"/>
          <w:color w:val="515151"/>
          <w:lang w:eastAsia="es-AR"/>
        </w:rPr>
        <w:t xml:space="preserve">1982 p. 59 </w:t>
      </w:r>
      <w:r>
        <w:rPr>
          <w:rFonts w:ascii="Helvetica Neue" w:hAnsi="Helvetica Neue"/>
          <w:color w:val="515151"/>
          <w:lang w:eastAsia="es-AR"/>
        </w:rPr>
        <w:t>–</w:t>
      </w:r>
      <w:r w:rsidRPr="00FE0C86">
        <w:rPr>
          <w:rFonts w:ascii="Helvetica Neue" w:hAnsi="Helvetica Neue"/>
          <w:color w:val="515151"/>
          <w:lang w:eastAsia="es-AR"/>
        </w:rPr>
        <w:t xml:space="preserve"> 59</w:t>
      </w:r>
      <w:r>
        <w:rPr>
          <w:rFonts w:ascii="Helvetica Neue" w:hAnsi="Helvetica Neue"/>
          <w:color w:val="515151"/>
          <w:lang w:eastAsia="es-AR"/>
        </w:rPr>
        <w:t>.</w:t>
      </w:r>
    </w:p>
    <w:p w:rsidR="00FF03A3" w:rsidRPr="00433F00" w:rsidRDefault="00FF03A3" w:rsidP="00FF03A3">
      <w:pPr>
        <w:shd w:val="clear" w:color="auto" w:fill="FFFFFF"/>
        <w:jc w:val="both"/>
        <w:rPr>
          <w:rFonts w:ascii="Helvetica Neue" w:hAnsi="Helvetica Neue"/>
          <w:color w:val="515151"/>
          <w:lang w:eastAsia="es-AR"/>
        </w:rPr>
      </w:pPr>
    </w:p>
    <w:p w:rsidR="00FF03A3" w:rsidRPr="00DE631E" w:rsidRDefault="00375753" w:rsidP="00FF03A3">
      <w:pPr>
        <w:shd w:val="clear" w:color="auto" w:fill="FFFFFF"/>
        <w:spacing w:line="432" w:lineRule="atLeast"/>
        <w:jc w:val="both"/>
        <w:rPr>
          <w:color w:val="000000"/>
          <w:sz w:val="22"/>
          <w:szCs w:val="22"/>
        </w:rPr>
      </w:pPr>
      <w:hyperlink r:id="rId519" w:history="1">
        <w:r w:rsidR="00FF03A3" w:rsidRPr="00433F00">
          <w:rPr>
            <w:rStyle w:val="Hipervnculo"/>
            <w:color w:val="000000"/>
            <w:sz w:val="22"/>
            <w:szCs w:val="22"/>
            <w:u w:val="none"/>
          </w:rPr>
          <w:t>Mori de Moro GB</w:t>
        </w:r>
      </w:hyperlink>
      <w:r w:rsidR="00FF03A3" w:rsidRPr="00433F00">
        <w:rPr>
          <w:color w:val="000000"/>
          <w:sz w:val="22"/>
          <w:szCs w:val="22"/>
        </w:rPr>
        <w:t xml:space="preserve"> , </w:t>
      </w:r>
      <w:hyperlink r:id="rId520" w:history="1">
        <w:r w:rsidR="00FF03A3" w:rsidRPr="00433F00">
          <w:rPr>
            <w:rStyle w:val="Hipervnculo"/>
            <w:color w:val="000000"/>
            <w:sz w:val="22"/>
            <w:szCs w:val="22"/>
            <w:u w:val="none"/>
          </w:rPr>
          <w:t>Duffard RO</w:t>
        </w:r>
      </w:hyperlink>
      <w:r w:rsidR="00FF03A3" w:rsidRPr="00433F00">
        <w:rPr>
          <w:color w:val="000000"/>
          <w:sz w:val="22"/>
          <w:szCs w:val="22"/>
        </w:rPr>
        <w:t xml:space="preserve"> , </w:t>
      </w:r>
      <w:hyperlink r:id="rId521" w:history="1">
        <w:r w:rsidR="00FF03A3" w:rsidRPr="00433F00">
          <w:rPr>
            <w:rStyle w:val="Hipervnculo"/>
            <w:color w:val="000000"/>
            <w:sz w:val="22"/>
            <w:szCs w:val="22"/>
            <w:u w:val="none"/>
          </w:rPr>
          <w:t>Evangelista de Duffard AM</w:t>
        </w:r>
      </w:hyperlink>
      <w:r w:rsidR="00FF03A3" w:rsidRPr="00DE631E">
        <w:rPr>
          <w:color w:val="000000"/>
          <w:sz w:val="22"/>
          <w:szCs w:val="22"/>
        </w:rPr>
        <w:t xml:space="preserve">.Hipomielinización polluelo cerebral producida por la 2,4-diclorofenoxiacético tratamiento de éster butílico. </w:t>
      </w:r>
      <w:hyperlink r:id="rId522" w:anchor="#" w:tooltip="Neurotoxicology." w:history="1">
        <w:r w:rsidR="00FF03A3" w:rsidRPr="00433F00">
          <w:rPr>
            <w:rStyle w:val="Hipervnculo"/>
            <w:color w:val="000000"/>
            <w:sz w:val="22"/>
            <w:szCs w:val="22"/>
            <w:u w:val="none"/>
          </w:rPr>
          <w:t>Neurotoxicology.</w:t>
        </w:r>
      </w:hyperlink>
      <w:r w:rsidR="00FF03A3" w:rsidRPr="00DE631E">
        <w:rPr>
          <w:color w:val="000000"/>
          <w:sz w:val="22"/>
          <w:szCs w:val="22"/>
        </w:rPr>
        <w:t xml:space="preserve"> otoño 1985, 6 (3) :133-7.</w:t>
      </w:r>
    </w:p>
    <w:p w:rsidR="00FF03A3" w:rsidRPr="00433F00" w:rsidRDefault="00FF03A3" w:rsidP="00FF03A3">
      <w:pPr>
        <w:autoSpaceDE w:val="0"/>
        <w:autoSpaceDN w:val="0"/>
        <w:adjustRightInd w:val="0"/>
        <w:jc w:val="both"/>
        <w:rPr>
          <w:color w:val="000000"/>
          <w:sz w:val="22"/>
          <w:szCs w:val="22"/>
        </w:rPr>
      </w:pPr>
    </w:p>
    <w:p w:rsidR="00FF03A3" w:rsidRPr="00DE631E" w:rsidRDefault="00375753" w:rsidP="00FF03A3">
      <w:pPr>
        <w:shd w:val="clear" w:color="auto" w:fill="FFFFFF"/>
        <w:spacing w:line="432" w:lineRule="atLeast"/>
        <w:jc w:val="both"/>
        <w:rPr>
          <w:color w:val="000000"/>
          <w:sz w:val="22"/>
          <w:szCs w:val="22"/>
        </w:rPr>
      </w:pPr>
      <w:hyperlink r:id="rId523" w:history="1">
        <w:r w:rsidR="00FF03A3" w:rsidRPr="00433F00">
          <w:rPr>
            <w:rStyle w:val="Hipervnculo"/>
            <w:color w:val="000000"/>
            <w:sz w:val="22"/>
            <w:szCs w:val="22"/>
            <w:u w:val="none"/>
          </w:rPr>
          <w:t>Mori de Moro G</w:t>
        </w:r>
      </w:hyperlink>
      <w:r w:rsidR="00FF03A3" w:rsidRPr="00433F00">
        <w:rPr>
          <w:color w:val="000000"/>
          <w:sz w:val="22"/>
          <w:szCs w:val="22"/>
        </w:rPr>
        <w:t xml:space="preserve"> , </w:t>
      </w:r>
      <w:hyperlink r:id="rId524" w:history="1">
        <w:r w:rsidR="00FF03A3" w:rsidRPr="00433F00">
          <w:rPr>
            <w:rStyle w:val="Hipervnculo"/>
            <w:color w:val="000000"/>
            <w:sz w:val="22"/>
            <w:szCs w:val="22"/>
            <w:u w:val="none"/>
          </w:rPr>
          <w:t>R Duffard</w:t>
        </w:r>
      </w:hyperlink>
      <w:r w:rsidR="00FF03A3" w:rsidRPr="00433F00">
        <w:rPr>
          <w:color w:val="000000"/>
          <w:sz w:val="22"/>
          <w:szCs w:val="22"/>
        </w:rPr>
        <w:t xml:space="preserve"> , </w:t>
      </w:r>
      <w:hyperlink r:id="rId525" w:history="1">
        <w:r w:rsidR="00FF03A3" w:rsidRPr="00433F00">
          <w:rPr>
            <w:rStyle w:val="Hipervnculo"/>
            <w:color w:val="000000"/>
            <w:sz w:val="22"/>
            <w:szCs w:val="22"/>
            <w:u w:val="none"/>
          </w:rPr>
          <w:t>Evangelista de Duffard AM</w:t>
        </w:r>
      </w:hyperlink>
      <w:r w:rsidR="00FF03A3" w:rsidRPr="00433F00">
        <w:rPr>
          <w:color w:val="000000"/>
          <w:sz w:val="22"/>
          <w:szCs w:val="22"/>
        </w:rPr>
        <w:t>.</w:t>
      </w:r>
      <w:r w:rsidR="00FF03A3" w:rsidRPr="00DE631E">
        <w:rPr>
          <w:color w:val="000000"/>
          <w:sz w:val="22"/>
          <w:szCs w:val="22"/>
          <w:shd w:val="clear" w:color="auto" w:fill="E6ECF9"/>
        </w:rPr>
        <w:t>Los cambios en la composición de ácidos grasos en lípidos de la mielina después de 2,4diclorofenoxiacético tratamiento de éster butílico.</w:t>
      </w:r>
      <w:r w:rsidR="00FF03A3" w:rsidRPr="00DE631E">
        <w:rPr>
          <w:color w:val="000000"/>
          <w:sz w:val="22"/>
          <w:szCs w:val="22"/>
        </w:rPr>
        <w:t xml:space="preserve"> </w:t>
      </w:r>
      <w:hyperlink r:id="rId526" w:anchor="#" w:tooltip="Neurotoxicology." w:history="1">
        <w:r w:rsidR="00FF03A3" w:rsidRPr="00433F00">
          <w:rPr>
            <w:rStyle w:val="Hipervnculo"/>
            <w:color w:val="000000"/>
            <w:sz w:val="22"/>
            <w:szCs w:val="22"/>
            <w:u w:val="none"/>
          </w:rPr>
          <w:t>Neurotoxicology.</w:t>
        </w:r>
      </w:hyperlink>
      <w:r w:rsidR="00FF03A3" w:rsidRPr="00DE631E">
        <w:rPr>
          <w:color w:val="000000"/>
          <w:sz w:val="22"/>
          <w:szCs w:val="22"/>
        </w:rPr>
        <w:t xml:space="preserve"> Otoño 1986, 7 (3) :173-80.</w:t>
      </w:r>
    </w:p>
    <w:p w:rsidR="00FF03A3" w:rsidRPr="00433F00" w:rsidRDefault="00FF03A3" w:rsidP="00FF03A3">
      <w:pPr>
        <w:shd w:val="clear" w:color="auto" w:fill="FFFFFF"/>
        <w:spacing w:line="432" w:lineRule="atLeast"/>
        <w:jc w:val="both"/>
        <w:rPr>
          <w:bCs/>
          <w:color w:val="000000"/>
          <w:kern w:val="36"/>
          <w:sz w:val="22"/>
          <w:szCs w:val="22"/>
        </w:rPr>
      </w:pPr>
    </w:p>
    <w:p w:rsidR="00FF03A3" w:rsidRPr="00DE631E" w:rsidRDefault="00375753" w:rsidP="00FF03A3">
      <w:pPr>
        <w:shd w:val="clear" w:color="auto" w:fill="FFFFFF"/>
        <w:spacing w:line="432" w:lineRule="atLeast"/>
        <w:jc w:val="both"/>
        <w:rPr>
          <w:color w:val="000000"/>
          <w:sz w:val="22"/>
          <w:szCs w:val="22"/>
        </w:rPr>
      </w:pPr>
      <w:hyperlink r:id="rId527" w:history="1">
        <w:r w:rsidR="00FF03A3" w:rsidRPr="00433F00">
          <w:rPr>
            <w:rStyle w:val="Hipervnculo"/>
            <w:color w:val="000000"/>
            <w:sz w:val="22"/>
            <w:szCs w:val="22"/>
            <w:u w:val="none"/>
            <w:shd w:val="clear" w:color="auto" w:fill="E6ECF9"/>
          </w:rPr>
          <w:t>Duffard RO</w:t>
        </w:r>
      </w:hyperlink>
      <w:r w:rsidR="00FF03A3" w:rsidRPr="00433F00">
        <w:rPr>
          <w:color w:val="000000"/>
          <w:sz w:val="22"/>
          <w:szCs w:val="22"/>
          <w:shd w:val="clear" w:color="auto" w:fill="E6ECF9"/>
        </w:rPr>
        <w:t xml:space="preserve"> , </w:t>
      </w:r>
      <w:hyperlink r:id="rId528" w:history="1">
        <w:r w:rsidR="00FF03A3" w:rsidRPr="00433F00">
          <w:rPr>
            <w:rStyle w:val="Hipervnculo"/>
            <w:color w:val="000000"/>
            <w:sz w:val="22"/>
            <w:szCs w:val="22"/>
            <w:u w:val="none"/>
            <w:shd w:val="clear" w:color="auto" w:fill="E6ECF9"/>
          </w:rPr>
          <w:t>GB Mori de Moro</w:t>
        </w:r>
      </w:hyperlink>
      <w:r w:rsidR="00FF03A3" w:rsidRPr="00433F00">
        <w:rPr>
          <w:color w:val="000000"/>
          <w:sz w:val="22"/>
          <w:szCs w:val="22"/>
          <w:shd w:val="clear" w:color="auto" w:fill="E6ECF9"/>
        </w:rPr>
        <w:t xml:space="preserve"> , </w:t>
      </w:r>
      <w:hyperlink r:id="rId529" w:history="1">
        <w:r w:rsidR="00FF03A3" w:rsidRPr="00433F00">
          <w:rPr>
            <w:rStyle w:val="Hipervnculo"/>
            <w:color w:val="000000"/>
            <w:sz w:val="22"/>
            <w:szCs w:val="22"/>
            <w:u w:val="none"/>
            <w:shd w:val="clear" w:color="auto" w:fill="E6ECF9"/>
          </w:rPr>
          <w:t>Evangelista de Duffard AM</w:t>
        </w:r>
      </w:hyperlink>
      <w:r w:rsidR="00FF03A3" w:rsidRPr="00DE631E">
        <w:rPr>
          <w:color w:val="000000"/>
          <w:sz w:val="22"/>
          <w:szCs w:val="22"/>
          <w:shd w:val="clear" w:color="auto" w:fill="E6ECF9"/>
        </w:rPr>
        <w:t xml:space="preserve"> .</w:t>
      </w:r>
      <w:r w:rsidR="00FF03A3" w:rsidRPr="00DE631E">
        <w:rPr>
          <w:color w:val="000000"/>
          <w:sz w:val="22"/>
          <w:szCs w:val="22"/>
        </w:rPr>
        <w:t xml:space="preserve">La vulnerabilidad del desarrollo de mielina de la chica al herbicida 2,4-diclorofenoxiacético butilo. </w:t>
      </w:r>
      <w:hyperlink r:id="rId530" w:anchor="#" w:tooltip="Neuroquímica de la investigación." w:history="1">
        <w:r w:rsidR="00FF03A3" w:rsidRPr="00433F00">
          <w:rPr>
            <w:rStyle w:val="Hipervnculo"/>
            <w:color w:val="000000"/>
            <w:sz w:val="22"/>
            <w:szCs w:val="22"/>
            <w:u w:val="none"/>
          </w:rPr>
          <w:t>Neurochem Res.</w:t>
        </w:r>
      </w:hyperlink>
      <w:r w:rsidR="00FF03A3" w:rsidRPr="00DE631E">
        <w:rPr>
          <w:color w:val="000000"/>
          <w:sz w:val="22"/>
          <w:szCs w:val="22"/>
        </w:rPr>
        <w:t xml:space="preserve"> 1987 Dec; 12 (12) :1077-80.</w:t>
      </w:r>
    </w:p>
    <w:p w:rsidR="00FF03A3" w:rsidRPr="00433F00" w:rsidRDefault="00FF03A3" w:rsidP="00FF03A3">
      <w:pPr>
        <w:shd w:val="clear" w:color="auto" w:fill="FFFFFF"/>
        <w:spacing w:line="432" w:lineRule="atLeast"/>
        <w:jc w:val="both"/>
        <w:rPr>
          <w:color w:val="000000"/>
          <w:sz w:val="22"/>
          <w:szCs w:val="22"/>
        </w:rPr>
      </w:pPr>
      <w:r w:rsidRPr="00DE631E">
        <w:rPr>
          <w:color w:val="000000"/>
          <w:sz w:val="22"/>
          <w:szCs w:val="22"/>
        </w:rPr>
        <w:t>.</w:t>
      </w:r>
    </w:p>
    <w:p w:rsidR="00FF03A3" w:rsidRPr="00DE631E" w:rsidRDefault="00375753" w:rsidP="00FF03A3">
      <w:pPr>
        <w:shd w:val="clear" w:color="auto" w:fill="FFFFFF"/>
        <w:spacing w:line="432" w:lineRule="atLeast"/>
        <w:jc w:val="both"/>
        <w:rPr>
          <w:color w:val="000000"/>
          <w:sz w:val="22"/>
          <w:szCs w:val="22"/>
        </w:rPr>
      </w:pPr>
      <w:hyperlink r:id="rId531" w:history="1">
        <w:r w:rsidR="00FF03A3" w:rsidRPr="00433F00">
          <w:rPr>
            <w:rStyle w:val="Hipervnculo"/>
            <w:color w:val="000000"/>
            <w:sz w:val="22"/>
            <w:szCs w:val="22"/>
            <w:u w:val="none"/>
          </w:rPr>
          <w:t>Duffard RO</w:t>
        </w:r>
      </w:hyperlink>
      <w:r w:rsidR="00FF03A3" w:rsidRPr="00433F00">
        <w:rPr>
          <w:color w:val="000000"/>
          <w:sz w:val="22"/>
          <w:szCs w:val="22"/>
        </w:rPr>
        <w:t xml:space="preserve"> , </w:t>
      </w:r>
      <w:hyperlink r:id="rId532" w:history="1">
        <w:r w:rsidR="00FF03A3" w:rsidRPr="00433F00">
          <w:rPr>
            <w:rStyle w:val="Hipervnculo"/>
            <w:color w:val="000000"/>
            <w:sz w:val="22"/>
            <w:szCs w:val="22"/>
            <w:u w:val="none"/>
          </w:rPr>
          <w:t>Fabra de Peretti AI</w:t>
        </w:r>
      </w:hyperlink>
      <w:r w:rsidR="00FF03A3" w:rsidRPr="00433F00">
        <w:rPr>
          <w:color w:val="000000"/>
          <w:sz w:val="22"/>
          <w:szCs w:val="22"/>
        </w:rPr>
        <w:t xml:space="preserve"> , </w:t>
      </w:r>
      <w:hyperlink r:id="rId533" w:history="1">
        <w:r w:rsidR="00FF03A3" w:rsidRPr="00433F00">
          <w:rPr>
            <w:rStyle w:val="Hipervnculo"/>
            <w:color w:val="000000"/>
            <w:sz w:val="22"/>
            <w:szCs w:val="22"/>
            <w:u w:val="none"/>
          </w:rPr>
          <w:t>Castro de Cantarini SM</w:t>
        </w:r>
      </w:hyperlink>
      <w:r w:rsidR="00FF03A3" w:rsidRPr="00433F00">
        <w:rPr>
          <w:color w:val="000000"/>
          <w:sz w:val="22"/>
          <w:szCs w:val="22"/>
        </w:rPr>
        <w:t xml:space="preserve"> , </w:t>
      </w:r>
      <w:hyperlink r:id="rId534" w:history="1">
        <w:r w:rsidR="00FF03A3" w:rsidRPr="00433F00">
          <w:rPr>
            <w:rStyle w:val="Hipervnculo"/>
            <w:color w:val="000000"/>
            <w:sz w:val="22"/>
            <w:szCs w:val="22"/>
            <w:u w:val="none"/>
          </w:rPr>
          <w:t>Mori GB de Moro</w:t>
        </w:r>
      </w:hyperlink>
      <w:r w:rsidR="00FF03A3" w:rsidRPr="00433F00">
        <w:rPr>
          <w:color w:val="000000"/>
          <w:sz w:val="22"/>
          <w:szCs w:val="22"/>
        </w:rPr>
        <w:t xml:space="preserve"> , </w:t>
      </w:r>
      <w:hyperlink r:id="rId535" w:history="1">
        <w:r w:rsidR="00FF03A3" w:rsidRPr="00433F00">
          <w:rPr>
            <w:rStyle w:val="Hipervnculo"/>
            <w:color w:val="000000"/>
            <w:sz w:val="22"/>
            <w:szCs w:val="22"/>
            <w:u w:val="none"/>
          </w:rPr>
          <w:t>JM Argüello</w:t>
        </w:r>
      </w:hyperlink>
      <w:r w:rsidR="00FF03A3" w:rsidRPr="00433F00">
        <w:rPr>
          <w:color w:val="000000"/>
          <w:sz w:val="22"/>
          <w:szCs w:val="22"/>
        </w:rPr>
        <w:t xml:space="preserve"> , </w:t>
      </w:r>
      <w:hyperlink r:id="rId536" w:history="1">
        <w:r w:rsidR="00FF03A3" w:rsidRPr="00433F00">
          <w:rPr>
            <w:rStyle w:val="Hipervnculo"/>
            <w:color w:val="000000"/>
            <w:sz w:val="22"/>
            <w:szCs w:val="22"/>
            <w:u w:val="none"/>
          </w:rPr>
          <w:t>Evangelista de Duffard AM</w:t>
        </w:r>
      </w:hyperlink>
      <w:r w:rsidR="00FF03A3" w:rsidRPr="00433F00">
        <w:rPr>
          <w:color w:val="000000"/>
          <w:sz w:val="22"/>
          <w:szCs w:val="22"/>
        </w:rPr>
        <w:t>.</w:t>
      </w:r>
      <w:r w:rsidR="00FF03A3" w:rsidRPr="00DE631E">
        <w:rPr>
          <w:color w:val="000000"/>
          <w:sz w:val="22"/>
          <w:szCs w:val="22"/>
        </w:rPr>
        <w:t xml:space="preserve">Contenido de ácidos nucleicos y la determinación de residuos en los tejidos de los pollitos nacidos de 2,4-diclorofenoxiacético butil éster huevos tratados. </w:t>
      </w:r>
      <w:hyperlink r:id="rId537" w:anchor="#" w:tooltip="De drogas y toxicología química." w:history="1">
        <w:r w:rsidR="00FF03A3" w:rsidRPr="00433F00">
          <w:rPr>
            <w:rStyle w:val="Hipervnculo"/>
            <w:color w:val="000000"/>
            <w:sz w:val="22"/>
            <w:szCs w:val="22"/>
            <w:u w:val="none"/>
          </w:rPr>
          <w:t>Chem. Toxicol drogas.</w:t>
        </w:r>
      </w:hyperlink>
      <w:r w:rsidR="00FF03A3" w:rsidRPr="00DE631E">
        <w:rPr>
          <w:color w:val="000000"/>
          <w:sz w:val="22"/>
          <w:szCs w:val="22"/>
        </w:rPr>
        <w:t xml:space="preserve"> 1987; 10 (3-4):339-55</w:t>
      </w:r>
      <w:r w:rsidR="00FF03A3">
        <w:rPr>
          <w:color w:val="000000"/>
          <w:sz w:val="22"/>
          <w:szCs w:val="22"/>
        </w:rPr>
        <w:t>.</w:t>
      </w:r>
    </w:p>
    <w:p w:rsidR="00FF03A3" w:rsidRPr="00DE631E" w:rsidRDefault="00FF03A3" w:rsidP="00FF03A3">
      <w:pPr>
        <w:shd w:val="clear" w:color="auto" w:fill="FFFFFF"/>
        <w:spacing w:line="432" w:lineRule="atLeast"/>
        <w:jc w:val="both"/>
        <w:rPr>
          <w:bCs/>
          <w:color w:val="000000"/>
          <w:sz w:val="22"/>
          <w:szCs w:val="22"/>
          <w:lang w:val="es-MX"/>
        </w:rPr>
      </w:pPr>
    </w:p>
    <w:p w:rsidR="00FF03A3" w:rsidRPr="00DE631E" w:rsidRDefault="00375753" w:rsidP="00FF03A3">
      <w:pPr>
        <w:shd w:val="clear" w:color="auto" w:fill="FFFFFF"/>
        <w:spacing w:line="432" w:lineRule="atLeast"/>
        <w:jc w:val="both"/>
        <w:rPr>
          <w:color w:val="000000"/>
          <w:sz w:val="22"/>
          <w:szCs w:val="22"/>
        </w:rPr>
      </w:pPr>
      <w:hyperlink r:id="rId538" w:history="1">
        <w:r w:rsidR="00FF03A3" w:rsidRPr="00433F00">
          <w:rPr>
            <w:rStyle w:val="Hipervnculo"/>
            <w:color w:val="000000"/>
            <w:sz w:val="22"/>
            <w:szCs w:val="22"/>
            <w:u w:val="none"/>
          </w:rPr>
          <w:t>Castro de Cantarini SM</w:t>
        </w:r>
      </w:hyperlink>
      <w:r w:rsidR="00FF03A3" w:rsidRPr="00433F00">
        <w:rPr>
          <w:color w:val="000000"/>
          <w:sz w:val="22"/>
          <w:szCs w:val="22"/>
        </w:rPr>
        <w:t xml:space="preserve"> , </w:t>
      </w:r>
      <w:hyperlink r:id="rId539" w:history="1">
        <w:r w:rsidR="00FF03A3" w:rsidRPr="00433F00">
          <w:rPr>
            <w:rStyle w:val="Hipervnculo"/>
            <w:color w:val="000000"/>
            <w:sz w:val="22"/>
            <w:szCs w:val="22"/>
            <w:u w:val="none"/>
          </w:rPr>
          <w:t>Evangelista de Duffard AM</w:t>
        </w:r>
      </w:hyperlink>
      <w:r w:rsidR="00FF03A3" w:rsidRPr="00433F00">
        <w:rPr>
          <w:color w:val="000000"/>
          <w:sz w:val="22"/>
          <w:szCs w:val="22"/>
        </w:rPr>
        <w:t xml:space="preserve"> , </w:t>
      </w:r>
      <w:hyperlink r:id="rId540" w:history="1">
        <w:r w:rsidR="00FF03A3" w:rsidRPr="00433F00">
          <w:rPr>
            <w:rStyle w:val="Hipervnculo"/>
            <w:color w:val="000000"/>
            <w:sz w:val="22"/>
            <w:szCs w:val="22"/>
            <w:u w:val="none"/>
          </w:rPr>
          <w:t>Duffard RO</w:t>
        </w:r>
      </w:hyperlink>
      <w:r w:rsidR="00FF03A3" w:rsidRPr="00DE631E">
        <w:rPr>
          <w:color w:val="000000"/>
          <w:sz w:val="22"/>
          <w:szCs w:val="22"/>
        </w:rPr>
        <w:t xml:space="preserve"> .</w:t>
      </w:r>
      <w:r w:rsidR="00FF03A3" w:rsidRPr="00DE631E">
        <w:rPr>
          <w:color w:val="000000"/>
          <w:sz w:val="22"/>
          <w:szCs w:val="22"/>
          <w:shd w:val="clear" w:color="auto" w:fill="E6ECF9"/>
        </w:rPr>
        <w:t>Estudios de penetración y las determinaciones de residuos de 2,4-diclorofenoxiacético éster del ácido de butilo en huevos de gallina fértiles y pollitos nacidos de huevos tratados.</w:t>
      </w:r>
      <w:r w:rsidR="00FF03A3" w:rsidRPr="00DE631E">
        <w:rPr>
          <w:color w:val="000000"/>
          <w:sz w:val="22"/>
          <w:szCs w:val="22"/>
        </w:rPr>
        <w:t xml:space="preserve"> </w:t>
      </w:r>
      <w:hyperlink r:id="rId541" w:anchor="#" w:tooltip="De drogas y toxicología química." w:history="1">
        <w:r w:rsidR="00FF03A3" w:rsidRPr="00433F00">
          <w:rPr>
            <w:rStyle w:val="Hipervnculo"/>
            <w:color w:val="000000"/>
            <w:sz w:val="22"/>
            <w:szCs w:val="22"/>
            <w:u w:val="none"/>
          </w:rPr>
          <w:t>Drogas Chem. Toxicol</w:t>
        </w:r>
      </w:hyperlink>
      <w:r w:rsidR="00FF03A3" w:rsidRPr="00DE631E">
        <w:rPr>
          <w:color w:val="000000"/>
          <w:sz w:val="22"/>
          <w:szCs w:val="22"/>
        </w:rPr>
        <w:t xml:space="preserve"> 1989 Jun; 12 (2) :137-46.</w:t>
      </w:r>
    </w:p>
    <w:p w:rsidR="00FF03A3" w:rsidRPr="00DE631E" w:rsidRDefault="00FF03A3" w:rsidP="00FF03A3">
      <w:pPr>
        <w:autoSpaceDE w:val="0"/>
        <w:autoSpaceDN w:val="0"/>
        <w:adjustRightInd w:val="0"/>
        <w:jc w:val="both"/>
        <w:rPr>
          <w:color w:val="000000"/>
          <w:sz w:val="22"/>
          <w:szCs w:val="22"/>
        </w:rPr>
      </w:pPr>
    </w:p>
    <w:p w:rsidR="00FF03A3" w:rsidRPr="00DE631E" w:rsidRDefault="00375753" w:rsidP="00FF03A3">
      <w:pPr>
        <w:autoSpaceDE w:val="0"/>
        <w:autoSpaceDN w:val="0"/>
        <w:adjustRightInd w:val="0"/>
        <w:jc w:val="both"/>
        <w:rPr>
          <w:bCs/>
          <w:color w:val="000000"/>
          <w:sz w:val="22"/>
          <w:szCs w:val="22"/>
        </w:rPr>
      </w:pPr>
      <w:hyperlink r:id="rId542" w:history="1">
        <w:r w:rsidR="00FF03A3" w:rsidRPr="00433F00">
          <w:rPr>
            <w:rStyle w:val="Hipervnculo"/>
            <w:color w:val="000000"/>
            <w:sz w:val="22"/>
            <w:szCs w:val="22"/>
            <w:u w:val="none"/>
          </w:rPr>
          <w:t>Evangelista de Duffard AM</w:t>
        </w:r>
      </w:hyperlink>
      <w:r w:rsidR="00FF03A3" w:rsidRPr="00433F00">
        <w:rPr>
          <w:color w:val="000000"/>
          <w:sz w:val="22"/>
          <w:szCs w:val="22"/>
        </w:rPr>
        <w:t xml:space="preserve"> , </w:t>
      </w:r>
      <w:hyperlink r:id="rId543" w:history="1">
        <w:r w:rsidR="00FF03A3" w:rsidRPr="00433F00">
          <w:rPr>
            <w:rStyle w:val="Hipervnculo"/>
            <w:color w:val="000000"/>
            <w:sz w:val="22"/>
            <w:szCs w:val="22"/>
            <w:u w:val="none"/>
          </w:rPr>
          <w:t>Orta C</w:t>
        </w:r>
      </w:hyperlink>
      <w:r w:rsidR="00FF03A3" w:rsidRPr="00433F00">
        <w:rPr>
          <w:color w:val="000000"/>
          <w:sz w:val="22"/>
          <w:szCs w:val="22"/>
        </w:rPr>
        <w:t xml:space="preserve"> , </w:t>
      </w:r>
      <w:hyperlink r:id="rId544" w:history="1">
        <w:r w:rsidR="00FF03A3" w:rsidRPr="00433F00">
          <w:rPr>
            <w:rStyle w:val="Hipervnculo"/>
            <w:color w:val="000000"/>
            <w:sz w:val="22"/>
            <w:szCs w:val="22"/>
            <w:u w:val="none"/>
          </w:rPr>
          <w:t>R Duffard</w:t>
        </w:r>
      </w:hyperlink>
      <w:r w:rsidR="00FF03A3" w:rsidRPr="00DE631E">
        <w:rPr>
          <w:color w:val="000000"/>
          <w:sz w:val="22"/>
          <w:szCs w:val="22"/>
        </w:rPr>
        <w:t xml:space="preserve"> . </w:t>
      </w:r>
      <w:r w:rsidR="00FF03A3" w:rsidRPr="00DE631E">
        <w:rPr>
          <w:rStyle w:val="google-src-text1"/>
          <w:color w:val="000000"/>
          <w:sz w:val="22"/>
          <w:szCs w:val="22"/>
        </w:rPr>
        <w:t>Behavioral changes in rats fed a diet containing 2,4-dichlorophenoxyacetic butyl ester.</w:t>
      </w:r>
      <w:r w:rsidR="00FF03A3" w:rsidRPr="00DE631E">
        <w:rPr>
          <w:color w:val="000000"/>
          <w:sz w:val="22"/>
          <w:szCs w:val="22"/>
        </w:rPr>
        <w:t xml:space="preserve">Cambios de comportamiento en las ratas alimentadas con una dieta que contenía 2,4-diclorofenoxiacético éster butílico. </w:t>
      </w:r>
      <w:hyperlink r:id="rId545" w:tooltip="Neurotoxicology." w:history="1">
        <w:r w:rsidR="00FF03A3" w:rsidRPr="00433F00">
          <w:rPr>
            <w:rStyle w:val="Hipervnculo"/>
            <w:color w:val="000000"/>
            <w:sz w:val="22"/>
            <w:szCs w:val="22"/>
            <w:u w:val="none"/>
          </w:rPr>
          <w:t>Neurotoxicology.</w:t>
        </w:r>
      </w:hyperlink>
      <w:r w:rsidR="00FF03A3">
        <w:rPr>
          <w:color w:val="000000"/>
          <w:sz w:val="22"/>
          <w:szCs w:val="22"/>
        </w:rPr>
        <w:t xml:space="preserve"> Invierno 1990; 11 (4)</w:t>
      </w:r>
      <w:r w:rsidR="00FF03A3" w:rsidRPr="00DE631E">
        <w:rPr>
          <w:color w:val="000000"/>
          <w:sz w:val="22"/>
          <w:szCs w:val="22"/>
        </w:rPr>
        <w:t xml:space="preserve">:563-72. </w:t>
      </w:r>
    </w:p>
    <w:p w:rsidR="00FF03A3" w:rsidRPr="00DE631E" w:rsidRDefault="00FF03A3" w:rsidP="00FF03A3">
      <w:pPr>
        <w:shd w:val="clear" w:color="auto" w:fill="FFFFFF"/>
        <w:spacing w:line="432" w:lineRule="atLeast"/>
        <w:jc w:val="both"/>
        <w:rPr>
          <w:color w:val="000000"/>
          <w:sz w:val="22"/>
          <w:szCs w:val="22"/>
        </w:rPr>
      </w:pPr>
    </w:p>
    <w:p w:rsidR="00FF03A3" w:rsidRPr="00DE631E" w:rsidRDefault="00375753" w:rsidP="00FF03A3">
      <w:pPr>
        <w:shd w:val="clear" w:color="auto" w:fill="FFFFFF"/>
        <w:spacing w:line="432" w:lineRule="atLeast"/>
        <w:jc w:val="both"/>
        <w:rPr>
          <w:color w:val="000000"/>
          <w:sz w:val="22"/>
          <w:szCs w:val="22"/>
        </w:rPr>
      </w:pPr>
      <w:hyperlink r:id="rId546" w:history="1">
        <w:r w:rsidR="00FF03A3" w:rsidRPr="00433F00">
          <w:rPr>
            <w:rStyle w:val="Hipervnculo"/>
            <w:color w:val="000000"/>
            <w:sz w:val="22"/>
            <w:szCs w:val="22"/>
            <w:u w:val="none"/>
          </w:rPr>
          <w:t>Duffard de AM</w:t>
        </w:r>
      </w:hyperlink>
      <w:r w:rsidR="00FF03A3" w:rsidRPr="00433F00">
        <w:rPr>
          <w:color w:val="000000"/>
          <w:sz w:val="22"/>
          <w:szCs w:val="22"/>
        </w:rPr>
        <w:t xml:space="preserve"> , </w:t>
      </w:r>
      <w:hyperlink r:id="rId547" w:history="1">
        <w:r w:rsidR="00FF03A3" w:rsidRPr="00433F00">
          <w:rPr>
            <w:rStyle w:val="Hipervnculo"/>
            <w:color w:val="000000"/>
            <w:sz w:val="22"/>
            <w:szCs w:val="22"/>
            <w:u w:val="none"/>
          </w:rPr>
          <w:t>de Alderete MN</w:t>
        </w:r>
      </w:hyperlink>
      <w:r w:rsidR="00FF03A3" w:rsidRPr="00433F00">
        <w:rPr>
          <w:color w:val="000000"/>
          <w:sz w:val="22"/>
          <w:szCs w:val="22"/>
        </w:rPr>
        <w:t xml:space="preserve"> , </w:t>
      </w:r>
      <w:hyperlink r:id="rId548" w:history="1">
        <w:r w:rsidR="00FF03A3" w:rsidRPr="00433F00">
          <w:rPr>
            <w:rStyle w:val="Hipervnculo"/>
            <w:color w:val="000000"/>
            <w:sz w:val="22"/>
            <w:szCs w:val="22"/>
            <w:u w:val="none"/>
          </w:rPr>
          <w:t>Duffard R</w:t>
        </w:r>
      </w:hyperlink>
      <w:r w:rsidR="00FF03A3" w:rsidRPr="00DE631E">
        <w:rPr>
          <w:color w:val="000000"/>
          <w:sz w:val="22"/>
          <w:szCs w:val="22"/>
        </w:rPr>
        <w:t xml:space="preserve"> .</w:t>
      </w:r>
      <w:r w:rsidR="00FF03A3" w:rsidRPr="00DE631E">
        <w:rPr>
          <w:color w:val="000000"/>
          <w:sz w:val="22"/>
          <w:szCs w:val="22"/>
          <w:shd w:val="clear" w:color="auto" w:fill="E6ECF9"/>
        </w:rPr>
        <w:t>Los cambios en la serotonina del cerebro y 5-hidroxiindolacético los niveles de ácido inducido por 2,4-diclorofenoxiacético éster butílico.</w:t>
      </w:r>
      <w:r w:rsidR="00FF03A3" w:rsidRPr="00DE631E">
        <w:rPr>
          <w:color w:val="000000"/>
          <w:sz w:val="22"/>
          <w:szCs w:val="22"/>
        </w:rPr>
        <w:t xml:space="preserve"> </w:t>
      </w:r>
      <w:hyperlink r:id="rId549" w:anchor="#" w:tooltip="Toxicología." w:history="1">
        <w:r w:rsidR="00FF03A3" w:rsidRPr="00433F00">
          <w:rPr>
            <w:rStyle w:val="Hipervnculo"/>
            <w:color w:val="000000"/>
            <w:sz w:val="22"/>
            <w:szCs w:val="22"/>
            <w:u w:val="none"/>
          </w:rPr>
          <w:t>Toxicología.</w:t>
        </w:r>
      </w:hyperlink>
      <w:r w:rsidR="00FF03A3" w:rsidRPr="00DE631E">
        <w:rPr>
          <w:color w:val="000000"/>
          <w:sz w:val="22"/>
          <w:szCs w:val="22"/>
        </w:rPr>
        <w:t xml:space="preserve"> 1990 03 de diciembre, 64 (3) :265-70.</w:t>
      </w:r>
    </w:p>
    <w:p w:rsidR="00FF03A3" w:rsidRPr="00433F00" w:rsidRDefault="00FF03A3" w:rsidP="00FF03A3">
      <w:pPr>
        <w:shd w:val="clear" w:color="auto" w:fill="FFFFFF"/>
        <w:spacing w:line="432" w:lineRule="atLeast"/>
        <w:jc w:val="both"/>
        <w:rPr>
          <w:color w:val="000000"/>
          <w:sz w:val="22"/>
          <w:szCs w:val="22"/>
        </w:rPr>
      </w:pPr>
    </w:p>
    <w:p w:rsidR="00FF03A3" w:rsidRPr="00DE631E" w:rsidRDefault="00375753" w:rsidP="00FF03A3">
      <w:pPr>
        <w:shd w:val="clear" w:color="auto" w:fill="FFFFFF"/>
        <w:spacing w:line="432" w:lineRule="atLeast"/>
        <w:jc w:val="both"/>
        <w:rPr>
          <w:color w:val="000000"/>
          <w:sz w:val="22"/>
          <w:szCs w:val="22"/>
        </w:rPr>
      </w:pPr>
      <w:hyperlink r:id="rId550" w:history="1">
        <w:r w:rsidR="00FF03A3" w:rsidRPr="00433F00">
          <w:rPr>
            <w:rStyle w:val="Hipervnculo"/>
            <w:color w:val="000000"/>
            <w:sz w:val="22"/>
            <w:szCs w:val="22"/>
            <w:u w:val="none"/>
          </w:rPr>
          <w:t>Duffard RO</w:t>
        </w:r>
      </w:hyperlink>
      <w:r w:rsidR="00FF03A3" w:rsidRPr="00433F00">
        <w:rPr>
          <w:color w:val="000000"/>
          <w:sz w:val="22"/>
          <w:szCs w:val="22"/>
        </w:rPr>
        <w:t xml:space="preserve"> , </w:t>
      </w:r>
      <w:hyperlink r:id="rId551" w:history="1">
        <w:r w:rsidR="00FF03A3" w:rsidRPr="00433F00">
          <w:rPr>
            <w:rStyle w:val="Hipervnculo"/>
            <w:color w:val="000000"/>
            <w:sz w:val="22"/>
            <w:szCs w:val="22"/>
            <w:u w:val="none"/>
          </w:rPr>
          <w:t>Argüello JM</w:t>
        </w:r>
      </w:hyperlink>
      <w:r w:rsidR="00FF03A3" w:rsidRPr="00433F00">
        <w:rPr>
          <w:color w:val="000000"/>
          <w:sz w:val="22"/>
          <w:szCs w:val="22"/>
        </w:rPr>
        <w:t xml:space="preserve"> , </w:t>
      </w:r>
      <w:hyperlink r:id="rId552" w:history="1">
        <w:r w:rsidR="00FF03A3" w:rsidRPr="00433F00">
          <w:rPr>
            <w:rStyle w:val="Hipervnculo"/>
            <w:color w:val="000000"/>
            <w:sz w:val="22"/>
            <w:szCs w:val="22"/>
            <w:u w:val="none"/>
          </w:rPr>
          <w:t>Evangelista de Duffard AM</w:t>
        </w:r>
      </w:hyperlink>
      <w:r w:rsidR="00FF03A3" w:rsidRPr="00DE631E">
        <w:rPr>
          <w:color w:val="000000"/>
          <w:sz w:val="22"/>
          <w:szCs w:val="22"/>
        </w:rPr>
        <w:t xml:space="preserve"> .</w:t>
      </w:r>
      <w:r w:rsidR="00FF03A3" w:rsidRPr="00DE631E">
        <w:rPr>
          <w:color w:val="000000"/>
          <w:sz w:val="22"/>
          <w:szCs w:val="22"/>
          <w:shd w:val="clear" w:color="auto" w:fill="E6ECF9"/>
        </w:rPr>
        <w:t>Alteraciones bioquímicas en el músculo esquelético inducida por 2,4-diclorofenoxiacético éster butílico chica durante el desarrollo embrionario.</w:t>
      </w:r>
      <w:r w:rsidR="00FF03A3" w:rsidRPr="00DE631E">
        <w:rPr>
          <w:color w:val="000000"/>
          <w:sz w:val="22"/>
          <w:szCs w:val="22"/>
        </w:rPr>
        <w:t xml:space="preserve"> </w:t>
      </w:r>
      <w:hyperlink r:id="rId553" w:anchor="#" w:tooltip="Biochemical pharmacology." w:history="1">
        <w:r w:rsidR="00FF03A3" w:rsidRPr="00433F00">
          <w:rPr>
            <w:rStyle w:val="Hipervnculo"/>
            <w:color w:val="000000"/>
            <w:sz w:val="22"/>
            <w:szCs w:val="22"/>
            <w:u w:val="none"/>
          </w:rPr>
          <w:t>Biochem Pharmacol.</w:t>
        </w:r>
      </w:hyperlink>
      <w:r w:rsidR="00FF03A3" w:rsidRPr="00DE631E">
        <w:rPr>
          <w:color w:val="000000"/>
          <w:sz w:val="22"/>
          <w:szCs w:val="22"/>
        </w:rPr>
        <w:t xml:space="preserve"> 1990 01 de diciembre, 40 (11) :2433-40.</w:t>
      </w:r>
    </w:p>
    <w:p w:rsidR="00FF03A3" w:rsidRPr="00433F00" w:rsidRDefault="00FF03A3" w:rsidP="00FF03A3">
      <w:pPr>
        <w:shd w:val="clear" w:color="auto" w:fill="FFFFFF"/>
        <w:spacing w:line="432" w:lineRule="atLeast"/>
        <w:jc w:val="both"/>
        <w:rPr>
          <w:color w:val="000000"/>
          <w:sz w:val="22"/>
          <w:szCs w:val="22"/>
        </w:rPr>
      </w:pPr>
    </w:p>
    <w:p w:rsidR="00FF03A3" w:rsidRPr="00DE631E" w:rsidRDefault="00375753" w:rsidP="00FF03A3">
      <w:pPr>
        <w:shd w:val="clear" w:color="auto" w:fill="FFFFFF"/>
        <w:spacing w:line="432" w:lineRule="atLeast"/>
        <w:jc w:val="both"/>
        <w:rPr>
          <w:color w:val="000000"/>
          <w:sz w:val="22"/>
          <w:szCs w:val="22"/>
        </w:rPr>
      </w:pPr>
      <w:hyperlink r:id="rId554" w:history="1">
        <w:r w:rsidR="00FF03A3" w:rsidRPr="00433F00">
          <w:rPr>
            <w:rStyle w:val="Hipervnculo"/>
            <w:color w:val="000000"/>
            <w:sz w:val="22"/>
            <w:szCs w:val="22"/>
            <w:u w:val="none"/>
          </w:rPr>
          <w:t>Argüello JM</w:t>
        </w:r>
      </w:hyperlink>
      <w:r w:rsidR="00FF03A3" w:rsidRPr="00433F00">
        <w:rPr>
          <w:color w:val="000000"/>
          <w:sz w:val="22"/>
          <w:szCs w:val="22"/>
        </w:rPr>
        <w:t xml:space="preserve"> , </w:t>
      </w:r>
      <w:hyperlink r:id="rId555" w:history="1">
        <w:r w:rsidR="00FF03A3" w:rsidRPr="00433F00">
          <w:rPr>
            <w:rStyle w:val="Hipervnculo"/>
            <w:color w:val="000000"/>
            <w:sz w:val="22"/>
            <w:szCs w:val="22"/>
            <w:u w:val="none"/>
          </w:rPr>
          <w:t>Evangelista de Duffard AM</w:t>
        </w:r>
      </w:hyperlink>
      <w:r w:rsidR="00FF03A3" w:rsidRPr="00433F00">
        <w:rPr>
          <w:color w:val="000000"/>
          <w:sz w:val="22"/>
          <w:szCs w:val="22"/>
        </w:rPr>
        <w:t xml:space="preserve"> , </w:t>
      </w:r>
      <w:hyperlink r:id="rId556" w:history="1">
        <w:r w:rsidR="00FF03A3" w:rsidRPr="00433F00">
          <w:rPr>
            <w:rStyle w:val="Hipervnculo"/>
            <w:color w:val="000000"/>
            <w:sz w:val="22"/>
            <w:szCs w:val="22"/>
            <w:u w:val="none"/>
          </w:rPr>
          <w:t>Duffard RO</w:t>
        </w:r>
      </w:hyperlink>
      <w:r w:rsidR="00FF03A3" w:rsidRPr="00433F00">
        <w:rPr>
          <w:color w:val="000000"/>
          <w:sz w:val="22"/>
          <w:szCs w:val="22"/>
        </w:rPr>
        <w:t xml:space="preserve"> .</w:t>
      </w:r>
      <w:r w:rsidR="00FF03A3" w:rsidRPr="00DE631E">
        <w:rPr>
          <w:color w:val="000000"/>
          <w:sz w:val="22"/>
          <w:szCs w:val="22"/>
        </w:rPr>
        <w:t xml:space="preserve"> </w:t>
      </w:r>
      <w:r w:rsidR="00FF03A3" w:rsidRPr="00DE631E">
        <w:rPr>
          <w:rStyle w:val="google-src-text1"/>
          <w:color w:val="000000"/>
          <w:sz w:val="22"/>
          <w:szCs w:val="22"/>
          <w:shd w:val="clear" w:color="auto" w:fill="E6ECF9"/>
        </w:rPr>
        <w:t>Ca2+ homeostasis alterations induced by 2,4-dichlorophenoxyacetic butyl ester and 2,4-dichlorophenoxyacetic acid on avian skeletal muscle.</w:t>
      </w:r>
      <w:r w:rsidR="00FF03A3" w:rsidRPr="00DE631E">
        <w:rPr>
          <w:color w:val="000000"/>
          <w:sz w:val="22"/>
          <w:szCs w:val="22"/>
          <w:shd w:val="clear" w:color="auto" w:fill="E6ECF9"/>
        </w:rPr>
        <w:t>Ca2 + inducida por alteraciones en la homeostasis del 2,4-diclorofenoxiacético éster de butilo y ácido 2,4-diclorofenoxiacético sobre el músculo esquelético aviar.</w:t>
      </w:r>
      <w:r w:rsidR="00FF03A3" w:rsidRPr="00DE631E">
        <w:rPr>
          <w:color w:val="000000"/>
          <w:sz w:val="22"/>
          <w:szCs w:val="22"/>
        </w:rPr>
        <w:t xml:space="preserve"> </w:t>
      </w:r>
      <w:hyperlink r:id="rId557" w:tooltip="Farmacología bioquímica." w:history="1">
        <w:r w:rsidR="00FF03A3" w:rsidRPr="00433F00">
          <w:rPr>
            <w:rStyle w:val="Hipervnculo"/>
            <w:color w:val="000000"/>
            <w:sz w:val="22"/>
            <w:szCs w:val="22"/>
            <w:u w:val="none"/>
          </w:rPr>
          <w:t>Biochem Pharmacol.</w:t>
        </w:r>
      </w:hyperlink>
      <w:r w:rsidR="00FF03A3" w:rsidRPr="00433F00">
        <w:rPr>
          <w:color w:val="000000"/>
          <w:sz w:val="22"/>
          <w:szCs w:val="22"/>
        </w:rPr>
        <w:t xml:space="preserve"> 1990</w:t>
      </w:r>
      <w:r w:rsidR="00FF03A3" w:rsidRPr="00DE631E">
        <w:rPr>
          <w:color w:val="000000"/>
          <w:sz w:val="22"/>
          <w:szCs w:val="22"/>
        </w:rPr>
        <w:t xml:space="preserve"> 01 de diciembre, 40 (11) :2441-8. </w:t>
      </w:r>
    </w:p>
    <w:p w:rsidR="00FF03A3" w:rsidRPr="00687630" w:rsidRDefault="00375753" w:rsidP="00FF03A3">
      <w:pPr>
        <w:widowControl w:val="0"/>
        <w:autoSpaceDE w:val="0"/>
        <w:autoSpaceDN w:val="0"/>
        <w:adjustRightInd w:val="0"/>
        <w:spacing w:before="250"/>
        <w:ind w:right="43"/>
        <w:jc w:val="both"/>
        <w:rPr>
          <w:bCs/>
          <w:color w:val="000000"/>
          <w:sz w:val="22"/>
          <w:szCs w:val="22"/>
        </w:rPr>
      </w:pPr>
      <w:hyperlink r:id="rId558" w:history="1">
        <w:r w:rsidR="00FF03A3" w:rsidRPr="00355587">
          <w:rPr>
            <w:rStyle w:val="Hipervnculo"/>
            <w:color w:val="000000"/>
            <w:sz w:val="22"/>
            <w:szCs w:val="22"/>
            <w:u w:val="none"/>
          </w:rPr>
          <w:t>Castro de Cantarini S</w:t>
        </w:r>
      </w:hyperlink>
      <w:r w:rsidR="00FF03A3" w:rsidRPr="00355587">
        <w:rPr>
          <w:color w:val="000000"/>
          <w:sz w:val="22"/>
          <w:szCs w:val="22"/>
        </w:rPr>
        <w:t xml:space="preserve"> , </w:t>
      </w:r>
      <w:hyperlink r:id="rId559" w:history="1">
        <w:r w:rsidR="00FF03A3" w:rsidRPr="00355587">
          <w:rPr>
            <w:rStyle w:val="Hipervnculo"/>
            <w:color w:val="000000"/>
            <w:sz w:val="22"/>
            <w:szCs w:val="22"/>
            <w:u w:val="none"/>
          </w:rPr>
          <w:t>R Duffard</w:t>
        </w:r>
      </w:hyperlink>
      <w:r w:rsidR="00FF03A3" w:rsidRPr="00355587">
        <w:rPr>
          <w:color w:val="000000"/>
          <w:sz w:val="22"/>
          <w:szCs w:val="22"/>
        </w:rPr>
        <w:t xml:space="preserve"> , </w:t>
      </w:r>
      <w:hyperlink r:id="rId560" w:history="1">
        <w:r w:rsidR="00FF03A3" w:rsidRPr="00355587">
          <w:rPr>
            <w:rStyle w:val="Hipervnculo"/>
            <w:color w:val="000000"/>
            <w:sz w:val="22"/>
            <w:szCs w:val="22"/>
            <w:u w:val="none"/>
          </w:rPr>
          <w:t>Evangelista de Duffard A</w:t>
        </w:r>
      </w:hyperlink>
      <w:r w:rsidR="00FF03A3" w:rsidRPr="00355587">
        <w:rPr>
          <w:color w:val="000000"/>
          <w:sz w:val="22"/>
          <w:szCs w:val="22"/>
        </w:rPr>
        <w:t xml:space="preserve"> .</w:t>
      </w:r>
      <w:r w:rsidR="00FF03A3" w:rsidRPr="00DE631E">
        <w:rPr>
          <w:color w:val="000000"/>
          <w:sz w:val="22"/>
          <w:szCs w:val="22"/>
        </w:rPr>
        <w:t xml:space="preserve"> </w:t>
      </w:r>
      <w:r w:rsidR="00FF03A3" w:rsidRPr="00355587">
        <w:rPr>
          <w:rStyle w:val="google-src-text1"/>
          <w:b/>
          <w:color w:val="000000"/>
          <w:sz w:val="22"/>
          <w:szCs w:val="22"/>
          <w:shd w:val="clear" w:color="auto" w:fill="E6ECF9"/>
        </w:rPr>
        <w:t>Esterase activities during chick embryonic development and its relationship with the metabolism of 2,4-dichlorophenoxyacetic acid butyl ester.</w:t>
      </w:r>
      <w:r w:rsidR="00FF03A3" w:rsidRPr="00355587">
        <w:rPr>
          <w:b/>
          <w:color w:val="000000"/>
          <w:sz w:val="22"/>
          <w:szCs w:val="22"/>
          <w:shd w:val="clear" w:color="auto" w:fill="E6ECF9"/>
        </w:rPr>
        <w:t>Las actividades de la esterasa de pollo durante el desarrollo embrionario y su relación con el metabolismo de 2,4-diclorofenoxiacético éster del ácido de butilo.</w:t>
      </w:r>
      <w:r w:rsidR="00FF03A3" w:rsidRPr="00DE631E">
        <w:rPr>
          <w:color w:val="000000"/>
          <w:sz w:val="22"/>
          <w:szCs w:val="22"/>
        </w:rPr>
        <w:t xml:space="preserve"> </w:t>
      </w:r>
      <w:hyperlink r:id="rId561" w:tooltip="Boletín de Contaminación y Toxicología Ambiental." w:history="1">
        <w:r w:rsidR="00FF03A3" w:rsidRPr="00355587">
          <w:rPr>
            <w:rStyle w:val="Hipervnculo"/>
            <w:color w:val="000000"/>
            <w:sz w:val="22"/>
            <w:szCs w:val="22"/>
            <w:u w:val="none"/>
          </w:rPr>
          <w:t>Bull Environ Contam Toxicol</w:t>
        </w:r>
      </w:hyperlink>
      <w:r w:rsidR="00FF03A3" w:rsidRPr="00687630">
        <w:rPr>
          <w:color w:val="000000"/>
          <w:sz w:val="22"/>
          <w:szCs w:val="22"/>
        </w:rPr>
        <w:t xml:space="preserve"> 1992 Oct; 49 (4) :520-6. </w:t>
      </w:r>
    </w:p>
    <w:p w:rsidR="00FF03A3" w:rsidRDefault="00FF03A3" w:rsidP="00FF03A3">
      <w:pPr>
        <w:shd w:val="clear" w:color="auto" w:fill="FFFFFF"/>
        <w:jc w:val="both"/>
      </w:pPr>
    </w:p>
    <w:p w:rsidR="00FF03A3" w:rsidRPr="00FE2943" w:rsidRDefault="00375753" w:rsidP="00FF03A3">
      <w:pPr>
        <w:shd w:val="clear" w:color="auto" w:fill="FFFFFF"/>
        <w:jc w:val="both"/>
        <w:rPr>
          <w:rFonts w:ascii="Arial" w:hAnsi="Arial" w:cs="Arial"/>
          <w:color w:val="000000"/>
          <w:lang w:eastAsia="es-AR"/>
        </w:rPr>
      </w:pPr>
      <w:hyperlink r:id="rId562" w:history="1">
        <w:r w:rsidR="00FF03A3" w:rsidRPr="00FE2943">
          <w:rPr>
            <w:rFonts w:ascii="Arial" w:hAnsi="Arial" w:cs="Arial"/>
            <w:color w:val="660066"/>
            <w:lang w:eastAsia="es-AR"/>
          </w:rPr>
          <w:t>Fabra A</w:t>
        </w:r>
      </w:hyperlink>
      <w:r w:rsidR="00FF03A3">
        <w:t>,</w:t>
      </w:r>
      <w:r w:rsidR="00FF03A3" w:rsidRPr="00FE2943">
        <w:rPr>
          <w:rFonts w:ascii="Arial" w:hAnsi="Arial" w:cs="Arial"/>
          <w:color w:val="000000"/>
          <w:lang w:eastAsia="es-AR"/>
        </w:rPr>
        <w:t>  </w:t>
      </w:r>
      <w:hyperlink r:id="rId563" w:history="1">
        <w:r w:rsidR="00FF03A3" w:rsidRPr="00FE2943">
          <w:rPr>
            <w:rFonts w:ascii="Arial" w:hAnsi="Arial" w:cs="Arial"/>
            <w:color w:val="660066"/>
            <w:lang w:eastAsia="es-AR"/>
          </w:rPr>
          <w:t>Giordano W</w:t>
        </w:r>
      </w:hyperlink>
      <w:r w:rsidR="00FF03A3" w:rsidRPr="00FE2943">
        <w:rPr>
          <w:rFonts w:ascii="Arial" w:hAnsi="Arial" w:cs="Arial"/>
          <w:color w:val="000000"/>
          <w:lang w:eastAsia="es-AR"/>
        </w:rPr>
        <w:t> , </w:t>
      </w:r>
      <w:hyperlink r:id="rId564" w:history="1">
        <w:r w:rsidR="00FF03A3" w:rsidRPr="00FE2943">
          <w:rPr>
            <w:rFonts w:ascii="Arial" w:hAnsi="Arial" w:cs="Arial"/>
            <w:color w:val="660066"/>
            <w:lang w:eastAsia="es-AR"/>
          </w:rPr>
          <w:t>Rivarola V</w:t>
        </w:r>
      </w:hyperlink>
      <w:r w:rsidR="00FF03A3" w:rsidRPr="00FE2943">
        <w:rPr>
          <w:rFonts w:ascii="Arial" w:hAnsi="Arial" w:cs="Arial"/>
          <w:color w:val="000000"/>
          <w:lang w:eastAsia="es-AR"/>
        </w:rPr>
        <w:t> , </w:t>
      </w:r>
      <w:hyperlink r:id="rId565" w:history="1">
        <w:r w:rsidR="00FF03A3" w:rsidRPr="00FE2943">
          <w:rPr>
            <w:rFonts w:ascii="Arial" w:hAnsi="Arial" w:cs="Arial"/>
            <w:color w:val="660066"/>
            <w:lang w:eastAsia="es-AR"/>
          </w:rPr>
          <w:t>Mori T</w:t>
        </w:r>
      </w:hyperlink>
      <w:r w:rsidR="00FF03A3" w:rsidRPr="00FE2943">
        <w:rPr>
          <w:rFonts w:ascii="Arial" w:hAnsi="Arial" w:cs="Arial"/>
          <w:color w:val="000000"/>
          <w:lang w:eastAsia="es-AR"/>
        </w:rPr>
        <w:t> , </w:t>
      </w:r>
      <w:hyperlink r:id="rId566" w:history="1">
        <w:r w:rsidR="00FF03A3" w:rsidRPr="00FE2943">
          <w:rPr>
            <w:rFonts w:ascii="Arial" w:hAnsi="Arial" w:cs="Arial"/>
            <w:color w:val="660066"/>
            <w:lang w:eastAsia="es-AR"/>
          </w:rPr>
          <w:t xml:space="preserve"> Castro</w:t>
        </w:r>
      </w:hyperlink>
      <w:r w:rsidR="00FF03A3" w:rsidRPr="000F0B56">
        <w:t xml:space="preserve"> S</w:t>
      </w:r>
      <w:r w:rsidR="00FF03A3" w:rsidRPr="00FE2943">
        <w:rPr>
          <w:rFonts w:ascii="Arial" w:hAnsi="Arial" w:cs="Arial"/>
          <w:color w:val="000000"/>
          <w:lang w:eastAsia="es-AR"/>
        </w:rPr>
        <w:t> , </w:t>
      </w:r>
      <w:hyperlink r:id="rId567" w:history="1">
        <w:r w:rsidR="00FF03A3" w:rsidRPr="00FE2943">
          <w:rPr>
            <w:rFonts w:ascii="Arial" w:hAnsi="Arial" w:cs="Arial"/>
            <w:color w:val="660066"/>
            <w:lang w:eastAsia="es-AR"/>
          </w:rPr>
          <w:t>Balegno H</w:t>
        </w:r>
      </w:hyperlink>
      <w:r w:rsidR="00FF03A3" w:rsidRPr="00FE2943">
        <w:rPr>
          <w:rFonts w:ascii="Arial" w:hAnsi="Arial" w:cs="Arial"/>
          <w:color w:val="000000"/>
          <w:lang w:eastAsia="es-AR"/>
        </w:rPr>
        <w:t> .</w:t>
      </w:r>
      <w:r w:rsidR="00FF03A3" w:rsidRPr="00355587">
        <w:rPr>
          <w:rFonts w:ascii="Arial" w:hAnsi="Arial" w:cs="Arial"/>
          <w:b/>
          <w:bCs/>
          <w:color w:val="000000"/>
          <w:kern w:val="36"/>
          <w:lang w:eastAsia="es-AR"/>
        </w:rPr>
        <w:t>La interacción de ácido 2,4-diclorofenoxiacético, ribosomas y poliaminas en Azospirillum brasilense.</w:t>
      </w:r>
      <w:r w:rsidR="00FF03A3" w:rsidRPr="00FE2943">
        <w:rPr>
          <w:rFonts w:ascii="Arial" w:hAnsi="Arial" w:cs="Arial"/>
          <w:color w:val="000000"/>
          <w:sz w:val="20"/>
          <w:lang w:eastAsia="es-AR"/>
        </w:rPr>
        <w:t xml:space="preserve"> </w:t>
      </w:r>
      <w:hyperlink r:id="rId568" w:tooltip="Toxicología." w:history="1">
        <w:r w:rsidR="00FF03A3" w:rsidRPr="00355587">
          <w:rPr>
            <w:rFonts w:ascii="Arial" w:hAnsi="Arial" w:cs="Arial"/>
            <w:color w:val="660066"/>
            <w:sz w:val="20"/>
            <w:lang w:eastAsia="es-AR"/>
          </w:rPr>
          <w:t>Toxicología</w:t>
        </w:r>
      </w:hyperlink>
      <w:r w:rsidR="00FF03A3" w:rsidRPr="00355587">
        <w:rPr>
          <w:rFonts w:ascii="Arial" w:hAnsi="Arial" w:cs="Arial"/>
          <w:color w:val="000000"/>
          <w:sz w:val="20"/>
          <w:lang w:eastAsia="es-AR"/>
        </w:rPr>
        <w:t> </w:t>
      </w:r>
      <w:r w:rsidR="00FF03A3">
        <w:rPr>
          <w:rFonts w:ascii="Arial" w:hAnsi="Arial" w:cs="Arial"/>
          <w:color w:val="000000"/>
          <w:sz w:val="20"/>
          <w:lang w:eastAsia="es-AR"/>
        </w:rPr>
        <w:t>1993 25 de octubre, 83 (1-3)</w:t>
      </w:r>
      <w:r w:rsidR="00FF03A3" w:rsidRPr="009003B9">
        <w:rPr>
          <w:rFonts w:ascii="Arial" w:hAnsi="Arial" w:cs="Arial"/>
          <w:color w:val="000000"/>
          <w:sz w:val="20"/>
          <w:lang w:eastAsia="es-AR"/>
        </w:rPr>
        <w:t>:19-29.</w:t>
      </w:r>
    </w:p>
    <w:p w:rsidR="00FF03A3" w:rsidRPr="00355587" w:rsidRDefault="00375753" w:rsidP="00FF03A3">
      <w:pPr>
        <w:shd w:val="clear" w:color="auto" w:fill="FFFFFF"/>
        <w:spacing w:line="432" w:lineRule="atLeast"/>
        <w:jc w:val="both"/>
        <w:rPr>
          <w:color w:val="000000"/>
          <w:sz w:val="22"/>
          <w:szCs w:val="22"/>
        </w:rPr>
      </w:pPr>
      <w:hyperlink r:id="rId569" w:history="1">
        <w:r w:rsidR="00FF03A3" w:rsidRPr="00687630">
          <w:rPr>
            <w:rStyle w:val="Hipervnculo"/>
            <w:vanish/>
            <w:color w:val="000000"/>
            <w:sz w:val="22"/>
            <w:szCs w:val="22"/>
          </w:rPr>
          <w:t>Argüello JM</w:t>
        </w:r>
      </w:hyperlink>
      <w:r w:rsidR="00FF03A3" w:rsidRPr="00687630">
        <w:rPr>
          <w:rStyle w:val="google-src-text1"/>
          <w:color w:val="000000"/>
          <w:sz w:val="22"/>
          <w:szCs w:val="22"/>
        </w:rPr>
        <w:t xml:space="preserve"> , </w:t>
      </w:r>
      <w:hyperlink r:id="rId570" w:history="1">
        <w:r w:rsidR="00FF03A3" w:rsidRPr="00687630">
          <w:rPr>
            <w:rStyle w:val="Hipervnculo"/>
            <w:vanish/>
            <w:color w:val="000000"/>
            <w:sz w:val="22"/>
            <w:szCs w:val="22"/>
          </w:rPr>
          <w:t>Evangelista de Duffard AM</w:t>
        </w:r>
      </w:hyperlink>
      <w:r w:rsidR="00FF03A3" w:rsidRPr="00687630">
        <w:rPr>
          <w:rStyle w:val="google-src-text1"/>
          <w:color w:val="000000"/>
          <w:sz w:val="22"/>
          <w:szCs w:val="22"/>
        </w:rPr>
        <w:t xml:space="preserve"> , </w:t>
      </w:r>
      <w:hyperlink r:id="rId571" w:history="1">
        <w:r w:rsidR="00FF03A3" w:rsidRPr="00687630">
          <w:rPr>
            <w:rStyle w:val="Hipervnculo"/>
            <w:vanish/>
            <w:color w:val="000000"/>
            <w:sz w:val="22"/>
            <w:szCs w:val="22"/>
          </w:rPr>
          <w:t>Duffard RO</w:t>
        </w:r>
      </w:hyperlink>
      <w:r w:rsidR="00FF03A3" w:rsidRPr="00687630">
        <w:rPr>
          <w:rStyle w:val="google-src-text1"/>
          <w:color w:val="000000"/>
          <w:sz w:val="22"/>
          <w:szCs w:val="22"/>
        </w:rPr>
        <w:t xml:space="preserve"> .</w:t>
      </w:r>
    </w:p>
    <w:p w:rsidR="00FF03A3" w:rsidRPr="00DE631E" w:rsidRDefault="00375753" w:rsidP="00FF03A3">
      <w:pPr>
        <w:autoSpaceDE w:val="0"/>
        <w:autoSpaceDN w:val="0"/>
        <w:adjustRightInd w:val="0"/>
        <w:jc w:val="both"/>
        <w:rPr>
          <w:bCs/>
          <w:color w:val="000000"/>
          <w:sz w:val="22"/>
          <w:szCs w:val="22"/>
        </w:rPr>
      </w:pPr>
      <w:hyperlink r:id="rId572" w:history="1">
        <w:r w:rsidR="00FF03A3" w:rsidRPr="00355587">
          <w:rPr>
            <w:rStyle w:val="Hipervnculo"/>
            <w:color w:val="000000"/>
            <w:sz w:val="22"/>
            <w:szCs w:val="22"/>
            <w:u w:val="none"/>
          </w:rPr>
          <w:t>Mori de Moro G</w:t>
        </w:r>
      </w:hyperlink>
      <w:r w:rsidR="00FF03A3" w:rsidRPr="00355587">
        <w:rPr>
          <w:color w:val="000000"/>
          <w:sz w:val="22"/>
          <w:szCs w:val="22"/>
        </w:rPr>
        <w:t xml:space="preserve"> , </w:t>
      </w:r>
      <w:hyperlink r:id="rId573" w:history="1">
        <w:r w:rsidR="00FF03A3" w:rsidRPr="00355587">
          <w:rPr>
            <w:rStyle w:val="Hipervnculo"/>
            <w:color w:val="000000"/>
            <w:sz w:val="22"/>
            <w:szCs w:val="22"/>
            <w:u w:val="none"/>
          </w:rPr>
          <w:t>R Duffard</w:t>
        </w:r>
      </w:hyperlink>
      <w:r w:rsidR="00FF03A3" w:rsidRPr="00355587">
        <w:rPr>
          <w:color w:val="000000"/>
          <w:sz w:val="22"/>
          <w:szCs w:val="22"/>
        </w:rPr>
        <w:t xml:space="preserve"> , </w:t>
      </w:r>
      <w:hyperlink r:id="rId574" w:history="1">
        <w:r w:rsidR="00FF03A3" w:rsidRPr="00355587">
          <w:rPr>
            <w:rStyle w:val="Hipervnculo"/>
            <w:color w:val="000000"/>
            <w:sz w:val="22"/>
            <w:szCs w:val="22"/>
            <w:u w:val="none"/>
          </w:rPr>
          <w:t>Evangelista de Duffard AM</w:t>
        </w:r>
      </w:hyperlink>
      <w:r w:rsidR="00FF03A3" w:rsidRPr="00DE631E">
        <w:rPr>
          <w:color w:val="000000"/>
          <w:sz w:val="22"/>
          <w:szCs w:val="22"/>
        </w:rPr>
        <w:t xml:space="preserve"> .</w:t>
      </w:r>
      <w:r w:rsidR="00FF03A3" w:rsidRPr="00355587">
        <w:rPr>
          <w:b/>
          <w:color w:val="000000"/>
          <w:sz w:val="22"/>
          <w:szCs w:val="22"/>
          <w:shd w:val="clear" w:color="auto" w:fill="E6ECF9"/>
        </w:rPr>
        <w:t>Neurotoxicidad de la 2,4-diclorofenoxiacético éster butílico en embriones de pollo</w:t>
      </w:r>
      <w:r w:rsidR="00FF03A3" w:rsidRPr="00DE631E">
        <w:rPr>
          <w:color w:val="000000"/>
          <w:sz w:val="22"/>
          <w:szCs w:val="22"/>
          <w:shd w:val="clear" w:color="auto" w:fill="E6ECF9"/>
        </w:rPr>
        <w:t>.</w:t>
      </w:r>
      <w:r w:rsidR="00FF03A3" w:rsidRPr="00DE631E">
        <w:rPr>
          <w:color w:val="000000"/>
          <w:sz w:val="22"/>
          <w:szCs w:val="22"/>
        </w:rPr>
        <w:t xml:space="preserve"> </w:t>
      </w:r>
      <w:hyperlink r:id="rId575" w:anchor="#" w:tooltip="Neuroquímica de la investigación." w:history="1">
        <w:r w:rsidR="00FF03A3" w:rsidRPr="00355587">
          <w:rPr>
            <w:rStyle w:val="Hipervnculo"/>
            <w:color w:val="000000"/>
            <w:sz w:val="22"/>
            <w:szCs w:val="22"/>
            <w:u w:val="none"/>
          </w:rPr>
          <w:t>Neurochem Res.</w:t>
        </w:r>
      </w:hyperlink>
      <w:r w:rsidR="00FF03A3" w:rsidRPr="00DE631E">
        <w:rPr>
          <w:color w:val="000000"/>
          <w:sz w:val="22"/>
          <w:szCs w:val="22"/>
        </w:rPr>
        <w:t xml:space="preserve"> 1993 Mar; 18 (3) :353-9.</w:t>
      </w:r>
    </w:p>
    <w:p w:rsidR="00FF03A3" w:rsidRDefault="00FF03A3" w:rsidP="00FF03A3">
      <w:pPr>
        <w:autoSpaceDE w:val="0"/>
        <w:autoSpaceDN w:val="0"/>
        <w:adjustRightInd w:val="0"/>
        <w:jc w:val="both"/>
      </w:pPr>
    </w:p>
    <w:p w:rsidR="00FF03A3" w:rsidRDefault="00375753" w:rsidP="00FF03A3">
      <w:pPr>
        <w:autoSpaceDE w:val="0"/>
        <w:autoSpaceDN w:val="0"/>
        <w:adjustRightInd w:val="0"/>
        <w:jc w:val="both"/>
        <w:rPr>
          <w:rFonts w:ascii="Arial Unicode MS" w:eastAsia="Arial Unicode MS" w:hAnsi="Arial Unicode MS" w:cs="Arial Unicode MS"/>
          <w:color w:val="000000"/>
          <w:lang w:eastAsia="es-AR"/>
        </w:rPr>
      </w:pPr>
      <w:hyperlink r:id="rId576" w:history="1">
        <w:r w:rsidR="00FF03A3" w:rsidRPr="00E23483">
          <w:rPr>
            <w:rFonts w:ascii="inherit" w:hAnsi="inherit"/>
            <w:color w:val="333333"/>
            <w:lang w:eastAsia="es-AR"/>
          </w:rPr>
          <w:t>Castro</w:t>
        </w:r>
      </w:hyperlink>
      <w:r w:rsidR="00FF03A3" w:rsidRPr="00E23483">
        <w:rPr>
          <w:lang w:eastAsia="es-AR"/>
        </w:rPr>
        <w:t xml:space="preserve"> </w:t>
      </w:r>
      <w:r w:rsidR="00FF03A3" w:rsidRPr="00E23483">
        <w:rPr>
          <w:rFonts w:ascii="inherit" w:hAnsi="inherit"/>
          <w:color w:val="333333"/>
          <w:lang w:eastAsia="es-AR"/>
        </w:rPr>
        <w:t>S</w:t>
      </w:r>
      <w:r w:rsidR="00FF03A3">
        <w:rPr>
          <w:rFonts w:ascii="inherit" w:hAnsi="inherit"/>
          <w:color w:val="333333"/>
          <w:lang w:eastAsia="es-AR"/>
        </w:rPr>
        <w:t>tella</w:t>
      </w:r>
      <w:r w:rsidR="00FF03A3" w:rsidRPr="00E23483">
        <w:rPr>
          <w:rFonts w:ascii="inherit" w:hAnsi="inherit"/>
          <w:color w:val="333333"/>
          <w:lang w:eastAsia="es-AR"/>
        </w:rPr>
        <w:t>. , </w:t>
      </w:r>
      <w:hyperlink r:id="rId577" w:history="1">
        <w:r w:rsidR="00FF03A3" w:rsidRPr="00E23483">
          <w:rPr>
            <w:rFonts w:ascii="inherit" w:hAnsi="inherit"/>
            <w:color w:val="333333"/>
            <w:lang w:eastAsia="es-AR"/>
          </w:rPr>
          <w:t>Marta Vinocur</w:t>
        </w:r>
      </w:hyperlink>
      <w:r w:rsidR="00FF03A3" w:rsidRPr="00E23483">
        <w:rPr>
          <w:rFonts w:ascii="inherit" w:hAnsi="inherit"/>
          <w:color w:val="333333"/>
          <w:lang w:eastAsia="es-AR"/>
        </w:rPr>
        <w:t> , </w:t>
      </w:r>
      <w:hyperlink r:id="rId578" w:history="1">
        <w:r w:rsidR="00FF03A3" w:rsidRPr="00E23483">
          <w:rPr>
            <w:rFonts w:ascii="inherit" w:hAnsi="inherit"/>
            <w:color w:val="333333"/>
            <w:lang w:eastAsia="es-AR"/>
          </w:rPr>
          <w:t>Marcela Permigiani</w:t>
        </w:r>
      </w:hyperlink>
      <w:r w:rsidR="00FF03A3" w:rsidRPr="00E23483">
        <w:rPr>
          <w:rFonts w:ascii="inherit" w:hAnsi="inherit"/>
          <w:color w:val="333333"/>
          <w:lang w:eastAsia="es-AR"/>
        </w:rPr>
        <w:t> , </w:t>
      </w:r>
      <w:hyperlink r:id="rId579" w:history="1">
        <w:r w:rsidR="00FF03A3" w:rsidRPr="00E23483">
          <w:rPr>
            <w:rFonts w:ascii="inherit" w:hAnsi="inherit"/>
            <w:color w:val="333333"/>
            <w:lang w:eastAsia="es-AR"/>
          </w:rPr>
          <w:t>Carlos Halle</w:t>
        </w:r>
      </w:hyperlink>
      <w:r w:rsidR="00FF03A3" w:rsidRPr="00E23483">
        <w:rPr>
          <w:rFonts w:ascii="inherit" w:hAnsi="inherit"/>
          <w:color w:val="333333"/>
          <w:lang w:eastAsia="es-AR"/>
        </w:rPr>
        <w:t> , </w:t>
      </w:r>
      <w:hyperlink r:id="rId580" w:history="1">
        <w:r w:rsidR="00FF03A3" w:rsidRPr="00E23483">
          <w:rPr>
            <w:rFonts w:ascii="inherit" w:hAnsi="inherit"/>
            <w:color w:val="333333"/>
            <w:lang w:eastAsia="es-AR"/>
          </w:rPr>
          <w:t>Tania Taurian</w:t>
        </w:r>
      </w:hyperlink>
      <w:r w:rsidR="00FF03A3" w:rsidRPr="00E23483">
        <w:rPr>
          <w:rFonts w:ascii="inherit" w:hAnsi="inherit"/>
          <w:color w:val="333333"/>
          <w:lang w:eastAsia="es-AR"/>
        </w:rPr>
        <w:t> , </w:t>
      </w:r>
      <w:hyperlink r:id="rId581" w:history="1">
        <w:r w:rsidR="00FF03A3" w:rsidRPr="00E23483">
          <w:rPr>
            <w:rFonts w:ascii="inherit" w:hAnsi="inherit"/>
            <w:color w:val="333333"/>
            <w:lang w:eastAsia="es-AR"/>
          </w:rPr>
          <w:t>Adriana Fabra</w:t>
        </w:r>
      </w:hyperlink>
      <w:r w:rsidR="00FF03A3" w:rsidRPr="00E23483">
        <w:rPr>
          <w:rFonts w:ascii="inherit" w:hAnsi="inherit"/>
          <w:color w:val="333333"/>
          <w:lang w:eastAsia="es-AR"/>
        </w:rPr>
        <w:t>.</w:t>
      </w:r>
      <w:r w:rsidR="00FF03A3" w:rsidRPr="00E23483">
        <w:rPr>
          <w:rFonts w:ascii="Arial Unicode MS" w:eastAsia="Arial Unicode MS" w:hAnsi="Arial Unicode MS" w:cs="Arial Unicode MS" w:hint="eastAsia"/>
          <w:b/>
          <w:bCs/>
          <w:color w:val="000000"/>
          <w:lang w:eastAsia="es-AR"/>
        </w:rPr>
        <w:t>Interacción del mancozeb fungicida y Rhizobium sp.</w:t>
      </w:r>
      <w:r w:rsidR="00FF03A3" w:rsidRPr="00E23483">
        <w:rPr>
          <w:rFonts w:ascii="Arial Unicode MS" w:eastAsia="Arial Unicode MS" w:hAnsi="Arial Unicode MS" w:cs="Arial Unicode MS" w:hint="eastAsia"/>
          <w:color w:val="000000"/>
          <w:lang w:eastAsia="es-AR"/>
        </w:rPr>
        <w:t> </w:t>
      </w:r>
      <w:r w:rsidR="00FF03A3" w:rsidRPr="00E23483">
        <w:rPr>
          <w:rFonts w:ascii="Arial Unicode MS" w:eastAsia="Arial Unicode MS" w:hAnsi="Arial Unicode MS" w:cs="Arial Unicode MS" w:hint="eastAsia"/>
          <w:b/>
          <w:bCs/>
          <w:color w:val="000000"/>
          <w:lang w:eastAsia="es-AR"/>
        </w:rPr>
        <w:t>en cultivo puro y en condiciones de campo</w:t>
      </w:r>
      <w:r w:rsidR="00FF03A3" w:rsidRPr="00E23483">
        <w:rPr>
          <w:rFonts w:ascii="Arial Unicode MS" w:eastAsia="Arial Unicode MS" w:hAnsi="Arial Unicode MS" w:cs="Arial Unicode MS"/>
          <w:color w:val="000000"/>
          <w:lang w:eastAsia="es-AR"/>
        </w:rPr>
        <w:t>.</w:t>
      </w:r>
      <w:r w:rsidR="00FF03A3" w:rsidRPr="00E23483">
        <w:rPr>
          <w:rFonts w:ascii="Arial Unicode MS" w:eastAsia="Arial Unicode MS" w:hAnsi="Arial Unicode MS" w:cs="Arial Unicode MS" w:hint="eastAsia"/>
          <w:color w:val="000000"/>
          <w:lang w:eastAsia="es-AR"/>
        </w:rPr>
        <w:t xml:space="preserve"> Biología y fertilidad de los suelos </w:t>
      </w:r>
      <w:r w:rsidR="00FF03A3" w:rsidRPr="00E23483">
        <w:rPr>
          <w:rFonts w:ascii="Arial Unicode MS" w:eastAsia="Arial Unicode MS" w:hAnsi="Arial Unicode MS" w:cs="Arial Unicode MS"/>
          <w:color w:val="000000"/>
          <w:lang w:eastAsia="es-AR"/>
        </w:rPr>
        <w:t xml:space="preserve"> 1997</w:t>
      </w:r>
      <w:r w:rsidR="00FF03A3">
        <w:rPr>
          <w:rFonts w:ascii="Arial Unicode MS" w:eastAsia="Arial Unicode MS" w:hAnsi="Arial Unicode MS" w:cs="Arial Unicode MS" w:hint="eastAsia"/>
          <w:color w:val="000000"/>
          <w:lang w:eastAsia="es-AR"/>
        </w:rPr>
        <w:t>, Vol. 25 (2 )</w:t>
      </w:r>
      <w:r w:rsidR="00FF03A3" w:rsidRPr="00E23483">
        <w:rPr>
          <w:rFonts w:ascii="Arial Unicode MS" w:eastAsia="Arial Unicode MS" w:hAnsi="Arial Unicode MS" w:cs="Arial Unicode MS" w:hint="eastAsia"/>
          <w:color w:val="000000"/>
          <w:lang w:eastAsia="es-AR"/>
        </w:rPr>
        <w:t>147-151</w:t>
      </w:r>
      <w:r w:rsidR="00FF03A3" w:rsidRPr="00E23483">
        <w:rPr>
          <w:rFonts w:ascii="Arial Unicode MS" w:eastAsia="Arial Unicode MS" w:hAnsi="Arial Unicode MS" w:cs="Arial Unicode MS"/>
          <w:color w:val="000000"/>
          <w:lang w:eastAsia="es-AR"/>
        </w:rPr>
        <w:t>.</w:t>
      </w:r>
    </w:p>
    <w:p w:rsidR="00FF03A3" w:rsidRDefault="00FF03A3" w:rsidP="00FF03A3">
      <w:pPr>
        <w:shd w:val="clear" w:color="auto" w:fill="FFFFFF"/>
        <w:jc w:val="both"/>
        <w:textAlignment w:val="baseline"/>
        <w:rPr>
          <w:rFonts w:ascii="Arial Unicode MS" w:eastAsia="Arial Unicode MS" w:hAnsi="Arial Unicode MS" w:cs="Arial Unicode MS"/>
          <w:color w:val="000000"/>
          <w:lang w:eastAsia="es-AR"/>
        </w:rPr>
      </w:pPr>
    </w:p>
    <w:p w:rsidR="00FF03A3" w:rsidRPr="008F5DEC" w:rsidRDefault="00375753" w:rsidP="00FF03A3">
      <w:pPr>
        <w:shd w:val="clear" w:color="auto" w:fill="FFFFFF"/>
        <w:jc w:val="both"/>
        <w:textAlignment w:val="baseline"/>
        <w:rPr>
          <w:rFonts w:ascii="inherit" w:hAnsi="inherit"/>
          <w:color w:val="333333"/>
          <w:bdr w:val="none" w:sz="0" w:space="0" w:color="auto" w:frame="1"/>
          <w:lang w:val="en-US" w:eastAsia="es-AR"/>
        </w:rPr>
      </w:pPr>
      <w:hyperlink r:id="rId582" w:history="1">
        <w:r w:rsidR="00FF03A3" w:rsidRPr="008F5DEC">
          <w:rPr>
            <w:rFonts w:ascii="inherit" w:hAnsi="inherit"/>
            <w:color w:val="333333"/>
            <w:lang w:val="es-AR" w:eastAsia="es-AR"/>
          </w:rPr>
          <w:t>Fabra</w:t>
        </w:r>
      </w:hyperlink>
      <w:r w:rsidR="00FF03A3" w:rsidRPr="008F5DEC">
        <w:rPr>
          <w:lang w:eastAsia="es-AR"/>
        </w:rPr>
        <w:t xml:space="preserve"> </w:t>
      </w:r>
      <w:r w:rsidR="00FF03A3" w:rsidRPr="008F5DEC">
        <w:rPr>
          <w:rFonts w:ascii="inherit" w:hAnsi="inherit"/>
          <w:color w:val="333333"/>
          <w:lang w:eastAsia="es-AR"/>
        </w:rPr>
        <w:t>A.</w:t>
      </w:r>
      <w:r w:rsidR="00FF03A3" w:rsidRPr="008F5DEC">
        <w:rPr>
          <w:rFonts w:ascii="inherit" w:hAnsi="inherit"/>
          <w:color w:val="333333"/>
          <w:lang w:val="es-AR" w:eastAsia="es-AR"/>
        </w:rPr>
        <w:t>, </w:t>
      </w:r>
      <w:hyperlink r:id="rId583" w:history="1">
        <w:r w:rsidR="00FF03A3" w:rsidRPr="008F5DEC">
          <w:rPr>
            <w:rFonts w:ascii="inherit" w:hAnsi="inherit"/>
            <w:color w:val="333333"/>
            <w:lang w:val="es-AR" w:eastAsia="es-AR"/>
          </w:rPr>
          <w:t xml:space="preserve"> Duffard</w:t>
        </w:r>
      </w:hyperlink>
      <w:r w:rsidR="00FF03A3" w:rsidRPr="008F5DEC">
        <w:rPr>
          <w:lang w:eastAsia="es-AR"/>
        </w:rPr>
        <w:t xml:space="preserve"> </w:t>
      </w:r>
      <w:r w:rsidR="00FF03A3" w:rsidRPr="008F5DEC">
        <w:rPr>
          <w:rFonts w:ascii="inherit" w:hAnsi="inherit"/>
          <w:color w:val="333333"/>
          <w:lang w:eastAsia="es-AR"/>
        </w:rPr>
        <w:t>R.</w:t>
      </w:r>
      <w:r w:rsidR="00FF03A3" w:rsidRPr="008F5DEC">
        <w:rPr>
          <w:rFonts w:ascii="inherit" w:hAnsi="inherit"/>
          <w:color w:val="333333"/>
          <w:lang w:val="es-AR" w:eastAsia="es-AR"/>
        </w:rPr>
        <w:t>, </w:t>
      </w:r>
      <w:hyperlink r:id="rId584" w:history="1">
        <w:r w:rsidR="00FF03A3" w:rsidRPr="008F5DEC">
          <w:rPr>
            <w:rFonts w:ascii="inherit" w:hAnsi="inherit"/>
            <w:color w:val="333333"/>
            <w:lang w:val="es-AR" w:eastAsia="es-AR"/>
          </w:rPr>
          <w:t xml:space="preserve"> Evangelista</w:t>
        </w:r>
        <w:r w:rsidR="00FF03A3" w:rsidRPr="008F5DEC">
          <w:rPr>
            <w:lang w:eastAsia="es-AR"/>
          </w:rPr>
          <w:t xml:space="preserve"> </w:t>
        </w:r>
        <w:r w:rsidR="00FF03A3" w:rsidRPr="008F5DEC">
          <w:rPr>
            <w:rFonts w:ascii="inherit" w:hAnsi="inherit"/>
            <w:color w:val="333333"/>
            <w:lang w:eastAsia="es-AR"/>
          </w:rPr>
          <w:t>A.</w:t>
        </w:r>
        <w:r w:rsidR="00FF03A3" w:rsidRPr="008F5DEC">
          <w:rPr>
            <w:rFonts w:ascii="inherit" w:hAnsi="inherit"/>
            <w:color w:val="333333"/>
            <w:lang w:val="es-AR" w:eastAsia="es-AR"/>
          </w:rPr>
          <w:t xml:space="preserve"> de Duffard</w:t>
        </w:r>
      </w:hyperlink>
      <w:r w:rsidR="00FF03A3" w:rsidRPr="008F5DEC">
        <w:rPr>
          <w:rFonts w:ascii="inherit" w:hAnsi="inherit"/>
          <w:color w:val="333333"/>
          <w:lang w:eastAsia="es-AR"/>
        </w:rPr>
        <w:t xml:space="preserve"> </w:t>
      </w:r>
      <w:r w:rsidR="00FF03A3" w:rsidRPr="008F5DEC">
        <w:rPr>
          <w:rFonts w:ascii="inherit" w:hAnsi="inherit"/>
          <w:color w:val="333333"/>
          <w:bdr w:val="none" w:sz="0" w:space="0" w:color="auto" w:frame="1"/>
          <w:lang w:val="es-AR" w:eastAsia="es-AR"/>
        </w:rPr>
        <w:t>.</w:t>
      </w:r>
      <w:r w:rsidR="00FF03A3" w:rsidRPr="008F5DEC">
        <w:rPr>
          <w:rFonts w:ascii="Georgia" w:hAnsi="Georgia"/>
          <w:b/>
          <w:color w:val="333333"/>
          <w:spacing w:val="5"/>
          <w:kern w:val="36"/>
          <w:lang w:val="es-AR" w:eastAsia="es-AR"/>
        </w:rPr>
        <w:t>Toxicidad del ácido 2,4-diclorofenoxiacético en cultivo puro de Rhizobium sp</w:t>
      </w:r>
      <w:r w:rsidR="00FF03A3" w:rsidRPr="008F5DEC">
        <w:rPr>
          <w:rFonts w:ascii="Georgia" w:hAnsi="Georgia"/>
          <w:color w:val="333333"/>
          <w:spacing w:val="5"/>
          <w:kern w:val="36"/>
          <w:lang w:eastAsia="es-AR"/>
        </w:rPr>
        <w:t>.</w:t>
      </w:r>
      <w:r w:rsidR="00FF03A3" w:rsidRPr="008F5DEC">
        <w:rPr>
          <w:rFonts w:ascii="inherit" w:hAnsi="inherit"/>
          <w:color w:val="333333"/>
          <w:lang w:eastAsia="es-AR"/>
        </w:rPr>
        <w:t xml:space="preserve"> </w:t>
      </w:r>
      <w:hyperlink r:id="rId585" w:history="1">
        <w:r w:rsidR="00FF03A3" w:rsidRPr="00462D2A">
          <w:rPr>
            <w:rFonts w:ascii="inherit" w:hAnsi="inherit"/>
            <w:color w:val="0176C3"/>
            <w:lang w:val="en-US" w:eastAsia="es-AR"/>
          </w:rPr>
          <w:t>Bulletin of Environmental Contamination and Toxicology</w:t>
        </w:r>
      </w:hyperlink>
      <w:r w:rsidR="00FF03A3" w:rsidRPr="00462D2A">
        <w:rPr>
          <w:rFonts w:ascii="inherit" w:hAnsi="inherit"/>
          <w:color w:val="333333"/>
          <w:lang w:val="en-US" w:eastAsia="es-AR"/>
        </w:rPr>
        <w:t xml:space="preserve">. </w:t>
      </w:r>
      <w:r w:rsidR="00FF03A3" w:rsidRPr="008F5DEC">
        <w:rPr>
          <w:rFonts w:ascii="inherit" w:hAnsi="inherit"/>
          <w:color w:val="333333"/>
          <w:bdr w:val="none" w:sz="0" w:space="0" w:color="auto" w:frame="1"/>
          <w:lang w:val="en-US" w:eastAsia="es-AR"/>
        </w:rPr>
        <w:t>October 1997</w:t>
      </w:r>
      <w:r w:rsidR="00FF03A3" w:rsidRPr="008F5DEC">
        <w:rPr>
          <w:rFonts w:ascii="Helvetica Neue" w:hAnsi="Helvetica Neue"/>
          <w:color w:val="333333"/>
          <w:lang w:val="en-US" w:eastAsia="es-AR"/>
        </w:rPr>
        <w:t>, </w:t>
      </w:r>
      <w:r w:rsidR="00FF03A3" w:rsidRPr="008F5DEC">
        <w:rPr>
          <w:rFonts w:ascii="inherit" w:hAnsi="inherit"/>
          <w:color w:val="333333"/>
          <w:bdr w:val="none" w:sz="0" w:space="0" w:color="auto" w:frame="1"/>
          <w:lang w:val="en-US" w:eastAsia="es-AR"/>
        </w:rPr>
        <w:t>Volume 59</w:t>
      </w:r>
      <w:r w:rsidR="00FF03A3" w:rsidRPr="008F5DEC">
        <w:rPr>
          <w:rFonts w:ascii="Helvetica Neue" w:hAnsi="Helvetica Neue"/>
          <w:color w:val="333333"/>
          <w:lang w:val="en-US" w:eastAsia="es-AR"/>
        </w:rPr>
        <w:t>, </w:t>
      </w:r>
      <w:hyperlink r:id="rId586" w:history="1">
        <w:r w:rsidR="00FF03A3" w:rsidRPr="008F5DEC">
          <w:rPr>
            <w:rFonts w:ascii="inherit" w:hAnsi="inherit"/>
            <w:color w:val="0176C3"/>
            <w:lang w:val="en-US" w:eastAsia="es-AR"/>
          </w:rPr>
          <w:t>Issue 4</w:t>
        </w:r>
      </w:hyperlink>
      <w:r w:rsidR="00FF03A3" w:rsidRPr="008F5DEC">
        <w:rPr>
          <w:rFonts w:ascii="Helvetica Neue" w:hAnsi="Helvetica Neue"/>
          <w:color w:val="333333"/>
          <w:lang w:val="en-US" w:eastAsia="es-AR"/>
        </w:rPr>
        <w:t>,</w:t>
      </w:r>
      <w:r w:rsidR="00FF03A3" w:rsidRPr="008F5DEC">
        <w:rPr>
          <w:rFonts w:ascii="inherit" w:hAnsi="inherit"/>
          <w:color w:val="333333"/>
          <w:bdr w:val="none" w:sz="0" w:space="0" w:color="auto" w:frame="1"/>
          <w:lang w:val="en-US" w:eastAsia="es-AR"/>
        </w:rPr>
        <w:t xml:space="preserve"> pp 645-652</w:t>
      </w:r>
      <w:r w:rsidR="00FF03A3" w:rsidRPr="008F5DEC">
        <w:rPr>
          <w:rFonts w:ascii="Helvetica Neue" w:hAnsi="Helvetica Neue"/>
          <w:color w:val="333333"/>
          <w:lang w:val="en-US" w:eastAsia="es-AR"/>
        </w:rPr>
        <w:t>. </w:t>
      </w:r>
    </w:p>
    <w:p w:rsidR="00FF03A3" w:rsidRPr="00462D2A" w:rsidRDefault="00FF03A3" w:rsidP="00FF03A3">
      <w:pPr>
        <w:autoSpaceDE w:val="0"/>
        <w:autoSpaceDN w:val="0"/>
        <w:adjustRightInd w:val="0"/>
        <w:jc w:val="both"/>
        <w:rPr>
          <w:rFonts w:ascii="Times" w:hAnsi="Times" w:cs="Arial"/>
          <w:bCs/>
          <w:lang w:val="en-US"/>
        </w:rPr>
      </w:pPr>
    </w:p>
    <w:p w:rsidR="00FF03A3" w:rsidRPr="00DE631E" w:rsidRDefault="00FF03A3" w:rsidP="00FF03A3">
      <w:pPr>
        <w:autoSpaceDE w:val="0"/>
        <w:autoSpaceDN w:val="0"/>
        <w:adjustRightInd w:val="0"/>
        <w:jc w:val="both"/>
        <w:rPr>
          <w:rFonts w:ascii="Times" w:hAnsi="Times" w:cs="Arial"/>
          <w:bCs/>
        </w:rPr>
      </w:pPr>
      <w:r w:rsidRPr="00DE631E">
        <w:rPr>
          <w:rFonts w:ascii="Times" w:hAnsi="Times" w:cs="Arial"/>
          <w:bCs/>
        </w:rPr>
        <w:t>Mañas F. J.; Gonzalez Cid M.; García Ovando H.; Larripa I. y Gorla N.B.</w:t>
      </w:r>
      <w:r>
        <w:rPr>
          <w:rFonts w:ascii="Times" w:hAnsi="Times" w:cs="Arial"/>
          <w:bCs/>
        </w:rPr>
        <w:t xml:space="preserve"> </w:t>
      </w:r>
      <w:r w:rsidRPr="00355587">
        <w:rPr>
          <w:rFonts w:ascii="Times" w:hAnsi="Times" w:cs="Arial"/>
          <w:b/>
          <w:bCs/>
        </w:rPr>
        <w:t>Genotoxicidad del glifosato y de su metabolito ambiental AMPA, evaluada por el ensayo cometa en ratones</w:t>
      </w:r>
      <w:r w:rsidRPr="00623B10">
        <w:rPr>
          <w:rFonts w:ascii="Times" w:hAnsi="Times" w:cs="Arial"/>
          <w:bCs/>
        </w:rPr>
        <w:t>.</w:t>
      </w:r>
      <w:r w:rsidRPr="00623B10">
        <w:rPr>
          <w:rFonts w:ascii="Times" w:hAnsi="Times"/>
          <w:bCs/>
        </w:rPr>
        <w:t xml:space="preserve"> </w:t>
      </w:r>
      <w:r w:rsidRPr="00DE631E">
        <w:rPr>
          <w:rFonts w:ascii="Times" w:hAnsi="Times"/>
          <w:bCs/>
        </w:rPr>
        <w:t>Acta Toxicol. Argent. (2006) 14 (2): 37-76.Pag 71</w:t>
      </w:r>
      <w:r w:rsidRPr="00DE631E">
        <w:rPr>
          <w:rFonts w:ascii="Times" w:hAnsi="Times" w:cs="Arial"/>
          <w:bCs/>
        </w:rPr>
        <w:t>.</w:t>
      </w:r>
    </w:p>
    <w:p w:rsidR="00FF03A3" w:rsidRPr="00DE631E" w:rsidRDefault="00FF03A3" w:rsidP="00FF03A3">
      <w:pPr>
        <w:autoSpaceDE w:val="0"/>
        <w:autoSpaceDN w:val="0"/>
        <w:adjustRightInd w:val="0"/>
        <w:jc w:val="both"/>
        <w:rPr>
          <w:rFonts w:ascii="Times" w:hAnsi="Times" w:cs="Arial"/>
          <w:bCs/>
        </w:rPr>
      </w:pPr>
    </w:p>
    <w:p w:rsidR="00FF03A3" w:rsidRPr="00DE631E" w:rsidRDefault="00FF03A3" w:rsidP="00FF03A3">
      <w:pPr>
        <w:autoSpaceDE w:val="0"/>
        <w:autoSpaceDN w:val="0"/>
        <w:adjustRightInd w:val="0"/>
        <w:jc w:val="both"/>
        <w:rPr>
          <w:rFonts w:ascii="Times" w:hAnsi="Times" w:cs="Arial"/>
          <w:bCs/>
        </w:rPr>
      </w:pPr>
      <w:r w:rsidRPr="00DE631E">
        <w:rPr>
          <w:rFonts w:ascii="Times" w:hAnsi="Times" w:cs="Arial"/>
          <w:bCs/>
        </w:rPr>
        <w:t>Bosch B.; Mañas F.J.; Martino A.; Aiassa D.; García Ovando H.  y Gorla N.B.</w:t>
      </w:r>
      <w:r w:rsidRPr="00355587">
        <w:rPr>
          <w:rFonts w:ascii="Times" w:hAnsi="Times" w:cs="Arial"/>
          <w:b/>
          <w:bCs/>
        </w:rPr>
        <w:t>Genotoxicidad por el ensayo de micronucleos en eritrocitos de Odontophrynus americanus Dumeril &amp; Bibron 1841</w:t>
      </w:r>
      <w:r w:rsidRPr="00DE631E">
        <w:rPr>
          <w:rFonts w:ascii="Times" w:hAnsi="Times" w:cs="Arial"/>
          <w:bCs/>
        </w:rPr>
        <w:t>.</w:t>
      </w:r>
      <w:r w:rsidRPr="00DE631E">
        <w:rPr>
          <w:rFonts w:ascii="Times" w:hAnsi="Times"/>
          <w:bCs/>
        </w:rPr>
        <w:t xml:space="preserve"> Acta Toxicol. Argent. (2006) 14 (2): 37-76.Pag 73.</w:t>
      </w:r>
    </w:p>
    <w:p w:rsidR="00FF03A3" w:rsidRPr="00A851FB" w:rsidRDefault="00FF03A3" w:rsidP="00FF03A3">
      <w:pPr>
        <w:autoSpaceDE w:val="0"/>
        <w:autoSpaceDN w:val="0"/>
        <w:adjustRightInd w:val="0"/>
        <w:jc w:val="both"/>
        <w:rPr>
          <w:rFonts w:ascii="Times" w:hAnsi="Times" w:cs="Arial"/>
          <w:b/>
          <w:bCs/>
        </w:rPr>
      </w:pPr>
    </w:p>
    <w:p w:rsidR="00FF03A3" w:rsidRPr="00D30FF6" w:rsidRDefault="00FF03A3" w:rsidP="00FF03A3">
      <w:pPr>
        <w:pStyle w:val="NormalWeb"/>
        <w:rPr>
          <w:rStyle w:val="Textoennegrita"/>
          <w:rFonts w:ascii="Arial" w:hAnsi="Arial" w:cs="Arial"/>
          <w:b w:val="0"/>
          <w:bCs w:val="0"/>
          <w:sz w:val="20"/>
          <w:szCs w:val="20"/>
        </w:rPr>
      </w:pPr>
      <w:r>
        <w:t>Mañas Torres, F. &amp; M. Gonzalez Cid. 2006. "La genotoxicidad del herbicida glifosato evaluada por el ensayo cometa y por la formación de micronúcleos en ratones tratados". Theoria, Universidad de Bio Bio, Chillán, Chile, Vol. 15, n° 2, pp 53-60.</w:t>
      </w:r>
    </w:p>
    <w:p w:rsidR="00FF03A3" w:rsidRDefault="00FF03A3" w:rsidP="00FF03A3">
      <w:pPr>
        <w:shd w:val="clear" w:color="auto" w:fill="FFFFFF"/>
        <w:jc w:val="both"/>
        <w:rPr>
          <w:rStyle w:val="ref-cit"/>
          <w:rFonts w:ascii="Times" w:hAnsi="Times"/>
          <w:bCs/>
        </w:rPr>
      </w:pPr>
    </w:p>
    <w:p w:rsidR="00FF03A3" w:rsidRPr="00D54B58" w:rsidRDefault="00FF03A3" w:rsidP="00FF03A3">
      <w:pPr>
        <w:shd w:val="clear" w:color="auto" w:fill="FFFFFF"/>
        <w:spacing w:after="300" w:line="360" w:lineRule="atLeast"/>
        <w:outlineLvl w:val="5"/>
        <w:rPr>
          <w:rFonts w:ascii="Helvetica Neue" w:hAnsi="Helvetica Neue"/>
          <w:color w:val="000000"/>
          <w:sz w:val="18"/>
          <w:szCs w:val="18"/>
        </w:rPr>
      </w:pPr>
      <w:r w:rsidRPr="00D54B58">
        <w:rPr>
          <w:rStyle w:val="Textoennegrita"/>
          <w:rFonts w:ascii="Helvetica Neue" w:hAnsi="Helvetica Neue"/>
          <w:color w:val="000000"/>
          <w:sz w:val="18"/>
          <w:szCs w:val="18"/>
        </w:rPr>
        <w:t>Aiassa</w:t>
      </w:r>
      <w:r w:rsidRPr="00C75E12">
        <w:rPr>
          <w:rStyle w:val="Textoennegrita"/>
          <w:rFonts w:ascii="Helvetica Neue" w:hAnsi="Helvetica Neue"/>
          <w:color w:val="000000"/>
          <w:sz w:val="18"/>
          <w:szCs w:val="18"/>
        </w:rPr>
        <w:t xml:space="preserve"> </w:t>
      </w:r>
      <w:r w:rsidRPr="00D54B58">
        <w:rPr>
          <w:rStyle w:val="Textoennegrita"/>
          <w:rFonts w:ascii="Helvetica Neue" w:hAnsi="Helvetica Neue"/>
          <w:color w:val="000000"/>
          <w:sz w:val="18"/>
          <w:szCs w:val="18"/>
        </w:rPr>
        <w:t>Delia, Mañas</w:t>
      </w:r>
      <w:r w:rsidRPr="00C75E12">
        <w:rPr>
          <w:rStyle w:val="Textoennegrita"/>
          <w:rFonts w:ascii="Helvetica Neue" w:hAnsi="Helvetica Neue"/>
          <w:color w:val="000000"/>
          <w:sz w:val="18"/>
          <w:szCs w:val="18"/>
        </w:rPr>
        <w:t xml:space="preserve"> </w:t>
      </w:r>
      <w:r w:rsidRPr="00D54B58">
        <w:rPr>
          <w:rStyle w:val="Textoennegrita"/>
          <w:rFonts w:ascii="Helvetica Neue" w:hAnsi="Helvetica Neue"/>
          <w:color w:val="000000"/>
          <w:sz w:val="18"/>
          <w:szCs w:val="18"/>
        </w:rPr>
        <w:t>Fernando, Bosch</w:t>
      </w:r>
      <w:r w:rsidRPr="00C75E12">
        <w:rPr>
          <w:rStyle w:val="Textoennegrita"/>
          <w:rFonts w:ascii="Helvetica Neue" w:hAnsi="Helvetica Neue"/>
          <w:color w:val="000000"/>
          <w:sz w:val="18"/>
          <w:szCs w:val="18"/>
        </w:rPr>
        <w:t xml:space="preserve"> </w:t>
      </w:r>
      <w:r w:rsidRPr="00D54B58">
        <w:rPr>
          <w:rStyle w:val="Textoennegrita"/>
          <w:rFonts w:ascii="Helvetica Neue" w:hAnsi="Helvetica Neue"/>
          <w:color w:val="000000"/>
          <w:sz w:val="18"/>
          <w:szCs w:val="18"/>
        </w:rPr>
        <w:t>Beatriz, Peralta</w:t>
      </w:r>
      <w:r w:rsidRPr="00C75E12">
        <w:rPr>
          <w:rStyle w:val="Textoennegrita"/>
          <w:rFonts w:ascii="Helvetica Neue" w:hAnsi="Helvetica Neue"/>
          <w:color w:val="000000"/>
          <w:sz w:val="18"/>
          <w:szCs w:val="18"/>
        </w:rPr>
        <w:t xml:space="preserve"> </w:t>
      </w:r>
      <w:r w:rsidRPr="00D54B58">
        <w:rPr>
          <w:rStyle w:val="Textoennegrita"/>
          <w:rFonts w:ascii="Helvetica Neue" w:hAnsi="Helvetica Neue"/>
          <w:color w:val="000000"/>
          <w:sz w:val="18"/>
          <w:szCs w:val="18"/>
        </w:rPr>
        <w:t>Laura, Gentile</w:t>
      </w:r>
      <w:r w:rsidRPr="00C75E12">
        <w:rPr>
          <w:rStyle w:val="Textoennegrita"/>
          <w:rFonts w:ascii="Helvetica Neue" w:hAnsi="Helvetica Neue"/>
          <w:color w:val="000000"/>
          <w:sz w:val="18"/>
          <w:szCs w:val="18"/>
        </w:rPr>
        <w:t xml:space="preserve"> </w:t>
      </w:r>
      <w:r w:rsidRPr="00D54B58">
        <w:rPr>
          <w:rStyle w:val="Textoennegrita"/>
          <w:rFonts w:ascii="Helvetica Neue" w:hAnsi="Helvetica Neue"/>
          <w:color w:val="000000"/>
          <w:sz w:val="18"/>
          <w:szCs w:val="18"/>
        </w:rPr>
        <w:t>Natalia, Bevilacqua</w:t>
      </w:r>
      <w:r w:rsidRPr="00C75E12">
        <w:rPr>
          <w:rStyle w:val="Textoennegrita"/>
          <w:rFonts w:ascii="Helvetica Neue" w:hAnsi="Helvetica Neue"/>
          <w:color w:val="000000"/>
          <w:sz w:val="18"/>
          <w:szCs w:val="18"/>
        </w:rPr>
        <w:t xml:space="preserve"> </w:t>
      </w:r>
      <w:r w:rsidRPr="00D54B58">
        <w:rPr>
          <w:rStyle w:val="Textoennegrita"/>
          <w:rFonts w:ascii="Helvetica Neue" w:hAnsi="Helvetica Neue"/>
          <w:color w:val="000000"/>
          <w:sz w:val="18"/>
          <w:szCs w:val="18"/>
        </w:rPr>
        <w:t>Sergio, Gómez Miralles</w:t>
      </w:r>
      <w:r w:rsidRPr="00C75E12">
        <w:rPr>
          <w:rStyle w:val="Textoennegrita"/>
          <w:rFonts w:ascii="Helvetica Neue" w:hAnsi="Helvetica Neue"/>
          <w:color w:val="000000"/>
          <w:sz w:val="18"/>
          <w:szCs w:val="18"/>
        </w:rPr>
        <w:t xml:space="preserve"> </w:t>
      </w:r>
      <w:r w:rsidRPr="00D54B58">
        <w:rPr>
          <w:rStyle w:val="Textoennegrita"/>
          <w:rFonts w:ascii="Helvetica Neue" w:hAnsi="Helvetica Neue"/>
          <w:color w:val="000000"/>
          <w:sz w:val="18"/>
          <w:szCs w:val="18"/>
        </w:rPr>
        <w:t>Joaquín, Berrardo Sandra y Gorla</w:t>
      </w:r>
      <w:r w:rsidRPr="00D54B58">
        <w:rPr>
          <w:rFonts w:ascii="Helvetica Neue" w:hAnsi="Helvetica Neue"/>
          <w:b/>
          <w:bCs/>
          <w:color w:val="000000"/>
          <w:kern w:val="36"/>
          <w:sz w:val="18"/>
          <w:szCs w:val="18"/>
        </w:rPr>
        <w:t xml:space="preserve"> </w:t>
      </w:r>
      <w:r w:rsidRPr="00D54B58">
        <w:rPr>
          <w:rStyle w:val="Textoennegrita"/>
          <w:rFonts w:ascii="Helvetica Neue" w:hAnsi="Helvetica Neue"/>
          <w:color w:val="000000"/>
          <w:sz w:val="18"/>
          <w:szCs w:val="18"/>
        </w:rPr>
        <w:t>Nora</w:t>
      </w:r>
      <w:r w:rsidRPr="00D54B58">
        <w:rPr>
          <w:rFonts w:ascii="Helvetica Neue" w:hAnsi="Helvetica Neue"/>
          <w:b/>
          <w:bCs/>
          <w:color w:val="000000"/>
          <w:kern w:val="36"/>
          <w:sz w:val="18"/>
          <w:szCs w:val="18"/>
        </w:rPr>
        <w:t xml:space="preserve"> </w:t>
      </w:r>
      <w:r>
        <w:rPr>
          <w:rFonts w:ascii="Helvetica Neue" w:hAnsi="Helvetica Neue"/>
          <w:b/>
          <w:bCs/>
          <w:color w:val="000000"/>
          <w:kern w:val="36"/>
          <w:sz w:val="18"/>
          <w:szCs w:val="18"/>
        </w:rPr>
        <w:t>.</w:t>
      </w:r>
      <w:r w:rsidRPr="00D54B58">
        <w:rPr>
          <w:rFonts w:ascii="Helvetica Neue" w:hAnsi="Helvetica Neue"/>
          <w:b/>
          <w:bCs/>
          <w:color w:val="000000"/>
          <w:kern w:val="36"/>
          <w:sz w:val="18"/>
          <w:szCs w:val="18"/>
        </w:rPr>
        <w:t>LOS PLAGUICIDAS. SU RELACIÓN CON LA SALUD HUMANA Y AMBIENTAL EN LA PROVINCIA DE CÓRDOBA</w:t>
      </w:r>
      <w:r w:rsidRPr="00D54B58">
        <w:rPr>
          <w:rStyle w:val="entry-date"/>
          <w:rFonts w:ascii="Helvetica Neue" w:hAnsi="Helvetica Neue"/>
          <w:color w:val="888888"/>
          <w:sz w:val="18"/>
          <w:szCs w:val="18"/>
        </w:rPr>
        <w:t>.</w:t>
      </w:r>
      <w:r w:rsidRPr="00D54B58">
        <w:rPr>
          <w:rFonts w:ascii="Helvetica Neue" w:hAnsi="Helvetica Neue"/>
          <w:color w:val="0000FF"/>
          <w:sz w:val="18"/>
          <w:szCs w:val="18"/>
        </w:rPr>
        <w:t xml:space="preserve"> Revista Experiencia Médica Vol 27 N2 -2009.</w:t>
      </w:r>
    </w:p>
    <w:p w:rsidR="00FF03A3" w:rsidRDefault="00FF03A3" w:rsidP="00FF03A3">
      <w:pPr>
        <w:shd w:val="clear" w:color="auto" w:fill="FFFFFF"/>
        <w:jc w:val="both"/>
        <w:rPr>
          <w:rStyle w:val="ref-cit"/>
          <w:rFonts w:ascii="Times" w:hAnsi="Times"/>
          <w:bCs/>
        </w:rPr>
      </w:pPr>
    </w:p>
    <w:p w:rsidR="00FF03A3" w:rsidRPr="00DE631E" w:rsidRDefault="00FF03A3" w:rsidP="00FF03A3">
      <w:pPr>
        <w:shd w:val="clear" w:color="auto" w:fill="FFFFFF"/>
        <w:jc w:val="both"/>
        <w:rPr>
          <w:rFonts w:ascii="Times" w:hAnsi="Times" w:cs="Arial"/>
          <w:bCs/>
          <w:lang w:val="en-US"/>
        </w:rPr>
      </w:pPr>
      <w:r w:rsidRPr="00DE631E">
        <w:rPr>
          <w:rStyle w:val="ref-cit"/>
          <w:rFonts w:ascii="Times" w:hAnsi="Times"/>
          <w:bCs/>
        </w:rPr>
        <w:t>Mañas F, Peralta L, Raviolo J, García Ovando H, Weyers A, Ugnia L, M González Cid, Larripa I, Gorla N. genotoxicidad del AMPA, el metabolito ambiental del glifosato, evaluada por el ensayo cometa y las pruebas citogenéticas.</w:t>
      </w:r>
      <w:r w:rsidRPr="00DE631E">
        <w:rPr>
          <w:rStyle w:val="nfasis"/>
          <w:rFonts w:ascii="Arial" w:hAnsi="Arial" w:cs="Arial"/>
          <w:sz w:val="20"/>
          <w:szCs w:val="20"/>
        </w:rPr>
        <w:t xml:space="preserve"> </w:t>
      </w:r>
      <w:r w:rsidRPr="00DE631E">
        <w:rPr>
          <w:rStyle w:val="nfasis"/>
          <w:rFonts w:ascii="Arial" w:hAnsi="Arial" w:cs="Arial"/>
          <w:sz w:val="20"/>
          <w:szCs w:val="20"/>
          <w:lang w:val="en-US"/>
        </w:rPr>
        <w:t xml:space="preserve">Genotoxicity of AMPA, the </w:t>
      </w:r>
      <w:r w:rsidRPr="00DE631E">
        <w:rPr>
          <w:rStyle w:val="nfasis"/>
          <w:rFonts w:ascii="Arial" w:hAnsi="Arial" w:cs="Arial"/>
          <w:sz w:val="20"/>
          <w:szCs w:val="20"/>
          <w:lang w:val="en-US"/>
        </w:rPr>
        <w:lastRenderedPageBreak/>
        <w:t>environmental metabolite of glyphosate, assessed by the Comet assay and cytogenetic tests</w:t>
      </w:r>
      <w:r w:rsidRPr="00DE631E">
        <w:rPr>
          <w:rFonts w:ascii="Arial" w:hAnsi="Arial" w:cs="Arial"/>
          <w:sz w:val="20"/>
          <w:szCs w:val="20"/>
          <w:lang w:val="en-US"/>
        </w:rPr>
        <w:t xml:space="preserve">". </w:t>
      </w:r>
      <w:r w:rsidRPr="00DE631E">
        <w:rPr>
          <w:rStyle w:val="ref-cit"/>
          <w:rFonts w:ascii="Times" w:hAnsi="Times"/>
          <w:bCs/>
          <w:lang w:val="en-US"/>
        </w:rPr>
        <w:t xml:space="preserve"> </w:t>
      </w:r>
      <w:r w:rsidRPr="00687630">
        <w:rPr>
          <w:rStyle w:val="ref-journal1"/>
          <w:rFonts w:ascii="Times" w:hAnsi="Times"/>
          <w:bCs/>
          <w:i w:val="0"/>
          <w:iCs w:val="0"/>
          <w:lang w:val="en-US"/>
        </w:rPr>
        <w:t>Ecotoxicol.</w:t>
      </w:r>
      <w:r w:rsidRPr="00687630">
        <w:rPr>
          <w:rFonts w:ascii="Times" w:hAnsi="Times"/>
          <w:bCs/>
          <w:lang w:val="en-US"/>
        </w:rPr>
        <w:t xml:space="preserve"> </w:t>
      </w:r>
      <w:r w:rsidRPr="00687630">
        <w:rPr>
          <w:rStyle w:val="ref-cit"/>
          <w:rFonts w:ascii="Times" w:hAnsi="Times"/>
          <w:bCs/>
          <w:vanish/>
          <w:lang w:val="en-US"/>
        </w:rPr>
        <w:t>Environ.</w:t>
      </w:r>
      <w:r w:rsidRPr="00687630">
        <w:rPr>
          <w:rFonts w:ascii="Times" w:hAnsi="Times"/>
          <w:bCs/>
          <w:lang w:val="en-US"/>
        </w:rPr>
        <w:t xml:space="preserve"> </w:t>
      </w:r>
      <w:r w:rsidRPr="00DE631E">
        <w:rPr>
          <w:rStyle w:val="ref-cit"/>
          <w:rFonts w:ascii="Times" w:hAnsi="Times"/>
          <w:bCs/>
          <w:lang w:val="en-US"/>
        </w:rPr>
        <w:t>Environ.</w:t>
      </w:r>
      <w:r w:rsidRPr="00DE631E">
        <w:rPr>
          <w:rFonts w:ascii="Times" w:hAnsi="Times"/>
          <w:bCs/>
          <w:lang w:val="en-US"/>
        </w:rPr>
        <w:t xml:space="preserve"> </w:t>
      </w:r>
      <w:r w:rsidRPr="00DE631E">
        <w:rPr>
          <w:rStyle w:val="ref-journal1"/>
          <w:rFonts w:ascii="Times" w:hAnsi="Times"/>
          <w:bCs/>
          <w:i w:val="0"/>
          <w:iCs w:val="0"/>
          <w:vanish/>
          <w:lang w:val="en-US"/>
        </w:rPr>
        <w:t>Saf.</w:t>
      </w:r>
      <w:r w:rsidRPr="00DE631E">
        <w:rPr>
          <w:rStyle w:val="ref-cit"/>
          <w:rFonts w:ascii="Times" w:hAnsi="Times"/>
          <w:bCs/>
          <w:vanish/>
          <w:lang w:val="en-US"/>
        </w:rPr>
        <w:t xml:space="preserve"> 2009; </w:t>
      </w:r>
      <w:r w:rsidRPr="00DE631E">
        <w:rPr>
          <w:rStyle w:val="ref-vol1"/>
          <w:rFonts w:ascii="Times" w:hAnsi="Times"/>
          <w:vanish/>
          <w:lang w:val="en-US"/>
        </w:rPr>
        <w:t>72</w:t>
      </w:r>
      <w:r w:rsidRPr="00DE631E">
        <w:rPr>
          <w:rStyle w:val="ref-cit"/>
          <w:rFonts w:ascii="Times" w:hAnsi="Times"/>
          <w:bCs/>
          <w:vanish/>
          <w:lang w:val="en-US"/>
        </w:rPr>
        <w:t xml:space="preserve"> :834–837. [ </w:t>
      </w:r>
      <w:hyperlink r:id="rId587" w:tgtFrame="pmc_ext" w:history="1">
        <w:r w:rsidRPr="00DE631E">
          <w:rPr>
            <w:rStyle w:val="Hipervnculo"/>
            <w:rFonts w:ascii="Times" w:hAnsi="Times"/>
            <w:bCs/>
            <w:vanish/>
            <w:lang w:val="en-US"/>
          </w:rPr>
          <w:t>PubMed</w:t>
        </w:r>
      </w:hyperlink>
      <w:r w:rsidRPr="00DE631E">
        <w:rPr>
          <w:rStyle w:val="ref-cit"/>
          <w:rFonts w:ascii="Times" w:hAnsi="Times"/>
          <w:bCs/>
          <w:vanish/>
          <w:lang w:val="en-US"/>
        </w:rPr>
        <w:t xml:space="preserve"> ]</w:t>
      </w:r>
      <w:r w:rsidRPr="00DE631E">
        <w:rPr>
          <w:rFonts w:ascii="Times" w:hAnsi="Times"/>
          <w:bCs/>
          <w:lang w:val="en-US"/>
        </w:rPr>
        <w:t xml:space="preserve"> </w:t>
      </w:r>
      <w:r w:rsidRPr="00DE631E">
        <w:rPr>
          <w:rStyle w:val="ref-journal1"/>
          <w:rFonts w:ascii="Times" w:hAnsi="Times"/>
          <w:bCs/>
          <w:i w:val="0"/>
          <w:iCs w:val="0"/>
          <w:lang w:val="en-US"/>
        </w:rPr>
        <w:t>Saf. 2009;</w:t>
      </w:r>
      <w:r w:rsidRPr="00DE631E">
        <w:rPr>
          <w:rStyle w:val="ref-vol1"/>
          <w:rFonts w:ascii="Times" w:hAnsi="Times"/>
          <w:lang w:val="en-US"/>
        </w:rPr>
        <w:t>72</w:t>
      </w:r>
      <w:r w:rsidRPr="00DE631E">
        <w:rPr>
          <w:rStyle w:val="ref-cit"/>
          <w:rFonts w:ascii="Times" w:hAnsi="Times"/>
          <w:bCs/>
          <w:lang w:val="en-US"/>
        </w:rPr>
        <w:t xml:space="preserve"> :834-837.</w:t>
      </w:r>
      <w:r w:rsidRPr="00DE631E">
        <w:rPr>
          <w:rFonts w:ascii="Times" w:hAnsi="Times" w:cs="Arial"/>
          <w:bCs/>
          <w:lang w:val="en-US"/>
        </w:rPr>
        <w:t xml:space="preserve"> </w:t>
      </w:r>
    </w:p>
    <w:p w:rsidR="00FF03A3" w:rsidRPr="00DE631E" w:rsidRDefault="00FF03A3" w:rsidP="00FF03A3">
      <w:pPr>
        <w:shd w:val="clear" w:color="auto" w:fill="FFFFFF"/>
        <w:jc w:val="both"/>
        <w:rPr>
          <w:rFonts w:ascii="Times" w:hAnsi="Times" w:cs="Arial"/>
          <w:bCs/>
          <w:lang w:val="en-US"/>
        </w:rPr>
      </w:pPr>
    </w:p>
    <w:p w:rsidR="00FF03A3" w:rsidRPr="00DE631E" w:rsidRDefault="00FF03A3" w:rsidP="00FF03A3">
      <w:pPr>
        <w:shd w:val="clear" w:color="auto" w:fill="FFFFFF"/>
        <w:jc w:val="both"/>
        <w:rPr>
          <w:rFonts w:ascii="Times" w:hAnsi="Times" w:cs="Arial"/>
          <w:bCs/>
          <w:lang w:val="en-US"/>
        </w:rPr>
      </w:pPr>
    </w:p>
    <w:p w:rsidR="00FF03A3" w:rsidRPr="00DE631E" w:rsidRDefault="00FF03A3" w:rsidP="00FF03A3">
      <w:pPr>
        <w:shd w:val="clear" w:color="auto" w:fill="FFFFFF"/>
        <w:jc w:val="both"/>
        <w:rPr>
          <w:rFonts w:ascii="Times" w:hAnsi="Times"/>
          <w:bCs/>
        </w:rPr>
      </w:pPr>
      <w:r w:rsidRPr="00DE631E">
        <w:rPr>
          <w:rFonts w:ascii="Times" w:hAnsi="Times" w:cs="Arial"/>
          <w:bCs/>
          <w:lang w:val="en-US"/>
        </w:rPr>
        <w:t xml:space="preserve">Mañas F, Peralta L, Raviolo J, García Ovando H, Weyers A, Ugnia L, GonzalezCid M, Larripa I, Gorla N. Genotoxicity of glyphosate assessed by the comet assay and cytogenetic tests. </w:t>
      </w:r>
      <w:r w:rsidRPr="00DE631E">
        <w:rPr>
          <w:rFonts w:ascii="Times" w:hAnsi="Times" w:cs="Arial"/>
          <w:bCs/>
        </w:rPr>
        <w:t>Environmental Toxicology and Pharmacology</w:t>
      </w:r>
      <w:r w:rsidR="00B13D62">
        <w:rPr>
          <w:rFonts w:ascii="Times" w:hAnsi="Times" w:cs="Arial"/>
          <w:bCs/>
        </w:rPr>
        <w:t>,</w:t>
      </w:r>
      <w:r w:rsidRPr="00DE631E">
        <w:rPr>
          <w:rFonts w:ascii="Times" w:hAnsi="Times" w:cs="Arial"/>
          <w:bCs/>
        </w:rPr>
        <w:t xml:space="preserve"> Volume 28,</w:t>
      </w:r>
      <w:r w:rsidR="00B13D62">
        <w:rPr>
          <w:rFonts w:ascii="Times" w:hAnsi="Times" w:cs="Arial"/>
          <w:bCs/>
        </w:rPr>
        <w:t xml:space="preserve"> </w:t>
      </w:r>
      <w:r w:rsidRPr="00DE631E">
        <w:rPr>
          <w:rFonts w:ascii="Times" w:hAnsi="Times" w:cs="Arial"/>
          <w:bCs/>
        </w:rPr>
        <w:t>N° 1, 2009, pp 37-41.</w:t>
      </w:r>
    </w:p>
    <w:p w:rsidR="00FF03A3" w:rsidRPr="00DE631E" w:rsidRDefault="00FF03A3" w:rsidP="00FF03A3">
      <w:pPr>
        <w:shd w:val="clear" w:color="auto" w:fill="FFFFFF"/>
        <w:jc w:val="both"/>
        <w:rPr>
          <w:rFonts w:ascii="Times" w:hAnsi="Times" w:cs="Arial"/>
          <w:bCs/>
        </w:rPr>
      </w:pPr>
    </w:p>
    <w:p w:rsidR="00FF03A3" w:rsidRPr="001E0747" w:rsidRDefault="00FF03A3" w:rsidP="00FF03A3">
      <w:pPr>
        <w:pStyle w:val="NormalWeb"/>
        <w:jc w:val="both"/>
        <w:rPr>
          <w:rFonts w:ascii="Arial" w:hAnsi="Arial" w:cs="Arial"/>
          <w:sz w:val="20"/>
          <w:szCs w:val="20"/>
          <w:lang w:val="en-US"/>
        </w:rPr>
      </w:pPr>
      <w:r w:rsidRPr="00DE631E">
        <w:t xml:space="preserve">Mañas F, Peralta </w:t>
      </w:r>
      <w:r>
        <w:t>L, Aiassa D, Bosch B</w:t>
      </w:r>
      <w:r w:rsidRPr="00DE631E">
        <w:t xml:space="preserve">. </w:t>
      </w:r>
      <w:r w:rsidRPr="00610F49">
        <w:rPr>
          <w:b/>
        </w:rPr>
        <w:t>Aberraciones cromosómicas en trabajadores rurales de la Provincia de Córdoba expuestos a plaguicidas</w:t>
      </w:r>
      <w:r w:rsidRPr="00DE631E">
        <w:t xml:space="preserve">. </w:t>
      </w:r>
      <w:r w:rsidRPr="001E0747">
        <w:rPr>
          <w:lang w:val="en-US"/>
        </w:rPr>
        <w:t>Journal of basic and applied genetics.</w:t>
      </w:r>
      <w:r w:rsidRPr="001E0747">
        <w:rPr>
          <w:rStyle w:val="ref-cit"/>
          <w:rFonts w:ascii="Times" w:hAnsi="Times"/>
          <w:bCs/>
          <w:lang w:val="en-US"/>
        </w:rPr>
        <w:t xml:space="preserve"> </w:t>
      </w:r>
      <w:r w:rsidRPr="001E0747">
        <w:rPr>
          <w:lang w:val="en-US"/>
        </w:rPr>
        <w:t>2009,20(1):</w:t>
      </w:r>
      <w:r w:rsidRPr="001E0747">
        <w:rPr>
          <w:rFonts w:ascii="Arial" w:hAnsi="Arial"/>
          <w:sz w:val="20"/>
          <w:szCs w:val="20"/>
          <w:lang w:val="en-US"/>
        </w:rPr>
        <w:t xml:space="preserve"> 9-13.ISSN 1666-0390. </w:t>
      </w:r>
      <w:r w:rsidRPr="001E0747">
        <w:rPr>
          <w:lang w:val="en-US"/>
        </w:rPr>
        <w:t xml:space="preserve"> </w:t>
      </w:r>
    </w:p>
    <w:p w:rsidR="00FF03A3" w:rsidRPr="006C1E91" w:rsidRDefault="00FF03A3" w:rsidP="00FF03A3">
      <w:pPr>
        <w:shd w:val="clear" w:color="auto" w:fill="FFFFFF"/>
        <w:jc w:val="both"/>
        <w:rPr>
          <w:rFonts w:ascii="Helvetica Neue" w:hAnsi="Helvetica Neue"/>
          <w:color w:val="515151"/>
          <w:sz w:val="20"/>
          <w:szCs w:val="20"/>
          <w:lang w:val="es-AR" w:eastAsia="es-AR"/>
        </w:rPr>
      </w:pPr>
      <w:r w:rsidRPr="008F2A3E">
        <w:rPr>
          <w:rFonts w:ascii="Helvetica Neue" w:hAnsi="Helvetica Neue"/>
          <w:color w:val="515151"/>
          <w:sz w:val="20"/>
          <w:szCs w:val="20"/>
          <w:lang w:val="en-US" w:eastAsia="es-AR"/>
        </w:rPr>
        <w:t>Bosch Beatriz, Mañas Fernando, Gorla Nora A y Aiassa Delia.</w:t>
      </w:r>
      <w:r w:rsidRPr="008F2A3E">
        <w:rPr>
          <w:lang w:val="en-US"/>
        </w:rPr>
        <w:t xml:space="preserve"> </w:t>
      </w:r>
      <w:r w:rsidRPr="00CD1334">
        <w:rPr>
          <w:rFonts w:ascii="Helvetica Neue" w:hAnsi="Helvetica Neue"/>
          <w:b/>
          <w:color w:val="515151"/>
          <w:lang w:eastAsia="es-AR"/>
        </w:rPr>
        <w:t>Test de micronúcleo en post cordobae Odontophrynus metamórficas y Rhinella arenarum (Amphibia: Anura) para el monitoreo ambiental</w:t>
      </w:r>
      <w:r>
        <w:rPr>
          <w:rFonts w:ascii="Helvetica Neue" w:hAnsi="Helvetica Neue"/>
          <w:color w:val="515151"/>
          <w:sz w:val="20"/>
          <w:szCs w:val="20"/>
          <w:lang w:eastAsia="es-AR"/>
        </w:rPr>
        <w:t xml:space="preserve">. </w:t>
      </w:r>
      <w:r w:rsidRPr="006C1E91">
        <w:rPr>
          <w:rFonts w:ascii="Helvetica Neue" w:hAnsi="Helvetica Neue"/>
          <w:color w:val="515151"/>
          <w:sz w:val="20"/>
          <w:szCs w:val="20"/>
          <w:lang w:val="es-AR" w:eastAsia="es-AR"/>
        </w:rPr>
        <w:t>Journal of Toxicology and Environmental Health Sciences. 2011 vol. 3 (6):p. 155 – 155.</w:t>
      </w:r>
    </w:p>
    <w:p w:rsidR="00FF03A3" w:rsidRDefault="00FF03A3" w:rsidP="00FF03A3">
      <w:pPr>
        <w:pStyle w:val="NormalWeb"/>
        <w:jc w:val="both"/>
      </w:pPr>
      <w:r w:rsidRPr="00DE631E">
        <w:t>Peralta L, Mañas F, Gentile N, Boch B, Mendez A, Aissa D.</w:t>
      </w:r>
      <w:r>
        <w:t xml:space="preserve"> </w:t>
      </w:r>
      <w:r w:rsidRPr="00DE631E">
        <w:t>Evaluación de daño genético en pobladores de Marcos Juarez</w:t>
      </w:r>
      <w:r>
        <w:t xml:space="preserve"> </w:t>
      </w:r>
      <w:r w:rsidRPr="00DE631E">
        <w:t>expuestos a plaguicidas:</w:t>
      </w:r>
      <w:r>
        <w:t xml:space="preserve"> </w:t>
      </w:r>
      <w:r w:rsidRPr="00DE631E">
        <w:t>Estudio de un caso en Cordoba.</w:t>
      </w:r>
      <w:r>
        <w:t xml:space="preserve"> </w:t>
      </w:r>
      <w:r w:rsidRPr="00DE631E">
        <w:t>Argentina.</w:t>
      </w:r>
      <w:r>
        <w:t xml:space="preserve"> </w:t>
      </w:r>
      <w:r w:rsidRPr="00DE631E">
        <w:t>Revi</w:t>
      </w:r>
      <w:r>
        <w:t>sta diáLogos.2011.Vol 2(1) 7-26.</w:t>
      </w:r>
    </w:p>
    <w:p w:rsidR="00FF03A3" w:rsidRDefault="00FF03A3" w:rsidP="00FF03A3">
      <w:pPr>
        <w:pStyle w:val="NormalWeb"/>
        <w:jc w:val="both"/>
      </w:pPr>
      <w:r>
        <w:t xml:space="preserve">Aiassa D.; Mañas F.; Bosch B.; Gentile N.; Bernardi N.; Gorla N. </w:t>
      </w:r>
      <w:r w:rsidRPr="00610F49">
        <w:rPr>
          <w:b/>
        </w:rPr>
        <w:t>Biomarcadores de daño genetico en problaciones humanas expuestas a plaguicidas.</w:t>
      </w:r>
      <w:r>
        <w:t xml:space="preserve">Acta Biol. Colomb.; Vol. 17; N° 3(2012):485-510. </w:t>
      </w:r>
    </w:p>
    <w:p w:rsidR="00FF03A3" w:rsidRPr="00E45477" w:rsidRDefault="00375753" w:rsidP="00FF03A3">
      <w:pPr>
        <w:shd w:val="clear" w:color="auto" w:fill="FFFFFF"/>
        <w:spacing w:line="348" w:lineRule="atLeast"/>
        <w:jc w:val="both"/>
        <w:rPr>
          <w:rFonts w:ascii="Arial" w:hAnsi="Arial" w:cs="Arial"/>
          <w:color w:val="000000"/>
          <w:sz w:val="20"/>
          <w:szCs w:val="20"/>
        </w:rPr>
      </w:pPr>
      <w:hyperlink r:id="rId588" w:history="1">
        <w:r w:rsidR="00FF03A3" w:rsidRPr="003D437A">
          <w:rPr>
            <w:rStyle w:val="Hipervnculo"/>
            <w:rFonts w:ascii="Arial" w:hAnsi="Arial" w:cs="Arial"/>
            <w:color w:val="660066"/>
            <w:u w:val="none"/>
          </w:rPr>
          <w:t>Barberis CL</w:t>
        </w:r>
      </w:hyperlink>
      <w:r w:rsidR="00FF03A3" w:rsidRPr="003D437A">
        <w:rPr>
          <w:rStyle w:val="notranslate"/>
          <w:rFonts w:ascii="Arial" w:hAnsi="Arial" w:cs="Arial"/>
          <w:color w:val="000000"/>
        </w:rPr>
        <w:t>,</w:t>
      </w:r>
      <w:r w:rsidR="00FF03A3" w:rsidRPr="003D437A">
        <w:rPr>
          <w:rStyle w:val="apple-converted-space"/>
          <w:rFonts w:ascii="Arial" w:hAnsi="Arial" w:cs="Arial"/>
          <w:color w:val="000000"/>
        </w:rPr>
        <w:t> </w:t>
      </w:r>
      <w:hyperlink r:id="rId589" w:history="1">
        <w:r w:rsidR="00FF03A3" w:rsidRPr="003D437A">
          <w:rPr>
            <w:rStyle w:val="Hipervnculo"/>
            <w:rFonts w:ascii="Arial" w:hAnsi="Arial" w:cs="Arial"/>
            <w:color w:val="660066"/>
            <w:u w:val="none"/>
          </w:rPr>
          <w:t>Carranza CS</w:t>
        </w:r>
      </w:hyperlink>
      <w:r w:rsidR="00FF03A3" w:rsidRPr="003D437A">
        <w:rPr>
          <w:rStyle w:val="apple-converted-space"/>
          <w:rFonts w:ascii="Arial" w:hAnsi="Arial" w:cs="Arial"/>
          <w:color w:val="000000"/>
        </w:rPr>
        <w:t> </w:t>
      </w:r>
      <w:r w:rsidR="00FF03A3" w:rsidRPr="003D437A">
        <w:rPr>
          <w:rStyle w:val="notranslate"/>
          <w:rFonts w:ascii="Arial" w:hAnsi="Arial" w:cs="Arial"/>
          <w:color w:val="000000"/>
        </w:rPr>
        <w:t>,</w:t>
      </w:r>
      <w:r w:rsidR="00FF03A3" w:rsidRPr="003D437A">
        <w:rPr>
          <w:rStyle w:val="apple-converted-space"/>
          <w:rFonts w:ascii="Arial" w:hAnsi="Arial" w:cs="Arial"/>
          <w:color w:val="000000"/>
        </w:rPr>
        <w:t> </w:t>
      </w:r>
      <w:hyperlink r:id="rId590" w:history="1">
        <w:r w:rsidR="00FF03A3" w:rsidRPr="003D437A">
          <w:rPr>
            <w:rStyle w:val="Hipervnculo"/>
            <w:rFonts w:ascii="Arial" w:hAnsi="Arial" w:cs="Arial"/>
            <w:color w:val="660066"/>
            <w:u w:val="none"/>
          </w:rPr>
          <w:t>Chiacchiera SM</w:t>
        </w:r>
      </w:hyperlink>
      <w:r w:rsidR="00FF03A3" w:rsidRPr="003D437A">
        <w:rPr>
          <w:rStyle w:val="apple-converted-space"/>
          <w:rFonts w:ascii="Arial" w:hAnsi="Arial" w:cs="Arial"/>
          <w:color w:val="000000"/>
        </w:rPr>
        <w:t> </w:t>
      </w:r>
      <w:r w:rsidR="00FF03A3" w:rsidRPr="003D437A">
        <w:rPr>
          <w:rStyle w:val="notranslate"/>
          <w:rFonts w:ascii="Arial" w:hAnsi="Arial" w:cs="Arial"/>
          <w:color w:val="000000"/>
        </w:rPr>
        <w:t>,</w:t>
      </w:r>
      <w:r w:rsidR="00FF03A3" w:rsidRPr="003D437A">
        <w:rPr>
          <w:rStyle w:val="apple-converted-space"/>
          <w:rFonts w:ascii="Arial" w:hAnsi="Arial" w:cs="Arial"/>
          <w:color w:val="000000"/>
        </w:rPr>
        <w:t> </w:t>
      </w:r>
      <w:hyperlink r:id="rId591" w:history="1">
        <w:r w:rsidR="00FF03A3" w:rsidRPr="003D437A">
          <w:rPr>
            <w:rStyle w:val="Hipervnculo"/>
            <w:rFonts w:ascii="Arial" w:hAnsi="Arial" w:cs="Arial"/>
            <w:color w:val="660066"/>
            <w:u w:val="none"/>
          </w:rPr>
          <w:t>Magnoli CE</w:t>
        </w:r>
      </w:hyperlink>
      <w:r w:rsidR="00FF03A3" w:rsidRPr="003D437A">
        <w:rPr>
          <w:rStyle w:val="apple-converted-space"/>
          <w:rFonts w:ascii="Arial" w:hAnsi="Arial" w:cs="Arial"/>
          <w:color w:val="000000"/>
        </w:rPr>
        <w:t> </w:t>
      </w:r>
      <w:r w:rsidR="00FF03A3" w:rsidRPr="003D437A">
        <w:rPr>
          <w:rStyle w:val="notranslate"/>
          <w:rFonts w:ascii="Arial" w:hAnsi="Arial" w:cs="Arial"/>
          <w:color w:val="000000"/>
        </w:rPr>
        <w:t>.</w:t>
      </w:r>
      <w:r w:rsidR="00FF03A3" w:rsidRPr="00EE40BA">
        <w:rPr>
          <w:rFonts w:ascii="inherit" w:hAnsi="inherit" w:cs="Helvetica"/>
          <w:color w:val="333333"/>
          <w:sz w:val="21"/>
          <w:szCs w:val="21"/>
          <w:bdr w:val="none" w:sz="0" w:space="0" w:color="auto" w:frame="1"/>
          <w:lang w:eastAsia="es-AR"/>
        </w:rPr>
        <w:t xml:space="preserve"> </w:t>
      </w:r>
      <w:r w:rsidR="00FF03A3" w:rsidRPr="00610F49">
        <w:rPr>
          <w:rFonts w:ascii="inherit" w:hAnsi="inherit" w:cs="Helvetica"/>
          <w:b/>
          <w:color w:val="333333"/>
          <w:bdr w:val="none" w:sz="0" w:space="0" w:color="auto" w:frame="1"/>
          <w:lang w:eastAsia="es-AR"/>
        </w:rPr>
        <w:t>Influencia del herbicida glifosato sobre el crecimiento y la producción de aflatoxina B1 por Aspergillus sección cepas flavi aisladas de suelo en el ensayo in vitro</w:t>
      </w:r>
      <w:r w:rsidR="00FF03A3" w:rsidRPr="003D437A">
        <w:rPr>
          <w:rFonts w:ascii="inherit" w:hAnsi="inherit" w:cs="Helvetica"/>
          <w:color w:val="333333"/>
          <w:bdr w:val="none" w:sz="0" w:space="0" w:color="auto" w:frame="1"/>
          <w:lang w:eastAsia="es-AR"/>
        </w:rPr>
        <w:t>.</w:t>
      </w:r>
      <w:r w:rsidR="00FF03A3" w:rsidRPr="00EE40BA">
        <w:rPr>
          <w:rFonts w:ascii="inherit" w:hAnsi="inherit" w:cs="Helvetica"/>
          <w:color w:val="333333"/>
          <w:sz w:val="21"/>
          <w:lang w:eastAsia="es-AR"/>
        </w:rPr>
        <w:t> </w:t>
      </w:r>
      <w:hyperlink r:id="rId592" w:tooltip="Diario de la ciencia y la salud ambiental. Part. B, pesticidas, contaminantes de los alimentos y los desechos agrícolas." w:history="1">
        <w:r w:rsidR="00FF03A3" w:rsidRPr="00D470E7">
          <w:rPr>
            <w:rStyle w:val="Hipervnculo"/>
            <w:rFonts w:ascii="Arial" w:hAnsi="Arial" w:cs="Arial"/>
            <w:color w:val="660066"/>
            <w:sz w:val="20"/>
            <w:szCs w:val="20"/>
            <w:u w:val="none"/>
            <w:lang w:val="es-AR"/>
          </w:rPr>
          <w:t>J Environ Sci. Health B.</w:t>
        </w:r>
      </w:hyperlink>
      <w:r w:rsidR="00FF03A3" w:rsidRPr="00D470E7">
        <w:rPr>
          <w:rStyle w:val="apple-converted-space"/>
          <w:rFonts w:ascii="Arial" w:hAnsi="Arial" w:cs="Arial"/>
          <w:color w:val="000000"/>
          <w:sz w:val="20"/>
          <w:szCs w:val="20"/>
          <w:lang w:val="es-AR"/>
        </w:rPr>
        <w:t> </w:t>
      </w:r>
      <w:r w:rsidR="00FF03A3">
        <w:rPr>
          <w:rStyle w:val="notranslate"/>
          <w:rFonts w:ascii="Arial" w:hAnsi="Arial" w:cs="Arial"/>
          <w:color w:val="000000"/>
          <w:sz w:val="20"/>
          <w:szCs w:val="20"/>
        </w:rPr>
        <w:t>2013; 48 (12):1070-9.</w:t>
      </w:r>
      <w:r w:rsidR="00FF03A3">
        <w:rPr>
          <w:rStyle w:val="apple-converted-space"/>
          <w:rFonts w:ascii="Arial" w:hAnsi="Arial" w:cs="Arial"/>
          <w:color w:val="000000"/>
          <w:sz w:val="20"/>
          <w:szCs w:val="20"/>
        </w:rPr>
        <w:t> </w:t>
      </w:r>
    </w:p>
    <w:p w:rsidR="00FF03A3" w:rsidRDefault="00FF03A3" w:rsidP="00FF03A3">
      <w:pPr>
        <w:widowControl w:val="0"/>
        <w:autoSpaceDE w:val="0"/>
        <w:autoSpaceDN w:val="0"/>
        <w:adjustRightInd w:val="0"/>
        <w:spacing w:line="170" w:lineRule="exact"/>
        <w:rPr>
          <w:sz w:val="17"/>
          <w:szCs w:val="17"/>
        </w:rPr>
      </w:pPr>
    </w:p>
    <w:p w:rsidR="00FF03A3" w:rsidRPr="00D40305" w:rsidRDefault="00375753" w:rsidP="00FF03A3">
      <w:pPr>
        <w:spacing w:before="105" w:after="210"/>
        <w:jc w:val="both"/>
        <w:textAlignment w:val="baseline"/>
        <w:outlineLvl w:val="0"/>
        <w:rPr>
          <w:rFonts w:ascii="Georgia" w:hAnsi="Georgia"/>
          <w:b/>
          <w:color w:val="333333"/>
          <w:spacing w:val="5"/>
          <w:kern w:val="36"/>
          <w:sz w:val="32"/>
          <w:szCs w:val="32"/>
          <w:lang w:val="es-AR" w:eastAsia="es-AR"/>
        </w:rPr>
      </w:pPr>
      <w:hyperlink r:id="rId593" w:history="1">
        <w:r w:rsidR="00FF03A3" w:rsidRPr="00D40305">
          <w:rPr>
            <w:rFonts w:ascii="inherit" w:hAnsi="inherit"/>
            <w:color w:val="333333"/>
            <w:sz w:val="20"/>
            <w:lang w:val="es-AR" w:eastAsia="es-AR"/>
          </w:rPr>
          <w:t>Gentile</w:t>
        </w:r>
      </w:hyperlink>
      <w:r w:rsidR="00FF03A3" w:rsidRPr="00D40305">
        <w:t xml:space="preserve"> </w:t>
      </w:r>
      <w:r w:rsidR="00FF03A3" w:rsidRPr="00D40305">
        <w:rPr>
          <w:rFonts w:ascii="inherit" w:hAnsi="inherit"/>
          <w:color w:val="333333"/>
          <w:sz w:val="20"/>
          <w:szCs w:val="20"/>
          <w:lang w:eastAsia="es-AR"/>
        </w:rPr>
        <w:t>N.</w:t>
      </w:r>
      <w:r w:rsidR="00FF03A3" w:rsidRPr="00D40305">
        <w:rPr>
          <w:rFonts w:ascii="inherit" w:hAnsi="inherit"/>
          <w:color w:val="333333"/>
          <w:sz w:val="20"/>
          <w:szCs w:val="20"/>
          <w:lang w:val="es-AR" w:eastAsia="es-AR"/>
        </w:rPr>
        <w:t>,</w:t>
      </w:r>
      <w:r w:rsidR="00FF03A3" w:rsidRPr="00D40305">
        <w:rPr>
          <w:rFonts w:ascii="inherit" w:hAnsi="inherit"/>
          <w:color w:val="333333"/>
          <w:sz w:val="20"/>
          <w:lang w:val="es-AR" w:eastAsia="es-AR"/>
        </w:rPr>
        <w:t> </w:t>
      </w:r>
      <w:hyperlink r:id="rId594" w:history="1">
        <w:r w:rsidR="00FF03A3" w:rsidRPr="00D40305">
          <w:rPr>
            <w:rFonts w:ascii="inherit" w:hAnsi="inherit"/>
            <w:color w:val="333333"/>
            <w:sz w:val="20"/>
            <w:lang w:val="es-AR" w:eastAsia="es-AR"/>
          </w:rPr>
          <w:t xml:space="preserve"> Mañas</w:t>
        </w:r>
      </w:hyperlink>
      <w:r w:rsidR="00FF03A3" w:rsidRPr="00D40305">
        <w:rPr>
          <w:lang w:eastAsia="es-AR"/>
        </w:rPr>
        <w:t xml:space="preserve"> </w:t>
      </w:r>
      <w:r w:rsidR="00FF03A3" w:rsidRPr="00D40305">
        <w:rPr>
          <w:rFonts w:ascii="inherit" w:hAnsi="inherit"/>
          <w:color w:val="333333"/>
          <w:sz w:val="20"/>
          <w:szCs w:val="20"/>
          <w:lang w:eastAsia="es-AR"/>
        </w:rPr>
        <w:t>F.</w:t>
      </w:r>
      <w:r w:rsidR="00FF03A3" w:rsidRPr="00D40305">
        <w:rPr>
          <w:rFonts w:ascii="inherit" w:hAnsi="inherit"/>
          <w:color w:val="333333"/>
          <w:sz w:val="20"/>
          <w:szCs w:val="20"/>
          <w:lang w:val="es-AR" w:eastAsia="es-AR"/>
        </w:rPr>
        <w:t>,</w:t>
      </w:r>
      <w:r w:rsidR="00FF03A3" w:rsidRPr="00D40305">
        <w:rPr>
          <w:rFonts w:ascii="inherit" w:hAnsi="inherit"/>
          <w:color w:val="333333"/>
          <w:sz w:val="20"/>
          <w:lang w:val="es-AR" w:eastAsia="es-AR"/>
        </w:rPr>
        <w:t> </w:t>
      </w:r>
      <w:hyperlink r:id="rId595" w:history="1">
        <w:r w:rsidR="00FF03A3" w:rsidRPr="00D40305">
          <w:rPr>
            <w:rFonts w:ascii="inherit" w:hAnsi="inherit"/>
            <w:color w:val="333333"/>
            <w:sz w:val="20"/>
            <w:lang w:val="es-AR" w:eastAsia="es-AR"/>
          </w:rPr>
          <w:t xml:space="preserve"> Bosch</w:t>
        </w:r>
      </w:hyperlink>
      <w:r w:rsidR="00FF03A3" w:rsidRPr="00D40305">
        <w:rPr>
          <w:lang w:eastAsia="es-AR"/>
        </w:rPr>
        <w:t xml:space="preserve"> </w:t>
      </w:r>
      <w:r w:rsidR="00FF03A3" w:rsidRPr="00D40305">
        <w:rPr>
          <w:rFonts w:ascii="inherit" w:hAnsi="inherit"/>
          <w:color w:val="333333"/>
          <w:sz w:val="20"/>
          <w:szCs w:val="20"/>
          <w:lang w:eastAsia="es-AR"/>
        </w:rPr>
        <w:t>B.</w:t>
      </w:r>
      <w:r w:rsidR="00FF03A3" w:rsidRPr="00D40305">
        <w:rPr>
          <w:rFonts w:ascii="inherit" w:hAnsi="inherit"/>
          <w:color w:val="333333"/>
          <w:sz w:val="20"/>
          <w:szCs w:val="20"/>
          <w:lang w:val="es-AR" w:eastAsia="es-AR"/>
        </w:rPr>
        <w:t>,</w:t>
      </w:r>
      <w:r w:rsidR="00FF03A3" w:rsidRPr="00D40305">
        <w:rPr>
          <w:rFonts w:ascii="inherit" w:hAnsi="inherit"/>
          <w:color w:val="333333"/>
          <w:sz w:val="20"/>
          <w:lang w:val="es-AR" w:eastAsia="es-AR"/>
        </w:rPr>
        <w:t> </w:t>
      </w:r>
      <w:hyperlink r:id="rId596" w:history="1">
        <w:r w:rsidR="00FF03A3" w:rsidRPr="00D40305">
          <w:rPr>
            <w:rFonts w:ascii="inherit" w:hAnsi="inherit"/>
            <w:color w:val="333333"/>
            <w:sz w:val="20"/>
            <w:lang w:val="es-AR" w:eastAsia="es-AR"/>
          </w:rPr>
          <w:t xml:space="preserve"> Peralta</w:t>
        </w:r>
      </w:hyperlink>
      <w:r w:rsidR="00FF03A3" w:rsidRPr="00D40305">
        <w:rPr>
          <w:lang w:eastAsia="es-AR"/>
        </w:rPr>
        <w:t xml:space="preserve"> </w:t>
      </w:r>
      <w:r w:rsidR="00FF03A3" w:rsidRPr="00D40305">
        <w:rPr>
          <w:rFonts w:ascii="inherit" w:hAnsi="inherit"/>
          <w:color w:val="333333"/>
          <w:sz w:val="20"/>
          <w:szCs w:val="20"/>
          <w:lang w:eastAsia="es-AR"/>
        </w:rPr>
        <w:t>L.</w:t>
      </w:r>
      <w:r w:rsidR="00FF03A3" w:rsidRPr="00D40305">
        <w:rPr>
          <w:rFonts w:ascii="inherit" w:hAnsi="inherit"/>
          <w:color w:val="333333"/>
          <w:sz w:val="20"/>
          <w:szCs w:val="20"/>
          <w:lang w:val="es-AR" w:eastAsia="es-AR"/>
        </w:rPr>
        <w:t>,</w:t>
      </w:r>
      <w:r w:rsidR="00FF03A3" w:rsidRPr="00D40305">
        <w:rPr>
          <w:rFonts w:ascii="inherit" w:hAnsi="inherit"/>
          <w:color w:val="333333"/>
          <w:sz w:val="20"/>
          <w:lang w:val="es-AR" w:eastAsia="es-AR"/>
        </w:rPr>
        <w:t> </w:t>
      </w:r>
      <w:hyperlink r:id="rId597" w:history="1">
        <w:r w:rsidR="00FF03A3" w:rsidRPr="00D40305">
          <w:rPr>
            <w:rFonts w:ascii="inherit" w:hAnsi="inherit"/>
            <w:color w:val="333333"/>
            <w:sz w:val="20"/>
            <w:lang w:val="es-AR" w:eastAsia="es-AR"/>
          </w:rPr>
          <w:t>Gorla</w:t>
        </w:r>
      </w:hyperlink>
      <w:r w:rsidR="00FF03A3" w:rsidRPr="00D40305">
        <w:rPr>
          <w:lang w:eastAsia="es-AR"/>
        </w:rPr>
        <w:t xml:space="preserve"> </w:t>
      </w:r>
      <w:r w:rsidR="00FF03A3" w:rsidRPr="00D40305">
        <w:rPr>
          <w:rFonts w:ascii="inherit" w:hAnsi="inherit"/>
          <w:color w:val="333333"/>
          <w:sz w:val="20"/>
          <w:szCs w:val="20"/>
          <w:lang w:eastAsia="es-AR"/>
        </w:rPr>
        <w:t>N.</w:t>
      </w:r>
      <w:r w:rsidR="00FF03A3" w:rsidRPr="00D40305">
        <w:rPr>
          <w:rFonts w:ascii="inherit" w:hAnsi="inherit"/>
          <w:color w:val="333333"/>
          <w:sz w:val="20"/>
          <w:szCs w:val="20"/>
          <w:lang w:val="es-AR" w:eastAsia="es-AR"/>
        </w:rPr>
        <w:t>,</w:t>
      </w:r>
      <w:r w:rsidR="00FF03A3" w:rsidRPr="00D40305">
        <w:rPr>
          <w:rFonts w:ascii="inherit" w:hAnsi="inherit"/>
          <w:color w:val="333333"/>
          <w:sz w:val="20"/>
          <w:lang w:val="es-AR" w:eastAsia="es-AR"/>
        </w:rPr>
        <w:t> </w:t>
      </w:r>
      <w:hyperlink r:id="rId598" w:history="1">
        <w:r w:rsidR="00FF03A3" w:rsidRPr="00D40305">
          <w:rPr>
            <w:rFonts w:ascii="inherit" w:hAnsi="inherit"/>
            <w:color w:val="333333"/>
            <w:sz w:val="20"/>
            <w:lang w:val="es-AR" w:eastAsia="es-AR"/>
          </w:rPr>
          <w:t xml:space="preserve"> Aiassa</w:t>
        </w:r>
      </w:hyperlink>
      <w:r w:rsidR="00FF03A3" w:rsidRPr="00D40305">
        <w:rPr>
          <w:lang w:eastAsia="es-AR"/>
        </w:rPr>
        <w:t xml:space="preserve"> </w:t>
      </w:r>
      <w:r w:rsidR="00FF03A3">
        <w:rPr>
          <w:rFonts w:ascii="inherit" w:hAnsi="inherit"/>
          <w:color w:val="333333"/>
          <w:sz w:val="20"/>
          <w:szCs w:val="20"/>
          <w:lang w:eastAsia="es-AR"/>
        </w:rPr>
        <w:t>D</w:t>
      </w:r>
      <w:r w:rsidR="00FF03A3" w:rsidRPr="00D40305">
        <w:rPr>
          <w:rFonts w:ascii="inherit" w:hAnsi="inherit"/>
          <w:color w:val="333333"/>
          <w:sz w:val="20"/>
          <w:szCs w:val="20"/>
          <w:lang w:val="es-AR" w:eastAsia="es-AR"/>
        </w:rPr>
        <w:t>.</w:t>
      </w:r>
      <w:r w:rsidR="00FF03A3" w:rsidRPr="00D40305">
        <w:rPr>
          <w:rFonts w:ascii="Georgia" w:hAnsi="Georgia"/>
          <w:b/>
          <w:color w:val="333333"/>
          <w:spacing w:val="5"/>
          <w:kern w:val="36"/>
          <w:sz w:val="32"/>
          <w:szCs w:val="32"/>
          <w:lang w:eastAsia="es-AR"/>
        </w:rPr>
        <w:t xml:space="preserve"> </w:t>
      </w:r>
      <w:r w:rsidR="00FF03A3" w:rsidRPr="00D40305">
        <w:rPr>
          <w:rFonts w:ascii="Georgia" w:hAnsi="Georgia"/>
          <w:b/>
          <w:color w:val="333333"/>
          <w:spacing w:val="5"/>
          <w:kern w:val="36"/>
          <w:lang w:val="es-AR" w:eastAsia="es-AR"/>
        </w:rPr>
        <w:t>Ensayo de micronúcleos como biomarcadores de genotoxicidad en la exposición ocupacional a sustancias químicas para agricultura en trabajadores rurales</w:t>
      </w:r>
      <w:r w:rsidR="00FF03A3" w:rsidRPr="00D40305">
        <w:rPr>
          <w:rFonts w:ascii="Georgia" w:hAnsi="Georgia"/>
          <w:b/>
          <w:color w:val="333333"/>
          <w:spacing w:val="5"/>
          <w:kern w:val="36"/>
          <w:lang w:eastAsia="es-AR"/>
        </w:rPr>
        <w:t>.</w:t>
      </w:r>
      <w:r w:rsidR="00FF03A3" w:rsidRPr="00D40305">
        <w:rPr>
          <w:rFonts w:ascii="Helvetica Neue" w:hAnsi="Helvetica Neue"/>
          <w:color w:val="515151"/>
          <w:sz w:val="20"/>
          <w:szCs w:val="20"/>
          <w:lang w:val="es-AR" w:eastAsia="es-AR"/>
        </w:rPr>
        <w:t xml:space="preserve"> Bulletin of Environmental Contamination and Toxicology 2012 vol. 88 (6):p. 816 – 816.</w:t>
      </w:r>
    </w:p>
    <w:p w:rsidR="00FF03A3" w:rsidRDefault="00FF03A3" w:rsidP="00FF03A3">
      <w:pPr>
        <w:widowControl w:val="0"/>
        <w:autoSpaceDE w:val="0"/>
        <w:autoSpaceDN w:val="0"/>
        <w:adjustRightInd w:val="0"/>
        <w:spacing w:before="2" w:line="150" w:lineRule="exact"/>
        <w:rPr>
          <w:sz w:val="15"/>
          <w:szCs w:val="15"/>
        </w:rPr>
      </w:pPr>
    </w:p>
    <w:p w:rsidR="00FF03A3" w:rsidRPr="00495BCA" w:rsidRDefault="00FF03A3" w:rsidP="00FF03A3">
      <w:pPr>
        <w:widowControl w:val="0"/>
        <w:autoSpaceDE w:val="0"/>
        <w:autoSpaceDN w:val="0"/>
        <w:adjustRightInd w:val="0"/>
        <w:ind w:right="-54"/>
        <w:jc w:val="both"/>
        <w:rPr>
          <w:lang w:val="es-AR"/>
        </w:rPr>
      </w:pPr>
      <w:r w:rsidRPr="00595CBE">
        <w:rPr>
          <w:w w:val="119"/>
        </w:rPr>
        <w:t>Bos</w:t>
      </w:r>
      <w:r>
        <w:rPr>
          <w:w w:val="119"/>
        </w:rPr>
        <w:t>ch</w:t>
      </w:r>
      <w:r w:rsidRPr="00595CBE">
        <w:rPr>
          <w:w w:val="155"/>
        </w:rPr>
        <w:t xml:space="preserve"> Be</w:t>
      </w:r>
      <w:r w:rsidRPr="00595CBE">
        <w:rPr>
          <w:spacing w:val="-26"/>
          <w:w w:val="155"/>
        </w:rPr>
        <w:t>a</w:t>
      </w:r>
      <w:r>
        <w:rPr>
          <w:w w:val="155"/>
        </w:rPr>
        <w:t>tri</w:t>
      </w:r>
      <w:r w:rsidRPr="00595CBE">
        <w:rPr>
          <w:w w:val="155"/>
        </w:rPr>
        <w:t>z</w:t>
      </w:r>
      <w:r w:rsidRPr="00595CBE">
        <w:rPr>
          <w:w w:val="119"/>
        </w:rPr>
        <w:t>,</w:t>
      </w:r>
      <w:r w:rsidRPr="00595CBE">
        <w:rPr>
          <w:spacing w:val="-10"/>
          <w:w w:val="119"/>
        </w:rPr>
        <w:t xml:space="preserve"> </w:t>
      </w:r>
      <w:r>
        <w:rPr>
          <w:w w:val="114"/>
        </w:rPr>
        <w:t>M</w:t>
      </w:r>
      <w:r w:rsidRPr="00595CBE">
        <w:rPr>
          <w:w w:val="157"/>
        </w:rPr>
        <w:t>añas</w:t>
      </w:r>
      <w:r w:rsidRPr="00595CBE">
        <w:rPr>
          <w:w w:val="119"/>
        </w:rPr>
        <w:t xml:space="preserve"> F</w:t>
      </w:r>
      <w:r w:rsidRPr="00595CBE">
        <w:rPr>
          <w:w w:val="160"/>
        </w:rPr>
        <w:t>er</w:t>
      </w:r>
      <w:r w:rsidRPr="00595CBE">
        <w:rPr>
          <w:spacing w:val="-5"/>
          <w:w w:val="160"/>
        </w:rPr>
        <w:t>n</w:t>
      </w:r>
      <w:r w:rsidRPr="00595CBE">
        <w:rPr>
          <w:w w:val="136"/>
        </w:rPr>
        <w:t>an</w:t>
      </w:r>
      <w:r>
        <w:rPr>
          <w:w w:val="136"/>
        </w:rPr>
        <w:t>d</w:t>
      </w:r>
      <w:r w:rsidRPr="00595CBE">
        <w:rPr>
          <w:w w:val="136"/>
        </w:rPr>
        <w:t>o</w:t>
      </w:r>
      <w:r w:rsidRPr="00595CBE">
        <w:t>, G</w:t>
      </w:r>
      <w:r>
        <w:rPr>
          <w:w w:val="158"/>
        </w:rPr>
        <w:t>enti</w:t>
      </w:r>
      <w:r w:rsidRPr="00595CBE">
        <w:rPr>
          <w:w w:val="158"/>
        </w:rPr>
        <w:t>le</w:t>
      </w:r>
      <w:r w:rsidRPr="00595CBE">
        <w:rPr>
          <w:w w:val="144"/>
        </w:rPr>
        <w:t xml:space="preserve"> </w:t>
      </w:r>
      <w:r>
        <w:rPr>
          <w:w w:val="144"/>
        </w:rPr>
        <w:t>N</w:t>
      </w:r>
      <w:r w:rsidRPr="00595CBE">
        <w:rPr>
          <w:spacing w:val="-17"/>
          <w:w w:val="167"/>
        </w:rPr>
        <w:t>a</w:t>
      </w:r>
      <w:r w:rsidRPr="00595CBE">
        <w:rPr>
          <w:spacing w:val="-14"/>
          <w:w w:val="226"/>
        </w:rPr>
        <w:t>t</w:t>
      </w:r>
      <w:r>
        <w:rPr>
          <w:w w:val="163"/>
        </w:rPr>
        <w:t>ali</w:t>
      </w:r>
      <w:r w:rsidRPr="00595CBE">
        <w:rPr>
          <w:w w:val="163"/>
        </w:rPr>
        <w:t>a</w:t>
      </w:r>
      <w:r w:rsidRPr="00595CBE">
        <w:rPr>
          <w:w w:val="106"/>
          <w:position w:val="7"/>
        </w:rPr>
        <w:t xml:space="preserve"> </w:t>
      </w:r>
      <w:r w:rsidRPr="00595CBE">
        <w:t xml:space="preserve">, </w:t>
      </w:r>
      <w:r w:rsidRPr="00595CBE">
        <w:rPr>
          <w:w w:val="159"/>
        </w:rPr>
        <w:t>G</w:t>
      </w:r>
      <w:r w:rsidRPr="00595CBE">
        <w:rPr>
          <w:w w:val="179"/>
        </w:rPr>
        <w:t>orla</w:t>
      </w:r>
      <w:r w:rsidRPr="00595CBE">
        <w:rPr>
          <w:w w:val="159"/>
        </w:rPr>
        <w:t xml:space="preserve"> </w:t>
      </w:r>
      <w:r>
        <w:rPr>
          <w:w w:val="159"/>
        </w:rPr>
        <w:t>N</w:t>
      </w:r>
      <w:r w:rsidRPr="00595CBE">
        <w:rPr>
          <w:w w:val="159"/>
        </w:rPr>
        <w:t>ora</w:t>
      </w:r>
      <w:r w:rsidRPr="00595CBE">
        <w:rPr>
          <w:w w:val="212"/>
          <w:position w:val="7"/>
        </w:rPr>
        <w:t xml:space="preserve"> </w:t>
      </w:r>
      <w:r w:rsidRPr="00595CBE">
        <w:rPr>
          <w:position w:val="7"/>
        </w:rPr>
        <w:t xml:space="preserve"> </w:t>
      </w:r>
      <w:r w:rsidRPr="00595CBE">
        <w:rPr>
          <w:spacing w:val="-5"/>
          <w:position w:val="7"/>
        </w:rPr>
        <w:t xml:space="preserve"> </w:t>
      </w:r>
      <w:r w:rsidRPr="00595CBE">
        <w:rPr>
          <w:w w:val="148"/>
        </w:rPr>
        <w:t>y</w:t>
      </w:r>
      <w:r w:rsidRPr="00595CBE">
        <w:rPr>
          <w:spacing w:val="-1"/>
          <w:w w:val="148"/>
        </w:rPr>
        <w:t xml:space="preserve"> </w:t>
      </w:r>
      <w:r w:rsidRPr="00595CBE">
        <w:rPr>
          <w:w w:val="162"/>
        </w:rPr>
        <w:t>A</w:t>
      </w:r>
      <w:r w:rsidRPr="00595CBE">
        <w:rPr>
          <w:w w:val="148"/>
        </w:rPr>
        <w:t>Iassa D</w:t>
      </w:r>
      <w:r>
        <w:rPr>
          <w:w w:val="156"/>
        </w:rPr>
        <w:t>eli</w:t>
      </w:r>
      <w:r w:rsidRPr="00595CBE">
        <w:rPr>
          <w:w w:val="156"/>
        </w:rPr>
        <w:t>a</w:t>
      </w:r>
      <w:r w:rsidRPr="00595CBE">
        <w:rPr>
          <w:w w:val="148"/>
        </w:rPr>
        <w:t>.</w:t>
      </w:r>
      <w:r w:rsidRPr="00595CBE">
        <w:rPr>
          <w:bCs/>
        </w:rPr>
        <w:t xml:space="preserve"> La utilización</w:t>
      </w:r>
      <w:r w:rsidRPr="00595CBE">
        <w:rPr>
          <w:bCs/>
          <w:spacing w:val="2"/>
        </w:rPr>
        <w:t xml:space="preserve"> </w:t>
      </w:r>
      <w:r w:rsidRPr="00595CBE">
        <w:rPr>
          <w:bCs/>
        </w:rPr>
        <w:t>doméstica</w:t>
      </w:r>
      <w:r w:rsidRPr="00595CBE">
        <w:rPr>
          <w:bCs/>
          <w:spacing w:val="1"/>
        </w:rPr>
        <w:t xml:space="preserve"> </w:t>
      </w:r>
      <w:r w:rsidRPr="00595CBE">
        <w:rPr>
          <w:bCs/>
        </w:rPr>
        <w:t>de plaguicidas</w:t>
      </w:r>
      <w:r w:rsidRPr="00595CBE">
        <w:rPr>
          <w:bCs/>
          <w:spacing w:val="1"/>
        </w:rPr>
        <w:t xml:space="preserve"> </w:t>
      </w:r>
      <w:r w:rsidRPr="00595CBE">
        <w:rPr>
          <w:bCs/>
        </w:rPr>
        <w:t>en ambientes</w:t>
      </w:r>
      <w:r w:rsidRPr="00595CBE">
        <w:rPr>
          <w:bCs/>
          <w:spacing w:val="1"/>
        </w:rPr>
        <w:t xml:space="preserve"> </w:t>
      </w:r>
      <w:r w:rsidRPr="00595CBE">
        <w:rPr>
          <w:bCs/>
        </w:rPr>
        <w:t>rurales</w:t>
      </w:r>
      <w:r w:rsidRPr="00595CBE">
        <w:rPr>
          <w:bCs/>
          <w:spacing w:val="1"/>
        </w:rPr>
        <w:t xml:space="preserve"> </w:t>
      </w:r>
      <w:r w:rsidRPr="00595CBE">
        <w:rPr>
          <w:bCs/>
        </w:rPr>
        <w:t>y urbanos - situación</w:t>
      </w:r>
      <w:r w:rsidRPr="00595CBE">
        <w:rPr>
          <w:bCs/>
          <w:spacing w:val="1"/>
        </w:rPr>
        <w:t xml:space="preserve"> </w:t>
      </w:r>
      <w:r w:rsidRPr="00595CBE">
        <w:rPr>
          <w:bCs/>
        </w:rPr>
        <w:t>e intervención</w:t>
      </w:r>
      <w:r w:rsidRPr="00595CBE">
        <w:rPr>
          <w:bCs/>
          <w:spacing w:val="2"/>
        </w:rPr>
        <w:t xml:space="preserve"> </w:t>
      </w:r>
      <w:r w:rsidRPr="00595CBE">
        <w:rPr>
          <w:bCs/>
        </w:rPr>
        <w:t>educativa.</w:t>
      </w:r>
      <w:r w:rsidRPr="00595CBE">
        <w:rPr>
          <w:bCs/>
          <w:w w:val="95"/>
        </w:rPr>
        <w:t xml:space="preserve"> </w:t>
      </w:r>
      <w:r w:rsidRPr="00495BCA">
        <w:rPr>
          <w:bCs/>
          <w:w w:val="95"/>
          <w:lang w:val="es-AR"/>
        </w:rPr>
        <w:t xml:space="preserve">Journal </w:t>
      </w:r>
      <w:r w:rsidRPr="00495BCA">
        <w:rPr>
          <w:bCs/>
          <w:lang w:val="es-AR"/>
        </w:rPr>
        <w:t>of</w:t>
      </w:r>
      <w:r w:rsidRPr="00495BCA">
        <w:rPr>
          <w:bCs/>
          <w:spacing w:val="-10"/>
          <w:lang w:val="es-AR"/>
        </w:rPr>
        <w:t xml:space="preserve"> </w:t>
      </w:r>
      <w:r w:rsidRPr="00495BCA">
        <w:rPr>
          <w:bCs/>
          <w:w w:val="95"/>
          <w:lang w:val="es-AR"/>
        </w:rPr>
        <w:t>Science</w:t>
      </w:r>
      <w:r w:rsidRPr="00495BCA">
        <w:rPr>
          <w:bCs/>
          <w:spacing w:val="1"/>
          <w:w w:val="95"/>
          <w:lang w:val="es-AR"/>
        </w:rPr>
        <w:t xml:space="preserve"> </w:t>
      </w:r>
      <w:r w:rsidRPr="00495BCA">
        <w:rPr>
          <w:bCs/>
          <w:lang w:val="es-AR"/>
        </w:rPr>
        <w:t>Education 2013, Vol. 14 (1):36-39.</w:t>
      </w:r>
    </w:p>
    <w:p w:rsidR="00FF03A3" w:rsidRPr="00B43FCD" w:rsidRDefault="00FF03A3" w:rsidP="00FF03A3">
      <w:pPr>
        <w:shd w:val="clear" w:color="auto" w:fill="FFFFFF"/>
        <w:spacing w:before="100" w:beforeAutospacing="1" w:after="100" w:afterAutospacing="1"/>
        <w:jc w:val="both"/>
        <w:rPr>
          <w:rFonts w:ascii="Verdana" w:hAnsi="Verdana"/>
          <w:color w:val="000000"/>
          <w:lang w:eastAsia="es-AR"/>
        </w:rPr>
      </w:pPr>
      <w:r w:rsidRPr="00495BCA">
        <w:rPr>
          <w:rFonts w:ascii="inherit" w:hAnsi="inherit" w:cs="Helvetica"/>
          <w:color w:val="333333"/>
          <w:bdr w:val="none" w:sz="0" w:space="0" w:color="auto" w:frame="1"/>
          <w:lang w:eastAsia="es-AR"/>
        </w:rPr>
        <w:t>Mañas F., Peralta L., Ugnia L., Weyers A., García Ovando H., Gorla N. (2013) El estrés oxidativo y la prueba del cometa en los tejidos de ratones administrados glifosato y AMPA en e</w:t>
      </w:r>
      <w:r w:rsidR="00B13D62">
        <w:rPr>
          <w:rFonts w:ascii="inherit" w:hAnsi="inherit" w:cs="Helvetica"/>
          <w:color w:val="333333"/>
          <w:bdr w:val="none" w:sz="0" w:space="0" w:color="auto" w:frame="1"/>
          <w:lang w:eastAsia="es-AR"/>
        </w:rPr>
        <w:t>l agua potable durante 14 días. Journal of</w:t>
      </w:r>
      <w:r w:rsidRPr="00495BCA">
        <w:rPr>
          <w:rFonts w:ascii="inherit" w:hAnsi="inherit" w:cs="Helvetica"/>
          <w:color w:val="333333"/>
          <w:bdr w:val="none" w:sz="0" w:space="0" w:color="auto" w:frame="1"/>
          <w:lang w:eastAsia="es-AR"/>
        </w:rPr>
        <w:t xml:space="preserve"> </w:t>
      </w:r>
      <w:r w:rsidR="00B13D62">
        <w:rPr>
          <w:rFonts w:ascii="inherit" w:hAnsi="inherit" w:cs="Helvetica"/>
          <w:color w:val="333333"/>
          <w:bdr w:val="none" w:sz="0" w:space="0" w:color="auto" w:frame="1"/>
          <w:lang w:eastAsia="es-AR"/>
        </w:rPr>
        <w:t xml:space="preserve">básic and </w:t>
      </w:r>
      <w:r w:rsidR="00B13D62" w:rsidRPr="00495BCA">
        <w:rPr>
          <w:rFonts w:ascii="inherit" w:hAnsi="inherit" w:cs="Helvetica"/>
          <w:color w:val="333333"/>
          <w:bdr w:val="none" w:sz="0" w:space="0" w:color="auto" w:frame="1"/>
          <w:lang w:eastAsia="es-AR"/>
        </w:rPr>
        <w:t>Appl</w:t>
      </w:r>
      <w:r w:rsidR="00B13D62">
        <w:rPr>
          <w:rFonts w:ascii="inherit" w:hAnsi="inherit" w:cs="Helvetica"/>
          <w:color w:val="333333"/>
          <w:bdr w:val="none" w:sz="0" w:space="0" w:color="auto" w:frame="1"/>
          <w:lang w:eastAsia="es-AR"/>
        </w:rPr>
        <w:t>ied</w:t>
      </w:r>
      <w:r w:rsidRPr="00495BCA">
        <w:rPr>
          <w:rFonts w:ascii="inherit" w:hAnsi="inherit" w:cs="Helvetica"/>
          <w:color w:val="333333"/>
          <w:lang w:eastAsia="es-AR"/>
        </w:rPr>
        <w:t> </w:t>
      </w:r>
      <w:r w:rsidRPr="00495BCA">
        <w:rPr>
          <w:rFonts w:ascii="inherit" w:hAnsi="inherit" w:cs="Helvetica"/>
          <w:color w:val="333333"/>
          <w:bdr w:val="none" w:sz="0" w:space="0" w:color="auto" w:frame="1"/>
          <w:lang w:eastAsia="es-AR"/>
        </w:rPr>
        <w:t>genet</w:t>
      </w:r>
      <w:r w:rsidR="00B13D62">
        <w:rPr>
          <w:rFonts w:ascii="inherit" w:hAnsi="inherit" w:cs="Helvetica"/>
          <w:color w:val="333333"/>
          <w:bdr w:val="none" w:sz="0" w:space="0" w:color="auto" w:frame="1"/>
          <w:lang w:eastAsia="es-AR"/>
        </w:rPr>
        <w:t xml:space="preserve">ics, </w:t>
      </w:r>
      <w:r w:rsidR="00B13D62">
        <w:rPr>
          <w:rFonts w:ascii="inherit" w:hAnsi="inherit" w:cs="Helvetica"/>
          <w:color w:val="333333"/>
          <w:lang w:eastAsia="es-AR"/>
        </w:rPr>
        <w:t> V</w:t>
      </w:r>
      <w:r w:rsidRPr="00495BCA">
        <w:rPr>
          <w:rFonts w:ascii="inherit" w:hAnsi="inherit" w:cs="Helvetica"/>
          <w:color w:val="333333"/>
          <w:lang w:eastAsia="es-AR"/>
        </w:rPr>
        <w:t>ol.24</w:t>
      </w:r>
      <w:r w:rsidR="00B13D62">
        <w:rPr>
          <w:rFonts w:ascii="inherit" w:hAnsi="inherit" w:cs="Helvetica"/>
          <w:color w:val="333333"/>
          <w:lang w:eastAsia="es-AR"/>
        </w:rPr>
        <w:t>, N°</w:t>
      </w:r>
      <w:r w:rsidRPr="00495BCA">
        <w:rPr>
          <w:rFonts w:ascii="inherit" w:hAnsi="inherit" w:cs="Helvetica"/>
          <w:color w:val="333333"/>
          <w:bdr w:val="none" w:sz="0" w:space="0" w:color="auto" w:frame="1"/>
          <w:lang w:eastAsia="es-AR"/>
        </w:rPr>
        <w:t>.2</w:t>
      </w:r>
      <w:r w:rsidR="00B13D62">
        <w:rPr>
          <w:rFonts w:ascii="inherit" w:hAnsi="inherit" w:cs="Helvetica"/>
          <w:color w:val="333333"/>
          <w:bdr w:val="none" w:sz="0" w:space="0" w:color="auto" w:frame="1"/>
          <w:lang w:eastAsia="es-AR"/>
        </w:rPr>
        <w:t>, Pag 67-75.</w:t>
      </w:r>
      <w:r w:rsidRPr="00495BCA">
        <w:rPr>
          <w:rFonts w:ascii="inherit" w:hAnsi="inherit" w:cs="Helvetica"/>
          <w:color w:val="333333"/>
          <w:bdr w:val="none" w:sz="0" w:space="0" w:color="auto" w:frame="1"/>
          <w:lang w:eastAsia="es-AR"/>
        </w:rPr>
        <w:t xml:space="preserve"> Ciudad Autónoma de Buenos Aires. </w:t>
      </w:r>
      <w:r w:rsidRPr="00495BCA">
        <w:rPr>
          <w:rFonts w:ascii="inherit" w:hAnsi="inherit" w:cs="Helvetica"/>
          <w:color w:val="333333"/>
          <w:lang w:eastAsia="es-AR"/>
        </w:rPr>
        <w:t> </w:t>
      </w:r>
    </w:p>
    <w:p w:rsidR="00FF03A3" w:rsidRPr="003A5B28" w:rsidRDefault="00FF03A3" w:rsidP="00FF03A3">
      <w:pPr>
        <w:spacing w:line="312" w:lineRule="atLeast"/>
        <w:jc w:val="both"/>
        <w:textAlignment w:val="baseline"/>
        <w:rPr>
          <w:rFonts w:ascii="Arial" w:hAnsi="Arial" w:cs="Arial"/>
          <w:color w:val="000000"/>
          <w:sz w:val="22"/>
          <w:szCs w:val="22"/>
          <w:lang w:eastAsia="es-AR"/>
        </w:rPr>
      </w:pPr>
      <w:r w:rsidRPr="003A5B28">
        <w:rPr>
          <w:rFonts w:ascii="Arial" w:hAnsi="Arial" w:cs="Arial"/>
          <w:color w:val="000000"/>
          <w:sz w:val="22"/>
          <w:szCs w:val="22"/>
          <w:lang w:eastAsia="es-AR"/>
        </w:rPr>
        <w:lastRenderedPageBreak/>
        <w:t>Carranza, CS, Bergesio, MV, Barberis, CL, Chiacchiera, SM y Magnoli, CE (2014), Estudio de la sección </w:t>
      </w:r>
      <w:r w:rsidRPr="003A5B28">
        <w:rPr>
          <w:rFonts w:ascii="Arial" w:hAnsi="Arial" w:cs="Arial"/>
          <w:i/>
          <w:iCs/>
          <w:color w:val="000000"/>
          <w:sz w:val="22"/>
          <w:szCs w:val="22"/>
          <w:lang w:eastAsia="es-AR"/>
        </w:rPr>
        <w:t>Flavi</w:t>
      </w:r>
      <w:r w:rsidRPr="003A5B28">
        <w:rPr>
          <w:rFonts w:ascii="Arial" w:hAnsi="Arial" w:cs="Arial"/>
          <w:color w:val="000000"/>
          <w:sz w:val="22"/>
          <w:szCs w:val="22"/>
          <w:lang w:eastAsia="es-AR"/>
        </w:rPr>
        <w:t> presencia </w:t>
      </w:r>
      <w:r w:rsidRPr="003A5B28">
        <w:rPr>
          <w:rFonts w:ascii="Arial" w:hAnsi="Arial" w:cs="Arial"/>
          <w:i/>
          <w:iCs/>
          <w:color w:val="000000"/>
          <w:sz w:val="22"/>
          <w:szCs w:val="22"/>
          <w:lang w:eastAsia="es-AR"/>
        </w:rPr>
        <w:t>de Aspergillus</w:t>
      </w:r>
      <w:r w:rsidRPr="003A5B28">
        <w:rPr>
          <w:rFonts w:ascii="Arial" w:hAnsi="Arial" w:cs="Arial"/>
          <w:color w:val="000000"/>
          <w:sz w:val="22"/>
          <w:szCs w:val="22"/>
          <w:lang w:eastAsia="es-AR"/>
        </w:rPr>
        <w:t> en los suelos agrícolas y el efecto del glifosato en nontoxigenic </w:t>
      </w:r>
      <w:r w:rsidRPr="003A5B28">
        <w:rPr>
          <w:rFonts w:ascii="Arial" w:hAnsi="Arial" w:cs="Arial"/>
          <w:i/>
          <w:iCs/>
          <w:color w:val="000000"/>
          <w:sz w:val="22"/>
          <w:szCs w:val="22"/>
          <w:lang w:eastAsia="es-AR"/>
        </w:rPr>
        <w:t>A.</w:t>
      </w:r>
      <w:r w:rsidRPr="003A5B28">
        <w:rPr>
          <w:rFonts w:ascii="Arial" w:hAnsi="Arial" w:cs="Arial"/>
          <w:color w:val="000000"/>
          <w:sz w:val="22"/>
          <w:szCs w:val="22"/>
          <w:lang w:eastAsia="es-AR"/>
        </w:rPr>
        <w:t> </w:t>
      </w:r>
      <w:r w:rsidRPr="003A5B28">
        <w:rPr>
          <w:rFonts w:ascii="Arial" w:hAnsi="Arial" w:cs="Arial"/>
          <w:i/>
          <w:iCs/>
          <w:color w:val="000000"/>
          <w:sz w:val="22"/>
          <w:szCs w:val="22"/>
          <w:lang w:eastAsia="es-AR"/>
        </w:rPr>
        <w:t>flavus</w:t>
      </w:r>
      <w:r w:rsidRPr="003A5B28">
        <w:rPr>
          <w:rFonts w:ascii="Arial" w:hAnsi="Arial" w:cs="Arial"/>
          <w:color w:val="000000"/>
          <w:sz w:val="22"/>
          <w:szCs w:val="22"/>
          <w:lang w:eastAsia="es-AR"/>
        </w:rPr>
        <w:t> crecimiento en medio a base de suelo-. Journal of Applied Microbiology, 116: 1229-1240. </w:t>
      </w:r>
    </w:p>
    <w:p w:rsidR="00FF03A3" w:rsidRPr="00495BCA" w:rsidRDefault="00FF03A3" w:rsidP="00FF03A3">
      <w:pPr>
        <w:pStyle w:val="NormalWeb"/>
        <w:jc w:val="both"/>
        <w:rPr>
          <w:rStyle w:val="ref-cit"/>
          <w:rFonts w:ascii="Times" w:hAnsi="Times"/>
          <w:bCs/>
        </w:rPr>
      </w:pPr>
      <w:r>
        <w:t>Aiassa</w:t>
      </w:r>
      <w:r w:rsidRPr="005A7DA6">
        <w:t xml:space="preserve"> </w:t>
      </w:r>
      <w:r>
        <w:t>Delia, Mañas</w:t>
      </w:r>
      <w:r w:rsidRPr="005A7DA6">
        <w:t xml:space="preserve"> </w:t>
      </w:r>
      <w:r>
        <w:t>Fernando, Bernardi</w:t>
      </w:r>
      <w:r w:rsidRPr="005A7DA6">
        <w:t xml:space="preserve"> </w:t>
      </w:r>
      <w:r>
        <w:t>Natalí, Gentile</w:t>
      </w:r>
      <w:r w:rsidRPr="005A7DA6">
        <w:t xml:space="preserve"> </w:t>
      </w:r>
      <w:r>
        <w:t>Natalia , Méndez Álvaro, Roma Dardo y Gorla</w:t>
      </w:r>
      <w:r w:rsidRPr="005A7DA6">
        <w:t xml:space="preserve"> </w:t>
      </w:r>
      <w:r>
        <w:t>Nora .Monitoreo de genotoxicidad en personas expuestas a plaguicidas. Estudio preliminar en niños. Revista Cuestiones de Población y Sociedad | 2014  [ 73-84 ] Vol. 4, N°4, Año III.</w:t>
      </w:r>
    </w:p>
    <w:p w:rsidR="00FF03A3" w:rsidRPr="00AC619D" w:rsidRDefault="00375753" w:rsidP="00FF03A3">
      <w:pPr>
        <w:shd w:val="clear" w:color="auto" w:fill="FFFFFF"/>
        <w:jc w:val="both"/>
        <w:rPr>
          <w:rFonts w:ascii="Georgia" w:hAnsi="Georgia"/>
          <w:color w:val="444444"/>
          <w:shd w:val="clear" w:color="auto" w:fill="FFFFFF"/>
        </w:rPr>
      </w:pPr>
      <w:hyperlink r:id="rId599" w:history="1">
        <w:r w:rsidR="00FF03A3" w:rsidRPr="00AC619D">
          <w:rPr>
            <w:rStyle w:val="Hipervnculo"/>
            <w:rFonts w:ascii="Arial" w:hAnsi="Arial" w:cs="Arial"/>
            <w:color w:val="660066"/>
            <w:u w:val="none"/>
          </w:rPr>
          <w:t>Bernardi N</w:t>
        </w:r>
      </w:hyperlink>
      <w:r w:rsidR="00FF03A3" w:rsidRPr="00AC619D">
        <w:rPr>
          <w:rFonts w:ascii="Arial" w:hAnsi="Arial" w:cs="Arial"/>
          <w:color w:val="000000"/>
        </w:rPr>
        <w:t>,</w:t>
      </w:r>
      <w:r w:rsidR="00FF03A3" w:rsidRPr="00AC619D">
        <w:rPr>
          <w:rStyle w:val="apple-converted-space"/>
          <w:rFonts w:ascii="Arial" w:hAnsi="Arial" w:cs="Arial"/>
          <w:color w:val="000000"/>
        </w:rPr>
        <w:t> </w:t>
      </w:r>
      <w:hyperlink r:id="rId600" w:history="1">
        <w:r w:rsidR="00FF03A3" w:rsidRPr="00AC619D">
          <w:rPr>
            <w:rStyle w:val="Hipervnculo"/>
            <w:rFonts w:ascii="Arial" w:hAnsi="Arial" w:cs="Arial"/>
            <w:color w:val="660066"/>
            <w:u w:val="none"/>
          </w:rPr>
          <w:t>Gentile N</w:t>
        </w:r>
      </w:hyperlink>
      <w:r w:rsidR="00FF03A3" w:rsidRPr="00AC619D">
        <w:rPr>
          <w:rFonts w:ascii="Arial" w:hAnsi="Arial" w:cs="Arial"/>
          <w:color w:val="000000"/>
        </w:rPr>
        <w:t>,</w:t>
      </w:r>
      <w:r w:rsidR="00FF03A3" w:rsidRPr="00AC619D">
        <w:rPr>
          <w:rStyle w:val="apple-converted-space"/>
          <w:rFonts w:ascii="Arial" w:hAnsi="Arial" w:cs="Arial"/>
          <w:color w:val="000000"/>
        </w:rPr>
        <w:t> </w:t>
      </w:r>
      <w:hyperlink r:id="rId601" w:history="1">
        <w:r w:rsidR="00FF03A3" w:rsidRPr="00AC619D">
          <w:rPr>
            <w:rStyle w:val="Hipervnculo"/>
            <w:rFonts w:ascii="Arial" w:hAnsi="Arial" w:cs="Arial"/>
            <w:color w:val="660066"/>
            <w:u w:val="none"/>
          </w:rPr>
          <w:t>Mañas F</w:t>
        </w:r>
      </w:hyperlink>
      <w:r w:rsidR="00FF03A3" w:rsidRPr="00AC619D">
        <w:rPr>
          <w:rFonts w:ascii="Arial" w:hAnsi="Arial" w:cs="Arial"/>
          <w:color w:val="000000"/>
        </w:rPr>
        <w:t>,</w:t>
      </w:r>
      <w:r w:rsidR="00FF03A3" w:rsidRPr="00AC619D">
        <w:rPr>
          <w:rStyle w:val="apple-converted-space"/>
          <w:rFonts w:ascii="Arial" w:hAnsi="Arial" w:cs="Arial"/>
          <w:color w:val="000000"/>
        </w:rPr>
        <w:t> </w:t>
      </w:r>
      <w:hyperlink r:id="rId602" w:history="1">
        <w:r w:rsidR="00FF03A3" w:rsidRPr="00AC619D">
          <w:rPr>
            <w:rStyle w:val="Hipervnculo"/>
            <w:rFonts w:ascii="Arial" w:hAnsi="Arial" w:cs="Arial"/>
            <w:color w:val="660066"/>
            <w:u w:val="none"/>
          </w:rPr>
          <w:t>Méndez Á</w:t>
        </w:r>
      </w:hyperlink>
      <w:r w:rsidR="00FF03A3" w:rsidRPr="00AC619D">
        <w:rPr>
          <w:rFonts w:ascii="Arial" w:hAnsi="Arial" w:cs="Arial"/>
          <w:color w:val="000000"/>
        </w:rPr>
        <w:t>,</w:t>
      </w:r>
      <w:r w:rsidR="00FF03A3" w:rsidRPr="00AC619D">
        <w:rPr>
          <w:rStyle w:val="apple-converted-space"/>
          <w:rFonts w:ascii="Arial" w:hAnsi="Arial" w:cs="Arial"/>
          <w:color w:val="000000"/>
        </w:rPr>
        <w:t> </w:t>
      </w:r>
      <w:hyperlink r:id="rId603" w:history="1">
        <w:r w:rsidR="00FF03A3" w:rsidRPr="00AC619D">
          <w:rPr>
            <w:rStyle w:val="Hipervnculo"/>
            <w:rFonts w:ascii="Arial" w:hAnsi="Arial" w:cs="Arial"/>
            <w:color w:val="660066"/>
            <w:u w:val="none"/>
          </w:rPr>
          <w:t>Gorla N</w:t>
        </w:r>
      </w:hyperlink>
      <w:r w:rsidR="00FF03A3" w:rsidRPr="00AC619D">
        <w:rPr>
          <w:rFonts w:ascii="Arial" w:hAnsi="Arial" w:cs="Arial"/>
          <w:color w:val="000000"/>
        </w:rPr>
        <w:t>,</w:t>
      </w:r>
      <w:r w:rsidR="00FF03A3" w:rsidRPr="00AC619D">
        <w:rPr>
          <w:rStyle w:val="apple-converted-space"/>
          <w:rFonts w:ascii="Arial" w:hAnsi="Arial" w:cs="Arial"/>
          <w:color w:val="000000"/>
        </w:rPr>
        <w:t> </w:t>
      </w:r>
      <w:hyperlink r:id="rId604" w:history="1">
        <w:r w:rsidR="00FF03A3" w:rsidRPr="00AC619D">
          <w:rPr>
            <w:rStyle w:val="Hipervnculo"/>
            <w:rFonts w:ascii="Arial" w:hAnsi="Arial" w:cs="Arial"/>
            <w:color w:val="660066"/>
            <w:u w:val="none"/>
          </w:rPr>
          <w:t>Aiassa D</w:t>
        </w:r>
      </w:hyperlink>
      <w:r w:rsidR="00FF03A3" w:rsidRPr="00AC619D">
        <w:rPr>
          <w:rFonts w:ascii="Arial" w:hAnsi="Arial" w:cs="Arial"/>
          <w:color w:val="000000"/>
        </w:rPr>
        <w:t>.</w:t>
      </w:r>
      <w:r w:rsidR="00FF03A3" w:rsidRPr="00AC619D">
        <w:rPr>
          <w:rFonts w:ascii="Georgia" w:hAnsi="Georgia"/>
          <w:b/>
          <w:bCs/>
          <w:color w:val="444444"/>
          <w:shd w:val="clear" w:color="auto" w:fill="FFFFFF"/>
        </w:rPr>
        <w:t>"</w:t>
      </w:r>
      <w:r w:rsidR="00FF03A3" w:rsidRPr="00AC619D">
        <w:rPr>
          <w:rFonts w:ascii="Microsoft Sans Serif" w:hAnsi="Microsoft Sans Serif" w:cs="Microsoft Sans Serif"/>
          <w:b/>
          <w:bCs/>
          <w:color w:val="666666"/>
          <w:shd w:val="clear" w:color="auto" w:fill="FFFFFF"/>
        </w:rPr>
        <w:t xml:space="preserve">Evaluación del nivel de daño en el material genético de niños de la provincia de Córdoba expuestos a plaguicidas". </w:t>
      </w:r>
      <w:r w:rsidR="00FF03A3" w:rsidRPr="00AC619D">
        <w:rPr>
          <w:rFonts w:ascii="Georgia" w:hAnsi="Georgia"/>
          <w:color w:val="444444"/>
          <w:shd w:val="clear" w:color="auto" w:fill="FFFFFF"/>
        </w:rPr>
        <w:t>Archivos Argentino de Pediatria, Abril 2015,</w:t>
      </w:r>
      <w:r w:rsidR="00FF03A3" w:rsidRPr="00AC619D">
        <w:rPr>
          <w:rFonts w:ascii="Arial" w:hAnsi="Arial" w:cs="Arial"/>
          <w:color w:val="000000"/>
        </w:rPr>
        <w:t>113(2):6-11.</w:t>
      </w:r>
      <w:r w:rsidR="00FF03A3" w:rsidRPr="00AC619D">
        <w:rPr>
          <w:rStyle w:val="apple-converted-space"/>
          <w:rFonts w:ascii="Georgia" w:hAnsi="Georgia"/>
          <w:color w:val="444444"/>
          <w:shd w:val="clear" w:color="auto" w:fill="FFFFFF"/>
        </w:rPr>
        <w:t> </w:t>
      </w:r>
    </w:p>
    <w:p w:rsidR="00FF03A3" w:rsidRDefault="00FF03A3" w:rsidP="00FF03A3">
      <w:pPr>
        <w:autoSpaceDE w:val="0"/>
        <w:autoSpaceDN w:val="0"/>
        <w:adjustRightInd w:val="0"/>
        <w:jc w:val="both"/>
        <w:rPr>
          <w:rFonts w:ascii="Times" w:hAnsi="Times" w:cs="MSTT31c226"/>
          <w:b/>
          <w:bCs/>
          <w:sz w:val="28"/>
          <w:szCs w:val="28"/>
        </w:rPr>
      </w:pPr>
      <w:r>
        <w:rPr>
          <w:rFonts w:ascii="Times" w:hAnsi="Times" w:cs="MSTT31c226"/>
          <w:b/>
          <w:bCs/>
          <w:sz w:val="28"/>
          <w:szCs w:val="28"/>
        </w:rPr>
        <w:t xml:space="preserve">                            </w:t>
      </w:r>
    </w:p>
    <w:p w:rsidR="00566F79" w:rsidRPr="00297AAE" w:rsidRDefault="00375753" w:rsidP="00566F79">
      <w:pPr>
        <w:shd w:val="clear" w:color="auto" w:fill="FFFFFF"/>
        <w:jc w:val="both"/>
        <w:rPr>
          <w:rFonts w:ascii="Arial" w:hAnsi="Arial" w:cs="Arial"/>
          <w:color w:val="000000"/>
          <w:lang w:val="es-AR" w:eastAsia="es-AR"/>
        </w:rPr>
      </w:pPr>
      <w:hyperlink r:id="rId605" w:history="1">
        <w:r w:rsidR="00566F79" w:rsidRPr="00A46EFB">
          <w:rPr>
            <w:rFonts w:ascii="Arial" w:hAnsi="Arial" w:cs="Arial"/>
            <w:color w:val="660066"/>
            <w:lang w:eastAsia="es-AR"/>
          </w:rPr>
          <w:t>Domínguez A</w:t>
        </w:r>
      </w:hyperlink>
      <w:r w:rsidR="00566F79" w:rsidRPr="00252B0D">
        <w:rPr>
          <w:rFonts w:ascii="Arial" w:hAnsi="Arial" w:cs="Arial"/>
          <w:color w:val="000000"/>
          <w:lang w:eastAsia="es-AR"/>
        </w:rPr>
        <w:t>,</w:t>
      </w:r>
      <w:r w:rsidR="00566F79" w:rsidRPr="00A46EFB">
        <w:rPr>
          <w:rFonts w:ascii="Arial" w:hAnsi="Arial" w:cs="Arial"/>
          <w:color w:val="000000"/>
          <w:lang w:eastAsia="es-AR"/>
        </w:rPr>
        <w:t> </w:t>
      </w:r>
      <w:hyperlink r:id="rId606" w:history="1">
        <w:r w:rsidR="00566F79" w:rsidRPr="00A46EFB">
          <w:rPr>
            <w:rFonts w:ascii="Arial" w:hAnsi="Arial" w:cs="Arial"/>
            <w:color w:val="660066"/>
            <w:lang w:eastAsia="es-AR"/>
          </w:rPr>
          <w:t>Brown GG</w:t>
        </w:r>
      </w:hyperlink>
      <w:r w:rsidR="00566F79" w:rsidRPr="00252B0D">
        <w:rPr>
          <w:rFonts w:ascii="Arial" w:hAnsi="Arial" w:cs="Arial"/>
          <w:color w:val="000000"/>
          <w:lang w:eastAsia="es-AR"/>
        </w:rPr>
        <w:t>,</w:t>
      </w:r>
      <w:r w:rsidR="00566F79" w:rsidRPr="00A46EFB">
        <w:rPr>
          <w:rFonts w:ascii="Arial" w:hAnsi="Arial" w:cs="Arial"/>
          <w:color w:val="000000"/>
          <w:lang w:eastAsia="es-AR"/>
        </w:rPr>
        <w:t> </w:t>
      </w:r>
      <w:hyperlink r:id="rId607" w:history="1">
        <w:r w:rsidR="00566F79" w:rsidRPr="00A46EFB">
          <w:rPr>
            <w:rFonts w:ascii="Arial" w:hAnsi="Arial" w:cs="Arial"/>
            <w:color w:val="660066"/>
            <w:lang w:eastAsia="es-AR"/>
          </w:rPr>
          <w:t>Sautter KD</w:t>
        </w:r>
      </w:hyperlink>
      <w:r w:rsidR="00566F79" w:rsidRPr="00252B0D">
        <w:rPr>
          <w:rFonts w:ascii="Arial" w:hAnsi="Arial" w:cs="Arial"/>
          <w:color w:val="000000"/>
          <w:lang w:eastAsia="es-AR"/>
        </w:rPr>
        <w:t>,</w:t>
      </w:r>
      <w:r w:rsidR="00566F79" w:rsidRPr="00A46EFB">
        <w:rPr>
          <w:rFonts w:ascii="Arial" w:hAnsi="Arial" w:cs="Arial"/>
          <w:color w:val="000000"/>
          <w:lang w:eastAsia="es-AR"/>
        </w:rPr>
        <w:t> </w:t>
      </w:r>
      <w:hyperlink r:id="rId608" w:history="1">
        <w:r w:rsidR="00566F79" w:rsidRPr="00A46EFB">
          <w:rPr>
            <w:rFonts w:ascii="Arial" w:hAnsi="Arial" w:cs="Arial"/>
            <w:color w:val="660066"/>
            <w:lang w:eastAsia="es-AR"/>
          </w:rPr>
          <w:t>Ribas de Oliveira CM</w:t>
        </w:r>
      </w:hyperlink>
      <w:r w:rsidR="00566F79" w:rsidRPr="00252B0D">
        <w:rPr>
          <w:rFonts w:ascii="Arial" w:hAnsi="Arial" w:cs="Arial"/>
          <w:color w:val="000000"/>
          <w:lang w:eastAsia="es-AR"/>
        </w:rPr>
        <w:t>,</w:t>
      </w:r>
      <w:r w:rsidR="00566F79" w:rsidRPr="00A46EFB">
        <w:rPr>
          <w:rFonts w:ascii="Arial" w:hAnsi="Arial" w:cs="Arial"/>
          <w:color w:val="000000"/>
          <w:lang w:eastAsia="es-AR"/>
        </w:rPr>
        <w:t> </w:t>
      </w:r>
      <w:hyperlink r:id="rId609" w:history="1">
        <w:r w:rsidR="00566F79" w:rsidRPr="00A46EFB">
          <w:rPr>
            <w:rFonts w:ascii="Arial" w:hAnsi="Arial" w:cs="Arial"/>
            <w:color w:val="660066"/>
            <w:lang w:eastAsia="es-AR"/>
          </w:rPr>
          <w:t>de Vasconcelos EC</w:t>
        </w:r>
      </w:hyperlink>
      <w:r w:rsidR="00566F79" w:rsidRPr="00252B0D">
        <w:rPr>
          <w:rFonts w:ascii="Arial" w:hAnsi="Arial" w:cs="Arial"/>
          <w:color w:val="000000"/>
          <w:lang w:eastAsia="es-AR"/>
        </w:rPr>
        <w:t>,</w:t>
      </w:r>
      <w:r w:rsidR="00566F79" w:rsidRPr="00A46EFB">
        <w:rPr>
          <w:rFonts w:ascii="Arial" w:hAnsi="Arial" w:cs="Arial"/>
          <w:color w:val="000000"/>
          <w:lang w:eastAsia="es-AR"/>
        </w:rPr>
        <w:t> </w:t>
      </w:r>
      <w:hyperlink r:id="rId610" w:history="1">
        <w:r w:rsidR="00566F79" w:rsidRPr="00A46EFB">
          <w:rPr>
            <w:rFonts w:ascii="Arial" w:hAnsi="Arial" w:cs="Arial"/>
            <w:color w:val="660066"/>
            <w:lang w:eastAsia="es-AR"/>
          </w:rPr>
          <w:t>Niva CC</w:t>
        </w:r>
      </w:hyperlink>
      <w:r w:rsidR="00566F79" w:rsidRPr="00252B0D">
        <w:rPr>
          <w:rFonts w:ascii="Arial" w:hAnsi="Arial" w:cs="Arial"/>
          <w:color w:val="000000"/>
          <w:lang w:eastAsia="es-AR"/>
        </w:rPr>
        <w:t>,</w:t>
      </w:r>
      <w:r w:rsidR="00566F79" w:rsidRPr="00A46EFB">
        <w:rPr>
          <w:rFonts w:ascii="Arial" w:hAnsi="Arial" w:cs="Arial"/>
          <w:color w:val="000000"/>
          <w:lang w:eastAsia="es-AR"/>
        </w:rPr>
        <w:t> </w:t>
      </w:r>
      <w:hyperlink r:id="rId611" w:history="1">
        <w:r w:rsidR="00566F79" w:rsidRPr="00A46EFB">
          <w:rPr>
            <w:rFonts w:ascii="Arial" w:hAnsi="Arial" w:cs="Arial"/>
            <w:color w:val="660066"/>
            <w:lang w:eastAsia="es-AR"/>
          </w:rPr>
          <w:t>Bartz ML</w:t>
        </w:r>
      </w:hyperlink>
      <w:r w:rsidR="00566F79" w:rsidRPr="00252B0D">
        <w:rPr>
          <w:rFonts w:ascii="Arial" w:hAnsi="Arial" w:cs="Arial"/>
          <w:color w:val="000000"/>
          <w:lang w:eastAsia="es-AR"/>
        </w:rPr>
        <w:t>,</w:t>
      </w:r>
      <w:r w:rsidR="00566F79" w:rsidRPr="00A46EFB">
        <w:rPr>
          <w:rFonts w:ascii="Arial" w:hAnsi="Arial" w:cs="Arial"/>
          <w:color w:val="000000"/>
          <w:lang w:eastAsia="es-AR"/>
        </w:rPr>
        <w:t> </w:t>
      </w:r>
      <w:hyperlink r:id="rId612" w:history="1">
        <w:r w:rsidR="00566F79" w:rsidRPr="00A46EFB">
          <w:rPr>
            <w:rFonts w:ascii="Arial" w:hAnsi="Arial" w:cs="Arial"/>
            <w:color w:val="660066"/>
            <w:lang w:eastAsia="es-AR"/>
          </w:rPr>
          <w:t>Bedano JC</w:t>
        </w:r>
      </w:hyperlink>
      <w:r w:rsidR="00566F79" w:rsidRPr="00252B0D">
        <w:rPr>
          <w:rFonts w:ascii="Arial" w:hAnsi="Arial" w:cs="Arial"/>
          <w:color w:val="000000"/>
          <w:lang w:eastAsia="es-AR"/>
        </w:rPr>
        <w:t>.</w:t>
      </w:r>
      <w:r w:rsidR="00566F79" w:rsidRPr="00B06531">
        <w:rPr>
          <w:rFonts w:ascii="Arial" w:hAnsi="Arial" w:cs="Arial"/>
          <w:b/>
          <w:bCs/>
          <w:color w:val="000000"/>
          <w:kern w:val="36"/>
          <w:lang w:eastAsia="es-AR"/>
        </w:rPr>
        <w:t>Toxicidad de AMPA de la lombriz Eisenia andrei Bouché, 1972 en suelo artificial tropical</w:t>
      </w:r>
      <w:r w:rsidR="00566F79" w:rsidRPr="00252B0D">
        <w:rPr>
          <w:rFonts w:ascii="Arial" w:hAnsi="Arial" w:cs="Arial"/>
          <w:b/>
          <w:bCs/>
          <w:color w:val="000000"/>
          <w:kern w:val="36"/>
          <w:sz w:val="30"/>
          <w:szCs w:val="30"/>
          <w:lang w:eastAsia="es-AR"/>
        </w:rPr>
        <w:t>.</w:t>
      </w:r>
      <w:r w:rsidR="00566F79" w:rsidRPr="00A46EFB">
        <w:rPr>
          <w:rFonts w:ascii="Arial" w:hAnsi="Arial" w:cs="Arial"/>
          <w:color w:val="000000"/>
          <w:sz w:val="20"/>
          <w:szCs w:val="20"/>
          <w:lang w:eastAsia="es-AR"/>
        </w:rPr>
        <w:t xml:space="preserve"> </w:t>
      </w:r>
      <w:hyperlink r:id="rId613" w:tooltip="Scientific reports." w:history="1">
        <w:r w:rsidR="00566F79" w:rsidRPr="00297AAE">
          <w:rPr>
            <w:rFonts w:ascii="Arial" w:hAnsi="Arial" w:cs="Arial"/>
            <w:color w:val="660066"/>
            <w:sz w:val="20"/>
            <w:lang w:val="es-AR" w:eastAsia="es-AR"/>
          </w:rPr>
          <w:t>Sci Rep.</w:t>
        </w:r>
      </w:hyperlink>
      <w:r w:rsidR="00566F79" w:rsidRPr="00297AAE">
        <w:rPr>
          <w:rFonts w:ascii="Arial" w:hAnsi="Arial" w:cs="Arial"/>
          <w:color w:val="000000"/>
          <w:sz w:val="20"/>
          <w:lang w:val="es-AR" w:eastAsia="es-AR"/>
        </w:rPr>
        <w:t> </w:t>
      </w:r>
      <w:r w:rsidR="00566F79" w:rsidRPr="00297AAE">
        <w:rPr>
          <w:rFonts w:ascii="Arial" w:hAnsi="Arial" w:cs="Arial"/>
          <w:color w:val="000000"/>
          <w:sz w:val="20"/>
          <w:szCs w:val="20"/>
          <w:lang w:val="es-AR" w:eastAsia="es-AR"/>
        </w:rPr>
        <w:t xml:space="preserve">2016 Jan 21;6:19731. </w:t>
      </w:r>
    </w:p>
    <w:p w:rsidR="007671B5" w:rsidRPr="00297AAE" w:rsidRDefault="00FF03A3" w:rsidP="00FF03A3">
      <w:pPr>
        <w:autoSpaceDE w:val="0"/>
        <w:autoSpaceDN w:val="0"/>
        <w:adjustRightInd w:val="0"/>
        <w:jc w:val="both"/>
        <w:rPr>
          <w:rFonts w:ascii="Times" w:hAnsi="Times" w:cs="MSTT31c226"/>
          <w:b/>
          <w:bCs/>
          <w:sz w:val="28"/>
          <w:szCs w:val="28"/>
          <w:lang w:val="es-AR"/>
        </w:rPr>
      </w:pPr>
      <w:r w:rsidRPr="00297AAE">
        <w:rPr>
          <w:rFonts w:ascii="Times" w:hAnsi="Times" w:cs="MSTT31c226"/>
          <w:b/>
          <w:bCs/>
          <w:sz w:val="28"/>
          <w:szCs w:val="28"/>
          <w:lang w:val="es-AR"/>
        </w:rPr>
        <w:t xml:space="preserve">     </w:t>
      </w:r>
    </w:p>
    <w:p w:rsidR="007671B5" w:rsidRPr="00297AAE" w:rsidRDefault="007671B5" w:rsidP="007671B5">
      <w:pPr>
        <w:shd w:val="clear" w:color="auto" w:fill="FFFFFF"/>
        <w:jc w:val="both"/>
        <w:rPr>
          <w:rFonts w:ascii="Times" w:hAnsi="Times"/>
          <w:b/>
          <w:bCs/>
          <w:sz w:val="28"/>
          <w:szCs w:val="28"/>
          <w:lang w:val="es-AR"/>
        </w:rPr>
      </w:pPr>
      <w:r w:rsidRPr="00297AAE">
        <w:rPr>
          <w:rFonts w:ascii="Times" w:hAnsi="Times"/>
          <w:b/>
          <w:bCs/>
          <w:sz w:val="28"/>
          <w:szCs w:val="28"/>
          <w:lang w:val="es-AR"/>
        </w:rPr>
        <w:t xml:space="preserve">                                      </w:t>
      </w:r>
    </w:p>
    <w:p w:rsidR="007671B5" w:rsidRPr="00687630" w:rsidRDefault="007671B5" w:rsidP="007671B5">
      <w:pPr>
        <w:shd w:val="clear" w:color="auto" w:fill="FFFFFF"/>
        <w:jc w:val="both"/>
        <w:rPr>
          <w:rFonts w:ascii="Times" w:hAnsi="Times"/>
          <w:b/>
          <w:bCs/>
          <w:sz w:val="28"/>
          <w:szCs w:val="28"/>
        </w:rPr>
      </w:pPr>
      <w:r w:rsidRPr="00297AAE">
        <w:rPr>
          <w:rFonts w:ascii="Times" w:hAnsi="Times"/>
          <w:b/>
          <w:bCs/>
          <w:sz w:val="28"/>
          <w:szCs w:val="28"/>
          <w:lang w:val="es-AR"/>
        </w:rPr>
        <w:t xml:space="preserve">                                       </w:t>
      </w:r>
      <w:r w:rsidRPr="00687630">
        <w:rPr>
          <w:rFonts w:ascii="Times" w:hAnsi="Times"/>
          <w:b/>
          <w:bCs/>
          <w:sz w:val="28"/>
          <w:szCs w:val="28"/>
        </w:rPr>
        <w:t>Universidad Buenos Aires</w:t>
      </w:r>
    </w:p>
    <w:p w:rsidR="007671B5" w:rsidRPr="00DA26D7" w:rsidRDefault="007671B5" w:rsidP="007671B5">
      <w:pPr>
        <w:shd w:val="clear" w:color="auto" w:fill="FFFFFF"/>
        <w:jc w:val="both"/>
        <w:rPr>
          <w:rFonts w:ascii="Times" w:hAnsi="Times" w:cs="Arial"/>
          <w:b/>
          <w:bCs/>
          <w:sz w:val="28"/>
          <w:szCs w:val="28"/>
        </w:rPr>
      </w:pPr>
      <w:r w:rsidRPr="00687630">
        <w:rPr>
          <w:rFonts w:ascii="Times" w:hAnsi="Times"/>
          <w:b/>
          <w:bCs/>
          <w:sz w:val="28"/>
          <w:szCs w:val="28"/>
        </w:rPr>
        <w:t xml:space="preserve">                                           </w:t>
      </w:r>
      <w:r w:rsidRPr="00DA26D7">
        <w:rPr>
          <w:rFonts w:ascii="Times" w:hAnsi="Times"/>
          <w:b/>
          <w:bCs/>
          <w:sz w:val="28"/>
          <w:szCs w:val="28"/>
        </w:rPr>
        <w:t>Facultad de Medicina</w:t>
      </w:r>
    </w:p>
    <w:p w:rsidR="007671B5" w:rsidRPr="00DA26D7" w:rsidRDefault="007671B5" w:rsidP="007671B5">
      <w:pPr>
        <w:pStyle w:val="NormalWeb"/>
        <w:jc w:val="both"/>
        <w:rPr>
          <w:rFonts w:ascii="Times" w:hAnsi="Times"/>
          <w:b/>
          <w:bCs/>
          <w:sz w:val="28"/>
          <w:szCs w:val="28"/>
        </w:rPr>
      </w:pPr>
      <w:r w:rsidRPr="00DA26D7">
        <w:rPr>
          <w:rFonts w:ascii="Times" w:hAnsi="Times"/>
          <w:b/>
          <w:bCs/>
          <w:sz w:val="28"/>
          <w:szCs w:val="28"/>
        </w:rPr>
        <w:t xml:space="preserve">                    </w:t>
      </w:r>
      <w:r>
        <w:rPr>
          <w:rFonts w:ascii="Times" w:hAnsi="Times"/>
          <w:b/>
          <w:bCs/>
          <w:sz w:val="28"/>
          <w:szCs w:val="28"/>
        </w:rPr>
        <w:t xml:space="preserve">        </w:t>
      </w:r>
    </w:p>
    <w:p w:rsidR="007671B5" w:rsidRPr="00DE631E" w:rsidRDefault="007671B5" w:rsidP="007671B5">
      <w:pPr>
        <w:widowControl w:val="0"/>
        <w:autoSpaceDE w:val="0"/>
        <w:autoSpaceDN w:val="0"/>
        <w:adjustRightInd w:val="0"/>
        <w:spacing w:before="240"/>
        <w:ind w:right="-200"/>
        <w:jc w:val="both"/>
        <w:rPr>
          <w:rFonts w:ascii="Times" w:hAnsi="Times"/>
          <w:bCs/>
        </w:rPr>
      </w:pPr>
      <w:r w:rsidRPr="00DE631E">
        <w:rPr>
          <w:rFonts w:ascii="Times" w:hAnsi="Times" w:cs="Calibri"/>
          <w:bCs/>
        </w:rPr>
        <w:t xml:space="preserve">Paganelli A, Gnazzo V, Acosta H, López SL &amp; Carrasco AE. 2010. </w:t>
      </w:r>
      <w:r w:rsidRPr="00DE631E">
        <w:rPr>
          <w:rFonts w:ascii="Times" w:hAnsi="Times" w:cs="Calibri"/>
          <w:bCs/>
          <w:lang w:val="en-US"/>
        </w:rPr>
        <w:t xml:space="preserve">Glyphosate-based herbicides produce teratogenic effects on vertebrates by impairing retinoic acid signalling. </w:t>
      </w:r>
      <w:r w:rsidRPr="00DE631E">
        <w:rPr>
          <w:rFonts w:ascii="Times" w:hAnsi="Times" w:cs="Calibri"/>
          <w:bCs/>
        </w:rPr>
        <w:t>Chemical Research in Toxicology 23</w:t>
      </w:r>
      <w:r>
        <w:rPr>
          <w:rFonts w:ascii="Times" w:hAnsi="Times" w:cs="Calibri"/>
          <w:bCs/>
        </w:rPr>
        <w:t>(10)</w:t>
      </w:r>
      <w:r w:rsidRPr="00DE631E">
        <w:rPr>
          <w:rFonts w:ascii="Times" w:hAnsi="Times" w:cs="Calibri"/>
          <w:bCs/>
        </w:rPr>
        <w:t xml:space="preserve">: 1586-95. </w:t>
      </w:r>
    </w:p>
    <w:p w:rsidR="007671B5" w:rsidRDefault="007671B5" w:rsidP="007671B5">
      <w:pPr>
        <w:shd w:val="clear" w:color="auto" w:fill="FFFFFF"/>
        <w:jc w:val="both"/>
        <w:rPr>
          <w:rFonts w:ascii="Times" w:hAnsi="Times" w:cs="Arial"/>
          <w:b/>
          <w:bCs/>
        </w:rPr>
      </w:pPr>
      <w:r w:rsidRPr="00A851FB">
        <w:rPr>
          <w:rFonts w:ascii="Times" w:hAnsi="Times" w:cs="Arial"/>
          <w:b/>
          <w:bCs/>
        </w:rPr>
        <w:t xml:space="preserve">                                     </w:t>
      </w:r>
    </w:p>
    <w:p w:rsidR="007671B5" w:rsidRDefault="007671B5" w:rsidP="007671B5">
      <w:pPr>
        <w:widowControl w:val="0"/>
        <w:autoSpaceDE w:val="0"/>
        <w:autoSpaceDN w:val="0"/>
        <w:adjustRightInd w:val="0"/>
        <w:spacing w:line="180" w:lineRule="exact"/>
        <w:ind w:left="583" w:right="-26" w:hanging="482"/>
        <w:jc w:val="both"/>
        <w:rPr>
          <w:rFonts w:ascii="Arial" w:hAnsi="Arial" w:cs="Arial"/>
          <w:b/>
          <w:bCs/>
          <w:color w:val="363435"/>
          <w:sz w:val="16"/>
          <w:szCs w:val="16"/>
        </w:rPr>
      </w:pPr>
    </w:p>
    <w:p w:rsidR="007671B5" w:rsidRDefault="007671B5" w:rsidP="007671B5">
      <w:pPr>
        <w:widowControl w:val="0"/>
        <w:autoSpaceDE w:val="0"/>
        <w:autoSpaceDN w:val="0"/>
        <w:adjustRightInd w:val="0"/>
        <w:spacing w:line="180" w:lineRule="exact"/>
        <w:ind w:left="583" w:right="-26" w:hanging="482"/>
        <w:jc w:val="both"/>
        <w:rPr>
          <w:rFonts w:ascii="Arial" w:hAnsi="Arial" w:cs="Arial"/>
          <w:b/>
          <w:bCs/>
          <w:color w:val="363435"/>
          <w:sz w:val="16"/>
          <w:szCs w:val="16"/>
        </w:rPr>
      </w:pPr>
    </w:p>
    <w:p w:rsidR="007671B5" w:rsidRPr="00696284" w:rsidRDefault="00375753" w:rsidP="007671B5">
      <w:pPr>
        <w:widowControl w:val="0"/>
        <w:autoSpaceDE w:val="0"/>
        <w:autoSpaceDN w:val="0"/>
        <w:adjustRightInd w:val="0"/>
        <w:spacing w:before="40" w:line="250" w:lineRule="auto"/>
        <w:ind w:right="93"/>
        <w:rPr>
          <w:rFonts w:ascii="Arial" w:hAnsi="Arial" w:cs="Arial"/>
          <w:color w:val="000000"/>
          <w:sz w:val="18"/>
          <w:szCs w:val="18"/>
        </w:rPr>
      </w:pPr>
      <w:r w:rsidRPr="00375753">
        <w:rPr>
          <w:noProof/>
          <w:sz w:val="18"/>
          <w:szCs w:val="18"/>
        </w:rPr>
        <w:pict>
          <v:group id="_x0000_s1105" style="position:absolute;margin-left:122.75pt;margin-top:5pt;width:5.3pt;height:3.1pt;z-index:-251649536;mso-position-horizontal-relative:page" coordorigin="2455,100" coordsize="106,62" o:allowincell="f">
            <v:shape id="_x0000_s1106" style="position:absolute;left:2457;top:102;width:52;height:0" coordsize="52,0" o:allowincell="f" path="m,l52,e" filled="f" strokecolor="#363435" strokeweight=".07689mm">
              <v:path arrowok="t"/>
            </v:shape>
            <v:shape id="_x0000_s1107" style="position:absolute;left:2509;top:158;width:48;height:0" coordsize="48,0" o:allowincell="f" path="m,l47,e" filled="f" strokecolor="#363435" strokeweight=".1319mm">
              <v:path arrowok="t"/>
            </v:shape>
            <w10:wrap anchorx="page"/>
          </v:group>
        </w:pict>
      </w:r>
      <w:r w:rsidR="007671B5" w:rsidRPr="00D42817">
        <w:rPr>
          <w:rFonts w:ascii="Arial" w:hAnsi="Arial" w:cs="Arial"/>
          <w:color w:val="363435"/>
          <w:spacing w:val="6"/>
          <w:sz w:val="18"/>
          <w:szCs w:val="18"/>
          <w:u w:val="single"/>
        </w:rPr>
        <w:t>D</w:t>
      </w:r>
      <w:r w:rsidR="007671B5" w:rsidRPr="00D42817">
        <w:rPr>
          <w:rFonts w:ascii="Arial" w:hAnsi="Arial" w:cs="Arial"/>
          <w:color w:val="363435"/>
          <w:sz w:val="18"/>
          <w:szCs w:val="18"/>
          <w:u w:val="single"/>
        </w:rPr>
        <w:t>e</w:t>
      </w:r>
      <w:r w:rsidR="007671B5" w:rsidRPr="00D42817">
        <w:rPr>
          <w:rFonts w:ascii="Arial" w:hAnsi="Arial" w:cs="Arial"/>
          <w:color w:val="363435"/>
          <w:spacing w:val="34"/>
          <w:sz w:val="18"/>
          <w:szCs w:val="18"/>
          <w:u w:val="single"/>
        </w:rPr>
        <w:t xml:space="preserve"> </w:t>
      </w:r>
      <w:r w:rsidR="007671B5" w:rsidRPr="00D42817">
        <w:rPr>
          <w:rFonts w:ascii="Arial" w:hAnsi="Arial" w:cs="Arial"/>
          <w:color w:val="363435"/>
          <w:spacing w:val="6"/>
          <w:sz w:val="18"/>
          <w:szCs w:val="18"/>
          <w:u w:val="single"/>
        </w:rPr>
        <w:t>Tomas</w:t>
      </w:r>
      <w:r w:rsidR="007671B5" w:rsidRPr="00D42817">
        <w:rPr>
          <w:rFonts w:ascii="Arial" w:hAnsi="Arial" w:cs="Arial"/>
          <w:color w:val="363435"/>
          <w:sz w:val="18"/>
          <w:szCs w:val="18"/>
          <w:u w:val="single"/>
        </w:rPr>
        <w:t>o</w:t>
      </w:r>
      <w:r w:rsidR="007671B5" w:rsidRPr="00D42817">
        <w:rPr>
          <w:rFonts w:ascii="Arial" w:hAnsi="Arial" w:cs="Arial"/>
          <w:color w:val="363435"/>
          <w:spacing w:val="34"/>
          <w:sz w:val="18"/>
          <w:szCs w:val="18"/>
          <w:u w:val="single"/>
        </w:rPr>
        <w:t xml:space="preserve"> </w:t>
      </w:r>
      <w:r w:rsidR="007671B5" w:rsidRPr="00D42817">
        <w:rPr>
          <w:rFonts w:ascii="Arial" w:hAnsi="Arial" w:cs="Arial"/>
          <w:color w:val="363435"/>
          <w:spacing w:val="6"/>
          <w:sz w:val="18"/>
          <w:szCs w:val="18"/>
          <w:u w:val="single"/>
        </w:rPr>
        <w:t>A.</w:t>
      </w:r>
      <w:r w:rsidR="007671B5" w:rsidRPr="00D42817">
        <w:rPr>
          <w:rFonts w:ascii="Arial" w:hAnsi="Arial" w:cs="Arial"/>
          <w:color w:val="363435"/>
          <w:sz w:val="18"/>
          <w:szCs w:val="18"/>
        </w:rPr>
        <w:t>;</w:t>
      </w:r>
      <w:r w:rsidR="007671B5" w:rsidRPr="00D42817">
        <w:rPr>
          <w:rFonts w:ascii="Arial" w:hAnsi="Arial" w:cs="Arial"/>
          <w:color w:val="363435"/>
          <w:spacing w:val="38"/>
          <w:sz w:val="18"/>
          <w:szCs w:val="18"/>
        </w:rPr>
        <w:t xml:space="preserve"> </w:t>
      </w:r>
      <w:r w:rsidR="007671B5" w:rsidRPr="00D42817">
        <w:rPr>
          <w:rFonts w:ascii="Arial" w:hAnsi="Arial" w:cs="Arial"/>
          <w:color w:val="363435"/>
          <w:spacing w:val="6"/>
          <w:sz w:val="18"/>
          <w:szCs w:val="18"/>
        </w:rPr>
        <w:t>Chiappin</w:t>
      </w:r>
      <w:r w:rsidR="007671B5" w:rsidRPr="00D42817">
        <w:rPr>
          <w:rFonts w:ascii="Arial" w:hAnsi="Arial" w:cs="Arial"/>
          <w:color w:val="363435"/>
          <w:sz w:val="18"/>
          <w:szCs w:val="18"/>
        </w:rPr>
        <w:t>i</w:t>
      </w:r>
      <w:r w:rsidR="007671B5" w:rsidRPr="00D42817">
        <w:rPr>
          <w:rFonts w:ascii="Arial" w:hAnsi="Arial" w:cs="Arial"/>
          <w:color w:val="363435"/>
          <w:spacing w:val="34"/>
          <w:sz w:val="18"/>
          <w:szCs w:val="18"/>
        </w:rPr>
        <w:t xml:space="preserve"> </w:t>
      </w:r>
      <w:r w:rsidR="007671B5" w:rsidRPr="00D42817">
        <w:rPr>
          <w:rFonts w:ascii="Arial" w:hAnsi="Arial" w:cs="Arial"/>
          <w:color w:val="363435"/>
          <w:spacing w:val="6"/>
          <w:sz w:val="18"/>
          <w:szCs w:val="18"/>
        </w:rPr>
        <w:t>F</w:t>
      </w:r>
      <w:r w:rsidR="007671B5" w:rsidRPr="00D42817">
        <w:rPr>
          <w:rFonts w:ascii="Arial" w:hAnsi="Arial" w:cs="Arial"/>
          <w:color w:val="363435"/>
          <w:spacing w:val="7"/>
          <w:sz w:val="18"/>
          <w:szCs w:val="18"/>
        </w:rPr>
        <w:t>.</w:t>
      </w:r>
      <w:r w:rsidR="007671B5" w:rsidRPr="00D42817">
        <w:rPr>
          <w:rFonts w:ascii="Arial" w:hAnsi="Arial" w:cs="Arial"/>
          <w:color w:val="363435"/>
          <w:sz w:val="18"/>
          <w:szCs w:val="18"/>
        </w:rPr>
        <w:t>;</w:t>
      </w:r>
      <w:r w:rsidR="007671B5" w:rsidRPr="00D42817">
        <w:rPr>
          <w:rFonts w:ascii="Arial" w:hAnsi="Arial" w:cs="Arial"/>
          <w:color w:val="363435"/>
          <w:spacing w:val="38"/>
          <w:sz w:val="18"/>
          <w:szCs w:val="18"/>
        </w:rPr>
        <w:t xml:space="preserve"> </w:t>
      </w:r>
      <w:r w:rsidR="007671B5" w:rsidRPr="00D42817">
        <w:rPr>
          <w:rFonts w:ascii="Arial" w:hAnsi="Arial" w:cs="Arial"/>
          <w:color w:val="363435"/>
          <w:spacing w:val="6"/>
          <w:sz w:val="18"/>
          <w:szCs w:val="18"/>
        </w:rPr>
        <w:t>Pontill</w:t>
      </w:r>
      <w:r w:rsidR="007671B5" w:rsidRPr="00D42817">
        <w:rPr>
          <w:rFonts w:ascii="Arial" w:hAnsi="Arial" w:cs="Arial"/>
          <w:color w:val="363435"/>
          <w:sz w:val="18"/>
          <w:szCs w:val="18"/>
        </w:rPr>
        <w:t>o</w:t>
      </w:r>
      <w:r w:rsidR="007671B5" w:rsidRPr="00D42817">
        <w:rPr>
          <w:rFonts w:ascii="Arial" w:hAnsi="Arial" w:cs="Arial"/>
          <w:color w:val="363435"/>
          <w:spacing w:val="34"/>
          <w:sz w:val="18"/>
          <w:szCs w:val="18"/>
        </w:rPr>
        <w:t xml:space="preserve"> </w:t>
      </w:r>
      <w:r w:rsidR="007671B5" w:rsidRPr="00D42817">
        <w:rPr>
          <w:rFonts w:ascii="Arial" w:hAnsi="Arial" w:cs="Arial"/>
          <w:color w:val="363435"/>
          <w:spacing w:val="6"/>
          <w:sz w:val="18"/>
          <w:szCs w:val="18"/>
        </w:rPr>
        <w:t>C</w:t>
      </w:r>
      <w:r w:rsidR="007671B5" w:rsidRPr="00D42817">
        <w:rPr>
          <w:rFonts w:ascii="Arial" w:hAnsi="Arial" w:cs="Arial"/>
          <w:color w:val="363435"/>
          <w:spacing w:val="7"/>
          <w:sz w:val="18"/>
          <w:szCs w:val="18"/>
        </w:rPr>
        <w:t>.</w:t>
      </w:r>
      <w:r w:rsidR="007671B5" w:rsidRPr="00D42817">
        <w:rPr>
          <w:rFonts w:ascii="Arial" w:hAnsi="Arial" w:cs="Arial"/>
          <w:color w:val="363435"/>
          <w:sz w:val="18"/>
          <w:szCs w:val="18"/>
        </w:rPr>
        <w:t>;</w:t>
      </w:r>
      <w:r w:rsidR="007671B5" w:rsidRPr="00D42817">
        <w:rPr>
          <w:rFonts w:ascii="Arial" w:hAnsi="Arial" w:cs="Arial"/>
          <w:color w:val="363435"/>
          <w:spacing w:val="38"/>
          <w:sz w:val="18"/>
          <w:szCs w:val="18"/>
        </w:rPr>
        <w:t xml:space="preserve"> </w:t>
      </w:r>
      <w:r w:rsidR="007671B5" w:rsidRPr="00D42817">
        <w:rPr>
          <w:rFonts w:ascii="Arial" w:hAnsi="Arial" w:cs="Arial"/>
          <w:color w:val="363435"/>
          <w:spacing w:val="6"/>
          <w:sz w:val="18"/>
          <w:szCs w:val="18"/>
        </w:rPr>
        <w:t>Rand</w:t>
      </w:r>
      <w:r w:rsidR="007671B5" w:rsidRPr="00D42817">
        <w:rPr>
          <w:rFonts w:ascii="Arial" w:hAnsi="Arial" w:cs="Arial"/>
          <w:color w:val="363435"/>
          <w:sz w:val="18"/>
          <w:szCs w:val="18"/>
        </w:rPr>
        <w:t>i</w:t>
      </w:r>
      <w:r w:rsidR="007671B5" w:rsidRPr="00D42817">
        <w:rPr>
          <w:rFonts w:ascii="Arial" w:hAnsi="Arial" w:cs="Arial"/>
          <w:color w:val="363435"/>
          <w:spacing w:val="34"/>
          <w:sz w:val="18"/>
          <w:szCs w:val="18"/>
        </w:rPr>
        <w:t xml:space="preserve"> </w:t>
      </w:r>
      <w:r w:rsidR="007671B5" w:rsidRPr="00D42817">
        <w:rPr>
          <w:rFonts w:ascii="Arial" w:hAnsi="Arial" w:cs="Arial"/>
          <w:color w:val="363435"/>
          <w:spacing w:val="6"/>
          <w:sz w:val="18"/>
          <w:szCs w:val="18"/>
        </w:rPr>
        <w:t>A.</w:t>
      </w:r>
      <w:r w:rsidR="007671B5" w:rsidRPr="00D42817">
        <w:rPr>
          <w:rFonts w:ascii="Arial" w:hAnsi="Arial" w:cs="Arial"/>
          <w:color w:val="363435"/>
          <w:sz w:val="18"/>
          <w:szCs w:val="18"/>
        </w:rPr>
        <w:t xml:space="preserve">; </w:t>
      </w:r>
      <w:r w:rsidR="007671B5" w:rsidRPr="00D42817">
        <w:rPr>
          <w:rFonts w:ascii="Arial" w:hAnsi="Arial" w:cs="Arial"/>
          <w:color w:val="363435"/>
          <w:spacing w:val="2"/>
          <w:sz w:val="18"/>
          <w:szCs w:val="18"/>
        </w:rPr>
        <w:t>Alvare</w:t>
      </w:r>
      <w:r w:rsidR="007671B5" w:rsidRPr="00D42817">
        <w:rPr>
          <w:rFonts w:ascii="Arial" w:hAnsi="Arial" w:cs="Arial"/>
          <w:color w:val="363435"/>
          <w:sz w:val="18"/>
          <w:szCs w:val="18"/>
        </w:rPr>
        <w:t>z</w:t>
      </w:r>
      <w:r w:rsidR="007671B5" w:rsidRPr="00D42817">
        <w:rPr>
          <w:rFonts w:ascii="Arial" w:hAnsi="Arial" w:cs="Arial"/>
          <w:color w:val="363435"/>
          <w:spacing w:val="13"/>
          <w:sz w:val="18"/>
          <w:szCs w:val="18"/>
        </w:rPr>
        <w:t xml:space="preserve"> </w:t>
      </w:r>
      <w:r w:rsidR="007671B5" w:rsidRPr="00D42817">
        <w:rPr>
          <w:rFonts w:ascii="Arial" w:hAnsi="Arial" w:cs="Arial"/>
          <w:color w:val="363435"/>
          <w:spacing w:val="2"/>
          <w:sz w:val="18"/>
          <w:szCs w:val="18"/>
        </w:rPr>
        <w:t>L.</w:t>
      </w:r>
      <w:r w:rsidR="007671B5" w:rsidRPr="00D42817">
        <w:rPr>
          <w:rFonts w:ascii="Arial" w:hAnsi="Arial" w:cs="Arial"/>
          <w:b/>
          <w:bCs/>
          <w:color w:val="363435"/>
          <w:spacing w:val="5"/>
          <w:sz w:val="20"/>
          <w:szCs w:val="20"/>
        </w:rPr>
        <w:t>E</w:t>
      </w:r>
      <w:r w:rsidR="007671B5">
        <w:rPr>
          <w:rFonts w:ascii="Arial" w:hAnsi="Arial" w:cs="Arial"/>
          <w:b/>
          <w:bCs/>
          <w:color w:val="363435"/>
          <w:sz w:val="20"/>
          <w:szCs w:val="20"/>
        </w:rPr>
        <w:t>l hexaclorobenceno aumenta la expresión de marcadores preneooplasicos, y desregular el crecimiento a favor de la proliferación celular en higado de rata.</w:t>
      </w:r>
      <w:r w:rsidR="007671B5" w:rsidRPr="00696284">
        <w:rPr>
          <w:rFonts w:ascii="Arial" w:hAnsi="Arial" w:cs="Arial"/>
          <w:color w:val="363435"/>
          <w:spacing w:val="2"/>
          <w:sz w:val="16"/>
          <w:szCs w:val="16"/>
        </w:rPr>
        <w:t xml:space="preserve"> </w:t>
      </w:r>
      <w:r w:rsidR="007671B5">
        <w:rPr>
          <w:rFonts w:ascii="Arial" w:hAnsi="Arial" w:cs="Arial"/>
          <w:color w:val="363435"/>
          <w:spacing w:val="2"/>
          <w:sz w:val="16"/>
          <w:szCs w:val="16"/>
        </w:rPr>
        <w:t>MEDICIN</w:t>
      </w:r>
      <w:r w:rsidR="007671B5">
        <w:rPr>
          <w:rFonts w:ascii="Arial" w:hAnsi="Arial" w:cs="Arial"/>
          <w:color w:val="363435"/>
          <w:sz w:val="16"/>
          <w:szCs w:val="16"/>
        </w:rPr>
        <w:t>A</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(Bueno</w:t>
      </w:r>
      <w:r w:rsidR="007671B5">
        <w:rPr>
          <w:rFonts w:ascii="Arial" w:hAnsi="Arial" w:cs="Arial"/>
          <w:color w:val="363435"/>
          <w:sz w:val="16"/>
          <w:szCs w:val="16"/>
        </w:rPr>
        <w:t>s</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Aires</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2010</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7</w:t>
      </w:r>
      <w:r w:rsidR="007671B5">
        <w:rPr>
          <w:rFonts w:ascii="Arial" w:hAnsi="Arial" w:cs="Arial"/>
          <w:color w:val="363435"/>
          <w:sz w:val="16"/>
          <w:szCs w:val="16"/>
        </w:rPr>
        <w:t>0</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(Supl</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II)</w:t>
      </w:r>
      <w:r w:rsidR="007671B5">
        <w:rPr>
          <w:rFonts w:ascii="Arial" w:hAnsi="Arial" w:cs="Arial"/>
          <w:color w:val="363435"/>
          <w:sz w:val="16"/>
          <w:szCs w:val="16"/>
        </w:rPr>
        <w:t>:80.</w:t>
      </w:r>
    </w:p>
    <w:p w:rsidR="007671B5" w:rsidRDefault="007671B5" w:rsidP="007671B5">
      <w:pPr>
        <w:widowControl w:val="0"/>
        <w:autoSpaceDE w:val="0"/>
        <w:autoSpaceDN w:val="0"/>
        <w:adjustRightInd w:val="0"/>
        <w:spacing w:line="180" w:lineRule="exact"/>
        <w:ind w:left="601" w:right="-27" w:hanging="482"/>
        <w:jc w:val="both"/>
        <w:rPr>
          <w:rFonts w:ascii="Arial" w:hAnsi="Arial" w:cs="Arial"/>
          <w:b/>
          <w:bCs/>
          <w:color w:val="363435"/>
          <w:sz w:val="16"/>
          <w:szCs w:val="16"/>
        </w:rPr>
      </w:pPr>
    </w:p>
    <w:p w:rsidR="007671B5" w:rsidRDefault="007671B5" w:rsidP="007671B5">
      <w:pPr>
        <w:widowControl w:val="0"/>
        <w:autoSpaceDE w:val="0"/>
        <w:autoSpaceDN w:val="0"/>
        <w:adjustRightInd w:val="0"/>
        <w:spacing w:line="180" w:lineRule="exact"/>
        <w:ind w:left="601" w:right="-27" w:hanging="482"/>
        <w:jc w:val="both"/>
        <w:rPr>
          <w:rFonts w:ascii="Arial" w:hAnsi="Arial" w:cs="Arial"/>
          <w:b/>
          <w:bCs/>
          <w:color w:val="363435"/>
          <w:sz w:val="20"/>
          <w:szCs w:val="20"/>
        </w:rPr>
      </w:pPr>
    </w:p>
    <w:p w:rsidR="007671B5" w:rsidRDefault="007671B5" w:rsidP="007671B5">
      <w:pPr>
        <w:widowControl w:val="0"/>
        <w:autoSpaceDE w:val="0"/>
        <w:autoSpaceDN w:val="0"/>
        <w:adjustRightInd w:val="0"/>
        <w:spacing w:line="180" w:lineRule="exact"/>
        <w:ind w:left="601" w:right="-27" w:hanging="482"/>
        <w:jc w:val="both"/>
        <w:rPr>
          <w:rFonts w:ascii="Arial" w:hAnsi="Arial" w:cs="Arial"/>
          <w:b/>
          <w:bCs/>
          <w:color w:val="363435"/>
          <w:sz w:val="20"/>
          <w:szCs w:val="20"/>
        </w:rPr>
      </w:pPr>
    </w:p>
    <w:p w:rsidR="007671B5" w:rsidRPr="002C63E1" w:rsidRDefault="00375753" w:rsidP="007671B5">
      <w:pPr>
        <w:widowControl w:val="0"/>
        <w:autoSpaceDE w:val="0"/>
        <w:autoSpaceDN w:val="0"/>
        <w:adjustRightInd w:val="0"/>
        <w:spacing w:before="3"/>
        <w:ind w:right="-25"/>
        <w:jc w:val="both"/>
        <w:rPr>
          <w:rFonts w:ascii="Arial" w:hAnsi="Arial" w:cs="Arial"/>
          <w:color w:val="000000"/>
          <w:sz w:val="22"/>
          <w:szCs w:val="22"/>
        </w:rPr>
      </w:pPr>
      <w:r w:rsidRPr="00375753">
        <w:rPr>
          <w:noProof/>
          <w:sz w:val="22"/>
          <w:szCs w:val="22"/>
        </w:rPr>
        <w:pict>
          <v:shape id="_x0000_s1108" style="position:absolute;left:0;text-align:left;margin-left:128.75pt;margin-top:5.1pt;width:2.45pt;height:0;z-index:-251648512;mso-position-horizontal-relative:page;mso-position-vertical-relative:text" coordsize="50,0" o:allowincell="f" path="m,l50,e" filled="f" strokecolor="#363435" strokeweight=".07689mm">
            <v:path arrowok="t"/>
            <w10:wrap anchorx="page"/>
          </v:shape>
        </w:pict>
      </w:r>
      <w:r w:rsidR="007671B5" w:rsidRPr="000B000B">
        <w:rPr>
          <w:rFonts w:ascii="Arial" w:hAnsi="Arial" w:cs="Arial"/>
          <w:color w:val="363435"/>
          <w:spacing w:val="2"/>
          <w:sz w:val="22"/>
          <w:szCs w:val="22"/>
          <w:u w:val="single"/>
        </w:rPr>
        <w:t>Chiappin</w:t>
      </w:r>
      <w:r w:rsidR="007671B5" w:rsidRPr="000B000B">
        <w:rPr>
          <w:rFonts w:ascii="Arial" w:hAnsi="Arial" w:cs="Arial"/>
          <w:color w:val="363435"/>
          <w:sz w:val="22"/>
          <w:szCs w:val="22"/>
          <w:u w:val="single"/>
        </w:rPr>
        <w:t>i</w:t>
      </w:r>
      <w:r w:rsidR="007671B5" w:rsidRPr="000B000B">
        <w:rPr>
          <w:rFonts w:ascii="Arial" w:hAnsi="Arial" w:cs="Arial"/>
          <w:color w:val="363435"/>
          <w:spacing w:val="14"/>
          <w:sz w:val="22"/>
          <w:szCs w:val="22"/>
          <w:u w:val="single"/>
        </w:rPr>
        <w:t xml:space="preserve"> </w:t>
      </w:r>
      <w:r w:rsidR="007671B5" w:rsidRPr="000B000B">
        <w:rPr>
          <w:rFonts w:ascii="Arial" w:hAnsi="Arial" w:cs="Arial"/>
          <w:color w:val="363435"/>
          <w:spacing w:val="2"/>
          <w:sz w:val="22"/>
          <w:szCs w:val="22"/>
          <w:u w:val="single"/>
        </w:rPr>
        <w:t>F.</w:t>
      </w:r>
      <w:r w:rsidR="007671B5" w:rsidRPr="000B000B">
        <w:rPr>
          <w:rFonts w:ascii="Arial" w:hAnsi="Arial" w:cs="Arial"/>
          <w:color w:val="363435"/>
          <w:sz w:val="22"/>
          <w:szCs w:val="22"/>
          <w:u w:val="single"/>
        </w:rPr>
        <w:t>;</w:t>
      </w:r>
      <w:r w:rsidR="007671B5" w:rsidRPr="000B000B">
        <w:rPr>
          <w:rFonts w:ascii="Arial" w:hAnsi="Arial" w:cs="Arial"/>
          <w:color w:val="363435"/>
          <w:spacing w:val="17"/>
          <w:sz w:val="22"/>
          <w:szCs w:val="22"/>
        </w:rPr>
        <w:t xml:space="preserve"> </w:t>
      </w:r>
      <w:r w:rsidR="007671B5" w:rsidRPr="000B000B">
        <w:rPr>
          <w:rFonts w:ascii="Arial" w:hAnsi="Arial" w:cs="Arial"/>
          <w:color w:val="363435"/>
          <w:spacing w:val="2"/>
          <w:sz w:val="22"/>
          <w:szCs w:val="22"/>
        </w:rPr>
        <w:t>Alvare</w:t>
      </w:r>
      <w:r w:rsidR="007671B5" w:rsidRPr="000B000B">
        <w:rPr>
          <w:rFonts w:ascii="Arial" w:hAnsi="Arial" w:cs="Arial"/>
          <w:color w:val="363435"/>
          <w:sz w:val="22"/>
          <w:szCs w:val="22"/>
        </w:rPr>
        <w:t>z</w:t>
      </w:r>
      <w:r w:rsidR="007671B5" w:rsidRPr="000B000B">
        <w:rPr>
          <w:rFonts w:ascii="Arial" w:hAnsi="Arial" w:cs="Arial"/>
          <w:color w:val="363435"/>
          <w:spacing w:val="13"/>
          <w:sz w:val="22"/>
          <w:szCs w:val="22"/>
        </w:rPr>
        <w:t xml:space="preserve"> </w:t>
      </w:r>
      <w:r w:rsidR="007671B5" w:rsidRPr="000B000B">
        <w:rPr>
          <w:rFonts w:ascii="Arial" w:hAnsi="Arial" w:cs="Arial"/>
          <w:color w:val="363435"/>
          <w:spacing w:val="2"/>
          <w:sz w:val="22"/>
          <w:szCs w:val="22"/>
        </w:rPr>
        <w:t>L.</w:t>
      </w:r>
      <w:r w:rsidR="007671B5" w:rsidRPr="000B000B">
        <w:rPr>
          <w:rFonts w:ascii="Arial" w:hAnsi="Arial" w:cs="Arial"/>
          <w:color w:val="363435"/>
          <w:sz w:val="22"/>
          <w:szCs w:val="22"/>
        </w:rPr>
        <w:t>;</w:t>
      </w:r>
      <w:r w:rsidR="007671B5" w:rsidRPr="000B000B">
        <w:rPr>
          <w:rFonts w:ascii="Arial" w:hAnsi="Arial" w:cs="Arial"/>
          <w:color w:val="363435"/>
          <w:spacing w:val="17"/>
          <w:sz w:val="22"/>
          <w:szCs w:val="22"/>
        </w:rPr>
        <w:t xml:space="preserve"> </w:t>
      </w:r>
      <w:r w:rsidR="007671B5" w:rsidRPr="000B000B">
        <w:rPr>
          <w:rFonts w:ascii="Arial" w:hAnsi="Arial" w:cs="Arial"/>
          <w:color w:val="363435"/>
          <w:spacing w:val="2"/>
          <w:sz w:val="22"/>
          <w:szCs w:val="22"/>
        </w:rPr>
        <w:t>Pontill</w:t>
      </w:r>
      <w:r w:rsidR="007671B5" w:rsidRPr="000B000B">
        <w:rPr>
          <w:rFonts w:ascii="Arial" w:hAnsi="Arial" w:cs="Arial"/>
          <w:color w:val="363435"/>
          <w:sz w:val="22"/>
          <w:szCs w:val="22"/>
        </w:rPr>
        <w:t>o</w:t>
      </w:r>
      <w:r w:rsidR="007671B5" w:rsidRPr="000B000B">
        <w:rPr>
          <w:rFonts w:ascii="Arial" w:hAnsi="Arial" w:cs="Arial"/>
          <w:color w:val="363435"/>
          <w:spacing w:val="13"/>
          <w:sz w:val="22"/>
          <w:szCs w:val="22"/>
        </w:rPr>
        <w:t xml:space="preserve"> </w:t>
      </w:r>
      <w:r w:rsidR="007671B5" w:rsidRPr="000B000B">
        <w:rPr>
          <w:rFonts w:ascii="Arial" w:hAnsi="Arial" w:cs="Arial"/>
          <w:color w:val="363435"/>
          <w:spacing w:val="2"/>
          <w:sz w:val="22"/>
          <w:szCs w:val="22"/>
        </w:rPr>
        <w:t>C.</w:t>
      </w:r>
      <w:r w:rsidR="007671B5" w:rsidRPr="000B000B">
        <w:rPr>
          <w:rFonts w:ascii="Arial" w:hAnsi="Arial" w:cs="Arial"/>
          <w:color w:val="363435"/>
          <w:sz w:val="22"/>
          <w:szCs w:val="22"/>
        </w:rPr>
        <w:t>;</w:t>
      </w:r>
      <w:r w:rsidR="007671B5" w:rsidRPr="000B000B">
        <w:rPr>
          <w:rFonts w:ascii="Arial" w:hAnsi="Arial" w:cs="Arial"/>
          <w:color w:val="363435"/>
          <w:spacing w:val="17"/>
          <w:sz w:val="22"/>
          <w:szCs w:val="22"/>
        </w:rPr>
        <w:t xml:space="preserve"> </w:t>
      </w:r>
      <w:r w:rsidR="007671B5" w:rsidRPr="000B000B">
        <w:rPr>
          <w:rFonts w:ascii="Arial" w:hAnsi="Arial" w:cs="Arial"/>
          <w:color w:val="363435"/>
          <w:spacing w:val="2"/>
          <w:sz w:val="22"/>
          <w:szCs w:val="22"/>
        </w:rPr>
        <w:t>Rand</w:t>
      </w:r>
      <w:r w:rsidR="007671B5" w:rsidRPr="000B000B">
        <w:rPr>
          <w:rFonts w:ascii="Arial" w:hAnsi="Arial" w:cs="Arial"/>
          <w:color w:val="363435"/>
          <w:sz w:val="22"/>
          <w:szCs w:val="22"/>
        </w:rPr>
        <w:t>i</w:t>
      </w:r>
      <w:r w:rsidR="007671B5" w:rsidRPr="000B000B">
        <w:rPr>
          <w:rFonts w:ascii="Arial" w:hAnsi="Arial" w:cs="Arial"/>
          <w:color w:val="363435"/>
          <w:spacing w:val="13"/>
          <w:sz w:val="22"/>
          <w:szCs w:val="22"/>
        </w:rPr>
        <w:t xml:space="preserve"> </w:t>
      </w:r>
      <w:r w:rsidR="007671B5" w:rsidRPr="000B000B">
        <w:rPr>
          <w:rFonts w:ascii="Arial" w:hAnsi="Arial" w:cs="Arial"/>
          <w:color w:val="363435"/>
          <w:spacing w:val="2"/>
          <w:sz w:val="22"/>
          <w:szCs w:val="22"/>
        </w:rPr>
        <w:t>A.</w:t>
      </w:r>
      <w:r w:rsidR="007671B5" w:rsidRPr="000B000B">
        <w:rPr>
          <w:rFonts w:ascii="Arial" w:hAnsi="Arial" w:cs="Arial"/>
          <w:color w:val="363435"/>
          <w:sz w:val="22"/>
          <w:szCs w:val="22"/>
        </w:rPr>
        <w:t>;</w:t>
      </w:r>
      <w:r w:rsidR="007671B5" w:rsidRPr="000B000B">
        <w:rPr>
          <w:rFonts w:ascii="Arial" w:hAnsi="Arial" w:cs="Arial"/>
          <w:color w:val="363435"/>
          <w:spacing w:val="17"/>
          <w:sz w:val="22"/>
          <w:szCs w:val="22"/>
        </w:rPr>
        <w:t xml:space="preserve"> </w:t>
      </w:r>
      <w:r w:rsidR="007671B5" w:rsidRPr="000B000B">
        <w:rPr>
          <w:rFonts w:ascii="Arial" w:hAnsi="Arial" w:cs="Arial"/>
          <w:color w:val="363435"/>
          <w:spacing w:val="2"/>
          <w:sz w:val="22"/>
          <w:szCs w:val="22"/>
        </w:rPr>
        <w:t>Kleima</w:t>
      </w:r>
      <w:r w:rsidR="007671B5" w:rsidRPr="000B000B">
        <w:rPr>
          <w:rFonts w:ascii="Arial" w:hAnsi="Arial" w:cs="Arial"/>
          <w:color w:val="363435"/>
          <w:sz w:val="22"/>
          <w:szCs w:val="22"/>
        </w:rPr>
        <w:t>n</w:t>
      </w:r>
      <w:r w:rsidR="007671B5">
        <w:rPr>
          <w:rFonts w:ascii="Arial" w:hAnsi="Arial" w:cs="Arial"/>
          <w:color w:val="000000"/>
          <w:sz w:val="22"/>
          <w:szCs w:val="22"/>
        </w:rPr>
        <w:t xml:space="preserve"> </w:t>
      </w:r>
      <w:r w:rsidR="007671B5" w:rsidRPr="000B000B">
        <w:rPr>
          <w:rFonts w:ascii="Arial" w:hAnsi="Arial" w:cs="Arial"/>
          <w:color w:val="363435"/>
          <w:spacing w:val="2"/>
          <w:sz w:val="22"/>
          <w:szCs w:val="22"/>
        </w:rPr>
        <w:t>D</w:t>
      </w:r>
      <w:r w:rsidR="007671B5" w:rsidRPr="000B000B">
        <w:rPr>
          <w:rFonts w:ascii="Arial" w:hAnsi="Arial" w:cs="Arial"/>
          <w:color w:val="363435"/>
          <w:sz w:val="22"/>
          <w:szCs w:val="22"/>
        </w:rPr>
        <w:t>e</w:t>
      </w:r>
      <w:r w:rsidR="007671B5" w:rsidRPr="000B000B">
        <w:rPr>
          <w:rFonts w:ascii="Arial" w:hAnsi="Arial" w:cs="Arial"/>
          <w:color w:val="363435"/>
          <w:spacing w:val="13"/>
          <w:sz w:val="22"/>
          <w:szCs w:val="22"/>
        </w:rPr>
        <w:t xml:space="preserve"> </w:t>
      </w:r>
      <w:r w:rsidR="007671B5" w:rsidRPr="000B000B">
        <w:rPr>
          <w:rFonts w:ascii="Arial" w:hAnsi="Arial" w:cs="Arial"/>
          <w:color w:val="363435"/>
          <w:spacing w:val="2"/>
          <w:sz w:val="22"/>
          <w:szCs w:val="22"/>
        </w:rPr>
        <w:t>Pisare</w:t>
      </w:r>
      <w:r w:rsidR="007671B5" w:rsidRPr="000B000B">
        <w:rPr>
          <w:rFonts w:ascii="Arial" w:hAnsi="Arial" w:cs="Arial"/>
          <w:color w:val="363435"/>
          <w:sz w:val="22"/>
          <w:szCs w:val="22"/>
        </w:rPr>
        <w:t>v</w:t>
      </w:r>
      <w:r w:rsidR="007671B5" w:rsidRPr="000B000B">
        <w:rPr>
          <w:rFonts w:ascii="Arial" w:hAnsi="Arial" w:cs="Arial"/>
          <w:color w:val="363435"/>
          <w:spacing w:val="13"/>
          <w:sz w:val="22"/>
          <w:szCs w:val="22"/>
        </w:rPr>
        <w:t xml:space="preserve"> </w:t>
      </w:r>
      <w:r w:rsidR="007671B5" w:rsidRPr="000B000B">
        <w:rPr>
          <w:rFonts w:ascii="Arial" w:hAnsi="Arial" w:cs="Arial"/>
          <w:color w:val="363435"/>
          <w:spacing w:val="2"/>
          <w:sz w:val="22"/>
          <w:szCs w:val="22"/>
        </w:rPr>
        <w:t>D.</w:t>
      </w:r>
      <w:r w:rsidR="007671B5" w:rsidRPr="000B000B">
        <w:rPr>
          <w:rFonts w:ascii="Arial" w:hAnsi="Arial" w:cs="Arial"/>
          <w:b/>
          <w:bCs/>
          <w:color w:val="363435"/>
          <w:sz w:val="20"/>
          <w:szCs w:val="20"/>
        </w:rPr>
        <w:t>E</w:t>
      </w:r>
      <w:r w:rsidR="007671B5">
        <w:rPr>
          <w:rFonts w:ascii="Arial" w:hAnsi="Arial" w:cs="Arial"/>
          <w:b/>
          <w:bCs/>
          <w:color w:val="363435"/>
          <w:sz w:val="20"/>
          <w:szCs w:val="20"/>
        </w:rPr>
        <w:t xml:space="preserve">l hexaclorobenceno </w:t>
      </w:r>
      <w:r w:rsidR="007671B5" w:rsidRPr="000B000B">
        <w:rPr>
          <w:rFonts w:ascii="Arial" w:hAnsi="Arial" w:cs="Arial"/>
          <w:b/>
          <w:bCs/>
          <w:color w:val="363435"/>
          <w:sz w:val="20"/>
          <w:szCs w:val="20"/>
        </w:rPr>
        <w:t>(HCB)</w:t>
      </w:r>
      <w:r w:rsidR="007671B5" w:rsidRPr="000B000B">
        <w:rPr>
          <w:rFonts w:ascii="Arial" w:hAnsi="Arial" w:cs="Arial"/>
          <w:b/>
          <w:bCs/>
          <w:color w:val="363435"/>
          <w:spacing w:val="-13"/>
          <w:sz w:val="20"/>
          <w:szCs w:val="20"/>
        </w:rPr>
        <w:t xml:space="preserve"> </w:t>
      </w:r>
      <w:r w:rsidR="007671B5">
        <w:rPr>
          <w:rFonts w:ascii="Arial" w:hAnsi="Arial" w:cs="Arial"/>
          <w:b/>
          <w:bCs/>
          <w:color w:val="363435"/>
          <w:spacing w:val="-13"/>
          <w:sz w:val="20"/>
          <w:szCs w:val="20"/>
        </w:rPr>
        <w:t>induce hipofuncionalidad en celular tiroideas frlt-5 y un aumento de la apoptosis medida por ERK 1/2</w:t>
      </w:r>
      <w:r w:rsidR="007671B5">
        <w:rPr>
          <w:rFonts w:ascii="Arial" w:hAnsi="Arial" w:cs="Arial"/>
          <w:b/>
          <w:bCs/>
          <w:color w:val="363435"/>
          <w:sz w:val="20"/>
          <w:szCs w:val="20"/>
        </w:rPr>
        <w:t>.</w:t>
      </w:r>
      <w:r w:rsidR="007671B5" w:rsidRPr="002C63E1">
        <w:rPr>
          <w:rFonts w:ascii="Arial" w:hAnsi="Arial" w:cs="Arial"/>
          <w:color w:val="363435"/>
          <w:spacing w:val="2"/>
          <w:sz w:val="16"/>
          <w:szCs w:val="16"/>
        </w:rPr>
        <w:t xml:space="preserve"> </w:t>
      </w:r>
      <w:r w:rsidR="007671B5">
        <w:rPr>
          <w:rFonts w:ascii="Arial" w:hAnsi="Arial" w:cs="Arial"/>
          <w:color w:val="363435"/>
          <w:spacing w:val="2"/>
          <w:sz w:val="16"/>
          <w:szCs w:val="16"/>
        </w:rPr>
        <w:t>MEDICIN</w:t>
      </w:r>
      <w:r w:rsidR="007671B5">
        <w:rPr>
          <w:rFonts w:ascii="Arial" w:hAnsi="Arial" w:cs="Arial"/>
          <w:color w:val="363435"/>
          <w:sz w:val="16"/>
          <w:szCs w:val="16"/>
        </w:rPr>
        <w:t>A</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(Bueno</w:t>
      </w:r>
      <w:r w:rsidR="007671B5">
        <w:rPr>
          <w:rFonts w:ascii="Arial" w:hAnsi="Arial" w:cs="Arial"/>
          <w:color w:val="363435"/>
          <w:sz w:val="16"/>
          <w:szCs w:val="16"/>
        </w:rPr>
        <w:t>s</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Aires</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2010</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7</w:t>
      </w:r>
      <w:r w:rsidR="007671B5">
        <w:rPr>
          <w:rFonts w:ascii="Arial" w:hAnsi="Arial" w:cs="Arial"/>
          <w:color w:val="363435"/>
          <w:sz w:val="16"/>
          <w:szCs w:val="16"/>
        </w:rPr>
        <w:t>0</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(Supl</w:t>
      </w:r>
      <w:r w:rsidR="007671B5">
        <w:rPr>
          <w:rFonts w:ascii="Arial" w:hAnsi="Arial" w:cs="Arial"/>
          <w:color w:val="363435"/>
          <w:sz w:val="16"/>
          <w:szCs w:val="16"/>
        </w:rPr>
        <w:t>.</w:t>
      </w:r>
      <w:r w:rsidR="007671B5">
        <w:rPr>
          <w:rFonts w:ascii="Arial" w:hAnsi="Arial" w:cs="Arial"/>
          <w:color w:val="363435"/>
          <w:spacing w:val="13"/>
          <w:sz w:val="16"/>
          <w:szCs w:val="16"/>
        </w:rPr>
        <w:t xml:space="preserve"> </w:t>
      </w:r>
      <w:r w:rsidR="007671B5">
        <w:rPr>
          <w:rFonts w:ascii="Arial" w:hAnsi="Arial" w:cs="Arial"/>
          <w:color w:val="363435"/>
          <w:spacing w:val="2"/>
          <w:sz w:val="16"/>
          <w:szCs w:val="16"/>
        </w:rPr>
        <w:t>II)</w:t>
      </w:r>
      <w:r w:rsidR="007671B5">
        <w:rPr>
          <w:rFonts w:ascii="Arial" w:hAnsi="Arial" w:cs="Arial"/>
          <w:color w:val="363435"/>
          <w:sz w:val="16"/>
          <w:szCs w:val="16"/>
        </w:rPr>
        <w:t>:79.</w:t>
      </w:r>
    </w:p>
    <w:p w:rsidR="007671B5" w:rsidRPr="002C63E1" w:rsidRDefault="007671B5" w:rsidP="007671B5">
      <w:pPr>
        <w:widowControl w:val="0"/>
        <w:autoSpaceDE w:val="0"/>
        <w:autoSpaceDN w:val="0"/>
        <w:adjustRightInd w:val="0"/>
        <w:spacing w:line="180" w:lineRule="exact"/>
        <w:ind w:left="601" w:right="-27" w:hanging="482"/>
        <w:jc w:val="both"/>
        <w:rPr>
          <w:rFonts w:ascii="Arial" w:hAnsi="Arial" w:cs="Arial"/>
          <w:b/>
          <w:bCs/>
          <w:color w:val="363435"/>
          <w:spacing w:val="36"/>
          <w:sz w:val="16"/>
          <w:szCs w:val="16"/>
        </w:rPr>
      </w:pPr>
    </w:p>
    <w:p w:rsidR="007671B5" w:rsidRDefault="007671B5" w:rsidP="007671B5">
      <w:pPr>
        <w:widowControl w:val="0"/>
        <w:autoSpaceDE w:val="0"/>
        <w:autoSpaceDN w:val="0"/>
        <w:adjustRightInd w:val="0"/>
        <w:spacing w:before="3"/>
        <w:ind w:left="601" w:right="-25"/>
        <w:jc w:val="both"/>
        <w:rPr>
          <w:rFonts w:ascii="Arial" w:hAnsi="Arial" w:cs="Arial"/>
          <w:color w:val="363435"/>
          <w:spacing w:val="2"/>
          <w:sz w:val="15"/>
          <w:szCs w:val="15"/>
          <w:u w:val="single"/>
        </w:rPr>
      </w:pPr>
    </w:p>
    <w:p w:rsidR="007671B5" w:rsidRDefault="007671B5" w:rsidP="007671B5">
      <w:pPr>
        <w:widowControl w:val="0"/>
        <w:autoSpaceDE w:val="0"/>
        <w:autoSpaceDN w:val="0"/>
        <w:adjustRightInd w:val="0"/>
        <w:ind w:left="583" w:right="-26" w:hanging="482"/>
        <w:rPr>
          <w:rFonts w:ascii="Arial" w:hAnsi="Arial" w:cs="Arial"/>
          <w:b/>
          <w:bCs/>
          <w:color w:val="363435"/>
          <w:sz w:val="16"/>
          <w:szCs w:val="16"/>
        </w:rPr>
      </w:pPr>
    </w:p>
    <w:p w:rsidR="007671B5" w:rsidRDefault="007671B5" w:rsidP="007671B5">
      <w:pPr>
        <w:widowControl w:val="0"/>
        <w:autoSpaceDE w:val="0"/>
        <w:autoSpaceDN w:val="0"/>
        <w:adjustRightInd w:val="0"/>
        <w:ind w:left="583" w:right="-26" w:hanging="482"/>
        <w:rPr>
          <w:rFonts w:ascii="Arial" w:hAnsi="Arial" w:cs="Arial"/>
          <w:b/>
          <w:bCs/>
          <w:color w:val="363435"/>
          <w:sz w:val="16"/>
          <w:szCs w:val="16"/>
        </w:rPr>
      </w:pPr>
    </w:p>
    <w:p w:rsidR="007671B5" w:rsidRPr="00F74AC3" w:rsidRDefault="007671B5" w:rsidP="007671B5">
      <w:pPr>
        <w:shd w:val="clear" w:color="auto" w:fill="FFFFFF"/>
        <w:jc w:val="both"/>
        <w:rPr>
          <w:rFonts w:ascii="Arial" w:hAnsi="Arial" w:cs="Arial"/>
          <w:bCs/>
          <w:i/>
          <w:iCs/>
          <w:color w:val="808080"/>
          <w:sz w:val="22"/>
          <w:szCs w:val="22"/>
          <w:lang w:val="es-UY"/>
        </w:rPr>
      </w:pPr>
      <w:r w:rsidRPr="00F74AC3">
        <w:rPr>
          <w:rFonts w:ascii="Arial" w:hAnsi="Arial" w:cs="Arial"/>
          <w:color w:val="363435"/>
          <w:spacing w:val="3"/>
          <w:sz w:val="22"/>
          <w:szCs w:val="22"/>
        </w:rPr>
        <w:t>Ventur</w:t>
      </w:r>
      <w:r w:rsidRPr="00F74AC3">
        <w:rPr>
          <w:rFonts w:ascii="Arial" w:hAnsi="Arial" w:cs="Arial"/>
          <w:color w:val="363435"/>
          <w:sz w:val="22"/>
          <w:szCs w:val="22"/>
        </w:rPr>
        <w:t>a</w:t>
      </w:r>
      <w:r w:rsidRPr="00F74AC3">
        <w:rPr>
          <w:rFonts w:ascii="Arial" w:hAnsi="Arial" w:cs="Arial"/>
          <w:color w:val="363435"/>
          <w:spacing w:val="27"/>
          <w:sz w:val="22"/>
          <w:szCs w:val="22"/>
        </w:rPr>
        <w:t xml:space="preserve"> </w:t>
      </w:r>
      <w:r w:rsidRPr="00F74AC3">
        <w:rPr>
          <w:rFonts w:ascii="Arial" w:hAnsi="Arial" w:cs="Arial"/>
          <w:color w:val="363435"/>
          <w:spacing w:val="3"/>
          <w:sz w:val="22"/>
          <w:szCs w:val="22"/>
        </w:rPr>
        <w:t>C.</w:t>
      </w:r>
      <w:r w:rsidRPr="00F74AC3">
        <w:rPr>
          <w:rFonts w:ascii="Arial" w:hAnsi="Arial" w:cs="Arial"/>
          <w:color w:val="363435"/>
          <w:sz w:val="22"/>
          <w:szCs w:val="22"/>
        </w:rPr>
        <w:t>;</w:t>
      </w:r>
      <w:r w:rsidRPr="00F74AC3">
        <w:rPr>
          <w:rFonts w:ascii="Arial" w:hAnsi="Arial" w:cs="Arial"/>
          <w:color w:val="363435"/>
          <w:spacing w:val="31"/>
          <w:sz w:val="22"/>
          <w:szCs w:val="22"/>
        </w:rPr>
        <w:t xml:space="preserve"> </w:t>
      </w:r>
      <w:r w:rsidRPr="00F74AC3">
        <w:rPr>
          <w:rFonts w:ascii="Arial" w:hAnsi="Arial" w:cs="Arial"/>
          <w:color w:val="363435"/>
          <w:spacing w:val="3"/>
          <w:sz w:val="22"/>
          <w:szCs w:val="22"/>
        </w:rPr>
        <w:t>Gaid</w:t>
      </w:r>
      <w:r w:rsidRPr="00F74AC3">
        <w:rPr>
          <w:rFonts w:ascii="Arial" w:hAnsi="Arial" w:cs="Arial"/>
          <w:color w:val="363435"/>
          <w:sz w:val="22"/>
          <w:szCs w:val="22"/>
        </w:rPr>
        <w:t>o</w:t>
      </w:r>
      <w:r w:rsidRPr="00F74AC3">
        <w:rPr>
          <w:rFonts w:ascii="Arial" w:hAnsi="Arial" w:cs="Arial"/>
          <w:color w:val="363435"/>
          <w:spacing w:val="27"/>
          <w:sz w:val="22"/>
          <w:szCs w:val="22"/>
        </w:rPr>
        <w:t xml:space="preserve"> </w:t>
      </w:r>
      <w:r w:rsidRPr="00F74AC3">
        <w:rPr>
          <w:rFonts w:ascii="Arial" w:hAnsi="Arial" w:cs="Arial"/>
          <w:color w:val="363435"/>
          <w:spacing w:val="3"/>
          <w:sz w:val="22"/>
          <w:szCs w:val="22"/>
        </w:rPr>
        <w:t>V.</w:t>
      </w:r>
      <w:r w:rsidRPr="00F74AC3">
        <w:rPr>
          <w:rFonts w:ascii="Arial" w:hAnsi="Arial" w:cs="Arial"/>
          <w:color w:val="363435"/>
          <w:sz w:val="22"/>
          <w:szCs w:val="22"/>
        </w:rPr>
        <w:t>;</w:t>
      </w:r>
      <w:r w:rsidRPr="00F74AC3">
        <w:rPr>
          <w:rFonts w:ascii="Arial" w:hAnsi="Arial" w:cs="Arial"/>
          <w:color w:val="363435"/>
          <w:spacing w:val="31"/>
          <w:sz w:val="22"/>
          <w:szCs w:val="22"/>
        </w:rPr>
        <w:t xml:space="preserve"> </w:t>
      </w:r>
      <w:r w:rsidRPr="00F74AC3">
        <w:rPr>
          <w:rFonts w:ascii="Arial" w:hAnsi="Arial" w:cs="Arial"/>
          <w:color w:val="363435"/>
          <w:spacing w:val="3"/>
          <w:sz w:val="22"/>
          <w:szCs w:val="22"/>
        </w:rPr>
        <w:t>Garcí</w:t>
      </w:r>
      <w:r w:rsidRPr="00F74AC3">
        <w:rPr>
          <w:rFonts w:ascii="Arial" w:hAnsi="Arial" w:cs="Arial"/>
          <w:color w:val="363435"/>
          <w:sz w:val="22"/>
          <w:szCs w:val="22"/>
        </w:rPr>
        <w:t>a</w:t>
      </w:r>
      <w:r w:rsidRPr="00F74AC3">
        <w:rPr>
          <w:rFonts w:ascii="Arial" w:hAnsi="Arial" w:cs="Arial"/>
          <w:color w:val="363435"/>
          <w:spacing w:val="27"/>
          <w:sz w:val="22"/>
          <w:szCs w:val="22"/>
        </w:rPr>
        <w:t xml:space="preserve"> </w:t>
      </w:r>
      <w:r w:rsidRPr="00F74AC3">
        <w:rPr>
          <w:rFonts w:ascii="Arial" w:hAnsi="Arial" w:cs="Arial"/>
          <w:color w:val="363435"/>
          <w:spacing w:val="3"/>
          <w:sz w:val="22"/>
          <w:szCs w:val="22"/>
        </w:rPr>
        <w:t>M.</w:t>
      </w:r>
      <w:r w:rsidRPr="00F74AC3">
        <w:rPr>
          <w:rFonts w:ascii="Arial" w:hAnsi="Arial" w:cs="Arial"/>
          <w:color w:val="363435"/>
          <w:sz w:val="22"/>
          <w:szCs w:val="22"/>
        </w:rPr>
        <w:t>;</w:t>
      </w:r>
      <w:r w:rsidRPr="00F74AC3">
        <w:rPr>
          <w:rFonts w:ascii="Arial" w:hAnsi="Arial" w:cs="Arial"/>
          <w:color w:val="363435"/>
          <w:spacing w:val="31"/>
          <w:sz w:val="22"/>
          <w:szCs w:val="22"/>
        </w:rPr>
        <w:t xml:space="preserve"> </w:t>
      </w:r>
      <w:r w:rsidRPr="00F74AC3">
        <w:rPr>
          <w:rFonts w:ascii="Arial" w:hAnsi="Arial" w:cs="Arial"/>
          <w:color w:val="363435"/>
          <w:spacing w:val="3"/>
          <w:sz w:val="22"/>
          <w:szCs w:val="22"/>
        </w:rPr>
        <w:t>Nuñe</w:t>
      </w:r>
      <w:r w:rsidRPr="00F74AC3">
        <w:rPr>
          <w:rFonts w:ascii="Arial" w:hAnsi="Arial" w:cs="Arial"/>
          <w:color w:val="363435"/>
          <w:sz w:val="22"/>
          <w:szCs w:val="22"/>
        </w:rPr>
        <w:t>z</w:t>
      </w:r>
      <w:r w:rsidRPr="00F74AC3">
        <w:rPr>
          <w:rFonts w:ascii="Arial" w:hAnsi="Arial" w:cs="Arial"/>
          <w:color w:val="363435"/>
          <w:spacing w:val="27"/>
          <w:sz w:val="22"/>
          <w:szCs w:val="22"/>
        </w:rPr>
        <w:t xml:space="preserve"> </w:t>
      </w:r>
      <w:r w:rsidRPr="00F74AC3">
        <w:rPr>
          <w:rFonts w:ascii="Arial" w:hAnsi="Arial" w:cs="Arial"/>
          <w:color w:val="363435"/>
          <w:spacing w:val="3"/>
          <w:sz w:val="22"/>
          <w:szCs w:val="22"/>
        </w:rPr>
        <w:t>M.</w:t>
      </w:r>
      <w:r w:rsidRPr="00F74AC3">
        <w:rPr>
          <w:rFonts w:ascii="Arial" w:hAnsi="Arial" w:cs="Arial"/>
          <w:color w:val="363435"/>
          <w:sz w:val="22"/>
          <w:szCs w:val="22"/>
        </w:rPr>
        <w:t>;</w:t>
      </w:r>
      <w:r w:rsidRPr="00F74AC3">
        <w:rPr>
          <w:rFonts w:ascii="Arial" w:hAnsi="Arial" w:cs="Arial"/>
          <w:color w:val="363435"/>
          <w:spacing w:val="31"/>
          <w:sz w:val="22"/>
          <w:szCs w:val="22"/>
        </w:rPr>
        <w:t xml:space="preserve"> </w:t>
      </w:r>
      <w:r w:rsidRPr="00F74AC3">
        <w:rPr>
          <w:rFonts w:ascii="Arial" w:hAnsi="Arial" w:cs="Arial"/>
          <w:color w:val="363435"/>
          <w:spacing w:val="3"/>
          <w:sz w:val="22"/>
          <w:szCs w:val="22"/>
        </w:rPr>
        <w:t>Kleima</w:t>
      </w:r>
      <w:r w:rsidRPr="00F74AC3">
        <w:rPr>
          <w:rFonts w:ascii="Arial" w:hAnsi="Arial" w:cs="Arial"/>
          <w:color w:val="363435"/>
          <w:sz w:val="22"/>
          <w:szCs w:val="22"/>
        </w:rPr>
        <w:t xml:space="preserve">n </w:t>
      </w:r>
      <w:r w:rsidRPr="00F74AC3">
        <w:rPr>
          <w:rFonts w:ascii="Arial" w:hAnsi="Arial" w:cs="Arial"/>
          <w:color w:val="363435"/>
          <w:spacing w:val="2"/>
          <w:sz w:val="22"/>
          <w:szCs w:val="22"/>
        </w:rPr>
        <w:t>D.</w:t>
      </w:r>
      <w:r w:rsidRPr="00F74AC3">
        <w:rPr>
          <w:rFonts w:ascii="Arial" w:hAnsi="Arial" w:cs="Arial"/>
          <w:color w:val="363435"/>
          <w:sz w:val="22"/>
          <w:szCs w:val="22"/>
        </w:rPr>
        <w:t>;</w:t>
      </w:r>
      <w:r w:rsidRPr="00F74AC3">
        <w:rPr>
          <w:rFonts w:ascii="Arial" w:hAnsi="Arial" w:cs="Arial"/>
          <w:color w:val="363435"/>
          <w:spacing w:val="17"/>
          <w:sz w:val="22"/>
          <w:szCs w:val="22"/>
        </w:rPr>
        <w:t xml:space="preserve"> </w:t>
      </w:r>
      <w:r w:rsidRPr="00F74AC3">
        <w:rPr>
          <w:rFonts w:ascii="Arial" w:hAnsi="Arial" w:cs="Arial"/>
          <w:color w:val="363435"/>
          <w:spacing w:val="2"/>
          <w:sz w:val="22"/>
          <w:szCs w:val="22"/>
        </w:rPr>
        <w:t>River</w:t>
      </w:r>
      <w:r w:rsidRPr="00F74AC3">
        <w:rPr>
          <w:rFonts w:ascii="Arial" w:hAnsi="Arial" w:cs="Arial"/>
          <w:color w:val="363435"/>
          <w:sz w:val="22"/>
          <w:szCs w:val="22"/>
        </w:rPr>
        <w:t>a</w:t>
      </w:r>
      <w:r w:rsidRPr="00F74AC3">
        <w:rPr>
          <w:rFonts w:ascii="Arial" w:hAnsi="Arial" w:cs="Arial"/>
          <w:color w:val="363435"/>
          <w:spacing w:val="13"/>
          <w:sz w:val="22"/>
          <w:szCs w:val="22"/>
        </w:rPr>
        <w:t xml:space="preserve"> </w:t>
      </w:r>
      <w:r w:rsidRPr="00F74AC3">
        <w:rPr>
          <w:rFonts w:ascii="Arial" w:hAnsi="Arial" w:cs="Arial"/>
          <w:color w:val="363435"/>
          <w:spacing w:val="2"/>
          <w:sz w:val="22"/>
          <w:szCs w:val="22"/>
        </w:rPr>
        <w:t>E.</w:t>
      </w:r>
      <w:r w:rsidRPr="00F74AC3">
        <w:rPr>
          <w:rFonts w:ascii="Arial" w:hAnsi="Arial" w:cs="Arial"/>
          <w:color w:val="363435"/>
          <w:sz w:val="22"/>
          <w:szCs w:val="22"/>
        </w:rPr>
        <w:t>;</w:t>
      </w:r>
      <w:r w:rsidRPr="00F74AC3">
        <w:rPr>
          <w:rFonts w:ascii="Arial" w:hAnsi="Arial" w:cs="Arial"/>
          <w:color w:val="363435"/>
          <w:spacing w:val="17"/>
          <w:sz w:val="22"/>
          <w:szCs w:val="22"/>
        </w:rPr>
        <w:t xml:space="preserve"> </w:t>
      </w:r>
      <w:r w:rsidRPr="00F74AC3">
        <w:rPr>
          <w:rFonts w:ascii="Arial" w:hAnsi="Arial" w:cs="Arial"/>
          <w:color w:val="363435"/>
          <w:spacing w:val="2"/>
          <w:sz w:val="22"/>
          <w:szCs w:val="22"/>
        </w:rPr>
        <w:t>Rand</w:t>
      </w:r>
      <w:r w:rsidRPr="00F74AC3">
        <w:rPr>
          <w:rFonts w:ascii="Arial" w:hAnsi="Arial" w:cs="Arial"/>
          <w:color w:val="363435"/>
          <w:sz w:val="22"/>
          <w:szCs w:val="22"/>
        </w:rPr>
        <w:t>i</w:t>
      </w:r>
      <w:r w:rsidRPr="00F74AC3">
        <w:rPr>
          <w:rFonts w:ascii="Arial" w:hAnsi="Arial" w:cs="Arial"/>
          <w:color w:val="363435"/>
          <w:spacing w:val="13"/>
          <w:sz w:val="22"/>
          <w:szCs w:val="22"/>
        </w:rPr>
        <w:t xml:space="preserve"> </w:t>
      </w:r>
      <w:r w:rsidRPr="00F74AC3">
        <w:rPr>
          <w:rFonts w:ascii="Arial" w:hAnsi="Arial" w:cs="Arial"/>
          <w:color w:val="363435"/>
          <w:spacing w:val="2"/>
          <w:sz w:val="22"/>
          <w:szCs w:val="22"/>
        </w:rPr>
        <w:t>A.</w:t>
      </w:r>
      <w:r w:rsidRPr="00F74AC3">
        <w:rPr>
          <w:rFonts w:ascii="Arial" w:hAnsi="Arial" w:cs="Arial"/>
          <w:color w:val="363435"/>
          <w:sz w:val="22"/>
          <w:szCs w:val="22"/>
        </w:rPr>
        <w:t>;</w:t>
      </w:r>
      <w:r w:rsidRPr="00F74AC3">
        <w:rPr>
          <w:rFonts w:ascii="Arial" w:hAnsi="Arial" w:cs="Arial"/>
          <w:color w:val="363435"/>
          <w:spacing w:val="17"/>
          <w:sz w:val="22"/>
          <w:szCs w:val="22"/>
        </w:rPr>
        <w:t xml:space="preserve"> </w:t>
      </w:r>
      <w:r w:rsidRPr="00F74AC3">
        <w:rPr>
          <w:rFonts w:ascii="Arial" w:hAnsi="Arial" w:cs="Arial"/>
          <w:color w:val="363435"/>
          <w:spacing w:val="2"/>
          <w:sz w:val="22"/>
          <w:szCs w:val="22"/>
        </w:rPr>
        <w:t>Cocc</w:t>
      </w:r>
      <w:r w:rsidRPr="00F74AC3">
        <w:rPr>
          <w:rFonts w:ascii="Arial" w:hAnsi="Arial" w:cs="Arial"/>
          <w:color w:val="363435"/>
          <w:sz w:val="22"/>
          <w:szCs w:val="22"/>
        </w:rPr>
        <w:t>a</w:t>
      </w:r>
      <w:r w:rsidRPr="00F74AC3">
        <w:rPr>
          <w:rFonts w:ascii="Arial" w:hAnsi="Arial" w:cs="Arial"/>
          <w:color w:val="363435"/>
          <w:spacing w:val="13"/>
          <w:sz w:val="22"/>
          <w:szCs w:val="22"/>
        </w:rPr>
        <w:t xml:space="preserve"> </w:t>
      </w:r>
      <w:r w:rsidRPr="00F74AC3">
        <w:rPr>
          <w:rFonts w:ascii="Arial" w:hAnsi="Arial" w:cs="Arial"/>
          <w:color w:val="363435"/>
          <w:spacing w:val="2"/>
          <w:sz w:val="22"/>
          <w:szCs w:val="22"/>
        </w:rPr>
        <w:t>C</w:t>
      </w:r>
      <w:r w:rsidR="00375753" w:rsidRPr="00375753">
        <w:rPr>
          <w:noProof/>
          <w:sz w:val="22"/>
          <w:szCs w:val="22"/>
        </w:rPr>
        <w:pict>
          <v:group id="_x0000_s1109" style="position:absolute;left:0;text-align:left;margin-left:107.4pt;margin-top:41.3pt;width:5pt;height:3.1pt;z-index:-251647488;mso-position-horizontal-relative:page;mso-position-vertical-relative:text" coordorigin="2148,826" coordsize="100,62" o:allowincell="f">
            <v:shape id="_x0000_s1110" style="position:absolute;left:2150;top:828;width:50;height:0" coordsize="50,0" o:allowincell="f" path="m,l50,e" filled="f" strokecolor="#363435" strokeweight=".07689mm">
              <v:path arrowok="t"/>
            </v:shape>
            <v:shape id="_x0000_s1111" style="position:absolute;left:2200;top:885;width:45;height:0" coordsize="45,0" o:allowincell="f" path="m,l44,e" filled="f" strokecolor="#363435" strokeweight=".1319mm">
              <v:path arrowok="t"/>
            </v:shape>
            <w10:wrap anchorx="page"/>
          </v:group>
        </w:pict>
      </w:r>
      <w:r w:rsidRPr="00F74AC3">
        <w:rPr>
          <w:rFonts w:ascii="Arial" w:hAnsi="Arial" w:cs="Arial"/>
          <w:bCs/>
          <w:color w:val="363435"/>
          <w:spacing w:val="-14"/>
          <w:sz w:val="22"/>
          <w:szCs w:val="22"/>
        </w:rPr>
        <w:t xml:space="preserve"> </w:t>
      </w:r>
      <w:r w:rsidRPr="00F74AC3">
        <w:rPr>
          <w:rFonts w:ascii="Arial" w:hAnsi="Arial" w:cs="Arial"/>
          <w:bCs/>
          <w:color w:val="363435"/>
          <w:sz w:val="22"/>
          <w:szCs w:val="22"/>
        </w:rPr>
        <w:t xml:space="preserve">El hexaclorobenceno induce proliferaciób celular mediante la activación de C-SRC y del REá e impidiendo la acción de la proteina P 27 sobre el ciclo celular en la linea MCF-7. </w:t>
      </w:r>
      <w:r w:rsidRPr="00F74AC3">
        <w:rPr>
          <w:rFonts w:ascii="Arial" w:hAnsi="Arial" w:cs="Arial"/>
          <w:color w:val="363435"/>
          <w:spacing w:val="2"/>
          <w:sz w:val="22"/>
          <w:szCs w:val="22"/>
        </w:rPr>
        <w:t>Medicina</w:t>
      </w:r>
      <w:r w:rsidRPr="00F74AC3">
        <w:rPr>
          <w:rFonts w:ascii="Arial" w:hAnsi="Arial" w:cs="Arial"/>
          <w:color w:val="363435"/>
          <w:spacing w:val="13"/>
          <w:sz w:val="22"/>
          <w:szCs w:val="22"/>
        </w:rPr>
        <w:t xml:space="preserve"> </w:t>
      </w:r>
      <w:r w:rsidRPr="00F74AC3">
        <w:rPr>
          <w:rFonts w:ascii="Arial" w:hAnsi="Arial" w:cs="Arial"/>
          <w:color w:val="363435"/>
          <w:spacing w:val="2"/>
          <w:sz w:val="22"/>
          <w:szCs w:val="22"/>
        </w:rPr>
        <w:t>(Bueno</w:t>
      </w:r>
      <w:r w:rsidRPr="00F74AC3">
        <w:rPr>
          <w:rFonts w:ascii="Arial" w:hAnsi="Arial" w:cs="Arial"/>
          <w:color w:val="363435"/>
          <w:sz w:val="22"/>
          <w:szCs w:val="22"/>
        </w:rPr>
        <w:t>s</w:t>
      </w:r>
      <w:r w:rsidRPr="00F74AC3">
        <w:rPr>
          <w:rFonts w:ascii="Arial" w:hAnsi="Arial" w:cs="Arial"/>
          <w:color w:val="363435"/>
          <w:spacing w:val="13"/>
          <w:sz w:val="22"/>
          <w:szCs w:val="22"/>
        </w:rPr>
        <w:t xml:space="preserve"> </w:t>
      </w:r>
      <w:r w:rsidRPr="00F74AC3">
        <w:rPr>
          <w:rFonts w:ascii="Arial" w:hAnsi="Arial" w:cs="Arial"/>
          <w:color w:val="363435"/>
          <w:spacing w:val="2"/>
          <w:sz w:val="22"/>
          <w:szCs w:val="22"/>
        </w:rPr>
        <w:t>Aires</w:t>
      </w:r>
      <w:r w:rsidRPr="00F74AC3">
        <w:rPr>
          <w:rFonts w:ascii="Arial" w:hAnsi="Arial" w:cs="Arial"/>
          <w:color w:val="363435"/>
          <w:sz w:val="22"/>
          <w:szCs w:val="22"/>
        </w:rPr>
        <w:t>)</w:t>
      </w:r>
      <w:r w:rsidRPr="00F74AC3">
        <w:rPr>
          <w:rFonts w:ascii="Arial" w:hAnsi="Arial" w:cs="Arial"/>
          <w:color w:val="363435"/>
          <w:spacing w:val="13"/>
          <w:sz w:val="22"/>
          <w:szCs w:val="22"/>
        </w:rPr>
        <w:t xml:space="preserve"> </w:t>
      </w:r>
      <w:r w:rsidRPr="00F74AC3">
        <w:rPr>
          <w:rFonts w:ascii="Arial" w:hAnsi="Arial" w:cs="Arial"/>
          <w:color w:val="363435"/>
          <w:spacing w:val="2"/>
          <w:sz w:val="22"/>
          <w:szCs w:val="22"/>
        </w:rPr>
        <w:t>2010</w:t>
      </w:r>
      <w:r w:rsidRPr="00F74AC3">
        <w:rPr>
          <w:rFonts w:ascii="Arial" w:hAnsi="Arial" w:cs="Arial"/>
          <w:color w:val="363435"/>
          <w:sz w:val="22"/>
          <w:szCs w:val="22"/>
        </w:rPr>
        <w:t>;</w:t>
      </w:r>
      <w:r w:rsidRPr="00F74AC3">
        <w:rPr>
          <w:rFonts w:ascii="Arial" w:hAnsi="Arial" w:cs="Arial"/>
          <w:color w:val="363435"/>
          <w:spacing w:val="13"/>
          <w:sz w:val="22"/>
          <w:szCs w:val="22"/>
        </w:rPr>
        <w:t xml:space="preserve"> </w:t>
      </w:r>
      <w:r w:rsidRPr="00F74AC3">
        <w:rPr>
          <w:rFonts w:ascii="Arial" w:hAnsi="Arial" w:cs="Arial"/>
          <w:color w:val="363435"/>
          <w:spacing w:val="2"/>
          <w:sz w:val="22"/>
          <w:szCs w:val="22"/>
        </w:rPr>
        <w:t>7</w:t>
      </w:r>
      <w:r w:rsidRPr="00F74AC3">
        <w:rPr>
          <w:rFonts w:ascii="Arial" w:hAnsi="Arial" w:cs="Arial"/>
          <w:color w:val="363435"/>
          <w:sz w:val="22"/>
          <w:szCs w:val="22"/>
        </w:rPr>
        <w:t>0</w:t>
      </w:r>
      <w:r w:rsidRPr="00F74AC3">
        <w:rPr>
          <w:rFonts w:ascii="Arial" w:hAnsi="Arial" w:cs="Arial"/>
          <w:color w:val="363435"/>
          <w:spacing w:val="13"/>
          <w:sz w:val="22"/>
          <w:szCs w:val="22"/>
        </w:rPr>
        <w:t xml:space="preserve"> </w:t>
      </w:r>
      <w:r w:rsidRPr="00F74AC3">
        <w:rPr>
          <w:rFonts w:ascii="Arial" w:hAnsi="Arial" w:cs="Arial"/>
          <w:color w:val="363435"/>
          <w:spacing w:val="2"/>
          <w:sz w:val="22"/>
          <w:szCs w:val="22"/>
        </w:rPr>
        <w:t>(Supl</w:t>
      </w:r>
      <w:r w:rsidRPr="00F74AC3">
        <w:rPr>
          <w:rFonts w:ascii="Arial" w:hAnsi="Arial" w:cs="Arial"/>
          <w:color w:val="363435"/>
          <w:sz w:val="22"/>
          <w:szCs w:val="22"/>
        </w:rPr>
        <w:t>.</w:t>
      </w:r>
      <w:r w:rsidRPr="00F74AC3">
        <w:rPr>
          <w:rFonts w:ascii="Arial" w:hAnsi="Arial" w:cs="Arial"/>
          <w:color w:val="363435"/>
          <w:spacing w:val="13"/>
          <w:sz w:val="22"/>
          <w:szCs w:val="22"/>
        </w:rPr>
        <w:t xml:space="preserve"> </w:t>
      </w:r>
      <w:r w:rsidRPr="00F74AC3">
        <w:rPr>
          <w:rFonts w:ascii="Arial" w:hAnsi="Arial" w:cs="Arial"/>
          <w:color w:val="363435"/>
          <w:spacing w:val="2"/>
          <w:sz w:val="22"/>
          <w:szCs w:val="22"/>
        </w:rPr>
        <w:t>II)</w:t>
      </w:r>
      <w:r w:rsidRPr="00F74AC3">
        <w:rPr>
          <w:rFonts w:ascii="Arial" w:hAnsi="Arial" w:cs="Arial"/>
          <w:color w:val="363435"/>
          <w:sz w:val="22"/>
          <w:szCs w:val="22"/>
        </w:rPr>
        <w:t>:234.</w:t>
      </w:r>
    </w:p>
    <w:p w:rsidR="007671B5" w:rsidRPr="00C50F17" w:rsidRDefault="007671B5" w:rsidP="007671B5">
      <w:pPr>
        <w:shd w:val="clear" w:color="auto" w:fill="FFFFFF"/>
        <w:jc w:val="both"/>
        <w:rPr>
          <w:color w:val="000000"/>
          <w:sz w:val="22"/>
          <w:szCs w:val="22"/>
        </w:rPr>
      </w:pPr>
    </w:p>
    <w:p w:rsidR="007671B5" w:rsidRPr="00D1705C" w:rsidRDefault="007671B5" w:rsidP="007671B5">
      <w:pPr>
        <w:rPr>
          <w:b/>
          <w:color w:val="000000"/>
          <w:sz w:val="22"/>
          <w:szCs w:val="22"/>
        </w:rPr>
      </w:pPr>
      <w:r w:rsidRPr="00D1705C">
        <w:rPr>
          <w:color w:val="000000"/>
          <w:sz w:val="22"/>
          <w:szCs w:val="22"/>
        </w:rPr>
        <w:t xml:space="preserve">CARRASCO, Andrés Eduardo. El glifosato: ¿es </w:t>
      </w:r>
      <w:r>
        <w:rPr>
          <w:color w:val="000000"/>
          <w:sz w:val="22"/>
          <w:szCs w:val="22"/>
        </w:rPr>
        <w:t>parte de un modelo eugenésico?.</w:t>
      </w:r>
      <w:r w:rsidRPr="00D1705C">
        <w:rPr>
          <w:color w:val="000000"/>
          <w:sz w:val="22"/>
          <w:szCs w:val="22"/>
        </w:rPr>
        <w:t>Salud Colectiva [online]. 2011, vol.7, n.2, pp. 129-133</w:t>
      </w:r>
      <w:r>
        <w:rPr>
          <w:b/>
          <w:color w:val="000000"/>
          <w:sz w:val="22"/>
          <w:szCs w:val="22"/>
        </w:rPr>
        <w:t xml:space="preserve">. </w:t>
      </w:r>
    </w:p>
    <w:p w:rsidR="007671B5" w:rsidRDefault="007671B5" w:rsidP="007671B5">
      <w:pPr>
        <w:shd w:val="clear" w:color="auto" w:fill="FFFFFF"/>
        <w:jc w:val="both"/>
      </w:pPr>
    </w:p>
    <w:p w:rsidR="007671B5" w:rsidRDefault="00375753" w:rsidP="007671B5">
      <w:pPr>
        <w:shd w:val="clear" w:color="auto" w:fill="FFFFFF"/>
        <w:jc w:val="both"/>
        <w:rPr>
          <w:rFonts w:ascii="Arial" w:hAnsi="Arial" w:cs="Arial"/>
          <w:color w:val="000000"/>
          <w:sz w:val="20"/>
          <w:lang w:eastAsia="es-AR"/>
        </w:rPr>
      </w:pPr>
      <w:hyperlink r:id="rId614" w:history="1">
        <w:r w:rsidR="007671B5" w:rsidRPr="00FB172E">
          <w:rPr>
            <w:rFonts w:ascii="Arial" w:hAnsi="Arial" w:cs="Arial"/>
            <w:color w:val="660066"/>
            <w:lang w:eastAsia="es-AR"/>
          </w:rPr>
          <w:t>Ventura C</w:t>
        </w:r>
      </w:hyperlink>
      <w:r w:rsidR="007671B5">
        <w:t>,</w:t>
      </w:r>
      <w:r w:rsidR="007671B5" w:rsidRPr="00FB172E">
        <w:rPr>
          <w:rFonts w:ascii="Arial" w:hAnsi="Arial" w:cs="Arial"/>
          <w:color w:val="000000"/>
          <w:lang w:eastAsia="es-AR"/>
        </w:rPr>
        <w:t>  </w:t>
      </w:r>
      <w:hyperlink r:id="rId615" w:history="1">
        <w:r w:rsidR="007671B5" w:rsidRPr="00FB172E">
          <w:rPr>
            <w:rFonts w:ascii="Arial" w:hAnsi="Arial" w:cs="Arial"/>
            <w:color w:val="660066"/>
            <w:lang w:eastAsia="es-AR"/>
          </w:rPr>
          <w:t>Núñez M</w:t>
        </w:r>
      </w:hyperlink>
      <w:r w:rsidR="007671B5" w:rsidRPr="00FB172E">
        <w:rPr>
          <w:rFonts w:ascii="Arial" w:hAnsi="Arial" w:cs="Arial"/>
          <w:color w:val="000000"/>
          <w:lang w:eastAsia="es-AR"/>
        </w:rPr>
        <w:t> , </w:t>
      </w:r>
      <w:hyperlink r:id="rId616" w:history="1">
        <w:r w:rsidR="007671B5" w:rsidRPr="00FB172E">
          <w:rPr>
            <w:rFonts w:ascii="Arial" w:hAnsi="Arial" w:cs="Arial"/>
            <w:color w:val="660066"/>
            <w:lang w:eastAsia="es-AR"/>
          </w:rPr>
          <w:t>N Miret</w:t>
        </w:r>
      </w:hyperlink>
      <w:r w:rsidR="007671B5" w:rsidRPr="00FB172E">
        <w:rPr>
          <w:rFonts w:ascii="Arial" w:hAnsi="Arial" w:cs="Arial"/>
          <w:color w:val="000000"/>
          <w:lang w:eastAsia="es-AR"/>
        </w:rPr>
        <w:t> , </w:t>
      </w:r>
      <w:hyperlink r:id="rId617" w:history="1">
        <w:r w:rsidR="007671B5" w:rsidRPr="00FB172E">
          <w:rPr>
            <w:rFonts w:ascii="Arial" w:hAnsi="Arial" w:cs="Arial"/>
            <w:color w:val="660066"/>
            <w:lang w:eastAsia="es-AR"/>
          </w:rPr>
          <w:t>Martinel Lamas D</w:t>
        </w:r>
      </w:hyperlink>
      <w:r w:rsidR="007671B5" w:rsidRPr="00FB172E">
        <w:rPr>
          <w:rFonts w:ascii="Arial" w:hAnsi="Arial" w:cs="Arial"/>
          <w:color w:val="000000"/>
          <w:lang w:eastAsia="es-AR"/>
        </w:rPr>
        <w:t> , </w:t>
      </w:r>
      <w:hyperlink r:id="rId618" w:history="1">
        <w:r w:rsidR="007671B5" w:rsidRPr="00FB172E">
          <w:rPr>
            <w:rFonts w:ascii="Arial" w:hAnsi="Arial" w:cs="Arial"/>
            <w:color w:val="660066"/>
            <w:lang w:eastAsia="es-AR"/>
          </w:rPr>
          <w:t>Randi A</w:t>
        </w:r>
      </w:hyperlink>
      <w:r w:rsidR="007671B5" w:rsidRPr="00FB172E">
        <w:rPr>
          <w:rFonts w:ascii="Arial" w:hAnsi="Arial" w:cs="Arial"/>
          <w:color w:val="000000"/>
          <w:lang w:eastAsia="es-AR"/>
        </w:rPr>
        <w:t> , </w:t>
      </w:r>
      <w:hyperlink r:id="rId619" w:history="1">
        <w:r w:rsidR="007671B5" w:rsidRPr="00FB172E">
          <w:rPr>
            <w:rFonts w:ascii="Arial" w:hAnsi="Arial" w:cs="Arial"/>
            <w:color w:val="660066"/>
            <w:lang w:eastAsia="es-AR"/>
          </w:rPr>
          <w:t>Venturino A</w:t>
        </w:r>
      </w:hyperlink>
      <w:r w:rsidR="007671B5" w:rsidRPr="00FB172E">
        <w:rPr>
          <w:rFonts w:ascii="Arial" w:hAnsi="Arial" w:cs="Arial"/>
          <w:color w:val="000000"/>
          <w:lang w:eastAsia="es-AR"/>
        </w:rPr>
        <w:t> , </w:t>
      </w:r>
      <w:hyperlink r:id="rId620" w:history="1">
        <w:r w:rsidR="007671B5" w:rsidRPr="00FB172E">
          <w:rPr>
            <w:rFonts w:ascii="Arial" w:hAnsi="Arial" w:cs="Arial"/>
            <w:color w:val="660066"/>
            <w:lang w:eastAsia="es-AR"/>
          </w:rPr>
          <w:t>Rivera E</w:t>
        </w:r>
      </w:hyperlink>
      <w:r w:rsidR="007671B5" w:rsidRPr="00FB172E">
        <w:rPr>
          <w:rFonts w:ascii="Arial" w:hAnsi="Arial" w:cs="Arial"/>
          <w:color w:val="000000"/>
          <w:lang w:eastAsia="es-AR"/>
        </w:rPr>
        <w:t> , </w:t>
      </w:r>
      <w:hyperlink r:id="rId621" w:history="1">
        <w:r w:rsidR="007671B5" w:rsidRPr="00FB172E">
          <w:rPr>
            <w:rFonts w:ascii="Arial" w:hAnsi="Arial" w:cs="Arial"/>
            <w:color w:val="660066"/>
            <w:lang w:eastAsia="es-AR"/>
          </w:rPr>
          <w:t>C Cocca</w:t>
        </w:r>
      </w:hyperlink>
      <w:r w:rsidR="007671B5" w:rsidRPr="00FB172E">
        <w:rPr>
          <w:rFonts w:ascii="Arial" w:hAnsi="Arial" w:cs="Arial"/>
          <w:color w:val="000000"/>
          <w:lang w:eastAsia="es-AR"/>
        </w:rPr>
        <w:t> .</w:t>
      </w:r>
      <w:r w:rsidR="007671B5" w:rsidRPr="00FB172E">
        <w:rPr>
          <w:rFonts w:ascii="Arial" w:hAnsi="Arial" w:cs="Arial"/>
          <w:b/>
          <w:bCs/>
          <w:color w:val="000000"/>
          <w:kern w:val="36"/>
          <w:lang w:eastAsia="es-AR"/>
        </w:rPr>
        <w:t>Mecanismos diferenciales de acción están involucrados en los efectos de clorpirifos en células de cáncer de mama dependientes de estrógenos o-independiente expuestas a concentraciones bajas o altas de el pesticida.</w:t>
      </w:r>
      <w:r w:rsidR="007671B5" w:rsidRPr="00FB172E">
        <w:rPr>
          <w:rFonts w:ascii="Arial" w:hAnsi="Arial" w:cs="Arial"/>
          <w:color w:val="000000"/>
          <w:lang w:eastAsia="es-AR"/>
        </w:rPr>
        <w:t xml:space="preserve"> </w:t>
      </w:r>
      <w:hyperlink r:id="rId622" w:tooltip="Letras Toxicología." w:history="1">
        <w:r w:rsidR="007671B5" w:rsidRPr="00CF4E5C">
          <w:rPr>
            <w:rFonts w:ascii="Arial" w:hAnsi="Arial" w:cs="Arial"/>
            <w:color w:val="660066"/>
            <w:sz w:val="20"/>
            <w:lang w:val="es-AR" w:eastAsia="es-AR"/>
          </w:rPr>
          <w:t>Toxicol Lett.</w:t>
        </w:r>
      </w:hyperlink>
      <w:r w:rsidR="007671B5" w:rsidRPr="00FB172E">
        <w:rPr>
          <w:rFonts w:ascii="Arial" w:hAnsi="Arial" w:cs="Arial"/>
          <w:color w:val="000000"/>
          <w:sz w:val="20"/>
          <w:lang w:val="es-AR" w:eastAsia="es-AR"/>
        </w:rPr>
        <w:t> 2012 Sep 3; 213 (2) :184-93. </w:t>
      </w:r>
    </w:p>
    <w:p w:rsidR="007671B5" w:rsidRDefault="007671B5" w:rsidP="007671B5">
      <w:pPr>
        <w:jc w:val="both"/>
      </w:pPr>
    </w:p>
    <w:p w:rsidR="007671B5" w:rsidRPr="00A13A36" w:rsidRDefault="007671B5" w:rsidP="007671B5">
      <w:pPr>
        <w:jc w:val="both"/>
        <w:rPr>
          <w:sz w:val="22"/>
          <w:szCs w:val="22"/>
          <w:lang w:val="es-AR"/>
        </w:rPr>
      </w:pPr>
      <w:r>
        <w:t xml:space="preserve">Carrasco Andrés E. </w:t>
      </w:r>
      <w:r w:rsidRPr="00A13A36">
        <w:rPr>
          <w:b/>
        </w:rPr>
        <w:t>Teratogénesis por los herbicidas basado en glifosato y otros pesticidas.</w:t>
      </w:r>
      <w:r>
        <w:rPr>
          <w:b/>
        </w:rPr>
        <w:t xml:space="preserve"> </w:t>
      </w:r>
      <w:r w:rsidRPr="00A13A36">
        <w:rPr>
          <w:b/>
        </w:rPr>
        <w:t>Relación con la ruta del ácido retinoico</w:t>
      </w:r>
      <w:r>
        <w:rPr>
          <w:b/>
        </w:rPr>
        <w:t xml:space="preserve">. </w:t>
      </w:r>
      <w:r w:rsidRPr="00F26ACC">
        <w:t xml:space="preserve">Conference International  on Implications of GM-Crop Cultivation at Large Spatial Scales (GMLS ). </w:t>
      </w:r>
      <w:r w:rsidRPr="00A13A36">
        <w:rPr>
          <w:lang w:val="es-AR"/>
        </w:rPr>
        <w:t>Bremen-Alemania, June 14–15, 2012. Pags. 24-29.</w:t>
      </w:r>
    </w:p>
    <w:p w:rsidR="007671B5" w:rsidRDefault="00375753" w:rsidP="007671B5">
      <w:pPr>
        <w:jc w:val="both"/>
      </w:pPr>
      <w:hyperlink r:id="rId623" w:history="1">
        <w:r w:rsidR="007671B5" w:rsidRPr="00A651E2">
          <w:rPr>
            <w:rStyle w:val="Hipervnculo"/>
          </w:rPr>
          <w:t>http://www.mapserver.uni-vechta.de/generisk/tagung/text/Programmheft.pdf</w:t>
        </w:r>
      </w:hyperlink>
    </w:p>
    <w:p w:rsidR="007671B5" w:rsidRDefault="007671B5" w:rsidP="007671B5">
      <w:pPr>
        <w:shd w:val="clear" w:color="auto" w:fill="FFFFFF"/>
        <w:spacing w:line="300" w:lineRule="atLeast"/>
        <w:jc w:val="both"/>
        <w:textAlignment w:val="baseline"/>
        <w:rPr>
          <w:rFonts w:ascii="inherit" w:hAnsi="inherit" w:cs="Helvetica"/>
          <w:color w:val="333333"/>
          <w:sz w:val="22"/>
          <w:szCs w:val="22"/>
          <w:bdr w:val="none" w:sz="0" w:space="0" w:color="auto" w:frame="1"/>
          <w:lang w:eastAsia="es-AR"/>
        </w:rPr>
      </w:pPr>
    </w:p>
    <w:p w:rsidR="007671B5" w:rsidRPr="006A7363" w:rsidRDefault="007671B5" w:rsidP="007671B5">
      <w:pPr>
        <w:jc w:val="both"/>
      </w:pPr>
      <w:r w:rsidRPr="00121FA8">
        <w:rPr>
          <w:rFonts w:ascii="inherit" w:hAnsi="inherit" w:cs="Helvetica"/>
          <w:color w:val="333333"/>
          <w:sz w:val="22"/>
          <w:szCs w:val="22"/>
          <w:bdr w:val="none" w:sz="0" w:space="0" w:color="auto" w:frame="1"/>
          <w:lang w:eastAsia="es-AR"/>
        </w:rPr>
        <w:t>Carrasco</w:t>
      </w:r>
      <w:r w:rsidRPr="0050058E">
        <w:rPr>
          <w:rFonts w:ascii="inherit" w:hAnsi="inherit" w:cs="Helvetica"/>
          <w:color w:val="333333"/>
          <w:sz w:val="22"/>
          <w:szCs w:val="22"/>
          <w:bdr w:val="none" w:sz="0" w:space="0" w:color="auto" w:frame="1"/>
          <w:lang w:eastAsia="es-AR"/>
        </w:rPr>
        <w:t xml:space="preserve"> </w:t>
      </w:r>
      <w:r w:rsidRPr="00121FA8">
        <w:rPr>
          <w:rFonts w:ascii="inherit" w:hAnsi="inherit" w:cs="Helvetica"/>
          <w:color w:val="333333"/>
          <w:sz w:val="22"/>
          <w:szCs w:val="22"/>
          <w:bdr w:val="none" w:sz="0" w:space="0" w:color="auto" w:frame="1"/>
          <w:lang w:eastAsia="es-AR"/>
        </w:rPr>
        <w:t>Andrés (2013) Teratogénesis por los herbicidas</w:t>
      </w:r>
      <w:r w:rsidRPr="00036216">
        <w:rPr>
          <w:rFonts w:ascii="inherit" w:hAnsi="inherit" w:cs="Helvetica"/>
          <w:color w:val="333333"/>
          <w:sz w:val="22"/>
          <w:szCs w:val="22"/>
          <w:bdr w:val="none" w:sz="0" w:space="0" w:color="auto" w:frame="1"/>
          <w:lang w:eastAsia="es-AR"/>
        </w:rPr>
        <w:t xml:space="preserve"> </w:t>
      </w:r>
      <w:r w:rsidRPr="00121FA8">
        <w:rPr>
          <w:rFonts w:ascii="inherit" w:hAnsi="inherit" w:cs="Helvetica"/>
          <w:color w:val="333333"/>
          <w:sz w:val="22"/>
          <w:szCs w:val="22"/>
          <w:bdr w:val="none" w:sz="0" w:space="0" w:color="auto" w:frame="1"/>
          <w:lang w:eastAsia="es-AR"/>
        </w:rPr>
        <w:t>basados</w:t>
      </w:r>
      <w:r>
        <w:rPr>
          <w:rFonts w:ascii="inherit" w:hAnsi="inherit" w:cs="Helvetica"/>
          <w:color w:val="333333"/>
          <w:sz w:val="22"/>
          <w:szCs w:val="22"/>
          <w:bdr w:val="none" w:sz="0" w:space="0" w:color="auto" w:frame="1"/>
          <w:lang w:eastAsia="es-AR"/>
        </w:rPr>
        <w:t xml:space="preserve"> en</w:t>
      </w:r>
      <w:r w:rsidRPr="00121FA8">
        <w:rPr>
          <w:rFonts w:ascii="inherit" w:hAnsi="inherit" w:cs="Helvetica"/>
          <w:color w:val="333333"/>
          <w:sz w:val="22"/>
          <w:szCs w:val="22"/>
          <w:bdr w:val="none" w:sz="0" w:space="0" w:color="auto" w:frame="1"/>
          <w:lang w:eastAsia="es-AR"/>
        </w:rPr>
        <w:t xml:space="preserve"> glifosato y otros pesticidas.</w:t>
      </w:r>
      <w:r w:rsidRPr="00121FA8">
        <w:rPr>
          <w:rFonts w:ascii="inherit" w:hAnsi="inherit" w:cs="Helvetica"/>
          <w:color w:val="333333"/>
          <w:sz w:val="22"/>
          <w:szCs w:val="22"/>
          <w:lang w:eastAsia="es-AR"/>
        </w:rPr>
        <w:t> </w:t>
      </w:r>
      <w:r w:rsidRPr="00121FA8">
        <w:rPr>
          <w:rFonts w:ascii="inherit" w:hAnsi="inherit" w:cs="Helvetica"/>
          <w:color w:val="333333"/>
          <w:sz w:val="22"/>
          <w:szCs w:val="22"/>
          <w:bdr w:val="none" w:sz="0" w:space="0" w:color="auto" w:frame="1"/>
          <w:lang w:eastAsia="es-AR"/>
        </w:rPr>
        <w:t>Relación con la vía del ácido retinoico, Breckling B. &amp; Verhoeven, R. El cultivo GM-cultivos - Efectos ecológicos a escala de paisaje.</w:t>
      </w:r>
      <w:r w:rsidRPr="00121FA8">
        <w:rPr>
          <w:rFonts w:ascii="inherit" w:hAnsi="inherit" w:cs="Helvetica"/>
          <w:color w:val="333333"/>
          <w:sz w:val="22"/>
          <w:szCs w:val="22"/>
          <w:lang w:eastAsia="es-AR"/>
        </w:rPr>
        <w:t> </w:t>
      </w:r>
      <w:r w:rsidRPr="00121FA8">
        <w:rPr>
          <w:rFonts w:ascii="inherit" w:hAnsi="inherit" w:cs="Helvetica"/>
          <w:color w:val="333333"/>
          <w:sz w:val="22"/>
          <w:szCs w:val="22"/>
          <w:bdr w:val="none" w:sz="0" w:space="0" w:color="auto" w:frame="1"/>
          <w:lang w:eastAsia="es-AR"/>
        </w:rPr>
        <w:t>Theorie der en Ökologie 17. Frankfurt, Peter Lang.</w:t>
      </w:r>
      <w:r w:rsidRPr="00121FA8">
        <w:rPr>
          <w:rFonts w:ascii="inherit" w:hAnsi="inherit" w:cs="Helvetica"/>
          <w:color w:val="333333"/>
          <w:sz w:val="22"/>
          <w:szCs w:val="22"/>
          <w:lang w:eastAsia="es-AR"/>
        </w:rPr>
        <w:t> </w:t>
      </w:r>
      <w:r w:rsidRPr="00121FA8">
        <w:rPr>
          <w:rFonts w:ascii="inherit" w:hAnsi="inherit" w:cs="Helvetica"/>
          <w:color w:val="333333"/>
          <w:sz w:val="22"/>
          <w:szCs w:val="22"/>
          <w:bdr w:val="none" w:sz="0" w:space="0" w:color="auto" w:frame="1"/>
          <w:lang w:eastAsia="es-AR"/>
        </w:rPr>
        <w:t>páginas 133-117.</w:t>
      </w:r>
      <w:r>
        <w:rPr>
          <w:rFonts w:ascii="inherit" w:hAnsi="inherit" w:cs="Helvetica"/>
          <w:color w:val="333333"/>
          <w:sz w:val="22"/>
          <w:szCs w:val="22"/>
          <w:bdr w:val="none" w:sz="0" w:space="0" w:color="auto" w:frame="1"/>
          <w:lang w:eastAsia="es-AR"/>
        </w:rPr>
        <w:t xml:space="preserve"> (</w:t>
      </w:r>
      <w:hyperlink r:id="rId624" w:history="1">
        <w:r w:rsidRPr="006A7363">
          <w:rPr>
            <w:rStyle w:val="Hipervnculo"/>
            <w:u w:val="none"/>
          </w:rPr>
          <w:t>http://www.gmls.eu/beitraege/113_Carrasco.pdf</w:t>
        </w:r>
      </w:hyperlink>
      <w:r>
        <w:t>).</w:t>
      </w:r>
    </w:p>
    <w:p w:rsidR="007671B5" w:rsidRDefault="007671B5" w:rsidP="007671B5">
      <w:pPr>
        <w:shd w:val="clear" w:color="auto" w:fill="FFFFFF"/>
        <w:spacing w:line="300" w:lineRule="atLeast"/>
        <w:jc w:val="both"/>
        <w:textAlignment w:val="baseline"/>
      </w:pPr>
    </w:p>
    <w:p w:rsidR="00071DD3" w:rsidRDefault="00071DD3" w:rsidP="00071DD3">
      <w:pPr>
        <w:jc w:val="both"/>
      </w:pPr>
      <w:r>
        <w:t xml:space="preserve">Cocca, Claudia; Ventura Clara ; Nunez, Mariel ; Randi, Andrea; Venturino, Andres. </w:t>
      </w:r>
      <w:r w:rsidRPr="002D1F3C">
        <w:rPr>
          <w:b/>
        </w:rPr>
        <w:t>El organofosforado clorpirifos como disruptor estrogénico y factor d</w:t>
      </w:r>
      <w:r>
        <w:rPr>
          <w:b/>
        </w:rPr>
        <w:t xml:space="preserve">e riesgo para el cáncer de mama. </w:t>
      </w:r>
      <w:r>
        <w:t>Acta Toxicol. Argent. (2015) 23 (3): 142-152.</w:t>
      </w:r>
    </w:p>
    <w:p w:rsidR="00071DD3" w:rsidRDefault="00071DD3" w:rsidP="007671B5">
      <w:pPr>
        <w:shd w:val="clear" w:color="auto" w:fill="FFFFFF"/>
        <w:spacing w:line="300" w:lineRule="atLeast"/>
        <w:jc w:val="both"/>
        <w:textAlignment w:val="baseline"/>
      </w:pPr>
    </w:p>
    <w:p w:rsidR="007671B5" w:rsidRPr="005E7EAF" w:rsidRDefault="00375753" w:rsidP="007671B5">
      <w:pPr>
        <w:shd w:val="clear" w:color="auto" w:fill="FFFFFF"/>
        <w:spacing w:line="300" w:lineRule="atLeast"/>
        <w:jc w:val="both"/>
        <w:textAlignment w:val="baseline"/>
        <w:rPr>
          <w:rFonts w:ascii="Arial Unicode MS" w:eastAsia="Arial Unicode MS" w:hAnsi="Arial Unicode MS" w:cs="Arial Unicode MS"/>
          <w:color w:val="2E2E2E"/>
          <w:sz w:val="20"/>
          <w:szCs w:val="20"/>
          <w:lang w:val="es-AR" w:eastAsia="es-AR"/>
        </w:rPr>
      </w:pPr>
      <w:hyperlink r:id="rId625" w:history="1">
        <w:r w:rsidR="007671B5" w:rsidRPr="005D2150">
          <w:rPr>
            <w:rFonts w:ascii="Arial Unicode MS" w:eastAsia="Arial Unicode MS" w:hAnsi="Arial Unicode MS" w:cs="Arial Unicode MS" w:hint="eastAsia"/>
            <w:color w:val="316C9D"/>
            <w:sz w:val="20"/>
            <w:lang w:eastAsia="es-AR"/>
          </w:rPr>
          <w:t>Ventura</w:t>
        </w:r>
      </w:hyperlink>
      <w:r w:rsidR="007671B5" w:rsidRPr="005D2150">
        <w:rPr>
          <w:rFonts w:hint="eastAsia"/>
        </w:rPr>
        <w:t xml:space="preserve"> Clara</w:t>
      </w:r>
      <w:r w:rsidR="007671B5" w:rsidRPr="005D2150">
        <w:rPr>
          <w:rFonts w:ascii="Arial Unicode MS" w:eastAsia="Arial Unicode MS" w:hAnsi="Arial Unicode MS" w:cs="Arial Unicode MS" w:hint="eastAsia"/>
          <w:color w:val="2E2E2E"/>
          <w:sz w:val="20"/>
          <w:szCs w:val="20"/>
          <w:lang w:eastAsia="es-AR"/>
        </w:rPr>
        <w:t>,</w:t>
      </w:r>
      <w:r w:rsidR="007671B5" w:rsidRPr="005D2150">
        <w:rPr>
          <w:rFonts w:ascii="Arial Unicode MS" w:eastAsia="Arial Unicode MS" w:hAnsi="Arial Unicode MS" w:cs="Arial Unicode MS" w:hint="eastAsia"/>
          <w:color w:val="2E2E2E"/>
          <w:sz w:val="20"/>
          <w:lang w:eastAsia="es-AR"/>
        </w:rPr>
        <w:t> </w:t>
      </w:r>
      <w:hyperlink r:id="rId626" w:history="1">
        <w:r w:rsidR="007671B5" w:rsidRPr="005D2150">
          <w:rPr>
            <w:rFonts w:ascii="Arial Unicode MS" w:eastAsia="Arial Unicode MS" w:hAnsi="Arial Unicode MS" w:cs="Arial Unicode MS" w:hint="eastAsia"/>
            <w:color w:val="316C9D"/>
            <w:sz w:val="20"/>
            <w:lang w:eastAsia="es-AR"/>
          </w:rPr>
          <w:t xml:space="preserve"> Venturino</w:t>
        </w:r>
      </w:hyperlink>
      <w:r w:rsidR="007671B5" w:rsidRPr="005D2150">
        <w:rPr>
          <w:rFonts w:hint="eastAsia"/>
          <w:lang w:eastAsia="es-AR"/>
        </w:rPr>
        <w:t xml:space="preserve"> </w:t>
      </w:r>
      <w:r w:rsidR="007671B5" w:rsidRPr="005D2150">
        <w:rPr>
          <w:rFonts w:hint="eastAsia"/>
        </w:rPr>
        <w:t>Andrés</w:t>
      </w:r>
      <w:r w:rsidR="007671B5" w:rsidRPr="005D2150">
        <w:rPr>
          <w:rFonts w:ascii="Arial Unicode MS" w:eastAsia="Arial Unicode MS" w:hAnsi="Arial Unicode MS" w:cs="Arial Unicode MS" w:hint="eastAsia"/>
          <w:color w:val="2E2E2E"/>
          <w:sz w:val="20"/>
          <w:szCs w:val="20"/>
          <w:lang w:eastAsia="es-AR"/>
        </w:rPr>
        <w:t>,</w:t>
      </w:r>
      <w:r w:rsidR="007671B5" w:rsidRPr="005D2150">
        <w:rPr>
          <w:rFonts w:ascii="Arial Unicode MS" w:eastAsia="Arial Unicode MS" w:hAnsi="Arial Unicode MS" w:cs="Arial Unicode MS" w:hint="eastAsia"/>
          <w:color w:val="2E2E2E"/>
          <w:sz w:val="20"/>
          <w:lang w:eastAsia="es-AR"/>
        </w:rPr>
        <w:t> </w:t>
      </w:r>
      <w:hyperlink r:id="rId627" w:history="1">
        <w:r w:rsidR="007671B5" w:rsidRPr="005D2150">
          <w:rPr>
            <w:rFonts w:ascii="Arial Unicode MS" w:eastAsia="Arial Unicode MS" w:hAnsi="Arial Unicode MS" w:cs="Arial Unicode MS" w:hint="eastAsia"/>
            <w:color w:val="316C9D"/>
            <w:sz w:val="20"/>
            <w:lang w:eastAsia="es-AR"/>
          </w:rPr>
          <w:t>Miret</w:t>
        </w:r>
      </w:hyperlink>
      <w:r w:rsidR="007671B5" w:rsidRPr="005D2150">
        <w:rPr>
          <w:rFonts w:hint="eastAsia"/>
          <w:lang w:eastAsia="es-AR"/>
        </w:rPr>
        <w:t xml:space="preserve"> </w:t>
      </w:r>
      <w:r w:rsidR="007671B5" w:rsidRPr="005D2150">
        <w:rPr>
          <w:rFonts w:hint="eastAsia"/>
        </w:rPr>
        <w:t>Noelia</w:t>
      </w:r>
      <w:r w:rsidR="007671B5" w:rsidRPr="005D2150">
        <w:rPr>
          <w:rFonts w:ascii="Arial Unicode MS" w:eastAsia="Arial Unicode MS" w:hAnsi="Arial Unicode MS" w:cs="Arial Unicode MS" w:hint="eastAsia"/>
          <w:color w:val="2E2E2E"/>
          <w:sz w:val="20"/>
          <w:szCs w:val="20"/>
          <w:lang w:eastAsia="es-AR"/>
        </w:rPr>
        <w:t>,</w:t>
      </w:r>
      <w:r w:rsidR="007671B5" w:rsidRPr="005D2150">
        <w:rPr>
          <w:rFonts w:ascii="Arial Unicode MS" w:eastAsia="Arial Unicode MS" w:hAnsi="Arial Unicode MS" w:cs="Arial Unicode MS" w:hint="eastAsia"/>
          <w:color w:val="2E2E2E"/>
          <w:sz w:val="20"/>
          <w:lang w:eastAsia="es-AR"/>
        </w:rPr>
        <w:t> </w:t>
      </w:r>
      <w:hyperlink r:id="rId628" w:history="1">
        <w:r w:rsidR="007671B5" w:rsidRPr="005D2150">
          <w:rPr>
            <w:rFonts w:ascii="Arial Unicode MS" w:eastAsia="Arial Unicode MS" w:hAnsi="Arial Unicode MS" w:cs="Arial Unicode MS" w:hint="eastAsia"/>
            <w:color w:val="316C9D"/>
            <w:sz w:val="20"/>
            <w:lang w:eastAsia="es-AR"/>
          </w:rPr>
          <w:t>Randi</w:t>
        </w:r>
      </w:hyperlink>
      <w:r w:rsidR="007671B5" w:rsidRPr="005D2150">
        <w:rPr>
          <w:rFonts w:hint="eastAsia"/>
          <w:lang w:eastAsia="es-AR"/>
        </w:rPr>
        <w:t xml:space="preserve"> </w:t>
      </w:r>
      <w:r w:rsidR="007671B5" w:rsidRPr="005D2150">
        <w:rPr>
          <w:rFonts w:hint="eastAsia"/>
        </w:rPr>
        <w:t>Andrea</w:t>
      </w:r>
      <w:r w:rsidR="007671B5" w:rsidRPr="005D2150">
        <w:rPr>
          <w:rFonts w:ascii="Arial Unicode MS" w:eastAsia="Arial Unicode MS" w:hAnsi="Arial Unicode MS" w:cs="Arial Unicode MS" w:hint="eastAsia"/>
          <w:color w:val="2E2E2E"/>
          <w:sz w:val="20"/>
          <w:szCs w:val="20"/>
          <w:lang w:eastAsia="es-AR"/>
        </w:rPr>
        <w:t>,</w:t>
      </w:r>
      <w:r w:rsidR="007671B5" w:rsidRPr="005D2150">
        <w:rPr>
          <w:rFonts w:ascii="Arial Unicode MS" w:eastAsia="Arial Unicode MS" w:hAnsi="Arial Unicode MS" w:cs="Arial Unicode MS" w:hint="eastAsia"/>
          <w:color w:val="2E2E2E"/>
          <w:sz w:val="20"/>
          <w:lang w:eastAsia="es-AR"/>
        </w:rPr>
        <w:t> </w:t>
      </w:r>
      <w:hyperlink r:id="rId629" w:history="1">
        <w:r w:rsidR="007671B5" w:rsidRPr="005D2150">
          <w:rPr>
            <w:rFonts w:ascii="Arial Unicode MS" w:eastAsia="Arial Unicode MS" w:hAnsi="Arial Unicode MS" w:cs="Arial Unicode MS" w:hint="eastAsia"/>
            <w:color w:val="316C9D"/>
            <w:sz w:val="20"/>
            <w:lang w:eastAsia="es-AR"/>
          </w:rPr>
          <w:t>Rivera</w:t>
        </w:r>
      </w:hyperlink>
      <w:r w:rsidR="007671B5" w:rsidRPr="005D2150">
        <w:rPr>
          <w:rFonts w:hint="eastAsia"/>
          <w:lang w:eastAsia="es-AR"/>
        </w:rPr>
        <w:t xml:space="preserve"> </w:t>
      </w:r>
      <w:r w:rsidR="007671B5" w:rsidRPr="005D2150">
        <w:rPr>
          <w:rFonts w:hint="eastAsia"/>
        </w:rPr>
        <w:t>Elena</w:t>
      </w:r>
      <w:r w:rsidR="007671B5" w:rsidRPr="005D2150">
        <w:rPr>
          <w:rFonts w:ascii="Arial Unicode MS" w:eastAsia="Arial Unicode MS" w:hAnsi="Arial Unicode MS" w:cs="Arial Unicode MS" w:hint="eastAsia"/>
          <w:color w:val="2E2E2E"/>
          <w:sz w:val="20"/>
          <w:szCs w:val="20"/>
          <w:lang w:eastAsia="es-AR"/>
        </w:rPr>
        <w:t>,</w:t>
      </w:r>
      <w:r w:rsidR="007671B5" w:rsidRPr="005D2150">
        <w:rPr>
          <w:rFonts w:ascii="Arial Unicode MS" w:eastAsia="Arial Unicode MS" w:hAnsi="Arial Unicode MS" w:cs="Arial Unicode MS" w:hint="eastAsia"/>
          <w:color w:val="2E2E2E"/>
          <w:sz w:val="20"/>
          <w:lang w:eastAsia="es-AR"/>
        </w:rPr>
        <w:t> </w:t>
      </w:r>
      <w:hyperlink r:id="rId630" w:history="1">
        <w:r w:rsidR="007671B5" w:rsidRPr="005D2150">
          <w:rPr>
            <w:rFonts w:ascii="Arial Unicode MS" w:eastAsia="Arial Unicode MS" w:hAnsi="Arial Unicode MS" w:cs="Arial Unicode MS" w:hint="eastAsia"/>
            <w:color w:val="316C9D"/>
            <w:sz w:val="20"/>
            <w:lang w:eastAsia="es-AR"/>
          </w:rPr>
          <w:t>Núñez</w:t>
        </w:r>
      </w:hyperlink>
      <w:r w:rsidR="007671B5" w:rsidRPr="005D2150">
        <w:rPr>
          <w:rFonts w:hint="eastAsia"/>
          <w:lang w:eastAsia="es-AR"/>
        </w:rPr>
        <w:t xml:space="preserve"> </w:t>
      </w:r>
      <w:r w:rsidR="007671B5" w:rsidRPr="005D2150">
        <w:rPr>
          <w:rFonts w:hint="eastAsia"/>
        </w:rPr>
        <w:t>Mariel</w:t>
      </w:r>
      <w:r w:rsidR="007671B5" w:rsidRPr="005D2150">
        <w:rPr>
          <w:rFonts w:ascii="Arial Unicode MS" w:eastAsia="Arial Unicode MS" w:hAnsi="Arial Unicode MS" w:cs="Arial Unicode MS" w:hint="eastAsia"/>
          <w:color w:val="2E2E2E"/>
          <w:sz w:val="20"/>
          <w:szCs w:val="20"/>
          <w:lang w:eastAsia="es-AR"/>
        </w:rPr>
        <w:t>,</w:t>
      </w:r>
      <w:hyperlink r:id="rId631" w:history="1">
        <w:r w:rsidR="007671B5" w:rsidRPr="005D2150">
          <w:rPr>
            <w:rFonts w:ascii="Arial Unicode MS" w:eastAsia="Arial Unicode MS" w:hAnsi="Arial Unicode MS" w:cs="Arial Unicode MS" w:hint="eastAsia"/>
            <w:color w:val="316C9D"/>
            <w:sz w:val="20"/>
            <w:lang w:eastAsia="es-AR"/>
          </w:rPr>
          <w:t xml:space="preserve"> Cocca</w:t>
        </w:r>
      </w:hyperlink>
      <w:r w:rsidR="007671B5" w:rsidRPr="005D2150">
        <w:rPr>
          <w:rFonts w:hint="eastAsia"/>
          <w:lang w:eastAsia="es-AR"/>
        </w:rPr>
        <w:t xml:space="preserve"> </w:t>
      </w:r>
      <w:r w:rsidR="007671B5" w:rsidRPr="005D2150">
        <w:rPr>
          <w:rFonts w:hint="eastAsia"/>
        </w:rPr>
        <w:t>Claudia</w:t>
      </w:r>
      <w:r w:rsidR="007671B5" w:rsidRPr="005D2150">
        <w:rPr>
          <w:rFonts w:ascii="Arial Unicode MS" w:eastAsia="Arial Unicode MS" w:hAnsi="Arial Unicode MS" w:cs="Arial Unicode MS"/>
          <w:b/>
          <w:bCs/>
          <w:color w:val="5C5C5C"/>
          <w:kern w:val="36"/>
          <w:sz w:val="28"/>
          <w:szCs w:val="28"/>
          <w:lang w:eastAsia="es-AR"/>
        </w:rPr>
        <w:t>.</w:t>
      </w:r>
      <w:r w:rsidR="007671B5">
        <w:rPr>
          <w:rFonts w:ascii="Arial Unicode MS" w:eastAsia="Arial Unicode MS" w:hAnsi="Arial Unicode MS" w:cs="Arial Unicode MS"/>
          <w:b/>
          <w:bCs/>
          <w:color w:val="5C5C5C"/>
          <w:kern w:val="36"/>
          <w:sz w:val="28"/>
          <w:szCs w:val="28"/>
          <w:lang w:eastAsia="es-AR"/>
        </w:rPr>
        <w:t xml:space="preserve"> </w:t>
      </w:r>
      <w:r w:rsidR="007671B5" w:rsidRPr="002227AE">
        <w:rPr>
          <w:rFonts w:ascii="Arial Unicode MS" w:eastAsia="Arial Unicode MS" w:hAnsi="Arial Unicode MS" w:cs="Arial Unicode MS"/>
          <w:b/>
          <w:bCs/>
          <w:color w:val="5C5C5C"/>
          <w:kern w:val="36"/>
          <w:lang w:eastAsia="es-AR"/>
        </w:rPr>
        <w:t>Clorpirifos inhibe la proliferación celular a través de ERK1 / 2 fosforilación en líneas celulares de cáncer de mama</w:t>
      </w:r>
      <w:r w:rsidR="007671B5">
        <w:rPr>
          <w:rFonts w:ascii="Arial Unicode MS" w:eastAsia="Arial Unicode MS" w:hAnsi="Arial Unicode MS" w:cs="Arial Unicode MS"/>
          <w:b/>
          <w:bCs/>
          <w:color w:val="5C5C5C"/>
          <w:kern w:val="36"/>
          <w:sz w:val="28"/>
          <w:szCs w:val="28"/>
          <w:lang w:eastAsia="es-AR"/>
        </w:rPr>
        <w:t xml:space="preserve">. </w:t>
      </w:r>
      <w:r w:rsidR="007671B5" w:rsidRPr="005E7EAF">
        <w:rPr>
          <w:rFonts w:ascii="Arial Unicode MS" w:eastAsia="Arial Unicode MS" w:hAnsi="Arial Unicode MS" w:cs="Arial Unicode MS"/>
          <w:bCs/>
          <w:color w:val="5C5C5C"/>
          <w:kern w:val="36"/>
          <w:lang w:val="es-AR" w:eastAsia="es-AR"/>
        </w:rPr>
        <w:t>Chemosphere. Volume 120, February 2015, Pages 343-350.</w:t>
      </w:r>
    </w:p>
    <w:p w:rsidR="007671B5" w:rsidRPr="005E7EAF" w:rsidRDefault="007671B5" w:rsidP="007671B5">
      <w:pPr>
        <w:shd w:val="clear" w:color="auto" w:fill="FFFFFF"/>
        <w:spacing w:line="300" w:lineRule="atLeast"/>
        <w:jc w:val="both"/>
        <w:textAlignment w:val="baseline"/>
        <w:rPr>
          <w:rFonts w:ascii="inherit" w:hAnsi="inherit" w:cs="Helvetica"/>
          <w:color w:val="333333"/>
          <w:sz w:val="22"/>
          <w:szCs w:val="22"/>
          <w:bdr w:val="none" w:sz="0" w:space="0" w:color="auto" w:frame="1"/>
          <w:lang w:val="es-AR" w:eastAsia="es-AR"/>
        </w:rPr>
      </w:pPr>
    </w:p>
    <w:p w:rsidR="007671B5" w:rsidRPr="00D1705C" w:rsidRDefault="007671B5" w:rsidP="007671B5">
      <w:pPr>
        <w:jc w:val="both"/>
        <w:rPr>
          <w:b/>
          <w:color w:val="000000"/>
          <w:sz w:val="22"/>
          <w:szCs w:val="22"/>
        </w:rPr>
      </w:pPr>
    </w:p>
    <w:p w:rsidR="007671B5" w:rsidRPr="00DA26D7" w:rsidRDefault="007671B5" w:rsidP="007671B5">
      <w:pPr>
        <w:shd w:val="clear" w:color="auto" w:fill="FFFFFF"/>
        <w:jc w:val="both"/>
        <w:rPr>
          <w:rFonts w:ascii="Times" w:hAnsi="Times" w:cs="Arial"/>
          <w:b/>
          <w:bCs/>
          <w:sz w:val="28"/>
          <w:szCs w:val="28"/>
        </w:rPr>
      </w:pPr>
      <w:r>
        <w:rPr>
          <w:rFonts w:ascii="Times" w:hAnsi="Times" w:cs="Arial"/>
          <w:b/>
          <w:bCs/>
        </w:rPr>
        <w:t xml:space="preserve">                                             </w:t>
      </w:r>
      <w:r w:rsidRPr="00DA26D7">
        <w:rPr>
          <w:rFonts w:ascii="Times" w:hAnsi="Times"/>
          <w:b/>
          <w:bCs/>
          <w:sz w:val="28"/>
          <w:szCs w:val="28"/>
        </w:rPr>
        <w:t>Universidad Buenos Aires</w:t>
      </w:r>
    </w:p>
    <w:p w:rsidR="007671B5" w:rsidRPr="00DA26D7" w:rsidRDefault="007671B5" w:rsidP="007671B5">
      <w:pPr>
        <w:jc w:val="both"/>
        <w:rPr>
          <w:rFonts w:ascii="Times" w:hAnsi="Times"/>
          <w:b/>
          <w:bCs/>
          <w:sz w:val="28"/>
          <w:szCs w:val="28"/>
        </w:rPr>
      </w:pPr>
      <w:r w:rsidRPr="00DA26D7">
        <w:rPr>
          <w:rFonts w:ascii="Times" w:hAnsi="Times"/>
          <w:b/>
          <w:bCs/>
          <w:sz w:val="28"/>
          <w:szCs w:val="28"/>
        </w:rPr>
        <w:t xml:space="preserve">                        Facultad de ciencia Exactas y Naturales</w:t>
      </w:r>
    </w:p>
    <w:p w:rsidR="007671B5" w:rsidRPr="007C345B" w:rsidRDefault="007671B5" w:rsidP="007671B5">
      <w:pPr>
        <w:tabs>
          <w:tab w:val="left" w:pos="0"/>
          <w:tab w:val="num" w:pos="360"/>
          <w:tab w:val="left" w:pos="757"/>
        </w:tabs>
        <w:spacing w:before="100" w:beforeAutospacing="1" w:after="100" w:afterAutospacing="1"/>
        <w:jc w:val="both"/>
      </w:pPr>
      <w:r w:rsidRPr="0054344C">
        <w:rPr>
          <w:rFonts w:ascii="Arial" w:hAnsi="Arial"/>
          <w:b/>
          <w:bCs/>
          <w:color w:val="000080"/>
          <w:sz w:val="20"/>
          <w:szCs w:val="20"/>
          <w:lang w:val="en-US"/>
        </w:rPr>
        <w:t>Ríos de Molina M. C., Suárez Lissi M. A., Armesto A., Lafourcade C., Lissi E. J. Biolumin</w:t>
      </w:r>
      <w:r>
        <w:rPr>
          <w:rFonts w:ascii="Arial" w:hAnsi="Arial"/>
          <w:b/>
          <w:bCs/>
          <w:color w:val="000080"/>
          <w:sz w:val="20"/>
          <w:szCs w:val="20"/>
          <w:lang w:val="en-GB"/>
        </w:rPr>
        <w:t xml:space="preserve"> Rat urinary chemiluminescence: Effect of ethanol and/or hexachlorobenzene uptake.</w:t>
      </w:r>
      <w:r w:rsidRPr="0054344C">
        <w:rPr>
          <w:rFonts w:ascii="Arial" w:hAnsi="Arial"/>
          <w:b/>
          <w:bCs/>
          <w:color w:val="000080"/>
          <w:sz w:val="20"/>
          <w:szCs w:val="20"/>
          <w:lang w:val="en-US"/>
        </w:rPr>
        <w:t xml:space="preserve"> </w:t>
      </w:r>
      <w:r w:rsidRPr="00D470E7">
        <w:rPr>
          <w:rFonts w:ascii="Arial" w:hAnsi="Arial"/>
          <w:b/>
          <w:bCs/>
          <w:color w:val="000080"/>
          <w:sz w:val="20"/>
          <w:szCs w:val="20"/>
          <w:lang w:val="es-AR"/>
        </w:rPr>
        <w:t xml:space="preserve">Chemilumin. </w:t>
      </w:r>
      <w:r w:rsidRPr="007C345B">
        <w:rPr>
          <w:rFonts w:ascii="Arial" w:hAnsi="Arial"/>
          <w:b/>
          <w:bCs/>
          <w:color w:val="000080"/>
          <w:sz w:val="20"/>
          <w:szCs w:val="20"/>
        </w:rPr>
        <w:t xml:space="preserve">13 (1998) 63-68. </w:t>
      </w:r>
    </w:p>
    <w:p w:rsidR="007671B5" w:rsidRPr="00DE631E" w:rsidRDefault="007671B5" w:rsidP="007671B5">
      <w:pPr>
        <w:widowControl w:val="0"/>
        <w:autoSpaceDE w:val="0"/>
        <w:autoSpaceDN w:val="0"/>
        <w:adjustRightInd w:val="0"/>
        <w:spacing w:before="214"/>
        <w:ind w:right="100"/>
        <w:rPr>
          <w:color w:val="000000"/>
        </w:rPr>
      </w:pPr>
      <w:r w:rsidRPr="00DE631E">
        <w:rPr>
          <w:i/>
          <w:iCs/>
          <w:color w:val="363435"/>
        </w:rPr>
        <w:t>Cochón,</w:t>
      </w:r>
      <w:r w:rsidRPr="00DE631E">
        <w:rPr>
          <w:i/>
          <w:iCs/>
          <w:color w:val="363435"/>
          <w:spacing w:val="5"/>
        </w:rPr>
        <w:t xml:space="preserve"> </w:t>
      </w:r>
      <w:r w:rsidRPr="00DE631E">
        <w:rPr>
          <w:i/>
          <w:iCs/>
          <w:color w:val="363435"/>
        </w:rPr>
        <w:t>A.</w:t>
      </w:r>
      <w:r w:rsidRPr="00DE631E">
        <w:rPr>
          <w:i/>
          <w:iCs/>
          <w:color w:val="363435"/>
          <w:spacing w:val="-5"/>
        </w:rPr>
        <w:t>C</w:t>
      </w:r>
      <w:r w:rsidRPr="00DE631E">
        <w:rPr>
          <w:i/>
          <w:iCs/>
          <w:color w:val="363435"/>
        </w:rPr>
        <w:t>.;</w:t>
      </w:r>
      <w:r w:rsidRPr="00DE631E">
        <w:rPr>
          <w:i/>
          <w:iCs/>
          <w:color w:val="363435"/>
          <w:spacing w:val="-4"/>
        </w:rPr>
        <w:t xml:space="preserve"> </w:t>
      </w:r>
      <w:r w:rsidRPr="00DE631E">
        <w:rPr>
          <w:i/>
          <w:iCs/>
          <w:color w:val="363435"/>
        </w:rPr>
        <w:t>Della</w:t>
      </w:r>
      <w:r w:rsidRPr="00DE631E">
        <w:rPr>
          <w:i/>
          <w:iCs/>
          <w:color w:val="363435"/>
          <w:spacing w:val="5"/>
        </w:rPr>
        <w:t xml:space="preserve"> </w:t>
      </w:r>
      <w:r w:rsidRPr="00DE631E">
        <w:rPr>
          <w:i/>
          <w:iCs/>
          <w:color w:val="363435"/>
          <w:spacing w:val="-8"/>
        </w:rPr>
        <w:t>P</w:t>
      </w:r>
      <w:r w:rsidRPr="00DE631E">
        <w:rPr>
          <w:i/>
          <w:iCs/>
          <w:color w:val="363435"/>
        </w:rPr>
        <w:t>enna,</w:t>
      </w:r>
      <w:r w:rsidRPr="00DE631E">
        <w:rPr>
          <w:i/>
          <w:iCs/>
          <w:color w:val="363435"/>
          <w:spacing w:val="5"/>
        </w:rPr>
        <w:t xml:space="preserve"> </w:t>
      </w:r>
      <w:r w:rsidRPr="00DE631E">
        <w:rPr>
          <w:i/>
          <w:iCs/>
          <w:color w:val="363435"/>
        </w:rPr>
        <w:t>A.</w:t>
      </w:r>
      <w:r w:rsidRPr="00DE631E">
        <w:rPr>
          <w:i/>
          <w:iCs/>
          <w:color w:val="363435"/>
          <w:spacing w:val="-3"/>
        </w:rPr>
        <w:t>B</w:t>
      </w:r>
      <w:r w:rsidRPr="00DE631E">
        <w:rPr>
          <w:i/>
          <w:iCs/>
          <w:color w:val="363435"/>
        </w:rPr>
        <w:t>.;</w:t>
      </w:r>
      <w:r w:rsidRPr="00DE631E">
        <w:rPr>
          <w:i/>
          <w:iCs/>
          <w:color w:val="363435"/>
          <w:spacing w:val="-4"/>
        </w:rPr>
        <w:t xml:space="preserve"> </w:t>
      </w:r>
      <w:r w:rsidRPr="00DE631E">
        <w:rPr>
          <w:i/>
          <w:iCs/>
          <w:color w:val="363435"/>
        </w:rPr>
        <w:t>Miñ</w:t>
      </w:r>
      <w:r w:rsidRPr="00DE631E">
        <w:rPr>
          <w:i/>
          <w:iCs/>
          <w:color w:val="363435"/>
          <w:spacing w:val="-6"/>
        </w:rPr>
        <w:t>o</w:t>
      </w:r>
      <w:r w:rsidRPr="00DE631E">
        <w:rPr>
          <w:i/>
          <w:iCs/>
          <w:color w:val="363435"/>
        </w:rPr>
        <w:t>,</w:t>
      </w:r>
      <w:r w:rsidRPr="00DE631E">
        <w:rPr>
          <w:i/>
          <w:iCs/>
          <w:color w:val="363435"/>
          <w:spacing w:val="5"/>
        </w:rPr>
        <w:t xml:space="preserve"> </w:t>
      </w:r>
      <w:r w:rsidRPr="00DE631E">
        <w:rPr>
          <w:i/>
          <w:iCs/>
          <w:color w:val="363435"/>
        </w:rPr>
        <w:t>L.A.;</w:t>
      </w:r>
      <w:r w:rsidRPr="00DE631E">
        <w:rPr>
          <w:i/>
          <w:iCs/>
          <w:color w:val="363435"/>
          <w:spacing w:val="-4"/>
        </w:rPr>
        <w:t xml:space="preserve"> </w:t>
      </w:r>
      <w:r w:rsidRPr="00DE631E">
        <w:rPr>
          <w:i/>
          <w:iCs/>
          <w:color w:val="363435"/>
        </w:rPr>
        <w:t>San</w:t>
      </w:r>
      <w:r w:rsidRPr="00DE631E">
        <w:rPr>
          <w:i/>
          <w:iCs/>
          <w:color w:val="363435"/>
          <w:spacing w:val="5"/>
        </w:rPr>
        <w:t xml:space="preserve"> </w:t>
      </w:r>
      <w:r w:rsidRPr="00DE631E">
        <w:rPr>
          <w:i/>
          <w:iCs/>
          <w:color w:val="363435"/>
        </w:rPr>
        <w:t>Ma</w:t>
      </w:r>
      <w:r w:rsidRPr="00DE631E">
        <w:rPr>
          <w:i/>
          <w:iCs/>
          <w:color w:val="363435"/>
          <w:spacing w:val="7"/>
        </w:rPr>
        <w:t>r</w:t>
      </w:r>
      <w:r w:rsidRPr="00DE631E">
        <w:rPr>
          <w:i/>
          <w:iCs/>
          <w:color w:val="363435"/>
        </w:rPr>
        <w:t>tín</w:t>
      </w:r>
      <w:r w:rsidRPr="00DE631E">
        <w:rPr>
          <w:i/>
          <w:iCs/>
          <w:color w:val="363435"/>
          <w:spacing w:val="5"/>
        </w:rPr>
        <w:t xml:space="preserve"> </w:t>
      </w:r>
      <w:r w:rsidRPr="00DE631E">
        <w:rPr>
          <w:i/>
          <w:iCs/>
          <w:color w:val="363435"/>
        </w:rPr>
        <w:t>de</w:t>
      </w:r>
      <w:r w:rsidRPr="00DE631E">
        <w:rPr>
          <w:color w:val="000000"/>
        </w:rPr>
        <w:t xml:space="preserve"> </w:t>
      </w:r>
      <w:r w:rsidRPr="00DE631E">
        <w:rPr>
          <w:i/>
          <w:iCs/>
          <w:color w:val="363435"/>
        </w:rPr>
        <w:t>Vial</w:t>
      </w:r>
      <w:r w:rsidRPr="00DE631E">
        <w:rPr>
          <w:i/>
          <w:iCs/>
          <w:color w:val="363435"/>
          <w:spacing w:val="-2"/>
        </w:rPr>
        <w:t>e</w:t>
      </w:r>
      <w:r w:rsidRPr="00DE631E">
        <w:rPr>
          <w:i/>
          <w:iCs/>
          <w:color w:val="363435"/>
        </w:rPr>
        <w:t>,</w:t>
      </w:r>
      <w:r w:rsidRPr="00DE631E">
        <w:rPr>
          <w:i/>
          <w:iCs/>
          <w:color w:val="363435"/>
          <w:spacing w:val="5"/>
        </w:rPr>
        <w:t xml:space="preserve"> </w:t>
      </w:r>
      <w:r w:rsidRPr="00DE631E">
        <w:rPr>
          <w:i/>
          <w:iCs/>
          <w:color w:val="363435"/>
        </w:rPr>
        <w:t>L.</w:t>
      </w:r>
      <w:r w:rsidRPr="00DE631E">
        <w:rPr>
          <w:i/>
          <w:iCs/>
          <w:color w:val="363435"/>
          <w:spacing w:val="-5"/>
        </w:rPr>
        <w:t>C</w:t>
      </w:r>
      <w:r w:rsidRPr="00DE631E">
        <w:rPr>
          <w:i/>
          <w:iCs/>
          <w:color w:val="363435"/>
        </w:rPr>
        <w:t>.;</w:t>
      </w:r>
      <w:r w:rsidRPr="00DE631E">
        <w:rPr>
          <w:i/>
          <w:iCs/>
          <w:color w:val="363435"/>
          <w:spacing w:val="-11"/>
        </w:rPr>
        <w:t xml:space="preserve"> </w:t>
      </w:r>
      <w:r w:rsidRPr="00DE631E">
        <w:rPr>
          <w:i/>
          <w:iCs/>
          <w:color w:val="363435"/>
          <w:spacing w:val="-13"/>
        </w:rPr>
        <w:t>V</w:t>
      </w:r>
      <w:r w:rsidRPr="00DE631E">
        <w:rPr>
          <w:i/>
          <w:iCs/>
          <w:color w:val="363435"/>
        </w:rPr>
        <w:t>errengia</w:t>
      </w:r>
      <w:r w:rsidRPr="00DE631E">
        <w:rPr>
          <w:i/>
          <w:iCs/>
          <w:color w:val="363435"/>
          <w:spacing w:val="5"/>
        </w:rPr>
        <w:t xml:space="preserve"> </w:t>
      </w:r>
      <w:r w:rsidRPr="00DE631E">
        <w:rPr>
          <w:i/>
          <w:iCs/>
          <w:color w:val="363435"/>
        </w:rPr>
        <w:t>Guerrer</w:t>
      </w:r>
      <w:r w:rsidRPr="00DE631E">
        <w:rPr>
          <w:i/>
          <w:iCs/>
          <w:color w:val="363435"/>
          <w:spacing w:val="-6"/>
        </w:rPr>
        <w:t>o</w:t>
      </w:r>
      <w:r w:rsidRPr="00DE631E">
        <w:rPr>
          <w:i/>
          <w:iCs/>
          <w:color w:val="363435"/>
        </w:rPr>
        <w:t>,</w:t>
      </w:r>
      <w:r w:rsidRPr="00DE631E">
        <w:rPr>
          <w:i/>
          <w:iCs/>
          <w:color w:val="363435"/>
          <w:spacing w:val="5"/>
        </w:rPr>
        <w:t xml:space="preserve"> </w:t>
      </w:r>
      <w:r w:rsidRPr="00DE631E">
        <w:rPr>
          <w:i/>
          <w:iCs/>
          <w:color w:val="363435"/>
        </w:rPr>
        <w:t>N.R.</w:t>
      </w:r>
      <w:r>
        <w:rPr>
          <w:i/>
          <w:iCs/>
          <w:color w:val="363435"/>
        </w:rPr>
        <w:t xml:space="preserve"> </w:t>
      </w:r>
      <w:r w:rsidRPr="00DE631E">
        <w:rPr>
          <w:bCs/>
          <w:color w:val="363435"/>
        </w:rPr>
        <w:t>.A</w:t>
      </w:r>
      <w:r>
        <w:rPr>
          <w:bCs/>
          <w:color w:val="363435"/>
        </w:rPr>
        <w:t>lgunos efectos toxicos del paraquat sobre el oligoqueto .</w:t>
      </w:r>
      <w:r w:rsidRPr="00DE631E">
        <w:rPr>
          <w:bCs/>
          <w:i/>
          <w:iCs/>
          <w:color w:val="363435"/>
        </w:rPr>
        <w:t>L</w:t>
      </w:r>
      <w:r>
        <w:rPr>
          <w:bCs/>
          <w:i/>
          <w:iCs/>
          <w:color w:val="363435"/>
        </w:rPr>
        <w:t>umbriculus</w:t>
      </w:r>
      <w:r w:rsidRPr="00DE631E">
        <w:rPr>
          <w:bCs/>
          <w:i/>
          <w:iCs/>
          <w:color w:val="363435"/>
          <w:spacing w:val="-10"/>
        </w:rPr>
        <w:t xml:space="preserve"> </w:t>
      </w:r>
      <w:r>
        <w:rPr>
          <w:bCs/>
          <w:i/>
          <w:iCs/>
          <w:color w:val="363435"/>
          <w:spacing w:val="-10"/>
        </w:rPr>
        <w:t>variegatus</w:t>
      </w:r>
      <w:r w:rsidRPr="00DE631E">
        <w:rPr>
          <w:bCs/>
          <w:i/>
          <w:iCs/>
          <w:color w:val="363435"/>
        </w:rPr>
        <w:t>.</w:t>
      </w:r>
      <w:r w:rsidRPr="00DE631E">
        <w:rPr>
          <w:bCs/>
          <w:color w:val="363435"/>
        </w:rPr>
        <w:t>Acta toxicol. Argent. (2003) 11(2):64-104.Pag. 71.</w:t>
      </w:r>
    </w:p>
    <w:p w:rsidR="007671B5" w:rsidRDefault="007671B5" w:rsidP="007671B5">
      <w:pPr>
        <w:widowControl w:val="0"/>
        <w:autoSpaceDE w:val="0"/>
        <w:autoSpaceDN w:val="0"/>
        <w:adjustRightInd w:val="0"/>
        <w:spacing w:before="214"/>
        <w:ind w:right="100"/>
        <w:rPr>
          <w:bCs/>
          <w:i/>
          <w:iCs/>
          <w:color w:val="000000"/>
        </w:rPr>
      </w:pPr>
      <w:r w:rsidRPr="00DE631E">
        <w:rPr>
          <w:color w:val="000000"/>
        </w:rPr>
        <w:t>Chaufan G.1,2; Ríos de Molina M.C</w:t>
      </w:r>
      <w:r w:rsidRPr="00DE631E">
        <w:t>.</w:t>
      </w:r>
      <w:r w:rsidRPr="00DE631E">
        <w:rPr>
          <w:bCs/>
          <w:color w:val="000000"/>
        </w:rPr>
        <w:t>E</w:t>
      </w:r>
      <w:r>
        <w:rPr>
          <w:bCs/>
          <w:color w:val="000000"/>
        </w:rPr>
        <w:t xml:space="preserve">ectos toxicologicos causados por transferencia de </w:t>
      </w:r>
      <w:r w:rsidRPr="00DE631E">
        <w:rPr>
          <w:bCs/>
          <w:color w:val="000000"/>
        </w:rPr>
        <w:t xml:space="preserve"> HCB </w:t>
      </w:r>
      <w:r>
        <w:rPr>
          <w:bCs/>
          <w:color w:val="000000"/>
        </w:rPr>
        <w:t>al cangrejo</w:t>
      </w:r>
      <w:r w:rsidRPr="00DE631E">
        <w:rPr>
          <w:bCs/>
          <w:color w:val="000000"/>
        </w:rPr>
        <w:t xml:space="preserve"> Chasmagnathus granulatus (DECAPODA) </w:t>
      </w:r>
      <w:r>
        <w:rPr>
          <w:bCs/>
          <w:color w:val="000000"/>
        </w:rPr>
        <w:t>desde algas contaminadas</w:t>
      </w:r>
      <w:r w:rsidRPr="00DE631E">
        <w:rPr>
          <w:bCs/>
          <w:color w:val="000000"/>
        </w:rPr>
        <w:t xml:space="preserve">. </w:t>
      </w:r>
      <w:r w:rsidR="00375753" w:rsidRPr="00375753">
        <w:rPr>
          <w:noProof/>
        </w:rPr>
        <w:pict>
          <v:line id="_x0000_s1112" style="position:absolute;z-index:-251646464;mso-position-horizontal-relative:page;mso-position-vertical-relative:page" from="0,0" to="0,0" o:allowincell="f" stroked="f" strokeweight="1pt">
            <v:stroke joinstyle="miter"/>
            <w10:wrap anchorx="page" anchory="page"/>
          </v:line>
        </w:pict>
      </w:r>
      <w:r w:rsidR="00375753" w:rsidRPr="00375753">
        <w:rPr>
          <w:noProof/>
        </w:rPr>
        <w:pict>
          <v:shape id="_x0000_s1113" style="position:absolute;margin-left:36pt;margin-top:41pt;width:206pt;height:15pt;z-index:-251645440;mso-position-horizontal-relative:page;mso-position-vertical-relative:page" coordsize="4120,300" o:allowincell="f" path="m,l4120,r,300l,300,,,,xe" stroked="f" strokeweight="1pt">
            <v:stroke joinstyle="miter"/>
            <w10:wrap anchorx="page" anchory="page"/>
          </v:shape>
        </w:pict>
      </w:r>
      <w:r>
        <w:rPr>
          <w:noProof/>
          <w:lang w:val="es-AR" w:eastAsia="es-AR"/>
        </w:rPr>
        <w:drawing>
          <wp:anchor distT="0" distB="0" distL="114300" distR="114300" simplePos="0" relativeHeight="251644416" behindDoc="1" locked="0" layoutInCell="0" allowOverlap="1">
            <wp:simplePos x="0" y="0"/>
            <wp:positionH relativeFrom="page">
              <wp:posOffset>3695700</wp:posOffset>
            </wp:positionH>
            <wp:positionV relativeFrom="page">
              <wp:posOffset>863600</wp:posOffset>
            </wp:positionV>
            <wp:extent cx="2870200" cy="8547100"/>
            <wp:effectExtent l="0" t="0" r="0" b="0"/>
            <wp:wrapNone/>
            <wp:docPr id="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clrChange>
                        <a:clrFrom>
                          <a:srgbClr val="FFFFFE"/>
                        </a:clrFrom>
                        <a:clrTo>
                          <a:srgbClr val="FFFFFE">
                            <a:alpha val="0"/>
                          </a:srgbClr>
                        </a:clrTo>
                      </a:clrChange>
                    </a:blip>
                    <a:srcRect/>
                    <a:stretch>
                      <a:fillRect/>
                    </a:stretch>
                  </pic:blipFill>
                  <pic:spPr bwMode="auto">
                    <a:xfrm>
                      <a:off x="0" y="0"/>
                      <a:ext cx="2870200" cy="8547100"/>
                    </a:xfrm>
                    <a:prstGeom prst="rect">
                      <a:avLst/>
                    </a:prstGeom>
                    <a:noFill/>
                  </pic:spPr>
                </pic:pic>
              </a:graphicData>
            </a:graphic>
          </wp:anchor>
        </w:drawing>
      </w:r>
      <w:r w:rsidRPr="00DE631E">
        <w:rPr>
          <w:bCs/>
          <w:i/>
          <w:iCs/>
          <w:color w:val="000000"/>
        </w:rPr>
        <w:t>Acta Toxicol. Argent. (2004) 12 (Supl.): 1-46.Pag.</w:t>
      </w:r>
      <w:r w:rsidRPr="00DE631E">
        <w:rPr>
          <w:bCs/>
        </w:rPr>
        <w:t xml:space="preserve"> .</w:t>
      </w:r>
      <w:r w:rsidRPr="00DE631E">
        <w:rPr>
          <w:bCs/>
          <w:i/>
          <w:iCs/>
          <w:color w:val="000000"/>
        </w:rPr>
        <w:t xml:space="preserve"> 7</w:t>
      </w:r>
      <w:r>
        <w:rPr>
          <w:bCs/>
          <w:i/>
          <w:iCs/>
          <w:color w:val="000000"/>
        </w:rPr>
        <w:t>.</w:t>
      </w:r>
    </w:p>
    <w:p w:rsidR="007671B5" w:rsidRDefault="007671B5" w:rsidP="007671B5">
      <w:pPr>
        <w:shd w:val="clear" w:color="auto" w:fill="FFFFFF"/>
        <w:rPr>
          <w:rFonts w:ascii="Helvetica" w:hAnsi="Helvetica" w:cs="Helvetica"/>
          <w:color w:val="515151"/>
          <w:sz w:val="20"/>
          <w:szCs w:val="20"/>
        </w:rPr>
      </w:pPr>
    </w:p>
    <w:p w:rsidR="007671B5" w:rsidRDefault="007671B5" w:rsidP="007671B5">
      <w:pPr>
        <w:shd w:val="clear" w:color="auto" w:fill="FFFFFF"/>
        <w:jc w:val="both"/>
        <w:rPr>
          <w:rFonts w:ascii="Helvetica" w:hAnsi="Helvetica" w:cs="Helvetica"/>
          <w:color w:val="515151"/>
          <w:sz w:val="20"/>
          <w:szCs w:val="20"/>
        </w:rPr>
      </w:pPr>
      <w:r>
        <w:rPr>
          <w:rFonts w:ascii="Helvetica" w:hAnsi="Helvetica" w:cs="Helvetica"/>
          <w:color w:val="515151"/>
          <w:sz w:val="20"/>
          <w:szCs w:val="20"/>
        </w:rPr>
        <w:t>Menone M., Lo Nostro F., Miglioranza K., F. Meijide F., DA CUÑA R., Piazza Y., Maggese C., J. Aizpun De Moreno J., Moreno V.Presencia de plaguicidas organoclorados en Odontesthes bonariensis de laguna “La Brava” (Prov. Buenos Aires).Jornadas de Biología del pejerrey. Aspectos básicos y acuicultura, Chascomús, Argentina; Año: 2004.</w:t>
      </w:r>
    </w:p>
    <w:p w:rsidR="007671B5" w:rsidRPr="00DE631E" w:rsidRDefault="007671B5" w:rsidP="007671B5">
      <w:pPr>
        <w:widowControl w:val="0"/>
        <w:autoSpaceDE w:val="0"/>
        <w:autoSpaceDN w:val="0"/>
        <w:adjustRightInd w:val="0"/>
        <w:spacing w:before="214"/>
        <w:ind w:right="100"/>
      </w:pPr>
    </w:p>
    <w:p w:rsidR="007671B5" w:rsidRDefault="007671B5" w:rsidP="007671B5">
      <w:pPr>
        <w:rPr>
          <w:rStyle w:val="google-src-text1"/>
          <w:vanish w:val="0"/>
        </w:rPr>
      </w:pPr>
      <w:r w:rsidRPr="00AC53CD">
        <w:lastRenderedPageBreak/>
        <w:t xml:space="preserve">Barja </w:t>
      </w:r>
      <w:r>
        <w:t xml:space="preserve">B. C. , </w:t>
      </w:r>
      <w:hyperlink r:id="rId632" w:history="1">
        <w:r w:rsidRPr="00D531C1">
          <w:rPr>
            <w:rStyle w:val="Hipervnculo"/>
            <w:u w:val="none"/>
          </w:rPr>
          <w:t>Dos Santos Afonso M</w:t>
        </w:r>
      </w:hyperlink>
      <w:r>
        <w:t xml:space="preserve"> .</w:t>
      </w:r>
      <w:r>
        <w:rPr>
          <w:rStyle w:val="google-src-text1"/>
        </w:rPr>
        <w:t>Aminomethylphosphonic acid and glyphosate adsorption onto goethite: a comparative study.</w:t>
      </w:r>
      <w:r>
        <w:t xml:space="preserve"> Aminometilfosfónico ácido y adsorción de glifosato en goethita: un estudio comparativo. </w:t>
      </w:r>
      <w:hyperlink r:id="rId633" w:tooltip="Environmental Science &amp; Technology." w:history="1">
        <w:r w:rsidRPr="00D531C1">
          <w:rPr>
            <w:rStyle w:val="Hipervnculo"/>
            <w:u w:val="none"/>
            <w:shd w:val="clear" w:color="auto" w:fill="E6ECF9"/>
          </w:rPr>
          <w:t>Environ Sci Technol.</w:t>
        </w:r>
      </w:hyperlink>
      <w:r>
        <w:rPr>
          <w:shd w:val="clear" w:color="auto" w:fill="E6ECF9"/>
        </w:rPr>
        <w:t xml:space="preserve"> 2005, 39 (2) :585-92.</w:t>
      </w:r>
      <w:r>
        <w:t xml:space="preserve"> </w:t>
      </w:r>
    </w:p>
    <w:p w:rsidR="007671B5" w:rsidRDefault="007671B5" w:rsidP="007671B5">
      <w:pPr>
        <w:autoSpaceDE w:val="0"/>
        <w:autoSpaceDN w:val="0"/>
        <w:adjustRightInd w:val="0"/>
        <w:rPr>
          <w:rFonts w:ascii="Arial" w:hAnsi="Arial" w:cs="Arial"/>
          <w:b/>
          <w:bCs/>
          <w:color w:val="231F20"/>
          <w:sz w:val="20"/>
          <w:szCs w:val="20"/>
        </w:rPr>
      </w:pPr>
    </w:p>
    <w:p w:rsidR="007671B5" w:rsidRDefault="007671B5" w:rsidP="007671B5">
      <w:pPr>
        <w:autoSpaceDE w:val="0"/>
        <w:autoSpaceDN w:val="0"/>
        <w:adjustRightInd w:val="0"/>
        <w:rPr>
          <w:rFonts w:ascii="Arial" w:hAnsi="Arial" w:cs="Arial"/>
          <w:b/>
          <w:bCs/>
          <w:color w:val="231F20"/>
          <w:sz w:val="20"/>
          <w:szCs w:val="20"/>
        </w:rPr>
      </w:pPr>
    </w:p>
    <w:p w:rsidR="007671B5" w:rsidRPr="00697591" w:rsidRDefault="007671B5" w:rsidP="007671B5">
      <w:pPr>
        <w:autoSpaceDE w:val="0"/>
        <w:autoSpaceDN w:val="0"/>
        <w:adjustRightInd w:val="0"/>
        <w:jc w:val="both"/>
        <w:rPr>
          <w:rFonts w:ascii="Arial" w:hAnsi="Arial" w:cs="Arial"/>
          <w:i/>
          <w:iCs/>
          <w:color w:val="231F20"/>
          <w:sz w:val="20"/>
          <w:szCs w:val="20"/>
        </w:rPr>
      </w:pPr>
      <w:r>
        <w:rPr>
          <w:rFonts w:ascii="Arial" w:hAnsi="Arial" w:cs="Arial"/>
          <w:i/>
          <w:iCs/>
          <w:color w:val="231F20"/>
          <w:sz w:val="20"/>
          <w:szCs w:val="20"/>
        </w:rPr>
        <w:t>Basack S.</w:t>
      </w:r>
      <w:r w:rsidRPr="006A4A13">
        <w:rPr>
          <w:rFonts w:ascii="Arial" w:hAnsi="Arial" w:cs="Arial"/>
          <w:i/>
          <w:iCs/>
          <w:color w:val="231F20"/>
          <w:sz w:val="20"/>
          <w:szCs w:val="20"/>
        </w:rPr>
        <w:t xml:space="preserve"> Mené</w:t>
      </w:r>
      <w:r>
        <w:rPr>
          <w:rFonts w:ascii="Arial" w:hAnsi="Arial" w:cs="Arial"/>
          <w:i/>
          <w:iCs/>
          <w:color w:val="231F20"/>
          <w:sz w:val="20"/>
          <w:szCs w:val="20"/>
        </w:rPr>
        <w:t>ndez M.P. Oneto M.L. Piola L.</w:t>
      </w:r>
      <w:r w:rsidRPr="006A4A13">
        <w:rPr>
          <w:rFonts w:ascii="Arial" w:hAnsi="Arial" w:cs="Arial"/>
          <w:i/>
          <w:iCs/>
          <w:color w:val="231F20"/>
          <w:sz w:val="20"/>
          <w:szCs w:val="20"/>
        </w:rPr>
        <w:t xml:space="preserve"> Fu</w:t>
      </w:r>
      <w:r>
        <w:rPr>
          <w:rFonts w:ascii="Arial" w:hAnsi="Arial" w:cs="Arial"/>
          <w:i/>
          <w:iCs/>
          <w:color w:val="231F20"/>
          <w:sz w:val="20"/>
          <w:szCs w:val="20"/>
        </w:rPr>
        <w:t>chs J.</w:t>
      </w:r>
      <w:r w:rsidRPr="006A4A13">
        <w:rPr>
          <w:rFonts w:ascii="Arial" w:hAnsi="Arial" w:cs="Arial"/>
          <w:i/>
          <w:iCs/>
          <w:color w:val="231F20"/>
          <w:sz w:val="20"/>
          <w:szCs w:val="20"/>
        </w:rPr>
        <w:t xml:space="preserve"> G</w:t>
      </w:r>
      <w:r>
        <w:rPr>
          <w:rFonts w:ascii="Arial" w:hAnsi="Arial" w:cs="Arial"/>
          <w:i/>
          <w:iCs/>
          <w:color w:val="231F20"/>
          <w:sz w:val="20"/>
          <w:szCs w:val="20"/>
        </w:rPr>
        <w:t>iménez R. Kesten E.Casabé N.</w:t>
      </w:r>
      <w:r>
        <w:rPr>
          <w:rFonts w:ascii="Arial" w:hAnsi="Arial" w:cs="Arial"/>
          <w:b/>
          <w:bCs/>
          <w:color w:val="231F20"/>
          <w:sz w:val="20"/>
          <w:szCs w:val="20"/>
        </w:rPr>
        <w:t>BIOMARCADORES EN E. fetida andrei EXPUESTAS A SUELOS TRATADOS CON</w:t>
      </w:r>
    </w:p>
    <w:p w:rsidR="007671B5" w:rsidRDefault="007671B5" w:rsidP="007671B5">
      <w:pPr>
        <w:autoSpaceDE w:val="0"/>
        <w:autoSpaceDN w:val="0"/>
        <w:adjustRightInd w:val="0"/>
        <w:jc w:val="both"/>
      </w:pPr>
      <w:r w:rsidRPr="006A4A13">
        <w:rPr>
          <w:lang w:val="en-US"/>
        </w:rPr>
        <w:t>CLORPIRIFOS</w:t>
      </w:r>
      <w:r>
        <w:rPr>
          <w:lang w:val="en-US"/>
        </w:rPr>
        <w:t xml:space="preserve"> </w:t>
      </w:r>
      <w:r w:rsidRPr="006A4A13">
        <w:rPr>
          <w:lang w:val="en-US"/>
        </w:rPr>
        <w:t>(Biomarkers in E. fetida andrei exposed to</w:t>
      </w:r>
      <w:r>
        <w:rPr>
          <w:lang w:val="en-US"/>
        </w:rPr>
        <w:t xml:space="preserve"> </w:t>
      </w:r>
      <w:r w:rsidRPr="006A4A13">
        <w:rPr>
          <w:lang w:val="en-US"/>
        </w:rPr>
        <w:t>chlorpyrifos treated soils)</w:t>
      </w:r>
      <w:r>
        <w:rPr>
          <w:lang w:val="en-US"/>
        </w:rPr>
        <w:t>.</w:t>
      </w:r>
      <w:r w:rsidRPr="00697591">
        <w:rPr>
          <w:i/>
          <w:iCs/>
          <w:sz w:val="17"/>
          <w:szCs w:val="17"/>
          <w:lang w:val="en-US"/>
        </w:rPr>
        <w:t xml:space="preserve"> </w:t>
      </w:r>
      <w:r w:rsidRPr="00E86779">
        <w:rPr>
          <w:i/>
          <w:iCs/>
          <w:sz w:val="17"/>
          <w:szCs w:val="17"/>
        </w:rPr>
        <w:t xml:space="preserve">Acta Toxicol. </w:t>
      </w:r>
      <w:r>
        <w:rPr>
          <w:i/>
          <w:iCs/>
          <w:sz w:val="17"/>
          <w:szCs w:val="17"/>
        </w:rPr>
        <w:t xml:space="preserve">Argent. (2006) 14 (2): 37-76.Pag </w:t>
      </w:r>
      <w:r>
        <w:t>59.</w:t>
      </w:r>
    </w:p>
    <w:p w:rsidR="007671B5" w:rsidRDefault="007671B5" w:rsidP="007671B5">
      <w:pPr>
        <w:autoSpaceDE w:val="0"/>
        <w:autoSpaceDN w:val="0"/>
        <w:adjustRightInd w:val="0"/>
        <w:jc w:val="both"/>
      </w:pPr>
    </w:p>
    <w:p w:rsidR="007671B5" w:rsidRPr="000166AD" w:rsidRDefault="007671B5" w:rsidP="007671B5">
      <w:pPr>
        <w:autoSpaceDE w:val="0"/>
        <w:autoSpaceDN w:val="0"/>
        <w:adjustRightInd w:val="0"/>
        <w:jc w:val="both"/>
        <w:rPr>
          <w:rFonts w:ascii="Arial" w:hAnsi="Arial" w:cs="Arial"/>
          <w:b/>
          <w:bCs/>
          <w:color w:val="231F20"/>
          <w:sz w:val="20"/>
          <w:szCs w:val="20"/>
        </w:rPr>
      </w:pPr>
    </w:p>
    <w:p w:rsidR="007671B5" w:rsidRPr="00CF4E5C" w:rsidRDefault="00375753" w:rsidP="007671B5">
      <w:pPr>
        <w:autoSpaceDE w:val="0"/>
        <w:autoSpaceDN w:val="0"/>
        <w:adjustRightInd w:val="0"/>
        <w:jc w:val="both"/>
        <w:rPr>
          <w:rFonts w:ascii="Arial" w:hAnsi="Arial" w:cs="Arial"/>
          <w:b/>
          <w:i/>
          <w:iCs/>
          <w:color w:val="231F20"/>
        </w:rPr>
      </w:pPr>
      <w:hyperlink r:id="rId634" w:history="1">
        <w:r w:rsidR="007671B5" w:rsidRPr="000166AD">
          <w:rPr>
            <w:rFonts w:ascii="Arial" w:hAnsi="Arial" w:cs="Arial"/>
            <w:color w:val="2F4A8B"/>
            <w:sz w:val="20"/>
            <w:szCs w:val="20"/>
          </w:rPr>
          <w:t>Da Cuña RH</w:t>
        </w:r>
      </w:hyperlink>
      <w:r w:rsidR="007671B5" w:rsidRPr="000166AD">
        <w:rPr>
          <w:rFonts w:ascii="Arial" w:hAnsi="Arial" w:cs="Arial"/>
          <w:sz w:val="20"/>
          <w:szCs w:val="20"/>
        </w:rPr>
        <w:t xml:space="preserve"> , </w:t>
      </w:r>
      <w:hyperlink r:id="rId635" w:history="1">
        <w:r w:rsidR="007671B5" w:rsidRPr="000166AD">
          <w:rPr>
            <w:rFonts w:ascii="Arial" w:hAnsi="Arial" w:cs="Arial"/>
            <w:color w:val="2F4A8B"/>
            <w:sz w:val="20"/>
            <w:szCs w:val="20"/>
          </w:rPr>
          <w:t>Rey Vázquez T</w:t>
        </w:r>
      </w:hyperlink>
      <w:r w:rsidR="007671B5" w:rsidRPr="000166AD">
        <w:rPr>
          <w:rFonts w:ascii="Arial" w:hAnsi="Arial" w:cs="Arial"/>
          <w:sz w:val="20"/>
          <w:szCs w:val="20"/>
        </w:rPr>
        <w:t xml:space="preserve"> , </w:t>
      </w:r>
      <w:hyperlink r:id="rId636" w:history="1">
        <w:r w:rsidR="007671B5" w:rsidRPr="000166AD">
          <w:rPr>
            <w:rFonts w:ascii="Arial" w:hAnsi="Arial" w:cs="Arial"/>
            <w:color w:val="2F4A8B"/>
            <w:sz w:val="20"/>
            <w:szCs w:val="20"/>
          </w:rPr>
          <w:t>Piol MN</w:t>
        </w:r>
      </w:hyperlink>
      <w:r w:rsidR="007671B5" w:rsidRPr="000166AD">
        <w:rPr>
          <w:rFonts w:ascii="Arial" w:hAnsi="Arial" w:cs="Arial"/>
          <w:sz w:val="20"/>
          <w:szCs w:val="20"/>
        </w:rPr>
        <w:t xml:space="preserve"> , </w:t>
      </w:r>
      <w:hyperlink r:id="rId637" w:history="1">
        <w:r w:rsidR="007671B5" w:rsidRPr="000166AD">
          <w:rPr>
            <w:rFonts w:ascii="Arial" w:hAnsi="Arial" w:cs="Arial"/>
            <w:color w:val="2F4A8B"/>
            <w:sz w:val="20"/>
            <w:szCs w:val="20"/>
          </w:rPr>
          <w:t>Guerrero NV</w:t>
        </w:r>
      </w:hyperlink>
      <w:r w:rsidR="007671B5" w:rsidRPr="000166AD">
        <w:rPr>
          <w:rFonts w:ascii="Arial" w:hAnsi="Arial" w:cs="Arial"/>
          <w:sz w:val="20"/>
          <w:szCs w:val="20"/>
        </w:rPr>
        <w:t xml:space="preserve"> , </w:t>
      </w:r>
      <w:hyperlink r:id="rId638" w:history="1">
        <w:r w:rsidR="007671B5" w:rsidRPr="000166AD">
          <w:rPr>
            <w:rFonts w:ascii="Arial" w:hAnsi="Arial" w:cs="Arial"/>
            <w:color w:val="2F4A8B"/>
            <w:sz w:val="20"/>
            <w:szCs w:val="20"/>
          </w:rPr>
          <w:t>Maggese MC</w:t>
        </w:r>
      </w:hyperlink>
      <w:r w:rsidR="007671B5" w:rsidRPr="000166AD">
        <w:rPr>
          <w:rFonts w:ascii="Arial" w:hAnsi="Arial" w:cs="Arial"/>
          <w:sz w:val="20"/>
          <w:szCs w:val="20"/>
        </w:rPr>
        <w:t xml:space="preserve"> , </w:t>
      </w:r>
      <w:hyperlink r:id="rId639" w:history="1">
        <w:r w:rsidR="007671B5" w:rsidRPr="000166AD">
          <w:rPr>
            <w:rFonts w:ascii="Arial" w:hAnsi="Arial" w:cs="Arial"/>
            <w:color w:val="2F4A8B"/>
            <w:sz w:val="20"/>
            <w:szCs w:val="20"/>
          </w:rPr>
          <w:t>Lo Nostro FL</w:t>
        </w:r>
      </w:hyperlink>
      <w:r w:rsidR="007671B5">
        <w:rPr>
          <w:rFonts w:ascii="Arial" w:hAnsi="Arial" w:cs="Arial"/>
          <w:i/>
          <w:iCs/>
          <w:color w:val="231F20"/>
          <w:sz w:val="16"/>
          <w:szCs w:val="16"/>
        </w:rPr>
        <w:t>..</w:t>
      </w:r>
      <w:r w:rsidR="007671B5" w:rsidRPr="00CF4E5C">
        <w:rPr>
          <w:rFonts w:ascii="Arial" w:hAnsi="Arial" w:cs="Arial"/>
          <w:b/>
        </w:rPr>
        <w:t>Evaluación de la toxicidad aguda del plaguicida organoclorado endosulfán en Cichlasoma dimerus (Teleostei, Perciformes).</w:t>
      </w:r>
      <w:r w:rsidR="007671B5" w:rsidRPr="00CF4E5C">
        <w:rPr>
          <w:rFonts w:ascii="Arial" w:hAnsi="Arial" w:cs="Arial"/>
          <w:b/>
          <w:bCs/>
          <w:color w:val="231F20"/>
        </w:rPr>
        <w:t xml:space="preserve"> </w:t>
      </w:r>
    </w:p>
    <w:p w:rsidR="007671B5" w:rsidRDefault="00375753" w:rsidP="007671B5">
      <w:pPr>
        <w:jc w:val="both"/>
        <w:rPr>
          <w:rFonts w:ascii="Arial" w:hAnsi="Arial" w:cs="Arial"/>
          <w:sz w:val="20"/>
          <w:szCs w:val="20"/>
        </w:rPr>
      </w:pPr>
      <w:hyperlink r:id="rId640" w:anchor="#" w:tooltip="Ecotoxicología y seguridad ambiental." w:history="1">
        <w:r w:rsidR="007671B5" w:rsidRPr="000166AD">
          <w:rPr>
            <w:rFonts w:ascii="Arial" w:hAnsi="Arial" w:cs="Arial"/>
            <w:color w:val="2F4A8B"/>
            <w:sz w:val="20"/>
            <w:szCs w:val="20"/>
          </w:rPr>
          <w:t>Ecotoxicol Environ Saf</w:t>
        </w:r>
      </w:hyperlink>
      <w:r w:rsidR="007671B5">
        <w:rPr>
          <w:rFonts w:ascii="Arial" w:hAnsi="Arial" w:cs="Arial"/>
          <w:sz w:val="20"/>
          <w:szCs w:val="20"/>
        </w:rPr>
        <w:t xml:space="preserve"> 2011 May; 74 (4) :1065-73.</w:t>
      </w:r>
    </w:p>
    <w:p w:rsidR="007671B5" w:rsidRDefault="007671B5" w:rsidP="007671B5">
      <w:pPr>
        <w:rPr>
          <w:rFonts w:ascii="Arial" w:hAnsi="Arial" w:cs="Arial"/>
          <w:sz w:val="20"/>
          <w:szCs w:val="20"/>
        </w:rPr>
      </w:pPr>
      <w:r>
        <w:rPr>
          <w:rFonts w:ascii="Arial" w:hAnsi="Arial" w:cs="Arial"/>
          <w:sz w:val="20"/>
          <w:szCs w:val="20"/>
        </w:rPr>
        <w:t xml:space="preserve"> </w:t>
      </w:r>
    </w:p>
    <w:p w:rsidR="007671B5" w:rsidRPr="00E86779" w:rsidRDefault="007671B5" w:rsidP="007671B5">
      <w:pPr>
        <w:shd w:val="clear" w:color="auto" w:fill="FFFFFF"/>
        <w:jc w:val="both"/>
        <w:rPr>
          <w:rFonts w:ascii="Helvetica" w:hAnsi="Helvetica" w:cs="Helvetica"/>
          <w:color w:val="515151"/>
          <w:sz w:val="22"/>
          <w:szCs w:val="22"/>
        </w:rPr>
      </w:pPr>
      <w:r w:rsidRPr="00E86779">
        <w:rPr>
          <w:rFonts w:ascii="Helvetica" w:hAnsi="Helvetica" w:cs="Helvetica"/>
          <w:color w:val="515151"/>
          <w:sz w:val="22"/>
          <w:szCs w:val="22"/>
        </w:rPr>
        <w:t xml:space="preserve">Lo Nostro F., Meijide F., G. Genovese, Rey Vazquez G., Pandolfi M, Piazza Y, R. DaA Cuña, M. Reguerira Y. Maggese M,C. </w:t>
      </w:r>
      <w:r w:rsidRPr="00CF4E5C">
        <w:rPr>
          <w:rFonts w:ascii="Helvetica" w:hAnsi="Helvetica" w:cs="Helvetica"/>
          <w:b/>
          <w:color w:val="515151"/>
        </w:rPr>
        <w:t>El uso de biomarcadores en el pez dulceacuícola Cichlasoma dimerus (Perciformes, Cichlidae) para monitorear el efecto de contaminantes industriales y agrícolas</w:t>
      </w:r>
      <w:r w:rsidRPr="00E86779">
        <w:rPr>
          <w:rFonts w:ascii="Helvetica" w:hAnsi="Helvetica" w:cs="Helvetica"/>
          <w:color w:val="515151"/>
          <w:sz w:val="22"/>
          <w:szCs w:val="22"/>
        </w:rPr>
        <w:t xml:space="preserve">.II Congreso Nacional de Conservación de la Biodiversidad. Buenos Aires, Argentina; Año: 2006. </w:t>
      </w:r>
    </w:p>
    <w:p w:rsidR="007671B5" w:rsidRPr="00DE631E" w:rsidRDefault="007671B5" w:rsidP="007671B5">
      <w:pPr>
        <w:jc w:val="both"/>
        <w:rPr>
          <w:bCs/>
        </w:rPr>
      </w:pPr>
    </w:p>
    <w:p w:rsidR="007671B5" w:rsidRPr="00DE631E" w:rsidRDefault="007671B5" w:rsidP="007671B5">
      <w:pPr>
        <w:autoSpaceDE w:val="0"/>
        <w:autoSpaceDN w:val="0"/>
        <w:adjustRightInd w:val="0"/>
        <w:jc w:val="both"/>
        <w:rPr>
          <w:bCs/>
        </w:rPr>
      </w:pPr>
    </w:p>
    <w:p w:rsidR="007671B5" w:rsidRPr="00DE631E" w:rsidRDefault="007671B5" w:rsidP="007671B5">
      <w:pPr>
        <w:autoSpaceDE w:val="0"/>
        <w:autoSpaceDN w:val="0"/>
        <w:adjustRightInd w:val="0"/>
        <w:jc w:val="both"/>
        <w:rPr>
          <w:bCs/>
        </w:rPr>
      </w:pPr>
      <w:r w:rsidRPr="00DE631E">
        <w:rPr>
          <w:bCs/>
        </w:rPr>
        <w:t>Kristoff G.; Faut M.; Verrengia Guerrero N.R. y Cochón A.C. P</w:t>
      </w:r>
      <w:r>
        <w:rPr>
          <w:bCs/>
        </w:rPr>
        <w:t>arametros de estrés oxidativo en Biomphalaria glabrata y en</w:t>
      </w:r>
      <w:r w:rsidRPr="00DE631E">
        <w:rPr>
          <w:bCs/>
        </w:rPr>
        <w:t xml:space="preserve"> Lumbriculus variegatus </w:t>
      </w:r>
      <w:r>
        <w:rPr>
          <w:bCs/>
        </w:rPr>
        <w:t>expuestos a metilazinfos.</w:t>
      </w:r>
      <w:r w:rsidRPr="00DE631E">
        <w:rPr>
          <w:bCs/>
        </w:rPr>
        <w:t>Acta Toxicol. Argent. (2006) 14 (2): 37-76.Pag 63.</w:t>
      </w:r>
    </w:p>
    <w:p w:rsidR="007671B5" w:rsidRPr="00DE631E" w:rsidRDefault="007671B5" w:rsidP="007671B5">
      <w:pPr>
        <w:autoSpaceDE w:val="0"/>
        <w:autoSpaceDN w:val="0"/>
        <w:adjustRightInd w:val="0"/>
        <w:jc w:val="both"/>
        <w:rPr>
          <w:bCs/>
        </w:rPr>
      </w:pPr>
    </w:p>
    <w:p w:rsidR="007671B5" w:rsidRPr="00DE631E" w:rsidRDefault="007671B5" w:rsidP="007671B5">
      <w:pPr>
        <w:autoSpaceDE w:val="0"/>
        <w:autoSpaceDN w:val="0"/>
        <w:adjustRightInd w:val="0"/>
        <w:jc w:val="both"/>
        <w:rPr>
          <w:bCs/>
        </w:rPr>
      </w:pPr>
      <w:r w:rsidRPr="00DE631E">
        <w:rPr>
          <w:bCs/>
        </w:rPr>
        <w:t>Kristoff G.; Verren</w:t>
      </w:r>
      <w:r>
        <w:rPr>
          <w:bCs/>
        </w:rPr>
        <w:t>gia Guerrero N.R. y Cochón A.C.</w:t>
      </w:r>
      <w:r w:rsidRPr="00DE631E">
        <w:rPr>
          <w:bCs/>
        </w:rPr>
        <w:t>I</w:t>
      </w:r>
      <w:r>
        <w:rPr>
          <w:bCs/>
        </w:rPr>
        <w:t>nhibición de la actividad de colinesterasas por carbaryl en ds invertebrados acuaticos.</w:t>
      </w:r>
      <w:r w:rsidRPr="00DE631E">
        <w:rPr>
          <w:bCs/>
        </w:rPr>
        <w:t>Acta Toxicol. Argent. (2006) 14 (2): 37-76.Pag51.</w:t>
      </w:r>
    </w:p>
    <w:p w:rsidR="007671B5" w:rsidRDefault="007671B5" w:rsidP="007671B5">
      <w:pPr>
        <w:rPr>
          <w:rStyle w:val="google-src-text1"/>
          <w:vanish w:val="0"/>
        </w:rPr>
      </w:pPr>
    </w:p>
    <w:p w:rsidR="007671B5" w:rsidRPr="00FE3E91" w:rsidRDefault="00375753" w:rsidP="007671B5">
      <w:hyperlink r:id="rId641" w:history="1">
        <w:r w:rsidR="007671B5">
          <w:rPr>
            <w:rStyle w:val="Hipervnculo"/>
            <w:vanish/>
          </w:rPr>
          <w:t>Barja BC</w:t>
        </w:r>
      </w:hyperlink>
      <w:r w:rsidR="007671B5">
        <w:rPr>
          <w:rStyle w:val="google-src-text1"/>
        </w:rPr>
        <w:t xml:space="preserve"> , </w:t>
      </w:r>
      <w:hyperlink r:id="rId642" w:history="1">
        <w:r w:rsidR="007671B5">
          <w:rPr>
            <w:rStyle w:val="Hipervnculo"/>
            <w:vanish/>
          </w:rPr>
          <w:t>Dos Santos Afonso M</w:t>
        </w:r>
      </w:hyperlink>
      <w:r w:rsidR="007671B5">
        <w:rPr>
          <w:rStyle w:val="google-src-text1"/>
        </w:rPr>
        <w:t xml:space="preserve"> .</w:t>
      </w:r>
      <w:r w:rsidR="007671B5" w:rsidRPr="00DE631E">
        <w:rPr>
          <w:bCs/>
        </w:rPr>
        <w:t>Piola L.; Fuchs J., Casabé N.; Basack S.; Menénd</w:t>
      </w:r>
      <w:r w:rsidR="007671B5">
        <w:rPr>
          <w:bCs/>
        </w:rPr>
        <w:t>ez M.P.; Kesten E. y Oneto M.L.</w:t>
      </w:r>
      <w:r w:rsidR="007671B5" w:rsidRPr="00DE631E">
        <w:rPr>
          <w:bCs/>
        </w:rPr>
        <w:t>T</w:t>
      </w:r>
      <w:r w:rsidR="007671B5">
        <w:rPr>
          <w:bCs/>
        </w:rPr>
        <w:t>oxicidad comparativa de formulados de glifosato en E. fetida andrei</w:t>
      </w:r>
      <w:r w:rsidR="007671B5" w:rsidRPr="00DE631E">
        <w:rPr>
          <w:bCs/>
        </w:rPr>
        <w:t>.Acta Toxicol. Argent. (2006) 14 (2): 37-76.Pag. – 60.</w:t>
      </w:r>
    </w:p>
    <w:p w:rsidR="007671B5" w:rsidRPr="00D470E7" w:rsidRDefault="007671B5" w:rsidP="007671B5">
      <w:pPr>
        <w:widowControl w:val="0"/>
        <w:autoSpaceDE w:val="0"/>
        <w:autoSpaceDN w:val="0"/>
        <w:adjustRightInd w:val="0"/>
        <w:spacing w:before="324"/>
        <w:ind w:right="-195"/>
        <w:jc w:val="both"/>
        <w:rPr>
          <w:bCs/>
          <w:lang w:val="en-US"/>
        </w:rPr>
      </w:pPr>
      <w:r w:rsidRPr="00DE631E">
        <w:rPr>
          <w:bCs/>
        </w:rPr>
        <w:t xml:space="preserve">Casabé N, Piola L, Fuchs J, Oneto ML, Pamparato L, Basack S, Giménez R, Massaro R, Papa JC &amp; Kesten E. 2007. </w:t>
      </w:r>
      <w:r w:rsidRPr="00DE631E">
        <w:rPr>
          <w:bCs/>
          <w:lang w:val="en-US"/>
        </w:rPr>
        <w:t xml:space="preserve">Ecotoxicological assessment of the effects of glyphosate and chlorpyrifos in an Argentine soya field. </w:t>
      </w:r>
      <w:r w:rsidRPr="00D470E7">
        <w:rPr>
          <w:bCs/>
          <w:lang w:val="en-US"/>
        </w:rPr>
        <w:t xml:space="preserve">Journal of Soils and Sediments, 7: 232-239. </w:t>
      </w:r>
    </w:p>
    <w:p w:rsidR="007671B5" w:rsidRPr="00D470E7" w:rsidRDefault="007671B5" w:rsidP="007671B5">
      <w:pPr>
        <w:autoSpaceDE w:val="0"/>
        <w:autoSpaceDN w:val="0"/>
        <w:adjustRightInd w:val="0"/>
        <w:jc w:val="both"/>
        <w:rPr>
          <w:bCs/>
          <w:lang w:val="en-US"/>
        </w:rPr>
      </w:pPr>
    </w:p>
    <w:p w:rsidR="007671B5" w:rsidRPr="00DE631E" w:rsidRDefault="007671B5" w:rsidP="007671B5">
      <w:pPr>
        <w:shd w:val="clear" w:color="auto" w:fill="FFFFFF"/>
        <w:spacing w:before="15"/>
        <w:jc w:val="both"/>
        <w:rPr>
          <w:bCs/>
          <w:lang w:val="pt-BR"/>
        </w:rPr>
      </w:pPr>
    </w:p>
    <w:p w:rsidR="007671B5" w:rsidRPr="00DE631E" w:rsidRDefault="007671B5" w:rsidP="007671B5">
      <w:pPr>
        <w:shd w:val="clear" w:color="auto" w:fill="FFFFFF"/>
        <w:spacing w:before="15"/>
        <w:jc w:val="both"/>
        <w:rPr>
          <w:bCs/>
          <w:lang w:val="pt-BR"/>
        </w:rPr>
      </w:pPr>
      <w:r w:rsidRPr="00CD11AE">
        <w:rPr>
          <w:bCs/>
          <w:vanish/>
          <w:lang w:val="en-US"/>
        </w:rPr>
        <w:br/>
      </w:r>
      <w:r w:rsidRPr="00CD11AE">
        <w:rPr>
          <w:bCs/>
          <w:lang w:val="en-US"/>
        </w:rPr>
        <w:t>Cochón</w:t>
      </w:r>
      <w:bookmarkStart w:id="0" w:name="bcor1"/>
      <w:bookmarkEnd w:id="0"/>
      <w:r w:rsidRPr="00CD11AE">
        <w:rPr>
          <w:bCs/>
          <w:lang w:val="en-US"/>
        </w:rPr>
        <w:t xml:space="preserve"> A.C. and et al. </w:t>
      </w:r>
      <w:r w:rsidRPr="00DE631E">
        <w:rPr>
          <w:bCs/>
        </w:rPr>
        <w:t xml:space="preserve">Efectos diferenciales de paraquat en los parámetros de estrés oxidativo y los niveles de poliaminas en dos invertebrados de agua dulce. </w:t>
      </w:r>
      <w:hyperlink r:id="rId643" w:history="1">
        <w:r w:rsidRPr="00DE631E">
          <w:rPr>
            <w:bCs/>
          </w:rPr>
          <w:t>Ecotoxicología y Seguridad Ambiental</w:t>
        </w:r>
      </w:hyperlink>
      <w:r w:rsidRPr="00DE631E">
        <w:rPr>
          <w:bCs/>
        </w:rPr>
        <w:t>.</w:t>
      </w:r>
      <w:hyperlink r:id="rId644" w:history="1">
        <w:r w:rsidRPr="00DE631E">
          <w:rPr>
            <w:bCs/>
          </w:rPr>
          <w:t>Volumen 68, Número 2</w:t>
        </w:r>
      </w:hyperlink>
      <w:r w:rsidRPr="00DE631E">
        <w:rPr>
          <w:bCs/>
        </w:rPr>
        <w:t xml:space="preserve"> , octubre de 2007, Páginas 286-292.</w:t>
      </w:r>
    </w:p>
    <w:p w:rsidR="007671B5" w:rsidRPr="00DE631E" w:rsidRDefault="007671B5" w:rsidP="007671B5">
      <w:pPr>
        <w:shd w:val="clear" w:color="auto" w:fill="FFFFFF"/>
        <w:spacing w:before="15"/>
        <w:jc w:val="both"/>
        <w:rPr>
          <w:bCs/>
          <w:lang w:val="pt-BR"/>
        </w:rPr>
      </w:pPr>
    </w:p>
    <w:p w:rsidR="007671B5" w:rsidRPr="007321AC" w:rsidRDefault="007671B5" w:rsidP="007671B5">
      <w:pPr>
        <w:spacing w:before="100" w:beforeAutospacing="1" w:after="100" w:afterAutospacing="1"/>
        <w:jc w:val="both"/>
        <w:outlineLvl w:val="0"/>
        <w:rPr>
          <w:rFonts w:ascii="Helvetica" w:hAnsi="Helvetica" w:cs="Helvetica"/>
          <w:b/>
          <w:bCs/>
          <w:color w:val="000000"/>
          <w:kern w:val="36"/>
          <w:sz w:val="22"/>
          <w:szCs w:val="22"/>
          <w:lang w:val="en-US" w:eastAsia="es-AR"/>
        </w:rPr>
      </w:pPr>
      <w:r w:rsidRPr="00DE631E">
        <w:rPr>
          <w:bCs/>
          <w:lang w:val="pt-BR"/>
        </w:rPr>
        <w:t xml:space="preserve">Pérez, G. L., Torremorell, A., Mugni, H., Rodríguez, P., Solange Vera, M., do Nascimento, M., Allende, L., Bustingorry, J., Escaray, R., Ferrara, M., Izaguirre, I., Pizarro, H., Bonetto, C., Morris, D. P., Zagarese, H., 2007. </w:t>
      </w:r>
      <w:r w:rsidRPr="008145C0">
        <w:rPr>
          <w:rFonts w:ascii="Helvetica" w:hAnsi="Helvetica" w:cs="Helvetica"/>
          <w:b/>
          <w:bCs/>
          <w:color w:val="000000"/>
          <w:kern w:val="36"/>
          <w:sz w:val="22"/>
          <w:szCs w:val="22"/>
          <w:lang w:val="es-AR" w:eastAsia="es-AR"/>
        </w:rPr>
        <w:t>E</w:t>
      </w:r>
      <w:r>
        <w:rPr>
          <w:rFonts w:ascii="Helvetica" w:hAnsi="Helvetica" w:cs="Helvetica"/>
          <w:b/>
          <w:bCs/>
          <w:color w:val="000000"/>
          <w:kern w:val="36"/>
          <w:sz w:val="22"/>
          <w:szCs w:val="22"/>
          <w:lang w:val="es-AR" w:eastAsia="es-AR"/>
        </w:rPr>
        <w:t xml:space="preserve">fectos de la </w:t>
      </w:r>
      <w:r w:rsidRPr="008145C0">
        <w:rPr>
          <w:rFonts w:ascii="Helvetica" w:hAnsi="Helvetica" w:cs="Helvetica"/>
          <w:b/>
          <w:bCs/>
          <w:color w:val="000000"/>
          <w:kern w:val="36"/>
          <w:sz w:val="22"/>
          <w:szCs w:val="22"/>
          <w:lang w:val="es-AR" w:eastAsia="es-AR"/>
        </w:rPr>
        <w:t xml:space="preserve"> herbicida Roundup en comunidades microbianas </w:t>
      </w:r>
      <w:r>
        <w:rPr>
          <w:rFonts w:ascii="Helvetica" w:hAnsi="Helvetica" w:cs="Helvetica"/>
          <w:b/>
          <w:bCs/>
          <w:color w:val="000000"/>
          <w:kern w:val="36"/>
          <w:sz w:val="22"/>
          <w:szCs w:val="22"/>
          <w:lang w:val="es-AR" w:eastAsia="es-AR"/>
        </w:rPr>
        <w:t>de agua dulce: Un estudio del</w:t>
      </w:r>
      <w:r w:rsidRPr="008145C0">
        <w:rPr>
          <w:rFonts w:ascii="Helvetica" w:hAnsi="Helvetica" w:cs="Helvetica"/>
          <w:b/>
          <w:bCs/>
          <w:color w:val="000000"/>
          <w:kern w:val="36"/>
          <w:sz w:val="22"/>
          <w:szCs w:val="22"/>
          <w:lang w:val="es-AR" w:eastAsia="es-AR"/>
        </w:rPr>
        <w:t xml:space="preserve"> mesocosmos</w:t>
      </w:r>
      <w:r w:rsidRPr="008145C0">
        <w:rPr>
          <w:bCs/>
          <w:lang w:val="es-AR"/>
        </w:rPr>
        <w:t xml:space="preserve">. </w:t>
      </w:r>
      <w:r w:rsidRPr="007321AC">
        <w:rPr>
          <w:bCs/>
          <w:lang w:val="en-US"/>
        </w:rPr>
        <w:t>Ecol. Appl., 17, 2310-2322.</w:t>
      </w:r>
    </w:p>
    <w:p w:rsidR="007671B5" w:rsidRPr="007321AC" w:rsidRDefault="007671B5" w:rsidP="007671B5">
      <w:pPr>
        <w:autoSpaceDE w:val="0"/>
        <w:autoSpaceDN w:val="0"/>
        <w:adjustRightInd w:val="0"/>
        <w:jc w:val="both"/>
        <w:rPr>
          <w:bCs/>
          <w:lang w:val="en-US"/>
        </w:rPr>
      </w:pPr>
    </w:p>
    <w:p w:rsidR="007671B5" w:rsidRPr="00D56005" w:rsidRDefault="007671B5" w:rsidP="00206D05">
      <w:pPr>
        <w:shd w:val="clear" w:color="auto" w:fill="FFFFFF"/>
        <w:jc w:val="both"/>
        <w:rPr>
          <w:rFonts w:ascii="Helvetica Neue" w:hAnsi="Helvetica Neue" w:cs="Arial"/>
          <w:color w:val="515151"/>
          <w:sz w:val="20"/>
          <w:szCs w:val="20"/>
          <w:lang w:val="en-US"/>
        </w:rPr>
      </w:pPr>
      <w:r w:rsidRPr="00D56005">
        <w:rPr>
          <w:rFonts w:ascii="Helvetica Neue" w:hAnsi="Helvetica Neue" w:cs="Arial"/>
          <w:color w:val="515151"/>
          <w:sz w:val="20"/>
          <w:szCs w:val="20"/>
          <w:lang w:val="en-US"/>
        </w:rPr>
        <w:t>Da Cuña R; Pandolfi M; Y. Piazza Y; Maggese M. C.; Vissio P; Lo Nostro F.</w:t>
      </w:r>
      <w:r w:rsidRPr="00D56005">
        <w:rPr>
          <w:rFonts w:ascii="Helvetica Neue" w:hAnsi="Helvetica Neue" w:cs="Arial"/>
          <w:b/>
          <w:color w:val="515151"/>
          <w:sz w:val="22"/>
          <w:szCs w:val="22"/>
          <w:lang w:val="en-US"/>
        </w:rPr>
        <w:t>Seasonal-dependent effect of endosulfan exposure on gonadotropins of Cichlasoma dimerus (Perciformes, Cichlidae.</w:t>
      </w:r>
      <w:r w:rsidRPr="00D56005">
        <w:rPr>
          <w:rFonts w:ascii="Helvetica Neue" w:hAnsi="Helvetica Neue" w:cs="Arial"/>
          <w:color w:val="515151"/>
          <w:sz w:val="20"/>
          <w:szCs w:val="20"/>
          <w:lang w:val="en-US"/>
        </w:rPr>
        <w:t>CYBIUM.The French Society of Ichthyology (2008) vol. 32:p. 54.</w:t>
      </w:r>
    </w:p>
    <w:p w:rsidR="007671B5" w:rsidRPr="00D56005" w:rsidRDefault="007671B5" w:rsidP="007671B5">
      <w:pPr>
        <w:autoSpaceDE w:val="0"/>
        <w:autoSpaceDN w:val="0"/>
        <w:adjustRightInd w:val="0"/>
        <w:jc w:val="both"/>
        <w:rPr>
          <w:bCs/>
          <w:lang w:val="en-US"/>
        </w:rPr>
      </w:pPr>
    </w:p>
    <w:p w:rsidR="007671B5" w:rsidRPr="00DE631E" w:rsidRDefault="007671B5" w:rsidP="007671B5">
      <w:pPr>
        <w:autoSpaceDE w:val="0"/>
        <w:autoSpaceDN w:val="0"/>
        <w:adjustRightInd w:val="0"/>
        <w:jc w:val="both"/>
        <w:rPr>
          <w:bCs/>
          <w:lang w:val="en-US"/>
        </w:rPr>
      </w:pPr>
      <w:r w:rsidRPr="00DE631E">
        <w:rPr>
          <w:bCs/>
        </w:rPr>
        <w:t>Kristoff, G.; Ver</w:t>
      </w:r>
      <w:r>
        <w:rPr>
          <w:bCs/>
        </w:rPr>
        <w:t>rengia Guerrero, N.; Cochón, A.</w:t>
      </w:r>
      <w:r w:rsidRPr="00DE631E">
        <w:rPr>
          <w:bCs/>
        </w:rPr>
        <w:t>E</w:t>
      </w:r>
      <w:r>
        <w:rPr>
          <w:bCs/>
        </w:rPr>
        <w:t xml:space="preserve">ectos de concentraciones ambientales del insecticida metilazinfos en el gastrópodo de agua dulce </w:t>
      </w:r>
      <w:r w:rsidRPr="00DE631E">
        <w:rPr>
          <w:bCs/>
        </w:rPr>
        <w:t xml:space="preserve">Biomphalaria glabrata. </w:t>
      </w:r>
      <w:r w:rsidRPr="00DE631E">
        <w:rPr>
          <w:bCs/>
          <w:lang w:val="en-US"/>
        </w:rPr>
        <w:t>Effects of environmental levels of the insecticide azinphos methyl on the freshwater gastropod Biomphalaria glabrata. Acta Toxicol. Argent. (2008) 16 (Suplemento): 1-25.Pag. – 9.</w:t>
      </w:r>
    </w:p>
    <w:p w:rsidR="007671B5" w:rsidRPr="00DE631E" w:rsidRDefault="007671B5" w:rsidP="007671B5">
      <w:pPr>
        <w:jc w:val="both"/>
        <w:rPr>
          <w:bCs/>
          <w:lang w:val="en-US"/>
        </w:rPr>
      </w:pPr>
    </w:p>
    <w:p w:rsidR="007671B5" w:rsidRPr="00DE631E" w:rsidRDefault="007671B5" w:rsidP="007671B5">
      <w:pPr>
        <w:jc w:val="both"/>
        <w:rPr>
          <w:bCs/>
          <w:lang w:val="en-US"/>
        </w:rPr>
      </w:pPr>
      <w:r w:rsidRPr="00DE631E">
        <w:rPr>
          <w:bCs/>
          <w:lang w:val="en-US"/>
        </w:rPr>
        <w:t>Kristoff Gisela and et al. Effects of azinphos-methyl exposure on enzymatic and non-enzymatic antioxidant defenses in Biomphalaria glabrata and Lumbriculus variegates.Chemosphere.Volume 72, Issue 9, July 2008, Pages 1333-1339.</w:t>
      </w:r>
    </w:p>
    <w:p w:rsidR="007671B5" w:rsidRPr="00DE631E" w:rsidRDefault="007671B5" w:rsidP="007671B5">
      <w:pPr>
        <w:autoSpaceDE w:val="0"/>
        <w:autoSpaceDN w:val="0"/>
        <w:adjustRightInd w:val="0"/>
        <w:jc w:val="both"/>
        <w:rPr>
          <w:bCs/>
          <w:lang w:val="en-US"/>
        </w:rPr>
      </w:pPr>
    </w:p>
    <w:p w:rsidR="007671B5" w:rsidRPr="00DE631E" w:rsidRDefault="007671B5" w:rsidP="007671B5">
      <w:pPr>
        <w:autoSpaceDE w:val="0"/>
        <w:autoSpaceDN w:val="0"/>
        <w:adjustRightInd w:val="0"/>
        <w:jc w:val="both"/>
        <w:rPr>
          <w:bCs/>
        </w:rPr>
      </w:pPr>
      <w:r w:rsidRPr="00DE631E">
        <w:rPr>
          <w:bCs/>
        </w:rPr>
        <w:t>Rodriguez, J.; Kristoff, G.; Cacciatore, L.C.; Verrengia Guerrero, N.R.; Cochón, A.C.E</w:t>
      </w:r>
      <w:r>
        <w:rPr>
          <w:bCs/>
        </w:rPr>
        <w:t>fecto del corpirifos sobre las b-esterasas  del oligoqueto de agua dulce</w:t>
      </w:r>
      <w:r w:rsidRPr="00DE631E">
        <w:rPr>
          <w:bCs/>
        </w:rPr>
        <w:t xml:space="preserve"> Lumbriculus variegatus. Acta Toxicol. Argent. (2008) 16 (Suplemento): 1-25.Pag. 10</w:t>
      </w:r>
      <w:r>
        <w:rPr>
          <w:bCs/>
        </w:rPr>
        <w:t>.</w:t>
      </w:r>
    </w:p>
    <w:p w:rsidR="007671B5" w:rsidRPr="00DE631E" w:rsidRDefault="007671B5" w:rsidP="007671B5">
      <w:pPr>
        <w:autoSpaceDE w:val="0"/>
        <w:autoSpaceDN w:val="0"/>
        <w:adjustRightInd w:val="0"/>
        <w:jc w:val="both"/>
        <w:rPr>
          <w:bCs/>
        </w:rPr>
      </w:pPr>
    </w:p>
    <w:p w:rsidR="007671B5" w:rsidRPr="00DE631E" w:rsidRDefault="007671B5" w:rsidP="007671B5">
      <w:pPr>
        <w:autoSpaceDE w:val="0"/>
        <w:autoSpaceDN w:val="0"/>
        <w:adjustRightInd w:val="0"/>
        <w:jc w:val="both"/>
        <w:rPr>
          <w:bCs/>
        </w:rPr>
      </w:pPr>
    </w:p>
    <w:p w:rsidR="007671B5" w:rsidRPr="00DE631E" w:rsidRDefault="007671B5" w:rsidP="007671B5">
      <w:pPr>
        <w:autoSpaceDE w:val="0"/>
        <w:autoSpaceDN w:val="0"/>
        <w:adjustRightInd w:val="0"/>
        <w:jc w:val="both"/>
        <w:rPr>
          <w:bCs/>
        </w:rPr>
      </w:pPr>
      <w:r w:rsidRPr="00DE631E">
        <w:rPr>
          <w:bCs/>
        </w:rPr>
        <w:t xml:space="preserve">Cacciatore L.C.;Rodriguez J.; Kristoff G.;Verrengia Guerrero N.R.;Cochón A.C.;Inhibición in Vitro de la actividad colinesterasa por metilazinfos en dos invertebrados de agua dulce:Biomphalaria glabrata y Lumbriculus variegatus.Acta Toxicologica Argentina (2008)16(suplemento):1-25,pag.6. </w:t>
      </w:r>
    </w:p>
    <w:p w:rsidR="007671B5" w:rsidRPr="00C2036F" w:rsidRDefault="007671B5" w:rsidP="007671B5">
      <w:pPr>
        <w:rPr>
          <w:rFonts w:ascii="Tahoma" w:hAnsi="Tahoma" w:cs="Tahoma"/>
          <w:color w:val="000000"/>
          <w:sz w:val="22"/>
          <w:szCs w:val="22"/>
        </w:rPr>
      </w:pPr>
    </w:p>
    <w:p w:rsidR="007671B5" w:rsidRPr="00C2036F" w:rsidRDefault="007671B5" w:rsidP="007671B5">
      <w:pPr>
        <w:shd w:val="clear" w:color="auto" w:fill="FFFFFF"/>
        <w:jc w:val="both"/>
        <w:rPr>
          <w:rFonts w:ascii="Helvetica" w:hAnsi="Helvetica" w:cs="Helvetica"/>
          <w:color w:val="515151"/>
          <w:sz w:val="22"/>
          <w:szCs w:val="22"/>
        </w:rPr>
      </w:pPr>
      <w:r w:rsidRPr="00C2036F">
        <w:rPr>
          <w:rFonts w:ascii="Helvetica" w:hAnsi="Helvetica" w:cs="Helvetica"/>
          <w:color w:val="515151"/>
          <w:sz w:val="22"/>
          <w:szCs w:val="22"/>
        </w:rPr>
        <w:t>Lo Nostro F.;  Piazza Y.; Da Cuña R.; Meijide F.; Genovese G.; Rey Vazquez G.; Sanzano P.; Grosman F. Presencia de biocidas organoclorados en lagunas bonaerenses. V Congreso de Ecología y Manejo de Ecosistemas Acuáticos Pampeanos.Buenos Aires, Argentina; Año: 2008.</w:t>
      </w:r>
    </w:p>
    <w:p w:rsidR="007671B5" w:rsidRDefault="007671B5" w:rsidP="007671B5">
      <w:pPr>
        <w:shd w:val="clear" w:color="auto" w:fill="FFFFFF"/>
        <w:rPr>
          <w:rFonts w:ascii="Helvetica Neue" w:hAnsi="Helvetica Neue" w:cs="Arial"/>
          <w:color w:val="515151"/>
          <w:sz w:val="20"/>
          <w:szCs w:val="20"/>
        </w:rPr>
      </w:pPr>
    </w:p>
    <w:p w:rsidR="007671B5" w:rsidRPr="00705519" w:rsidRDefault="007671B5" w:rsidP="007671B5">
      <w:pPr>
        <w:shd w:val="clear" w:color="auto" w:fill="FFFFFF"/>
        <w:rPr>
          <w:rFonts w:ascii="Helvetica Neue" w:hAnsi="Helvetica Neue" w:cs="Arial"/>
          <w:color w:val="515151"/>
          <w:sz w:val="20"/>
          <w:szCs w:val="20"/>
        </w:rPr>
      </w:pPr>
      <w:r>
        <w:rPr>
          <w:rFonts w:ascii="Helvetica Neue" w:hAnsi="Helvetica Neue" w:cs="Arial"/>
          <w:color w:val="515151"/>
          <w:sz w:val="20"/>
          <w:szCs w:val="20"/>
        </w:rPr>
        <w:t>Lo Nostro F.; Grosman F.; Sanzano P.; Piazza Y.; Da Cuña R.; Genovese G.; Meijide F.; Maggese M.C.Relevamiento de plaguicidas organoclorados en compartimentos bióticos y abióticos de lagunas bonaerenses. III Congreso Nacional de Conservación de la Biodiversidad; Buenos Aires, Argentina .2008.</w:t>
      </w:r>
    </w:p>
    <w:p w:rsidR="007671B5" w:rsidRPr="00EB5A69" w:rsidRDefault="007671B5" w:rsidP="007671B5">
      <w:pPr>
        <w:rPr>
          <w:rFonts w:ascii="Tahoma" w:hAnsi="Tahoma" w:cs="Tahoma"/>
          <w:color w:val="000000"/>
        </w:rPr>
      </w:pPr>
    </w:p>
    <w:p w:rsidR="007671B5" w:rsidRPr="00EB5A69" w:rsidRDefault="007671B5" w:rsidP="007671B5">
      <w:pPr>
        <w:rPr>
          <w:rFonts w:ascii="Tahoma" w:hAnsi="Tahoma" w:cs="Tahoma"/>
          <w:color w:val="000000"/>
        </w:rPr>
      </w:pPr>
      <w:r w:rsidRPr="00EB5A69">
        <w:rPr>
          <w:rFonts w:ascii="Tahoma" w:hAnsi="Tahoma" w:cs="Tahoma"/>
          <w:color w:val="000000"/>
        </w:rPr>
        <w:t>Pessagno, Romina C., S</w:t>
      </w:r>
      <w:r>
        <w:rPr>
          <w:rFonts w:ascii="Tahoma" w:hAnsi="Tahoma" w:cs="Tahoma"/>
          <w:color w:val="000000"/>
        </w:rPr>
        <w:t>anchez</w:t>
      </w:r>
      <w:r w:rsidRPr="00EB5A69">
        <w:rPr>
          <w:rFonts w:ascii="Tahoma" w:hAnsi="Tahoma" w:cs="Tahoma"/>
          <w:color w:val="000000"/>
        </w:rPr>
        <w:t xml:space="preserve"> T</w:t>
      </w:r>
      <w:r>
        <w:rPr>
          <w:rFonts w:ascii="Tahoma" w:hAnsi="Tahoma" w:cs="Tahoma"/>
          <w:color w:val="000000"/>
        </w:rPr>
        <w:t>orres</w:t>
      </w:r>
      <w:r w:rsidRPr="00EB5A69">
        <w:rPr>
          <w:rFonts w:ascii="Tahoma" w:hAnsi="Tahoma" w:cs="Tahoma"/>
          <w:color w:val="000000"/>
        </w:rPr>
        <w:t>, Rosa M.; S</w:t>
      </w:r>
      <w:r>
        <w:rPr>
          <w:rFonts w:ascii="Tahoma" w:hAnsi="Tahoma" w:cs="Tahoma"/>
          <w:color w:val="000000"/>
        </w:rPr>
        <w:t>antos</w:t>
      </w:r>
      <w:r w:rsidRPr="00EB5A69">
        <w:rPr>
          <w:rFonts w:ascii="Tahoma" w:hAnsi="Tahoma" w:cs="Tahoma"/>
          <w:color w:val="000000"/>
        </w:rPr>
        <w:t xml:space="preserve"> A</w:t>
      </w:r>
      <w:r>
        <w:rPr>
          <w:rFonts w:ascii="Tahoma" w:hAnsi="Tahoma" w:cs="Tahoma"/>
          <w:color w:val="000000"/>
        </w:rPr>
        <w:t>lfonso</w:t>
      </w:r>
      <w:r w:rsidRPr="00EB5A69">
        <w:rPr>
          <w:rFonts w:ascii="Tahoma" w:hAnsi="Tahoma" w:cs="Tahoma"/>
          <w:color w:val="000000"/>
        </w:rPr>
        <w:t xml:space="preserve"> D</w:t>
      </w:r>
      <w:r>
        <w:rPr>
          <w:rFonts w:ascii="Tahoma" w:hAnsi="Tahoma" w:cs="Tahoma"/>
          <w:color w:val="000000"/>
        </w:rPr>
        <w:t>os</w:t>
      </w:r>
      <w:r w:rsidRPr="00EB5A69">
        <w:rPr>
          <w:rFonts w:ascii="Tahoma" w:hAnsi="Tahoma" w:cs="Tahoma"/>
          <w:color w:val="000000"/>
        </w:rPr>
        <w:t xml:space="preserve">, María. </w:t>
      </w:r>
      <w:r w:rsidRPr="00EB5A69">
        <w:rPr>
          <w:rStyle w:val="Textoennegrita"/>
          <w:rFonts w:ascii="Tahoma" w:hAnsi="Tahoma" w:cs="Tahoma"/>
          <w:b w:val="0"/>
          <w:color w:val="000000"/>
        </w:rPr>
        <w:t>Comportamiento de glifosato en las interfases del suelo y agua mineral</w:t>
      </w:r>
      <w:r w:rsidRPr="00EB5A69">
        <w:rPr>
          <w:rFonts w:ascii="Tahoma" w:hAnsi="Tahoma" w:cs="Tahoma"/>
          <w:color w:val="000000"/>
        </w:rPr>
        <w:t xml:space="preserve">. </w:t>
      </w:r>
    </w:p>
    <w:p w:rsidR="007671B5" w:rsidRPr="00EB5A69" w:rsidRDefault="007671B5" w:rsidP="007671B5">
      <w:pPr>
        <w:rPr>
          <w:lang w:val="en-US"/>
        </w:rPr>
      </w:pPr>
      <w:r w:rsidRPr="00EB5A69">
        <w:rPr>
          <w:lang w:val="en-US"/>
        </w:rPr>
        <w:t>Environmental Pollution ,</w:t>
      </w:r>
      <w:r>
        <w:rPr>
          <w:lang w:val="en-US"/>
        </w:rPr>
        <w:t xml:space="preserve"> </w:t>
      </w:r>
      <w:r w:rsidRPr="00EB5A69">
        <w:rPr>
          <w:lang w:val="en-US"/>
        </w:rPr>
        <w:t xml:space="preserve">Volume 153, Issue 1 , May 2008, Pages 53–59. </w:t>
      </w:r>
    </w:p>
    <w:p w:rsidR="007671B5" w:rsidRPr="00D470E7" w:rsidRDefault="007671B5" w:rsidP="007671B5">
      <w:pPr>
        <w:shd w:val="clear" w:color="auto" w:fill="FFFFFF"/>
        <w:rPr>
          <w:rFonts w:ascii="Helvetica Neue" w:hAnsi="Helvetica Neue" w:cs="Arial"/>
          <w:color w:val="515151"/>
          <w:sz w:val="20"/>
          <w:szCs w:val="20"/>
          <w:lang w:val="en-US"/>
        </w:rPr>
      </w:pPr>
    </w:p>
    <w:p w:rsidR="007671B5" w:rsidRPr="00705519" w:rsidRDefault="007671B5" w:rsidP="007671B5">
      <w:pPr>
        <w:shd w:val="clear" w:color="auto" w:fill="FFFFFF"/>
        <w:jc w:val="both"/>
        <w:rPr>
          <w:rFonts w:ascii="Helvetica Neue" w:hAnsi="Helvetica Neue" w:cs="Arial"/>
          <w:color w:val="515151"/>
          <w:sz w:val="22"/>
          <w:szCs w:val="22"/>
        </w:rPr>
      </w:pPr>
      <w:r w:rsidRPr="00705519">
        <w:rPr>
          <w:rFonts w:ascii="Helvetica Neue" w:hAnsi="Helvetica Neue" w:cs="Arial"/>
          <w:color w:val="515151"/>
          <w:sz w:val="22"/>
          <w:szCs w:val="22"/>
        </w:rPr>
        <w:t xml:space="preserve">Gonzalez, M.; Ondarza, P.; Da Cuña, R.; Genovese, G.; Shimabukuro, V.; Grosman, F.; Sanzano, P.; Meijide, F.; Rey Vazquez, G.; Lo Nostro, F.; Miglioranza, K. </w:t>
      </w:r>
      <w:r w:rsidRPr="00CF4E5C">
        <w:rPr>
          <w:rFonts w:ascii="Helvetica Neue" w:hAnsi="Helvetica Neue" w:cs="Arial"/>
          <w:b/>
          <w:color w:val="515151"/>
        </w:rPr>
        <w:t>Presencia de pesticidas organoclorados en Odontesthes bonariensis (Teleostei, Atheriniformes) de una laguna pampásica (Buenos Aires, Argentina).</w:t>
      </w:r>
      <w:r w:rsidRPr="00705519">
        <w:rPr>
          <w:rFonts w:ascii="Helvetica Neue" w:hAnsi="Helvetica Neue" w:cs="Arial"/>
          <w:color w:val="515151"/>
          <w:sz w:val="22"/>
          <w:szCs w:val="22"/>
        </w:rPr>
        <w:t xml:space="preserve"> IX Congreso SETAC Latinoamérica. Lima; 2009. </w:t>
      </w:r>
    </w:p>
    <w:p w:rsidR="007671B5" w:rsidRPr="00C2036F" w:rsidRDefault="007671B5" w:rsidP="007671B5">
      <w:pPr>
        <w:shd w:val="clear" w:color="auto" w:fill="FFFFFF"/>
        <w:spacing w:before="15" w:after="240"/>
        <w:jc w:val="both"/>
        <w:rPr>
          <w:bCs/>
        </w:rPr>
      </w:pPr>
    </w:p>
    <w:p w:rsidR="007671B5" w:rsidRPr="00DE631E" w:rsidRDefault="007671B5" w:rsidP="007671B5">
      <w:pPr>
        <w:shd w:val="clear" w:color="auto" w:fill="FFFFFF"/>
        <w:spacing w:before="15" w:after="240"/>
        <w:jc w:val="both"/>
        <w:rPr>
          <w:bCs/>
          <w:vanish/>
        </w:rPr>
      </w:pPr>
    </w:p>
    <w:p w:rsidR="007671B5" w:rsidRPr="00DE631E" w:rsidRDefault="007671B5" w:rsidP="007671B5">
      <w:pPr>
        <w:shd w:val="clear" w:color="auto" w:fill="FFFFFF"/>
        <w:spacing w:before="15" w:after="240"/>
        <w:jc w:val="both"/>
        <w:rPr>
          <w:bCs/>
          <w:vanish/>
          <w:lang w:val="en-US"/>
        </w:rPr>
      </w:pPr>
      <w:r w:rsidRPr="00DE631E">
        <w:rPr>
          <w:bCs/>
          <w:vanish/>
          <w:lang w:val="en-US"/>
        </w:rPr>
        <w:t>Maria S, Vera an et al. New evidences of roundup (Glyphosate Formulation) impat on the periphyton community and the water quality of freshwater ecosystems.Ecotoxicology 2009.</w:t>
      </w:r>
      <w:r w:rsidRPr="00DE631E">
        <w:rPr>
          <w:bCs/>
          <w:vanish/>
          <w:lang w:val="en-US"/>
        </w:rPr>
        <w:br/>
      </w:r>
    </w:p>
    <w:p w:rsidR="007671B5" w:rsidRPr="00DE631E" w:rsidRDefault="007671B5" w:rsidP="007671B5">
      <w:pPr>
        <w:shd w:val="clear" w:color="auto" w:fill="FFFFFF"/>
        <w:spacing w:before="15"/>
        <w:jc w:val="both"/>
        <w:rPr>
          <w:bCs/>
          <w:lang w:val="en-US"/>
        </w:rPr>
      </w:pPr>
      <w:r w:rsidRPr="00DE631E">
        <w:rPr>
          <w:bCs/>
          <w:lang w:val="en-US"/>
        </w:rPr>
        <w:t>Wolansky</w:t>
      </w:r>
      <w:r w:rsidRPr="003A6386">
        <w:rPr>
          <w:bCs/>
          <w:lang w:val="en-US"/>
        </w:rPr>
        <w:t xml:space="preserve"> </w:t>
      </w:r>
      <w:r w:rsidRPr="00DE631E">
        <w:rPr>
          <w:bCs/>
          <w:lang w:val="en-US"/>
        </w:rPr>
        <w:t>Marcelo J., Chris Gennings,</w:t>
      </w:r>
      <w:r>
        <w:rPr>
          <w:bCs/>
          <w:lang w:val="en-US"/>
        </w:rPr>
        <w:t xml:space="preserve"> </w:t>
      </w:r>
      <w:r w:rsidRPr="00DE631E">
        <w:rPr>
          <w:bCs/>
          <w:lang w:val="en-US"/>
        </w:rPr>
        <w:t xml:space="preserve">Michael J. De Vito and Kevin M. Crofton.Evidence for Dose-Additive Effects of pyrethroids on motor activity in rats.Environmental Health Perpestives.Volumen 117,N° 1O.Octuber 2009.1563-1570. </w:t>
      </w:r>
    </w:p>
    <w:p w:rsidR="007671B5" w:rsidRPr="008A0553" w:rsidRDefault="007671B5" w:rsidP="007671B5">
      <w:pPr>
        <w:rPr>
          <w:rFonts w:ascii="Verdana" w:hAnsi="Verdana"/>
          <w:i/>
          <w:iCs/>
          <w:color w:val="222222"/>
          <w:sz w:val="17"/>
          <w:szCs w:val="17"/>
          <w:lang w:val="en-US"/>
        </w:rPr>
      </w:pPr>
    </w:p>
    <w:p w:rsidR="007671B5" w:rsidRPr="00F736F3" w:rsidRDefault="007671B5" w:rsidP="007671B5">
      <w:pPr>
        <w:pStyle w:val="Default"/>
        <w:jc w:val="both"/>
        <w:rPr>
          <w:rFonts w:ascii="Times New Roman" w:hAnsi="Times New Roman" w:cs="Times New Roman"/>
          <w:bCs/>
          <w:color w:val="auto"/>
          <w:lang w:val="en-US"/>
        </w:rPr>
      </w:pPr>
    </w:p>
    <w:p w:rsidR="007671B5" w:rsidRPr="00F736F3" w:rsidRDefault="007671B5" w:rsidP="007671B5">
      <w:pPr>
        <w:pStyle w:val="Default"/>
        <w:jc w:val="both"/>
        <w:rPr>
          <w:rFonts w:ascii="Times New Roman" w:hAnsi="Times New Roman" w:cs="Times New Roman"/>
          <w:bCs/>
          <w:color w:val="auto"/>
          <w:lang w:val="en-US"/>
        </w:rPr>
      </w:pPr>
    </w:p>
    <w:p w:rsidR="007671B5" w:rsidRPr="00EB5A69" w:rsidRDefault="007671B5" w:rsidP="007671B5">
      <w:pPr>
        <w:pStyle w:val="Pa7"/>
        <w:jc w:val="both"/>
        <w:rPr>
          <w:rFonts w:ascii="Times New Roman" w:hAnsi="Times New Roman"/>
          <w:bCs/>
        </w:rPr>
      </w:pPr>
      <w:r>
        <w:rPr>
          <w:rFonts w:ascii="Times New Roman" w:hAnsi="Times New Roman"/>
          <w:noProof/>
          <w:lang w:val="es-AR" w:eastAsia="es-AR"/>
        </w:rPr>
        <w:drawing>
          <wp:anchor distT="0" distB="0" distL="114300" distR="114300" simplePos="0" relativeHeight="251645440" behindDoc="1" locked="0" layoutInCell="1" allowOverlap="1">
            <wp:simplePos x="0" y="0"/>
            <wp:positionH relativeFrom="page">
              <wp:posOffset>4554855</wp:posOffset>
            </wp:positionH>
            <wp:positionV relativeFrom="page">
              <wp:posOffset>1410970</wp:posOffset>
            </wp:positionV>
            <wp:extent cx="2870200" cy="8547100"/>
            <wp:effectExtent l="0" t="0" r="0" b="0"/>
            <wp:wrapNone/>
            <wp:docPr id="6"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clrChange>
                        <a:clrFrom>
                          <a:srgbClr val="FFFFFE"/>
                        </a:clrFrom>
                        <a:clrTo>
                          <a:srgbClr val="FFFFFE">
                            <a:alpha val="0"/>
                          </a:srgbClr>
                        </a:clrTo>
                      </a:clrChange>
                    </a:blip>
                    <a:srcRect/>
                    <a:stretch>
                      <a:fillRect/>
                    </a:stretch>
                  </pic:blipFill>
                  <pic:spPr bwMode="auto">
                    <a:xfrm>
                      <a:off x="0" y="0"/>
                      <a:ext cx="2870200" cy="8547100"/>
                    </a:xfrm>
                    <a:prstGeom prst="rect">
                      <a:avLst/>
                    </a:prstGeom>
                    <a:noFill/>
                  </pic:spPr>
                </pic:pic>
              </a:graphicData>
            </a:graphic>
          </wp:anchor>
        </w:drawing>
      </w:r>
      <w:r w:rsidRPr="007C345B">
        <w:rPr>
          <w:rStyle w:val="A16"/>
          <w:rFonts w:ascii="Times New Roman" w:hAnsi="Times New Roman"/>
          <w:bCs/>
          <w:sz w:val="24"/>
          <w:szCs w:val="24"/>
          <w:u w:val="none"/>
        </w:rPr>
        <w:t>Gentilini, Lucas D.</w:t>
      </w:r>
      <w:r w:rsidRPr="00EB5A69">
        <w:rPr>
          <w:rFonts w:ascii="Times New Roman" w:hAnsi="Times New Roman"/>
        </w:rPr>
        <w:t>; Sztrum, Abelardo ; Ríos de Molina, M. del Carmen; Hermida, Gladys N.</w:t>
      </w:r>
      <w:r w:rsidRPr="006C2A1C">
        <w:rPr>
          <w:rFonts w:ascii="Times New Roman" w:hAnsi="Times New Roman"/>
          <w:b/>
        </w:rPr>
        <w:t>Efecto del herbicida atrazina en la morfologia hepatica y biomarcadores de estrés oxidativo en juveniles de Rhinella Arenarum (ANURA, AMPHIBIA)</w:t>
      </w:r>
      <w:r w:rsidRPr="00EB5A69">
        <w:rPr>
          <w:rFonts w:ascii="Times New Roman" w:hAnsi="Times New Roman"/>
        </w:rPr>
        <w:t xml:space="preserve"> .Acta Toxicol. Argent. (2010) 18 (suplem): 26-72, pag 34.</w:t>
      </w:r>
    </w:p>
    <w:p w:rsidR="007671B5" w:rsidRPr="00DE631E" w:rsidRDefault="007671B5" w:rsidP="007671B5">
      <w:pPr>
        <w:pStyle w:val="Pa6"/>
        <w:jc w:val="both"/>
        <w:rPr>
          <w:rFonts w:ascii="Times New Roman" w:hAnsi="Times New Roman"/>
          <w:bCs/>
        </w:rPr>
      </w:pPr>
    </w:p>
    <w:p w:rsidR="007671B5" w:rsidRPr="00EB5A69" w:rsidRDefault="007671B5" w:rsidP="006C2A1C">
      <w:pPr>
        <w:autoSpaceDE w:val="0"/>
        <w:autoSpaceDN w:val="0"/>
        <w:adjustRightInd w:val="0"/>
        <w:jc w:val="both"/>
        <w:rPr>
          <w:bCs/>
        </w:rPr>
      </w:pPr>
      <w:r w:rsidRPr="00EB5A69">
        <w:rPr>
          <w:bCs/>
        </w:rPr>
        <w:t xml:space="preserve">Cánepa, Alejandro; Verrengia Guerrero, Noemí; </w:t>
      </w:r>
      <w:r w:rsidRPr="007C345B">
        <w:rPr>
          <w:rStyle w:val="A16"/>
          <w:bCs/>
          <w:sz w:val="24"/>
          <w:szCs w:val="24"/>
          <w:u w:val="none"/>
        </w:rPr>
        <w:t>Basack, Silvana</w:t>
      </w:r>
      <w:r w:rsidRPr="00EB5A69">
        <w:rPr>
          <w:bCs/>
        </w:rPr>
        <w:t xml:space="preserve"> </w:t>
      </w:r>
      <w:r w:rsidR="006C2A1C">
        <w:rPr>
          <w:bCs/>
        </w:rPr>
        <w:t>.</w:t>
      </w:r>
      <w:r w:rsidRPr="006C2A1C">
        <w:rPr>
          <w:b/>
          <w:bCs/>
        </w:rPr>
        <w:t>Toxicidad del fenitrotion en invertebrados de agua dulce</w:t>
      </w:r>
      <w:r w:rsidRPr="00EB5A69">
        <w:rPr>
          <w:bCs/>
        </w:rPr>
        <w:t>.</w:t>
      </w:r>
      <w:r w:rsidRPr="00EB5A69">
        <w:rPr>
          <w:rStyle w:val="A15"/>
          <w:rFonts w:ascii="Times New Roman" w:hAnsi="Times New Roman"/>
          <w:b w:val="0"/>
          <w:i w:val="0"/>
          <w:iCs w:val="0"/>
          <w:sz w:val="24"/>
          <w:szCs w:val="24"/>
        </w:rPr>
        <w:t xml:space="preserve"> Acta Toxicol. Argent. (2010) 18 (suplem): 26-72.pag</w:t>
      </w:r>
      <w:r w:rsidRPr="00EB5A69">
        <w:rPr>
          <w:bCs/>
        </w:rPr>
        <w:t>- 58.</w:t>
      </w:r>
    </w:p>
    <w:p w:rsidR="007671B5" w:rsidRPr="00F74AC3" w:rsidRDefault="007671B5" w:rsidP="007671B5">
      <w:pPr>
        <w:pStyle w:val="Pa7"/>
        <w:jc w:val="both"/>
        <w:rPr>
          <w:rStyle w:val="A16"/>
          <w:rFonts w:ascii="Times New Roman" w:hAnsi="Times New Roman"/>
          <w:bCs/>
          <w:sz w:val="22"/>
          <w:szCs w:val="22"/>
          <w:u w:val="none"/>
        </w:rPr>
      </w:pPr>
    </w:p>
    <w:p w:rsidR="007671B5" w:rsidRPr="00F74AC3" w:rsidRDefault="007671B5" w:rsidP="007671B5">
      <w:pPr>
        <w:pStyle w:val="Pa6"/>
        <w:jc w:val="both"/>
        <w:rPr>
          <w:rFonts w:ascii="Times New Roman" w:hAnsi="Times New Roman"/>
          <w:bCs/>
          <w:sz w:val="22"/>
          <w:szCs w:val="22"/>
        </w:rPr>
      </w:pPr>
    </w:p>
    <w:p w:rsidR="007671B5" w:rsidRPr="00DE631E" w:rsidRDefault="007671B5" w:rsidP="007671B5">
      <w:pPr>
        <w:pStyle w:val="Pa7"/>
        <w:jc w:val="both"/>
        <w:rPr>
          <w:rFonts w:ascii="Times New Roman" w:hAnsi="Times New Roman"/>
          <w:bCs/>
        </w:rPr>
      </w:pPr>
      <w:r w:rsidRPr="00F74AC3">
        <w:rPr>
          <w:rStyle w:val="A16"/>
          <w:rFonts w:ascii="Times New Roman" w:hAnsi="Times New Roman"/>
          <w:bCs/>
          <w:sz w:val="22"/>
          <w:szCs w:val="22"/>
          <w:u w:val="none"/>
        </w:rPr>
        <w:t>Iummato, Mercedes</w:t>
      </w:r>
      <w:r w:rsidRPr="00F74AC3">
        <w:rPr>
          <w:rFonts w:ascii="Times New Roman" w:hAnsi="Times New Roman"/>
          <w:bCs/>
          <w:sz w:val="22"/>
          <w:szCs w:val="22"/>
        </w:rPr>
        <w:t>;</w:t>
      </w:r>
      <w:r w:rsidRPr="00DE631E">
        <w:rPr>
          <w:rFonts w:ascii="Times New Roman" w:hAnsi="Times New Roman"/>
          <w:bCs/>
        </w:rPr>
        <w:t xml:space="preserve"> Sabatini, Sebastián; di Fiori, Eugenia; Cataldo, Daniel; Pizarro, Haydée; Ríos de Molina, María del Carmen; Juárez, Ángela.</w:t>
      </w:r>
      <w:r w:rsidRPr="006C2A1C">
        <w:rPr>
          <w:rFonts w:ascii="Times New Roman" w:hAnsi="Times New Roman"/>
          <w:b/>
          <w:bCs/>
        </w:rPr>
        <w:t>Alteraciones metabolicas provocadas por glifosato en el bivalvo Limnoperna fortune</w:t>
      </w:r>
      <w:r>
        <w:rPr>
          <w:rFonts w:ascii="Times New Roman" w:hAnsi="Times New Roman"/>
          <w:bCs/>
        </w:rPr>
        <w:t>i</w:t>
      </w:r>
      <w:r w:rsidRPr="00DE631E">
        <w:rPr>
          <w:rFonts w:ascii="Times New Roman" w:hAnsi="Times New Roman"/>
          <w:bCs/>
        </w:rPr>
        <w:t>.Acta Toxicol. Argent. (2010) 18 (suplem): 26-72,pag 52</w:t>
      </w:r>
    </w:p>
    <w:p w:rsidR="007671B5" w:rsidRPr="00DE631E" w:rsidRDefault="007671B5" w:rsidP="007671B5">
      <w:pPr>
        <w:pStyle w:val="Pa6"/>
        <w:jc w:val="both"/>
        <w:rPr>
          <w:rFonts w:ascii="Times New Roman" w:hAnsi="Times New Roman"/>
          <w:bCs/>
        </w:rPr>
      </w:pPr>
    </w:p>
    <w:p w:rsidR="007671B5" w:rsidRPr="00DE631E" w:rsidRDefault="007671B5" w:rsidP="007671B5">
      <w:pPr>
        <w:pStyle w:val="Pa8"/>
        <w:jc w:val="both"/>
        <w:rPr>
          <w:rStyle w:val="A16"/>
          <w:rFonts w:ascii="Times New Roman" w:hAnsi="Times New Roman"/>
          <w:bCs/>
        </w:rPr>
      </w:pPr>
    </w:p>
    <w:p w:rsidR="007671B5" w:rsidRPr="00681DD4" w:rsidRDefault="007671B5" w:rsidP="006C2A1C">
      <w:pPr>
        <w:pStyle w:val="Pa8"/>
        <w:jc w:val="both"/>
        <w:rPr>
          <w:rFonts w:ascii="Times New Roman" w:hAnsi="Times New Roman"/>
          <w:bCs/>
        </w:rPr>
      </w:pPr>
      <w:r w:rsidRPr="00F74AC3">
        <w:rPr>
          <w:rStyle w:val="A16"/>
          <w:rFonts w:ascii="Times New Roman" w:hAnsi="Times New Roman"/>
          <w:bCs/>
          <w:sz w:val="22"/>
          <w:szCs w:val="22"/>
          <w:u w:val="none"/>
        </w:rPr>
        <w:t>Cacciatore, Luis C.;</w:t>
      </w:r>
      <w:r w:rsidRPr="00DE631E">
        <w:rPr>
          <w:rStyle w:val="A16"/>
          <w:rFonts w:ascii="Times New Roman" w:hAnsi="Times New Roman"/>
          <w:bCs/>
        </w:rPr>
        <w:t xml:space="preserve"> </w:t>
      </w:r>
      <w:r w:rsidRPr="00DE631E">
        <w:rPr>
          <w:rFonts w:ascii="Times New Roman" w:hAnsi="Times New Roman"/>
          <w:bCs/>
        </w:rPr>
        <w:t>Verrengia Guerrero, Noemí R.; Cochón, Adriana C</w:t>
      </w:r>
      <w:r>
        <w:rPr>
          <w:rFonts w:ascii="Times New Roman" w:hAnsi="Times New Roman"/>
          <w:bCs/>
        </w:rPr>
        <w:t>.</w:t>
      </w:r>
      <w:r w:rsidRPr="006C2A1C">
        <w:rPr>
          <w:rFonts w:ascii="Times New Roman" w:hAnsi="Times New Roman"/>
          <w:b/>
          <w:bCs/>
        </w:rPr>
        <w:t>Efectos in Vitro de mezclas binarias de dos insecticidas organoclorados sobre la actividad colinesterasas en un gastropodo de agua dulce: Planorbarius corneus</w:t>
      </w:r>
      <w:r w:rsidRPr="00DE631E">
        <w:t>.</w:t>
      </w:r>
      <w:r w:rsidRPr="00DE631E">
        <w:rPr>
          <w:rStyle w:val="A15"/>
          <w:rFonts w:ascii="Times New Roman" w:hAnsi="Times New Roman"/>
          <w:b w:val="0"/>
          <w:i w:val="0"/>
          <w:iCs w:val="0"/>
        </w:rPr>
        <w:t>Acta Toxicol. Argent. (2010) 18 (suplem): 26-72.pag</w:t>
      </w:r>
      <w:r w:rsidRPr="00DE631E">
        <w:t xml:space="preserve"> 51.</w:t>
      </w:r>
    </w:p>
    <w:p w:rsidR="007671B5" w:rsidRPr="00DE631E" w:rsidRDefault="007671B5" w:rsidP="007671B5">
      <w:pPr>
        <w:pStyle w:val="Pa6"/>
        <w:jc w:val="both"/>
        <w:rPr>
          <w:rFonts w:ascii="Times New Roman" w:hAnsi="Times New Roman"/>
          <w:bCs/>
        </w:rPr>
      </w:pPr>
    </w:p>
    <w:p w:rsidR="007671B5" w:rsidRPr="00DE631E" w:rsidRDefault="007671B5" w:rsidP="007671B5">
      <w:pPr>
        <w:pStyle w:val="Pa7"/>
        <w:jc w:val="both"/>
        <w:rPr>
          <w:rStyle w:val="A16"/>
          <w:rFonts w:ascii="Times New Roman" w:hAnsi="Times New Roman"/>
          <w:bCs/>
        </w:rPr>
      </w:pPr>
    </w:p>
    <w:p w:rsidR="007671B5" w:rsidRPr="00DE631E" w:rsidRDefault="007671B5" w:rsidP="007671B5">
      <w:pPr>
        <w:pStyle w:val="Pa7"/>
        <w:jc w:val="both"/>
        <w:rPr>
          <w:rFonts w:ascii="Times New Roman" w:hAnsi="Times New Roman"/>
          <w:bCs/>
        </w:rPr>
      </w:pPr>
      <w:r w:rsidRPr="00F74AC3">
        <w:rPr>
          <w:rStyle w:val="A16"/>
          <w:rFonts w:ascii="Times New Roman" w:hAnsi="Times New Roman"/>
          <w:bCs/>
          <w:sz w:val="22"/>
          <w:szCs w:val="22"/>
          <w:u w:val="none"/>
        </w:rPr>
        <w:t>Casabé, Norma</w:t>
      </w:r>
      <w:r w:rsidRPr="00F74AC3">
        <w:rPr>
          <w:rFonts w:ascii="Times New Roman" w:hAnsi="Times New Roman"/>
          <w:sz w:val="22"/>
          <w:szCs w:val="22"/>
        </w:rPr>
        <w:t>;</w:t>
      </w:r>
      <w:r w:rsidRPr="00DE631E">
        <w:rPr>
          <w:rFonts w:ascii="Times New Roman" w:hAnsi="Times New Roman"/>
        </w:rPr>
        <w:t xml:space="preserve"> Oneto, María L.; Kesten, Eva</w:t>
      </w:r>
      <w:r w:rsidRPr="00DE631E">
        <w:rPr>
          <w:rStyle w:val="A19"/>
          <w:rFonts w:ascii="Times New Roman" w:hAnsi="Times New Roman"/>
          <w:bCs/>
        </w:rPr>
        <w:t>1</w:t>
      </w:r>
      <w:r w:rsidRPr="00DE631E">
        <w:rPr>
          <w:rFonts w:ascii="Times New Roman" w:hAnsi="Times New Roman"/>
        </w:rPr>
        <w:t>; Fuchs, Ju</w:t>
      </w:r>
      <w:r w:rsidRPr="00DE631E">
        <w:rPr>
          <w:rFonts w:ascii="Times New Roman" w:hAnsi="Times New Roman"/>
        </w:rPr>
        <w:softHyphen/>
        <w:t>lio</w:t>
      </w:r>
      <w:r w:rsidRPr="00DE631E">
        <w:rPr>
          <w:rStyle w:val="A19"/>
          <w:rFonts w:ascii="Times New Roman" w:hAnsi="Times New Roman"/>
          <w:bCs/>
        </w:rPr>
        <w:t>1,2</w:t>
      </w:r>
      <w:r w:rsidRPr="00DE631E">
        <w:rPr>
          <w:rFonts w:ascii="Times New Roman" w:hAnsi="Times New Roman"/>
        </w:rPr>
        <w:t>; Basack, Silvana</w:t>
      </w:r>
      <w:r w:rsidRPr="00DE631E">
        <w:rPr>
          <w:rStyle w:val="A19"/>
          <w:rFonts w:ascii="Times New Roman" w:hAnsi="Times New Roman"/>
          <w:bCs/>
        </w:rPr>
        <w:t>1</w:t>
      </w:r>
      <w:r w:rsidRPr="00DE631E">
        <w:rPr>
          <w:rFonts w:ascii="Times New Roman" w:hAnsi="Times New Roman"/>
        </w:rPr>
        <w:t>; Piola, Lucas</w:t>
      </w:r>
      <w:r w:rsidRPr="00DE631E">
        <w:rPr>
          <w:rStyle w:val="A19"/>
          <w:rFonts w:ascii="Times New Roman" w:hAnsi="Times New Roman"/>
          <w:bCs/>
        </w:rPr>
        <w:t>1,2</w:t>
      </w:r>
      <w:r w:rsidRPr="00DE631E">
        <w:rPr>
          <w:rFonts w:ascii="Times New Roman" w:hAnsi="Times New Roman"/>
        </w:rPr>
        <w:t>.</w:t>
      </w:r>
      <w:r w:rsidRPr="006C2A1C">
        <w:rPr>
          <w:rFonts w:ascii="Times New Roman" w:hAnsi="Times New Roman"/>
          <w:b/>
        </w:rPr>
        <w:t>Bioensayos para la evaluación del impacto de plaguicidas en suelos agricolas</w:t>
      </w:r>
      <w:r w:rsidRPr="00DE631E">
        <w:rPr>
          <w:rFonts w:ascii="Times New Roman" w:hAnsi="Times New Roman"/>
        </w:rPr>
        <w:t xml:space="preserve"> </w:t>
      </w:r>
      <w:r>
        <w:rPr>
          <w:rFonts w:ascii="Times New Roman" w:hAnsi="Times New Roman"/>
        </w:rPr>
        <w:t>.</w:t>
      </w:r>
      <w:r w:rsidRPr="00DE631E">
        <w:rPr>
          <w:rStyle w:val="A15"/>
          <w:rFonts w:ascii="Times New Roman" w:hAnsi="Times New Roman"/>
          <w:b w:val="0"/>
          <w:i w:val="0"/>
          <w:iCs w:val="0"/>
        </w:rPr>
        <w:t>Acta Toxicol. Argent. (2010) 18 (suplem): 2-25 pag 12 y 13.</w:t>
      </w:r>
    </w:p>
    <w:p w:rsidR="007671B5" w:rsidRPr="00DE631E" w:rsidRDefault="007671B5" w:rsidP="007671B5">
      <w:pPr>
        <w:pStyle w:val="Pa6"/>
        <w:jc w:val="both"/>
        <w:rPr>
          <w:rFonts w:ascii="Times New Roman" w:hAnsi="Times New Roman"/>
          <w:bCs/>
        </w:rPr>
      </w:pPr>
    </w:p>
    <w:p w:rsidR="007671B5" w:rsidRPr="00DE631E" w:rsidRDefault="007671B5" w:rsidP="007671B5">
      <w:pPr>
        <w:pStyle w:val="Pa7"/>
        <w:jc w:val="both"/>
        <w:rPr>
          <w:rFonts w:ascii="Times New Roman" w:hAnsi="Times New Roman"/>
          <w:bCs/>
        </w:rPr>
      </w:pPr>
      <w:r w:rsidRPr="00F74AC3">
        <w:rPr>
          <w:rStyle w:val="A16"/>
          <w:rFonts w:ascii="Times New Roman" w:hAnsi="Times New Roman"/>
          <w:bCs/>
          <w:sz w:val="22"/>
          <w:szCs w:val="22"/>
          <w:u w:val="none"/>
        </w:rPr>
        <w:t>Martini, Claudia N.</w:t>
      </w:r>
      <w:r w:rsidRPr="00F74AC3">
        <w:rPr>
          <w:rFonts w:ascii="Times New Roman" w:hAnsi="Times New Roman"/>
          <w:bCs/>
          <w:sz w:val="22"/>
          <w:szCs w:val="22"/>
        </w:rPr>
        <w:t>;</w:t>
      </w:r>
      <w:r w:rsidRPr="00DE631E">
        <w:rPr>
          <w:rFonts w:ascii="Times New Roman" w:hAnsi="Times New Roman"/>
          <w:bCs/>
        </w:rPr>
        <w:t xml:space="preserve"> Gabrielli, Matías; Acosta, Juan Manuel; Vila, María del Carmen.</w:t>
      </w:r>
      <w:r w:rsidRPr="006C2A1C">
        <w:rPr>
          <w:rFonts w:ascii="Times New Roman" w:hAnsi="Times New Roman"/>
          <w:b/>
          <w:bCs/>
        </w:rPr>
        <w:t>Efecto de una preparación comercial de glifosato sobre la proliferación celular y muerte de fibroblastos 3T3-L1</w:t>
      </w:r>
      <w:r w:rsidRPr="00DE631E">
        <w:rPr>
          <w:rFonts w:ascii="Times New Roman" w:hAnsi="Times New Roman"/>
          <w:bCs/>
        </w:rPr>
        <w:t>. Acta Toxicol. Argent. (2010) 18 (suplem): 26-72,</w:t>
      </w:r>
      <w:r>
        <w:rPr>
          <w:rFonts w:ascii="Times New Roman" w:hAnsi="Times New Roman"/>
          <w:bCs/>
        </w:rPr>
        <w:t xml:space="preserve"> </w:t>
      </w:r>
      <w:r w:rsidRPr="00DE631E">
        <w:rPr>
          <w:rFonts w:ascii="Times New Roman" w:hAnsi="Times New Roman"/>
          <w:bCs/>
        </w:rPr>
        <w:t>pag.</w:t>
      </w:r>
      <w:r>
        <w:rPr>
          <w:rFonts w:ascii="Times New Roman" w:hAnsi="Times New Roman"/>
          <w:bCs/>
        </w:rPr>
        <w:t xml:space="preserve"> </w:t>
      </w:r>
      <w:r w:rsidRPr="00DE631E">
        <w:rPr>
          <w:rFonts w:ascii="Times New Roman" w:hAnsi="Times New Roman"/>
          <w:bCs/>
        </w:rPr>
        <w:t>54.</w:t>
      </w:r>
    </w:p>
    <w:p w:rsidR="007671B5" w:rsidRPr="00E70E3C" w:rsidRDefault="007671B5" w:rsidP="007671B5">
      <w:pPr>
        <w:shd w:val="clear" w:color="auto" w:fill="FFFFFF"/>
        <w:rPr>
          <w:rFonts w:ascii="Helvetica Neue" w:hAnsi="Helvetica Neue"/>
          <w:b/>
          <w:bCs/>
          <w:color w:val="515151"/>
          <w:sz w:val="20"/>
          <w:szCs w:val="20"/>
          <w:lang w:eastAsia="es-AR"/>
        </w:rPr>
      </w:pPr>
    </w:p>
    <w:p w:rsidR="007671B5" w:rsidRPr="00E70E3C" w:rsidRDefault="007671B5" w:rsidP="007671B5">
      <w:pPr>
        <w:shd w:val="clear" w:color="auto" w:fill="FFFFFF"/>
        <w:jc w:val="both"/>
        <w:rPr>
          <w:rFonts w:ascii="Helvetica Neue" w:hAnsi="Helvetica Neue"/>
          <w:color w:val="515151"/>
          <w:sz w:val="20"/>
          <w:szCs w:val="20"/>
          <w:lang w:eastAsia="es-AR"/>
        </w:rPr>
      </w:pPr>
      <w:r w:rsidRPr="00E70E3C">
        <w:rPr>
          <w:rFonts w:ascii="Helvetica Neue" w:hAnsi="Helvetica Neue"/>
          <w:color w:val="515151"/>
          <w:sz w:val="20"/>
          <w:szCs w:val="20"/>
          <w:lang w:eastAsia="es-AR"/>
        </w:rPr>
        <w:t>P</w:t>
      </w:r>
      <w:r>
        <w:rPr>
          <w:rFonts w:ascii="Helvetica Neue" w:hAnsi="Helvetica Neue"/>
          <w:color w:val="515151"/>
          <w:sz w:val="20"/>
          <w:szCs w:val="20"/>
          <w:lang w:eastAsia="es-AR"/>
        </w:rPr>
        <w:t>izarro</w:t>
      </w:r>
      <w:r w:rsidRPr="00E70E3C">
        <w:rPr>
          <w:rFonts w:ascii="Helvetica Neue" w:hAnsi="Helvetica Neue"/>
          <w:color w:val="515151"/>
          <w:sz w:val="20"/>
          <w:szCs w:val="20"/>
          <w:lang w:eastAsia="es-AR"/>
        </w:rPr>
        <w:t>, H; V</w:t>
      </w:r>
      <w:r>
        <w:rPr>
          <w:rFonts w:ascii="Helvetica Neue" w:hAnsi="Helvetica Neue"/>
          <w:color w:val="515151"/>
          <w:sz w:val="20"/>
          <w:szCs w:val="20"/>
          <w:lang w:eastAsia="es-AR"/>
        </w:rPr>
        <w:t>era</w:t>
      </w:r>
      <w:r w:rsidRPr="00E70E3C">
        <w:rPr>
          <w:rFonts w:ascii="Helvetica Neue" w:hAnsi="Helvetica Neue"/>
          <w:color w:val="515151"/>
          <w:sz w:val="20"/>
          <w:szCs w:val="20"/>
          <w:lang w:eastAsia="es-AR"/>
        </w:rPr>
        <w:t>, M.S.; D</w:t>
      </w:r>
      <w:r>
        <w:rPr>
          <w:rFonts w:ascii="Helvetica Neue" w:hAnsi="Helvetica Neue"/>
          <w:color w:val="515151"/>
          <w:sz w:val="20"/>
          <w:szCs w:val="20"/>
          <w:lang w:eastAsia="es-AR"/>
        </w:rPr>
        <w:t>i</w:t>
      </w:r>
      <w:r w:rsidRPr="00E70E3C">
        <w:rPr>
          <w:rFonts w:ascii="Helvetica Neue" w:hAnsi="Helvetica Neue"/>
          <w:color w:val="515151"/>
          <w:sz w:val="20"/>
          <w:szCs w:val="20"/>
          <w:lang w:eastAsia="es-AR"/>
        </w:rPr>
        <w:t xml:space="preserve"> F</w:t>
      </w:r>
      <w:r>
        <w:rPr>
          <w:rFonts w:ascii="Helvetica Neue" w:hAnsi="Helvetica Neue"/>
          <w:color w:val="515151"/>
          <w:sz w:val="20"/>
          <w:szCs w:val="20"/>
          <w:lang w:eastAsia="es-AR"/>
        </w:rPr>
        <w:t>iori</w:t>
      </w:r>
      <w:r w:rsidRPr="00E70E3C">
        <w:rPr>
          <w:rFonts w:ascii="Helvetica Neue" w:hAnsi="Helvetica Neue"/>
          <w:color w:val="515151"/>
          <w:sz w:val="20"/>
          <w:szCs w:val="20"/>
          <w:lang w:eastAsia="es-AR"/>
        </w:rPr>
        <w:t>, E.; T</w:t>
      </w:r>
      <w:r>
        <w:rPr>
          <w:rFonts w:ascii="Helvetica Neue" w:hAnsi="Helvetica Neue"/>
          <w:color w:val="515151"/>
          <w:sz w:val="20"/>
          <w:szCs w:val="20"/>
          <w:lang w:eastAsia="es-AR"/>
        </w:rPr>
        <w:t>ell</w:t>
      </w:r>
      <w:r w:rsidRPr="00E70E3C">
        <w:rPr>
          <w:rFonts w:ascii="Helvetica Neue" w:hAnsi="Helvetica Neue"/>
          <w:color w:val="515151"/>
          <w:sz w:val="20"/>
          <w:szCs w:val="20"/>
          <w:lang w:eastAsia="es-AR"/>
        </w:rPr>
        <w:t>, G.; L</w:t>
      </w:r>
      <w:r>
        <w:rPr>
          <w:rFonts w:ascii="Helvetica Neue" w:hAnsi="Helvetica Neue"/>
          <w:color w:val="515151"/>
          <w:sz w:val="20"/>
          <w:szCs w:val="20"/>
          <w:lang w:eastAsia="es-AR"/>
        </w:rPr>
        <w:t>agomarsino</w:t>
      </w:r>
      <w:r w:rsidRPr="00E70E3C">
        <w:rPr>
          <w:rFonts w:ascii="Helvetica Neue" w:hAnsi="Helvetica Neue"/>
          <w:color w:val="515151"/>
          <w:sz w:val="20"/>
          <w:szCs w:val="20"/>
          <w:lang w:eastAsia="es-AR"/>
        </w:rPr>
        <w:t>, L.; E</w:t>
      </w:r>
      <w:r>
        <w:rPr>
          <w:rFonts w:ascii="Helvetica Neue" w:hAnsi="Helvetica Neue"/>
          <w:color w:val="515151"/>
          <w:sz w:val="20"/>
          <w:szCs w:val="20"/>
          <w:lang w:eastAsia="es-AR"/>
        </w:rPr>
        <w:t>scaray</w:t>
      </w:r>
      <w:r w:rsidRPr="00E70E3C">
        <w:rPr>
          <w:rFonts w:ascii="Helvetica Neue" w:hAnsi="Helvetica Neue"/>
          <w:color w:val="515151"/>
          <w:sz w:val="20"/>
          <w:szCs w:val="20"/>
          <w:lang w:eastAsia="es-AR"/>
        </w:rPr>
        <w:t>, R.; I</w:t>
      </w:r>
      <w:r>
        <w:rPr>
          <w:rFonts w:ascii="Helvetica Neue" w:hAnsi="Helvetica Neue"/>
          <w:color w:val="515151"/>
          <w:sz w:val="20"/>
          <w:szCs w:val="20"/>
          <w:lang w:eastAsia="es-AR"/>
        </w:rPr>
        <w:t>ummato</w:t>
      </w:r>
      <w:r w:rsidRPr="00E70E3C">
        <w:rPr>
          <w:rFonts w:ascii="Helvetica Neue" w:hAnsi="Helvetica Neue"/>
          <w:color w:val="515151"/>
          <w:sz w:val="20"/>
          <w:szCs w:val="20"/>
          <w:lang w:eastAsia="es-AR"/>
        </w:rPr>
        <w:t>, M.; S</w:t>
      </w:r>
      <w:r>
        <w:rPr>
          <w:rFonts w:ascii="Helvetica Neue" w:hAnsi="Helvetica Neue"/>
          <w:color w:val="515151"/>
          <w:sz w:val="20"/>
          <w:szCs w:val="20"/>
          <w:lang w:eastAsia="es-AR"/>
        </w:rPr>
        <w:t>inistro</w:t>
      </w:r>
      <w:r w:rsidRPr="00E70E3C">
        <w:rPr>
          <w:rFonts w:ascii="Helvetica Neue" w:hAnsi="Helvetica Neue"/>
          <w:color w:val="515151"/>
          <w:sz w:val="20"/>
          <w:szCs w:val="20"/>
          <w:lang w:eastAsia="es-AR"/>
        </w:rPr>
        <w:t>, R.; R</w:t>
      </w:r>
      <w:r>
        <w:rPr>
          <w:rFonts w:ascii="Helvetica Neue" w:hAnsi="Helvetica Neue"/>
          <w:color w:val="515151"/>
          <w:sz w:val="20"/>
          <w:szCs w:val="20"/>
          <w:lang w:eastAsia="es-AR"/>
        </w:rPr>
        <w:t xml:space="preserve">ios de </w:t>
      </w:r>
      <w:r w:rsidRPr="00E70E3C">
        <w:rPr>
          <w:rFonts w:ascii="Helvetica Neue" w:hAnsi="Helvetica Neue"/>
          <w:color w:val="515151"/>
          <w:sz w:val="20"/>
          <w:szCs w:val="20"/>
          <w:lang w:eastAsia="es-AR"/>
        </w:rPr>
        <w:t xml:space="preserve"> M</w:t>
      </w:r>
      <w:r>
        <w:rPr>
          <w:rFonts w:ascii="Helvetica Neue" w:hAnsi="Helvetica Neue"/>
          <w:color w:val="515151"/>
          <w:sz w:val="20"/>
          <w:szCs w:val="20"/>
          <w:lang w:eastAsia="es-AR"/>
        </w:rPr>
        <w:t>olina, M. del</w:t>
      </w:r>
      <w:r w:rsidRPr="00E70E3C">
        <w:rPr>
          <w:rFonts w:ascii="Helvetica Neue" w:hAnsi="Helvetica Neue"/>
          <w:color w:val="515151"/>
          <w:sz w:val="20"/>
          <w:szCs w:val="20"/>
          <w:lang w:eastAsia="es-AR"/>
        </w:rPr>
        <w:t xml:space="preserve"> C.; J</w:t>
      </w:r>
      <w:r>
        <w:rPr>
          <w:rFonts w:ascii="Helvetica Neue" w:hAnsi="Helvetica Neue"/>
          <w:color w:val="515151"/>
          <w:sz w:val="20"/>
          <w:szCs w:val="20"/>
          <w:lang w:eastAsia="es-AR"/>
        </w:rPr>
        <w:t>uarez</w:t>
      </w:r>
      <w:r w:rsidRPr="00E70E3C">
        <w:rPr>
          <w:rFonts w:ascii="Helvetica Neue" w:hAnsi="Helvetica Neue"/>
          <w:color w:val="515151"/>
          <w:sz w:val="20"/>
          <w:szCs w:val="20"/>
          <w:lang w:eastAsia="es-AR"/>
        </w:rPr>
        <w:t>, A.; D</w:t>
      </w:r>
      <w:r>
        <w:rPr>
          <w:rFonts w:ascii="Helvetica Neue" w:hAnsi="Helvetica Neue"/>
          <w:color w:val="515151"/>
          <w:sz w:val="20"/>
          <w:szCs w:val="20"/>
          <w:lang w:eastAsia="es-AR"/>
        </w:rPr>
        <w:t>os</w:t>
      </w:r>
      <w:r w:rsidRPr="00E70E3C">
        <w:rPr>
          <w:rFonts w:ascii="Helvetica Neue" w:hAnsi="Helvetica Neue"/>
          <w:color w:val="515151"/>
          <w:sz w:val="20"/>
          <w:szCs w:val="20"/>
          <w:lang w:eastAsia="es-AR"/>
        </w:rPr>
        <w:t xml:space="preserve"> S</w:t>
      </w:r>
      <w:r>
        <w:rPr>
          <w:rFonts w:ascii="Helvetica Neue" w:hAnsi="Helvetica Neue"/>
          <w:color w:val="515151"/>
          <w:sz w:val="20"/>
          <w:szCs w:val="20"/>
          <w:lang w:eastAsia="es-AR"/>
        </w:rPr>
        <w:t>antos</w:t>
      </w:r>
      <w:r w:rsidRPr="00E70E3C">
        <w:rPr>
          <w:rFonts w:ascii="Helvetica Neue" w:hAnsi="Helvetica Neue"/>
          <w:color w:val="515151"/>
          <w:sz w:val="20"/>
          <w:szCs w:val="20"/>
          <w:lang w:eastAsia="es-AR"/>
        </w:rPr>
        <w:t xml:space="preserve"> A</w:t>
      </w:r>
      <w:r>
        <w:rPr>
          <w:rFonts w:ascii="Helvetica Neue" w:hAnsi="Helvetica Neue"/>
          <w:color w:val="515151"/>
          <w:sz w:val="20"/>
          <w:szCs w:val="20"/>
          <w:lang w:eastAsia="es-AR"/>
        </w:rPr>
        <w:t>fonso</w:t>
      </w:r>
      <w:r w:rsidRPr="00E70E3C">
        <w:rPr>
          <w:rFonts w:ascii="Helvetica Neue" w:hAnsi="Helvetica Neue"/>
          <w:color w:val="515151"/>
          <w:sz w:val="20"/>
          <w:szCs w:val="20"/>
          <w:lang w:eastAsia="es-AR"/>
        </w:rPr>
        <w:t>, M.</w:t>
      </w:r>
      <w:r w:rsidRPr="00E70E3C">
        <w:rPr>
          <w:rFonts w:ascii="Helvetica Neue" w:hAnsi="Helvetica Neue"/>
          <w:b/>
          <w:color w:val="515151"/>
          <w:lang w:eastAsia="es-AR"/>
        </w:rPr>
        <w:t>Impacto del herbicida Glifosato Atanor® sobre comunidades microbianas de agua dulce: experimento en microcosmos</w:t>
      </w:r>
      <w:r>
        <w:rPr>
          <w:rFonts w:ascii="Helvetica Neue" w:hAnsi="Helvetica Neue"/>
          <w:color w:val="515151"/>
          <w:sz w:val="20"/>
          <w:szCs w:val="20"/>
          <w:lang w:eastAsia="es-AR"/>
        </w:rPr>
        <w:t xml:space="preserve">. </w:t>
      </w:r>
      <w:r w:rsidRPr="00E70E3C">
        <w:rPr>
          <w:rFonts w:ascii="Helvetica Neue" w:hAnsi="Helvetica Neue"/>
          <w:color w:val="515151"/>
          <w:sz w:val="20"/>
          <w:szCs w:val="20"/>
          <w:lang w:eastAsia="es-AR"/>
        </w:rPr>
        <w:t>IV Reunión Binacional de Ecología; 2010</w:t>
      </w:r>
      <w:r>
        <w:rPr>
          <w:rFonts w:ascii="Helvetica Neue" w:hAnsi="Helvetica Neue"/>
          <w:color w:val="515151"/>
          <w:sz w:val="20"/>
          <w:szCs w:val="20"/>
          <w:lang w:eastAsia="es-AR"/>
        </w:rPr>
        <w:t>.</w:t>
      </w:r>
    </w:p>
    <w:p w:rsidR="007671B5" w:rsidRPr="00DE631E" w:rsidRDefault="007671B5" w:rsidP="007671B5">
      <w:pPr>
        <w:pStyle w:val="Pa6"/>
        <w:jc w:val="both"/>
        <w:rPr>
          <w:rFonts w:ascii="Times New Roman" w:hAnsi="Times New Roman"/>
          <w:bCs/>
        </w:rPr>
      </w:pPr>
    </w:p>
    <w:p w:rsidR="007671B5" w:rsidRDefault="007671B5" w:rsidP="007671B5">
      <w:pPr>
        <w:jc w:val="both"/>
        <w:rPr>
          <w:rFonts w:ascii="Verdana" w:hAnsi="Verdana"/>
          <w:color w:val="222222"/>
          <w:sz w:val="17"/>
          <w:szCs w:val="17"/>
        </w:rPr>
      </w:pPr>
      <w:r w:rsidRPr="00F74AC3">
        <w:rPr>
          <w:rFonts w:ascii="Verdana" w:hAnsi="Verdana"/>
          <w:i/>
          <w:iCs/>
          <w:color w:val="222222"/>
          <w:sz w:val="22"/>
          <w:szCs w:val="22"/>
        </w:rPr>
        <w:t>Vera MS, Lagomarsino L, Sylvester M, et al</w:t>
      </w:r>
      <w:r>
        <w:rPr>
          <w:rFonts w:ascii="Verdana" w:hAnsi="Verdana"/>
          <w:b/>
          <w:bCs/>
          <w:color w:val="006699"/>
          <w:sz w:val="27"/>
          <w:szCs w:val="27"/>
          <w:shd w:val="clear" w:color="auto" w:fill="E6ECF9"/>
        </w:rPr>
        <w:t xml:space="preserve"> </w:t>
      </w:r>
      <w:r w:rsidRPr="00F74AC3">
        <w:rPr>
          <w:rFonts w:ascii="Verdana" w:hAnsi="Verdana"/>
          <w:bCs/>
          <w:color w:val="006699"/>
          <w:sz w:val="22"/>
          <w:szCs w:val="22"/>
          <w:shd w:val="clear" w:color="auto" w:fill="E6ECF9"/>
        </w:rPr>
        <w:t>Nuevas evidencias de la formulación de Roundup (glifosato) el impacto en la comunidad de perifiton y la calidad del agua de los ecosistemas de agua dulce.</w:t>
      </w:r>
      <w:r w:rsidRPr="00F74AC3">
        <w:rPr>
          <w:rStyle w:val="source"/>
          <w:rFonts w:ascii="Verdana" w:hAnsi="Verdana"/>
          <w:vanish/>
          <w:color w:val="222222"/>
          <w:sz w:val="22"/>
          <w:szCs w:val="22"/>
        </w:rPr>
        <w:t xml:space="preserve"> Ecotoxicology 2010 Apr; 19(4) :710-21.</w:t>
      </w:r>
      <w:r>
        <w:rPr>
          <w:rFonts w:ascii="Verdana" w:hAnsi="Verdana"/>
          <w:color w:val="222222"/>
          <w:sz w:val="17"/>
          <w:szCs w:val="17"/>
        </w:rPr>
        <w:t xml:space="preserve"> </w:t>
      </w:r>
      <w:r>
        <w:rPr>
          <w:rStyle w:val="source"/>
          <w:rFonts w:ascii="Verdana" w:hAnsi="Verdana"/>
          <w:color w:val="222222"/>
          <w:sz w:val="22"/>
          <w:szCs w:val="22"/>
        </w:rPr>
        <w:t>Ecotoxicología 2010 Apr; 19 (4)</w:t>
      </w:r>
      <w:r w:rsidRPr="00F74AC3">
        <w:rPr>
          <w:rStyle w:val="source"/>
          <w:rFonts w:ascii="Verdana" w:hAnsi="Verdana"/>
          <w:color w:val="222222"/>
          <w:sz w:val="22"/>
          <w:szCs w:val="22"/>
        </w:rPr>
        <w:t>:710-21.</w:t>
      </w:r>
      <w:r>
        <w:rPr>
          <w:rFonts w:ascii="Verdana" w:hAnsi="Verdana"/>
          <w:color w:val="222222"/>
          <w:sz w:val="17"/>
          <w:szCs w:val="17"/>
        </w:rPr>
        <w:t xml:space="preserve"> </w:t>
      </w:r>
    </w:p>
    <w:p w:rsidR="007671B5" w:rsidRDefault="007671B5" w:rsidP="007671B5">
      <w:pPr>
        <w:widowControl w:val="0"/>
        <w:autoSpaceDE w:val="0"/>
        <w:autoSpaceDN w:val="0"/>
        <w:adjustRightInd w:val="0"/>
        <w:spacing w:before="42" w:line="312" w:lineRule="auto"/>
        <w:ind w:right="-57"/>
        <w:jc w:val="both"/>
        <w:rPr>
          <w:color w:val="363435"/>
          <w:w w:val="112"/>
          <w:sz w:val="20"/>
          <w:szCs w:val="20"/>
        </w:rPr>
      </w:pPr>
    </w:p>
    <w:p w:rsidR="007671B5" w:rsidRPr="00566F24" w:rsidRDefault="007671B5" w:rsidP="007671B5">
      <w:pPr>
        <w:widowControl w:val="0"/>
        <w:autoSpaceDE w:val="0"/>
        <w:autoSpaceDN w:val="0"/>
        <w:adjustRightInd w:val="0"/>
        <w:spacing w:before="42" w:line="312" w:lineRule="auto"/>
        <w:ind w:right="-57"/>
        <w:jc w:val="both"/>
        <w:rPr>
          <w:color w:val="363435"/>
          <w:sz w:val="16"/>
          <w:szCs w:val="16"/>
          <w:u w:val="single"/>
        </w:rPr>
      </w:pPr>
      <w:r w:rsidRPr="00566F24">
        <w:rPr>
          <w:color w:val="363435"/>
          <w:w w:val="112"/>
          <w:sz w:val="20"/>
          <w:szCs w:val="20"/>
        </w:rPr>
        <w:t>Cacciato</w:t>
      </w:r>
      <w:r w:rsidRPr="00566F24">
        <w:rPr>
          <w:color w:val="363435"/>
          <w:spacing w:val="-3"/>
          <w:w w:val="112"/>
          <w:sz w:val="20"/>
          <w:szCs w:val="20"/>
        </w:rPr>
        <w:t>r</w:t>
      </w:r>
      <w:r w:rsidRPr="00566F24">
        <w:rPr>
          <w:color w:val="363435"/>
          <w:w w:val="117"/>
          <w:sz w:val="20"/>
          <w:szCs w:val="20"/>
        </w:rPr>
        <w:t>e</w:t>
      </w:r>
      <w:r w:rsidRPr="00566F24">
        <w:rPr>
          <w:color w:val="363435"/>
          <w:w w:val="117"/>
          <w:sz w:val="20"/>
          <w:szCs w:val="20"/>
          <w:u w:val="single"/>
        </w:rPr>
        <w:t>,</w:t>
      </w:r>
      <w:r>
        <w:rPr>
          <w:color w:val="363435"/>
          <w:w w:val="117"/>
          <w:sz w:val="20"/>
          <w:szCs w:val="20"/>
          <w:u w:val="single"/>
        </w:rPr>
        <w:t xml:space="preserve"> </w:t>
      </w:r>
      <w:r w:rsidRPr="00566F24">
        <w:rPr>
          <w:color w:val="363435"/>
          <w:w w:val="103"/>
          <w:sz w:val="20"/>
          <w:szCs w:val="20"/>
        </w:rPr>
        <w:t>Luis</w:t>
      </w:r>
      <w:r w:rsidRPr="00566F24">
        <w:rPr>
          <w:color w:val="363435"/>
          <w:spacing w:val="-44"/>
          <w:w w:val="111"/>
          <w:sz w:val="20"/>
          <w:szCs w:val="20"/>
        </w:rPr>
        <w:t xml:space="preserve"> </w:t>
      </w:r>
      <w:r w:rsidRPr="00566F24">
        <w:rPr>
          <w:color w:val="363435"/>
          <w:sz w:val="20"/>
          <w:szCs w:val="20"/>
        </w:rPr>
        <w:t>C.;</w:t>
      </w:r>
      <w:r w:rsidRPr="00566F24">
        <w:rPr>
          <w:color w:val="363435"/>
          <w:spacing w:val="17"/>
          <w:sz w:val="20"/>
          <w:szCs w:val="20"/>
        </w:rPr>
        <w:t xml:space="preserve"> </w:t>
      </w:r>
      <w:r w:rsidRPr="00566F24">
        <w:rPr>
          <w:color w:val="363435"/>
          <w:sz w:val="20"/>
          <w:szCs w:val="20"/>
        </w:rPr>
        <w:t>Kristo</w:t>
      </w:r>
      <w:r w:rsidRPr="00566F24">
        <w:rPr>
          <w:color w:val="363435"/>
          <w:spacing w:val="-3"/>
          <w:sz w:val="20"/>
          <w:szCs w:val="20"/>
        </w:rPr>
        <w:t>f</w:t>
      </w:r>
      <w:r w:rsidRPr="00566F24">
        <w:rPr>
          <w:color w:val="363435"/>
          <w:sz w:val="20"/>
          <w:szCs w:val="20"/>
        </w:rPr>
        <w:t>f,</w:t>
      </w:r>
      <w:r w:rsidRPr="00566F24">
        <w:rPr>
          <w:color w:val="363435"/>
          <w:spacing w:val="11"/>
          <w:sz w:val="20"/>
          <w:szCs w:val="20"/>
        </w:rPr>
        <w:t xml:space="preserve"> </w:t>
      </w:r>
      <w:r w:rsidRPr="00566F24">
        <w:rPr>
          <w:color w:val="363435"/>
          <w:sz w:val="20"/>
          <w:szCs w:val="20"/>
        </w:rPr>
        <w:t xml:space="preserve">Gisela;  </w:t>
      </w:r>
      <w:r w:rsidRPr="00566F24">
        <w:rPr>
          <w:color w:val="363435"/>
          <w:w w:val="113"/>
          <w:sz w:val="20"/>
          <w:szCs w:val="20"/>
        </w:rPr>
        <w:t>Cochón,</w:t>
      </w:r>
      <w:r w:rsidRPr="00566F24">
        <w:rPr>
          <w:color w:val="363435"/>
          <w:spacing w:val="-1"/>
          <w:w w:val="113"/>
          <w:sz w:val="20"/>
          <w:szCs w:val="20"/>
        </w:rPr>
        <w:t xml:space="preserve"> </w:t>
      </w:r>
      <w:r w:rsidRPr="00566F24">
        <w:rPr>
          <w:color w:val="363435"/>
          <w:sz w:val="20"/>
          <w:szCs w:val="20"/>
        </w:rPr>
        <w:t>Adriana</w:t>
      </w:r>
      <w:r w:rsidRPr="00566F24">
        <w:rPr>
          <w:color w:val="363435"/>
          <w:spacing w:val="35"/>
          <w:sz w:val="20"/>
          <w:szCs w:val="20"/>
        </w:rPr>
        <w:t xml:space="preserve"> </w:t>
      </w:r>
      <w:r w:rsidRPr="00566F24">
        <w:rPr>
          <w:color w:val="363435"/>
          <w:w w:val="109"/>
          <w:sz w:val="20"/>
          <w:szCs w:val="20"/>
        </w:rPr>
        <w:t>C</w:t>
      </w:r>
      <w:r>
        <w:rPr>
          <w:color w:val="363435"/>
          <w:sz w:val="16"/>
          <w:szCs w:val="16"/>
          <w:u w:val="single"/>
        </w:rPr>
        <w:t xml:space="preserve">. </w:t>
      </w:r>
      <w:r w:rsidRPr="00CF4E5C">
        <w:rPr>
          <w:rFonts w:ascii="Arial" w:hAnsi="Arial" w:cs="Arial"/>
          <w:b/>
          <w:bCs/>
          <w:color w:val="363435"/>
        </w:rPr>
        <w:t xml:space="preserve">Efectos </w:t>
      </w:r>
      <w:r w:rsidRPr="00CF4E5C">
        <w:rPr>
          <w:rFonts w:ascii="Arial" w:hAnsi="Arial" w:cs="Arial"/>
          <w:b/>
          <w:bCs/>
          <w:color w:val="363435"/>
          <w:spacing w:val="-22"/>
        </w:rPr>
        <w:t xml:space="preserve"> </w:t>
      </w:r>
      <w:r w:rsidRPr="00CF4E5C">
        <w:rPr>
          <w:rFonts w:ascii="Arial" w:hAnsi="Arial" w:cs="Arial"/>
          <w:b/>
          <w:bCs/>
          <w:i/>
          <w:iCs/>
          <w:color w:val="363435"/>
          <w:sz w:val="20"/>
          <w:szCs w:val="20"/>
        </w:rPr>
        <w:t>IN</w:t>
      </w:r>
      <w:r w:rsidRPr="00CF4E5C">
        <w:rPr>
          <w:rFonts w:ascii="Arial" w:hAnsi="Arial" w:cs="Arial"/>
          <w:b/>
          <w:bCs/>
          <w:i/>
          <w:iCs/>
          <w:color w:val="363435"/>
          <w:spacing w:val="8"/>
          <w:sz w:val="20"/>
          <w:szCs w:val="20"/>
        </w:rPr>
        <w:t xml:space="preserve"> </w:t>
      </w:r>
      <w:r w:rsidRPr="00CF4E5C">
        <w:rPr>
          <w:rFonts w:ascii="Arial" w:hAnsi="Arial" w:cs="Arial"/>
          <w:b/>
          <w:bCs/>
          <w:i/>
          <w:iCs/>
          <w:color w:val="363435"/>
          <w:sz w:val="20"/>
          <w:szCs w:val="20"/>
        </w:rPr>
        <w:t>vIv0</w:t>
      </w:r>
      <w:r w:rsidRPr="00CF4E5C">
        <w:rPr>
          <w:rFonts w:ascii="Arial" w:hAnsi="Arial" w:cs="Arial"/>
          <w:b/>
          <w:bCs/>
          <w:i/>
          <w:iCs/>
          <w:color w:val="363435"/>
          <w:spacing w:val="40"/>
        </w:rPr>
        <w:t xml:space="preserve"> </w:t>
      </w:r>
      <w:r w:rsidRPr="00CF4E5C">
        <w:rPr>
          <w:rFonts w:ascii="Arial" w:hAnsi="Arial" w:cs="Arial"/>
          <w:b/>
          <w:bCs/>
          <w:color w:val="363435"/>
          <w:spacing w:val="1"/>
        </w:rPr>
        <w:t xml:space="preserve"> </w:t>
      </w:r>
      <w:r w:rsidRPr="00CF4E5C">
        <w:rPr>
          <w:rFonts w:ascii="Arial" w:hAnsi="Arial" w:cs="Arial"/>
          <w:b/>
          <w:bCs/>
          <w:color w:val="363435"/>
        </w:rPr>
        <w:t>de tres agentes anticolinesterasasicos sobre los niveles de poliaminas en tejidos y regiones anatomicas de un gastropodo de agua dulce</w:t>
      </w:r>
      <w:r w:rsidRPr="00E000F3">
        <w:rPr>
          <w:rFonts w:ascii="Arial" w:hAnsi="Arial" w:cs="Arial"/>
          <w:bCs/>
          <w:color w:val="363435"/>
        </w:rPr>
        <w:t>:</w:t>
      </w:r>
      <w:r w:rsidRPr="00E000F3">
        <w:rPr>
          <w:rFonts w:ascii="Arial" w:hAnsi="Arial" w:cs="Arial"/>
          <w:bCs/>
          <w:i/>
          <w:iCs/>
          <w:color w:val="363435"/>
        </w:rPr>
        <w:t xml:space="preserve"> </w:t>
      </w:r>
      <w:r w:rsidRPr="00CF4E5C">
        <w:rPr>
          <w:rFonts w:ascii="Arial" w:hAnsi="Arial" w:cs="Arial"/>
          <w:b/>
          <w:bCs/>
          <w:i/>
          <w:iCs/>
          <w:color w:val="363435"/>
        </w:rPr>
        <w:t>Planorbarius</w:t>
      </w:r>
      <w:r w:rsidRPr="00CF4E5C">
        <w:rPr>
          <w:rFonts w:ascii="Arial" w:hAnsi="Arial" w:cs="Arial"/>
          <w:b/>
          <w:bCs/>
          <w:i/>
          <w:iCs/>
          <w:color w:val="363435"/>
          <w:spacing w:val="-14"/>
        </w:rPr>
        <w:t xml:space="preserve"> </w:t>
      </w:r>
      <w:r w:rsidRPr="00CF4E5C">
        <w:rPr>
          <w:rFonts w:ascii="Arial" w:hAnsi="Arial" w:cs="Arial"/>
          <w:b/>
          <w:bCs/>
          <w:i/>
          <w:iCs/>
          <w:color w:val="363435"/>
        </w:rPr>
        <w:t>corneus</w:t>
      </w:r>
      <w:r>
        <w:rPr>
          <w:rFonts w:ascii="Arial" w:hAnsi="Arial" w:cs="Arial"/>
          <w:b/>
          <w:bCs/>
          <w:i/>
          <w:iCs/>
          <w:color w:val="363435"/>
        </w:rPr>
        <w:t>.</w:t>
      </w:r>
      <w:r w:rsidRPr="00566F24">
        <w:rPr>
          <w:noProof/>
        </w:rPr>
        <w:t xml:space="preserve"> </w:t>
      </w:r>
      <w:r w:rsidR="00375753" w:rsidRPr="00375753">
        <w:rPr>
          <w:noProof/>
        </w:rPr>
        <w:pict>
          <v:shape id="_x0000_s1116" type="#_x0000_t202" style="position:absolute;left:0;text-align:left;margin-left:485.25pt;margin-top:92.7pt;width:3.85pt;height:6.4pt;z-index:-251642368;mso-position-horizontal-relative:page;mso-position-vertical-relative:text" o:allowincell="f" filled="f" stroked="f">
            <v:textbox inset="0,0,0,0">
              <w:txbxContent>
                <w:p w:rsidR="00A1148E" w:rsidRDefault="00A1148E" w:rsidP="007671B5">
                  <w:pPr>
                    <w:widowControl w:val="0"/>
                    <w:autoSpaceDE w:val="0"/>
                    <w:autoSpaceDN w:val="0"/>
                    <w:adjustRightInd w:val="0"/>
                    <w:spacing w:line="128" w:lineRule="exact"/>
                    <w:ind w:right="-39"/>
                    <w:rPr>
                      <w:color w:val="000000"/>
                      <w:sz w:val="13"/>
                      <w:szCs w:val="13"/>
                    </w:rPr>
                  </w:pPr>
                  <w:r>
                    <w:rPr>
                      <w:color w:val="363435"/>
                      <w:w w:val="105"/>
                      <w:sz w:val="13"/>
                      <w:szCs w:val="13"/>
                    </w:rPr>
                    <w:t>=</w:t>
                  </w:r>
                </w:p>
              </w:txbxContent>
            </v:textbox>
            <w10:wrap anchorx="page"/>
          </v:shape>
        </w:pict>
      </w:r>
      <w:r w:rsidR="00375753" w:rsidRPr="00375753">
        <w:rPr>
          <w:noProof/>
        </w:rPr>
        <w:pict>
          <v:shape id="_x0000_s1117" type="#_x0000_t202" style="position:absolute;left:0;text-align:left;margin-left:413.8pt;margin-top:104.7pt;width:7.15pt;height:6.4pt;z-index:-251641344;mso-position-horizontal-relative:page;mso-position-vertical-relative:text" o:allowincell="f" filled="f" stroked="f">
            <v:textbox inset="0,0,0,0">
              <w:txbxContent>
                <w:p w:rsidR="00A1148E" w:rsidRDefault="00A1148E" w:rsidP="007671B5">
                  <w:pPr>
                    <w:widowControl w:val="0"/>
                    <w:autoSpaceDE w:val="0"/>
                    <w:autoSpaceDN w:val="0"/>
                    <w:adjustRightInd w:val="0"/>
                    <w:spacing w:line="128" w:lineRule="exact"/>
                    <w:ind w:right="-39"/>
                    <w:rPr>
                      <w:color w:val="000000"/>
                      <w:sz w:val="13"/>
                      <w:szCs w:val="13"/>
                    </w:rPr>
                  </w:pPr>
                  <w:r>
                    <w:rPr>
                      <w:color w:val="363435"/>
                      <w:w w:val="109"/>
                      <w:sz w:val="13"/>
                      <w:szCs w:val="13"/>
                    </w:rPr>
                    <w:t>50</w:t>
                  </w:r>
                </w:p>
              </w:txbxContent>
            </v:textbox>
            <w10:wrap anchorx="page"/>
          </v:shape>
        </w:pic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98.</w:t>
      </w:r>
    </w:p>
    <w:p w:rsidR="007671B5" w:rsidRDefault="007671B5" w:rsidP="007671B5">
      <w:pPr>
        <w:widowControl w:val="0"/>
        <w:autoSpaceDE w:val="0"/>
        <w:autoSpaceDN w:val="0"/>
        <w:adjustRightInd w:val="0"/>
        <w:ind w:right="-227"/>
        <w:rPr>
          <w:color w:val="363435"/>
          <w:w w:val="112"/>
          <w:sz w:val="20"/>
          <w:szCs w:val="20"/>
        </w:rPr>
      </w:pPr>
    </w:p>
    <w:p w:rsidR="007671B5" w:rsidRDefault="007671B5" w:rsidP="007671B5">
      <w:pPr>
        <w:widowControl w:val="0"/>
        <w:autoSpaceDE w:val="0"/>
        <w:autoSpaceDN w:val="0"/>
        <w:adjustRightInd w:val="0"/>
        <w:ind w:right="-227"/>
        <w:rPr>
          <w:color w:val="363435"/>
          <w:w w:val="112"/>
          <w:sz w:val="20"/>
          <w:szCs w:val="20"/>
        </w:rPr>
      </w:pPr>
    </w:p>
    <w:p w:rsidR="007671B5" w:rsidRPr="00C12713" w:rsidRDefault="007671B5" w:rsidP="007671B5">
      <w:pPr>
        <w:widowControl w:val="0"/>
        <w:autoSpaceDE w:val="0"/>
        <w:autoSpaceDN w:val="0"/>
        <w:adjustRightInd w:val="0"/>
        <w:ind w:right="-227"/>
        <w:jc w:val="both"/>
        <w:rPr>
          <w:color w:val="000000"/>
          <w:sz w:val="18"/>
          <w:szCs w:val="18"/>
        </w:rPr>
      </w:pPr>
      <w:r w:rsidRPr="003D17A5">
        <w:rPr>
          <w:color w:val="363435"/>
          <w:w w:val="112"/>
          <w:sz w:val="20"/>
          <w:szCs w:val="20"/>
        </w:rPr>
        <w:t>Cacciato</w:t>
      </w:r>
      <w:r w:rsidRPr="003D17A5">
        <w:rPr>
          <w:color w:val="363435"/>
          <w:spacing w:val="-3"/>
          <w:w w:val="112"/>
          <w:sz w:val="20"/>
          <w:szCs w:val="20"/>
        </w:rPr>
        <w:t>r</w:t>
      </w:r>
      <w:r w:rsidRPr="003D17A5">
        <w:rPr>
          <w:color w:val="363435"/>
          <w:w w:val="112"/>
          <w:sz w:val="20"/>
          <w:szCs w:val="20"/>
        </w:rPr>
        <w:t>e,</w:t>
      </w:r>
      <w:r w:rsidRPr="003D17A5">
        <w:rPr>
          <w:color w:val="363435"/>
          <w:spacing w:val="-18"/>
          <w:w w:val="112"/>
          <w:sz w:val="20"/>
          <w:szCs w:val="20"/>
        </w:rPr>
        <w:t xml:space="preserve"> </w:t>
      </w:r>
      <w:r w:rsidRPr="003D17A5">
        <w:rPr>
          <w:color w:val="363435"/>
          <w:sz w:val="20"/>
          <w:szCs w:val="20"/>
        </w:rPr>
        <w:t>Luis</w:t>
      </w:r>
      <w:r w:rsidRPr="003D17A5">
        <w:rPr>
          <w:color w:val="363435"/>
          <w:spacing w:val="-11"/>
          <w:sz w:val="20"/>
          <w:szCs w:val="20"/>
        </w:rPr>
        <w:t xml:space="preserve"> </w:t>
      </w:r>
      <w:r w:rsidRPr="003D17A5">
        <w:rPr>
          <w:color w:val="363435"/>
          <w:sz w:val="20"/>
          <w:szCs w:val="20"/>
        </w:rPr>
        <w:t>C.;</w:t>
      </w:r>
      <w:r w:rsidRPr="00BF5C78">
        <w:rPr>
          <w:color w:val="363435"/>
          <w:spacing w:val="38"/>
          <w:sz w:val="20"/>
          <w:szCs w:val="20"/>
        </w:rPr>
        <w:t xml:space="preserve"> </w:t>
      </w:r>
      <w:r w:rsidRPr="00BF5C78">
        <w:rPr>
          <w:color w:val="363435"/>
          <w:spacing w:val="-3"/>
          <w:sz w:val="20"/>
          <w:szCs w:val="20"/>
        </w:rPr>
        <w:t>V</w:t>
      </w:r>
      <w:r w:rsidRPr="00BF5C78">
        <w:rPr>
          <w:color w:val="363435"/>
          <w:sz w:val="20"/>
          <w:szCs w:val="20"/>
        </w:rPr>
        <w:t>illa</w:t>
      </w:r>
      <w:r w:rsidRPr="00BF5C78">
        <w:rPr>
          <w:color w:val="363435"/>
          <w:spacing w:val="-15"/>
          <w:sz w:val="20"/>
          <w:szCs w:val="20"/>
        </w:rPr>
        <w:t>r</w:t>
      </w:r>
      <w:r w:rsidRPr="00BF5C78">
        <w:rPr>
          <w:color w:val="363435"/>
          <w:sz w:val="20"/>
          <w:szCs w:val="20"/>
        </w:rPr>
        <w:t>,</w:t>
      </w:r>
      <w:r w:rsidRPr="00BF5C78">
        <w:rPr>
          <w:color w:val="363435"/>
          <w:spacing w:val="-2"/>
          <w:sz w:val="20"/>
          <w:szCs w:val="20"/>
        </w:rPr>
        <w:t xml:space="preserve"> </w:t>
      </w:r>
      <w:r w:rsidRPr="00BF5C78">
        <w:rPr>
          <w:color w:val="363435"/>
          <w:sz w:val="20"/>
          <w:szCs w:val="20"/>
        </w:rPr>
        <w:t xml:space="preserve">Maximiliano </w:t>
      </w:r>
      <w:r w:rsidRPr="00BF5C78">
        <w:rPr>
          <w:color w:val="363435"/>
          <w:spacing w:val="10"/>
          <w:sz w:val="20"/>
          <w:szCs w:val="20"/>
        </w:rPr>
        <w:t xml:space="preserve"> </w:t>
      </w:r>
      <w:r w:rsidRPr="00BF5C78">
        <w:rPr>
          <w:color w:val="363435"/>
          <w:sz w:val="20"/>
          <w:szCs w:val="20"/>
        </w:rPr>
        <w:t>R.;</w:t>
      </w:r>
      <w:r w:rsidRPr="00BF5C78">
        <w:rPr>
          <w:color w:val="363435"/>
          <w:spacing w:val="33"/>
          <w:sz w:val="20"/>
          <w:szCs w:val="20"/>
        </w:rPr>
        <w:t xml:space="preserve"> </w:t>
      </w:r>
      <w:r w:rsidRPr="00BF5C78">
        <w:rPr>
          <w:color w:val="363435"/>
          <w:sz w:val="20"/>
          <w:szCs w:val="20"/>
        </w:rPr>
        <w:t>Kristo</w:t>
      </w:r>
      <w:r w:rsidRPr="00BF5C78">
        <w:rPr>
          <w:color w:val="363435"/>
          <w:spacing w:val="-3"/>
          <w:sz w:val="20"/>
          <w:szCs w:val="20"/>
        </w:rPr>
        <w:t>f</w:t>
      </w:r>
      <w:r w:rsidRPr="00BF5C78">
        <w:rPr>
          <w:color w:val="363435"/>
          <w:sz w:val="20"/>
          <w:szCs w:val="20"/>
        </w:rPr>
        <w:t>f,</w:t>
      </w:r>
      <w:r w:rsidRPr="00BF5C78">
        <w:rPr>
          <w:color w:val="363435"/>
          <w:spacing w:val="32"/>
          <w:sz w:val="20"/>
          <w:szCs w:val="20"/>
        </w:rPr>
        <w:t xml:space="preserve"> </w:t>
      </w:r>
      <w:r w:rsidRPr="00BF5C78">
        <w:rPr>
          <w:color w:val="363435"/>
          <w:sz w:val="20"/>
          <w:szCs w:val="20"/>
        </w:rPr>
        <w:t xml:space="preserve">Gisela; </w:t>
      </w:r>
      <w:r w:rsidRPr="00BF5C78">
        <w:rPr>
          <w:color w:val="363435"/>
          <w:spacing w:val="21"/>
          <w:sz w:val="20"/>
          <w:szCs w:val="20"/>
        </w:rPr>
        <w:t xml:space="preserve"> </w:t>
      </w:r>
      <w:r w:rsidRPr="00BF5C78">
        <w:rPr>
          <w:color w:val="363435"/>
          <w:spacing w:val="-9"/>
          <w:w w:val="84"/>
          <w:sz w:val="20"/>
          <w:szCs w:val="20"/>
        </w:rPr>
        <w:t>V</w:t>
      </w:r>
      <w:r w:rsidRPr="00BF5C78">
        <w:rPr>
          <w:color w:val="363435"/>
          <w:w w:val="121"/>
          <w:sz w:val="20"/>
          <w:szCs w:val="20"/>
        </w:rPr>
        <w:t>e</w:t>
      </w:r>
      <w:r w:rsidRPr="00BF5C78">
        <w:rPr>
          <w:color w:val="363435"/>
          <w:sz w:val="20"/>
          <w:szCs w:val="20"/>
        </w:rPr>
        <w:t>r</w:t>
      </w:r>
      <w:r w:rsidRPr="00BF5C78">
        <w:rPr>
          <w:color w:val="363435"/>
          <w:spacing w:val="-3"/>
          <w:sz w:val="20"/>
          <w:szCs w:val="20"/>
        </w:rPr>
        <w:t>r</w:t>
      </w:r>
      <w:r w:rsidRPr="00BF5C78">
        <w:rPr>
          <w:color w:val="363435"/>
          <w:sz w:val="20"/>
          <w:szCs w:val="20"/>
        </w:rPr>
        <w:t xml:space="preserve">engia </w:t>
      </w:r>
      <w:r w:rsidRPr="00BF5C78">
        <w:rPr>
          <w:color w:val="363435"/>
          <w:spacing w:val="6"/>
          <w:sz w:val="20"/>
          <w:szCs w:val="20"/>
        </w:rPr>
        <w:t xml:space="preserve"> </w:t>
      </w:r>
      <w:r w:rsidRPr="00BF5C78">
        <w:rPr>
          <w:color w:val="363435"/>
          <w:w w:val="109"/>
          <w:sz w:val="20"/>
          <w:szCs w:val="20"/>
        </w:rPr>
        <w:t>Guer</w:t>
      </w:r>
      <w:r w:rsidRPr="00BF5C78">
        <w:rPr>
          <w:color w:val="363435"/>
          <w:spacing w:val="-3"/>
          <w:w w:val="109"/>
          <w:sz w:val="20"/>
          <w:szCs w:val="20"/>
        </w:rPr>
        <w:t>r</w:t>
      </w:r>
      <w:r w:rsidRPr="00BF5C78">
        <w:rPr>
          <w:color w:val="363435"/>
          <w:w w:val="109"/>
          <w:sz w:val="20"/>
          <w:szCs w:val="20"/>
        </w:rPr>
        <w:t>e</w:t>
      </w:r>
      <w:r w:rsidRPr="00BF5C78">
        <w:rPr>
          <w:color w:val="363435"/>
          <w:spacing w:val="-3"/>
          <w:w w:val="109"/>
          <w:sz w:val="20"/>
          <w:szCs w:val="20"/>
        </w:rPr>
        <w:t>r</w:t>
      </w:r>
      <w:r w:rsidRPr="00BF5C78">
        <w:rPr>
          <w:color w:val="363435"/>
          <w:w w:val="109"/>
          <w:sz w:val="20"/>
          <w:szCs w:val="20"/>
        </w:rPr>
        <w:t>o,</w:t>
      </w:r>
      <w:r w:rsidRPr="00BF5C78">
        <w:rPr>
          <w:color w:val="363435"/>
          <w:spacing w:val="6"/>
          <w:w w:val="109"/>
          <w:sz w:val="20"/>
          <w:szCs w:val="20"/>
        </w:rPr>
        <w:t xml:space="preserve"> </w:t>
      </w:r>
      <w:r w:rsidRPr="00BF5C78">
        <w:rPr>
          <w:color w:val="363435"/>
          <w:sz w:val="20"/>
          <w:szCs w:val="20"/>
        </w:rPr>
        <w:t>Noemí</w:t>
      </w:r>
      <w:r w:rsidRPr="00BF5C78">
        <w:rPr>
          <w:color w:val="363435"/>
          <w:spacing w:val="30"/>
          <w:sz w:val="20"/>
          <w:szCs w:val="20"/>
        </w:rPr>
        <w:t xml:space="preserve"> </w:t>
      </w:r>
      <w:r w:rsidRPr="00BF5C78">
        <w:rPr>
          <w:color w:val="363435"/>
          <w:sz w:val="20"/>
          <w:szCs w:val="20"/>
        </w:rPr>
        <w:t>R.;</w:t>
      </w:r>
      <w:r w:rsidRPr="00BF5C78">
        <w:rPr>
          <w:color w:val="363435"/>
          <w:spacing w:val="12"/>
          <w:sz w:val="20"/>
          <w:szCs w:val="20"/>
        </w:rPr>
        <w:t xml:space="preserve"> </w:t>
      </w:r>
      <w:r w:rsidRPr="00BF5C78">
        <w:rPr>
          <w:color w:val="363435"/>
          <w:w w:val="113"/>
          <w:sz w:val="20"/>
          <w:szCs w:val="20"/>
        </w:rPr>
        <w:t>Cochón,</w:t>
      </w:r>
      <w:r w:rsidRPr="00BF5C78">
        <w:rPr>
          <w:color w:val="363435"/>
          <w:spacing w:val="-1"/>
          <w:w w:val="113"/>
          <w:sz w:val="20"/>
          <w:szCs w:val="20"/>
        </w:rPr>
        <w:t xml:space="preserve"> </w:t>
      </w:r>
      <w:r w:rsidRPr="00BF5C78">
        <w:rPr>
          <w:color w:val="363435"/>
          <w:sz w:val="20"/>
          <w:szCs w:val="20"/>
        </w:rPr>
        <w:t>Adriana</w:t>
      </w:r>
      <w:r w:rsidRPr="00BF5C78">
        <w:rPr>
          <w:color w:val="363435"/>
          <w:spacing w:val="35"/>
          <w:sz w:val="20"/>
          <w:szCs w:val="20"/>
        </w:rPr>
        <w:t xml:space="preserve"> </w:t>
      </w:r>
      <w:r w:rsidRPr="00BF5C78">
        <w:rPr>
          <w:color w:val="363435"/>
          <w:w w:val="109"/>
          <w:sz w:val="20"/>
          <w:szCs w:val="20"/>
        </w:rPr>
        <w:t>C.</w:t>
      </w:r>
      <w:r w:rsidRPr="00CF4E5C">
        <w:rPr>
          <w:rFonts w:ascii="Arial" w:hAnsi="Arial" w:cs="Arial"/>
          <w:b/>
          <w:bCs/>
          <w:color w:val="363435"/>
        </w:rPr>
        <w:t xml:space="preserve">Inhibicion in vivo de la actividad de la actividad colinesterasa en </w:t>
      </w:r>
      <w:r w:rsidRPr="00CF4E5C">
        <w:rPr>
          <w:rFonts w:ascii="Arial" w:hAnsi="Arial" w:cs="Arial"/>
          <w:b/>
          <w:bCs/>
          <w:color w:val="363435"/>
        </w:rPr>
        <w:lastRenderedPageBreak/>
        <w:t>tejidos blandos de un gastrodo de agua dulce por el carbaryl y mezclas binarias del mismo con metilazinfos o clorpirifos</w:t>
      </w:r>
      <w:r w:rsidRPr="00E000F3">
        <w:rPr>
          <w:rFonts w:ascii="Arial" w:hAnsi="Arial" w:cs="Arial"/>
          <w:bCs/>
          <w:color w:val="363435"/>
        </w:rPr>
        <w:t>.</w:t>
      </w:r>
      <w:r w:rsidRPr="00E000F3">
        <w:rPr>
          <w:color w:val="000000"/>
          <w:sz w:val="9"/>
          <w:szCs w:val="9"/>
        </w:rPr>
        <w:t xml:space="preserve">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98-99.</w:t>
      </w:r>
    </w:p>
    <w:p w:rsidR="007671B5" w:rsidRDefault="007671B5" w:rsidP="007671B5">
      <w:pPr>
        <w:widowControl w:val="0"/>
        <w:autoSpaceDE w:val="0"/>
        <w:autoSpaceDN w:val="0"/>
        <w:adjustRightInd w:val="0"/>
        <w:spacing w:before="39"/>
        <w:ind w:right="-27"/>
        <w:jc w:val="both"/>
        <w:rPr>
          <w:color w:val="363435"/>
          <w:w w:val="114"/>
          <w:sz w:val="20"/>
          <w:szCs w:val="20"/>
        </w:rPr>
      </w:pPr>
    </w:p>
    <w:p w:rsidR="007671B5" w:rsidRPr="00EA73B9" w:rsidRDefault="007671B5" w:rsidP="007671B5">
      <w:pPr>
        <w:widowControl w:val="0"/>
        <w:autoSpaceDE w:val="0"/>
        <w:autoSpaceDN w:val="0"/>
        <w:adjustRightInd w:val="0"/>
        <w:spacing w:before="39"/>
        <w:ind w:right="-27"/>
        <w:jc w:val="both"/>
        <w:rPr>
          <w:color w:val="000000"/>
          <w:sz w:val="20"/>
          <w:szCs w:val="20"/>
        </w:rPr>
      </w:pPr>
      <w:r w:rsidRPr="00EA73B9">
        <w:rPr>
          <w:color w:val="363435"/>
          <w:w w:val="114"/>
          <w:sz w:val="20"/>
          <w:szCs w:val="20"/>
        </w:rPr>
        <w:t>Basack,</w:t>
      </w:r>
      <w:r w:rsidRPr="00EA73B9">
        <w:rPr>
          <w:color w:val="363435"/>
          <w:spacing w:val="-24"/>
          <w:w w:val="111"/>
          <w:sz w:val="20"/>
          <w:szCs w:val="20"/>
        </w:rPr>
        <w:t xml:space="preserve"> </w:t>
      </w:r>
      <w:r w:rsidRPr="00EA73B9">
        <w:rPr>
          <w:color w:val="363435"/>
          <w:sz w:val="20"/>
          <w:szCs w:val="20"/>
        </w:rPr>
        <w:t xml:space="preserve">Silvana; </w:t>
      </w:r>
      <w:r w:rsidRPr="00EA73B9">
        <w:rPr>
          <w:color w:val="363435"/>
          <w:spacing w:val="25"/>
          <w:sz w:val="20"/>
          <w:szCs w:val="20"/>
        </w:rPr>
        <w:t xml:space="preserve"> </w:t>
      </w:r>
      <w:r w:rsidRPr="00EA73B9">
        <w:rPr>
          <w:color w:val="363435"/>
          <w:sz w:val="20"/>
          <w:szCs w:val="20"/>
        </w:rPr>
        <w:t xml:space="preserve">Piola, </w:t>
      </w:r>
      <w:r w:rsidRPr="00EA73B9">
        <w:rPr>
          <w:color w:val="363435"/>
          <w:spacing w:val="11"/>
          <w:sz w:val="20"/>
          <w:szCs w:val="20"/>
        </w:rPr>
        <w:t xml:space="preserve"> </w:t>
      </w:r>
      <w:r w:rsidRPr="00EA73B9">
        <w:rPr>
          <w:color w:val="363435"/>
          <w:w w:val="111"/>
          <w:sz w:val="20"/>
          <w:szCs w:val="20"/>
        </w:rPr>
        <w:t>Lucas</w:t>
      </w:r>
      <w:r w:rsidRPr="00EA73B9">
        <w:rPr>
          <w:color w:val="363435"/>
          <w:w w:val="111"/>
          <w:position w:val="5"/>
          <w:sz w:val="20"/>
          <w:szCs w:val="20"/>
        </w:rPr>
        <w:t>1</w:t>
      </w:r>
      <w:r w:rsidRPr="00EA73B9">
        <w:rPr>
          <w:color w:val="363435"/>
          <w:w w:val="111"/>
          <w:sz w:val="20"/>
          <w:szCs w:val="20"/>
        </w:rPr>
        <w:t>;</w:t>
      </w:r>
      <w:r w:rsidRPr="00EA73B9">
        <w:rPr>
          <w:color w:val="363435"/>
          <w:spacing w:val="21"/>
          <w:w w:val="111"/>
          <w:sz w:val="20"/>
          <w:szCs w:val="20"/>
        </w:rPr>
        <w:t xml:space="preserve"> </w:t>
      </w:r>
      <w:r w:rsidRPr="00EA73B9">
        <w:rPr>
          <w:color w:val="363435"/>
          <w:sz w:val="20"/>
          <w:szCs w:val="20"/>
        </w:rPr>
        <w:t xml:space="preserve">Martín, </w:t>
      </w:r>
      <w:r w:rsidRPr="00EA73B9">
        <w:rPr>
          <w:color w:val="363435"/>
          <w:spacing w:val="4"/>
          <w:sz w:val="20"/>
          <w:szCs w:val="20"/>
        </w:rPr>
        <w:t xml:space="preserve"> </w:t>
      </w:r>
      <w:r w:rsidRPr="00EA73B9">
        <w:rPr>
          <w:color w:val="363435"/>
          <w:w w:val="109"/>
          <w:sz w:val="20"/>
          <w:szCs w:val="20"/>
        </w:rPr>
        <w:t>Pablo;</w:t>
      </w:r>
      <w:r w:rsidRPr="00EA73B9">
        <w:rPr>
          <w:color w:val="363435"/>
          <w:spacing w:val="39"/>
          <w:w w:val="109"/>
          <w:sz w:val="20"/>
          <w:szCs w:val="20"/>
        </w:rPr>
        <w:t xml:space="preserve"> </w:t>
      </w:r>
      <w:r w:rsidRPr="00EA73B9">
        <w:rPr>
          <w:color w:val="363435"/>
          <w:w w:val="109"/>
          <w:sz w:val="20"/>
          <w:szCs w:val="20"/>
        </w:rPr>
        <w:t>Oneto,</w:t>
      </w:r>
      <w:r w:rsidRPr="00EA73B9">
        <w:rPr>
          <w:color w:val="363435"/>
          <w:spacing w:val="34"/>
          <w:w w:val="109"/>
          <w:sz w:val="20"/>
          <w:szCs w:val="20"/>
        </w:rPr>
        <w:t xml:space="preserve"> </w:t>
      </w:r>
      <w:r w:rsidRPr="00EA73B9">
        <w:rPr>
          <w:color w:val="363435"/>
          <w:w w:val="109"/>
          <w:sz w:val="20"/>
          <w:szCs w:val="20"/>
        </w:rPr>
        <w:t>María</w:t>
      </w:r>
      <w:r>
        <w:rPr>
          <w:color w:val="000000"/>
          <w:sz w:val="20"/>
          <w:szCs w:val="20"/>
        </w:rPr>
        <w:t xml:space="preserve"> </w:t>
      </w:r>
      <w:r w:rsidRPr="00EA73B9">
        <w:rPr>
          <w:color w:val="363435"/>
          <w:sz w:val="20"/>
          <w:szCs w:val="20"/>
        </w:rPr>
        <w:t>L.;</w:t>
      </w:r>
      <w:r w:rsidRPr="00EA73B9">
        <w:rPr>
          <w:color w:val="363435"/>
          <w:spacing w:val="5"/>
          <w:sz w:val="20"/>
          <w:szCs w:val="20"/>
        </w:rPr>
        <w:t xml:space="preserve"> </w:t>
      </w:r>
      <w:r w:rsidRPr="00EA73B9">
        <w:rPr>
          <w:color w:val="363435"/>
          <w:w w:val="113"/>
          <w:sz w:val="20"/>
          <w:szCs w:val="20"/>
        </w:rPr>
        <w:t>Fuchs,</w:t>
      </w:r>
      <w:r w:rsidRPr="00EA73B9">
        <w:rPr>
          <w:color w:val="363435"/>
          <w:spacing w:val="-1"/>
          <w:w w:val="113"/>
          <w:sz w:val="20"/>
          <w:szCs w:val="20"/>
        </w:rPr>
        <w:t xml:space="preserve"> </w:t>
      </w:r>
      <w:r w:rsidRPr="00EA73B9">
        <w:rPr>
          <w:color w:val="363435"/>
          <w:sz w:val="20"/>
          <w:szCs w:val="20"/>
        </w:rPr>
        <w:t xml:space="preserve">Julio; </w:t>
      </w:r>
      <w:r w:rsidRPr="00EA73B9">
        <w:rPr>
          <w:color w:val="363435"/>
          <w:spacing w:val="3"/>
          <w:sz w:val="20"/>
          <w:szCs w:val="20"/>
        </w:rPr>
        <w:t xml:space="preserve"> </w:t>
      </w:r>
      <w:r w:rsidRPr="00EA73B9">
        <w:rPr>
          <w:color w:val="363435"/>
          <w:w w:val="112"/>
          <w:sz w:val="20"/>
          <w:szCs w:val="20"/>
        </w:rPr>
        <w:t>Kesten,</w:t>
      </w:r>
      <w:r w:rsidRPr="00EA73B9">
        <w:rPr>
          <w:color w:val="363435"/>
          <w:spacing w:val="-1"/>
          <w:w w:val="112"/>
          <w:sz w:val="20"/>
          <w:szCs w:val="20"/>
        </w:rPr>
        <w:t xml:space="preserve"> </w:t>
      </w:r>
      <w:r w:rsidRPr="00EA73B9">
        <w:rPr>
          <w:color w:val="363435"/>
          <w:sz w:val="20"/>
          <w:szCs w:val="20"/>
        </w:rPr>
        <w:t>Eva;</w:t>
      </w:r>
      <w:r w:rsidRPr="00EA73B9">
        <w:rPr>
          <w:color w:val="363435"/>
          <w:spacing w:val="26"/>
          <w:sz w:val="20"/>
          <w:szCs w:val="20"/>
        </w:rPr>
        <w:t xml:space="preserve"> </w:t>
      </w:r>
      <w:r w:rsidRPr="00EA73B9">
        <w:rPr>
          <w:color w:val="363435"/>
          <w:w w:val="118"/>
          <w:sz w:val="20"/>
          <w:szCs w:val="20"/>
        </w:rPr>
        <w:t>Casabé,</w:t>
      </w:r>
      <w:r w:rsidRPr="00EA73B9">
        <w:rPr>
          <w:color w:val="363435"/>
          <w:spacing w:val="-3"/>
          <w:w w:val="118"/>
          <w:sz w:val="20"/>
          <w:szCs w:val="20"/>
        </w:rPr>
        <w:t xml:space="preserve"> </w:t>
      </w:r>
      <w:r w:rsidRPr="00EA73B9">
        <w:rPr>
          <w:color w:val="363435"/>
          <w:w w:val="108"/>
          <w:sz w:val="20"/>
          <w:szCs w:val="20"/>
        </w:rPr>
        <w:t>Norma</w:t>
      </w:r>
      <w:r>
        <w:rPr>
          <w:color w:val="363435"/>
          <w:w w:val="108"/>
          <w:sz w:val="20"/>
          <w:szCs w:val="20"/>
        </w:rPr>
        <w:t>.</w:t>
      </w:r>
      <w:r w:rsidRPr="00E000F3">
        <w:rPr>
          <w:rFonts w:ascii="Arial" w:hAnsi="Arial" w:cs="Arial"/>
          <w:bCs/>
          <w:color w:val="363435"/>
        </w:rPr>
        <w:t>Ensayo cometa en</w:t>
      </w:r>
      <w:r w:rsidRPr="00E000F3">
        <w:rPr>
          <w:rFonts w:ascii="Arial" w:hAnsi="Arial" w:cs="Arial"/>
          <w:bCs/>
          <w:color w:val="363435"/>
          <w:spacing w:val="1"/>
        </w:rPr>
        <w:t xml:space="preserve"> </w:t>
      </w:r>
      <w:r w:rsidRPr="00E000F3">
        <w:rPr>
          <w:rFonts w:ascii="Arial" w:hAnsi="Arial" w:cs="Arial"/>
          <w:bCs/>
          <w:i/>
          <w:iCs/>
          <w:color w:val="363435"/>
        </w:rPr>
        <w:t xml:space="preserve">Corbicula </w:t>
      </w:r>
      <w:r w:rsidRPr="00E000F3">
        <w:rPr>
          <w:bCs/>
          <w:i/>
          <w:iCs/>
          <w:color w:val="363435"/>
          <w:w w:val="111"/>
        </w:rPr>
        <w:t>fluminea</w:t>
      </w:r>
      <w:r w:rsidRPr="00E000F3">
        <w:rPr>
          <w:bCs/>
          <w:i/>
          <w:iCs/>
          <w:color w:val="363435"/>
          <w:spacing w:val="1"/>
          <w:w w:val="111"/>
        </w:rPr>
        <w:t xml:space="preserve"> </w:t>
      </w:r>
      <w:r w:rsidRPr="00E000F3">
        <w:rPr>
          <w:rFonts w:ascii="Arial" w:hAnsi="Arial" w:cs="Arial"/>
          <w:bCs/>
          <w:i/>
          <w:iCs/>
          <w:color w:val="363435"/>
          <w:spacing w:val="1"/>
          <w:w w:val="111"/>
        </w:rPr>
        <w:t>expuestas a concentraciones subletales de plaguicidas organofosforados</w:t>
      </w:r>
      <w:r w:rsidRPr="00EA73B9">
        <w:rPr>
          <w:color w:val="000000"/>
          <w:sz w:val="26"/>
          <w:szCs w:val="26"/>
        </w:rPr>
        <w:t xml:space="preserve"> </w:t>
      </w:r>
      <w:r>
        <w:rPr>
          <w:color w:val="000000"/>
          <w:sz w:val="26"/>
          <w:szCs w:val="26"/>
        </w:rPr>
        <w:t>.</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97.</w:t>
      </w:r>
    </w:p>
    <w:p w:rsidR="007671B5" w:rsidRDefault="007671B5" w:rsidP="007671B5">
      <w:pPr>
        <w:shd w:val="clear" w:color="auto" w:fill="FFFFFF"/>
        <w:spacing w:line="348" w:lineRule="atLeast"/>
        <w:jc w:val="both"/>
        <w:rPr>
          <w:rFonts w:ascii="Arial" w:hAnsi="Arial" w:cs="Arial"/>
          <w:color w:val="000000"/>
          <w:lang w:eastAsia="es-AR"/>
        </w:rPr>
      </w:pPr>
    </w:p>
    <w:p w:rsidR="007671B5" w:rsidRDefault="00375753" w:rsidP="007671B5">
      <w:pPr>
        <w:shd w:val="clear" w:color="auto" w:fill="FFFFFF"/>
        <w:spacing w:line="348" w:lineRule="atLeast"/>
        <w:jc w:val="both"/>
        <w:rPr>
          <w:rFonts w:ascii="Arial" w:hAnsi="Arial" w:cs="Arial"/>
          <w:color w:val="000000"/>
          <w:sz w:val="20"/>
          <w:lang w:eastAsia="es-AR"/>
        </w:rPr>
      </w:pPr>
      <w:hyperlink r:id="rId645" w:history="1">
        <w:r w:rsidR="007671B5" w:rsidRPr="00817072">
          <w:rPr>
            <w:rFonts w:ascii="Arial" w:hAnsi="Arial" w:cs="Arial"/>
            <w:color w:val="660066"/>
            <w:lang w:eastAsia="es-AR"/>
          </w:rPr>
          <w:t>Frontera JL</w:t>
        </w:r>
      </w:hyperlink>
      <w:r w:rsidR="007671B5">
        <w:rPr>
          <w:rFonts w:ascii="Arial" w:hAnsi="Arial" w:cs="Arial"/>
          <w:color w:val="000000"/>
          <w:lang w:eastAsia="es-AR"/>
        </w:rPr>
        <w:t>,</w:t>
      </w:r>
      <w:r w:rsidR="007671B5" w:rsidRPr="00817072">
        <w:rPr>
          <w:rFonts w:ascii="Arial" w:hAnsi="Arial" w:cs="Arial"/>
          <w:color w:val="000000"/>
          <w:lang w:eastAsia="es-AR"/>
        </w:rPr>
        <w:t>  </w:t>
      </w:r>
      <w:hyperlink r:id="rId646" w:history="1">
        <w:r w:rsidR="007671B5" w:rsidRPr="00817072">
          <w:rPr>
            <w:rFonts w:ascii="Arial" w:hAnsi="Arial" w:cs="Arial"/>
            <w:color w:val="660066"/>
            <w:lang w:eastAsia="es-AR"/>
          </w:rPr>
          <w:t>Vatnick I</w:t>
        </w:r>
      </w:hyperlink>
      <w:r w:rsidR="007671B5" w:rsidRPr="00817072">
        <w:rPr>
          <w:rFonts w:ascii="Arial" w:hAnsi="Arial" w:cs="Arial"/>
          <w:color w:val="000000"/>
          <w:lang w:eastAsia="es-AR"/>
        </w:rPr>
        <w:t> , </w:t>
      </w:r>
      <w:hyperlink r:id="rId647" w:history="1">
        <w:r w:rsidR="007671B5" w:rsidRPr="00817072">
          <w:rPr>
            <w:rFonts w:ascii="Arial" w:hAnsi="Arial" w:cs="Arial"/>
            <w:color w:val="660066"/>
            <w:lang w:eastAsia="es-AR"/>
          </w:rPr>
          <w:t>Chaulet A</w:t>
        </w:r>
      </w:hyperlink>
      <w:r w:rsidR="007671B5" w:rsidRPr="00817072">
        <w:rPr>
          <w:rFonts w:ascii="Arial" w:hAnsi="Arial" w:cs="Arial"/>
          <w:color w:val="000000"/>
          <w:lang w:eastAsia="es-AR"/>
        </w:rPr>
        <w:t> , </w:t>
      </w:r>
      <w:hyperlink r:id="rId648" w:history="1">
        <w:r w:rsidR="007671B5" w:rsidRPr="00817072">
          <w:rPr>
            <w:rFonts w:ascii="Arial" w:hAnsi="Arial" w:cs="Arial"/>
            <w:color w:val="660066"/>
            <w:lang w:eastAsia="es-AR"/>
          </w:rPr>
          <w:t>Rodríguez EM</w:t>
        </w:r>
      </w:hyperlink>
      <w:r w:rsidR="007671B5" w:rsidRPr="00817072">
        <w:rPr>
          <w:rFonts w:ascii="Arial" w:hAnsi="Arial" w:cs="Arial"/>
          <w:color w:val="000000"/>
          <w:lang w:eastAsia="es-AR"/>
        </w:rPr>
        <w:t> .</w:t>
      </w:r>
      <w:r w:rsidR="007671B5" w:rsidRPr="00C829D9">
        <w:rPr>
          <w:rFonts w:ascii="Arial" w:hAnsi="Arial" w:cs="Arial"/>
          <w:b/>
          <w:bCs/>
          <w:color w:val="000000"/>
          <w:kern w:val="36"/>
          <w:lang w:eastAsia="es-AR"/>
        </w:rPr>
        <w:t>Efectos del glifosato y polyoxyethylenamine sobre el crecimiento y las reservas energéticas del cangrejo de agua dulce Cherax quadricarinatus (Decapoda, Parastacidae).</w:t>
      </w:r>
      <w:r w:rsidR="007671B5" w:rsidRPr="00817072">
        <w:rPr>
          <w:rFonts w:ascii="Arial" w:hAnsi="Arial" w:cs="Arial"/>
          <w:color w:val="000000"/>
          <w:sz w:val="20"/>
          <w:lang w:eastAsia="es-AR"/>
        </w:rPr>
        <w:t xml:space="preserve"> </w:t>
      </w:r>
      <w:hyperlink r:id="rId649" w:tooltip="Archivos de la contaminación ambiental y toxicología." w:history="1">
        <w:r w:rsidR="007671B5" w:rsidRPr="0085164C">
          <w:rPr>
            <w:rFonts w:ascii="Arial" w:hAnsi="Arial" w:cs="Arial"/>
            <w:color w:val="660066"/>
            <w:sz w:val="20"/>
            <w:lang w:val="es-AR" w:eastAsia="es-AR"/>
          </w:rPr>
          <w:t>Arch Environ Contam Toxicology.</w:t>
        </w:r>
      </w:hyperlink>
      <w:r w:rsidR="007671B5" w:rsidRPr="0085164C">
        <w:rPr>
          <w:rFonts w:ascii="Arial" w:hAnsi="Arial" w:cs="Arial"/>
          <w:color w:val="000000"/>
          <w:sz w:val="20"/>
          <w:lang w:val="es-AR" w:eastAsia="es-AR"/>
        </w:rPr>
        <w:t> </w:t>
      </w:r>
      <w:r w:rsidR="007671B5" w:rsidRPr="00817072">
        <w:rPr>
          <w:rFonts w:ascii="Arial" w:hAnsi="Arial" w:cs="Arial"/>
          <w:color w:val="000000"/>
          <w:sz w:val="20"/>
          <w:lang w:val="es-AR" w:eastAsia="es-AR"/>
        </w:rPr>
        <w:t>2011 Nov; 61 (4) :590-8. </w:t>
      </w:r>
    </w:p>
    <w:p w:rsidR="007671B5" w:rsidRDefault="007671B5" w:rsidP="007671B5">
      <w:pPr>
        <w:widowControl w:val="0"/>
        <w:autoSpaceDE w:val="0"/>
        <w:autoSpaceDN w:val="0"/>
        <w:adjustRightInd w:val="0"/>
        <w:spacing w:before="42" w:line="312" w:lineRule="auto"/>
        <w:ind w:right="-26"/>
        <w:jc w:val="both"/>
        <w:rPr>
          <w:color w:val="363435"/>
          <w:w w:val="113"/>
          <w:sz w:val="20"/>
          <w:szCs w:val="20"/>
        </w:rPr>
      </w:pPr>
    </w:p>
    <w:p w:rsidR="007671B5" w:rsidRPr="003A62A2" w:rsidRDefault="007671B5" w:rsidP="007671B5">
      <w:pPr>
        <w:widowControl w:val="0"/>
        <w:autoSpaceDE w:val="0"/>
        <w:autoSpaceDN w:val="0"/>
        <w:adjustRightInd w:val="0"/>
        <w:spacing w:before="42" w:line="312" w:lineRule="auto"/>
        <w:ind w:right="-26"/>
        <w:jc w:val="both"/>
        <w:rPr>
          <w:color w:val="000000"/>
          <w:sz w:val="20"/>
          <w:szCs w:val="20"/>
        </w:rPr>
      </w:pPr>
      <w:r w:rsidRPr="003A62A2">
        <w:rPr>
          <w:color w:val="363435"/>
          <w:w w:val="113"/>
          <w:sz w:val="20"/>
          <w:szCs w:val="20"/>
        </w:rPr>
        <w:t>Fuchs,</w:t>
      </w:r>
      <w:r w:rsidRPr="003A62A2">
        <w:rPr>
          <w:color w:val="363435"/>
          <w:spacing w:val="-9"/>
          <w:w w:val="113"/>
          <w:sz w:val="20"/>
          <w:szCs w:val="20"/>
        </w:rPr>
        <w:t xml:space="preserve"> </w:t>
      </w:r>
      <w:r w:rsidRPr="003A62A2">
        <w:rPr>
          <w:color w:val="363435"/>
          <w:sz w:val="20"/>
          <w:szCs w:val="20"/>
        </w:rPr>
        <w:t>Julio;</w:t>
      </w:r>
      <w:r w:rsidRPr="003A62A2">
        <w:rPr>
          <w:color w:val="363435"/>
          <w:spacing w:val="35"/>
          <w:sz w:val="20"/>
          <w:szCs w:val="20"/>
        </w:rPr>
        <w:t xml:space="preserve"> </w:t>
      </w:r>
      <w:r w:rsidRPr="003A62A2">
        <w:rPr>
          <w:color w:val="363435"/>
          <w:sz w:val="20"/>
          <w:szCs w:val="20"/>
        </w:rPr>
        <w:t>Piola,</w:t>
      </w:r>
      <w:r w:rsidRPr="003A62A2">
        <w:rPr>
          <w:color w:val="363435"/>
          <w:spacing w:val="22"/>
          <w:sz w:val="20"/>
          <w:szCs w:val="20"/>
        </w:rPr>
        <w:t xml:space="preserve"> </w:t>
      </w:r>
      <w:r w:rsidRPr="003A62A2">
        <w:rPr>
          <w:color w:val="363435"/>
          <w:w w:val="110"/>
          <w:sz w:val="20"/>
          <w:szCs w:val="20"/>
        </w:rPr>
        <w:t>Lucas;</w:t>
      </w:r>
      <w:r w:rsidRPr="003A62A2">
        <w:rPr>
          <w:color w:val="363435"/>
          <w:spacing w:val="-3"/>
          <w:w w:val="110"/>
          <w:sz w:val="20"/>
          <w:szCs w:val="20"/>
        </w:rPr>
        <w:t xml:space="preserve"> </w:t>
      </w:r>
      <w:r w:rsidRPr="003A62A2">
        <w:rPr>
          <w:color w:val="363435"/>
          <w:w w:val="110"/>
          <w:sz w:val="20"/>
          <w:szCs w:val="20"/>
        </w:rPr>
        <w:t>Giménez,</w:t>
      </w:r>
      <w:r w:rsidRPr="003A62A2">
        <w:rPr>
          <w:color w:val="363435"/>
          <w:spacing w:val="-14"/>
          <w:w w:val="110"/>
          <w:sz w:val="20"/>
          <w:szCs w:val="20"/>
        </w:rPr>
        <w:t xml:space="preserve"> </w:t>
      </w:r>
      <w:r w:rsidRPr="003A62A2">
        <w:rPr>
          <w:color w:val="363435"/>
          <w:w w:val="110"/>
          <w:sz w:val="20"/>
          <w:szCs w:val="20"/>
        </w:rPr>
        <w:t>Rosana;</w:t>
      </w:r>
      <w:r w:rsidRPr="003A62A2">
        <w:rPr>
          <w:color w:val="363435"/>
          <w:spacing w:val="13"/>
          <w:w w:val="110"/>
          <w:sz w:val="20"/>
          <w:szCs w:val="20"/>
        </w:rPr>
        <w:t xml:space="preserve"> </w:t>
      </w:r>
      <w:r w:rsidRPr="003A62A2">
        <w:rPr>
          <w:color w:val="363435"/>
          <w:w w:val="110"/>
          <w:sz w:val="20"/>
          <w:szCs w:val="20"/>
        </w:rPr>
        <w:t>Papa,</w:t>
      </w:r>
      <w:r w:rsidRPr="003A62A2">
        <w:rPr>
          <w:color w:val="363435"/>
          <w:spacing w:val="20"/>
          <w:w w:val="110"/>
          <w:sz w:val="20"/>
          <w:szCs w:val="20"/>
        </w:rPr>
        <w:t xml:space="preserve"> </w:t>
      </w:r>
      <w:r w:rsidRPr="003A62A2">
        <w:rPr>
          <w:color w:val="363435"/>
          <w:w w:val="110"/>
          <w:sz w:val="20"/>
          <w:szCs w:val="20"/>
        </w:rPr>
        <w:t>Juan</w:t>
      </w:r>
      <w:r w:rsidRPr="003A62A2">
        <w:rPr>
          <w:color w:val="363435"/>
          <w:spacing w:val="15"/>
          <w:w w:val="110"/>
          <w:sz w:val="20"/>
          <w:szCs w:val="20"/>
        </w:rPr>
        <w:t xml:space="preserve"> </w:t>
      </w:r>
      <w:r w:rsidRPr="003A62A2">
        <w:rPr>
          <w:color w:val="363435"/>
          <w:w w:val="109"/>
          <w:sz w:val="20"/>
          <w:szCs w:val="20"/>
        </w:rPr>
        <w:t>C.</w:t>
      </w:r>
      <w:r w:rsidRPr="003A62A2">
        <w:rPr>
          <w:color w:val="363435"/>
          <w:sz w:val="20"/>
          <w:szCs w:val="20"/>
        </w:rPr>
        <w:t xml:space="preserve">; </w:t>
      </w:r>
      <w:r w:rsidRPr="003A62A2">
        <w:rPr>
          <w:color w:val="363435"/>
          <w:w w:val="111"/>
          <w:sz w:val="20"/>
          <w:szCs w:val="20"/>
        </w:rPr>
        <w:t>Massa</w:t>
      </w:r>
      <w:r w:rsidRPr="003A62A2">
        <w:rPr>
          <w:color w:val="363435"/>
          <w:spacing w:val="-3"/>
          <w:w w:val="111"/>
          <w:sz w:val="20"/>
          <w:szCs w:val="20"/>
        </w:rPr>
        <w:t>r</w:t>
      </w:r>
      <w:r w:rsidRPr="003A62A2">
        <w:rPr>
          <w:color w:val="363435"/>
          <w:w w:val="111"/>
          <w:sz w:val="20"/>
          <w:szCs w:val="20"/>
        </w:rPr>
        <w:t>o,</w:t>
      </w:r>
      <w:r w:rsidRPr="003A62A2">
        <w:rPr>
          <w:color w:val="363435"/>
          <w:spacing w:val="28"/>
          <w:w w:val="111"/>
          <w:sz w:val="20"/>
          <w:szCs w:val="20"/>
        </w:rPr>
        <w:t xml:space="preserve"> </w:t>
      </w:r>
      <w:r w:rsidRPr="003A62A2">
        <w:rPr>
          <w:color w:val="363435"/>
          <w:w w:val="111"/>
          <w:sz w:val="20"/>
          <w:szCs w:val="20"/>
        </w:rPr>
        <w:t>Rubén;</w:t>
      </w:r>
      <w:r w:rsidRPr="003A62A2">
        <w:rPr>
          <w:color w:val="363435"/>
          <w:spacing w:val="11"/>
          <w:w w:val="111"/>
          <w:sz w:val="20"/>
          <w:szCs w:val="20"/>
        </w:rPr>
        <w:t xml:space="preserve"> </w:t>
      </w:r>
      <w:r w:rsidRPr="003A62A2">
        <w:rPr>
          <w:color w:val="363435"/>
          <w:w w:val="111"/>
          <w:sz w:val="20"/>
          <w:szCs w:val="20"/>
        </w:rPr>
        <w:t>Oneto,</w:t>
      </w:r>
      <w:r w:rsidRPr="003A62A2">
        <w:rPr>
          <w:color w:val="363435"/>
          <w:spacing w:val="-29"/>
          <w:w w:val="111"/>
          <w:sz w:val="20"/>
          <w:szCs w:val="20"/>
        </w:rPr>
        <w:t xml:space="preserve"> </w:t>
      </w:r>
      <w:r w:rsidRPr="003A62A2">
        <w:rPr>
          <w:color w:val="363435"/>
          <w:sz w:val="20"/>
          <w:szCs w:val="20"/>
        </w:rPr>
        <w:t>María</w:t>
      </w:r>
      <w:r w:rsidRPr="003A62A2">
        <w:rPr>
          <w:color w:val="363435"/>
          <w:spacing w:val="-9"/>
          <w:sz w:val="20"/>
          <w:szCs w:val="20"/>
        </w:rPr>
        <w:t xml:space="preserve"> </w:t>
      </w:r>
      <w:r w:rsidRPr="003A62A2">
        <w:rPr>
          <w:color w:val="363435"/>
          <w:sz w:val="20"/>
          <w:szCs w:val="20"/>
        </w:rPr>
        <w:t>L.;</w:t>
      </w:r>
      <w:r w:rsidRPr="003A62A2">
        <w:rPr>
          <w:color w:val="363435"/>
          <w:spacing w:val="21"/>
          <w:sz w:val="20"/>
          <w:szCs w:val="20"/>
        </w:rPr>
        <w:t xml:space="preserve"> </w:t>
      </w:r>
      <w:r w:rsidRPr="003A62A2">
        <w:rPr>
          <w:color w:val="363435"/>
          <w:w w:val="114"/>
          <w:sz w:val="20"/>
          <w:szCs w:val="20"/>
        </w:rPr>
        <w:t>Basack,</w:t>
      </w:r>
      <w:r w:rsidRPr="003A62A2">
        <w:rPr>
          <w:color w:val="363435"/>
          <w:spacing w:val="14"/>
          <w:w w:val="114"/>
          <w:sz w:val="20"/>
          <w:szCs w:val="20"/>
        </w:rPr>
        <w:t xml:space="preserve"> </w:t>
      </w:r>
      <w:r w:rsidRPr="003A62A2">
        <w:rPr>
          <w:color w:val="363435"/>
          <w:sz w:val="20"/>
          <w:szCs w:val="20"/>
        </w:rPr>
        <w:t xml:space="preserve">Silvana; </w:t>
      </w:r>
      <w:r w:rsidRPr="003A62A2">
        <w:rPr>
          <w:color w:val="363435"/>
          <w:spacing w:val="20"/>
          <w:sz w:val="20"/>
          <w:szCs w:val="20"/>
        </w:rPr>
        <w:t xml:space="preserve"> </w:t>
      </w:r>
      <w:r w:rsidRPr="003A62A2">
        <w:rPr>
          <w:color w:val="363435"/>
          <w:w w:val="118"/>
          <w:sz w:val="20"/>
          <w:szCs w:val="20"/>
        </w:rPr>
        <w:t xml:space="preserve">Casabé, </w:t>
      </w:r>
      <w:r w:rsidRPr="003A62A2">
        <w:rPr>
          <w:rFonts w:ascii="Arial" w:hAnsi="Arial" w:cs="Arial"/>
          <w:color w:val="363435"/>
          <w:sz w:val="20"/>
          <w:szCs w:val="20"/>
        </w:rPr>
        <w:t>Norma</w:t>
      </w:r>
      <w:r>
        <w:rPr>
          <w:rFonts w:ascii="Arial" w:hAnsi="Arial" w:cs="Arial"/>
          <w:color w:val="363435"/>
          <w:sz w:val="20"/>
          <w:szCs w:val="20"/>
        </w:rPr>
        <w:t>.</w:t>
      </w:r>
      <w:r w:rsidRPr="00E000F3">
        <w:rPr>
          <w:rFonts w:ascii="Arial" w:hAnsi="Arial" w:cs="Arial"/>
          <w:bCs/>
          <w:color w:val="363435"/>
        </w:rPr>
        <w:t>Estudios integrados campo-laboratorio para la evaluación del efecto de mezclas de plaguicidas</w:t>
      </w:r>
      <w:r>
        <w:rPr>
          <w:rFonts w:ascii="Arial" w:hAnsi="Arial" w:cs="Arial"/>
          <w:b/>
          <w:bCs/>
          <w:color w:val="363435"/>
        </w:rPr>
        <w:t xml:space="preserve">.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104.</w:t>
      </w:r>
    </w:p>
    <w:p w:rsidR="007671B5" w:rsidRPr="00DE631E" w:rsidRDefault="007671B5" w:rsidP="007671B5">
      <w:pPr>
        <w:pStyle w:val="Pa6"/>
        <w:jc w:val="both"/>
        <w:rPr>
          <w:rFonts w:ascii="Times New Roman" w:hAnsi="Times New Roman"/>
          <w:bCs/>
        </w:rPr>
      </w:pPr>
    </w:p>
    <w:p w:rsidR="007671B5" w:rsidRDefault="007671B5" w:rsidP="007671B5">
      <w:pPr>
        <w:widowControl w:val="0"/>
        <w:autoSpaceDE w:val="0"/>
        <w:autoSpaceDN w:val="0"/>
        <w:adjustRightInd w:val="0"/>
        <w:spacing w:before="39" w:line="312" w:lineRule="auto"/>
        <w:ind w:right="-57"/>
        <w:jc w:val="both"/>
        <w:rPr>
          <w:color w:val="000000"/>
          <w:sz w:val="20"/>
          <w:szCs w:val="20"/>
        </w:rPr>
      </w:pPr>
      <w:r w:rsidRPr="003B2E60">
        <w:rPr>
          <w:color w:val="363435"/>
          <w:w w:val="111"/>
          <w:sz w:val="20"/>
          <w:szCs w:val="20"/>
        </w:rPr>
        <w:t xml:space="preserve">Giménez, Rosana; </w:t>
      </w:r>
      <w:r w:rsidRPr="003B2E60">
        <w:rPr>
          <w:color w:val="363435"/>
          <w:spacing w:val="28"/>
          <w:w w:val="111"/>
          <w:sz w:val="20"/>
          <w:szCs w:val="20"/>
        </w:rPr>
        <w:t xml:space="preserve"> </w:t>
      </w:r>
      <w:r w:rsidRPr="003B2E60">
        <w:rPr>
          <w:color w:val="363435"/>
          <w:w w:val="111"/>
          <w:sz w:val="20"/>
          <w:szCs w:val="20"/>
        </w:rPr>
        <w:t xml:space="preserve">Fuchs, </w:t>
      </w:r>
      <w:r w:rsidRPr="003B2E60">
        <w:rPr>
          <w:color w:val="363435"/>
          <w:spacing w:val="21"/>
          <w:w w:val="111"/>
          <w:sz w:val="20"/>
          <w:szCs w:val="20"/>
        </w:rPr>
        <w:t xml:space="preserve"> </w:t>
      </w:r>
      <w:r w:rsidRPr="003B2E60">
        <w:rPr>
          <w:color w:val="363435"/>
          <w:sz w:val="20"/>
          <w:szCs w:val="20"/>
        </w:rPr>
        <w:t xml:space="preserve">Julio;  </w:t>
      </w:r>
      <w:r w:rsidRPr="003B2E60">
        <w:rPr>
          <w:color w:val="363435"/>
          <w:spacing w:val="20"/>
          <w:sz w:val="20"/>
          <w:szCs w:val="20"/>
        </w:rPr>
        <w:t xml:space="preserve"> </w:t>
      </w:r>
      <w:r w:rsidRPr="003B2E60">
        <w:rPr>
          <w:color w:val="363435"/>
          <w:sz w:val="20"/>
          <w:szCs w:val="20"/>
        </w:rPr>
        <w:t xml:space="preserve">Piola,  </w:t>
      </w:r>
      <w:r w:rsidRPr="003B2E60">
        <w:rPr>
          <w:color w:val="363435"/>
          <w:spacing w:val="7"/>
          <w:sz w:val="20"/>
          <w:szCs w:val="20"/>
        </w:rPr>
        <w:t xml:space="preserve"> </w:t>
      </w:r>
      <w:r w:rsidRPr="003B2E60">
        <w:rPr>
          <w:color w:val="363435"/>
          <w:w w:val="108"/>
          <w:sz w:val="20"/>
          <w:szCs w:val="20"/>
        </w:rPr>
        <w:t xml:space="preserve">Lucas; </w:t>
      </w:r>
      <w:r w:rsidRPr="003B2E60">
        <w:rPr>
          <w:color w:val="363435"/>
          <w:spacing w:val="30"/>
          <w:w w:val="108"/>
          <w:sz w:val="20"/>
          <w:szCs w:val="20"/>
        </w:rPr>
        <w:t xml:space="preserve"> </w:t>
      </w:r>
      <w:r w:rsidRPr="003B2E60">
        <w:rPr>
          <w:color w:val="363435"/>
          <w:w w:val="108"/>
          <w:sz w:val="20"/>
          <w:szCs w:val="20"/>
        </w:rPr>
        <w:t xml:space="preserve">Baigorria, </w:t>
      </w:r>
      <w:r w:rsidRPr="003B2E60">
        <w:rPr>
          <w:rFonts w:ascii="Arial" w:hAnsi="Arial" w:cs="Arial"/>
          <w:color w:val="363435"/>
          <w:spacing w:val="-9"/>
          <w:sz w:val="20"/>
          <w:szCs w:val="20"/>
        </w:rPr>
        <w:t>W</w:t>
      </w:r>
      <w:r w:rsidRPr="003B2E60">
        <w:rPr>
          <w:rFonts w:ascii="Arial" w:hAnsi="Arial" w:cs="Arial"/>
          <w:color w:val="363435"/>
          <w:sz w:val="20"/>
          <w:szCs w:val="20"/>
        </w:rPr>
        <w:t>enceslao</w:t>
      </w:r>
      <w:r w:rsidRPr="003B2E60">
        <w:rPr>
          <w:color w:val="363435"/>
          <w:sz w:val="20"/>
          <w:szCs w:val="20"/>
        </w:rPr>
        <w:t>;</w:t>
      </w:r>
      <w:r w:rsidRPr="003B2E60">
        <w:rPr>
          <w:color w:val="363435"/>
          <w:spacing w:val="7"/>
          <w:sz w:val="20"/>
          <w:szCs w:val="20"/>
        </w:rPr>
        <w:t xml:space="preserve"> </w:t>
      </w:r>
      <w:r w:rsidRPr="003B2E60">
        <w:rPr>
          <w:color w:val="363435"/>
          <w:w w:val="112"/>
          <w:sz w:val="20"/>
          <w:szCs w:val="20"/>
        </w:rPr>
        <w:t>Soloaga,</w:t>
      </w:r>
      <w:r w:rsidRPr="003B2E60">
        <w:rPr>
          <w:color w:val="363435"/>
          <w:spacing w:val="10"/>
          <w:w w:val="112"/>
          <w:sz w:val="20"/>
          <w:szCs w:val="20"/>
        </w:rPr>
        <w:t xml:space="preserve"> </w:t>
      </w:r>
      <w:r w:rsidRPr="003B2E60">
        <w:rPr>
          <w:color w:val="363435"/>
          <w:w w:val="112"/>
          <w:sz w:val="20"/>
          <w:szCs w:val="20"/>
        </w:rPr>
        <w:t>Edua</w:t>
      </w:r>
      <w:r w:rsidRPr="003B2E60">
        <w:rPr>
          <w:color w:val="363435"/>
          <w:spacing w:val="-3"/>
          <w:w w:val="112"/>
          <w:sz w:val="20"/>
          <w:szCs w:val="20"/>
        </w:rPr>
        <w:t>r</w:t>
      </w:r>
      <w:r w:rsidRPr="003B2E60">
        <w:rPr>
          <w:color w:val="363435"/>
          <w:w w:val="112"/>
          <w:sz w:val="20"/>
          <w:szCs w:val="20"/>
        </w:rPr>
        <w:t>do; Oneto,</w:t>
      </w:r>
      <w:r w:rsidRPr="003B2E60">
        <w:rPr>
          <w:color w:val="363435"/>
          <w:spacing w:val="5"/>
          <w:w w:val="112"/>
          <w:sz w:val="20"/>
          <w:szCs w:val="20"/>
        </w:rPr>
        <w:t xml:space="preserve"> </w:t>
      </w:r>
      <w:r w:rsidRPr="003B2E60">
        <w:rPr>
          <w:color w:val="363435"/>
          <w:sz w:val="20"/>
          <w:szCs w:val="20"/>
        </w:rPr>
        <w:t>María</w:t>
      </w:r>
      <w:r w:rsidRPr="003B2E60">
        <w:rPr>
          <w:color w:val="363435"/>
          <w:spacing w:val="25"/>
          <w:sz w:val="20"/>
          <w:szCs w:val="20"/>
        </w:rPr>
        <w:t xml:space="preserve"> </w:t>
      </w:r>
      <w:r w:rsidRPr="003B2E60">
        <w:rPr>
          <w:color w:val="363435"/>
          <w:sz w:val="20"/>
          <w:szCs w:val="20"/>
        </w:rPr>
        <w:t>L.;</w:t>
      </w:r>
      <w:r w:rsidRPr="003B2E60">
        <w:rPr>
          <w:color w:val="363435"/>
          <w:spacing w:val="11"/>
          <w:sz w:val="20"/>
          <w:szCs w:val="20"/>
        </w:rPr>
        <w:t xml:space="preserve"> </w:t>
      </w:r>
      <w:r w:rsidRPr="003B2E60">
        <w:rPr>
          <w:color w:val="363435"/>
          <w:w w:val="114"/>
          <w:sz w:val="20"/>
          <w:szCs w:val="20"/>
        </w:rPr>
        <w:t>Basack,</w:t>
      </w:r>
      <w:r w:rsidRPr="003B2E60">
        <w:rPr>
          <w:color w:val="363435"/>
          <w:spacing w:val="4"/>
          <w:w w:val="114"/>
          <w:sz w:val="20"/>
          <w:szCs w:val="20"/>
        </w:rPr>
        <w:t xml:space="preserve"> </w:t>
      </w:r>
      <w:r w:rsidRPr="003B2E60">
        <w:rPr>
          <w:color w:val="363435"/>
          <w:w w:val="98"/>
          <w:sz w:val="20"/>
          <w:szCs w:val="20"/>
        </w:rPr>
        <w:t>Sil</w:t>
      </w:r>
      <w:r w:rsidRPr="003B2E60">
        <w:rPr>
          <w:color w:val="363435"/>
          <w:sz w:val="20"/>
          <w:szCs w:val="20"/>
        </w:rPr>
        <w:t xml:space="preserve">vana; </w:t>
      </w:r>
      <w:r w:rsidRPr="003B2E60">
        <w:rPr>
          <w:color w:val="363435"/>
          <w:spacing w:val="8"/>
          <w:sz w:val="20"/>
          <w:szCs w:val="20"/>
        </w:rPr>
        <w:t xml:space="preserve"> </w:t>
      </w:r>
      <w:r w:rsidRPr="003B2E60">
        <w:rPr>
          <w:color w:val="363435"/>
          <w:w w:val="114"/>
          <w:sz w:val="20"/>
          <w:szCs w:val="20"/>
        </w:rPr>
        <w:t>Massa</w:t>
      </w:r>
      <w:r w:rsidRPr="003B2E60">
        <w:rPr>
          <w:color w:val="363435"/>
          <w:spacing w:val="-3"/>
          <w:w w:val="114"/>
          <w:sz w:val="20"/>
          <w:szCs w:val="20"/>
        </w:rPr>
        <w:t>r</w:t>
      </w:r>
      <w:r w:rsidRPr="003B2E60">
        <w:rPr>
          <w:color w:val="363435"/>
          <w:w w:val="114"/>
          <w:sz w:val="20"/>
          <w:szCs w:val="20"/>
        </w:rPr>
        <w:t>o,</w:t>
      </w:r>
      <w:r w:rsidRPr="003B2E60">
        <w:rPr>
          <w:color w:val="363435"/>
          <w:spacing w:val="-6"/>
          <w:w w:val="114"/>
          <w:sz w:val="20"/>
          <w:szCs w:val="20"/>
        </w:rPr>
        <w:t xml:space="preserve"> </w:t>
      </w:r>
      <w:r w:rsidRPr="003B2E60">
        <w:rPr>
          <w:color w:val="363435"/>
          <w:w w:val="114"/>
          <w:sz w:val="20"/>
          <w:szCs w:val="20"/>
        </w:rPr>
        <w:t>Rubén;</w:t>
      </w:r>
      <w:r w:rsidRPr="003B2E60">
        <w:rPr>
          <w:color w:val="363435"/>
          <w:spacing w:val="-21"/>
          <w:w w:val="114"/>
          <w:sz w:val="20"/>
          <w:szCs w:val="20"/>
        </w:rPr>
        <w:t xml:space="preserve"> </w:t>
      </w:r>
      <w:r w:rsidRPr="003B2E60">
        <w:rPr>
          <w:color w:val="363435"/>
          <w:w w:val="114"/>
          <w:sz w:val="20"/>
          <w:szCs w:val="20"/>
        </w:rPr>
        <w:t>Papa,</w:t>
      </w:r>
      <w:r w:rsidRPr="003B2E60">
        <w:rPr>
          <w:color w:val="363435"/>
          <w:spacing w:val="13"/>
          <w:w w:val="114"/>
          <w:sz w:val="20"/>
          <w:szCs w:val="20"/>
        </w:rPr>
        <w:t xml:space="preserve"> </w:t>
      </w:r>
      <w:r w:rsidRPr="003B2E60">
        <w:rPr>
          <w:color w:val="363435"/>
          <w:w w:val="114"/>
          <w:sz w:val="20"/>
          <w:szCs w:val="20"/>
        </w:rPr>
        <w:t>Juan</w:t>
      </w:r>
      <w:r w:rsidRPr="003B2E60">
        <w:rPr>
          <w:color w:val="363435"/>
          <w:spacing w:val="11"/>
          <w:w w:val="114"/>
          <w:sz w:val="20"/>
          <w:szCs w:val="20"/>
        </w:rPr>
        <w:t xml:space="preserve"> </w:t>
      </w:r>
      <w:r w:rsidRPr="003B2E60">
        <w:rPr>
          <w:color w:val="363435"/>
          <w:sz w:val="20"/>
          <w:szCs w:val="20"/>
        </w:rPr>
        <w:t>C.;</w:t>
      </w:r>
      <w:r w:rsidRPr="003B2E60">
        <w:rPr>
          <w:color w:val="363435"/>
          <w:spacing w:val="20"/>
          <w:sz w:val="20"/>
          <w:szCs w:val="20"/>
        </w:rPr>
        <w:t xml:space="preserve"> </w:t>
      </w:r>
      <w:r w:rsidRPr="003B2E60">
        <w:rPr>
          <w:color w:val="363435"/>
          <w:w w:val="112"/>
          <w:sz w:val="20"/>
          <w:szCs w:val="20"/>
        </w:rPr>
        <w:t xml:space="preserve">Kesten, </w:t>
      </w:r>
      <w:r w:rsidRPr="003B2E60">
        <w:rPr>
          <w:color w:val="363435"/>
          <w:sz w:val="20"/>
          <w:szCs w:val="20"/>
        </w:rPr>
        <w:t>Eva</w:t>
      </w:r>
      <w:r w:rsidRPr="003B2E60">
        <w:rPr>
          <w:color w:val="363435"/>
          <w:spacing w:val="22"/>
          <w:position w:val="5"/>
          <w:sz w:val="20"/>
          <w:szCs w:val="20"/>
        </w:rPr>
        <w:t xml:space="preserve"> </w:t>
      </w:r>
      <w:r w:rsidRPr="003B2E60">
        <w:rPr>
          <w:color w:val="363435"/>
          <w:w w:val="116"/>
          <w:sz w:val="20"/>
          <w:szCs w:val="20"/>
        </w:rPr>
        <w:t xml:space="preserve">;Casabé, </w:t>
      </w:r>
      <w:r w:rsidRPr="003B2E60">
        <w:rPr>
          <w:rFonts w:ascii="Arial" w:hAnsi="Arial" w:cs="Arial"/>
          <w:color w:val="363435"/>
          <w:sz w:val="20"/>
          <w:szCs w:val="20"/>
        </w:rPr>
        <w:t>Norma</w:t>
      </w:r>
      <w:r>
        <w:rPr>
          <w:color w:val="363435"/>
          <w:w w:val="115"/>
          <w:position w:val="5"/>
          <w:sz w:val="20"/>
          <w:szCs w:val="20"/>
        </w:rPr>
        <w:t>.</w:t>
      </w:r>
      <w:r w:rsidRPr="00E000F3">
        <w:rPr>
          <w:rFonts w:ascii="Arial" w:hAnsi="Arial" w:cs="Arial"/>
          <w:bCs/>
          <w:color w:val="363435"/>
        </w:rPr>
        <w:t>Disminución de actividad de fauna edafica luego de aplicar glifosato en siembra de trigo.</w:t>
      </w:r>
      <w:r>
        <w:rPr>
          <w:rFonts w:ascii="Arial" w:hAnsi="Arial" w:cs="Arial"/>
          <w:b/>
          <w:bCs/>
          <w:color w:val="363435"/>
        </w:rPr>
        <w:t xml:space="preserve">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104-105.</w:t>
      </w:r>
    </w:p>
    <w:p w:rsidR="007671B5" w:rsidRPr="007D14E3" w:rsidRDefault="007671B5" w:rsidP="007671B5">
      <w:pPr>
        <w:widowControl w:val="0"/>
        <w:autoSpaceDE w:val="0"/>
        <w:autoSpaceDN w:val="0"/>
        <w:adjustRightInd w:val="0"/>
        <w:spacing w:before="39" w:line="312" w:lineRule="auto"/>
        <w:ind w:right="-57"/>
        <w:jc w:val="both"/>
        <w:rPr>
          <w:color w:val="000000"/>
          <w:sz w:val="20"/>
          <w:szCs w:val="20"/>
        </w:rPr>
      </w:pPr>
    </w:p>
    <w:p w:rsidR="007671B5" w:rsidRPr="00B2352D" w:rsidRDefault="00375753" w:rsidP="007671B5">
      <w:pPr>
        <w:shd w:val="clear" w:color="auto" w:fill="FFFFFF"/>
        <w:spacing w:after="120" w:line="270" w:lineRule="atLeast"/>
        <w:jc w:val="both"/>
        <w:rPr>
          <w:rFonts w:ascii="Arial" w:hAnsi="Arial" w:cs="Arial"/>
          <w:color w:val="000000"/>
          <w:sz w:val="17"/>
          <w:lang w:val="es-AR" w:eastAsia="es-AR"/>
        </w:rPr>
      </w:pPr>
      <w:hyperlink r:id="rId650" w:history="1">
        <w:r w:rsidR="007671B5" w:rsidRPr="00690D01">
          <w:rPr>
            <w:rFonts w:ascii="Arial" w:hAnsi="Arial" w:cs="Arial"/>
            <w:color w:val="660066"/>
            <w:sz w:val="18"/>
            <w:lang w:eastAsia="es-AR"/>
          </w:rPr>
          <w:t>Kristoff T</w:t>
        </w:r>
      </w:hyperlink>
      <w:r w:rsidR="007671B5">
        <w:t>,</w:t>
      </w:r>
      <w:r w:rsidR="007671B5" w:rsidRPr="00690D01">
        <w:rPr>
          <w:rFonts w:ascii="Arial" w:hAnsi="Arial" w:cs="Arial"/>
          <w:color w:val="000000"/>
          <w:sz w:val="18"/>
          <w:lang w:eastAsia="es-AR"/>
        </w:rPr>
        <w:t>  </w:t>
      </w:r>
      <w:hyperlink r:id="rId651" w:history="1">
        <w:r w:rsidR="007671B5" w:rsidRPr="00690D01">
          <w:rPr>
            <w:rFonts w:ascii="Arial" w:hAnsi="Arial" w:cs="Arial"/>
            <w:color w:val="660066"/>
            <w:sz w:val="18"/>
            <w:lang w:eastAsia="es-AR"/>
          </w:rPr>
          <w:t>Cacciatore LC</w:t>
        </w:r>
      </w:hyperlink>
      <w:r w:rsidR="007671B5" w:rsidRPr="00690D01">
        <w:rPr>
          <w:rFonts w:ascii="Arial" w:hAnsi="Arial" w:cs="Arial"/>
          <w:color w:val="000000"/>
          <w:sz w:val="18"/>
          <w:lang w:eastAsia="es-AR"/>
        </w:rPr>
        <w:t> , </w:t>
      </w:r>
      <w:hyperlink r:id="rId652" w:history="1">
        <w:r w:rsidR="007671B5" w:rsidRPr="00690D01">
          <w:rPr>
            <w:rFonts w:ascii="Arial" w:hAnsi="Arial" w:cs="Arial"/>
            <w:color w:val="660066"/>
            <w:sz w:val="18"/>
            <w:lang w:eastAsia="es-AR"/>
          </w:rPr>
          <w:t>Guerrero NR</w:t>
        </w:r>
      </w:hyperlink>
      <w:r w:rsidR="007671B5" w:rsidRPr="00690D01">
        <w:rPr>
          <w:rFonts w:ascii="Arial" w:hAnsi="Arial" w:cs="Arial"/>
          <w:color w:val="000000"/>
          <w:sz w:val="18"/>
          <w:lang w:eastAsia="es-AR"/>
        </w:rPr>
        <w:t> , </w:t>
      </w:r>
      <w:hyperlink r:id="rId653" w:history="1">
        <w:r w:rsidR="007671B5" w:rsidRPr="00690D01">
          <w:rPr>
            <w:rFonts w:ascii="Arial" w:hAnsi="Arial" w:cs="Arial"/>
            <w:color w:val="660066"/>
            <w:sz w:val="18"/>
            <w:lang w:eastAsia="es-AR"/>
          </w:rPr>
          <w:t>Cochón AC</w:t>
        </w:r>
      </w:hyperlink>
      <w:r w:rsidR="007671B5" w:rsidRPr="00CB4349">
        <w:rPr>
          <w:rFonts w:ascii="Arial" w:hAnsi="Arial" w:cs="Arial"/>
          <w:color w:val="000000"/>
          <w:sz w:val="18"/>
          <w:lang w:eastAsia="es-AR"/>
        </w:rPr>
        <w:t> .</w:t>
      </w:r>
      <w:r w:rsidR="007671B5" w:rsidRPr="00CB4349">
        <w:rPr>
          <w:rFonts w:ascii="Arial" w:hAnsi="Arial" w:cs="Arial"/>
          <w:b/>
          <w:bCs/>
          <w:color w:val="000000"/>
          <w:kern w:val="36"/>
          <w:sz w:val="25"/>
          <w:lang w:eastAsia="es-AR"/>
        </w:rPr>
        <w:t>Efectos del insecticida organofosforado metil azinfos en la actividad de la reproducción y de la colinesterasa de Biomphalaria glabrata.</w:t>
      </w:r>
      <w:r w:rsidR="007671B5" w:rsidRPr="00690D01">
        <w:rPr>
          <w:rFonts w:ascii="Arial" w:hAnsi="Arial" w:cs="Arial"/>
          <w:color w:val="000000"/>
          <w:sz w:val="17"/>
          <w:lang w:eastAsia="es-AR"/>
        </w:rPr>
        <w:t xml:space="preserve"> </w:t>
      </w:r>
      <w:hyperlink r:id="rId654" w:tooltip="Chemosphere." w:history="1">
        <w:r w:rsidR="007671B5" w:rsidRPr="00690D01">
          <w:rPr>
            <w:rFonts w:ascii="Arial" w:hAnsi="Arial" w:cs="Arial"/>
            <w:color w:val="660066"/>
            <w:sz w:val="17"/>
            <w:u w:val="single"/>
            <w:lang w:val="es-AR" w:eastAsia="es-AR"/>
          </w:rPr>
          <w:t>. Chemosphere</w:t>
        </w:r>
      </w:hyperlink>
      <w:r w:rsidR="007671B5" w:rsidRPr="00690D01">
        <w:rPr>
          <w:rFonts w:ascii="Arial" w:hAnsi="Arial" w:cs="Arial"/>
          <w:color w:val="000000"/>
          <w:sz w:val="17"/>
          <w:lang w:val="es-AR" w:eastAsia="es-AR"/>
        </w:rPr>
        <w:t> 2011 Jul; 84 (5) :585-91. </w:t>
      </w:r>
    </w:p>
    <w:p w:rsidR="007671B5" w:rsidRPr="007D14E3" w:rsidRDefault="007671B5" w:rsidP="007671B5">
      <w:pPr>
        <w:shd w:val="clear" w:color="auto" w:fill="FFFFFF"/>
        <w:spacing w:after="145" w:line="360" w:lineRule="atLeast"/>
        <w:jc w:val="both"/>
        <w:textAlignment w:val="baseline"/>
        <w:rPr>
          <w:rFonts w:ascii="inherit" w:hAnsi="inherit"/>
          <w:color w:val="000000"/>
          <w:sz w:val="21"/>
          <w:szCs w:val="21"/>
          <w:lang w:val="es-AR" w:eastAsia="es-AR"/>
        </w:rPr>
      </w:pPr>
      <w:r w:rsidRPr="00396758">
        <w:rPr>
          <w:bCs/>
          <w:color w:val="000000"/>
          <w:bdr w:val="none" w:sz="0" w:space="0" w:color="auto" w:frame="1"/>
          <w:lang w:eastAsia="es-AR"/>
        </w:rPr>
        <w:t>Medesani Daniel A., Cervino Claudio O., Ansaldo Martín and Rodríguez Enrique M.</w:t>
      </w:r>
      <w:r>
        <w:rPr>
          <w:rFonts w:ascii="inherit" w:hAnsi="inherit"/>
          <w:b/>
          <w:bCs/>
          <w:color w:val="000000"/>
          <w:sz w:val="27"/>
          <w:szCs w:val="27"/>
          <w:bdr w:val="none" w:sz="0" w:space="0" w:color="auto" w:frame="1"/>
          <w:vertAlign w:val="superscript"/>
          <w:lang w:eastAsia="es-AR"/>
        </w:rPr>
        <w:t xml:space="preserve"> </w:t>
      </w:r>
      <w:r w:rsidRPr="00396758">
        <w:rPr>
          <w:rFonts w:ascii="inherit" w:hAnsi="inherit"/>
          <w:b/>
          <w:color w:val="000000"/>
          <w:bdr w:val="none" w:sz="0" w:space="0" w:color="auto" w:frame="1"/>
          <w:lang w:eastAsia="es-AR"/>
        </w:rPr>
        <w:t>Efectos de paratión en la tasa cardiaca, la frecuencia respiratoria y los niveles de gases en la hemolinfáticos granulata Neohelice cangrejo estuarino (Decapoda, Brachyura</w:t>
      </w:r>
      <w:r w:rsidRPr="00396758">
        <w:rPr>
          <w:rFonts w:ascii="inherit" w:hAnsi="inherit"/>
          <w:color w:val="000000"/>
          <w:sz w:val="17"/>
          <w:szCs w:val="17"/>
          <w:bdr w:val="none" w:sz="0" w:space="0" w:color="auto" w:frame="1"/>
          <w:lang w:eastAsia="es-AR"/>
        </w:rPr>
        <w:t>)</w:t>
      </w:r>
      <w:r>
        <w:rPr>
          <w:rFonts w:ascii="inherit" w:hAnsi="inherit"/>
          <w:color w:val="000000"/>
          <w:sz w:val="17"/>
          <w:szCs w:val="17"/>
          <w:bdr w:val="none" w:sz="0" w:space="0" w:color="auto" w:frame="1"/>
          <w:lang w:eastAsia="es-AR"/>
        </w:rPr>
        <w:t>.</w:t>
      </w:r>
      <w:r w:rsidRPr="00396758">
        <w:t xml:space="preserve"> </w:t>
      </w:r>
      <w:hyperlink r:id="rId655" w:history="1">
        <w:r w:rsidRPr="007D14E3">
          <w:rPr>
            <w:rStyle w:val="Hipervnculo"/>
            <w:rFonts w:ascii="AmbleRegular" w:hAnsi="AmbleRegular"/>
            <w:sz w:val="20"/>
            <w:szCs w:val="20"/>
            <w:u w:val="none"/>
            <w:bdr w:val="none" w:sz="0" w:space="0" w:color="auto" w:frame="1"/>
            <w:shd w:val="clear" w:color="auto" w:fill="E7E5E5"/>
            <w:lang w:val="es-AR"/>
          </w:rPr>
          <w:t>J. Toxicol. Environ. Health Sci.</w:t>
        </w:r>
        <w:r w:rsidRPr="007D14E3">
          <w:rPr>
            <w:rStyle w:val="apple-converted-space"/>
            <w:rFonts w:ascii="AmbleRegular" w:hAnsi="AmbleRegular"/>
            <w:sz w:val="20"/>
            <w:szCs w:val="20"/>
            <w:bdr w:val="none" w:sz="0" w:space="0" w:color="auto" w:frame="1"/>
            <w:shd w:val="clear" w:color="auto" w:fill="E7E5E5"/>
            <w:lang w:val="es-AR"/>
          </w:rPr>
          <w:t> </w:t>
        </w:r>
      </w:hyperlink>
      <w:r w:rsidRPr="007D14E3">
        <w:rPr>
          <w:rFonts w:ascii="inherit" w:hAnsi="inherit"/>
          <w:color w:val="000000"/>
          <w:sz w:val="21"/>
          <w:szCs w:val="21"/>
          <w:lang w:val="es-AR" w:eastAsia="es-AR"/>
        </w:rPr>
        <w:t xml:space="preserve"> March 2011.Vol. 3(3), pp. 74-79. </w:t>
      </w:r>
    </w:p>
    <w:p w:rsidR="007671B5" w:rsidRDefault="007671B5" w:rsidP="007671B5">
      <w:pPr>
        <w:shd w:val="clear" w:color="auto" w:fill="FFFFFF"/>
        <w:jc w:val="both"/>
        <w:rPr>
          <w:color w:val="363435"/>
          <w:w w:val="112"/>
          <w:sz w:val="20"/>
          <w:szCs w:val="20"/>
        </w:rPr>
      </w:pPr>
    </w:p>
    <w:p w:rsidR="007671B5" w:rsidRDefault="007671B5" w:rsidP="007671B5">
      <w:pPr>
        <w:shd w:val="clear" w:color="auto" w:fill="FFFFFF"/>
        <w:jc w:val="both"/>
        <w:rPr>
          <w:b/>
          <w:bCs/>
          <w:i/>
          <w:iCs/>
          <w:color w:val="363435"/>
          <w:sz w:val="18"/>
          <w:szCs w:val="18"/>
        </w:rPr>
      </w:pPr>
      <w:r w:rsidRPr="00541402">
        <w:rPr>
          <w:color w:val="363435"/>
          <w:w w:val="112"/>
          <w:sz w:val="20"/>
          <w:szCs w:val="20"/>
        </w:rPr>
        <w:t>Mosquera</w:t>
      </w:r>
      <w:r w:rsidRPr="00541402">
        <w:rPr>
          <w:color w:val="363435"/>
          <w:spacing w:val="41"/>
          <w:w w:val="112"/>
          <w:sz w:val="20"/>
          <w:szCs w:val="20"/>
        </w:rPr>
        <w:t xml:space="preserve"> </w:t>
      </w:r>
      <w:r w:rsidRPr="00541402">
        <w:rPr>
          <w:color w:val="363435"/>
          <w:w w:val="112"/>
          <w:sz w:val="20"/>
          <w:szCs w:val="20"/>
        </w:rPr>
        <w:t>Ortega,</w:t>
      </w:r>
      <w:r w:rsidRPr="00541402">
        <w:rPr>
          <w:color w:val="363435"/>
          <w:spacing w:val="41"/>
          <w:w w:val="112"/>
          <w:sz w:val="20"/>
          <w:szCs w:val="20"/>
        </w:rPr>
        <w:t xml:space="preserve"> </w:t>
      </w:r>
      <w:r w:rsidRPr="00541402">
        <w:rPr>
          <w:color w:val="363435"/>
          <w:sz w:val="20"/>
          <w:szCs w:val="20"/>
        </w:rPr>
        <w:t xml:space="preserve">Mónica  </w:t>
      </w:r>
      <w:r w:rsidRPr="00541402">
        <w:rPr>
          <w:color w:val="363435"/>
          <w:spacing w:val="5"/>
          <w:sz w:val="20"/>
          <w:szCs w:val="20"/>
        </w:rPr>
        <w:t xml:space="preserve"> </w:t>
      </w:r>
      <w:r w:rsidRPr="00541402">
        <w:rPr>
          <w:color w:val="363435"/>
          <w:w w:val="109"/>
          <w:sz w:val="20"/>
          <w:szCs w:val="20"/>
        </w:rPr>
        <w:t>E</w:t>
      </w:r>
      <w:r w:rsidRPr="00541402">
        <w:rPr>
          <w:color w:val="363435"/>
          <w:spacing w:val="1"/>
          <w:w w:val="109"/>
          <w:sz w:val="20"/>
          <w:szCs w:val="20"/>
        </w:rPr>
        <w:t>.</w:t>
      </w:r>
      <w:r w:rsidRPr="00541402">
        <w:rPr>
          <w:color w:val="363435"/>
          <w:w w:val="81"/>
          <w:sz w:val="20"/>
          <w:szCs w:val="20"/>
        </w:rPr>
        <w:t xml:space="preserve">; </w:t>
      </w:r>
      <w:r w:rsidRPr="00541402">
        <w:rPr>
          <w:color w:val="363435"/>
          <w:spacing w:val="21"/>
          <w:w w:val="81"/>
          <w:sz w:val="20"/>
          <w:szCs w:val="20"/>
        </w:rPr>
        <w:t xml:space="preserve"> </w:t>
      </w:r>
      <w:r w:rsidRPr="00541402">
        <w:rPr>
          <w:color w:val="363435"/>
          <w:w w:val="109"/>
          <w:sz w:val="20"/>
          <w:szCs w:val="20"/>
        </w:rPr>
        <w:t>Rome</w:t>
      </w:r>
      <w:r w:rsidRPr="00541402">
        <w:rPr>
          <w:color w:val="363435"/>
          <w:spacing w:val="-3"/>
          <w:w w:val="109"/>
          <w:sz w:val="20"/>
          <w:szCs w:val="20"/>
        </w:rPr>
        <w:t>r</w:t>
      </w:r>
      <w:r w:rsidRPr="00541402">
        <w:rPr>
          <w:color w:val="363435"/>
          <w:w w:val="109"/>
          <w:sz w:val="20"/>
          <w:szCs w:val="20"/>
        </w:rPr>
        <w:t xml:space="preserve">o, </w:t>
      </w:r>
      <w:r w:rsidRPr="00541402">
        <w:rPr>
          <w:color w:val="363435"/>
          <w:spacing w:val="3"/>
          <w:w w:val="109"/>
          <w:sz w:val="20"/>
          <w:szCs w:val="20"/>
        </w:rPr>
        <w:t xml:space="preserve"> </w:t>
      </w:r>
      <w:r w:rsidRPr="00541402">
        <w:rPr>
          <w:color w:val="363435"/>
          <w:sz w:val="20"/>
          <w:szCs w:val="20"/>
        </w:rPr>
        <w:t xml:space="preserve">Delfina </w:t>
      </w:r>
      <w:r w:rsidRPr="00541402">
        <w:rPr>
          <w:color w:val="363435"/>
          <w:spacing w:val="15"/>
          <w:sz w:val="20"/>
          <w:szCs w:val="20"/>
        </w:rPr>
        <w:t xml:space="preserve"> </w:t>
      </w:r>
      <w:r w:rsidRPr="00541402">
        <w:rPr>
          <w:color w:val="363435"/>
          <w:sz w:val="20"/>
          <w:szCs w:val="20"/>
        </w:rPr>
        <w:t>M</w:t>
      </w:r>
      <w:r w:rsidRPr="00541402">
        <w:rPr>
          <w:color w:val="363435"/>
          <w:spacing w:val="1"/>
          <w:sz w:val="20"/>
          <w:szCs w:val="20"/>
        </w:rPr>
        <w:t>.</w:t>
      </w:r>
      <w:r w:rsidRPr="00541402">
        <w:rPr>
          <w:color w:val="363435"/>
          <w:sz w:val="20"/>
          <w:szCs w:val="20"/>
        </w:rPr>
        <w:t xml:space="preserve">; </w:t>
      </w:r>
      <w:r w:rsidRPr="00541402">
        <w:rPr>
          <w:color w:val="363435"/>
          <w:w w:val="116"/>
          <w:sz w:val="20"/>
          <w:szCs w:val="20"/>
        </w:rPr>
        <w:t>Pato,</w:t>
      </w:r>
      <w:r w:rsidRPr="00541402">
        <w:rPr>
          <w:color w:val="363435"/>
          <w:spacing w:val="1"/>
          <w:w w:val="116"/>
          <w:sz w:val="20"/>
          <w:szCs w:val="20"/>
        </w:rPr>
        <w:t xml:space="preserve"> </w:t>
      </w:r>
      <w:r w:rsidRPr="00541402">
        <w:rPr>
          <w:color w:val="363435"/>
          <w:sz w:val="20"/>
          <w:szCs w:val="20"/>
        </w:rPr>
        <w:t>Alejand</w:t>
      </w:r>
      <w:r w:rsidRPr="00541402">
        <w:rPr>
          <w:color w:val="363435"/>
          <w:spacing w:val="-3"/>
          <w:sz w:val="20"/>
          <w:szCs w:val="20"/>
        </w:rPr>
        <w:t>r</w:t>
      </w:r>
      <w:r w:rsidRPr="00541402">
        <w:rPr>
          <w:color w:val="363435"/>
          <w:sz w:val="20"/>
          <w:szCs w:val="20"/>
        </w:rPr>
        <w:t xml:space="preserve">o </w:t>
      </w:r>
      <w:r w:rsidRPr="00541402">
        <w:rPr>
          <w:color w:val="363435"/>
          <w:spacing w:val="1"/>
          <w:sz w:val="20"/>
          <w:szCs w:val="20"/>
        </w:rPr>
        <w:t xml:space="preserve"> </w:t>
      </w:r>
      <w:r w:rsidRPr="00541402">
        <w:rPr>
          <w:color w:val="363435"/>
          <w:sz w:val="20"/>
          <w:szCs w:val="20"/>
        </w:rPr>
        <w:t>M.</w:t>
      </w:r>
      <w:r w:rsidRPr="00541402">
        <w:rPr>
          <w:color w:val="363435"/>
          <w:w w:val="81"/>
          <w:sz w:val="20"/>
          <w:szCs w:val="20"/>
        </w:rPr>
        <w:t>;</w:t>
      </w:r>
      <w:r w:rsidRPr="00541402">
        <w:rPr>
          <w:color w:val="363435"/>
          <w:spacing w:val="15"/>
          <w:w w:val="81"/>
          <w:sz w:val="20"/>
          <w:szCs w:val="20"/>
        </w:rPr>
        <w:t xml:space="preserve"> </w:t>
      </w:r>
      <w:r w:rsidRPr="00541402">
        <w:rPr>
          <w:color w:val="363435"/>
          <w:w w:val="119"/>
          <w:sz w:val="20"/>
          <w:szCs w:val="20"/>
        </w:rPr>
        <w:t xml:space="preserve">Sosa </w:t>
      </w:r>
      <w:r w:rsidRPr="00541402">
        <w:rPr>
          <w:color w:val="363435"/>
          <w:sz w:val="20"/>
          <w:szCs w:val="20"/>
        </w:rPr>
        <w:t>Holt,</w:t>
      </w:r>
      <w:r w:rsidRPr="00541402">
        <w:rPr>
          <w:color w:val="363435"/>
          <w:spacing w:val="21"/>
          <w:sz w:val="20"/>
          <w:szCs w:val="20"/>
        </w:rPr>
        <w:t xml:space="preserve"> </w:t>
      </w:r>
      <w:r w:rsidRPr="00541402">
        <w:rPr>
          <w:color w:val="363435"/>
          <w:sz w:val="20"/>
          <w:szCs w:val="20"/>
        </w:rPr>
        <w:t>Carla</w:t>
      </w:r>
      <w:r w:rsidRPr="00541402">
        <w:rPr>
          <w:color w:val="363435"/>
          <w:spacing w:val="35"/>
          <w:sz w:val="20"/>
          <w:szCs w:val="20"/>
        </w:rPr>
        <w:t xml:space="preserve"> </w:t>
      </w:r>
      <w:r>
        <w:rPr>
          <w:color w:val="363435"/>
          <w:sz w:val="20"/>
          <w:szCs w:val="20"/>
        </w:rPr>
        <w:t>S.</w:t>
      </w:r>
      <w:r w:rsidRPr="00541402">
        <w:rPr>
          <w:color w:val="363435"/>
          <w:sz w:val="20"/>
          <w:szCs w:val="20"/>
        </w:rPr>
        <w:t>;</w:t>
      </w:r>
      <w:r w:rsidRPr="00541402">
        <w:rPr>
          <w:color w:val="363435"/>
          <w:spacing w:val="35"/>
          <w:sz w:val="20"/>
          <w:szCs w:val="20"/>
        </w:rPr>
        <w:t xml:space="preserve"> </w:t>
      </w:r>
      <w:r w:rsidRPr="00541402">
        <w:rPr>
          <w:color w:val="363435"/>
          <w:sz w:val="20"/>
          <w:szCs w:val="20"/>
        </w:rPr>
        <w:t>Bujak,</w:t>
      </w:r>
      <w:r w:rsidRPr="00541402">
        <w:rPr>
          <w:color w:val="363435"/>
          <w:spacing w:val="33"/>
          <w:sz w:val="20"/>
          <w:szCs w:val="20"/>
        </w:rPr>
        <w:t xml:space="preserve"> </w:t>
      </w:r>
      <w:r w:rsidRPr="00541402">
        <w:rPr>
          <w:color w:val="363435"/>
          <w:sz w:val="20"/>
          <w:szCs w:val="20"/>
        </w:rPr>
        <w:t xml:space="preserve">Nicolás </w:t>
      </w:r>
      <w:r w:rsidRPr="00541402">
        <w:rPr>
          <w:color w:val="363435"/>
          <w:spacing w:val="7"/>
          <w:sz w:val="20"/>
          <w:szCs w:val="20"/>
        </w:rPr>
        <w:t xml:space="preserve"> </w:t>
      </w:r>
      <w:r w:rsidRPr="00541402">
        <w:rPr>
          <w:color w:val="363435"/>
          <w:w w:val="96"/>
          <w:sz w:val="20"/>
          <w:szCs w:val="20"/>
        </w:rPr>
        <w:t>L.</w:t>
      </w:r>
      <w:r w:rsidRPr="00541402">
        <w:rPr>
          <w:color w:val="363435"/>
          <w:sz w:val="20"/>
          <w:szCs w:val="20"/>
        </w:rPr>
        <w:t xml:space="preserve">; </w:t>
      </w:r>
      <w:r w:rsidRPr="00541402">
        <w:rPr>
          <w:color w:val="363435"/>
          <w:spacing w:val="-3"/>
          <w:w w:val="96"/>
          <w:sz w:val="20"/>
          <w:szCs w:val="20"/>
        </w:rPr>
        <w:t>V</w:t>
      </w:r>
      <w:r w:rsidRPr="00541402">
        <w:rPr>
          <w:color w:val="363435"/>
          <w:w w:val="96"/>
          <w:sz w:val="20"/>
          <w:szCs w:val="20"/>
        </w:rPr>
        <w:t>illaamil</w:t>
      </w:r>
      <w:r w:rsidRPr="00541402">
        <w:rPr>
          <w:color w:val="363435"/>
          <w:spacing w:val="-2"/>
          <w:w w:val="96"/>
          <w:sz w:val="20"/>
          <w:szCs w:val="20"/>
        </w:rPr>
        <w:t xml:space="preserve"> </w:t>
      </w:r>
      <w:r w:rsidRPr="00541402">
        <w:rPr>
          <w:color w:val="363435"/>
          <w:sz w:val="20"/>
          <w:szCs w:val="20"/>
        </w:rPr>
        <w:t>Lepori,</w:t>
      </w:r>
      <w:r w:rsidRPr="00541402">
        <w:rPr>
          <w:color w:val="363435"/>
          <w:spacing w:val="24"/>
          <w:sz w:val="20"/>
          <w:szCs w:val="20"/>
        </w:rPr>
        <w:t xml:space="preserve"> </w:t>
      </w:r>
      <w:r w:rsidRPr="00541402">
        <w:rPr>
          <w:color w:val="363435"/>
          <w:sz w:val="20"/>
          <w:szCs w:val="20"/>
        </w:rPr>
        <w:t>E.;</w:t>
      </w:r>
      <w:r w:rsidRPr="00541402">
        <w:rPr>
          <w:color w:val="363435"/>
          <w:spacing w:val="7"/>
          <w:sz w:val="20"/>
          <w:szCs w:val="20"/>
        </w:rPr>
        <w:t xml:space="preserve"> </w:t>
      </w:r>
      <w:r w:rsidRPr="00541402">
        <w:rPr>
          <w:color w:val="363435"/>
          <w:sz w:val="20"/>
          <w:szCs w:val="20"/>
        </w:rPr>
        <w:t>Kotle</w:t>
      </w:r>
      <w:r w:rsidRPr="00541402">
        <w:rPr>
          <w:color w:val="363435"/>
          <w:spacing w:val="-14"/>
          <w:sz w:val="20"/>
          <w:szCs w:val="20"/>
        </w:rPr>
        <w:t>r</w:t>
      </w:r>
      <w:r w:rsidRPr="00541402">
        <w:rPr>
          <w:color w:val="363435"/>
          <w:sz w:val="20"/>
          <w:szCs w:val="20"/>
        </w:rPr>
        <w:t>,</w:t>
      </w:r>
      <w:r w:rsidRPr="00541402">
        <w:rPr>
          <w:color w:val="363435"/>
          <w:spacing w:val="13"/>
          <w:sz w:val="20"/>
          <w:szCs w:val="20"/>
        </w:rPr>
        <w:t xml:space="preserve"> </w:t>
      </w:r>
      <w:r w:rsidRPr="00541402">
        <w:rPr>
          <w:color w:val="363435"/>
          <w:sz w:val="20"/>
          <w:szCs w:val="20"/>
        </w:rPr>
        <w:t>Mónica</w:t>
      </w:r>
      <w:r w:rsidRPr="00541402">
        <w:rPr>
          <w:color w:val="363435"/>
          <w:spacing w:val="35"/>
          <w:sz w:val="20"/>
          <w:szCs w:val="20"/>
        </w:rPr>
        <w:t xml:space="preserve"> </w:t>
      </w:r>
      <w:r w:rsidRPr="00541402">
        <w:rPr>
          <w:color w:val="363435"/>
          <w:sz w:val="20"/>
          <w:szCs w:val="20"/>
        </w:rPr>
        <w:t>L.;</w:t>
      </w:r>
      <w:r w:rsidRPr="00541402">
        <w:rPr>
          <w:color w:val="363435"/>
          <w:spacing w:val="7"/>
          <w:sz w:val="20"/>
          <w:szCs w:val="20"/>
        </w:rPr>
        <w:t xml:space="preserve"> </w:t>
      </w:r>
      <w:r w:rsidRPr="00541402">
        <w:rPr>
          <w:color w:val="363435"/>
          <w:spacing w:val="-9"/>
          <w:sz w:val="20"/>
          <w:szCs w:val="20"/>
        </w:rPr>
        <w:t>W</w:t>
      </w:r>
      <w:r w:rsidRPr="00541402">
        <w:rPr>
          <w:color w:val="363435"/>
          <w:sz w:val="20"/>
          <w:szCs w:val="20"/>
        </w:rPr>
        <w:t>olansk</w:t>
      </w:r>
      <w:r w:rsidRPr="00541402">
        <w:rPr>
          <w:color w:val="363435"/>
          <w:spacing w:val="-12"/>
          <w:sz w:val="20"/>
          <w:szCs w:val="20"/>
        </w:rPr>
        <w:t>y</w:t>
      </w:r>
      <w:r w:rsidRPr="00541402">
        <w:rPr>
          <w:color w:val="363435"/>
          <w:sz w:val="20"/>
          <w:szCs w:val="20"/>
        </w:rPr>
        <w:t>,</w:t>
      </w:r>
      <w:r w:rsidRPr="00541402">
        <w:rPr>
          <w:color w:val="363435"/>
          <w:spacing w:val="6"/>
          <w:sz w:val="20"/>
          <w:szCs w:val="20"/>
        </w:rPr>
        <w:t xml:space="preserve"> </w:t>
      </w:r>
      <w:r w:rsidRPr="00541402">
        <w:rPr>
          <w:color w:val="363435"/>
          <w:sz w:val="20"/>
          <w:szCs w:val="20"/>
        </w:rPr>
        <w:t>Ma</w:t>
      </w:r>
      <w:r w:rsidRPr="00541402">
        <w:rPr>
          <w:color w:val="363435"/>
          <w:spacing w:val="-3"/>
          <w:sz w:val="20"/>
          <w:szCs w:val="20"/>
        </w:rPr>
        <w:t>r</w:t>
      </w:r>
      <w:r w:rsidRPr="00541402">
        <w:rPr>
          <w:color w:val="363435"/>
          <w:sz w:val="20"/>
          <w:szCs w:val="20"/>
        </w:rPr>
        <w:t>celo</w:t>
      </w:r>
      <w:r w:rsidRPr="00541402">
        <w:rPr>
          <w:color w:val="363435"/>
          <w:spacing w:val="3"/>
          <w:sz w:val="20"/>
          <w:szCs w:val="20"/>
        </w:rPr>
        <w:t xml:space="preserve"> </w:t>
      </w:r>
      <w:r w:rsidRPr="00541402">
        <w:rPr>
          <w:color w:val="363435"/>
          <w:w w:val="124"/>
          <w:sz w:val="20"/>
          <w:szCs w:val="20"/>
        </w:rPr>
        <w:t>J</w:t>
      </w:r>
      <w:r w:rsidRPr="00541402">
        <w:rPr>
          <w:color w:val="363435"/>
          <w:w w:val="124"/>
          <w:sz w:val="20"/>
          <w:szCs w:val="20"/>
          <w:u w:val="single"/>
        </w:rPr>
        <w:t>.</w:t>
      </w:r>
      <w:r w:rsidRPr="007D14E3">
        <w:rPr>
          <w:rFonts w:ascii="Arial" w:hAnsi="Arial" w:cs="Arial"/>
          <w:b/>
          <w:bCs/>
          <w:color w:val="363435"/>
        </w:rPr>
        <w:t>Estudio interdisciplinario del riesgo</w:t>
      </w:r>
      <w:r w:rsidRPr="007D14E3">
        <w:rPr>
          <w:rFonts w:ascii="Arial" w:hAnsi="Arial" w:cs="Arial"/>
          <w:b/>
          <w:bCs/>
          <w:color w:val="363435"/>
          <w:spacing w:val="-8"/>
        </w:rPr>
        <w:t xml:space="preserve"> </w:t>
      </w:r>
      <w:r w:rsidRPr="007D14E3">
        <w:rPr>
          <w:rFonts w:ascii="Arial" w:hAnsi="Arial" w:cs="Arial"/>
          <w:b/>
          <w:bCs/>
          <w:color w:val="363435"/>
        </w:rPr>
        <w:t>acumulativo de neurotoxicidad por exposición a mezclas de plaguicidas en humanos.</w:t>
      </w:r>
      <w:r w:rsidRPr="007D14E3">
        <w:rPr>
          <w:b/>
          <w:color w:val="363435"/>
          <w:spacing w:val="-8"/>
          <w:w w:val="84"/>
          <w:u w:val="single"/>
        </w:rPr>
        <w:t xml:space="preserve"> </w:t>
      </w:r>
      <w:r w:rsidRPr="007D14E3">
        <w:rPr>
          <w:b/>
          <w:bCs/>
          <w:i/>
          <w:iCs/>
          <w:color w:val="363435"/>
        </w:rPr>
        <w:t>Acta</w:t>
      </w:r>
      <w:r>
        <w:rPr>
          <w:b/>
          <w:bCs/>
          <w:i/>
          <w:iCs/>
          <w:color w:val="363435"/>
          <w:sz w:val="18"/>
          <w:szCs w:val="18"/>
        </w:rPr>
        <w:t xml:space="preserve">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(Suplem):41-42.</w:t>
      </w:r>
    </w:p>
    <w:p w:rsidR="007671B5" w:rsidRPr="00566986" w:rsidRDefault="007671B5" w:rsidP="007671B5">
      <w:pPr>
        <w:shd w:val="clear" w:color="auto" w:fill="FFFFFF"/>
        <w:jc w:val="both"/>
        <w:rPr>
          <w:b/>
          <w:bCs/>
          <w:i/>
          <w:iCs/>
          <w:color w:val="363435"/>
          <w:sz w:val="18"/>
          <w:szCs w:val="18"/>
        </w:rPr>
      </w:pPr>
    </w:p>
    <w:p w:rsidR="007671B5" w:rsidRPr="00FC6D52" w:rsidRDefault="007671B5" w:rsidP="007671B5">
      <w:pPr>
        <w:shd w:val="clear" w:color="auto" w:fill="FFFFFF"/>
        <w:spacing w:line="300" w:lineRule="atLeast"/>
        <w:jc w:val="both"/>
        <w:textAlignment w:val="baseline"/>
        <w:rPr>
          <w:rFonts w:ascii="inherit" w:hAnsi="inherit" w:cs="Helvetica"/>
          <w:color w:val="000000"/>
          <w:bdr w:val="none" w:sz="0" w:space="0" w:color="auto" w:frame="1"/>
          <w:lang w:eastAsia="es-AR"/>
        </w:rPr>
      </w:pPr>
      <w:r w:rsidRPr="00FC6D52">
        <w:rPr>
          <w:rFonts w:ascii="inherit" w:hAnsi="inherit" w:cs="Helvetica"/>
          <w:color w:val="000000"/>
          <w:bdr w:val="none" w:sz="0" w:space="0" w:color="auto" w:frame="1"/>
          <w:lang w:eastAsia="es-AR"/>
        </w:rPr>
        <w:t>Pérez, GL, MS Vera y La Miranda. Efectos de los herbicidas glifosato y formulaciones a base de glifosato sobre los ecosistemas acuáticos. Herbicidas y Medio Ambiente 2011, Cap. 16, 343-68.</w:t>
      </w:r>
    </w:p>
    <w:p w:rsidR="007671B5" w:rsidRDefault="007671B5" w:rsidP="007671B5">
      <w:pPr>
        <w:jc w:val="both"/>
        <w:rPr>
          <w:rFonts w:ascii="Arial" w:hAnsi="Arial" w:cs="Arial"/>
          <w:sz w:val="20"/>
          <w:szCs w:val="20"/>
        </w:rPr>
      </w:pPr>
    </w:p>
    <w:p w:rsidR="007671B5" w:rsidRPr="00E57C23" w:rsidRDefault="00375753" w:rsidP="007671B5">
      <w:pPr>
        <w:jc w:val="both"/>
        <w:rPr>
          <w:rFonts w:ascii="Arial" w:hAnsi="Arial" w:cs="Arial"/>
          <w:sz w:val="20"/>
          <w:szCs w:val="20"/>
        </w:rPr>
      </w:pPr>
      <w:hyperlink r:id="rId656" w:history="1">
        <w:r w:rsidR="007671B5" w:rsidRPr="00E57C23">
          <w:rPr>
            <w:rFonts w:ascii="Arial" w:hAnsi="Arial" w:cs="Arial"/>
            <w:color w:val="2F4A8B"/>
            <w:sz w:val="20"/>
            <w:szCs w:val="20"/>
          </w:rPr>
          <w:t>Piazza YG</w:t>
        </w:r>
      </w:hyperlink>
      <w:r w:rsidR="007671B5" w:rsidRPr="00E57C23">
        <w:rPr>
          <w:rFonts w:ascii="Arial" w:hAnsi="Arial" w:cs="Arial"/>
          <w:sz w:val="20"/>
          <w:szCs w:val="20"/>
        </w:rPr>
        <w:t xml:space="preserve"> , </w:t>
      </w:r>
      <w:hyperlink r:id="rId657" w:history="1">
        <w:r w:rsidR="007671B5" w:rsidRPr="00E57C23">
          <w:rPr>
            <w:rFonts w:ascii="Arial" w:hAnsi="Arial" w:cs="Arial"/>
            <w:color w:val="2F4A8B"/>
            <w:sz w:val="20"/>
            <w:szCs w:val="20"/>
          </w:rPr>
          <w:t>Pandolfi M</w:t>
        </w:r>
      </w:hyperlink>
      <w:r w:rsidR="007671B5" w:rsidRPr="00E57C23">
        <w:rPr>
          <w:rFonts w:ascii="Arial" w:hAnsi="Arial" w:cs="Arial"/>
          <w:sz w:val="20"/>
          <w:szCs w:val="20"/>
        </w:rPr>
        <w:t xml:space="preserve"> , </w:t>
      </w:r>
      <w:hyperlink r:id="rId658" w:history="1">
        <w:r w:rsidR="007671B5" w:rsidRPr="00E57C23">
          <w:rPr>
            <w:rFonts w:ascii="Arial" w:hAnsi="Arial" w:cs="Arial"/>
            <w:color w:val="2F4A8B"/>
            <w:sz w:val="20"/>
            <w:szCs w:val="20"/>
          </w:rPr>
          <w:t>Lo Nostro FL</w:t>
        </w:r>
      </w:hyperlink>
      <w:r w:rsidR="007671B5" w:rsidRPr="00E57C23">
        <w:rPr>
          <w:rFonts w:ascii="Arial" w:hAnsi="Arial" w:cs="Arial"/>
          <w:sz w:val="20"/>
          <w:szCs w:val="20"/>
        </w:rPr>
        <w:t xml:space="preserve"> .</w:t>
      </w:r>
      <w:r w:rsidR="007671B5" w:rsidRPr="00D919D3">
        <w:rPr>
          <w:rFonts w:ascii="Arial" w:hAnsi="Arial" w:cs="Arial"/>
        </w:rPr>
        <w:t>Efecto de la plaguicidas organoclorados endosulfán en la GnRH y gonadotrope poblaciones de células en las larvas de peces</w:t>
      </w:r>
      <w:r w:rsidR="007671B5">
        <w:rPr>
          <w:rFonts w:ascii="Arial" w:hAnsi="Arial" w:cs="Arial"/>
          <w:sz w:val="28"/>
          <w:szCs w:val="28"/>
        </w:rPr>
        <w:t>.</w:t>
      </w:r>
      <w:r w:rsidR="007671B5" w:rsidRPr="00E57C23">
        <w:rPr>
          <w:rFonts w:ascii="Arial" w:hAnsi="Arial" w:cs="Arial"/>
          <w:sz w:val="20"/>
          <w:szCs w:val="20"/>
        </w:rPr>
        <w:t xml:space="preserve"> </w:t>
      </w:r>
      <w:hyperlink r:id="rId659" w:anchor="#" w:tooltip="Archivos de la contaminación ambiental y toxicología." w:history="1">
        <w:r w:rsidR="007671B5" w:rsidRPr="00E57C23">
          <w:rPr>
            <w:rFonts w:ascii="Arial" w:hAnsi="Arial" w:cs="Arial"/>
            <w:color w:val="2F4A8B"/>
            <w:sz w:val="20"/>
            <w:szCs w:val="20"/>
          </w:rPr>
          <w:t>Arch Environ Contam Toxicology</w:t>
        </w:r>
      </w:hyperlink>
      <w:r w:rsidR="007671B5" w:rsidRPr="00E57C23">
        <w:rPr>
          <w:rFonts w:ascii="Arial" w:hAnsi="Arial" w:cs="Arial"/>
          <w:sz w:val="20"/>
          <w:szCs w:val="20"/>
        </w:rPr>
        <w:t xml:space="preserve"> 2011 Aug; </w:t>
      </w:r>
      <w:r w:rsidR="007671B5">
        <w:rPr>
          <w:rFonts w:ascii="Arial" w:hAnsi="Arial" w:cs="Arial"/>
          <w:sz w:val="20"/>
          <w:szCs w:val="20"/>
        </w:rPr>
        <w:t>61 (2)</w:t>
      </w:r>
      <w:r w:rsidR="007671B5" w:rsidRPr="00E57C23">
        <w:rPr>
          <w:rFonts w:ascii="Arial" w:hAnsi="Arial" w:cs="Arial"/>
          <w:sz w:val="20"/>
          <w:szCs w:val="20"/>
        </w:rPr>
        <w:t xml:space="preserve">:300-10. </w:t>
      </w:r>
    </w:p>
    <w:p w:rsidR="007671B5" w:rsidRDefault="007671B5" w:rsidP="007671B5">
      <w:pPr>
        <w:shd w:val="clear" w:color="auto" w:fill="FFFFFF"/>
        <w:jc w:val="both"/>
        <w:rPr>
          <w:bCs/>
        </w:rPr>
      </w:pPr>
    </w:p>
    <w:p w:rsidR="007671B5" w:rsidRDefault="007671B5" w:rsidP="007671B5">
      <w:pPr>
        <w:shd w:val="clear" w:color="auto" w:fill="FFFFFF"/>
        <w:jc w:val="both"/>
        <w:rPr>
          <w:bCs/>
        </w:rPr>
      </w:pPr>
    </w:p>
    <w:p w:rsidR="007671B5" w:rsidRDefault="00375753" w:rsidP="007671B5">
      <w:pPr>
        <w:shd w:val="clear" w:color="auto" w:fill="FFFFFF"/>
        <w:jc w:val="both"/>
        <w:rPr>
          <w:bCs/>
        </w:rPr>
      </w:pPr>
      <w:hyperlink r:id="rId660" w:history="1">
        <w:r w:rsidR="007671B5" w:rsidRPr="00895F01">
          <w:rPr>
            <w:rStyle w:val="Hipervnculo"/>
            <w:bCs/>
            <w:u w:val="none"/>
          </w:rPr>
          <w:t>Romero</w:t>
        </w:r>
      </w:hyperlink>
      <w:r w:rsidR="007671B5" w:rsidRPr="00895F01">
        <w:t xml:space="preserve"> </w:t>
      </w:r>
      <w:r w:rsidR="007671B5" w:rsidRPr="00D919D3">
        <w:rPr>
          <w:bCs/>
          <w:sz w:val="22"/>
          <w:szCs w:val="22"/>
        </w:rPr>
        <w:t>D M</w:t>
      </w:r>
      <w:r w:rsidR="007671B5" w:rsidRPr="00DE631E">
        <w:rPr>
          <w:bCs/>
        </w:rPr>
        <w:t xml:space="preserve"> , </w:t>
      </w:r>
      <w:hyperlink r:id="rId661" w:history="1">
        <w:r w:rsidR="007671B5" w:rsidRPr="007C345B">
          <w:rPr>
            <w:rStyle w:val="Hipervnculo"/>
            <w:bCs/>
            <w:u w:val="none"/>
          </w:rPr>
          <w:t>Ríos de Molina MC</w:t>
        </w:r>
      </w:hyperlink>
      <w:r w:rsidR="007671B5" w:rsidRPr="007C345B">
        <w:rPr>
          <w:bCs/>
        </w:rPr>
        <w:t xml:space="preserve"> , </w:t>
      </w:r>
      <w:hyperlink r:id="rId662" w:history="1">
        <w:r w:rsidR="007671B5" w:rsidRPr="007C345B">
          <w:rPr>
            <w:rStyle w:val="Hipervnculo"/>
            <w:bCs/>
            <w:u w:val="none"/>
          </w:rPr>
          <w:t>Juárez AB</w:t>
        </w:r>
      </w:hyperlink>
      <w:r w:rsidR="007671B5" w:rsidRPr="007C345B">
        <w:rPr>
          <w:bCs/>
        </w:rPr>
        <w:t>.</w:t>
      </w:r>
      <w:r w:rsidR="007671B5" w:rsidRPr="00DE631E">
        <w:rPr>
          <w:bCs/>
        </w:rPr>
        <w:t xml:space="preserve"> </w:t>
      </w:r>
      <w:r w:rsidR="007671B5" w:rsidRPr="006C2A1C">
        <w:rPr>
          <w:b/>
          <w:bCs/>
        </w:rPr>
        <w:t>El estrés oxidativo inducido por una formulación comercial de glifosato en una cepa tolerante de Chlorella kessleri.</w:t>
      </w:r>
      <w:r w:rsidR="007671B5" w:rsidRPr="00DE631E">
        <w:rPr>
          <w:bCs/>
        </w:rPr>
        <w:t xml:space="preserve"> </w:t>
      </w:r>
      <w:hyperlink r:id="rId663" w:anchor="#" w:tooltip="Ecotoxicología y seguridad ambiental." w:history="1">
        <w:r w:rsidR="007671B5" w:rsidRPr="007C345B">
          <w:rPr>
            <w:rStyle w:val="Hipervnculo"/>
            <w:bCs/>
            <w:u w:val="none"/>
          </w:rPr>
          <w:t>Revista Ecotoxicology Medio Saf</w:t>
        </w:r>
      </w:hyperlink>
      <w:r w:rsidR="007671B5" w:rsidRPr="007C345B">
        <w:rPr>
          <w:bCs/>
        </w:rPr>
        <w:t>ety</w:t>
      </w:r>
      <w:r w:rsidR="007671B5">
        <w:rPr>
          <w:bCs/>
        </w:rPr>
        <w:t xml:space="preserve">  2011 Mayo, 74 (4)</w:t>
      </w:r>
      <w:r w:rsidR="007671B5" w:rsidRPr="00DE631E">
        <w:rPr>
          <w:bCs/>
        </w:rPr>
        <w:t>:741-7.</w:t>
      </w:r>
    </w:p>
    <w:p w:rsidR="007671B5" w:rsidRPr="006C2A1C" w:rsidRDefault="007671B5" w:rsidP="007671B5">
      <w:pPr>
        <w:widowControl w:val="0"/>
        <w:autoSpaceDE w:val="0"/>
        <w:autoSpaceDN w:val="0"/>
        <w:adjustRightInd w:val="0"/>
        <w:spacing w:before="42" w:line="312" w:lineRule="auto"/>
        <w:ind w:right="340"/>
        <w:rPr>
          <w:color w:val="363435"/>
          <w:w w:val="109"/>
          <w:sz w:val="22"/>
          <w:szCs w:val="22"/>
        </w:rPr>
      </w:pPr>
    </w:p>
    <w:p w:rsidR="007671B5" w:rsidRPr="00CA5EA1" w:rsidRDefault="007671B5" w:rsidP="006C2A1C">
      <w:pPr>
        <w:widowControl w:val="0"/>
        <w:autoSpaceDE w:val="0"/>
        <w:autoSpaceDN w:val="0"/>
        <w:adjustRightInd w:val="0"/>
        <w:spacing w:before="42" w:line="312" w:lineRule="auto"/>
        <w:ind w:right="340"/>
        <w:jc w:val="both"/>
        <w:rPr>
          <w:color w:val="000000"/>
          <w:sz w:val="20"/>
          <w:szCs w:val="20"/>
        </w:rPr>
      </w:pPr>
      <w:r w:rsidRPr="006C2A1C">
        <w:rPr>
          <w:color w:val="363435"/>
          <w:w w:val="109"/>
          <w:sz w:val="22"/>
          <w:szCs w:val="22"/>
        </w:rPr>
        <w:t>Rome</w:t>
      </w:r>
      <w:r w:rsidRPr="006C2A1C">
        <w:rPr>
          <w:color w:val="363435"/>
          <w:spacing w:val="-3"/>
          <w:w w:val="109"/>
          <w:sz w:val="22"/>
          <w:szCs w:val="22"/>
        </w:rPr>
        <w:t>r</w:t>
      </w:r>
      <w:r w:rsidRPr="006C2A1C">
        <w:rPr>
          <w:color w:val="363435"/>
          <w:w w:val="109"/>
          <w:sz w:val="22"/>
          <w:szCs w:val="22"/>
        </w:rPr>
        <w:t>o,</w:t>
      </w:r>
      <w:r w:rsidRPr="006C2A1C">
        <w:rPr>
          <w:color w:val="363435"/>
          <w:spacing w:val="20"/>
          <w:w w:val="109"/>
          <w:sz w:val="22"/>
          <w:szCs w:val="22"/>
        </w:rPr>
        <w:t xml:space="preserve"> </w:t>
      </w:r>
      <w:r w:rsidRPr="006C2A1C">
        <w:rPr>
          <w:color w:val="363435"/>
          <w:sz w:val="22"/>
          <w:szCs w:val="22"/>
        </w:rPr>
        <w:t>Delfina</w:t>
      </w:r>
      <w:r w:rsidRPr="006C2A1C">
        <w:rPr>
          <w:color w:val="363435"/>
          <w:spacing w:val="28"/>
          <w:sz w:val="22"/>
          <w:szCs w:val="22"/>
        </w:rPr>
        <w:t xml:space="preserve"> </w:t>
      </w:r>
      <w:r w:rsidRPr="006C2A1C">
        <w:rPr>
          <w:color w:val="363435"/>
          <w:sz w:val="22"/>
          <w:szCs w:val="22"/>
        </w:rPr>
        <w:t xml:space="preserve">M.;  </w:t>
      </w:r>
      <w:r w:rsidRPr="006C2A1C">
        <w:rPr>
          <w:color w:val="363435"/>
          <w:spacing w:val="1"/>
          <w:sz w:val="22"/>
          <w:szCs w:val="22"/>
        </w:rPr>
        <w:t xml:space="preserve"> </w:t>
      </w:r>
      <w:r w:rsidRPr="006C2A1C">
        <w:rPr>
          <w:color w:val="363435"/>
          <w:sz w:val="22"/>
          <w:szCs w:val="22"/>
        </w:rPr>
        <w:t>Kotle</w:t>
      </w:r>
      <w:r w:rsidRPr="006C2A1C">
        <w:rPr>
          <w:color w:val="363435"/>
          <w:spacing w:val="-14"/>
          <w:sz w:val="22"/>
          <w:szCs w:val="22"/>
        </w:rPr>
        <w:t>r</w:t>
      </w:r>
      <w:r w:rsidRPr="006C2A1C">
        <w:rPr>
          <w:color w:val="363435"/>
          <w:sz w:val="22"/>
          <w:szCs w:val="22"/>
        </w:rPr>
        <w:t xml:space="preserve">,  </w:t>
      </w:r>
      <w:r w:rsidRPr="006C2A1C">
        <w:rPr>
          <w:color w:val="363435"/>
          <w:spacing w:val="1"/>
          <w:sz w:val="22"/>
          <w:szCs w:val="22"/>
        </w:rPr>
        <w:t xml:space="preserve"> </w:t>
      </w:r>
      <w:r w:rsidRPr="006C2A1C">
        <w:rPr>
          <w:color w:val="363435"/>
          <w:sz w:val="22"/>
          <w:szCs w:val="22"/>
        </w:rPr>
        <w:t xml:space="preserve">Mónica  </w:t>
      </w:r>
      <w:r w:rsidRPr="006C2A1C">
        <w:rPr>
          <w:color w:val="363435"/>
          <w:spacing w:val="23"/>
          <w:sz w:val="22"/>
          <w:szCs w:val="22"/>
        </w:rPr>
        <w:t xml:space="preserve"> </w:t>
      </w:r>
      <w:r w:rsidRPr="006C2A1C">
        <w:rPr>
          <w:color w:val="363435"/>
          <w:sz w:val="22"/>
          <w:szCs w:val="22"/>
        </w:rPr>
        <w:t xml:space="preserve">L.; </w:t>
      </w:r>
      <w:r w:rsidRPr="006C2A1C">
        <w:rPr>
          <w:color w:val="363435"/>
          <w:spacing w:val="35"/>
          <w:sz w:val="22"/>
          <w:szCs w:val="22"/>
        </w:rPr>
        <w:t xml:space="preserve"> </w:t>
      </w:r>
      <w:r w:rsidRPr="006C2A1C">
        <w:rPr>
          <w:color w:val="363435"/>
          <w:spacing w:val="-9"/>
          <w:sz w:val="22"/>
          <w:szCs w:val="22"/>
        </w:rPr>
        <w:t>W</w:t>
      </w:r>
      <w:r w:rsidRPr="006C2A1C">
        <w:rPr>
          <w:color w:val="363435"/>
          <w:sz w:val="22"/>
          <w:szCs w:val="22"/>
        </w:rPr>
        <w:t>olansk</w:t>
      </w:r>
      <w:r w:rsidRPr="006C2A1C">
        <w:rPr>
          <w:color w:val="363435"/>
          <w:spacing w:val="-12"/>
          <w:sz w:val="22"/>
          <w:szCs w:val="22"/>
        </w:rPr>
        <w:t>y</w:t>
      </w:r>
      <w:r w:rsidRPr="006C2A1C">
        <w:rPr>
          <w:color w:val="363435"/>
          <w:sz w:val="22"/>
          <w:szCs w:val="22"/>
        </w:rPr>
        <w:t xml:space="preserve">,  </w:t>
      </w:r>
      <w:r w:rsidRPr="006C2A1C">
        <w:rPr>
          <w:color w:val="363435"/>
          <w:spacing w:val="30"/>
          <w:sz w:val="22"/>
          <w:szCs w:val="22"/>
        </w:rPr>
        <w:t xml:space="preserve"> </w:t>
      </w:r>
      <w:r w:rsidRPr="006C2A1C">
        <w:rPr>
          <w:color w:val="363435"/>
          <w:w w:val="104"/>
          <w:sz w:val="22"/>
          <w:szCs w:val="22"/>
        </w:rPr>
        <w:t>Ma</w:t>
      </w:r>
      <w:r w:rsidRPr="006C2A1C">
        <w:rPr>
          <w:color w:val="363435"/>
          <w:spacing w:val="-8"/>
          <w:w w:val="104"/>
          <w:sz w:val="22"/>
          <w:szCs w:val="22"/>
        </w:rPr>
        <w:t>r</w:t>
      </w:r>
      <w:r w:rsidRPr="006C2A1C">
        <w:rPr>
          <w:color w:val="363435"/>
          <w:sz w:val="22"/>
          <w:szCs w:val="22"/>
        </w:rPr>
        <w:t>celo</w:t>
      </w:r>
      <w:r w:rsidRPr="006C2A1C">
        <w:rPr>
          <w:color w:val="363435"/>
          <w:spacing w:val="37"/>
          <w:sz w:val="22"/>
          <w:szCs w:val="22"/>
        </w:rPr>
        <w:t xml:space="preserve"> </w:t>
      </w:r>
      <w:r w:rsidRPr="006C2A1C">
        <w:rPr>
          <w:color w:val="363435"/>
          <w:w w:val="124"/>
          <w:sz w:val="22"/>
          <w:szCs w:val="22"/>
        </w:rPr>
        <w:t>J.</w:t>
      </w:r>
      <w:r>
        <w:rPr>
          <w:color w:val="363435"/>
          <w:w w:val="124"/>
          <w:sz w:val="20"/>
          <w:szCs w:val="20"/>
        </w:rPr>
        <w:t xml:space="preserve"> </w:t>
      </w:r>
      <w:r w:rsidRPr="006C2A1C">
        <w:rPr>
          <w:rFonts w:ascii="Arial" w:hAnsi="Arial" w:cs="Arial"/>
          <w:b/>
          <w:bCs/>
          <w:color w:val="363435"/>
        </w:rPr>
        <w:t>Estudios exploratorios de toxicidad acumlativa de insecticidas en celulas C6</w:t>
      </w:r>
      <w:r w:rsidRPr="006C2A1C">
        <w:rPr>
          <w:rFonts w:ascii="Arial" w:hAnsi="Arial" w:cs="Arial"/>
          <w:b/>
          <w:bCs/>
          <w:color w:val="363435"/>
          <w:spacing w:val="4"/>
        </w:rPr>
        <w:t xml:space="preserve"> de glioma de rata.</w:t>
      </w:r>
      <w:r w:rsidRPr="00176A0A">
        <w:rPr>
          <w:b/>
          <w:bCs/>
          <w:i/>
          <w:iCs/>
          <w:color w:val="363435"/>
          <w:sz w:val="18"/>
          <w:szCs w:val="18"/>
        </w:rPr>
        <w:t xml:space="preserve"> </w:t>
      </w:r>
      <w:r w:rsidRPr="006C2A1C">
        <w:rPr>
          <w:bCs/>
          <w:i/>
          <w:iCs/>
          <w:color w:val="363435"/>
          <w:sz w:val="22"/>
          <w:szCs w:val="22"/>
        </w:rPr>
        <w:t xml:space="preserve">Acta </w:t>
      </w:r>
      <w:r w:rsidRPr="006C2A1C">
        <w:rPr>
          <w:bCs/>
          <w:i/>
          <w:iCs/>
          <w:color w:val="363435"/>
          <w:spacing w:val="-17"/>
          <w:sz w:val="22"/>
          <w:szCs w:val="22"/>
        </w:rPr>
        <w:t>T</w:t>
      </w:r>
      <w:r w:rsidRPr="006C2A1C">
        <w:rPr>
          <w:bCs/>
          <w:i/>
          <w:iCs/>
          <w:color w:val="363435"/>
          <w:sz w:val="22"/>
          <w:szCs w:val="22"/>
        </w:rPr>
        <w:t>oxicol.</w:t>
      </w:r>
      <w:r w:rsidRPr="006C2A1C">
        <w:rPr>
          <w:bCs/>
          <w:i/>
          <w:iCs/>
          <w:color w:val="363435"/>
          <w:spacing w:val="-7"/>
          <w:sz w:val="22"/>
          <w:szCs w:val="22"/>
        </w:rPr>
        <w:t xml:space="preserve"> </w:t>
      </w:r>
      <w:r w:rsidRPr="006C2A1C">
        <w:rPr>
          <w:bCs/>
          <w:i/>
          <w:iCs/>
          <w:color w:val="363435"/>
          <w:sz w:val="22"/>
          <w:szCs w:val="22"/>
        </w:rPr>
        <w:t>Argent. (20</w:t>
      </w:r>
      <w:r w:rsidRPr="006C2A1C">
        <w:rPr>
          <w:bCs/>
          <w:i/>
          <w:iCs/>
          <w:color w:val="363435"/>
          <w:spacing w:val="-10"/>
          <w:sz w:val="22"/>
          <w:szCs w:val="22"/>
        </w:rPr>
        <w:t>1</w:t>
      </w:r>
      <w:r w:rsidRPr="006C2A1C">
        <w:rPr>
          <w:bCs/>
          <w:i/>
          <w:iCs/>
          <w:color w:val="363435"/>
          <w:sz w:val="22"/>
          <w:szCs w:val="22"/>
        </w:rPr>
        <w:t>1) 19 (Suplem): 9</w:t>
      </w:r>
      <w:r w:rsidRPr="006C2A1C">
        <w:rPr>
          <w:bCs/>
          <w:i/>
          <w:iCs/>
          <w:color w:val="363435"/>
          <w:spacing w:val="-10"/>
          <w:sz w:val="22"/>
          <w:szCs w:val="22"/>
        </w:rPr>
        <w:t>1.</w:t>
      </w:r>
    </w:p>
    <w:p w:rsidR="007671B5" w:rsidRDefault="007671B5" w:rsidP="007671B5">
      <w:pPr>
        <w:shd w:val="clear" w:color="auto" w:fill="FFFFFF"/>
        <w:rPr>
          <w:rFonts w:ascii="Helvetica Neue" w:hAnsi="Helvetica Neue"/>
          <w:color w:val="515151"/>
          <w:sz w:val="20"/>
          <w:szCs w:val="20"/>
          <w:lang w:eastAsia="es-AR"/>
        </w:rPr>
      </w:pPr>
    </w:p>
    <w:p w:rsidR="007671B5" w:rsidRDefault="007671B5" w:rsidP="007671B5">
      <w:pPr>
        <w:shd w:val="clear" w:color="auto" w:fill="FFFFFF"/>
        <w:jc w:val="both"/>
        <w:rPr>
          <w:rFonts w:ascii="Helvetica Neue" w:hAnsi="Helvetica Neue"/>
          <w:color w:val="515151"/>
          <w:sz w:val="20"/>
          <w:szCs w:val="20"/>
          <w:lang w:eastAsia="es-AR"/>
        </w:rPr>
      </w:pPr>
      <w:r w:rsidRPr="0048746F">
        <w:rPr>
          <w:rFonts w:ascii="Helvetica Neue" w:hAnsi="Helvetica Neue"/>
          <w:color w:val="515151"/>
          <w:sz w:val="20"/>
          <w:szCs w:val="20"/>
          <w:lang w:eastAsia="es-AR"/>
        </w:rPr>
        <w:t>V</w:t>
      </w:r>
      <w:r>
        <w:rPr>
          <w:rFonts w:ascii="Helvetica Neue" w:hAnsi="Helvetica Neue"/>
          <w:color w:val="515151"/>
          <w:sz w:val="20"/>
          <w:szCs w:val="20"/>
          <w:lang w:eastAsia="es-AR"/>
        </w:rPr>
        <w:t>era, M.S.;</w:t>
      </w:r>
      <w:r w:rsidRPr="0048746F">
        <w:rPr>
          <w:rFonts w:ascii="Helvetica Neue" w:hAnsi="Helvetica Neue"/>
          <w:color w:val="515151"/>
          <w:sz w:val="20"/>
          <w:szCs w:val="20"/>
          <w:lang w:eastAsia="es-AR"/>
        </w:rPr>
        <w:t xml:space="preserve"> P</w:t>
      </w:r>
      <w:r>
        <w:rPr>
          <w:rFonts w:ascii="Helvetica Neue" w:hAnsi="Helvetica Neue"/>
          <w:color w:val="515151"/>
          <w:sz w:val="20"/>
          <w:szCs w:val="20"/>
          <w:lang w:eastAsia="es-AR"/>
        </w:rPr>
        <w:t xml:space="preserve">izarro H. </w:t>
      </w:r>
      <w:r w:rsidRPr="0048746F">
        <w:rPr>
          <w:rFonts w:ascii="Helvetica Neue" w:hAnsi="Helvetica Neue"/>
          <w:b/>
          <w:color w:val="515151"/>
          <w:lang w:eastAsia="es-AR"/>
        </w:rPr>
        <w:t>Impacto del glifosato y algunos de sus formulados comerciales sobre comunidades microbianas de agua dulce</w:t>
      </w:r>
      <w:r>
        <w:rPr>
          <w:rFonts w:ascii="Helvetica Neue" w:hAnsi="Helvetica Neue"/>
          <w:color w:val="515151"/>
          <w:sz w:val="20"/>
          <w:szCs w:val="20"/>
          <w:lang w:eastAsia="es-AR"/>
        </w:rPr>
        <w:t xml:space="preserve">. </w:t>
      </w:r>
      <w:r w:rsidRPr="0048746F">
        <w:rPr>
          <w:rFonts w:ascii="Helvetica Neue" w:hAnsi="Helvetica Neue"/>
          <w:color w:val="515151"/>
          <w:sz w:val="20"/>
          <w:szCs w:val="20"/>
          <w:lang w:eastAsia="es-AR"/>
        </w:rPr>
        <w:t>X Congreso de Ficología de Latinoamérica y El Caribe - VII Reunión Iberoamericana de Ficología y IX Simposio Argentino de Limnología; 2011</w:t>
      </w:r>
      <w:r>
        <w:rPr>
          <w:rFonts w:ascii="Helvetica Neue" w:hAnsi="Helvetica Neue"/>
          <w:color w:val="515151"/>
          <w:sz w:val="20"/>
          <w:szCs w:val="20"/>
          <w:lang w:eastAsia="es-AR"/>
        </w:rPr>
        <w:t>.</w:t>
      </w:r>
    </w:p>
    <w:p w:rsidR="007671B5" w:rsidRDefault="007671B5" w:rsidP="007671B5">
      <w:pPr>
        <w:autoSpaceDE w:val="0"/>
        <w:autoSpaceDN w:val="0"/>
        <w:adjustRightInd w:val="0"/>
        <w:rPr>
          <w:rFonts w:ascii="Calibri" w:hAnsi="Calibri" w:cs="Calibri"/>
        </w:rPr>
      </w:pPr>
    </w:p>
    <w:p w:rsidR="007671B5" w:rsidRDefault="007671B5" w:rsidP="007671B5">
      <w:pPr>
        <w:autoSpaceDE w:val="0"/>
        <w:autoSpaceDN w:val="0"/>
        <w:adjustRightInd w:val="0"/>
        <w:jc w:val="both"/>
        <w:rPr>
          <w:rFonts w:ascii="Calibri" w:hAnsi="Calibri" w:cs="Calibri"/>
        </w:rPr>
      </w:pPr>
      <w:r>
        <w:rPr>
          <w:rFonts w:ascii="Calibri" w:hAnsi="Calibri" w:cs="Calibri"/>
        </w:rPr>
        <w:t xml:space="preserve">Aronzon, C.M. y Pérez-Coll, C.S. </w:t>
      </w:r>
      <w:r>
        <w:rPr>
          <w:rFonts w:ascii="Calibri-Bold" w:hAnsi="Calibri-Bold" w:cs="Calibri-Bold"/>
          <w:b/>
          <w:bCs/>
        </w:rPr>
        <w:t xml:space="preserve">Estudio comparativo de la toxicidad de mezclas de nonilfenol y diazinon sobre dos etapas tempranas del desarrollo del anfibio </w:t>
      </w:r>
      <w:r>
        <w:rPr>
          <w:rFonts w:ascii="Calibri-BoldItalic" w:hAnsi="Calibri-BoldItalic" w:cs="Calibri-BoldItalic"/>
          <w:b/>
          <w:bCs/>
          <w:i/>
          <w:iCs/>
        </w:rPr>
        <w:t>Rhinella arearum.</w:t>
      </w:r>
      <w:r w:rsidRPr="0030707B">
        <w:rPr>
          <w:rFonts w:ascii="Calibri" w:hAnsi="Calibri" w:cs="Calibri"/>
        </w:rPr>
        <w:t xml:space="preserve"> </w:t>
      </w:r>
      <w:r>
        <w:rPr>
          <w:rFonts w:ascii="Calibri" w:hAnsi="Calibri" w:cs="Calibri"/>
        </w:rPr>
        <w:t>IV Congreso Argentino de la Sociedad de Toxicología y Química Ambiental SETAC Argentina – Buenos Aires, octubre 2012.</w:t>
      </w:r>
      <w:r w:rsidRPr="0030707B">
        <w:rPr>
          <w:rFonts w:ascii="Calibri-Bold" w:hAnsi="Calibri-Bold" w:cs="Calibri-Bold"/>
          <w:b/>
          <w:bCs/>
        </w:rPr>
        <w:t xml:space="preserve"> </w:t>
      </w:r>
      <w:r w:rsidRPr="0030707B">
        <w:rPr>
          <w:rFonts w:ascii="Calibri-Bold" w:hAnsi="Calibri-Bold" w:cs="Calibri-Bold"/>
          <w:bCs/>
        </w:rPr>
        <w:t>Poster n°5</w:t>
      </w:r>
      <w:r>
        <w:rPr>
          <w:rFonts w:ascii="Calibri-Bold" w:hAnsi="Calibri-Bold" w:cs="Calibri-Bold"/>
          <w:b/>
          <w:bCs/>
        </w:rPr>
        <w:t xml:space="preserve">. </w:t>
      </w:r>
      <w:r>
        <w:rPr>
          <w:rFonts w:ascii="Calibri" w:hAnsi="Calibri" w:cs="Calibri"/>
        </w:rPr>
        <w:t xml:space="preserve"> Pag. 82.</w:t>
      </w:r>
    </w:p>
    <w:p w:rsidR="007671B5" w:rsidRDefault="007671B5" w:rsidP="007671B5">
      <w:pPr>
        <w:rPr>
          <w:b/>
          <w:sz w:val="28"/>
          <w:szCs w:val="28"/>
        </w:rPr>
      </w:pPr>
    </w:p>
    <w:p w:rsidR="007671B5" w:rsidRPr="00476AD6" w:rsidRDefault="007671B5" w:rsidP="007671B5">
      <w:pPr>
        <w:jc w:val="both"/>
      </w:pPr>
      <w:r>
        <w:t>Avigliano, L. y Rodríguez, E.M.</w:t>
      </w:r>
      <w:r w:rsidRPr="00476AD6">
        <w:rPr>
          <w:b/>
          <w:sz w:val="28"/>
          <w:szCs w:val="28"/>
        </w:rPr>
        <w:t>Efectos de glifosato sobre el desarrollo y el crecimiento de estadíos juveniles tempranos de la langosta de agua dulce Cherax quadricarinatus</w:t>
      </w:r>
      <w:r>
        <w:rPr>
          <w:b/>
          <w:sz w:val="28"/>
          <w:szCs w:val="28"/>
        </w:rPr>
        <w:t>.</w:t>
      </w:r>
      <w:r w:rsidRPr="0030707B">
        <w:t xml:space="preserve"> </w:t>
      </w:r>
      <w:r>
        <w:t>IV Congreso Argentino de la Sociedad de Toxicología y Química Ambiental SETAC Argentina – Buenos Aires, octubre 2012.</w:t>
      </w:r>
      <w:r w:rsidRPr="00476AD6">
        <w:t xml:space="preserve"> </w:t>
      </w:r>
      <w:r>
        <w:t>Posters n° 8.Pagina n°85.</w:t>
      </w:r>
    </w:p>
    <w:p w:rsidR="007671B5" w:rsidRDefault="007671B5" w:rsidP="007671B5">
      <w:pPr>
        <w:shd w:val="clear" w:color="auto" w:fill="FFFFFF"/>
        <w:spacing w:line="348" w:lineRule="atLeast"/>
        <w:jc w:val="both"/>
      </w:pPr>
    </w:p>
    <w:p w:rsidR="007671B5" w:rsidRPr="000043B9" w:rsidRDefault="00375753" w:rsidP="007671B5">
      <w:pPr>
        <w:shd w:val="clear" w:color="auto" w:fill="FFFFFF"/>
        <w:spacing w:line="348" w:lineRule="atLeast"/>
        <w:jc w:val="both"/>
        <w:rPr>
          <w:rFonts w:ascii="Arial" w:hAnsi="Arial" w:cs="Arial"/>
          <w:color w:val="000000"/>
          <w:sz w:val="20"/>
          <w:lang w:val="es-AR" w:eastAsia="es-AR"/>
        </w:rPr>
      </w:pPr>
      <w:hyperlink r:id="rId664" w:history="1">
        <w:r w:rsidR="007671B5" w:rsidRPr="00BD2A7A">
          <w:rPr>
            <w:rFonts w:ascii="Arial" w:hAnsi="Arial" w:cs="Arial"/>
            <w:color w:val="660066"/>
            <w:lang w:eastAsia="es-AR"/>
          </w:rPr>
          <w:t>Cacciatore LC</w:t>
        </w:r>
      </w:hyperlink>
      <w:r w:rsidR="007671B5">
        <w:t>,</w:t>
      </w:r>
      <w:r w:rsidR="007671B5" w:rsidRPr="00BD2A7A">
        <w:rPr>
          <w:rFonts w:ascii="Arial" w:hAnsi="Arial" w:cs="Arial"/>
          <w:color w:val="000000"/>
          <w:lang w:eastAsia="es-AR"/>
        </w:rPr>
        <w:t>  </w:t>
      </w:r>
      <w:hyperlink r:id="rId665" w:history="1">
        <w:r w:rsidR="007671B5" w:rsidRPr="00BD2A7A">
          <w:rPr>
            <w:rFonts w:ascii="Arial" w:hAnsi="Arial" w:cs="Arial"/>
            <w:color w:val="660066"/>
            <w:lang w:eastAsia="es-AR"/>
          </w:rPr>
          <w:t>Kristoff T</w:t>
        </w:r>
      </w:hyperlink>
      <w:r w:rsidR="007671B5" w:rsidRPr="00BD2A7A">
        <w:rPr>
          <w:rFonts w:ascii="Arial" w:hAnsi="Arial" w:cs="Arial"/>
          <w:color w:val="000000"/>
          <w:lang w:eastAsia="es-AR"/>
        </w:rPr>
        <w:t> , </w:t>
      </w:r>
      <w:hyperlink r:id="rId666" w:history="1">
        <w:r w:rsidR="007671B5" w:rsidRPr="00BD2A7A">
          <w:rPr>
            <w:rFonts w:ascii="Arial" w:hAnsi="Arial" w:cs="Arial"/>
            <w:color w:val="660066"/>
            <w:lang w:eastAsia="es-AR"/>
          </w:rPr>
          <w:t>Verrengia Guerrero NR</w:t>
        </w:r>
      </w:hyperlink>
      <w:r w:rsidR="007671B5" w:rsidRPr="00BD2A7A">
        <w:rPr>
          <w:rFonts w:ascii="Arial" w:hAnsi="Arial" w:cs="Arial"/>
          <w:color w:val="000000"/>
          <w:lang w:eastAsia="es-AR"/>
        </w:rPr>
        <w:t> , </w:t>
      </w:r>
      <w:hyperlink r:id="rId667" w:history="1">
        <w:r w:rsidR="007671B5" w:rsidRPr="00BD2A7A">
          <w:rPr>
            <w:rFonts w:ascii="Arial" w:hAnsi="Arial" w:cs="Arial"/>
            <w:color w:val="660066"/>
            <w:lang w:eastAsia="es-AR"/>
          </w:rPr>
          <w:t>Cochón AC</w:t>
        </w:r>
      </w:hyperlink>
      <w:r w:rsidR="007671B5" w:rsidRPr="00BD2A7A">
        <w:rPr>
          <w:rFonts w:ascii="Arial" w:hAnsi="Arial" w:cs="Arial"/>
          <w:color w:val="000000"/>
          <w:lang w:eastAsia="es-AR"/>
        </w:rPr>
        <w:t> .</w:t>
      </w:r>
      <w:r w:rsidR="007671B5" w:rsidRPr="00BD2A7A">
        <w:rPr>
          <w:rFonts w:ascii="Arial" w:hAnsi="Arial" w:cs="Arial"/>
          <w:b/>
          <w:bCs/>
          <w:color w:val="000000"/>
          <w:kern w:val="36"/>
          <w:lang w:eastAsia="es-AR"/>
        </w:rPr>
        <w:t>Las mezclas binarias de oxon clorpirifos y oxon producto-azinfos metilo en la inhibición de la colinesterasa sinérgico in vitro en Planorbarius corneus.</w:t>
      </w:r>
      <w:r w:rsidR="007671B5" w:rsidRPr="00BD2A7A">
        <w:rPr>
          <w:rFonts w:ascii="Arial" w:hAnsi="Arial" w:cs="Arial"/>
          <w:color w:val="000000"/>
          <w:sz w:val="20"/>
          <w:lang w:eastAsia="es-AR"/>
        </w:rPr>
        <w:t xml:space="preserve"> </w:t>
      </w:r>
      <w:hyperlink r:id="rId668" w:tooltip="Chemosphere." w:history="1">
        <w:r w:rsidR="007671B5" w:rsidRPr="00337CD7">
          <w:rPr>
            <w:rFonts w:ascii="Arial" w:hAnsi="Arial" w:cs="Arial"/>
            <w:color w:val="660066"/>
            <w:sz w:val="20"/>
            <w:lang w:val="es-AR" w:eastAsia="es-AR"/>
          </w:rPr>
          <w:t>Chemosphere.</w:t>
        </w:r>
      </w:hyperlink>
      <w:r w:rsidR="007671B5" w:rsidRPr="000043B9">
        <w:rPr>
          <w:rFonts w:ascii="Arial" w:hAnsi="Arial" w:cs="Arial"/>
          <w:color w:val="000000"/>
          <w:sz w:val="20"/>
          <w:lang w:val="es-AR" w:eastAsia="es-AR"/>
        </w:rPr>
        <w:t> 2012 Jul; 88 (4): 450-8. </w:t>
      </w:r>
    </w:p>
    <w:p w:rsidR="007671B5" w:rsidRDefault="007671B5" w:rsidP="007671B5">
      <w:pPr>
        <w:jc w:val="both"/>
      </w:pPr>
    </w:p>
    <w:p w:rsidR="007671B5" w:rsidRDefault="007671B5" w:rsidP="007671B5">
      <w:pPr>
        <w:jc w:val="both"/>
      </w:pPr>
      <w:r>
        <w:t>Coalova, I.(1), Ríos de Molina, M.C.(1,2) y Chaufan, G.(1,2).</w:t>
      </w:r>
      <w:r w:rsidRPr="005211A6">
        <w:rPr>
          <w:b/>
        </w:rPr>
        <w:t>Implicancia del estrés oxidativo en la citotoxicidad del glifosato en cultivo de células HepG2</w:t>
      </w:r>
      <w:r>
        <w:rPr>
          <w:b/>
        </w:rPr>
        <w:t>.</w:t>
      </w:r>
      <w:r w:rsidRPr="005211A6">
        <w:t xml:space="preserve"> </w:t>
      </w:r>
      <w:r>
        <w:t>IV Congreso Argentino de la Sociedad de Toxicología y Química Ambiental SETAC Argentina – Buenos Aires, octubre 2012.Pagina n° 52.</w:t>
      </w:r>
    </w:p>
    <w:p w:rsidR="007671B5" w:rsidRDefault="007671B5" w:rsidP="007671B5">
      <w:pPr>
        <w:shd w:val="clear" w:color="auto" w:fill="FFFFFF"/>
        <w:spacing w:line="348" w:lineRule="atLeast"/>
        <w:jc w:val="both"/>
      </w:pPr>
    </w:p>
    <w:p w:rsidR="007671B5" w:rsidRDefault="00375753" w:rsidP="007671B5">
      <w:pPr>
        <w:shd w:val="clear" w:color="auto" w:fill="FFFFFF"/>
        <w:spacing w:line="348" w:lineRule="atLeast"/>
        <w:jc w:val="both"/>
        <w:rPr>
          <w:rFonts w:ascii="Arial" w:hAnsi="Arial" w:cs="Arial"/>
          <w:color w:val="000000"/>
          <w:sz w:val="20"/>
          <w:lang w:eastAsia="es-AR"/>
        </w:rPr>
      </w:pPr>
      <w:hyperlink r:id="rId669" w:history="1">
        <w:r w:rsidR="007671B5" w:rsidRPr="00F555BB">
          <w:rPr>
            <w:rFonts w:ascii="Arial" w:hAnsi="Arial" w:cs="Arial"/>
            <w:color w:val="660066"/>
            <w:lang w:eastAsia="es-AR"/>
          </w:rPr>
          <w:t>Di Fiori E</w:t>
        </w:r>
      </w:hyperlink>
      <w:r w:rsidR="007671B5" w:rsidRPr="00F555BB">
        <w:t>,</w:t>
      </w:r>
      <w:r w:rsidR="007671B5" w:rsidRPr="00F555BB">
        <w:rPr>
          <w:rFonts w:ascii="Arial" w:hAnsi="Arial" w:cs="Arial"/>
          <w:color w:val="000000"/>
          <w:lang w:eastAsia="es-AR"/>
        </w:rPr>
        <w:t> </w:t>
      </w:r>
      <w:hyperlink r:id="rId670" w:history="1">
        <w:r w:rsidR="007671B5" w:rsidRPr="00F555BB">
          <w:rPr>
            <w:rFonts w:ascii="Arial" w:hAnsi="Arial" w:cs="Arial"/>
            <w:color w:val="660066"/>
            <w:lang w:eastAsia="es-AR"/>
          </w:rPr>
          <w:t>Pizarro H</w:t>
        </w:r>
      </w:hyperlink>
      <w:r w:rsidR="007671B5" w:rsidRPr="00F555BB">
        <w:rPr>
          <w:rFonts w:ascii="Arial" w:hAnsi="Arial" w:cs="Arial"/>
          <w:color w:val="000000"/>
          <w:lang w:eastAsia="es-AR"/>
        </w:rPr>
        <w:t> , </w:t>
      </w:r>
      <w:hyperlink r:id="rId671" w:history="1">
        <w:r w:rsidR="007671B5" w:rsidRPr="00F555BB">
          <w:rPr>
            <w:rFonts w:ascii="Arial" w:hAnsi="Arial" w:cs="Arial"/>
            <w:color w:val="660066"/>
            <w:lang w:eastAsia="es-AR"/>
          </w:rPr>
          <w:t>dos Santos Afonso M</w:t>
        </w:r>
      </w:hyperlink>
      <w:r w:rsidR="007671B5" w:rsidRPr="00F555BB">
        <w:rPr>
          <w:rFonts w:ascii="Arial" w:hAnsi="Arial" w:cs="Arial"/>
          <w:color w:val="000000"/>
          <w:lang w:eastAsia="es-AR"/>
        </w:rPr>
        <w:t> , </w:t>
      </w:r>
      <w:hyperlink r:id="rId672" w:history="1">
        <w:r w:rsidR="007671B5" w:rsidRPr="00F555BB">
          <w:rPr>
            <w:rFonts w:ascii="Arial" w:hAnsi="Arial" w:cs="Arial"/>
            <w:color w:val="660066"/>
            <w:lang w:eastAsia="es-AR"/>
          </w:rPr>
          <w:t>D Cataldo</w:t>
        </w:r>
      </w:hyperlink>
      <w:r w:rsidR="007671B5" w:rsidRPr="006875E7">
        <w:rPr>
          <w:rFonts w:ascii="Arial" w:hAnsi="Arial" w:cs="Arial"/>
          <w:color w:val="000000"/>
          <w:lang w:eastAsia="es-AR"/>
        </w:rPr>
        <w:t> .</w:t>
      </w:r>
      <w:r w:rsidR="007671B5" w:rsidRPr="00F555BB">
        <w:rPr>
          <w:rFonts w:ascii="Arial" w:hAnsi="Arial" w:cs="Arial"/>
          <w:b/>
          <w:bCs/>
          <w:color w:val="000000"/>
          <w:kern w:val="36"/>
          <w:lang w:eastAsia="es-AR"/>
        </w:rPr>
        <w:t>Impacto del mejillón invasor Limnoperna fortunei sobre la concentración de glifosato en el agua.</w:t>
      </w:r>
      <w:r w:rsidR="007671B5" w:rsidRPr="00A10636">
        <w:rPr>
          <w:rFonts w:ascii="Arial" w:hAnsi="Arial" w:cs="Arial"/>
          <w:color w:val="000000"/>
          <w:sz w:val="20"/>
          <w:lang w:eastAsia="es-AR"/>
        </w:rPr>
        <w:t xml:space="preserve"> </w:t>
      </w:r>
      <w:hyperlink r:id="rId673" w:tooltip="Ecotoxicología y seguridad ambiental." w:history="1">
        <w:r w:rsidR="007671B5" w:rsidRPr="00F555BB">
          <w:rPr>
            <w:rFonts w:ascii="Arial" w:hAnsi="Arial" w:cs="Arial"/>
            <w:color w:val="660066"/>
            <w:sz w:val="20"/>
            <w:lang w:eastAsia="es-AR"/>
          </w:rPr>
          <w:t>Ecotoxicol Environ Saf.</w:t>
        </w:r>
      </w:hyperlink>
      <w:r w:rsidR="007671B5" w:rsidRPr="006875E7">
        <w:rPr>
          <w:rFonts w:ascii="Arial" w:hAnsi="Arial" w:cs="Arial"/>
          <w:color w:val="000000"/>
          <w:sz w:val="20"/>
          <w:lang w:eastAsia="es-AR"/>
        </w:rPr>
        <w:t> 2012 Jul; 81:106-13. </w:t>
      </w:r>
    </w:p>
    <w:p w:rsidR="007671B5" w:rsidRDefault="007671B5" w:rsidP="007671B5">
      <w:pPr>
        <w:jc w:val="both"/>
      </w:pPr>
    </w:p>
    <w:p w:rsidR="007671B5" w:rsidRDefault="007671B5" w:rsidP="007671B5">
      <w:pPr>
        <w:jc w:val="both"/>
      </w:pPr>
      <w:r>
        <w:t xml:space="preserve">Frontera, J.L., Vatnick, I.  y Rodríguez, E.M. </w:t>
      </w:r>
      <w:r w:rsidRPr="00723528">
        <w:rPr>
          <w:b/>
        </w:rPr>
        <w:t>Efectos del glifosato sobre la tasa metabólica y la utilización de reservas energéticas en la langosta de agua dulce Procambarus clarkii.</w:t>
      </w:r>
      <w:r>
        <w:t xml:space="preserve"> IV Congreso Argentino de la Sociedad de Toxicología y Química Ambiental SETAC Argentina – Buenos Aires, octubre 2012.</w:t>
      </w:r>
      <w:r w:rsidRPr="00723528">
        <w:t xml:space="preserve"> </w:t>
      </w:r>
      <w:r>
        <w:t>Poster n°7.Pagina n°166.</w:t>
      </w:r>
    </w:p>
    <w:p w:rsidR="007671B5" w:rsidRDefault="007671B5" w:rsidP="007671B5">
      <w:pPr>
        <w:widowControl w:val="0"/>
        <w:autoSpaceDE w:val="0"/>
        <w:autoSpaceDN w:val="0"/>
        <w:adjustRightInd w:val="0"/>
        <w:spacing w:before="64" w:line="240" w:lineRule="exact"/>
        <w:ind w:right="-1"/>
        <w:rPr>
          <w:rFonts w:ascii="Helvetica" w:hAnsi="Helvetica"/>
          <w:color w:val="141823"/>
          <w:shd w:val="clear" w:color="auto" w:fill="FFFFFF"/>
        </w:rPr>
      </w:pPr>
    </w:p>
    <w:p w:rsidR="007671B5" w:rsidRPr="00181BD7" w:rsidRDefault="007671B5" w:rsidP="007671B5">
      <w:pPr>
        <w:widowControl w:val="0"/>
        <w:autoSpaceDE w:val="0"/>
        <w:autoSpaceDN w:val="0"/>
        <w:adjustRightInd w:val="0"/>
        <w:spacing w:before="64" w:line="240" w:lineRule="exact"/>
        <w:ind w:right="-1"/>
        <w:jc w:val="both"/>
        <w:rPr>
          <w:rFonts w:ascii="Arial" w:hAnsi="Arial" w:cs="Arial"/>
          <w:color w:val="000000"/>
        </w:rPr>
      </w:pPr>
      <w:r w:rsidRPr="00181BD7">
        <w:rPr>
          <w:rFonts w:ascii="Helvetica" w:hAnsi="Helvetica"/>
          <w:color w:val="141823"/>
          <w:shd w:val="clear" w:color="auto" w:fill="FFFFFF"/>
        </w:rPr>
        <w:lastRenderedPageBreak/>
        <w:t xml:space="preserve">Iummato, M.M., Fassiano, A.B., Ríos de Molina, M.C. y Juárez, A.B. </w:t>
      </w:r>
      <w:r w:rsidRPr="00181BD7">
        <w:rPr>
          <w:rFonts w:ascii="Helvetica" w:hAnsi="Helvetica"/>
          <w:b/>
          <w:color w:val="141823"/>
          <w:shd w:val="clear" w:color="auto" w:fill="FFFFFF"/>
        </w:rPr>
        <w:t>Toxicidad del glifosato sobre Scenedesmus vacuolatus</w:t>
      </w:r>
      <w:r w:rsidRPr="00181BD7">
        <w:rPr>
          <w:rFonts w:ascii="Helvetica" w:hAnsi="Helvetica"/>
          <w:color w:val="141823"/>
          <w:shd w:val="clear" w:color="auto" w:fill="FFFFFF"/>
        </w:rPr>
        <w:t xml:space="preserve"> .IV Congreso Argentino de la Sociedad de Toxicología y Química Ambiental SETAC Argentina – Buenos Aires, octubre 2012. Poster n° 30. Pagina n°107.</w:t>
      </w:r>
    </w:p>
    <w:p w:rsidR="007671B5" w:rsidRDefault="007671B5" w:rsidP="007671B5">
      <w:pPr>
        <w:jc w:val="both"/>
      </w:pPr>
    </w:p>
    <w:p w:rsidR="007671B5" w:rsidRDefault="007671B5" w:rsidP="007671B5">
      <w:pPr>
        <w:jc w:val="both"/>
      </w:pPr>
      <w:r>
        <w:t>Iummato, M.M., Sabatini, S., Cacciatore, L.C., Cochón, A.C., Ríos de Molina, M.C. y Juárez, A.B.</w:t>
      </w:r>
      <w:r w:rsidRPr="0052161C">
        <w:rPr>
          <w:b/>
        </w:rPr>
        <w:t>Evaluación de biomarcadores metabólicos en Limnoperna fortunei expuesta a glifosato ácido en microcosmos a cielo abierto</w:t>
      </w:r>
      <w:r>
        <w:rPr>
          <w:b/>
        </w:rPr>
        <w:t>.</w:t>
      </w:r>
      <w:r w:rsidRPr="0052161C">
        <w:t xml:space="preserve"> </w:t>
      </w:r>
      <w:r>
        <w:t>IV Congreso Argentino de la Sociedad de Toxicología y Química Ambiental SETAC Argentina – Buenos Aires, octubre 2012. Poster n° 12.Pag. n° 171.</w:t>
      </w:r>
    </w:p>
    <w:p w:rsidR="007671B5" w:rsidRDefault="007671B5" w:rsidP="007671B5">
      <w:pPr>
        <w:shd w:val="clear" w:color="auto" w:fill="FFFFFF"/>
        <w:jc w:val="both"/>
      </w:pPr>
    </w:p>
    <w:p w:rsidR="007671B5" w:rsidRDefault="00375753" w:rsidP="007671B5">
      <w:pPr>
        <w:shd w:val="clear" w:color="auto" w:fill="FFFFFF"/>
        <w:jc w:val="both"/>
        <w:rPr>
          <w:rFonts w:ascii="Arial" w:hAnsi="Arial" w:cs="Arial"/>
          <w:color w:val="000000"/>
          <w:sz w:val="20"/>
          <w:lang w:eastAsia="es-AR"/>
        </w:rPr>
      </w:pPr>
      <w:hyperlink r:id="rId674" w:history="1">
        <w:r w:rsidR="007671B5" w:rsidRPr="00A63BFD">
          <w:rPr>
            <w:rFonts w:ascii="Arial" w:hAnsi="Arial" w:cs="Arial"/>
            <w:color w:val="660066"/>
            <w:lang w:eastAsia="es-AR"/>
          </w:rPr>
          <w:t>Kristoff T</w:t>
        </w:r>
      </w:hyperlink>
      <w:r w:rsidR="007671B5">
        <w:t>,</w:t>
      </w:r>
      <w:r w:rsidR="007671B5" w:rsidRPr="00A63BFD">
        <w:rPr>
          <w:rFonts w:ascii="Arial" w:hAnsi="Arial" w:cs="Arial"/>
          <w:color w:val="000000"/>
          <w:lang w:eastAsia="es-AR"/>
        </w:rPr>
        <w:t> </w:t>
      </w:r>
      <w:hyperlink r:id="rId675" w:history="1">
        <w:r w:rsidR="007671B5" w:rsidRPr="00A63BFD">
          <w:rPr>
            <w:rFonts w:ascii="Arial" w:hAnsi="Arial" w:cs="Arial"/>
            <w:color w:val="660066"/>
            <w:lang w:eastAsia="es-AR"/>
          </w:rPr>
          <w:t>Barrionuevo DC</w:t>
        </w:r>
      </w:hyperlink>
      <w:r w:rsidR="007671B5" w:rsidRPr="00A63BFD">
        <w:rPr>
          <w:rFonts w:ascii="Arial" w:hAnsi="Arial" w:cs="Arial"/>
          <w:color w:val="000000"/>
          <w:lang w:eastAsia="es-AR"/>
        </w:rPr>
        <w:t> , </w:t>
      </w:r>
      <w:hyperlink r:id="rId676" w:history="1">
        <w:r w:rsidR="007671B5" w:rsidRPr="00A63BFD">
          <w:rPr>
            <w:rFonts w:ascii="Arial" w:hAnsi="Arial" w:cs="Arial"/>
            <w:color w:val="660066"/>
            <w:lang w:eastAsia="es-AR"/>
          </w:rPr>
          <w:t>Cacciatore LC</w:t>
        </w:r>
      </w:hyperlink>
      <w:r w:rsidR="007671B5" w:rsidRPr="00A63BFD">
        <w:rPr>
          <w:rFonts w:ascii="Arial" w:hAnsi="Arial" w:cs="Arial"/>
          <w:color w:val="000000"/>
          <w:lang w:eastAsia="es-AR"/>
        </w:rPr>
        <w:t> , </w:t>
      </w:r>
      <w:hyperlink r:id="rId677" w:history="1">
        <w:r w:rsidR="007671B5" w:rsidRPr="00A63BFD">
          <w:rPr>
            <w:rFonts w:ascii="Arial" w:hAnsi="Arial" w:cs="Arial"/>
            <w:color w:val="660066"/>
            <w:lang w:eastAsia="es-AR"/>
          </w:rPr>
          <w:t>Guerrero NR</w:t>
        </w:r>
      </w:hyperlink>
      <w:r w:rsidR="007671B5" w:rsidRPr="00A63BFD">
        <w:rPr>
          <w:rFonts w:ascii="Arial" w:hAnsi="Arial" w:cs="Arial"/>
          <w:color w:val="000000"/>
          <w:lang w:eastAsia="es-AR"/>
        </w:rPr>
        <w:t> , </w:t>
      </w:r>
      <w:hyperlink r:id="rId678" w:history="1">
        <w:r w:rsidR="007671B5" w:rsidRPr="00A63BFD">
          <w:rPr>
            <w:rFonts w:ascii="Arial" w:hAnsi="Arial" w:cs="Arial"/>
            <w:color w:val="660066"/>
            <w:lang w:eastAsia="es-AR"/>
          </w:rPr>
          <w:t>Cochón AC</w:t>
        </w:r>
      </w:hyperlink>
      <w:r w:rsidR="007671B5" w:rsidRPr="00A63BFD">
        <w:rPr>
          <w:rFonts w:ascii="Arial" w:hAnsi="Arial" w:cs="Arial"/>
          <w:color w:val="000000"/>
          <w:lang w:eastAsia="es-AR"/>
        </w:rPr>
        <w:t> </w:t>
      </w:r>
      <w:r w:rsidR="007671B5" w:rsidRPr="009F4EBC">
        <w:rPr>
          <w:rFonts w:ascii="Arial" w:hAnsi="Arial" w:cs="Arial"/>
          <w:color w:val="000000"/>
          <w:lang w:eastAsia="es-AR"/>
        </w:rPr>
        <w:t>.</w:t>
      </w:r>
      <w:r w:rsidR="007671B5" w:rsidRPr="00A63BFD">
        <w:rPr>
          <w:rFonts w:ascii="Arial" w:hAnsi="Arial" w:cs="Arial"/>
          <w:b/>
          <w:bCs/>
          <w:color w:val="000000"/>
          <w:kern w:val="36"/>
          <w:lang w:eastAsia="es-AR"/>
        </w:rPr>
        <w:t>Los estudios in vivo sobre la inhibición y la recuperación de las actividades-B esterasa en Biomphalaria glabrata expuesto a azinfos-metilo: análisis de la enzima, el sustrato y la dependencia de los tejidos.</w:t>
      </w:r>
      <w:r w:rsidR="007671B5" w:rsidRPr="00A63BFD">
        <w:rPr>
          <w:rFonts w:ascii="Arial" w:hAnsi="Arial" w:cs="Arial"/>
          <w:color w:val="000000"/>
          <w:sz w:val="20"/>
          <w:lang w:eastAsia="es-AR"/>
        </w:rPr>
        <w:t xml:space="preserve"> </w:t>
      </w:r>
      <w:hyperlink r:id="rId679" w:tooltip="Toxicología acuática (Amsterdam, Países Bajos)." w:history="1">
        <w:r w:rsidR="007671B5" w:rsidRPr="00A63BFD">
          <w:rPr>
            <w:rFonts w:ascii="Arial" w:hAnsi="Arial" w:cs="Arial"/>
            <w:color w:val="660066"/>
            <w:sz w:val="20"/>
            <w:lang w:eastAsia="es-AR"/>
          </w:rPr>
          <w:t>. Aquat Toxicology</w:t>
        </w:r>
      </w:hyperlink>
      <w:r w:rsidR="007671B5" w:rsidRPr="00A63BFD">
        <w:rPr>
          <w:rFonts w:ascii="Arial" w:hAnsi="Arial" w:cs="Arial"/>
          <w:color w:val="000000"/>
          <w:sz w:val="20"/>
          <w:lang w:eastAsia="es-AR"/>
        </w:rPr>
        <w:t> 2012 May 15; 112-113:19-26. </w:t>
      </w:r>
    </w:p>
    <w:p w:rsidR="007671B5" w:rsidRDefault="007671B5" w:rsidP="007671B5">
      <w:pPr>
        <w:jc w:val="both"/>
      </w:pPr>
    </w:p>
    <w:p w:rsidR="007671B5" w:rsidRDefault="007671B5" w:rsidP="007671B5">
      <w:pPr>
        <w:rPr>
          <w:rFonts w:ascii="Calibri" w:hAnsi="Calibri" w:cs="Calibri"/>
          <w:sz w:val="20"/>
          <w:szCs w:val="20"/>
          <w:u w:val="single"/>
        </w:rPr>
      </w:pPr>
    </w:p>
    <w:p w:rsidR="007671B5" w:rsidRDefault="007671B5" w:rsidP="007671B5">
      <w:pPr>
        <w:shd w:val="clear" w:color="auto" w:fill="FFFFFF"/>
        <w:jc w:val="both"/>
        <w:rPr>
          <w:rFonts w:ascii="Helvetica Neue" w:hAnsi="Helvetica Neue" w:cs="Arial"/>
          <w:color w:val="515151"/>
          <w:sz w:val="20"/>
          <w:szCs w:val="20"/>
        </w:rPr>
      </w:pPr>
      <w:r>
        <w:rPr>
          <w:rFonts w:ascii="Helvetica Neue" w:hAnsi="Helvetica Neue" w:cs="Arial"/>
          <w:color w:val="515151"/>
          <w:sz w:val="20"/>
          <w:szCs w:val="20"/>
        </w:rPr>
        <w:t>Lonne</w:t>
      </w:r>
      <w:r w:rsidRPr="00601D33">
        <w:rPr>
          <w:rFonts w:ascii="Helvetica Neue" w:hAnsi="Helvetica Neue" w:cs="Arial"/>
          <w:color w:val="515151"/>
          <w:sz w:val="20"/>
          <w:szCs w:val="20"/>
        </w:rPr>
        <w:t xml:space="preserve"> </w:t>
      </w:r>
      <w:r>
        <w:rPr>
          <w:rFonts w:ascii="Helvetica Neue" w:hAnsi="Helvetica Neue" w:cs="Arial"/>
          <w:color w:val="515151"/>
          <w:sz w:val="20"/>
          <w:szCs w:val="20"/>
        </w:rPr>
        <w:t>M. N.; Meijide F.; De La Torre F.; Lo Nostro F; Rios Molina</w:t>
      </w:r>
      <w:r w:rsidRPr="00601D33">
        <w:rPr>
          <w:rFonts w:ascii="Helvetica Neue" w:hAnsi="Helvetica Neue" w:cs="Arial"/>
          <w:color w:val="515151"/>
          <w:sz w:val="20"/>
          <w:szCs w:val="20"/>
        </w:rPr>
        <w:t xml:space="preserve"> </w:t>
      </w:r>
      <w:r>
        <w:rPr>
          <w:rFonts w:ascii="Helvetica Neue" w:hAnsi="Helvetica Neue" w:cs="Arial"/>
          <w:color w:val="515151"/>
          <w:sz w:val="20"/>
          <w:szCs w:val="20"/>
        </w:rPr>
        <w:t>M. C</w:t>
      </w:r>
      <w:r>
        <w:rPr>
          <w:rFonts w:ascii="Helvetica Neue" w:hAnsi="Helvetica Neue" w:cs="Arial"/>
          <w:b/>
          <w:bCs/>
          <w:color w:val="515151"/>
          <w:sz w:val="20"/>
          <w:szCs w:val="20"/>
        </w:rPr>
        <w:t xml:space="preserve">. </w:t>
      </w:r>
      <w:r w:rsidRPr="00181BD7">
        <w:rPr>
          <w:rFonts w:ascii="Helvetica Neue" w:hAnsi="Helvetica Neue" w:cs="Arial"/>
          <w:b/>
          <w:color w:val="000000" w:themeColor="text1"/>
          <w:sz w:val="20"/>
          <w:szCs w:val="20"/>
        </w:rPr>
        <w:t>Efectos de la exposición al pesticida organoclorado endosulfán en el pez cebra Danio rerio: determinación de la toxicidad letal aguda y análisis de biomarcadores de estrés oxidativo y de alteraciones histológicas</w:t>
      </w:r>
      <w:r w:rsidRPr="00181BD7">
        <w:rPr>
          <w:rFonts w:ascii="Helvetica Neue" w:hAnsi="Helvetica Neue" w:cs="Arial"/>
          <w:b/>
          <w:color w:val="515151"/>
          <w:sz w:val="20"/>
          <w:szCs w:val="20"/>
        </w:rPr>
        <w:t xml:space="preserve"> </w:t>
      </w:r>
      <w:r>
        <w:rPr>
          <w:rFonts w:ascii="Helvetica Neue" w:hAnsi="Helvetica Neue" w:cs="Arial"/>
          <w:color w:val="515151"/>
          <w:sz w:val="20"/>
          <w:szCs w:val="20"/>
        </w:rPr>
        <w:t>.IV Congreso SETAC Argentina;</w:t>
      </w:r>
      <w:r w:rsidRPr="00601D33">
        <w:rPr>
          <w:rFonts w:ascii="Helvetica Neue" w:hAnsi="Helvetica Neue" w:cs="Arial"/>
          <w:color w:val="515151"/>
          <w:sz w:val="20"/>
          <w:szCs w:val="20"/>
        </w:rPr>
        <w:t xml:space="preserve"> </w:t>
      </w:r>
      <w:r>
        <w:rPr>
          <w:rFonts w:ascii="Helvetica Neue" w:hAnsi="Helvetica Neue" w:cs="Arial"/>
          <w:color w:val="515151"/>
          <w:sz w:val="20"/>
          <w:szCs w:val="20"/>
        </w:rPr>
        <w:t>Buenos Aires. 2012.</w:t>
      </w:r>
    </w:p>
    <w:p w:rsidR="007671B5" w:rsidRPr="00601D33" w:rsidRDefault="007671B5" w:rsidP="007671B5">
      <w:pPr>
        <w:shd w:val="clear" w:color="auto" w:fill="FFFFFF"/>
        <w:jc w:val="both"/>
        <w:rPr>
          <w:rFonts w:ascii="Helvetica Neue" w:hAnsi="Helvetica Neue" w:cs="Arial"/>
          <w:b/>
          <w:bCs/>
          <w:color w:val="515151"/>
          <w:sz w:val="20"/>
          <w:szCs w:val="20"/>
        </w:rPr>
      </w:pPr>
    </w:p>
    <w:p w:rsidR="007671B5" w:rsidRDefault="007671B5" w:rsidP="007671B5">
      <w:pPr>
        <w:rPr>
          <w:rFonts w:ascii="Calibri" w:hAnsi="Calibri" w:cs="Calibri"/>
          <w:sz w:val="20"/>
          <w:szCs w:val="20"/>
          <w:u w:val="single"/>
        </w:rPr>
      </w:pPr>
    </w:p>
    <w:p w:rsidR="007671B5" w:rsidRPr="00601D33" w:rsidRDefault="007671B5" w:rsidP="007671B5">
      <w:pPr>
        <w:jc w:val="both"/>
        <w:rPr>
          <w:rStyle w:val="style11"/>
          <w:rFonts w:ascii="Verdana" w:hAnsi="Verdana"/>
          <w:b/>
          <w:bCs/>
        </w:rPr>
      </w:pPr>
      <w:r w:rsidRPr="00601D33">
        <w:rPr>
          <w:rFonts w:ascii="Calibri" w:hAnsi="Calibri" w:cs="Calibri"/>
        </w:rPr>
        <w:t>Marco</w:t>
      </w:r>
      <w:r w:rsidRPr="00601D33">
        <w:rPr>
          <w:rFonts w:ascii="Calibri" w:hAnsi="Calibri" w:cs="Calibri"/>
          <w:spacing w:val="-5"/>
        </w:rPr>
        <w:t xml:space="preserve"> </w:t>
      </w:r>
      <w:r w:rsidRPr="00601D33">
        <w:rPr>
          <w:rFonts w:ascii="Calibri" w:hAnsi="Calibri" w:cs="Calibri"/>
        </w:rPr>
        <w:t>Brown</w:t>
      </w:r>
      <w:r w:rsidRPr="00601D33">
        <w:rPr>
          <w:rFonts w:ascii="Calibri" w:hAnsi="Calibri" w:cs="Calibri"/>
          <w:spacing w:val="-5"/>
        </w:rPr>
        <w:t xml:space="preserve"> </w:t>
      </w:r>
      <w:r w:rsidRPr="00601D33">
        <w:rPr>
          <w:rFonts w:ascii="Calibri" w:hAnsi="Calibri" w:cs="Calibri"/>
          <w:spacing w:val="1"/>
        </w:rPr>
        <w:t>J</w:t>
      </w:r>
      <w:r w:rsidRPr="00601D33">
        <w:rPr>
          <w:rFonts w:ascii="Calibri" w:hAnsi="Calibri" w:cs="Calibri"/>
        </w:rPr>
        <w:t>.</w:t>
      </w:r>
      <w:r w:rsidRPr="00601D33">
        <w:rPr>
          <w:rFonts w:ascii="Calibri" w:hAnsi="Calibri" w:cs="Calibri"/>
          <w:spacing w:val="-1"/>
        </w:rPr>
        <w:t xml:space="preserve"> </w:t>
      </w:r>
      <w:r w:rsidRPr="00601D33">
        <w:rPr>
          <w:rFonts w:ascii="Calibri" w:hAnsi="Calibri" w:cs="Calibri"/>
          <w:spacing w:val="1"/>
        </w:rPr>
        <w:t>L</w:t>
      </w:r>
      <w:r w:rsidRPr="00601D33">
        <w:rPr>
          <w:rFonts w:ascii="Calibri" w:hAnsi="Calibri" w:cs="Calibri"/>
        </w:rPr>
        <w:t>.,</w:t>
      </w:r>
      <w:r w:rsidRPr="00601D33">
        <w:rPr>
          <w:rFonts w:ascii="Calibri" w:hAnsi="Calibri" w:cs="Calibri"/>
          <w:spacing w:val="-1"/>
        </w:rPr>
        <w:t xml:space="preserve"> </w:t>
      </w:r>
      <w:r w:rsidRPr="00601D33">
        <w:rPr>
          <w:rFonts w:ascii="Calibri" w:hAnsi="Calibri" w:cs="Calibri"/>
        </w:rPr>
        <w:t>Bar</w:t>
      </w:r>
      <w:r w:rsidRPr="00601D33">
        <w:rPr>
          <w:rFonts w:ascii="Calibri" w:hAnsi="Calibri" w:cs="Calibri"/>
          <w:spacing w:val="1"/>
        </w:rPr>
        <w:t>b</w:t>
      </w:r>
      <w:r w:rsidRPr="00601D33">
        <w:rPr>
          <w:rFonts w:ascii="Calibri" w:hAnsi="Calibri" w:cs="Calibri"/>
        </w:rPr>
        <w:t>o</w:t>
      </w:r>
      <w:r w:rsidRPr="00601D33">
        <w:rPr>
          <w:rFonts w:ascii="Calibri" w:hAnsi="Calibri" w:cs="Calibri"/>
          <w:spacing w:val="-1"/>
        </w:rPr>
        <w:t>s</w:t>
      </w:r>
      <w:r w:rsidRPr="00601D33">
        <w:rPr>
          <w:rFonts w:ascii="Calibri" w:hAnsi="Calibri" w:cs="Calibri"/>
        </w:rPr>
        <w:t>a</w:t>
      </w:r>
      <w:r w:rsidRPr="00601D33">
        <w:rPr>
          <w:rFonts w:ascii="Calibri" w:hAnsi="Calibri" w:cs="Calibri"/>
          <w:spacing w:val="-6"/>
        </w:rPr>
        <w:t xml:space="preserve"> </w:t>
      </w:r>
      <w:r w:rsidRPr="00601D33">
        <w:rPr>
          <w:rFonts w:ascii="Calibri" w:hAnsi="Calibri" w:cs="Calibri"/>
        </w:rPr>
        <w:t>Le</w:t>
      </w:r>
      <w:r w:rsidRPr="00601D33">
        <w:rPr>
          <w:rFonts w:ascii="Calibri" w:hAnsi="Calibri" w:cs="Calibri"/>
          <w:spacing w:val="-1"/>
        </w:rPr>
        <w:t>m</w:t>
      </w:r>
      <w:r w:rsidRPr="00601D33">
        <w:rPr>
          <w:rFonts w:ascii="Calibri" w:hAnsi="Calibri" w:cs="Calibri"/>
        </w:rPr>
        <w:t>a</w:t>
      </w:r>
      <w:r w:rsidRPr="00601D33">
        <w:rPr>
          <w:rFonts w:ascii="Calibri" w:hAnsi="Calibri" w:cs="Calibri"/>
          <w:spacing w:val="-1"/>
        </w:rPr>
        <w:t xml:space="preserve"> </w:t>
      </w:r>
      <w:r w:rsidRPr="00601D33">
        <w:rPr>
          <w:rFonts w:ascii="Calibri" w:hAnsi="Calibri" w:cs="Calibri"/>
        </w:rPr>
        <w:t>C.</w:t>
      </w:r>
      <w:r w:rsidRPr="00601D33">
        <w:rPr>
          <w:rFonts w:ascii="Calibri" w:hAnsi="Calibri" w:cs="Calibri"/>
          <w:spacing w:val="-2"/>
        </w:rPr>
        <w:t xml:space="preserve"> </w:t>
      </w:r>
      <w:r w:rsidRPr="00601D33">
        <w:rPr>
          <w:rFonts w:ascii="Calibri" w:hAnsi="Calibri" w:cs="Calibri"/>
        </w:rPr>
        <w:t>M.,</w:t>
      </w:r>
      <w:r w:rsidRPr="00601D33">
        <w:rPr>
          <w:rFonts w:ascii="Calibri" w:hAnsi="Calibri" w:cs="Calibri"/>
          <w:spacing w:val="-2"/>
        </w:rPr>
        <w:t xml:space="preserve"> </w:t>
      </w:r>
      <w:r w:rsidRPr="00601D33">
        <w:rPr>
          <w:rFonts w:ascii="Calibri" w:hAnsi="Calibri" w:cs="Calibri"/>
        </w:rPr>
        <w:t>Torr</w:t>
      </w:r>
      <w:r w:rsidRPr="00601D33">
        <w:rPr>
          <w:rFonts w:ascii="Calibri" w:hAnsi="Calibri" w:cs="Calibri"/>
          <w:spacing w:val="2"/>
        </w:rPr>
        <w:t>e</w:t>
      </w:r>
      <w:r w:rsidRPr="00601D33">
        <w:rPr>
          <w:rFonts w:ascii="Calibri" w:hAnsi="Calibri" w:cs="Calibri"/>
        </w:rPr>
        <w:t>s</w:t>
      </w:r>
      <w:r w:rsidRPr="00601D33">
        <w:rPr>
          <w:rFonts w:ascii="Calibri" w:hAnsi="Calibri" w:cs="Calibri"/>
          <w:spacing w:val="-6"/>
        </w:rPr>
        <w:t xml:space="preserve"> </w:t>
      </w:r>
      <w:r w:rsidRPr="00601D33">
        <w:rPr>
          <w:rFonts w:ascii="Calibri" w:hAnsi="Calibri" w:cs="Calibri"/>
          <w:spacing w:val="2"/>
        </w:rPr>
        <w:t>S</w:t>
      </w:r>
      <w:r w:rsidRPr="00601D33">
        <w:rPr>
          <w:rFonts w:ascii="Calibri" w:hAnsi="Calibri" w:cs="Calibri"/>
        </w:rPr>
        <w:t>á</w:t>
      </w:r>
      <w:r w:rsidRPr="00601D33">
        <w:rPr>
          <w:rFonts w:ascii="Calibri" w:hAnsi="Calibri" w:cs="Calibri"/>
          <w:spacing w:val="1"/>
        </w:rPr>
        <w:t>n</w:t>
      </w:r>
      <w:r w:rsidRPr="00601D33">
        <w:rPr>
          <w:rFonts w:ascii="Calibri" w:hAnsi="Calibri" w:cs="Calibri"/>
        </w:rPr>
        <w:t>c</w:t>
      </w:r>
      <w:r w:rsidRPr="00601D33">
        <w:rPr>
          <w:rFonts w:ascii="Calibri" w:hAnsi="Calibri" w:cs="Calibri"/>
          <w:spacing w:val="2"/>
        </w:rPr>
        <w:t>h</w:t>
      </w:r>
      <w:r w:rsidRPr="00601D33">
        <w:rPr>
          <w:rFonts w:ascii="Calibri" w:hAnsi="Calibri" w:cs="Calibri"/>
          <w:spacing w:val="-1"/>
        </w:rPr>
        <w:t>e</w:t>
      </w:r>
      <w:r w:rsidRPr="00601D33">
        <w:rPr>
          <w:rFonts w:ascii="Calibri" w:hAnsi="Calibri" w:cs="Calibri"/>
        </w:rPr>
        <w:t>z</w:t>
      </w:r>
      <w:r w:rsidRPr="00601D33">
        <w:rPr>
          <w:rFonts w:ascii="Calibri" w:hAnsi="Calibri" w:cs="Calibri"/>
          <w:spacing w:val="-6"/>
        </w:rPr>
        <w:t xml:space="preserve"> </w:t>
      </w:r>
      <w:r w:rsidRPr="00601D33">
        <w:rPr>
          <w:rFonts w:ascii="Calibri" w:hAnsi="Calibri" w:cs="Calibri"/>
        </w:rPr>
        <w:t>R.</w:t>
      </w:r>
      <w:r w:rsidRPr="00601D33">
        <w:rPr>
          <w:rFonts w:ascii="Calibri" w:hAnsi="Calibri" w:cs="Calibri"/>
          <w:spacing w:val="-2"/>
        </w:rPr>
        <w:t xml:space="preserve"> </w:t>
      </w:r>
      <w:r w:rsidRPr="00601D33">
        <w:rPr>
          <w:rFonts w:ascii="Calibri" w:hAnsi="Calibri" w:cs="Calibri"/>
        </w:rPr>
        <w:t>M.</w:t>
      </w:r>
      <w:r w:rsidRPr="00601D33">
        <w:rPr>
          <w:rFonts w:ascii="Calibri" w:hAnsi="Calibri" w:cs="Calibri"/>
          <w:spacing w:val="-2"/>
        </w:rPr>
        <w:t xml:space="preserve"> </w:t>
      </w:r>
      <w:r w:rsidRPr="00601D33">
        <w:rPr>
          <w:rFonts w:ascii="Calibri" w:hAnsi="Calibri" w:cs="Calibri"/>
        </w:rPr>
        <w:t xml:space="preserve">y </w:t>
      </w:r>
      <w:r w:rsidRPr="00601D33">
        <w:rPr>
          <w:rFonts w:ascii="Calibri" w:hAnsi="Calibri" w:cs="Calibri"/>
          <w:spacing w:val="1"/>
        </w:rPr>
        <w:t>d</w:t>
      </w:r>
      <w:r w:rsidRPr="00601D33">
        <w:rPr>
          <w:rFonts w:ascii="Calibri" w:hAnsi="Calibri" w:cs="Calibri"/>
        </w:rPr>
        <w:t>os</w:t>
      </w:r>
      <w:r w:rsidRPr="00601D33">
        <w:rPr>
          <w:rFonts w:ascii="Calibri" w:hAnsi="Calibri" w:cs="Calibri"/>
          <w:spacing w:val="-4"/>
        </w:rPr>
        <w:t xml:space="preserve"> </w:t>
      </w:r>
      <w:r w:rsidRPr="00601D33">
        <w:rPr>
          <w:rFonts w:ascii="Calibri" w:hAnsi="Calibri" w:cs="Calibri"/>
        </w:rPr>
        <w:t>S</w:t>
      </w:r>
      <w:r w:rsidRPr="00601D33">
        <w:rPr>
          <w:rFonts w:ascii="Calibri" w:hAnsi="Calibri" w:cs="Calibri"/>
          <w:spacing w:val="1"/>
        </w:rPr>
        <w:t>an</w:t>
      </w:r>
      <w:r w:rsidRPr="00601D33">
        <w:rPr>
          <w:rFonts w:ascii="Calibri" w:hAnsi="Calibri" w:cs="Calibri"/>
        </w:rPr>
        <w:t>t</w:t>
      </w:r>
      <w:r w:rsidRPr="00601D33">
        <w:rPr>
          <w:rFonts w:ascii="Calibri" w:hAnsi="Calibri" w:cs="Calibri"/>
          <w:spacing w:val="1"/>
        </w:rPr>
        <w:t>o</w:t>
      </w:r>
      <w:r w:rsidRPr="00601D33">
        <w:rPr>
          <w:rFonts w:ascii="Calibri" w:hAnsi="Calibri" w:cs="Calibri"/>
        </w:rPr>
        <w:t>s</w:t>
      </w:r>
      <w:r w:rsidRPr="00601D33">
        <w:rPr>
          <w:rFonts w:ascii="Calibri" w:hAnsi="Calibri" w:cs="Calibri"/>
          <w:spacing w:val="-6"/>
        </w:rPr>
        <w:t xml:space="preserve"> </w:t>
      </w:r>
      <w:r w:rsidRPr="00601D33">
        <w:rPr>
          <w:rFonts w:ascii="Calibri" w:hAnsi="Calibri" w:cs="Calibri"/>
        </w:rPr>
        <w:t>Af</w:t>
      </w:r>
      <w:r w:rsidRPr="00601D33">
        <w:rPr>
          <w:rFonts w:ascii="Calibri" w:hAnsi="Calibri" w:cs="Calibri"/>
          <w:spacing w:val="3"/>
        </w:rPr>
        <w:t>o</w:t>
      </w:r>
      <w:r w:rsidRPr="00601D33">
        <w:rPr>
          <w:rFonts w:ascii="Calibri" w:hAnsi="Calibri" w:cs="Calibri"/>
          <w:spacing w:val="1"/>
        </w:rPr>
        <w:t>n</w:t>
      </w:r>
      <w:r w:rsidRPr="00601D33">
        <w:rPr>
          <w:rFonts w:ascii="Calibri" w:hAnsi="Calibri" w:cs="Calibri"/>
          <w:spacing w:val="-1"/>
        </w:rPr>
        <w:t>s</w:t>
      </w:r>
      <w:r w:rsidRPr="00601D33">
        <w:rPr>
          <w:rFonts w:ascii="Calibri" w:hAnsi="Calibri" w:cs="Calibri"/>
        </w:rPr>
        <w:t>o</w:t>
      </w:r>
      <w:r w:rsidRPr="00601D33">
        <w:rPr>
          <w:rFonts w:ascii="Calibri" w:hAnsi="Calibri" w:cs="Calibri"/>
          <w:spacing w:val="-6"/>
        </w:rPr>
        <w:t xml:space="preserve"> </w:t>
      </w:r>
      <w:r w:rsidRPr="00601D33">
        <w:rPr>
          <w:rFonts w:ascii="Calibri" w:hAnsi="Calibri" w:cs="Calibri"/>
        </w:rPr>
        <w:t>M.</w:t>
      </w:r>
      <w:r w:rsidRPr="00601D33">
        <w:rPr>
          <w:rStyle w:val="style11"/>
          <w:rFonts w:ascii="Verdana" w:hAnsi="Verdana"/>
          <w:b/>
          <w:bCs/>
        </w:rPr>
        <w:t xml:space="preserve"> </w:t>
      </w:r>
    </w:p>
    <w:p w:rsidR="007671B5" w:rsidRPr="00601D33" w:rsidRDefault="007671B5" w:rsidP="007671B5">
      <w:pPr>
        <w:jc w:val="both"/>
        <w:rPr>
          <w:rFonts w:ascii="Verdana" w:hAnsi="Verdana"/>
          <w:b/>
          <w:bCs/>
          <w:color w:val="990000"/>
        </w:rPr>
      </w:pPr>
      <w:r w:rsidRPr="00181BD7">
        <w:rPr>
          <w:rFonts w:ascii="Calibri" w:hAnsi="Calibri" w:cs="Calibri"/>
          <w:b/>
          <w:i/>
          <w:iCs/>
          <w:position w:val="1"/>
        </w:rPr>
        <w:t>I</w:t>
      </w:r>
      <w:r w:rsidRPr="00181BD7">
        <w:rPr>
          <w:rFonts w:ascii="Calibri" w:hAnsi="Calibri" w:cs="Calibri"/>
          <w:b/>
          <w:i/>
          <w:iCs/>
          <w:spacing w:val="1"/>
          <w:position w:val="1"/>
        </w:rPr>
        <w:t>n</w:t>
      </w:r>
      <w:r w:rsidRPr="00181BD7">
        <w:rPr>
          <w:rFonts w:ascii="Calibri" w:hAnsi="Calibri" w:cs="Calibri"/>
          <w:b/>
          <w:i/>
          <w:iCs/>
          <w:position w:val="1"/>
        </w:rPr>
        <w:t>t</w:t>
      </w:r>
      <w:r w:rsidRPr="00181BD7">
        <w:rPr>
          <w:rFonts w:ascii="Calibri" w:hAnsi="Calibri" w:cs="Calibri"/>
          <w:b/>
          <w:i/>
          <w:iCs/>
          <w:spacing w:val="1"/>
          <w:position w:val="1"/>
        </w:rPr>
        <w:t>e</w:t>
      </w:r>
      <w:r w:rsidRPr="00181BD7">
        <w:rPr>
          <w:rFonts w:ascii="Calibri" w:hAnsi="Calibri" w:cs="Calibri"/>
          <w:b/>
          <w:i/>
          <w:iCs/>
          <w:spacing w:val="-1"/>
          <w:position w:val="1"/>
        </w:rPr>
        <w:t>r</w:t>
      </w:r>
      <w:r w:rsidRPr="00181BD7">
        <w:rPr>
          <w:rFonts w:ascii="Calibri" w:hAnsi="Calibri" w:cs="Calibri"/>
          <w:b/>
          <w:i/>
          <w:iCs/>
          <w:spacing w:val="1"/>
          <w:position w:val="1"/>
        </w:rPr>
        <w:t>acc</w:t>
      </w:r>
      <w:r w:rsidRPr="00181BD7">
        <w:rPr>
          <w:rFonts w:ascii="Calibri" w:hAnsi="Calibri" w:cs="Calibri"/>
          <w:b/>
          <w:i/>
          <w:iCs/>
          <w:position w:val="1"/>
        </w:rPr>
        <w:t>i</w:t>
      </w:r>
      <w:r w:rsidRPr="00181BD7">
        <w:rPr>
          <w:rFonts w:ascii="Calibri" w:hAnsi="Calibri" w:cs="Calibri"/>
          <w:b/>
          <w:i/>
          <w:iCs/>
          <w:spacing w:val="1"/>
          <w:position w:val="1"/>
        </w:rPr>
        <w:t>ó</w:t>
      </w:r>
      <w:r w:rsidRPr="00181BD7">
        <w:rPr>
          <w:rFonts w:ascii="Calibri" w:hAnsi="Calibri" w:cs="Calibri"/>
          <w:b/>
          <w:i/>
          <w:iCs/>
          <w:position w:val="1"/>
        </w:rPr>
        <w:t>n</w:t>
      </w:r>
      <w:r w:rsidRPr="00181BD7">
        <w:rPr>
          <w:rFonts w:ascii="Calibri" w:hAnsi="Calibri" w:cs="Calibri"/>
          <w:b/>
          <w:i/>
          <w:iCs/>
          <w:spacing w:val="13"/>
          <w:position w:val="1"/>
        </w:rPr>
        <w:t xml:space="preserve"> </w:t>
      </w:r>
      <w:r w:rsidRPr="00181BD7">
        <w:rPr>
          <w:rFonts w:ascii="Calibri" w:hAnsi="Calibri" w:cs="Calibri"/>
          <w:b/>
          <w:i/>
          <w:iCs/>
          <w:spacing w:val="1"/>
          <w:position w:val="1"/>
        </w:rPr>
        <w:t>de</w:t>
      </w:r>
      <w:r w:rsidRPr="00181BD7">
        <w:rPr>
          <w:rFonts w:ascii="Calibri" w:hAnsi="Calibri" w:cs="Calibri"/>
          <w:b/>
          <w:i/>
          <w:iCs/>
          <w:position w:val="1"/>
        </w:rPr>
        <w:t>l</w:t>
      </w:r>
      <w:r w:rsidRPr="00181BD7">
        <w:rPr>
          <w:rFonts w:ascii="Calibri" w:hAnsi="Calibri" w:cs="Calibri"/>
          <w:b/>
          <w:i/>
          <w:iCs/>
          <w:spacing w:val="17"/>
          <w:position w:val="1"/>
        </w:rPr>
        <w:t xml:space="preserve"> </w:t>
      </w:r>
      <w:r w:rsidRPr="00181BD7">
        <w:rPr>
          <w:rFonts w:ascii="Calibri" w:hAnsi="Calibri" w:cs="Calibri"/>
          <w:b/>
          <w:i/>
          <w:iCs/>
          <w:spacing w:val="1"/>
          <w:position w:val="1"/>
        </w:rPr>
        <w:t>he</w:t>
      </w:r>
      <w:r w:rsidRPr="00181BD7">
        <w:rPr>
          <w:rFonts w:ascii="Calibri" w:hAnsi="Calibri" w:cs="Calibri"/>
          <w:b/>
          <w:i/>
          <w:iCs/>
          <w:spacing w:val="-1"/>
          <w:position w:val="1"/>
        </w:rPr>
        <w:t>r</w:t>
      </w:r>
      <w:r w:rsidRPr="00181BD7">
        <w:rPr>
          <w:rFonts w:ascii="Calibri" w:hAnsi="Calibri" w:cs="Calibri"/>
          <w:b/>
          <w:i/>
          <w:iCs/>
          <w:spacing w:val="1"/>
          <w:position w:val="1"/>
        </w:rPr>
        <w:t>b</w:t>
      </w:r>
      <w:r w:rsidRPr="00181BD7">
        <w:rPr>
          <w:rFonts w:ascii="Calibri" w:hAnsi="Calibri" w:cs="Calibri"/>
          <w:b/>
          <w:i/>
          <w:iCs/>
          <w:position w:val="1"/>
        </w:rPr>
        <w:t>i</w:t>
      </w:r>
      <w:r w:rsidRPr="00181BD7">
        <w:rPr>
          <w:rFonts w:ascii="Calibri" w:hAnsi="Calibri" w:cs="Calibri"/>
          <w:b/>
          <w:i/>
          <w:iCs/>
          <w:spacing w:val="1"/>
          <w:position w:val="1"/>
        </w:rPr>
        <w:t>c</w:t>
      </w:r>
      <w:r w:rsidRPr="00181BD7">
        <w:rPr>
          <w:rFonts w:ascii="Calibri" w:hAnsi="Calibri" w:cs="Calibri"/>
          <w:b/>
          <w:i/>
          <w:iCs/>
          <w:position w:val="1"/>
        </w:rPr>
        <w:t>ida</w:t>
      </w:r>
      <w:r w:rsidRPr="00181BD7">
        <w:rPr>
          <w:rFonts w:ascii="Calibri" w:hAnsi="Calibri" w:cs="Calibri"/>
          <w:b/>
          <w:i/>
          <w:iCs/>
          <w:spacing w:val="19"/>
          <w:position w:val="1"/>
        </w:rPr>
        <w:t xml:space="preserve"> </w:t>
      </w:r>
      <w:r w:rsidRPr="00181BD7">
        <w:rPr>
          <w:rFonts w:ascii="Calibri" w:hAnsi="Calibri" w:cs="Calibri"/>
          <w:b/>
          <w:i/>
          <w:iCs/>
          <w:position w:val="1"/>
        </w:rPr>
        <w:t>Pi</w:t>
      </w:r>
      <w:r w:rsidRPr="00181BD7">
        <w:rPr>
          <w:rFonts w:ascii="Calibri" w:hAnsi="Calibri" w:cs="Calibri"/>
          <w:b/>
          <w:i/>
          <w:iCs/>
          <w:spacing w:val="1"/>
          <w:position w:val="1"/>
        </w:rPr>
        <w:t>c</w:t>
      </w:r>
      <w:r w:rsidRPr="00181BD7">
        <w:rPr>
          <w:rFonts w:ascii="Calibri" w:hAnsi="Calibri" w:cs="Calibri"/>
          <w:b/>
          <w:i/>
          <w:iCs/>
          <w:spacing w:val="-2"/>
          <w:position w:val="1"/>
        </w:rPr>
        <w:t>l</w:t>
      </w:r>
      <w:r w:rsidRPr="00181BD7">
        <w:rPr>
          <w:rFonts w:ascii="Calibri" w:hAnsi="Calibri" w:cs="Calibri"/>
          <w:b/>
          <w:i/>
          <w:iCs/>
          <w:spacing w:val="1"/>
          <w:position w:val="1"/>
        </w:rPr>
        <w:t>o</w:t>
      </w:r>
      <w:r w:rsidRPr="00181BD7">
        <w:rPr>
          <w:rFonts w:ascii="Calibri" w:hAnsi="Calibri" w:cs="Calibri"/>
          <w:b/>
          <w:i/>
          <w:iCs/>
          <w:spacing w:val="-1"/>
          <w:position w:val="1"/>
        </w:rPr>
        <w:t>r</w:t>
      </w:r>
      <w:r w:rsidRPr="00181BD7">
        <w:rPr>
          <w:rFonts w:ascii="Calibri" w:hAnsi="Calibri" w:cs="Calibri"/>
          <w:b/>
          <w:i/>
          <w:iCs/>
          <w:spacing w:val="1"/>
          <w:position w:val="1"/>
        </w:rPr>
        <w:t>a</w:t>
      </w:r>
      <w:r w:rsidRPr="00181BD7">
        <w:rPr>
          <w:rFonts w:ascii="Calibri" w:hAnsi="Calibri" w:cs="Calibri"/>
          <w:b/>
          <w:i/>
          <w:iCs/>
          <w:position w:val="1"/>
        </w:rPr>
        <w:t>m</w:t>
      </w:r>
      <w:r w:rsidRPr="00181BD7">
        <w:rPr>
          <w:rFonts w:ascii="Calibri" w:hAnsi="Calibri" w:cs="Calibri"/>
          <w:b/>
          <w:i/>
          <w:iCs/>
          <w:spacing w:val="15"/>
          <w:position w:val="1"/>
        </w:rPr>
        <w:t xml:space="preserve"> </w:t>
      </w:r>
      <w:r w:rsidRPr="00181BD7">
        <w:rPr>
          <w:rFonts w:ascii="Calibri" w:hAnsi="Calibri" w:cs="Calibri"/>
          <w:b/>
          <w:i/>
          <w:iCs/>
          <w:spacing w:val="1"/>
          <w:position w:val="1"/>
        </w:rPr>
        <w:t>co</w:t>
      </w:r>
      <w:r w:rsidRPr="00181BD7">
        <w:rPr>
          <w:rFonts w:ascii="Calibri" w:hAnsi="Calibri" w:cs="Calibri"/>
          <w:b/>
          <w:i/>
          <w:iCs/>
          <w:position w:val="1"/>
        </w:rPr>
        <w:t>n</w:t>
      </w:r>
      <w:r w:rsidRPr="00181BD7">
        <w:rPr>
          <w:rFonts w:ascii="Calibri" w:hAnsi="Calibri" w:cs="Calibri"/>
          <w:b/>
          <w:i/>
          <w:iCs/>
          <w:spacing w:val="19"/>
          <w:position w:val="1"/>
        </w:rPr>
        <w:t xml:space="preserve"> </w:t>
      </w:r>
      <w:r w:rsidRPr="00181BD7">
        <w:rPr>
          <w:rFonts w:ascii="Calibri" w:hAnsi="Calibri" w:cs="Calibri"/>
          <w:b/>
          <w:i/>
          <w:iCs/>
          <w:spacing w:val="1"/>
          <w:position w:val="1"/>
        </w:rPr>
        <w:t>m</w:t>
      </w:r>
      <w:r w:rsidRPr="00181BD7">
        <w:rPr>
          <w:rFonts w:ascii="Calibri" w:hAnsi="Calibri" w:cs="Calibri"/>
          <w:b/>
          <w:i/>
          <w:iCs/>
          <w:position w:val="1"/>
        </w:rPr>
        <w:t>in</w:t>
      </w:r>
      <w:r w:rsidRPr="00181BD7">
        <w:rPr>
          <w:rFonts w:ascii="Calibri" w:hAnsi="Calibri" w:cs="Calibri"/>
          <w:b/>
          <w:i/>
          <w:iCs/>
          <w:spacing w:val="1"/>
          <w:position w:val="1"/>
        </w:rPr>
        <w:t>e</w:t>
      </w:r>
      <w:r w:rsidRPr="00181BD7">
        <w:rPr>
          <w:rFonts w:ascii="Calibri" w:hAnsi="Calibri" w:cs="Calibri"/>
          <w:b/>
          <w:i/>
          <w:iCs/>
          <w:spacing w:val="-1"/>
          <w:position w:val="1"/>
        </w:rPr>
        <w:t>r</w:t>
      </w:r>
      <w:r w:rsidRPr="00181BD7">
        <w:rPr>
          <w:rFonts w:ascii="Calibri" w:hAnsi="Calibri" w:cs="Calibri"/>
          <w:b/>
          <w:i/>
          <w:iCs/>
          <w:spacing w:val="1"/>
          <w:position w:val="1"/>
        </w:rPr>
        <w:t>a</w:t>
      </w:r>
      <w:r w:rsidRPr="00181BD7">
        <w:rPr>
          <w:rFonts w:ascii="Calibri" w:hAnsi="Calibri" w:cs="Calibri"/>
          <w:b/>
          <w:i/>
          <w:iCs/>
          <w:position w:val="1"/>
        </w:rPr>
        <w:t>les</w:t>
      </w:r>
      <w:r w:rsidRPr="00181BD7">
        <w:rPr>
          <w:rFonts w:ascii="Calibri" w:hAnsi="Calibri" w:cs="Calibri"/>
          <w:b/>
          <w:i/>
          <w:iCs/>
          <w:spacing w:val="14"/>
          <w:position w:val="1"/>
        </w:rPr>
        <w:t xml:space="preserve"> </w:t>
      </w:r>
      <w:r w:rsidRPr="00181BD7">
        <w:rPr>
          <w:rFonts w:ascii="Calibri" w:hAnsi="Calibri" w:cs="Calibri"/>
          <w:b/>
          <w:i/>
          <w:iCs/>
          <w:spacing w:val="1"/>
          <w:position w:val="1"/>
        </w:rPr>
        <w:t>a</w:t>
      </w:r>
      <w:r w:rsidRPr="00181BD7">
        <w:rPr>
          <w:rFonts w:ascii="Calibri" w:hAnsi="Calibri" w:cs="Calibri"/>
          <w:b/>
          <w:i/>
          <w:iCs/>
          <w:spacing w:val="-1"/>
          <w:position w:val="1"/>
        </w:rPr>
        <w:t>r</w:t>
      </w:r>
      <w:r w:rsidRPr="00181BD7">
        <w:rPr>
          <w:rFonts w:ascii="Calibri" w:hAnsi="Calibri" w:cs="Calibri"/>
          <w:b/>
          <w:i/>
          <w:iCs/>
          <w:spacing w:val="1"/>
          <w:position w:val="1"/>
        </w:rPr>
        <w:t>c</w:t>
      </w:r>
      <w:r w:rsidRPr="00181BD7">
        <w:rPr>
          <w:rFonts w:ascii="Calibri" w:hAnsi="Calibri" w:cs="Calibri"/>
          <w:b/>
          <w:i/>
          <w:iCs/>
          <w:position w:val="1"/>
        </w:rPr>
        <w:t>ill</w:t>
      </w:r>
      <w:r w:rsidRPr="00181BD7">
        <w:rPr>
          <w:rFonts w:ascii="Calibri" w:hAnsi="Calibri" w:cs="Calibri"/>
          <w:b/>
          <w:i/>
          <w:iCs/>
          <w:spacing w:val="1"/>
          <w:position w:val="1"/>
        </w:rPr>
        <w:t>o</w:t>
      </w:r>
      <w:r w:rsidRPr="00181BD7">
        <w:rPr>
          <w:rFonts w:ascii="Calibri" w:hAnsi="Calibri" w:cs="Calibri"/>
          <w:b/>
          <w:i/>
          <w:iCs/>
          <w:spacing w:val="-1"/>
          <w:position w:val="1"/>
        </w:rPr>
        <w:t>s</w:t>
      </w:r>
      <w:r w:rsidRPr="00181BD7">
        <w:rPr>
          <w:rFonts w:ascii="Calibri" w:hAnsi="Calibri" w:cs="Calibri"/>
          <w:b/>
          <w:i/>
          <w:iCs/>
          <w:spacing w:val="1"/>
          <w:position w:val="1"/>
        </w:rPr>
        <w:t>o</w:t>
      </w:r>
      <w:r w:rsidRPr="00181BD7">
        <w:rPr>
          <w:rFonts w:ascii="Calibri" w:hAnsi="Calibri" w:cs="Calibri"/>
          <w:b/>
          <w:i/>
          <w:iCs/>
          <w:position w:val="1"/>
        </w:rPr>
        <w:t>s</w:t>
      </w:r>
      <w:r w:rsidRPr="00181BD7">
        <w:rPr>
          <w:rFonts w:ascii="Calibri" w:hAnsi="Calibri" w:cs="Calibri"/>
          <w:b/>
          <w:i/>
          <w:iCs/>
          <w:spacing w:val="19"/>
          <w:position w:val="1"/>
        </w:rPr>
        <w:t xml:space="preserve"> </w:t>
      </w:r>
      <w:r w:rsidRPr="00181BD7">
        <w:rPr>
          <w:rFonts w:ascii="Calibri" w:hAnsi="Calibri" w:cs="Calibri"/>
          <w:b/>
          <w:i/>
          <w:iCs/>
          <w:spacing w:val="1"/>
          <w:position w:val="1"/>
        </w:rPr>
        <w:t>na</w:t>
      </w:r>
      <w:r w:rsidRPr="00181BD7">
        <w:rPr>
          <w:rFonts w:ascii="Calibri" w:hAnsi="Calibri" w:cs="Calibri"/>
          <w:b/>
          <w:i/>
          <w:iCs/>
          <w:position w:val="1"/>
        </w:rPr>
        <w:t>t</w:t>
      </w:r>
      <w:r w:rsidRPr="00181BD7">
        <w:rPr>
          <w:rFonts w:ascii="Calibri" w:hAnsi="Calibri" w:cs="Calibri"/>
          <w:b/>
          <w:i/>
          <w:iCs/>
          <w:spacing w:val="1"/>
          <w:position w:val="1"/>
        </w:rPr>
        <w:t>u</w:t>
      </w:r>
      <w:r w:rsidRPr="00181BD7">
        <w:rPr>
          <w:rFonts w:ascii="Calibri" w:hAnsi="Calibri" w:cs="Calibri"/>
          <w:b/>
          <w:i/>
          <w:iCs/>
          <w:spacing w:val="-1"/>
          <w:position w:val="1"/>
        </w:rPr>
        <w:t>r</w:t>
      </w:r>
      <w:r w:rsidRPr="00181BD7">
        <w:rPr>
          <w:rFonts w:ascii="Calibri" w:hAnsi="Calibri" w:cs="Calibri"/>
          <w:b/>
          <w:i/>
          <w:iCs/>
          <w:spacing w:val="1"/>
          <w:position w:val="1"/>
        </w:rPr>
        <w:t>a</w:t>
      </w:r>
      <w:r w:rsidRPr="00181BD7">
        <w:rPr>
          <w:rFonts w:ascii="Calibri" w:hAnsi="Calibri" w:cs="Calibri"/>
          <w:b/>
          <w:i/>
          <w:iCs/>
          <w:position w:val="1"/>
        </w:rPr>
        <w:t>les</w:t>
      </w:r>
      <w:r w:rsidRPr="00181BD7">
        <w:rPr>
          <w:rFonts w:ascii="Calibri" w:hAnsi="Calibri" w:cs="Calibri"/>
          <w:b/>
          <w:i/>
          <w:iCs/>
          <w:spacing w:val="14"/>
          <w:position w:val="1"/>
        </w:rPr>
        <w:t xml:space="preserve"> </w:t>
      </w:r>
      <w:r w:rsidRPr="00181BD7">
        <w:rPr>
          <w:rFonts w:ascii="Calibri" w:hAnsi="Calibri" w:cs="Calibri"/>
          <w:b/>
          <w:i/>
          <w:iCs/>
          <w:position w:val="1"/>
        </w:rPr>
        <w:t>y</w:t>
      </w:r>
      <w:r w:rsidRPr="00181BD7">
        <w:rPr>
          <w:rFonts w:ascii="Calibri" w:hAnsi="Calibri" w:cs="Calibri"/>
          <w:b/>
          <w:i/>
          <w:iCs/>
          <w:spacing w:val="20"/>
          <w:position w:val="1"/>
        </w:rPr>
        <w:t xml:space="preserve"> </w:t>
      </w:r>
      <w:r w:rsidRPr="00181BD7">
        <w:rPr>
          <w:rFonts w:ascii="Calibri" w:hAnsi="Calibri" w:cs="Calibri"/>
          <w:b/>
          <w:i/>
          <w:iCs/>
          <w:spacing w:val="1"/>
          <w:position w:val="1"/>
        </w:rPr>
        <w:t>m</w:t>
      </w:r>
      <w:r w:rsidRPr="00181BD7">
        <w:rPr>
          <w:rFonts w:ascii="Calibri" w:hAnsi="Calibri" w:cs="Calibri"/>
          <w:b/>
          <w:i/>
          <w:iCs/>
          <w:position w:val="1"/>
        </w:rPr>
        <w:t>in</w:t>
      </w:r>
      <w:r w:rsidRPr="00181BD7">
        <w:rPr>
          <w:rFonts w:ascii="Calibri" w:hAnsi="Calibri" w:cs="Calibri"/>
          <w:b/>
          <w:i/>
          <w:iCs/>
          <w:spacing w:val="1"/>
          <w:position w:val="1"/>
        </w:rPr>
        <w:t>e</w:t>
      </w:r>
      <w:r w:rsidRPr="00181BD7">
        <w:rPr>
          <w:rFonts w:ascii="Calibri" w:hAnsi="Calibri" w:cs="Calibri"/>
          <w:b/>
          <w:i/>
          <w:iCs/>
          <w:spacing w:val="-1"/>
          <w:position w:val="1"/>
        </w:rPr>
        <w:t>r</w:t>
      </w:r>
      <w:r w:rsidRPr="00181BD7">
        <w:rPr>
          <w:rFonts w:ascii="Calibri" w:hAnsi="Calibri" w:cs="Calibri"/>
          <w:b/>
          <w:i/>
          <w:iCs/>
          <w:spacing w:val="1"/>
          <w:position w:val="1"/>
        </w:rPr>
        <w:t>a</w:t>
      </w:r>
      <w:r w:rsidRPr="00181BD7">
        <w:rPr>
          <w:rFonts w:ascii="Calibri" w:hAnsi="Calibri" w:cs="Calibri"/>
          <w:b/>
          <w:i/>
          <w:iCs/>
          <w:position w:val="1"/>
        </w:rPr>
        <w:t>les</w:t>
      </w:r>
      <w:r w:rsidRPr="00181BD7">
        <w:rPr>
          <w:rFonts w:ascii="Calibri" w:hAnsi="Calibri" w:cs="Calibri"/>
          <w:b/>
          <w:i/>
          <w:iCs/>
          <w:spacing w:val="14"/>
          <w:position w:val="1"/>
        </w:rPr>
        <w:t xml:space="preserve"> </w:t>
      </w:r>
      <w:r w:rsidRPr="00181BD7">
        <w:rPr>
          <w:rFonts w:ascii="Calibri" w:hAnsi="Calibri" w:cs="Calibri"/>
          <w:b/>
          <w:i/>
          <w:iCs/>
          <w:spacing w:val="1"/>
          <w:position w:val="1"/>
        </w:rPr>
        <w:t>a</w:t>
      </w:r>
      <w:r w:rsidRPr="00181BD7">
        <w:rPr>
          <w:rFonts w:ascii="Calibri" w:hAnsi="Calibri" w:cs="Calibri"/>
          <w:b/>
          <w:i/>
          <w:iCs/>
          <w:spacing w:val="-1"/>
          <w:position w:val="1"/>
        </w:rPr>
        <w:t>r</w:t>
      </w:r>
      <w:r w:rsidRPr="00181BD7">
        <w:rPr>
          <w:rFonts w:ascii="Calibri" w:hAnsi="Calibri" w:cs="Calibri"/>
          <w:b/>
          <w:i/>
          <w:iCs/>
          <w:spacing w:val="1"/>
          <w:position w:val="1"/>
        </w:rPr>
        <w:t>c</w:t>
      </w:r>
      <w:r w:rsidRPr="00181BD7">
        <w:rPr>
          <w:rFonts w:ascii="Calibri" w:hAnsi="Calibri" w:cs="Calibri"/>
          <w:b/>
          <w:i/>
          <w:iCs/>
          <w:position w:val="1"/>
        </w:rPr>
        <w:t>il</w:t>
      </w:r>
      <w:r w:rsidRPr="00181BD7">
        <w:rPr>
          <w:rFonts w:ascii="Calibri" w:hAnsi="Calibri" w:cs="Calibri"/>
          <w:b/>
          <w:i/>
          <w:iCs/>
          <w:spacing w:val="2"/>
          <w:position w:val="1"/>
        </w:rPr>
        <w:t>l</w:t>
      </w:r>
      <w:r w:rsidRPr="00181BD7">
        <w:rPr>
          <w:rFonts w:ascii="Calibri" w:hAnsi="Calibri" w:cs="Calibri"/>
          <w:b/>
          <w:i/>
          <w:iCs/>
          <w:spacing w:val="1"/>
          <w:position w:val="1"/>
        </w:rPr>
        <w:t>o</w:t>
      </w:r>
      <w:r w:rsidRPr="00181BD7">
        <w:rPr>
          <w:rFonts w:ascii="Calibri" w:hAnsi="Calibri" w:cs="Calibri"/>
          <w:b/>
          <w:i/>
          <w:iCs/>
          <w:spacing w:val="-1"/>
          <w:position w:val="1"/>
        </w:rPr>
        <w:t>s</w:t>
      </w:r>
      <w:r w:rsidRPr="00181BD7">
        <w:rPr>
          <w:rFonts w:ascii="Calibri" w:hAnsi="Calibri" w:cs="Calibri"/>
          <w:b/>
          <w:i/>
          <w:iCs/>
          <w:spacing w:val="1"/>
          <w:position w:val="1"/>
        </w:rPr>
        <w:t>o</w:t>
      </w:r>
      <w:r w:rsidRPr="00181BD7">
        <w:rPr>
          <w:rFonts w:ascii="Calibri" w:hAnsi="Calibri" w:cs="Calibri"/>
          <w:b/>
          <w:i/>
          <w:iCs/>
          <w:position w:val="1"/>
        </w:rPr>
        <w:t>s</w:t>
      </w:r>
      <w:r w:rsidRPr="00181BD7">
        <w:rPr>
          <w:rFonts w:ascii="Calibri" w:hAnsi="Calibri" w:cs="Calibri"/>
          <w:b/>
        </w:rPr>
        <w:t xml:space="preserve"> </w:t>
      </w:r>
      <w:r w:rsidRPr="00181BD7">
        <w:rPr>
          <w:rFonts w:ascii="Calibri" w:hAnsi="Calibri" w:cs="Calibri"/>
          <w:b/>
          <w:i/>
          <w:iCs/>
          <w:spacing w:val="1"/>
        </w:rPr>
        <w:t>p</w:t>
      </w:r>
      <w:r w:rsidRPr="00181BD7">
        <w:rPr>
          <w:rFonts w:ascii="Calibri" w:hAnsi="Calibri" w:cs="Calibri"/>
          <w:b/>
          <w:i/>
          <w:iCs/>
        </w:rPr>
        <w:t>ila</w:t>
      </w:r>
      <w:r w:rsidRPr="00181BD7">
        <w:rPr>
          <w:rFonts w:ascii="Calibri" w:hAnsi="Calibri" w:cs="Calibri"/>
          <w:b/>
          <w:i/>
          <w:iCs/>
          <w:spacing w:val="-1"/>
        </w:rPr>
        <w:t>r</w:t>
      </w:r>
      <w:r w:rsidRPr="00181BD7">
        <w:rPr>
          <w:rFonts w:ascii="Calibri" w:hAnsi="Calibri" w:cs="Calibri"/>
          <w:b/>
          <w:i/>
          <w:iCs/>
          <w:spacing w:val="1"/>
        </w:rPr>
        <w:t>eados</w:t>
      </w:r>
      <w:r w:rsidRPr="00601D33">
        <w:rPr>
          <w:rFonts w:ascii="Calibri" w:hAnsi="Calibri" w:cs="Calibri"/>
          <w:i/>
          <w:iCs/>
        </w:rPr>
        <w:t>.</w:t>
      </w:r>
      <w:r w:rsidRPr="00601D33">
        <w:rPr>
          <w:rFonts w:ascii="Calibri" w:hAnsi="Calibri" w:cs="Calibri"/>
          <w:i/>
          <w:iCs/>
          <w:spacing w:val="-9"/>
        </w:rPr>
        <w:t xml:space="preserve"> </w:t>
      </w:r>
      <w:r w:rsidRPr="00601D33">
        <w:rPr>
          <w:rFonts w:ascii="Calibri" w:hAnsi="Calibri" w:cs="Calibri"/>
          <w:spacing w:val="-44"/>
        </w:rPr>
        <w:t xml:space="preserve"> </w:t>
      </w:r>
      <w:r w:rsidRPr="00601D33">
        <w:rPr>
          <w:rFonts w:ascii="Calibri" w:hAnsi="Calibri" w:cs="Calibri"/>
        </w:rPr>
        <w:t>Congreso de Argentina y Ambiente.2012.</w:t>
      </w:r>
    </w:p>
    <w:p w:rsidR="007671B5" w:rsidRDefault="007671B5" w:rsidP="007671B5">
      <w:pPr>
        <w:shd w:val="clear" w:color="auto" w:fill="FFFFFF"/>
        <w:spacing w:line="300" w:lineRule="atLeast"/>
        <w:jc w:val="both"/>
        <w:textAlignment w:val="baseline"/>
        <w:rPr>
          <w:rFonts w:ascii="inherit" w:hAnsi="inherit" w:cs="Helvetica"/>
          <w:color w:val="333333"/>
          <w:bdr w:val="none" w:sz="0" w:space="0" w:color="auto" w:frame="1"/>
          <w:lang w:eastAsia="es-AR"/>
        </w:rPr>
      </w:pPr>
    </w:p>
    <w:p w:rsidR="007671B5" w:rsidRPr="006C25E4" w:rsidRDefault="007671B5" w:rsidP="007671B5">
      <w:pPr>
        <w:shd w:val="clear" w:color="auto" w:fill="FFFFFF"/>
        <w:spacing w:line="300" w:lineRule="atLeast"/>
        <w:jc w:val="both"/>
        <w:textAlignment w:val="baseline"/>
        <w:rPr>
          <w:rFonts w:ascii="inherit" w:hAnsi="inherit" w:cs="Helvetica"/>
          <w:color w:val="333333"/>
          <w:bdr w:val="none" w:sz="0" w:space="0" w:color="auto" w:frame="1"/>
          <w:lang w:eastAsia="es-AR"/>
        </w:rPr>
      </w:pPr>
      <w:r w:rsidRPr="00887C90">
        <w:rPr>
          <w:rFonts w:ascii="inherit" w:hAnsi="inherit" w:cs="Helvetica"/>
          <w:color w:val="333333"/>
          <w:bdr w:val="none" w:sz="0" w:space="0" w:color="auto" w:frame="1"/>
          <w:lang w:eastAsia="es-AR"/>
        </w:rPr>
        <w:t>Martini CN, Gab</w:t>
      </w:r>
      <w:r>
        <w:rPr>
          <w:rFonts w:ascii="inherit" w:hAnsi="inherit" w:cs="Helvetica"/>
          <w:color w:val="333333"/>
          <w:bdr w:val="none" w:sz="0" w:space="0" w:color="auto" w:frame="1"/>
          <w:lang w:eastAsia="es-AR"/>
        </w:rPr>
        <w:t>rielli M, Villa Mdel C.</w:t>
      </w:r>
      <w:r w:rsidRPr="00181BD7">
        <w:rPr>
          <w:rFonts w:ascii="inherit" w:hAnsi="inherit" w:cs="Helvetica"/>
          <w:b/>
          <w:color w:val="333333"/>
          <w:bdr w:val="none" w:sz="0" w:space="0" w:color="auto" w:frame="1"/>
          <w:lang w:eastAsia="es-AR"/>
        </w:rPr>
        <w:t>Una formulación comercial de glifosato inhibe la proliferación y la diferenciación de adipocitos e induce la apoptosis en fibroblastos 3T3-L1</w:t>
      </w:r>
      <w:r w:rsidRPr="00887C90">
        <w:rPr>
          <w:rFonts w:ascii="inherit" w:hAnsi="inherit" w:cs="Helvetica"/>
          <w:color w:val="333333"/>
          <w:bdr w:val="none" w:sz="0" w:space="0" w:color="auto" w:frame="1"/>
          <w:lang w:eastAsia="es-AR"/>
        </w:rPr>
        <w:t>.</w:t>
      </w:r>
      <w:r w:rsidRPr="00887C90">
        <w:rPr>
          <w:rFonts w:ascii="inherit" w:hAnsi="inherit" w:cs="Helvetica"/>
          <w:color w:val="333333"/>
          <w:lang w:eastAsia="es-AR"/>
        </w:rPr>
        <w:t>Toxicology in Vitro.</w:t>
      </w:r>
      <w:r>
        <w:rPr>
          <w:rFonts w:ascii="inherit" w:hAnsi="inherit" w:cs="Helvetica"/>
          <w:color w:val="333333"/>
          <w:lang w:eastAsia="es-AR"/>
        </w:rPr>
        <w:t xml:space="preserve"> </w:t>
      </w:r>
      <w:r w:rsidRPr="00887C90">
        <w:rPr>
          <w:rFonts w:ascii="inherit" w:hAnsi="inherit" w:cs="Helvetica"/>
          <w:color w:val="333333"/>
          <w:bdr w:val="none" w:sz="0" w:space="0" w:color="auto" w:frame="1"/>
          <w:lang w:eastAsia="es-AR"/>
        </w:rPr>
        <w:t>Septiembre</w:t>
      </w:r>
      <w:r>
        <w:rPr>
          <w:rFonts w:ascii="inherit" w:hAnsi="inherit" w:cs="Helvetica"/>
          <w:color w:val="333333"/>
          <w:bdr w:val="none" w:sz="0" w:space="0" w:color="auto" w:frame="1"/>
          <w:lang w:eastAsia="es-AR"/>
        </w:rPr>
        <w:t xml:space="preserve"> 2012; 26 (6)</w:t>
      </w:r>
      <w:r w:rsidRPr="00887C90">
        <w:rPr>
          <w:rFonts w:ascii="inherit" w:hAnsi="inherit" w:cs="Helvetica"/>
          <w:color w:val="333333"/>
          <w:bdr w:val="none" w:sz="0" w:space="0" w:color="auto" w:frame="1"/>
          <w:lang w:eastAsia="es-AR"/>
        </w:rPr>
        <w:t>:1007-13</w:t>
      </w:r>
      <w:r>
        <w:rPr>
          <w:rFonts w:ascii="inherit" w:hAnsi="inherit" w:cs="Helvetica"/>
          <w:color w:val="333333"/>
          <w:bdr w:val="none" w:sz="0" w:space="0" w:color="auto" w:frame="1"/>
          <w:lang w:eastAsia="es-AR"/>
        </w:rPr>
        <w:t>.</w:t>
      </w:r>
    </w:p>
    <w:p w:rsidR="007671B5" w:rsidRPr="003A6B6A" w:rsidRDefault="00375753" w:rsidP="007671B5">
      <w:pPr>
        <w:pStyle w:val="authors"/>
        <w:spacing w:line="288" w:lineRule="atLeast"/>
        <w:jc w:val="both"/>
        <w:rPr>
          <w:rStyle w:val="doi"/>
          <w:rFonts w:ascii="Trebuchet MS" w:hAnsi="Trebuchet MS"/>
          <w:color w:val="333333"/>
          <w:lang w:val="en-US"/>
        </w:rPr>
      </w:pPr>
      <w:hyperlink r:id="rId680" w:tooltip="View content where Author is Renata J. Menéndez-Helman" w:history="1">
        <w:r w:rsidR="007671B5" w:rsidRPr="003A6B6A">
          <w:rPr>
            <w:rStyle w:val="Hipervnculo"/>
            <w:rFonts w:ascii="Trebuchet MS" w:hAnsi="Trebuchet MS"/>
            <w:u w:val="none"/>
          </w:rPr>
          <w:t>Menéndez-Helman</w:t>
        </w:r>
      </w:hyperlink>
      <w:r w:rsidR="007671B5" w:rsidRPr="003A6B6A">
        <w:t xml:space="preserve"> </w:t>
      </w:r>
      <w:r w:rsidR="007671B5" w:rsidRPr="003A6B6A">
        <w:rPr>
          <w:rFonts w:ascii="Trebuchet MS" w:hAnsi="Trebuchet MS"/>
          <w:color w:val="333333"/>
        </w:rPr>
        <w:t xml:space="preserve">Renata J., </w:t>
      </w:r>
      <w:hyperlink r:id="rId681" w:tooltip="View content where Author is Gisele V. Ferreyroa" w:history="1">
        <w:r w:rsidR="007671B5" w:rsidRPr="003A6B6A">
          <w:rPr>
            <w:rStyle w:val="Hipervnculo"/>
            <w:rFonts w:ascii="Trebuchet MS" w:hAnsi="Trebuchet MS"/>
            <w:u w:val="none"/>
          </w:rPr>
          <w:t>Gisele V. Ferreyroa</w:t>
        </w:r>
      </w:hyperlink>
      <w:r w:rsidR="007671B5" w:rsidRPr="003A6B6A">
        <w:rPr>
          <w:rFonts w:ascii="Trebuchet MS" w:hAnsi="Trebuchet MS"/>
          <w:color w:val="333333"/>
        </w:rPr>
        <w:t xml:space="preserve">, </w:t>
      </w:r>
      <w:hyperlink r:id="rId682" w:tooltip="View content where Author is Maria dos Santos Afonso" w:history="1">
        <w:r w:rsidR="007671B5" w:rsidRPr="003A6B6A">
          <w:rPr>
            <w:rStyle w:val="Hipervnculo"/>
            <w:rFonts w:ascii="Trebuchet MS" w:hAnsi="Trebuchet MS"/>
            <w:u w:val="none"/>
          </w:rPr>
          <w:t>Maria dos Santos Afonso</w:t>
        </w:r>
      </w:hyperlink>
      <w:r w:rsidR="007671B5" w:rsidRPr="003A6B6A">
        <w:rPr>
          <w:rFonts w:ascii="Trebuchet MS" w:hAnsi="Trebuchet MS"/>
          <w:color w:val="333333"/>
        </w:rPr>
        <w:t xml:space="preserve"> and </w:t>
      </w:r>
      <w:hyperlink r:id="rId683" w:tooltip="View content where Author is Alfredo Salibián" w:history="1">
        <w:r w:rsidR="007671B5" w:rsidRPr="003A6B6A">
          <w:rPr>
            <w:rStyle w:val="Hipervnculo"/>
            <w:rFonts w:ascii="Trebuchet MS" w:hAnsi="Trebuchet MS"/>
            <w:u w:val="none"/>
          </w:rPr>
          <w:t>Alfredo Salibián</w:t>
        </w:r>
      </w:hyperlink>
      <w:r w:rsidR="007671B5" w:rsidRPr="003A6B6A">
        <w:rPr>
          <w:rFonts w:ascii="Trebuchet MS" w:hAnsi="Trebuchet MS"/>
          <w:color w:val="333333"/>
        </w:rPr>
        <w:t xml:space="preserve">. </w:t>
      </w:r>
      <w:r w:rsidR="007671B5" w:rsidRPr="00181BD7">
        <w:rPr>
          <w:rFonts w:ascii="Trebuchet MS" w:hAnsi="Trebuchet MS"/>
          <w:b/>
          <w:color w:val="333333"/>
        </w:rPr>
        <w:t>El glifosato como un inhibidor de la acetilcolinesterasa en Cnesterodon decemmaculatus</w:t>
      </w:r>
      <w:r w:rsidR="007671B5" w:rsidRPr="00477056">
        <w:rPr>
          <w:rFonts w:ascii="Trebuchet MS" w:hAnsi="Trebuchet MS"/>
          <w:color w:val="333333"/>
        </w:rPr>
        <w:t>.</w:t>
      </w:r>
      <w:hyperlink r:id="rId684" w:tooltip="Link to the Journal of this Article" w:history="1">
        <w:r w:rsidR="007671B5" w:rsidRPr="00D470E7">
          <w:rPr>
            <w:rStyle w:val="Hipervnculo"/>
            <w:rFonts w:ascii="Trebuchet MS" w:hAnsi="Trebuchet MS"/>
            <w:u w:val="none"/>
            <w:lang w:val="en-US"/>
          </w:rPr>
          <w:t>Bulletin of Environmental Contamination and Toxicology</w:t>
        </w:r>
      </w:hyperlink>
      <w:r w:rsidR="007671B5" w:rsidRPr="003A6B6A">
        <w:rPr>
          <w:lang w:val="en-US"/>
        </w:rPr>
        <w:t xml:space="preserve"> </w:t>
      </w:r>
      <w:hyperlink r:id="rId685" w:tooltip="Link to the Issue of this Article" w:history="1">
        <w:r w:rsidR="007671B5" w:rsidRPr="00D470E7">
          <w:rPr>
            <w:rStyle w:val="Hipervnculo"/>
            <w:rFonts w:ascii="Trebuchet MS" w:hAnsi="Trebuchet MS"/>
            <w:u w:val="none"/>
            <w:lang w:val="en-US"/>
          </w:rPr>
          <w:t>Volume 88, Number 1</w:t>
        </w:r>
      </w:hyperlink>
      <w:r w:rsidR="007671B5" w:rsidRPr="003A6B6A">
        <w:rPr>
          <w:lang w:val="en-US"/>
        </w:rPr>
        <w:t xml:space="preserve"> (2012), </w:t>
      </w:r>
      <w:r w:rsidR="007671B5" w:rsidRPr="003A6B6A">
        <w:rPr>
          <w:rStyle w:val="pagination"/>
          <w:rFonts w:ascii="Trebuchet MS" w:hAnsi="Trebuchet MS"/>
          <w:color w:val="333333"/>
          <w:lang w:val="en-US"/>
        </w:rPr>
        <w:t>6-9</w:t>
      </w:r>
      <w:r w:rsidR="007671B5" w:rsidRPr="003A6B6A">
        <w:rPr>
          <w:rStyle w:val="doi"/>
          <w:rFonts w:ascii="Trebuchet MS" w:hAnsi="Trebuchet MS"/>
          <w:color w:val="333333"/>
          <w:lang w:val="en-US"/>
        </w:rPr>
        <w:t>.</w:t>
      </w:r>
    </w:p>
    <w:p w:rsidR="007671B5" w:rsidRPr="00D470E7" w:rsidRDefault="007671B5" w:rsidP="007671B5">
      <w:pPr>
        <w:jc w:val="both"/>
      </w:pPr>
      <w:r w:rsidRPr="001D7472">
        <w:rPr>
          <w:lang w:val="es-AR"/>
        </w:rPr>
        <w:t xml:space="preserve">Menéndez-Helman, R.J., Ferreyroa, G.V., dos Santos Afonso, M.  </w:t>
      </w:r>
      <w:r>
        <w:t xml:space="preserve">y  Salibián, A. </w:t>
      </w:r>
      <w:r w:rsidRPr="004121B3">
        <w:rPr>
          <w:b/>
        </w:rPr>
        <w:t>Actividad de acetilcolinesterasa y catalasa en Cnesterodon decemmaculatus expuestos a glifosato puro</w:t>
      </w:r>
      <w:r>
        <w:rPr>
          <w:b/>
        </w:rPr>
        <w:t>.</w:t>
      </w:r>
      <w:r w:rsidRPr="004121B3">
        <w:t xml:space="preserve"> </w:t>
      </w:r>
      <w:r>
        <w:t>IV Congreso Argentino de la Sociedad de Toxicología y Química Ambiental SETAC Argentina – Buenos Aires, octubre 2012.</w:t>
      </w:r>
      <w:r w:rsidRPr="004121B3">
        <w:t xml:space="preserve"> </w:t>
      </w:r>
      <w:r w:rsidRPr="00D470E7">
        <w:t>Posters n°38. Pagina 115.</w:t>
      </w:r>
    </w:p>
    <w:p w:rsidR="007671B5" w:rsidRDefault="007671B5" w:rsidP="007671B5">
      <w:pPr>
        <w:shd w:val="clear" w:color="auto" w:fill="FFFFFF"/>
        <w:jc w:val="both"/>
        <w:rPr>
          <w:rFonts w:ascii="Calibri" w:hAnsi="Calibri" w:cs="Calibri"/>
        </w:rPr>
      </w:pPr>
    </w:p>
    <w:p w:rsidR="007671B5" w:rsidRDefault="007671B5" w:rsidP="007671B5">
      <w:pPr>
        <w:shd w:val="clear" w:color="auto" w:fill="FFFFFF"/>
        <w:jc w:val="both"/>
        <w:rPr>
          <w:rFonts w:ascii="Helvetica Neue" w:hAnsi="Helvetica Neue"/>
          <w:color w:val="515151"/>
          <w:sz w:val="20"/>
          <w:szCs w:val="20"/>
          <w:lang w:eastAsia="es-AR"/>
        </w:rPr>
      </w:pPr>
      <w:r w:rsidRPr="00272722">
        <w:rPr>
          <w:rFonts w:ascii="Calibri" w:hAnsi="Calibri" w:cs="Calibri"/>
        </w:rPr>
        <w:t>M</w:t>
      </w:r>
      <w:r w:rsidRPr="00272722">
        <w:rPr>
          <w:rFonts w:ascii="Calibri" w:hAnsi="Calibri" w:cs="Calibri"/>
          <w:spacing w:val="-1"/>
        </w:rPr>
        <w:t>e</w:t>
      </w:r>
      <w:r w:rsidRPr="00272722">
        <w:rPr>
          <w:rFonts w:ascii="Calibri" w:hAnsi="Calibri" w:cs="Calibri"/>
          <w:spacing w:val="1"/>
        </w:rPr>
        <w:t>n</w:t>
      </w:r>
      <w:r w:rsidRPr="00272722">
        <w:rPr>
          <w:rFonts w:ascii="Calibri" w:hAnsi="Calibri" w:cs="Calibri"/>
          <w:spacing w:val="-1"/>
        </w:rPr>
        <w:t>é</w:t>
      </w:r>
      <w:r w:rsidRPr="00272722">
        <w:rPr>
          <w:rFonts w:ascii="Calibri" w:hAnsi="Calibri" w:cs="Calibri"/>
          <w:spacing w:val="1"/>
        </w:rPr>
        <w:t>n</w:t>
      </w:r>
      <w:r w:rsidRPr="00272722">
        <w:rPr>
          <w:rFonts w:ascii="Calibri" w:hAnsi="Calibri" w:cs="Calibri"/>
          <w:spacing w:val="3"/>
        </w:rPr>
        <w:t>d</w:t>
      </w:r>
      <w:r w:rsidRPr="00272722">
        <w:rPr>
          <w:rFonts w:ascii="Calibri" w:hAnsi="Calibri" w:cs="Calibri"/>
          <w:spacing w:val="-1"/>
        </w:rPr>
        <w:t>e</w:t>
      </w:r>
      <w:r w:rsidRPr="00272722">
        <w:rPr>
          <w:rFonts w:ascii="Calibri" w:hAnsi="Calibri" w:cs="Calibri"/>
        </w:rPr>
        <w:t>z</w:t>
      </w:r>
      <w:r w:rsidRPr="00272722">
        <w:rPr>
          <w:rFonts w:ascii="Calibri" w:hAnsi="Calibri" w:cs="Calibri"/>
          <w:spacing w:val="2"/>
        </w:rPr>
        <w:t xml:space="preserve"> </w:t>
      </w:r>
      <w:r w:rsidRPr="00272722">
        <w:rPr>
          <w:rFonts w:ascii="Calibri" w:hAnsi="Calibri" w:cs="Calibri"/>
          <w:spacing w:val="1"/>
        </w:rPr>
        <w:t>H</w:t>
      </w:r>
      <w:r w:rsidRPr="00272722">
        <w:rPr>
          <w:rFonts w:ascii="Calibri" w:hAnsi="Calibri" w:cs="Calibri"/>
          <w:spacing w:val="-1"/>
        </w:rPr>
        <w:t>e</w:t>
      </w:r>
      <w:r w:rsidRPr="00272722">
        <w:rPr>
          <w:rFonts w:ascii="Calibri" w:hAnsi="Calibri" w:cs="Calibri"/>
          <w:spacing w:val="2"/>
        </w:rPr>
        <w:t>l</w:t>
      </w:r>
      <w:r w:rsidRPr="00272722">
        <w:rPr>
          <w:rFonts w:ascii="Calibri" w:hAnsi="Calibri" w:cs="Calibri"/>
          <w:spacing w:val="-1"/>
        </w:rPr>
        <w:t>m</w:t>
      </w:r>
      <w:r w:rsidRPr="00272722">
        <w:rPr>
          <w:rFonts w:ascii="Calibri" w:hAnsi="Calibri" w:cs="Calibri"/>
        </w:rPr>
        <w:t>an</w:t>
      </w:r>
      <w:r w:rsidRPr="00272722">
        <w:rPr>
          <w:rFonts w:ascii="Calibri" w:hAnsi="Calibri" w:cs="Calibri"/>
          <w:spacing w:val="4"/>
        </w:rPr>
        <w:t xml:space="preserve"> </w:t>
      </w:r>
      <w:r w:rsidRPr="00272722">
        <w:rPr>
          <w:rFonts w:ascii="Calibri" w:hAnsi="Calibri" w:cs="Calibri"/>
        </w:rPr>
        <w:t>R.</w:t>
      </w:r>
      <w:r w:rsidRPr="00272722">
        <w:rPr>
          <w:rFonts w:ascii="Calibri" w:hAnsi="Calibri" w:cs="Calibri"/>
          <w:spacing w:val="10"/>
        </w:rPr>
        <w:t xml:space="preserve"> </w:t>
      </w:r>
      <w:r w:rsidRPr="00272722">
        <w:rPr>
          <w:rFonts w:ascii="Calibri" w:hAnsi="Calibri" w:cs="Calibri"/>
          <w:spacing w:val="1"/>
        </w:rPr>
        <w:t>J</w:t>
      </w:r>
      <w:r w:rsidRPr="00272722">
        <w:rPr>
          <w:rFonts w:ascii="Calibri" w:hAnsi="Calibri" w:cs="Calibri"/>
          <w:spacing w:val="3"/>
        </w:rPr>
        <w:t>.</w:t>
      </w:r>
      <w:r w:rsidRPr="00272722">
        <w:rPr>
          <w:rFonts w:ascii="Calibri" w:hAnsi="Calibri" w:cs="Calibri"/>
        </w:rPr>
        <w:t>,</w:t>
      </w:r>
      <w:r w:rsidRPr="00272722">
        <w:rPr>
          <w:rFonts w:ascii="Calibri" w:hAnsi="Calibri" w:cs="Calibri"/>
          <w:spacing w:val="9"/>
        </w:rPr>
        <w:t xml:space="preserve"> </w:t>
      </w:r>
      <w:r w:rsidRPr="00272722">
        <w:rPr>
          <w:rFonts w:ascii="Calibri" w:hAnsi="Calibri" w:cs="Calibri"/>
          <w:spacing w:val="-1"/>
        </w:rPr>
        <w:t>G</w:t>
      </w:r>
      <w:r w:rsidRPr="00272722">
        <w:rPr>
          <w:rFonts w:ascii="Calibri" w:hAnsi="Calibri" w:cs="Calibri"/>
        </w:rPr>
        <w:t>árriz</w:t>
      </w:r>
      <w:r w:rsidRPr="00272722">
        <w:rPr>
          <w:rFonts w:ascii="Calibri" w:hAnsi="Calibri" w:cs="Calibri"/>
          <w:spacing w:val="6"/>
        </w:rPr>
        <w:t xml:space="preserve"> </w:t>
      </w:r>
      <w:r w:rsidRPr="00272722">
        <w:rPr>
          <w:rFonts w:ascii="Calibri" w:hAnsi="Calibri" w:cs="Calibri"/>
        </w:rPr>
        <w:t>A.,</w:t>
      </w:r>
      <w:r w:rsidRPr="00272722">
        <w:rPr>
          <w:rFonts w:ascii="Calibri" w:hAnsi="Calibri" w:cs="Calibri"/>
          <w:spacing w:val="11"/>
        </w:rPr>
        <w:t xml:space="preserve"> </w:t>
      </w:r>
      <w:r w:rsidRPr="00272722">
        <w:rPr>
          <w:rFonts w:ascii="Calibri" w:hAnsi="Calibri" w:cs="Calibri"/>
        </w:rPr>
        <w:t>Sali</w:t>
      </w:r>
      <w:r w:rsidRPr="00272722">
        <w:rPr>
          <w:rFonts w:ascii="Calibri" w:hAnsi="Calibri" w:cs="Calibri"/>
          <w:spacing w:val="1"/>
        </w:rPr>
        <w:t>b</w:t>
      </w:r>
      <w:r w:rsidRPr="00272722">
        <w:rPr>
          <w:rFonts w:ascii="Calibri" w:hAnsi="Calibri" w:cs="Calibri"/>
        </w:rPr>
        <w:t>ián</w:t>
      </w:r>
      <w:r w:rsidRPr="00272722">
        <w:rPr>
          <w:rFonts w:ascii="Calibri" w:hAnsi="Calibri" w:cs="Calibri"/>
          <w:spacing w:val="5"/>
        </w:rPr>
        <w:t xml:space="preserve"> </w:t>
      </w:r>
      <w:r w:rsidRPr="00272722">
        <w:rPr>
          <w:rFonts w:ascii="Calibri" w:hAnsi="Calibri" w:cs="Calibri"/>
        </w:rPr>
        <w:t>A.,</w:t>
      </w:r>
      <w:r w:rsidRPr="00272722">
        <w:rPr>
          <w:rFonts w:ascii="Calibri" w:hAnsi="Calibri" w:cs="Calibri"/>
          <w:spacing w:val="9"/>
        </w:rPr>
        <w:t xml:space="preserve"> </w:t>
      </w:r>
      <w:r w:rsidRPr="00272722">
        <w:rPr>
          <w:rFonts w:ascii="Calibri" w:hAnsi="Calibri" w:cs="Calibri"/>
          <w:spacing w:val="1"/>
        </w:rPr>
        <w:t>d</w:t>
      </w:r>
      <w:r w:rsidRPr="00272722">
        <w:rPr>
          <w:rFonts w:ascii="Calibri" w:hAnsi="Calibri" w:cs="Calibri"/>
          <w:spacing w:val="3"/>
        </w:rPr>
        <w:t>o</w:t>
      </w:r>
      <w:r w:rsidRPr="00272722">
        <w:rPr>
          <w:rFonts w:ascii="Calibri" w:hAnsi="Calibri" w:cs="Calibri"/>
        </w:rPr>
        <w:t>s</w:t>
      </w:r>
      <w:r w:rsidRPr="00272722">
        <w:rPr>
          <w:rFonts w:ascii="Calibri" w:hAnsi="Calibri" w:cs="Calibri"/>
          <w:spacing w:val="6"/>
        </w:rPr>
        <w:t xml:space="preserve"> </w:t>
      </w:r>
      <w:r w:rsidRPr="00272722">
        <w:rPr>
          <w:rFonts w:ascii="Calibri" w:hAnsi="Calibri" w:cs="Calibri"/>
          <w:spacing w:val="3"/>
        </w:rPr>
        <w:t>Sa</w:t>
      </w:r>
      <w:r w:rsidRPr="00272722">
        <w:rPr>
          <w:rFonts w:ascii="Calibri" w:hAnsi="Calibri" w:cs="Calibri"/>
          <w:spacing w:val="1"/>
        </w:rPr>
        <w:t>n</w:t>
      </w:r>
      <w:r w:rsidRPr="00272722">
        <w:rPr>
          <w:rFonts w:ascii="Calibri" w:hAnsi="Calibri" w:cs="Calibri"/>
        </w:rPr>
        <w:t>t</w:t>
      </w:r>
      <w:r w:rsidRPr="00272722">
        <w:rPr>
          <w:rFonts w:ascii="Calibri" w:hAnsi="Calibri" w:cs="Calibri"/>
          <w:spacing w:val="1"/>
        </w:rPr>
        <w:t>o</w:t>
      </w:r>
      <w:r w:rsidRPr="00272722">
        <w:rPr>
          <w:rFonts w:ascii="Calibri" w:hAnsi="Calibri" w:cs="Calibri"/>
        </w:rPr>
        <w:t>s</w:t>
      </w:r>
      <w:r w:rsidRPr="00272722">
        <w:rPr>
          <w:rFonts w:ascii="Calibri" w:hAnsi="Calibri" w:cs="Calibri"/>
          <w:spacing w:val="3"/>
        </w:rPr>
        <w:t xml:space="preserve"> </w:t>
      </w:r>
      <w:r w:rsidRPr="00272722">
        <w:rPr>
          <w:rFonts w:ascii="Calibri" w:hAnsi="Calibri" w:cs="Calibri"/>
        </w:rPr>
        <w:t>A</w:t>
      </w:r>
      <w:r w:rsidRPr="00272722">
        <w:rPr>
          <w:rFonts w:ascii="Calibri" w:hAnsi="Calibri" w:cs="Calibri"/>
          <w:spacing w:val="-1"/>
        </w:rPr>
        <w:t>f</w:t>
      </w:r>
      <w:r w:rsidRPr="00272722">
        <w:rPr>
          <w:rFonts w:ascii="Calibri" w:hAnsi="Calibri" w:cs="Calibri"/>
        </w:rPr>
        <w:t>o</w:t>
      </w:r>
      <w:r w:rsidRPr="00272722">
        <w:rPr>
          <w:rFonts w:ascii="Calibri" w:hAnsi="Calibri" w:cs="Calibri"/>
          <w:spacing w:val="3"/>
        </w:rPr>
        <w:t>n</w:t>
      </w:r>
      <w:r w:rsidRPr="00272722">
        <w:rPr>
          <w:rFonts w:ascii="Calibri" w:hAnsi="Calibri" w:cs="Calibri"/>
          <w:spacing w:val="-1"/>
        </w:rPr>
        <w:t>s</w:t>
      </w:r>
      <w:r w:rsidRPr="00272722">
        <w:rPr>
          <w:rFonts w:ascii="Calibri" w:hAnsi="Calibri" w:cs="Calibri"/>
        </w:rPr>
        <w:t>o, Miranda L</w:t>
      </w:r>
      <w:r w:rsidRPr="00272722">
        <w:rPr>
          <w:rFonts w:ascii="Calibri" w:hAnsi="Calibri" w:cs="Calibri"/>
          <w:sz w:val="20"/>
          <w:szCs w:val="20"/>
        </w:rPr>
        <w:t xml:space="preserve"> </w:t>
      </w:r>
      <w:r>
        <w:rPr>
          <w:rFonts w:ascii="Calibri" w:hAnsi="Calibri" w:cs="Calibri"/>
          <w:sz w:val="20"/>
          <w:szCs w:val="20"/>
        </w:rPr>
        <w:t>.</w:t>
      </w:r>
      <w:r w:rsidRPr="00272722">
        <w:rPr>
          <w:rFonts w:ascii="Helvetica Neue" w:hAnsi="Helvetica Neue"/>
          <w:b/>
          <w:color w:val="515151"/>
          <w:lang w:eastAsia="es-AR"/>
        </w:rPr>
        <w:t>Efecto de un Formulado Comercial de  glifosato en el Desarrollo Embrionario-Larval del Pejerrey Odontesthes bonariensis</w:t>
      </w:r>
      <w:r>
        <w:rPr>
          <w:rFonts w:ascii="Helvetica Neue" w:hAnsi="Helvetica Neue"/>
          <w:color w:val="515151"/>
          <w:sz w:val="20"/>
          <w:szCs w:val="20"/>
          <w:lang w:eastAsia="es-AR"/>
        </w:rPr>
        <w:t xml:space="preserve">.Congreso </w:t>
      </w:r>
      <w:r w:rsidRPr="00272722">
        <w:rPr>
          <w:rFonts w:ascii="Helvetica Neue" w:hAnsi="Helvetica Neue"/>
          <w:color w:val="515151"/>
          <w:sz w:val="20"/>
          <w:szCs w:val="20"/>
          <w:lang w:eastAsia="es-AR"/>
        </w:rPr>
        <w:t>Argentina Ambiental</w:t>
      </w:r>
      <w:r>
        <w:rPr>
          <w:rFonts w:ascii="Helvetica Neue" w:hAnsi="Helvetica Neue"/>
          <w:color w:val="515151"/>
          <w:sz w:val="20"/>
          <w:szCs w:val="20"/>
          <w:lang w:eastAsia="es-AR"/>
        </w:rPr>
        <w:t>.</w:t>
      </w:r>
      <w:r w:rsidRPr="00272722">
        <w:rPr>
          <w:rFonts w:ascii="Helvetica Neue" w:hAnsi="Helvetica Neue"/>
          <w:color w:val="515151"/>
          <w:sz w:val="20"/>
          <w:szCs w:val="20"/>
          <w:lang w:eastAsia="es-AR"/>
        </w:rPr>
        <w:t xml:space="preserve"> Mar del Plata 2012</w:t>
      </w:r>
      <w:r>
        <w:rPr>
          <w:rFonts w:ascii="Helvetica Neue" w:hAnsi="Helvetica Neue"/>
          <w:color w:val="515151"/>
          <w:sz w:val="20"/>
          <w:szCs w:val="20"/>
          <w:lang w:eastAsia="es-AR"/>
        </w:rPr>
        <w:t>. R-475.</w:t>
      </w:r>
    </w:p>
    <w:p w:rsidR="007671B5" w:rsidRDefault="007671B5" w:rsidP="007671B5">
      <w:pPr>
        <w:jc w:val="both"/>
      </w:pPr>
    </w:p>
    <w:p w:rsidR="006C2A1C" w:rsidRDefault="007671B5" w:rsidP="00A565BD">
      <w:pPr>
        <w:jc w:val="both"/>
      </w:pPr>
      <w:r>
        <w:t>Piola, L.</w:t>
      </w:r>
      <w:r w:rsidRPr="002D5B20">
        <w:t>, Fuchs,</w:t>
      </w:r>
      <w:r>
        <w:t xml:space="preserve"> J., Basack, S., Oneto, M.L., Giménez, R., Papa, J.C., Massaro, R., Kesten, E.  y Casabé, N..</w:t>
      </w:r>
      <w:r w:rsidRPr="002D5B20">
        <w:rPr>
          <w:b/>
        </w:rPr>
        <w:t xml:space="preserve">Evaluación del impacto del glifosato en suelos agrícolas de </w:t>
      </w:r>
      <w:r w:rsidRPr="002D5B20">
        <w:rPr>
          <w:b/>
        </w:rPr>
        <w:lastRenderedPageBreak/>
        <w:t>Argentina mediante la articulación de bioensayos laboratorio-campo</w:t>
      </w:r>
      <w:r>
        <w:rPr>
          <w:b/>
        </w:rPr>
        <w:t>.</w:t>
      </w:r>
      <w:r w:rsidRPr="002D5B20">
        <w:t xml:space="preserve"> </w:t>
      </w:r>
      <w:r>
        <w:t>IV Congreso Argentino de la Sociedad de Toxicología y Química Ambiental SETAC Argentina – Buenos Aires, octubre 2012.</w:t>
      </w:r>
      <w:r w:rsidRPr="002D5B20">
        <w:t xml:space="preserve"> </w:t>
      </w:r>
      <w:r>
        <w:t>Poster n° 41.Pagina n°118.</w:t>
      </w:r>
    </w:p>
    <w:p w:rsidR="007671B5" w:rsidRPr="000166AD" w:rsidRDefault="00375753" w:rsidP="007671B5">
      <w:pPr>
        <w:spacing w:before="100" w:beforeAutospacing="1" w:after="100" w:afterAutospacing="1"/>
        <w:jc w:val="both"/>
      </w:pPr>
      <w:hyperlink r:id="rId686" w:history="1">
        <w:r w:rsidR="007671B5" w:rsidRPr="00627073">
          <w:rPr>
            <w:rStyle w:val="Hipervnculo"/>
            <w:u w:val="none"/>
          </w:rPr>
          <w:t>Vera</w:t>
        </w:r>
      </w:hyperlink>
      <w:r w:rsidR="007671B5" w:rsidRPr="00627073">
        <w:rPr>
          <w:rStyle w:val="google-src-textnotranslate"/>
        </w:rPr>
        <w:t xml:space="preserve"> María Solange,</w:t>
      </w:r>
      <w:r w:rsidR="007671B5" w:rsidRPr="00627073">
        <w:rPr>
          <w:rStyle w:val="notranslate"/>
        </w:rPr>
        <w:t xml:space="preserve"> </w:t>
      </w:r>
      <w:hyperlink r:id="rId687" w:history="1">
        <w:r w:rsidR="007671B5" w:rsidRPr="00627073">
          <w:rPr>
            <w:rStyle w:val="Hipervnculo"/>
            <w:u w:val="none"/>
          </w:rPr>
          <w:t xml:space="preserve"> Di Fiori</w:t>
        </w:r>
      </w:hyperlink>
      <w:r w:rsidR="007671B5" w:rsidRPr="00627073">
        <w:t xml:space="preserve"> </w:t>
      </w:r>
      <w:r w:rsidR="007671B5" w:rsidRPr="00627073">
        <w:rPr>
          <w:rStyle w:val="notranslate"/>
        </w:rPr>
        <w:t>Eugenia ,</w:t>
      </w:r>
      <w:r w:rsidR="007671B5" w:rsidRPr="00627073">
        <w:t xml:space="preserve"> </w:t>
      </w:r>
      <w:hyperlink r:id="rId688" w:history="1">
        <w:r w:rsidR="007671B5" w:rsidRPr="00627073">
          <w:rPr>
            <w:rStyle w:val="Hipervnculo"/>
            <w:u w:val="none"/>
          </w:rPr>
          <w:t xml:space="preserve"> Lagomarsino</w:t>
        </w:r>
      </w:hyperlink>
      <w:r w:rsidR="007671B5" w:rsidRPr="00627073">
        <w:t xml:space="preserve"> </w:t>
      </w:r>
      <w:r w:rsidR="007671B5" w:rsidRPr="00627073">
        <w:rPr>
          <w:rStyle w:val="google-src-textnotranslate"/>
        </w:rPr>
        <w:t>Leonardo ,</w:t>
      </w:r>
      <w:r w:rsidR="007671B5" w:rsidRPr="00627073">
        <w:rPr>
          <w:rStyle w:val="notranslate"/>
        </w:rPr>
        <w:t xml:space="preserve"> </w:t>
      </w:r>
      <w:hyperlink r:id="rId689" w:history="1">
        <w:r w:rsidR="007671B5" w:rsidRPr="00627073">
          <w:rPr>
            <w:rStyle w:val="Hipervnculo"/>
            <w:u w:val="none"/>
          </w:rPr>
          <w:t xml:space="preserve"> Sinistro</w:t>
        </w:r>
      </w:hyperlink>
      <w:r w:rsidR="007671B5" w:rsidRPr="00627073">
        <w:rPr>
          <w:rStyle w:val="notranslate"/>
        </w:rPr>
        <w:t xml:space="preserve"> Rodrigo,</w:t>
      </w:r>
      <w:r w:rsidR="007671B5" w:rsidRPr="00627073">
        <w:t xml:space="preserve"> </w:t>
      </w:r>
      <w:hyperlink r:id="rId690" w:history="1">
        <w:r w:rsidR="007671B5" w:rsidRPr="00627073">
          <w:rPr>
            <w:rStyle w:val="Hipervnculo"/>
            <w:u w:val="none"/>
          </w:rPr>
          <w:t xml:space="preserve"> Escaray</w:t>
        </w:r>
      </w:hyperlink>
      <w:r w:rsidR="007671B5" w:rsidRPr="00627073">
        <w:rPr>
          <w:rStyle w:val="google-src-textnotranslate"/>
        </w:rPr>
        <w:t xml:space="preserve"> Roberto,</w:t>
      </w:r>
      <w:r w:rsidR="007671B5" w:rsidRPr="00627073">
        <w:rPr>
          <w:rStyle w:val="notranslate"/>
        </w:rPr>
        <w:t xml:space="preserve"> </w:t>
      </w:r>
      <w:hyperlink r:id="rId691" w:history="1">
        <w:r w:rsidR="007671B5" w:rsidRPr="00627073">
          <w:rPr>
            <w:rStyle w:val="Hipervnculo"/>
            <w:u w:val="none"/>
          </w:rPr>
          <w:t xml:space="preserve"> Iummato</w:t>
        </w:r>
      </w:hyperlink>
      <w:r w:rsidR="007671B5" w:rsidRPr="00627073">
        <w:rPr>
          <w:rStyle w:val="notranslate"/>
        </w:rPr>
        <w:t xml:space="preserve"> María Mercedes,</w:t>
      </w:r>
      <w:r w:rsidR="007671B5" w:rsidRPr="00627073">
        <w:t xml:space="preserve"> </w:t>
      </w:r>
      <w:hyperlink r:id="rId692" w:history="1">
        <w:r w:rsidR="007671B5" w:rsidRPr="00627073">
          <w:rPr>
            <w:rStyle w:val="Hipervnculo"/>
            <w:u w:val="none"/>
          </w:rPr>
          <w:t xml:space="preserve"> Juárez</w:t>
        </w:r>
      </w:hyperlink>
      <w:r w:rsidR="007671B5" w:rsidRPr="00627073">
        <w:rPr>
          <w:rStyle w:val="google-src-textnotranslate"/>
        </w:rPr>
        <w:t xml:space="preserve"> Angela,</w:t>
      </w:r>
      <w:r w:rsidR="007671B5" w:rsidRPr="00627073">
        <w:rPr>
          <w:rStyle w:val="notranslate"/>
        </w:rPr>
        <w:t xml:space="preserve"> </w:t>
      </w:r>
      <w:hyperlink r:id="rId693" w:history="1">
        <w:r w:rsidR="007671B5" w:rsidRPr="00627073">
          <w:rPr>
            <w:rStyle w:val="Hipervnculo"/>
            <w:u w:val="none"/>
          </w:rPr>
          <w:t xml:space="preserve"> Ríos de Molina</w:t>
        </w:r>
      </w:hyperlink>
      <w:r w:rsidR="007671B5" w:rsidRPr="00627073">
        <w:t xml:space="preserve"> </w:t>
      </w:r>
      <w:r w:rsidR="007671B5" w:rsidRPr="00627073">
        <w:rPr>
          <w:rStyle w:val="notranslate"/>
        </w:rPr>
        <w:t>María del Carmen ,</w:t>
      </w:r>
      <w:r w:rsidR="007671B5" w:rsidRPr="00627073">
        <w:t xml:space="preserve"> </w:t>
      </w:r>
      <w:hyperlink r:id="rId694" w:history="1">
        <w:r w:rsidR="007671B5" w:rsidRPr="00627073">
          <w:rPr>
            <w:rStyle w:val="Hipervnculo"/>
            <w:u w:val="none"/>
          </w:rPr>
          <w:t xml:space="preserve"> Tell</w:t>
        </w:r>
      </w:hyperlink>
      <w:r w:rsidR="007671B5" w:rsidRPr="00627073">
        <w:rPr>
          <w:rStyle w:val="google-src-textnotranslate"/>
        </w:rPr>
        <w:t xml:space="preserve"> Guillermo,</w:t>
      </w:r>
      <w:r w:rsidR="007671B5" w:rsidRPr="00627073">
        <w:rPr>
          <w:rStyle w:val="notranslate"/>
        </w:rPr>
        <w:t xml:space="preserve"> </w:t>
      </w:r>
      <w:hyperlink r:id="rId695" w:history="1">
        <w:r w:rsidR="007671B5" w:rsidRPr="00627073">
          <w:rPr>
            <w:rStyle w:val="Hipervnculo"/>
            <w:u w:val="none"/>
          </w:rPr>
          <w:t>Pizarro</w:t>
        </w:r>
      </w:hyperlink>
      <w:r w:rsidR="007671B5" w:rsidRPr="00627073">
        <w:t xml:space="preserve"> Haydée  </w:t>
      </w:r>
      <w:r w:rsidR="007671B5">
        <w:t xml:space="preserve">. </w:t>
      </w:r>
      <w:r w:rsidR="007671B5" w:rsidRPr="00153547">
        <w:rPr>
          <w:rStyle w:val="notranslate"/>
          <w:sz w:val="28"/>
          <w:szCs w:val="28"/>
        </w:rPr>
        <w:t xml:space="preserve">Los efectos directos e indirectos del glifosato formulación Glifosato Atanor </w:t>
      </w:r>
      <w:r w:rsidR="007671B5" w:rsidRPr="00153547">
        <w:rPr>
          <w:rStyle w:val="notranslate"/>
          <w:sz w:val="28"/>
          <w:szCs w:val="28"/>
          <w:vertAlign w:val="superscript"/>
        </w:rPr>
        <w:t>®</w:t>
      </w:r>
      <w:r w:rsidR="007671B5" w:rsidRPr="00153547">
        <w:rPr>
          <w:rStyle w:val="notranslate"/>
          <w:sz w:val="28"/>
          <w:szCs w:val="28"/>
        </w:rPr>
        <w:t xml:space="preserve"> en comunidades microbianas de agua dulce</w:t>
      </w:r>
      <w:r w:rsidR="007671B5">
        <w:rPr>
          <w:rStyle w:val="notranslate"/>
          <w:sz w:val="28"/>
          <w:szCs w:val="28"/>
        </w:rPr>
        <w:t>.</w:t>
      </w:r>
      <w:r w:rsidR="007671B5" w:rsidRPr="00153547">
        <w:rPr>
          <w:sz w:val="28"/>
          <w:szCs w:val="28"/>
        </w:rPr>
        <w:t xml:space="preserve"> </w:t>
      </w:r>
      <w:hyperlink r:id="rId696" w:history="1">
        <w:r w:rsidR="007671B5" w:rsidRPr="00627073">
          <w:rPr>
            <w:rStyle w:val="Hipervnculo"/>
            <w:u w:val="none"/>
          </w:rPr>
          <w:t>Ecotoxicología</w:t>
        </w:r>
      </w:hyperlink>
      <w:r w:rsidR="007671B5" w:rsidRPr="00627073">
        <w:t xml:space="preserve"> </w:t>
      </w:r>
      <w:r w:rsidR="007671B5" w:rsidRPr="00627073">
        <w:rPr>
          <w:rStyle w:val="google-src-textnotranslate"/>
        </w:rPr>
        <w:t xml:space="preserve">October 2012, Volume 21, </w:t>
      </w:r>
      <w:hyperlink r:id="rId697" w:history="1">
        <w:r w:rsidR="007671B5" w:rsidRPr="00627073">
          <w:rPr>
            <w:rStyle w:val="Hipervnculo"/>
            <w:u w:val="none"/>
          </w:rPr>
          <w:t>Issue 7</w:t>
        </w:r>
      </w:hyperlink>
      <w:r w:rsidR="007671B5" w:rsidRPr="00627073">
        <w:rPr>
          <w:rStyle w:val="google-src-textnotranslate"/>
        </w:rPr>
        <w:t xml:space="preserve"> , pp 1805-1816</w:t>
      </w:r>
      <w:r w:rsidR="007671B5">
        <w:rPr>
          <w:rStyle w:val="google-src-textnotranslate"/>
        </w:rPr>
        <w:t>.</w:t>
      </w:r>
      <w:r w:rsidR="007671B5" w:rsidRPr="00627073">
        <w:rPr>
          <w:rStyle w:val="notranslate"/>
        </w:rPr>
        <w:t xml:space="preserve"> </w:t>
      </w:r>
    </w:p>
    <w:p w:rsidR="007671B5" w:rsidRPr="00A840BD" w:rsidRDefault="00375753" w:rsidP="007671B5">
      <w:pPr>
        <w:shd w:val="clear" w:color="auto" w:fill="FFFFFF"/>
        <w:spacing w:after="120" w:line="270" w:lineRule="atLeast"/>
        <w:jc w:val="both"/>
        <w:rPr>
          <w:rFonts w:ascii="Arial" w:hAnsi="Arial" w:cs="Arial"/>
          <w:color w:val="000000"/>
          <w:sz w:val="20"/>
          <w:lang w:val="es-AR" w:eastAsia="es-AR"/>
        </w:rPr>
      </w:pPr>
      <w:hyperlink r:id="rId698" w:history="1">
        <w:r w:rsidR="007671B5" w:rsidRPr="00A840BD">
          <w:rPr>
            <w:rFonts w:ascii="Arial" w:hAnsi="Arial" w:cs="Arial"/>
            <w:color w:val="660066"/>
            <w:lang w:eastAsia="es-AR"/>
          </w:rPr>
          <w:t>Cacciatore LC</w:t>
        </w:r>
      </w:hyperlink>
      <w:r w:rsidR="007671B5" w:rsidRPr="00A840BD">
        <w:t>,</w:t>
      </w:r>
      <w:r w:rsidR="007671B5" w:rsidRPr="00A840BD">
        <w:rPr>
          <w:rFonts w:ascii="Arial" w:hAnsi="Arial" w:cs="Arial"/>
          <w:color w:val="000000"/>
          <w:lang w:eastAsia="es-AR"/>
        </w:rPr>
        <w:t> </w:t>
      </w:r>
      <w:hyperlink r:id="rId699" w:history="1">
        <w:r w:rsidR="007671B5" w:rsidRPr="00A840BD">
          <w:rPr>
            <w:rFonts w:ascii="Arial" w:hAnsi="Arial" w:cs="Arial"/>
            <w:color w:val="660066"/>
            <w:lang w:eastAsia="es-AR"/>
          </w:rPr>
          <w:t>Guerrero NV</w:t>
        </w:r>
      </w:hyperlink>
      <w:r w:rsidR="007671B5" w:rsidRPr="00A840BD">
        <w:rPr>
          <w:rFonts w:ascii="Arial" w:hAnsi="Arial" w:cs="Arial"/>
          <w:color w:val="000000"/>
          <w:lang w:eastAsia="es-AR"/>
        </w:rPr>
        <w:t> , </w:t>
      </w:r>
      <w:hyperlink r:id="rId700" w:history="1">
        <w:r w:rsidR="007671B5" w:rsidRPr="00A840BD">
          <w:rPr>
            <w:rFonts w:ascii="Arial" w:hAnsi="Arial" w:cs="Arial"/>
            <w:color w:val="660066"/>
            <w:lang w:eastAsia="es-AR"/>
          </w:rPr>
          <w:t>Cochón AC</w:t>
        </w:r>
      </w:hyperlink>
      <w:r w:rsidR="007671B5" w:rsidRPr="00A840BD">
        <w:rPr>
          <w:rFonts w:ascii="Arial" w:hAnsi="Arial" w:cs="Arial"/>
          <w:color w:val="000000"/>
          <w:lang w:eastAsia="es-AR"/>
        </w:rPr>
        <w:t> </w:t>
      </w:r>
      <w:r w:rsidR="007671B5" w:rsidRPr="004C1698">
        <w:rPr>
          <w:rFonts w:ascii="Arial" w:hAnsi="Arial" w:cs="Arial"/>
          <w:color w:val="000000"/>
          <w:lang w:eastAsia="es-AR"/>
        </w:rPr>
        <w:t>.</w:t>
      </w:r>
      <w:r w:rsidR="007671B5" w:rsidRPr="00A840BD">
        <w:rPr>
          <w:rFonts w:ascii="Arial" w:hAnsi="Arial" w:cs="Arial"/>
          <w:b/>
          <w:bCs/>
          <w:color w:val="000000"/>
          <w:kern w:val="36"/>
          <w:lang w:eastAsia="es-AR"/>
        </w:rPr>
        <w:t>La inhibición de la colinesterasa y carboxilesterasa en Planorbarius corneus expuesto a las mezclas binarias de azinfos-metilo y clorpirifos.</w:t>
      </w:r>
      <w:r w:rsidR="007671B5" w:rsidRPr="00A840BD">
        <w:rPr>
          <w:rFonts w:ascii="Arial" w:hAnsi="Arial" w:cs="Arial"/>
          <w:color w:val="000000"/>
          <w:sz w:val="20"/>
          <w:lang w:eastAsia="es-AR"/>
        </w:rPr>
        <w:t xml:space="preserve"> </w:t>
      </w:r>
      <w:hyperlink r:id="rId701" w:tooltip="Toxicología acuática (Amsterdam, Países Bajos)." w:history="1">
        <w:r w:rsidR="007671B5" w:rsidRPr="00A840BD">
          <w:rPr>
            <w:rFonts w:ascii="Arial" w:hAnsi="Arial" w:cs="Arial"/>
            <w:color w:val="660066"/>
            <w:sz w:val="20"/>
            <w:lang w:val="es-AR" w:eastAsia="es-AR"/>
          </w:rPr>
          <w:t>. Aquat Toxicology</w:t>
        </w:r>
      </w:hyperlink>
      <w:r w:rsidR="007671B5" w:rsidRPr="00A840BD">
        <w:rPr>
          <w:rFonts w:ascii="Arial" w:hAnsi="Arial" w:cs="Arial"/>
          <w:color w:val="000000"/>
          <w:sz w:val="20"/>
          <w:lang w:val="es-AR" w:eastAsia="es-AR"/>
        </w:rPr>
        <w:t> 2013 mar 15; 128-129:124-34. </w:t>
      </w:r>
    </w:p>
    <w:p w:rsidR="007671B5" w:rsidRDefault="007671B5" w:rsidP="007671B5">
      <w:pPr>
        <w:shd w:val="clear" w:color="auto" w:fill="FFFFFF"/>
        <w:jc w:val="both"/>
        <w:rPr>
          <w:b/>
          <w:bCs/>
          <w:sz w:val="28"/>
          <w:szCs w:val="28"/>
        </w:rPr>
      </w:pPr>
      <w:r w:rsidRPr="00484072">
        <w:rPr>
          <w:bCs/>
        </w:rPr>
        <w:t>Coalova, Isis; Mencacci, Santiago; Fassiano, Anabella V.</w:t>
      </w:r>
      <w:r w:rsidRPr="00484072">
        <w:rPr>
          <w:b/>
          <w:bCs/>
        </w:rPr>
        <w:t>Genotoxicidad de mezclas de pesticidas: ¿algo más que la suma de las partes?.</w:t>
      </w:r>
      <w:r>
        <w:rPr>
          <w:b/>
          <w:bCs/>
        </w:rPr>
        <w:t xml:space="preserve"> </w:t>
      </w:r>
      <w:r w:rsidRPr="00484072">
        <w:rPr>
          <w:bCs/>
        </w:rPr>
        <w:t>Acta Toxicol. Arg.</w:t>
      </w:r>
      <w:r w:rsidRPr="007C7C32">
        <w:rPr>
          <w:b/>
          <w:bCs/>
          <w:sz w:val="28"/>
          <w:szCs w:val="28"/>
        </w:rPr>
        <w:t xml:space="preserve"> </w:t>
      </w:r>
      <w:r w:rsidRPr="00C9651C">
        <w:rPr>
          <w:rFonts w:ascii="Verdana" w:hAnsi="Verdana"/>
          <w:b/>
          <w:bCs/>
          <w:color w:val="444444"/>
          <w:sz w:val="17"/>
          <w:lang w:eastAsia="es-AR"/>
        </w:rPr>
        <w:t>Julio 2013</w:t>
      </w:r>
      <w:r w:rsidRPr="00C9651C">
        <w:rPr>
          <w:rFonts w:ascii="Verdana" w:hAnsi="Verdana"/>
          <w:color w:val="444444"/>
          <w:sz w:val="17"/>
          <w:lang w:eastAsia="es-AR"/>
        </w:rPr>
        <w:t> </w:t>
      </w:r>
      <w:r>
        <w:rPr>
          <w:rFonts w:ascii="Verdana" w:hAnsi="Verdana"/>
          <w:color w:val="444444"/>
          <w:sz w:val="17"/>
          <w:lang w:eastAsia="es-AR"/>
        </w:rPr>
        <w:t>.</w:t>
      </w:r>
      <w:r w:rsidRPr="007C7C32">
        <w:rPr>
          <w:b/>
          <w:bCs/>
          <w:sz w:val="28"/>
          <w:szCs w:val="28"/>
        </w:rPr>
        <w:t xml:space="preserve"> </w:t>
      </w:r>
      <w:r w:rsidRPr="00C9651C">
        <w:rPr>
          <w:rFonts w:ascii="Verdana" w:hAnsi="Verdana"/>
          <w:b/>
          <w:bCs/>
          <w:color w:val="444444"/>
          <w:sz w:val="17"/>
          <w:lang w:eastAsia="es-AR"/>
        </w:rPr>
        <w:t>Volumen 21 - Nro 1</w:t>
      </w:r>
      <w:r>
        <w:rPr>
          <w:rFonts w:ascii="Verdana" w:hAnsi="Verdana"/>
          <w:b/>
          <w:bCs/>
          <w:color w:val="444444"/>
          <w:sz w:val="17"/>
          <w:lang w:eastAsia="es-AR"/>
        </w:rPr>
        <w:t>.</w:t>
      </w:r>
    </w:p>
    <w:p w:rsidR="007671B5" w:rsidRPr="000166AD" w:rsidRDefault="007671B5" w:rsidP="007671B5">
      <w:pPr>
        <w:rPr>
          <w:rFonts w:ascii="Arial" w:hAnsi="Arial" w:cs="Arial"/>
          <w:sz w:val="20"/>
          <w:szCs w:val="20"/>
        </w:rPr>
      </w:pPr>
    </w:p>
    <w:p w:rsidR="007671B5" w:rsidRDefault="00375753" w:rsidP="007671B5">
      <w:pPr>
        <w:jc w:val="both"/>
        <w:rPr>
          <w:rFonts w:ascii="Arial" w:hAnsi="Arial" w:cs="Arial"/>
          <w:sz w:val="20"/>
          <w:szCs w:val="20"/>
        </w:rPr>
      </w:pPr>
      <w:hyperlink r:id="rId702" w:history="1">
        <w:r w:rsidR="007671B5" w:rsidRPr="000166AD">
          <w:rPr>
            <w:rFonts w:ascii="Arial" w:hAnsi="Arial" w:cs="Arial"/>
            <w:color w:val="2F4A8B"/>
            <w:sz w:val="20"/>
            <w:szCs w:val="20"/>
          </w:rPr>
          <w:t>Da Cuña RH</w:t>
        </w:r>
      </w:hyperlink>
      <w:r w:rsidR="007671B5" w:rsidRPr="000166AD">
        <w:rPr>
          <w:rFonts w:ascii="Arial" w:hAnsi="Arial" w:cs="Arial"/>
          <w:sz w:val="20"/>
          <w:szCs w:val="20"/>
        </w:rPr>
        <w:t xml:space="preserve"> , </w:t>
      </w:r>
      <w:hyperlink r:id="rId703" w:history="1">
        <w:r w:rsidR="007671B5" w:rsidRPr="000166AD">
          <w:rPr>
            <w:rFonts w:ascii="Arial" w:hAnsi="Arial" w:cs="Arial"/>
            <w:color w:val="2F4A8B"/>
            <w:sz w:val="20"/>
            <w:szCs w:val="20"/>
          </w:rPr>
          <w:t>Pandolfi M</w:t>
        </w:r>
      </w:hyperlink>
      <w:r w:rsidR="007671B5" w:rsidRPr="000166AD">
        <w:rPr>
          <w:rFonts w:ascii="Arial" w:hAnsi="Arial" w:cs="Arial"/>
          <w:sz w:val="20"/>
          <w:szCs w:val="20"/>
        </w:rPr>
        <w:t xml:space="preserve"> , </w:t>
      </w:r>
      <w:hyperlink r:id="rId704" w:history="1">
        <w:r w:rsidR="007671B5" w:rsidRPr="000166AD">
          <w:rPr>
            <w:rFonts w:ascii="Arial" w:hAnsi="Arial" w:cs="Arial"/>
            <w:color w:val="2F4A8B"/>
            <w:sz w:val="20"/>
            <w:szCs w:val="20"/>
          </w:rPr>
          <w:t>T Genovese</w:t>
        </w:r>
      </w:hyperlink>
      <w:r w:rsidR="007671B5" w:rsidRPr="000166AD">
        <w:rPr>
          <w:rFonts w:ascii="Arial" w:hAnsi="Arial" w:cs="Arial"/>
          <w:sz w:val="20"/>
          <w:szCs w:val="20"/>
        </w:rPr>
        <w:t xml:space="preserve"> , </w:t>
      </w:r>
      <w:hyperlink r:id="rId705" w:history="1">
        <w:r w:rsidR="007671B5" w:rsidRPr="000166AD">
          <w:rPr>
            <w:rFonts w:ascii="Arial" w:hAnsi="Arial" w:cs="Arial"/>
            <w:color w:val="2F4A8B"/>
            <w:sz w:val="20"/>
            <w:szCs w:val="20"/>
          </w:rPr>
          <w:t>Piazza Y</w:t>
        </w:r>
      </w:hyperlink>
      <w:r w:rsidR="007671B5" w:rsidRPr="000166AD">
        <w:rPr>
          <w:rFonts w:ascii="Arial" w:hAnsi="Arial" w:cs="Arial"/>
          <w:sz w:val="20"/>
          <w:szCs w:val="20"/>
        </w:rPr>
        <w:t xml:space="preserve"> , </w:t>
      </w:r>
      <w:hyperlink r:id="rId706" w:history="1">
        <w:r w:rsidR="007671B5" w:rsidRPr="000166AD">
          <w:rPr>
            <w:rFonts w:ascii="Arial" w:hAnsi="Arial" w:cs="Arial"/>
            <w:color w:val="2F4A8B"/>
            <w:sz w:val="20"/>
            <w:szCs w:val="20"/>
          </w:rPr>
          <w:t>Ansaldo M</w:t>
        </w:r>
      </w:hyperlink>
      <w:r w:rsidR="007671B5" w:rsidRPr="000166AD">
        <w:rPr>
          <w:rFonts w:ascii="Arial" w:hAnsi="Arial" w:cs="Arial"/>
          <w:sz w:val="20"/>
          <w:szCs w:val="20"/>
        </w:rPr>
        <w:t xml:space="preserve"> , </w:t>
      </w:r>
      <w:hyperlink r:id="rId707" w:history="1">
        <w:r w:rsidR="007671B5" w:rsidRPr="000166AD">
          <w:rPr>
            <w:rFonts w:ascii="Arial" w:hAnsi="Arial" w:cs="Arial"/>
            <w:color w:val="2F4A8B"/>
            <w:sz w:val="20"/>
            <w:szCs w:val="20"/>
          </w:rPr>
          <w:t>Lo Nostro FL</w:t>
        </w:r>
      </w:hyperlink>
      <w:r w:rsidR="007671B5" w:rsidRPr="000166AD">
        <w:rPr>
          <w:rFonts w:ascii="Arial" w:hAnsi="Arial" w:cs="Arial"/>
          <w:sz w:val="20"/>
          <w:szCs w:val="20"/>
        </w:rPr>
        <w:t xml:space="preserve"> .</w:t>
      </w:r>
      <w:r w:rsidR="007671B5">
        <w:rPr>
          <w:rFonts w:ascii="Arial" w:hAnsi="Arial" w:cs="Arial"/>
          <w:sz w:val="28"/>
          <w:szCs w:val="28"/>
        </w:rPr>
        <w:t>Endocrino potencial disruptivo de endosulfán en el eje reproductivo de Cichlasoma dimerus (Perciformes, Cichlidae).</w:t>
      </w:r>
      <w:r w:rsidR="007671B5" w:rsidRPr="000166AD">
        <w:rPr>
          <w:rFonts w:ascii="Arial" w:hAnsi="Arial" w:cs="Arial"/>
          <w:sz w:val="20"/>
          <w:szCs w:val="20"/>
        </w:rPr>
        <w:t xml:space="preserve"> </w:t>
      </w:r>
      <w:hyperlink r:id="rId708" w:anchor="#" w:tooltip="Toxicología acuática (Amsterdam, Países Bajos)." w:history="1">
        <w:r w:rsidR="007671B5" w:rsidRPr="000166AD">
          <w:rPr>
            <w:rFonts w:ascii="Arial" w:hAnsi="Arial" w:cs="Arial"/>
            <w:color w:val="2F4A8B"/>
            <w:sz w:val="20"/>
            <w:szCs w:val="20"/>
          </w:rPr>
          <w:t>Aquat Toxicology</w:t>
        </w:r>
        <w:r w:rsidR="007671B5" w:rsidRPr="000166AD">
          <w:rPr>
            <w:rFonts w:ascii="Arial" w:hAnsi="Arial" w:cs="Arial"/>
            <w:color w:val="2F4A8B"/>
            <w:sz w:val="20"/>
            <w:szCs w:val="20"/>
            <w:u w:val="single"/>
          </w:rPr>
          <w:t>.</w:t>
        </w:r>
      </w:hyperlink>
      <w:r w:rsidR="007671B5" w:rsidRPr="000166AD">
        <w:rPr>
          <w:rFonts w:ascii="Arial" w:hAnsi="Arial" w:cs="Arial"/>
          <w:sz w:val="20"/>
          <w:szCs w:val="20"/>
        </w:rPr>
        <w:t xml:space="preserve"> 2013 15 Jan; 126:299-305. </w:t>
      </w:r>
    </w:p>
    <w:p w:rsidR="007671B5" w:rsidRDefault="007671B5" w:rsidP="007671B5">
      <w:pPr>
        <w:shd w:val="clear" w:color="auto" w:fill="FFFFFF"/>
        <w:jc w:val="both"/>
      </w:pPr>
    </w:p>
    <w:p w:rsidR="007671B5" w:rsidRPr="00B43E8D" w:rsidRDefault="00375753" w:rsidP="007671B5">
      <w:pPr>
        <w:shd w:val="clear" w:color="auto" w:fill="FFFFFF"/>
        <w:jc w:val="both"/>
        <w:rPr>
          <w:rFonts w:ascii="Arial" w:hAnsi="Arial" w:cs="Arial"/>
          <w:color w:val="000000"/>
        </w:rPr>
      </w:pPr>
      <w:hyperlink r:id="rId709" w:history="1">
        <w:r w:rsidR="007671B5" w:rsidRPr="00F1463B">
          <w:rPr>
            <w:rStyle w:val="Hipervnculo"/>
            <w:rFonts w:ascii="Arial" w:hAnsi="Arial" w:cs="Arial"/>
            <w:color w:val="660066"/>
            <w:u w:val="none"/>
          </w:rPr>
          <w:t>Iummato MM</w:t>
        </w:r>
      </w:hyperlink>
      <w:r w:rsidR="007671B5" w:rsidRPr="00F1463B">
        <w:rPr>
          <w:rStyle w:val="notranslate"/>
          <w:rFonts w:ascii="Arial" w:hAnsi="Arial" w:cs="Arial"/>
          <w:color w:val="000000"/>
        </w:rPr>
        <w:t>,</w:t>
      </w:r>
      <w:r w:rsidR="007671B5" w:rsidRPr="00F1463B">
        <w:rPr>
          <w:rStyle w:val="apple-converted-space"/>
          <w:rFonts w:ascii="Arial" w:hAnsi="Arial" w:cs="Arial"/>
          <w:color w:val="000000"/>
        </w:rPr>
        <w:t>  </w:t>
      </w:r>
      <w:hyperlink r:id="rId710" w:history="1">
        <w:r w:rsidR="007671B5" w:rsidRPr="00F1463B">
          <w:rPr>
            <w:rStyle w:val="Hipervnculo"/>
            <w:rFonts w:ascii="Arial" w:hAnsi="Arial" w:cs="Arial"/>
            <w:color w:val="660066"/>
            <w:u w:val="none"/>
          </w:rPr>
          <w:t>Di Fiori E</w:t>
        </w:r>
      </w:hyperlink>
      <w:r w:rsidR="007671B5" w:rsidRPr="00F1463B">
        <w:rPr>
          <w:rStyle w:val="apple-converted-space"/>
          <w:rFonts w:ascii="Arial" w:hAnsi="Arial" w:cs="Arial"/>
          <w:color w:val="000000"/>
        </w:rPr>
        <w:t> </w:t>
      </w:r>
      <w:r w:rsidR="007671B5" w:rsidRPr="00F1463B">
        <w:rPr>
          <w:rStyle w:val="notranslate"/>
          <w:rFonts w:ascii="Arial" w:hAnsi="Arial" w:cs="Arial"/>
          <w:color w:val="000000"/>
        </w:rPr>
        <w:t>,</w:t>
      </w:r>
      <w:r w:rsidR="007671B5" w:rsidRPr="00F1463B">
        <w:rPr>
          <w:rStyle w:val="apple-converted-space"/>
          <w:rFonts w:ascii="Arial" w:hAnsi="Arial" w:cs="Arial"/>
          <w:color w:val="000000"/>
        </w:rPr>
        <w:t> </w:t>
      </w:r>
      <w:hyperlink r:id="rId711" w:history="1">
        <w:r w:rsidR="007671B5" w:rsidRPr="00F1463B">
          <w:rPr>
            <w:rStyle w:val="Hipervnculo"/>
            <w:rFonts w:ascii="Arial" w:hAnsi="Arial" w:cs="Arial"/>
            <w:color w:val="660066"/>
            <w:u w:val="none"/>
          </w:rPr>
          <w:t>SE Sabatini</w:t>
        </w:r>
      </w:hyperlink>
      <w:r w:rsidR="007671B5" w:rsidRPr="00F1463B">
        <w:rPr>
          <w:rStyle w:val="apple-converted-space"/>
          <w:rFonts w:ascii="Arial" w:hAnsi="Arial" w:cs="Arial"/>
          <w:color w:val="000000"/>
        </w:rPr>
        <w:t> </w:t>
      </w:r>
      <w:r w:rsidR="007671B5" w:rsidRPr="00F1463B">
        <w:rPr>
          <w:rStyle w:val="notranslate"/>
          <w:rFonts w:ascii="Arial" w:hAnsi="Arial" w:cs="Arial"/>
          <w:color w:val="000000"/>
        </w:rPr>
        <w:t>,</w:t>
      </w:r>
      <w:r w:rsidR="007671B5" w:rsidRPr="00F1463B">
        <w:rPr>
          <w:rStyle w:val="apple-converted-space"/>
          <w:rFonts w:ascii="Arial" w:hAnsi="Arial" w:cs="Arial"/>
          <w:color w:val="000000"/>
        </w:rPr>
        <w:t> </w:t>
      </w:r>
      <w:hyperlink r:id="rId712" w:history="1">
        <w:r w:rsidR="007671B5" w:rsidRPr="00F1463B">
          <w:rPr>
            <w:rStyle w:val="Hipervnculo"/>
            <w:rFonts w:ascii="Arial" w:hAnsi="Arial" w:cs="Arial"/>
            <w:color w:val="660066"/>
            <w:u w:val="none"/>
          </w:rPr>
          <w:t>Cacciatore LC</w:t>
        </w:r>
      </w:hyperlink>
      <w:r w:rsidR="007671B5" w:rsidRPr="00F1463B">
        <w:rPr>
          <w:rStyle w:val="apple-converted-space"/>
          <w:rFonts w:ascii="Arial" w:hAnsi="Arial" w:cs="Arial"/>
          <w:color w:val="000000"/>
        </w:rPr>
        <w:t> </w:t>
      </w:r>
      <w:r w:rsidR="007671B5" w:rsidRPr="00F1463B">
        <w:rPr>
          <w:rStyle w:val="notranslate"/>
          <w:rFonts w:ascii="Arial" w:hAnsi="Arial" w:cs="Arial"/>
          <w:color w:val="000000"/>
        </w:rPr>
        <w:t>,</w:t>
      </w:r>
      <w:r w:rsidR="007671B5" w:rsidRPr="00F1463B">
        <w:rPr>
          <w:rStyle w:val="apple-converted-space"/>
          <w:rFonts w:ascii="Arial" w:hAnsi="Arial" w:cs="Arial"/>
          <w:color w:val="000000"/>
        </w:rPr>
        <w:t> </w:t>
      </w:r>
      <w:hyperlink r:id="rId713" w:history="1">
        <w:r w:rsidR="007671B5" w:rsidRPr="00F1463B">
          <w:rPr>
            <w:rStyle w:val="Hipervnculo"/>
            <w:rFonts w:ascii="Arial" w:hAnsi="Arial" w:cs="Arial"/>
            <w:color w:val="660066"/>
            <w:u w:val="none"/>
          </w:rPr>
          <w:t>Cochón AC</w:t>
        </w:r>
      </w:hyperlink>
      <w:r w:rsidR="007671B5" w:rsidRPr="00F1463B">
        <w:rPr>
          <w:rStyle w:val="apple-converted-space"/>
          <w:rFonts w:ascii="Arial" w:hAnsi="Arial" w:cs="Arial"/>
          <w:color w:val="000000"/>
        </w:rPr>
        <w:t> </w:t>
      </w:r>
      <w:r w:rsidR="007671B5" w:rsidRPr="00F1463B">
        <w:rPr>
          <w:rStyle w:val="notranslate"/>
          <w:rFonts w:ascii="Arial" w:hAnsi="Arial" w:cs="Arial"/>
          <w:color w:val="000000"/>
        </w:rPr>
        <w:t>,</w:t>
      </w:r>
      <w:r w:rsidR="007671B5" w:rsidRPr="00F1463B">
        <w:rPr>
          <w:rStyle w:val="apple-converted-space"/>
          <w:rFonts w:ascii="Arial" w:hAnsi="Arial" w:cs="Arial"/>
          <w:color w:val="000000"/>
        </w:rPr>
        <w:t> </w:t>
      </w:r>
      <w:hyperlink r:id="rId714" w:history="1">
        <w:r w:rsidR="007671B5" w:rsidRPr="00F1463B">
          <w:rPr>
            <w:rStyle w:val="Hipervnculo"/>
            <w:rFonts w:ascii="Arial" w:hAnsi="Arial" w:cs="Arial"/>
            <w:color w:val="660066"/>
            <w:u w:val="none"/>
          </w:rPr>
          <w:t>de Molina Mdel C</w:t>
        </w:r>
      </w:hyperlink>
      <w:r w:rsidR="007671B5" w:rsidRPr="00F1463B">
        <w:rPr>
          <w:rStyle w:val="apple-converted-space"/>
          <w:rFonts w:ascii="Arial" w:hAnsi="Arial" w:cs="Arial"/>
          <w:color w:val="000000"/>
        </w:rPr>
        <w:t> </w:t>
      </w:r>
      <w:r w:rsidR="007671B5" w:rsidRPr="00F1463B">
        <w:rPr>
          <w:rStyle w:val="notranslate"/>
          <w:rFonts w:ascii="Arial" w:hAnsi="Arial" w:cs="Arial"/>
          <w:color w:val="000000"/>
        </w:rPr>
        <w:t>,</w:t>
      </w:r>
      <w:r w:rsidR="007671B5" w:rsidRPr="00F1463B">
        <w:rPr>
          <w:rStyle w:val="apple-converted-space"/>
          <w:rFonts w:ascii="Arial" w:hAnsi="Arial" w:cs="Arial"/>
          <w:color w:val="000000"/>
        </w:rPr>
        <w:t> </w:t>
      </w:r>
      <w:hyperlink r:id="rId715" w:history="1">
        <w:r w:rsidR="007671B5" w:rsidRPr="00F1463B">
          <w:rPr>
            <w:rStyle w:val="Hipervnculo"/>
            <w:rFonts w:ascii="Arial" w:hAnsi="Arial" w:cs="Arial"/>
            <w:color w:val="660066"/>
            <w:u w:val="none"/>
          </w:rPr>
          <w:t>Juárez AB</w:t>
        </w:r>
      </w:hyperlink>
      <w:r w:rsidR="007671B5" w:rsidRPr="00B43E8D">
        <w:rPr>
          <w:rStyle w:val="apple-converted-space"/>
          <w:rFonts w:ascii="Arial" w:hAnsi="Arial" w:cs="Arial"/>
          <w:color w:val="000000"/>
        </w:rPr>
        <w:t> </w:t>
      </w:r>
      <w:r w:rsidR="007671B5" w:rsidRPr="00B43E8D">
        <w:rPr>
          <w:rStyle w:val="notranslate"/>
          <w:rFonts w:ascii="Arial" w:hAnsi="Arial" w:cs="Arial"/>
          <w:color w:val="000000"/>
        </w:rPr>
        <w:t>.</w:t>
      </w:r>
      <w:r w:rsidR="007671B5" w:rsidRPr="00484072">
        <w:rPr>
          <w:rFonts w:ascii="inherit" w:hAnsi="inherit" w:cs="Helvetica"/>
          <w:b/>
          <w:color w:val="333333"/>
          <w:bdr w:val="none" w:sz="0" w:space="0" w:color="auto" w:frame="1"/>
          <w:lang w:eastAsia="es-AR"/>
        </w:rPr>
        <w:t>Evaluación de los marcadores bioquímicos en el mejillón dorado Limnoperna fortunei expuestas a ácido de glifosato en el microcosmos al aire libre.</w:t>
      </w:r>
      <w:r w:rsidR="007671B5" w:rsidRPr="00B43E8D">
        <w:rPr>
          <w:rStyle w:val="notranslate"/>
          <w:rFonts w:ascii="Arial" w:hAnsi="Arial" w:cs="Arial"/>
          <w:color w:val="000000"/>
        </w:rPr>
        <w:t xml:space="preserve"> </w:t>
      </w:r>
      <w:hyperlink r:id="rId716" w:tooltip="Ecotoxicología y seguridad ambiental." w:history="1">
        <w:r w:rsidR="007671B5" w:rsidRPr="00F1463B">
          <w:rPr>
            <w:rStyle w:val="Hipervnculo"/>
            <w:rFonts w:ascii="Arial" w:hAnsi="Arial" w:cs="Arial"/>
            <w:color w:val="660066"/>
            <w:u w:val="none"/>
          </w:rPr>
          <w:t>Ecotoxicol Environ Saf.</w:t>
        </w:r>
      </w:hyperlink>
      <w:r w:rsidR="007671B5" w:rsidRPr="00B43E8D">
        <w:rPr>
          <w:rStyle w:val="apple-converted-space"/>
          <w:rFonts w:ascii="Arial" w:hAnsi="Arial" w:cs="Arial"/>
          <w:color w:val="000000"/>
        </w:rPr>
        <w:t> </w:t>
      </w:r>
      <w:r w:rsidR="007671B5" w:rsidRPr="00B43E8D">
        <w:rPr>
          <w:rStyle w:val="notranslate"/>
          <w:rFonts w:ascii="Arial" w:hAnsi="Arial" w:cs="Arial"/>
          <w:color w:val="000000"/>
        </w:rPr>
        <w:t>2013 septiembre; 95:123-9.</w:t>
      </w:r>
      <w:r w:rsidR="007671B5" w:rsidRPr="00B43E8D">
        <w:rPr>
          <w:rStyle w:val="apple-converted-space"/>
          <w:rFonts w:ascii="Arial" w:hAnsi="Arial" w:cs="Arial"/>
          <w:color w:val="000000"/>
        </w:rPr>
        <w:t> </w:t>
      </w:r>
      <w:r w:rsidR="007671B5" w:rsidRPr="00B43E8D">
        <w:rPr>
          <w:rFonts w:ascii="inherit" w:hAnsi="inherit" w:cs="Helvetica"/>
          <w:color w:val="333333"/>
          <w:lang w:eastAsia="es-AR"/>
        </w:rPr>
        <w:t> </w:t>
      </w:r>
    </w:p>
    <w:p w:rsidR="007671B5" w:rsidRDefault="007671B5" w:rsidP="007671B5">
      <w:pPr>
        <w:shd w:val="clear" w:color="auto" w:fill="FFFFFF"/>
        <w:jc w:val="both"/>
        <w:rPr>
          <w:rFonts w:ascii="Helvetica Neue" w:hAnsi="Helvetica Neue"/>
          <w:color w:val="515151"/>
          <w:sz w:val="20"/>
          <w:szCs w:val="20"/>
          <w:lang w:eastAsia="es-AR"/>
        </w:rPr>
      </w:pPr>
    </w:p>
    <w:p w:rsidR="007671B5" w:rsidRPr="001B3A1D" w:rsidRDefault="007671B5" w:rsidP="007671B5">
      <w:pPr>
        <w:shd w:val="clear" w:color="auto" w:fill="FFFFFF"/>
        <w:jc w:val="both"/>
        <w:rPr>
          <w:rFonts w:ascii="Helvetica Neue" w:hAnsi="Helvetica Neue"/>
          <w:color w:val="515151"/>
          <w:sz w:val="20"/>
          <w:szCs w:val="20"/>
          <w:lang w:eastAsia="es-AR"/>
        </w:rPr>
      </w:pPr>
      <w:r w:rsidRPr="001B3A1D">
        <w:rPr>
          <w:rFonts w:ascii="Helvetica Neue" w:hAnsi="Helvetica Neue"/>
          <w:color w:val="515151"/>
          <w:sz w:val="20"/>
          <w:szCs w:val="20"/>
          <w:lang w:eastAsia="es-AR"/>
        </w:rPr>
        <w:t>M</w:t>
      </w:r>
      <w:r>
        <w:rPr>
          <w:rFonts w:ascii="Helvetica Neue" w:hAnsi="Helvetica Neue"/>
          <w:color w:val="515151"/>
          <w:sz w:val="20"/>
          <w:szCs w:val="20"/>
          <w:lang w:eastAsia="es-AR"/>
        </w:rPr>
        <w:t xml:space="preserve">enendez </w:t>
      </w:r>
      <w:r w:rsidRPr="001B3A1D">
        <w:rPr>
          <w:rFonts w:ascii="Helvetica Neue" w:hAnsi="Helvetica Neue"/>
          <w:color w:val="515151"/>
          <w:sz w:val="20"/>
          <w:szCs w:val="20"/>
          <w:lang w:eastAsia="es-AR"/>
        </w:rPr>
        <w:t>H</w:t>
      </w:r>
      <w:r>
        <w:rPr>
          <w:rFonts w:ascii="Helvetica Neue" w:hAnsi="Helvetica Neue"/>
          <w:color w:val="515151"/>
          <w:sz w:val="20"/>
          <w:szCs w:val="20"/>
          <w:lang w:eastAsia="es-AR"/>
        </w:rPr>
        <w:t>elman</w:t>
      </w:r>
      <w:r w:rsidRPr="001B3A1D">
        <w:rPr>
          <w:rFonts w:ascii="Helvetica Neue" w:hAnsi="Helvetica Neue"/>
          <w:color w:val="515151"/>
          <w:sz w:val="20"/>
          <w:szCs w:val="20"/>
          <w:lang w:eastAsia="es-AR"/>
        </w:rPr>
        <w:t xml:space="preserve"> R. J.; D</w:t>
      </w:r>
      <w:r>
        <w:rPr>
          <w:rFonts w:ascii="Helvetica Neue" w:hAnsi="Helvetica Neue"/>
          <w:color w:val="515151"/>
          <w:sz w:val="20"/>
          <w:szCs w:val="20"/>
          <w:lang w:eastAsia="es-AR"/>
        </w:rPr>
        <w:t>os</w:t>
      </w:r>
      <w:r w:rsidRPr="001B3A1D">
        <w:rPr>
          <w:rFonts w:ascii="Helvetica Neue" w:hAnsi="Helvetica Neue"/>
          <w:color w:val="515151"/>
          <w:sz w:val="20"/>
          <w:szCs w:val="20"/>
          <w:lang w:eastAsia="es-AR"/>
        </w:rPr>
        <w:t xml:space="preserve"> S</w:t>
      </w:r>
      <w:r>
        <w:rPr>
          <w:rFonts w:ascii="Helvetica Neue" w:hAnsi="Helvetica Neue"/>
          <w:color w:val="515151"/>
          <w:sz w:val="20"/>
          <w:szCs w:val="20"/>
          <w:lang w:eastAsia="es-AR"/>
        </w:rPr>
        <w:t>antos</w:t>
      </w:r>
      <w:r w:rsidRPr="001B3A1D">
        <w:rPr>
          <w:rFonts w:ascii="Helvetica Neue" w:hAnsi="Helvetica Neue"/>
          <w:color w:val="515151"/>
          <w:sz w:val="20"/>
          <w:szCs w:val="20"/>
          <w:lang w:eastAsia="es-AR"/>
        </w:rPr>
        <w:t xml:space="preserve"> A</w:t>
      </w:r>
      <w:r>
        <w:rPr>
          <w:rFonts w:ascii="Helvetica Neue" w:hAnsi="Helvetica Neue"/>
          <w:color w:val="515151"/>
          <w:sz w:val="20"/>
          <w:szCs w:val="20"/>
          <w:lang w:eastAsia="es-AR"/>
        </w:rPr>
        <w:t>fonso</w:t>
      </w:r>
      <w:r w:rsidRPr="001B3A1D">
        <w:rPr>
          <w:rFonts w:ascii="Helvetica Neue" w:hAnsi="Helvetica Neue"/>
          <w:color w:val="515151"/>
          <w:sz w:val="20"/>
          <w:szCs w:val="20"/>
          <w:lang w:eastAsia="es-AR"/>
        </w:rPr>
        <w:t>, M.; M</w:t>
      </w:r>
      <w:r>
        <w:rPr>
          <w:rFonts w:ascii="Helvetica Neue" w:hAnsi="Helvetica Neue"/>
          <w:color w:val="515151"/>
          <w:sz w:val="20"/>
          <w:szCs w:val="20"/>
          <w:lang w:eastAsia="es-AR"/>
        </w:rPr>
        <w:t>iranda</w:t>
      </w:r>
      <w:r w:rsidRPr="001B3A1D">
        <w:rPr>
          <w:rFonts w:ascii="Helvetica Neue" w:hAnsi="Helvetica Neue"/>
          <w:color w:val="515151"/>
          <w:sz w:val="20"/>
          <w:szCs w:val="20"/>
          <w:lang w:eastAsia="es-AR"/>
        </w:rPr>
        <w:t>, L.; S</w:t>
      </w:r>
      <w:r>
        <w:rPr>
          <w:rFonts w:ascii="Helvetica Neue" w:hAnsi="Helvetica Neue"/>
          <w:color w:val="515151"/>
          <w:sz w:val="20"/>
          <w:szCs w:val="20"/>
          <w:lang w:eastAsia="es-AR"/>
        </w:rPr>
        <w:t>alibian</w:t>
      </w:r>
      <w:r w:rsidRPr="001B3A1D">
        <w:rPr>
          <w:rFonts w:ascii="Helvetica Neue" w:hAnsi="Helvetica Neue"/>
          <w:color w:val="515151"/>
          <w:sz w:val="20"/>
          <w:szCs w:val="20"/>
          <w:lang w:eastAsia="es-AR"/>
        </w:rPr>
        <w:t>, A</w:t>
      </w:r>
      <w:r>
        <w:rPr>
          <w:rFonts w:ascii="Helvetica Neue" w:hAnsi="Helvetica Neue"/>
          <w:color w:val="515151"/>
          <w:sz w:val="20"/>
          <w:szCs w:val="20"/>
          <w:lang w:eastAsia="es-AR"/>
        </w:rPr>
        <w:t xml:space="preserve">. </w:t>
      </w:r>
      <w:r w:rsidRPr="0025358A">
        <w:rPr>
          <w:rFonts w:ascii="Helvetica Neue" w:hAnsi="Helvetica Neue"/>
          <w:b/>
          <w:color w:val="515151"/>
          <w:lang w:eastAsia="es-AR"/>
        </w:rPr>
        <w:t>Efecto subletal del glifosato sobre el metabolismo energético del pejerrey Odontesthes Bonarienses.</w:t>
      </w:r>
      <w:r w:rsidRPr="0025358A">
        <w:rPr>
          <w:rFonts w:ascii="Helvetica Neue" w:hAnsi="Helvetica Neue"/>
          <w:color w:val="515151"/>
          <w:sz w:val="20"/>
          <w:szCs w:val="20"/>
          <w:lang w:eastAsia="es-AR"/>
        </w:rPr>
        <w:t xml:space="preserve"> </w:t>
      </w:r>
      <w:r w:rsidRPr="001B3A1D">
        <w:rPr>
          <w:rFonts w:ascii="Helvetica Neue" w:hAnsi="Helvetica Neue"/>
          <w:color w:val="515151"/>
          <w:sz w:val="20"/>
          <w:szCs w:val="20"/>
          <w:lang w:eastAsia="es-AR"/>
        </w:rPr>
        <w:t>XIV Congreso Latinoamericano Toxicología Clínica y Seguridad Química;</w:t>
      </w:r>
      <w:r w:rsidRPr="0025358A">
        <w:rPr>
          <w:rFonts w:ascii="Helvetica Neue" w:hAnsi="Helvetica Neue"/>
          <w:color w:val="515151"/>
          <w:sz w:val="20"/>
          <w:szCs w:val="20"/>
          <w:lang w:eastAsia="es-AR"/>
        </w:rPr>
        <w:t xml:space="preserve"> </w:t>
      </w:r>
      <w:r>
        <w:rPr>
          <w:rFonts w:ascii="Helvetica Neue" w:hAnsi="Helvetica Neue"/>
          <w:color w:val="515151"/>
          <w:sz w:val="20"/>
          <w:szCs w:val="20"/>
          <w:lang w:eastAsia="es-AR"/>
        </w:rPr>
        <w:t>Guayaquil</w:t>
      </w:r>
      <w:r w:rsidRPr="001B3A1D">
        <w:rPr>
          <w:rFonts w:ascii="Helvetica Neue" w:hAnsi="Helvetica Neue"/>
          <w:color w:val="515151"/>
          <w:sz w:val="20"/>
          <w:szCs w:val="20"/>
          <w:lang w:eastAsia="es-AR"/>
        </w:rPr>
        <w:t xml:space="preserve"> 2013</w:t>
      </w:r>
    </w:p>
    <w:p w:rsidR="007671B5" w:rsidRPr="00566986" w:rsidRDefault="007671B5" w:rsidP="007671B5">
      <w:pPr>
        <w:rPr>
          <w:rFonts w:ascii="Arial" w:hAnsi="Arial" w:cs="Arial"/>
          <w:sz w:val="20"/>
          <w:szCs w:val="20"/>
        </w:rPr>
      </w:pPr>
    </w:p>
    <w:p w:rsidR="007671B5" w:rsidRPr="000D05F2" w:rsidRDefault="00375753" w:rsidP="007671B5">
      <w:pPr>
        <w:shd w:val="clear" w:color="auto" w:fill="F9FBFC"/>
        <w:spacing w:before="100" w:beforeAutospacing="1" w:after="135" w:line="360" w:lineRule="atLeast"/>
        <w:textAlignment w:val="center"/>
        <w:rPr>
          <w:rFonts w:ascii="Arial Unicode MS" w:eastAsia="Arial Unicode MS" w:hAnsi="Arial Unicode MS" w:cs="Arial Unicode MS"/>
          <w:color w:val="2E2E2E"/>
          <w:sz w:val="16"/>
          <w:szCs w:val="16"/>
        </w:rPr>
      </w:pPr>
      <w:hyperlink r:id="rId717" w:anchor="#" w:history="1">
        <w:r w:rsidR="007671B5" w:rsidRPr="008B161A">
          <w:rPr>
            <w:rStyle w:val="Hipervnculo"/>
            <w:rFonts w:ascii="Arial Unicode MS" w:eastAsia="Arial Unicode MS" w:hAnsi="Arial Unicode MS" w:cs="Arial Unicode MS" w:hint="eastAsia"/>
            <w:sz w:val="20"/>
            <w:szCs w:val="20"/>
            <w:u w:val="none"/>
          </w:rPr>
          <w:t xml:space="preserve">Piola </w:t>
        </w:r>
      </w:hyperlink>
      <w:r w:rsidR="007671B5" w:rsidRPr="008B161A">
        <w:rPr>
          <w:rFonts w:ascii="Arial Unicode MS" w:eastAsia="Arial Unicode MS" w:hAnsi="Arial Unicode MS" w:cs="Arial Unicode MS" w:hint="eastAsia"/>
          <w:color w:val="2E2E2E"/>
          <w:sz w:val="20"/>
          <w:szCs w:val="20"/>
        </w:rPr>
        <w:t xml:space="preserve"> </w:t>
      </w:r>
      <w:r w:rsidR="007671B5" w:rsidRPr="007C7C32">
        <w:rPr>
          <w:rFonts w:ascii="Arial Unicode MS" w:eastAsia="Arial Unicode MS" w:hAnsi="Arial Unicode MS" w:cs="Arial Unicode MS" w:hint="eastAsia"/>
          <w:color w:val="2E2E2E"/>
          <w:sz w:val="20"/>
          <w:szCs w:val="20"/>
        </w:rPr>
        <w:t>Lucas</w:t>
      </w:r>
      <w:r w:rsidR="007671B5" w:rsidRPr="008B161A">
        <w:rPr>
          <w:rFonts w:ascii="Arial Unicode MS" w:eastAsia="Arial Unicode MS" w:hAnsi="Arial Unicode MS" w:cs="Arial Unicode MS" w:hint="eastAsia"/>
          <w:color w:val="2E2E2E"/>
          <w:sz w:val="20"/>
          <w:szCs w:val="20"/>
        </w:rPr>
        <w:t>,</w:t>
      </w:r>
      <w:hyperlink r:id="rId718" w:anchor="#" w:history="1">
        <w:r w:rsidR="007671B5" w:rsidRPr="008B161A">
          <w:rPr>
            <w:rStyle w:val="Hipervnculo"/>
            <w:rFonts w:ascii="Arial Unicode MS" w:eastAsia="Arial Unicode MS" w:hAnsi="Arial Unicode MS" w:cs="Arial Unicode MS" w:hint="eastAsia"/>
            <w:sz w:val="20"/>
            <w:szCs w:val="20"/>
            <w:u w:val="none"/>
          </w:rPr>
          <w:t xml:space="preserve"> Fuchs</w:t>
        </w:r>
        <w:r w:rsidR="007671B5" w:rsidRPr="007C7C32">
          <w:rPr>
            <w:rFonts w:eastAsia="Arial Unicode MS" w:hint="eastAsia"/>
          </w:rPr>
          <w:t xml:space="preserve"> </w:t>
        </w:r>
        <w:r w:rsidR="007671B5" w:rsidRPr="007C7C32">
          <w:rPr>
            <w:rStyle w:val="Hipervnculo"/>
            <w:rFonts w:ascii="Arial Unicode MS" w:eastAsia="Arial Unicode MS" w:hAnsi="Arial Unicode MS" w:cs="Arial Unicode MS" w:hint="eastAsia"/>
            <w:sz w:val="20"/>
            <w:szCs w:val="20"/>
            <w:u w:val="none"/>
          </w:rPr>
          <w:t>Julio</w:t>
        </w:r>
        <w:r w:rsidR="007671B5" w:rsidRPr="008B161A">
          <w:rPr>
            <w:rStyle w:val="Hipervnculo"/>
            <w:rFonts w:ascii="Arial Unicode MS" w:eastAsia="Arial Unicode MS" w:hAnsi="Arial Unicode MS" w:cs="Arial Unicode MS" w:hint="eastAsia"/>
            <w:sz w:val="20"/>
            <w:szCs w:val="20"/>
            <w:u w:val="none"/>
          </w:rPr>
          <w:t xml:space="preserve"> </w:t>
        </w:r>
      </w:hyperlink>
      <w:r w:rsidR="007671B5" w:rsidRPr="008B161A">
        <w:rPr>
          <w:rFonts w:ascii="Arial Unicode MS" w:eastAsia="Arial Unicode MS" w:hAnsi="Arial Unicode MS" w:cs="Arial Unicode MS" w:hint="eastAsia"/>
          <w:color w:val="2E2E2E"/>
          <w:sz w:val="20"/>
          <w:szCs w:val="20"/>
        </w:rPr>
        <w:t>,</w:t>
      </w:r>
      <w:hyperlink r:id="rId719" w:anchor="#" w:history="1">
        <w:r w:rsidR="007671B5" w:rsidRPr="008B161A">
          <w:rPr>
            <w:rStyle w:val="Hipervnculo"/>
            <w:rFonts w:ascii="Arial Unicode MS" w:eastAsia="Arial Unicode MS" w:hAnsi="Arial Unicode MS" w:cs="Arial Unicode MS" w:hint="eastAsia"/>
            <w:sz w:val="20"/>
            <w:szCs w:val="20"/>
            <w:u w:val="none"/>
          </w:rPr>
          <w:t xml:space="preserve"> Oneto </w:t>
        </w:r>
      </w:hyperlink>
      <w:r w:rsidR="007671B5" w:rsidRPr="007C7C32">
        <w:rPr>
          <w:rFonts w:eastAsia="Arial Unicode MS" w:hint="eastAsia"/>
        </w:rPr>
        <w:t xml:space="preserve"> </w:t>
      </w:r>
      <w:r w:rsidR="007671B5" w:rsidRPr="007C7C32">
        <w:rPr>
          <w:rFonts w:ascii="Arial Unicode MS" w:eastAsia="Arial Unicode MS" w:hAnsi="Arial Unicode MS" w:cs="Arial Unicode MS" w:hint="eastAsia"/>
          <w:color w:val="2E2E2E"/>
          <w:sz w:val="20"/>
          <w:szCs w:val="20"/>
        </w:rPr>
        <w:t>María Luisa</w:t>
      </w:r>
      <w:r w:rsidR="007671B5" w:rsidRPr="008B161A">
        <w:rPr>
          <w:rFonts w:ascii="Arial Unicode MS" w:eastAsia="Arial Unicode MS" w:hAnsi="Arial Unicode MS" w:cs="Arial Unicode MS" w:hint="eastAsia"/>
          <w:color w:val="2E2E2E"/>
          <w:sz w:val="20"/>
          <w:szCs w:val="20"/>
        </w:rPr>
        <w:t xml:space="preserve"> ,</w:t>
      </w:r>
      <w:hyperlink r:id="rId720" w:anchor="#" w:history="1">
        <w:r w:rsidR="007671B5" w:rsidRPr="008B161A">
          <w:rPr>
            <w:rStyle w:val="Hipervnculo"/>
            <w:rFonts w:ascii="Arial Unicode MS" w:eastAsia="Arial Unicode MS" w:hAnsi="Arial Unicode MS" w:cs="Arial Unicode MS" w:hint="eastAsia"/>
            <w:sz w:val="20"/>
            <w:szCs w:val="20"/>
            <w:u w:val="none"/>
          </w:rPr>
          <w:t xml:space="preserve"> Basack </w:t>
        </w:r>
      </w:hyperlink>
      <w:r w:rsidR="007671B5" w:rsidRPr="007C7C32">
        <w:rPr>
          <w:rFonts w:eastAsia="Arial Unicode MS" w:hint="eastAsia"/>
        </w:rPr>
        <w:t xml:space="preserve"> </w:t>
      </w:r>
      <w:r w:rsidR="007671B5" w:rsidRPr="007C7C32">
        <w:rPr>
          <w:rFonts w:ascii="Arial Unicode MS" w:eastAsia="Arial Unicode MS" w:hAnsi="Arial Unicode MS" w:cs="Arial Unicode MS" w:hint="eastAsia"/>
          <w:color w:val="2E2E2E"/>
          <w:sz w:val="20"/>
          <w:szCs w:val="20"/>
        </w:rPr>
        <w:t>Silvana</w:t>
      </w:r>
      <w:r w:rsidR="007671B5" w:rsidRPr="008B161A">
        <w:rPr>
          <w:rFonts w:ascii="Arial Unicode MS" w:eastAsia="Arial Unicode MS" w:hAnsi="Arial Unicode MS" w:cs="Arial Unicode MS" w:hint="eastAsia"/>
          <w:color w:val="2E2E2E"/>
          <w:sz w:val="20"/>
          <w:szCs w:val="20"/>
        </w:rPr>
        <w:t xml:space="preserve"> ,</w:t>
      </w:r>
      <w:hyperlink r:id="rId721" w:anchor="#" w:history="1">
        <w:r w:rsidR="007671B5" w:rsidRPr="008B161A">
          <w:rPr>
            <w:rStyle w:val="Hipervnculo"/>
            <w:rFonts w:ascii="Arial Unicode MS" w:eastAsia="Arial Unicode MS" w:hAnsi="Arial Unicode MS" w:cs="Arial Unicode MS" w:hint="eastAsia"/>
            <w:sz w:val="20"/>
            <w:szCs w:val="20"/>
            <w:u w:val="none"/>
          </w:rPr>
          <w:t xml:space="preserve"> Kesten </w:t>
        </w:r>
      </w:hyperlink>
      <w:r w:rsidR="007671B5" w:rsidRPr="007C7C32">
        <w:rPr>
          <w:rFonts w:eastAsia="Arial Unicode MS" w:hint="eastAsia"/>
        </w:rPr>
        <w:t xml:space="preserve"> </w:t>
      </w:r>
      <w:r w:rsidR="007671B5" w:rsidRPr="007C7C32">
        <w:rPr>
          <w:rFonts w:ascii="Arial Unicode MS" w:eastAsia="Arial Unicode MS" w:hAnsi="Arial Unicode MS" w:cs="Arial Unicode MS" w:hint="eastAsia"/>
          <w:color w:val="2E2E2E"/>
          <w:sz w:val="20"/>
          <w:szCs w:val="20"/>
        </w:rPr>
        <w:t>Eva</w:t>
      </w:r>
      <w:r w:rsidR="007671B5" w:rsidRPr="008B161A">
        <w:rPr>
          <w:rFonts w:ascii="Arial Unicode MS" w:eastAsia="Arial Unicode MS" w:hAnsi="Arial Unicode MS" w:cs="Arial Unicode MS" w:hint="eastAsia"/>
          <w:color w:val="2E2E2E"/>
          <w:sz w:val="20"/>
          <w:szCs w:val="20"/>
        </w:rPr>
        <w:t xml:space="preserve"> ,</w:t>
      </w:r>
      <w:hyperlink r:id="rId722" w:anchor="#" w:history="1">
        <w:r w:rsidR="007671B5" w:rsidRPr="008B161A">
          <w:rPr>
            <w:rStyle w:val="Hipervnculo"/>
            <w:rFonts w:ascii="Arial Unicode MS" w:eastAsia="Arial Unicode MS" w:hAnsi="Arial Unicode MS" w:cs="Arial Unicode MS" w:hint="eastAsia"/>
            <w:sz w:val="20"/>
            <w:szCs w:val="20"/>
            <w:u w:val="none"/>
          </w:rPr>
          <w:t xml:space="preserve"> Casabé </w:t>
        </w:r>
        <w:r w:rsidR="007671B5" w:rsidRPr="007C7C32">
          <w:rPr>
            <w:rStyle w:val="Hipervnculo"/>
            <w:rFonts w:ascii="Arial Unicode MS" w:eastAsia="Arial Unicode MS" w:hAnsi="Arial Unicode MS" w:cs="Arial Unicode MS" w:hint="eastAsia"/>
            <w:sz w:val="20"/>
            <w:szCs w:val="20"/>
            <w:u w:val="none"/>
          </w:rPr>
          <w:t>Norma</w:t>
        </w:r>
        <w:r w:rsidR="007671B5" w:rsidRPr="007C7C32">
          <w:rPr>
            <w:rStyle w:val="Hipervnculo"/>
            <w:rFonts w:ascii="Arial Unicode MS" w:eastAsia="Arial Unicode MS" w:hAnsi="Arial Unicode MS" w:cs="Arial Unicode MS"/>
            <w:sz w:val="20"/>
            <w:szCs w:val="20"/>
            <w:u w:val="none"/>
          </w:rPr>
          <w:t xml:space="preserve"> </w:t>
        </w:r>
      </w:hyperlink>
      <w:r w:rsidR="007671B5">
        <w:rPr>
          <w:rFonts w:ascii="Arial Unicode MS" w:eastAsia="Arial Unicode MS" w:hAnsi="Arial Unicode MS" w:cs="Arial Unicode MS"/>
          <w:color w:val="2E2E2E"/>
          <w:sz w:val="20"/>
          <w:szCs w:val="20"/>
        </w:rPr>
        <w:t>.</w:t>
      </w:r>
      <w:r w:rsidR="007671B5" w:rsidRPr="00484072">
        <w:rPr>
          <w:rFonts w:ascii="Arial Unicode MS" w:eastAsia="Arial Unicode MS" w:hAnsi="Arial Unicode MS" w:cs="Arial Unicode MS" w:hint="eastAsia"/>
          <w:b/>
          <w:bCs/>
          <w:color w:val="5C5C5C"/>
          <w:kern w:val="36"/>
        </w:rPr>
        <w:t xml:space="preserve">Toxicidad comparativa de dos formulaciones a base de glifosato a </w:t>
      </w:r>
      <w:r w:rsidR="007671B5" w:rsidRPr="00484072">
        <w:rPr>
          <w:rStyle w:val="nfasis"/>
          <w:rFonts w:ascii="Arial Unicode MS" w:eastAsia="Arial Unicode MS" w:hAnsi="Arial Unicode MS" w:cs="Arial Unicode MS" w:hint="eastAsia"/>
          <w:b/>
          <w:bCs/>
          <w:color w:val="5C5C5C"/>
          <w:kern w:val="36"/>
        </w:rPr>
        <w:t>Eisenia andrei</w:t>
      </w:r>
      <w:r w:rsidR="007671B5" w:rsidRPr="00484072">
        <w:rPr>
          <w:rFonts w:ascii="Arial Unicode MS" w:eastAsia="Arial Unicode MS" w:hAnsi="Arial Unicode MS" w:cs="Arial Unicode MS" w:hint="eastAsia"/>
          <w:b/>
          <w:bCs/>
          <w:color w:val="5C5C5C"/>
          <w:kern w:val="36"/>
        </w:rPr>
        <w:t xml:space="preserve"> en condiciones de laboratorio</w:t>
      </w:r>
      <w:r w:rsidR="007671B5">
        <w:rPr>
          <w:rFonts w:ascii="Arial Unicode MS" w:eastAsia="Arial Unicode MS" w:hAnsi="Arial Unicode MS" w:cs="Arial Unicode MS"/>
          <w:b/>
          <w:bCs/>
          <w:color w:val="5C5C5C"/>
          <w:kern w:val="36"/>
          <w:sz w:val="28"/>
          <w:szCs w:val="28"/>
        </w:rPr>
        <w:t>.</w:t>
      </w:r>
      <w:r w:rsidR="007671B5" w:rsidRPr="00CF568C">
        <w:rPr>
          <w:rFonts w:ascii="Arial Unicode MS" w:eastAsia="Arial Unicode MS" w:hAnsi="Arial Unicode MS" w:cs="Arial Unicode MS"/>
          <w:color w:val="2E2E2E"/>
          <w:sz w:val="16"/>
          <w:szCs w:val="16"/>
        </w:rPr>
        <w:t xml:space="preserve"> </w:t>
      </w:r>
      <w:hyperlink r:id="rId723" w:tooltip="Ir al índice de este volumen / número" w:history="1">
        <w:r w:rsidR="007671B5" w:rsidRPr="008B161A">
          <w:rPr>
            <w:rStyle w:val="Hipervnculo"/>
            <w:rFonts w:ascii="Arial Unicode MS" w:eastAsia="Arial Unicode MS" w:hAnsi="Arial Unicode MS" w:cs="Arial Unicode MS" w:hint="eastAsia"/>
            <w:sz w:val="16"/>
            <w:szCs w:val="16"/>
            <w:u w:val="none"/>
          </w:rPr>
          <w:t>Volumen 91, Número 4</w:t>
        </w:r>
      </w:hyperlink>
      <w:r w:rsidR="007671B5">
        <w:rPr>
          <w:rFonts w:ascii="Arial Unicode MS" w:eastAsia="Arial Unicode MS" w:hAnsi="Arial Unicode MS" w:cs="Arial Unicode MS" w:hint="eastAsia"/>
          <w:color w:val="2E2E2E"/>
          <w:sz w:val="16"/>
          <w:szCs w:val="16"/>
        </w:rPr>
        <w:t xml:space="preserve"> , abril 2013,</w:t>
      </w:r>
      <w:r w:rsidR="007671B5">
        <w:rPr>
          <w:rFonts w:ascii="Arial Unicode MS" w:eastAsia="Arial Unicode MS" w:hAnsi="Arial Unicode MS" w:cs="Arial Unicode MS"/>
          <w:color w:val="2E2E2E"/>
          <w:sz w:val="16"/>
          <w:szCs w:val="16"/>
        </w:rPr>
        <w:t xml:space="preserve"> </w:t>
      </w:r>
      <w:r w:rsidR="007671B5">
        <w:rPr>
          <w:rFonts w:ascii="Arial Unicode MS" w:eastAsia="Arial Unicode MS" w:hAnsi="Arial Unicode MS" w:cs="Arial Unicode MS" w:hint="eastAsia"/>
          <w:color w:val="2E2E2E"/>
          <w:sz w:val="16"/>
          <w:szCs w:val="16"/>
        </w:rPr>
        <w:t>Pages 545-551</w:t>
      </w:r>
      <w:r w:rsidR="007671B5">
        <w:rPr>
          <w:rFonts w:ascii="Arial Unicode MS" w:eastAsia="Arial Unicode MS" w:hAnsi="Arial Unicode MS" w:cs="Arial Unicode MS"/>
          <w:color w:val="2E2E2E"/>
          <w:sz w:val="16"/>
          <w:szCs w:val="16"/>
        </w:rPr>
        <w:t>.</w:t>
      </w:r>
    </w:p>
    <w:p w:rsidR="007671B5" w:rsidRDefault="007671B5" w:rsidP="007671B5">
      <w:pPr>
        <w:shd w:val="clear" w:color="auto" w:fill="FFFFFF"/>
        <w:jc w:val="both"/>
        <w:rPr>
          <w:rFonts w:ascii="Arial" w:hAnsi="Arial" w:cs="Arial"/>
          <w:color w:val="000000"/>
          <w:szCs w:val="22"/>
          <w:lang w:eastAsia="es-AR"/>
        </w:rPr>
      </w:pPr>
    </w:p>
    <w:p w:rsidR="007671B5" w:rsidRPr="00B10C7F" w:rsidRDefault="00375753" w:rsidP="007671B5">
      <w:pPr>
        <w:shd w:val="clear" w:color="auto" w:fill="FFFFFF"/>
        <w:jc w:val="both"/>
        <w:rPr>
          <w:rFonts w:ascii="Arial" w:hAnsi="Arial" w:cs="Arial"/>
          <w:color w:val="000000"/>
          <w:sz w:val="22"/>
          <w:szCs w:val="22"/>
          <w:lang w:val="es-AR" w:eastAsia="es-AR"/>
        </w:rPr>
      </w:pPr>
      <w:hyperlink r:id="rId724" w:history="1">
        <w:r w:rsidR="007671B5" w:rsidRPr="00B10C7F">
          <w:rPr>
            <w:rFonts w:ascii="Arial" w:hAnsi="Arial" w:cs="Arial"/>
            <w:color w:val="660066"/>
            <w:lang w:eastAsia="es-AR"/>
          </w:rPr>
          <w:t>Avigliano L</w:t>
        </w:r>
      </w:hyperlink>
      <w:r w:rsidR="007671B5" w:rsidRPr="00B10C7F">
        <w:rPr>
          <w:rFonts w:ascii="Arial" w:hAnsi="Arial" w:cs="Arial"/>
          <w:color w:val="000000"/>
          <w:szCs w:val="22"/>
          <w:lang w:eastAsia="es-AR"/>
        </w:rPr>
        <w:t>,</w:t>
      </w:r>
      <w:r w:rsidR="007671B5" w:rsidRPr="00B10C7F">
        <w:rPr>
          <w:rFonts w:ascii="Arial" w:hAnsi="Arial" w:cs="Arial"/>
          <w:color w:val="000000"/>
          <w:lang w:eastAsia="es-AR"/>
        </w:rPr>
        <w:t> </w:t>
      </w:r>
      <w:hyperlink r:id="rId725" w:history="1">
        <w:r w:rsidR="007671B5" w:rsidRPr="00B10C7F">
          <w:rPr>
            <w:rFonts w:ascii="Arial" w:hAnsi="Arial" w:cs="Arial"/>
            <w:color w:val="660066"/>
            <w:lang w:eastAsia="es-AR"/>
          </w:rPr>
          <w:t>Fassiano AV</w:t>
        </w:r>
      </w:hyperlink>
      <w:r w:rsidR="007671B5" w:rsidRPr="00B10C7F">
        <w:rPr>
          <w:rFonts w:ascii="Arial" w:hAnsi="Arial" w:cs="Arial"/>
          <w:color w:val="000000"/>
          <w:szCs w:val="22"/>
          <w:lang w:eastAsia="es-AR"/>
        </w:rPr>
        <w:t>,</w:t>
      </w:r>
      <w:r w:rsidR="007671B5" w:rsidRPr="00B10C7F">
        <w:rPr>
          <w:rFonts w:ascii="Arial" w:hAnsi="Arial" w:cs="Arial"/>
          <w:color w:val="000000"/>
          <w:lang w:eastAsia="es-AR"/>
        </w:rPr>
        <w:t> </w:t>
      </w:r>
      <w:hyperlink r:id="rId726" w:history="1">
        <w:r w:rsidR="007671B5" w:rsidRPr="00B10C7F">
          <w:rPr>
            <w:rFonts w:ascii="Arial" w:hAnsi="Arial" w:cs="Arial"/>
            <w:color w:val="660066"/>
            <w:lang w:eastAsia="es-AR"/>
          </w:rPr>
          <w:t>Medesani DA</w:t>
        </w:r>
      </w:hyperlink>
      <w:r w:rsidR="007671B5" w:rsidRPr="00B10C7F">
        <w:rPr>
          <w:rFonts w:ascii="Arial" w:hAnsi="Arial" w:cs="Arial"/>
          <w:color w:val="000000"/>
          <w:szCs w:val="22"/>
          <w:lang w:eastAsia="es-AR"/>
        </w:rPr>
        <w:t>,</w:t>
      </w:r>
      <w:r w:rsidR="007671B5" w:rsidRPr="00B10C7F">
        <w:rPr>
          <w:rFonts w:ascii="Arial" w:hAnsi="Arial" w:cs="Arial"/>
          <w:color w:val="000000"/>
          <w:lang w:eastAsia="es-AR"/>
        </w:rPr>
        <w:t> </w:t>
      </w:r>
      <w:hyperlink r:id="rId727" w:history="1">
        <w:r w:rsidR="007671B5" w:rsidRPr="00B10C7F">
          <w:rPr>
            <w:rFonts w:ascii="Arial" w:hAnsi="Arial" w:cs="Arial"/>
            <w:color w:val="660066"/>
            <w:lang w:eastAsia="es-AR"/>
          </w:rPr>
          <w:t>Ríos de Molina MC</w:t>
        </w:r>
      </w:hyperlink>
      <w:r w:rsidR="007671B5" w:rsidRPr="00B10C7F">
        <w:rPr>
          <w:rFonts w:ascii="Arial" w:hAnsi="Arial" w:cs="Arial"/>
          <w:color w:val="000000"/>
          <w:szCs w:val="22"/>
          <w:lang w:eastAsia="es-AR"/>
        </w:rPr>
        <w:t>,</w:t>
      </w:r>
      <w:r w:rsidR="007671B5" w:rsidRPr="00B10C7F">
        <w:rPr>
          <w:rFonts w:ascii="Arial" w:hAnsi="Arial" w:cs="Arial"/>
          <w:color w:val="000000"/>
          <w:lang w:eastAsia="es-AR"/>
        </w:rPr>
        <w:t> </w:t>
      </w:r>
      <w:hyperlink r:id="rId728" w:history="1">
        <w:r w:rsidR="007671B5" w:rsidRPr="00B10C7F">
          <w:rPr>
            <w:rFonts w:ascii="Arial" w:hAnsi="Arial" w:cs="Arial"/>
            <w:color w:val="660066"/>
            <w:lang w:eastAsia="es-AR"/>
          </w:rPr>
          <w:t>Rodríguez EM</w:t>
        </w:r>
      </w:hyperlink>
      <w:r w:rsidR="007671B5" w:rsidRPr="00B10C7F">
        <w:rPr>
          <w:rFonts w:ascii="Arial" w:hAnsi="Arial" w:cs="Arial"/>
          <w:color w:val="000000"/>
          <w:szCs w:val="22"/>
          <w:lang w:eastAsia="es-AR"/>
        </w:rPr>
        <w:t>.</w:t>
      </w:r>
      <w:r w:rsidR="007671B5">
        <w:rPr>
          <w:rFonts w:ascii="Arial" w:hAnsi="Arial" w:cs="Arial"/>
          <w:color w:val="000000"/>
          <w:lang w:eastAsia="es-AR"/>
        </w:rPr>
        <w:t xml:space="preserve"> </w:t>
      </w:r>
      <w:r w:rsidR="007671B5" w:rsidRPr="00D25E4E">
        <w:rPr>
          <w:rFonts w:ascii="Arial" w:hAnsi="Arial" w:cs="Arial"/>
          <w:b/>
          <w:bCs/>
          <w:color w:val="000000"/>
          <w:kern w:val="36"/>
          <w:lang w:val="es-AR" w:eastAsia="es-AR"/>
        </w:rPr>
        <w:t>Efectos del glifosato es la tasa de crecimiento, tasa y energéticos reservas metabólicas de principios de cangrejos juveniles, Cherax quadricarinatus Sr</w:t>
      </w:r>
      <w:r w:rsidR="007671B5" w:rsidRPr="00B10C7F">
        <w:rPr>
          <w:rFonts w:ascii="Arial" w:hAnsi="Arial" w:cs="Arial"/>
          <w:b/>
          <w:bCs/>
          <w:color w:val="000000"/>
          <w:kern w:val="36"/>
          <w:sz w:val="30"/>
          <w:szCs w:val="30"/>
          <w:lang w:val="es-AR" w:eastAsia="es-AR"/>
        </w:rPr>
        <w:t>.</w:t>
      </w:r>
      <w:r w:rsidR="007671B5" w:rsidRPr="00B10C7F">
        <w:rPr>
          <w:rFonts w:ascii="Arial" w:hAnsi="Arial" w:cs="Arial"/>
          <w:color w:val="000000"/>
          <w:sz w:val="20"/>
          <w:szCs w:val="20"/>
          <w:lang w:eastAsia="es-AR"/>
        </w:rPr>
        <w:t xml:space="preserve"> </w:t>
      </w:r>
      <w:hyperlink r:id="rId729" w:tooltip="Bulletin of environmental contamination and toxicology." w:history="1">
        <w:r w:rsidR="007671B5" w:rsidRPr="00B10C7F">
          <w:rPr>
            <w:rFonts w:ascii="Arial" w:hAnsi="Arial" w:cs="Arial"/>
            <w:color w:val="660066"/>
            <w:sz w:val="20"/>
            <w:lang w:val="es-AR" w:eastAsia="es-AR"/>
          </w:rPr>
          <w:t>Bull Environ Contam Toxicol.</w:t>
        </w:r>
      </w:hyperlink>
      <w:r w:rsidR="007671B5" w:rsidRPr="00B10C7F">
        <w:rPr>
          <w:rFonts w:ascii="Arial" w:hAnsi="Arial" w:cs="Arial"/>
          <w:color w:val="000000"/>
          <w:sz w:val="20"/>
          <w:lang w:val="es-AR" w:eastAsia="es-AR"/>
        </w:rPr>
        <w:t> </w:t>
      </w:r>
      <w:r w:rsidR="007671B5" w:rsidRPr="00B10C7F">
        <w:rPr>
          <w:rFonts w:ascii="Arial" w:hAnsi="Arial" w:cs="Arial"/>
          <w:color w:val="000000"/>
          <w:sz w:val="20"/>
          <w:szCs w:val="20"/>
          <w:lang w:val="es-AR" w:eastAsia="es-AR"/>
        </w:rPr>
        <w:t xml:space="preserve">2014 Jun;92(6):631-5. </w:t>
      </w:r>
    </w:p>
    <w:p w:rsidR="00A565BD" w:rsidRDefault="00A565BD" w:rsidP="007671B5">
      <w:pPr>
        <w:shd w:val="clear" w:color="auto" w:fill="FFFFFF"/>
        <w:spacing w:before="90" w:after="90" w:line="270" w:lineRule="atLeast"/>
        <w:jc w:val="both"/>
        <w:outlineLvl w:val="0"/>
        <w:rPr>
          <w:rFonts w:ascii="Arial" w:hAnsi="Arial" w:cs="Arial"/>
          <w:color w:val="000000"/>
          <w:szCs w:val="22"/>
          <w:lang w:eastAsia="es-AR"/>
        </w:rPr>
      </w:pPr>
    </w:p>
    <w:p w:rsidR="00A565BD" w:rsidRPr="00A565BD" w:rsidRDefault="00A565BD" w:rsidP="00A565BD">
      <w:pPr>
        <w:jc w:val="both"/>
      </w:pPr>
      <w:r>
        <w:t xml:space="preserve">Cacciatore, Luis C. ; Verrengia Guerrero, Noemí R. ; Cochón, Adriana C. </w:t>
      </w:r>
      <w:r w:rsidRPr="00C019D1">
        <w:rPr>
          <w:b/>
        </w:rPr>
        <w:t xml:space="preserve">Actividad de enzimas que participan en la defensa frente al estrés oxidativo en un gasterópodo de agua dulce expuesto a </w:t>
      </w:r>
      <w:r>
        <w:rPr>
          <w:b/>
        </w:rPr>
        <w:t>pesticidas anticolinesterásicos.</w:t>
      </w:r>
      <w:r w:rsidRPr="00C019D1">
        <w:t xml:space="preserve"> </w:t>
      </w:r>
      <w:r>
        <w:t>Acta Toxicol. Argent. (2014) 22 (3): 41-42.</w:t>
      </w:r>
    </w:p>
    <w:p w:rsidR="00A565BD" w:rsidRDefault="00A565BD" w:rsidP="007671B5">
      <w:pPr>
        <w:shd w:val="clear" w:color="auto" w:fill="FFFFFF"/>
        <w:spacing w:before="90" w:after="90" w:line="270" w:lineRule="atLeast"/>
        <w:jc w:val="both"/>
        <w:outlineLvl w:val="0"/>
        <w:rPr>
          <w:rFonts w:ascii="Arial" w:hAnsi="Arial" w:cs="Arial"/>
          <w:color w:val="000000"/>
          <w:szCs w:val="22"/>
          <w:lang w:eastAsia="es-AR"/>
        </w:rPr>
      </w:pPr>
    </w:p>
    <w:p w:rsidR="007671B5" w:rsidRPr="00566986" w:rsidRDefault="007671B5" w:rsidP="007671B5">
      <w:pPr>
        <w:shd w:val="clear" w:color="auto" w:fill="FFFFFF"/>
        <w:spacing w:before="90" w:after="90" w:line="270" w:lineRule="atLeast"/>
        <w:jc w:val="both"/>
        <w:outlineLvl w:val="0"/>
        <w:rPr>
          <w:rFonts w:ascii="Arial" w:hAnsi="Arial" w:cs="Arial"/>
          <w:color w:val="000000"/>
          <w:sz w:val="18"/>
          <w:szCs w:val="18"/>
          <w:lang w:val="es-AR" w:eastAsia="es-AR"/>
        </w:rPr>
      </w:pPr>
      <w:r w:rsidRPr="00F16136">
        <w:rPr>
          <w:rFonts w:ascii="Arial" w:hAnsi="Arial" w:cs="Arial"/>
          <w:color w:val="000000"/>
          <w:szCs w:val="22"/>
          <w:lang w:eastAsia="es-AR"/>
        </w:rPr>
        <w:lastRenderedPageBreak/>
        <w:t>Chaufan G,</w:t>
      </w:r>
      <w:r w:rsidRPr="00F16136">
        <w:rPr>
          <w:rFonts w:ascii="Arial" w:hAnsi="Arial" w:cs="Arial"/>
          <w:color w:val="000000"/>
          <w:lang w:eastAsia="es-AR"/>
        </w:rPr>
        <w:t> </w:t>
      </w:r>
      <w:r w:rsidRPr="00F16136">
        <w:rPr>
          <w:rFonts w:ascii="Arial" w:hAnsi="Arial" w:cs="Arial"/>
          <w:bCs/>
          <w:color w:val="000000"/>
          <w:szCs w:val="22"/>
          <w:lang w:eastAsia="es-AR"/>
        </w:rPr>
        <w:t>Coalova I</w:t>
      </w:r>
      <w:r w:rsidRPr="00F16136">
        <w:rPr>
          <w:rFonts w:ascii="Arial" w:hAnsi="Arial" w:cs="Arial"/>
          <w:color w:val="000000"/>
          <w:szCs w:val="22"/>
          <w:lang w:eastAsia="es-AR"/>
        </w:rPr>
        <w:t>, Ríos de Molina Mdel C.</w:t>
      </w:r>
      <w:r w:rsidRPr="00F16136">
        <w:rPr>
          <w:rFonts w:ascii="Arial" w:hAnsi="Arial" w:cs="Arial"/>
          <w:b/>
          <w:bCs/>
          <w:color w:val="000000"/>
          <w:kern w:val="36"/>
          <w:sz w:val="30"/>
          <w:lang w:eastAsia="es-AR"/>
        </w:rPr>
        <w:t xml:space="preserve"> </w:t>
      </w:r>
      <w:r w:rsidRPr="00484072">
        <w:rPr>
          <w:rFonts w:ascii="Arial" w:hAnsi="Arial" w:cs="Arial"/>
          <w:b/>
          <w:bCs/>
          <w:color w:val="000000"/>
          <w:kern w:val="36"/>
          <w:lang w:eastAsia="es-AR"/>
        </w:rPr>
        <w:t>Formulación comercial de glifosato provoca citotoxicidad, efectos oxidativos, y la apoptosis en células humanas: diferencias con su ingrediente activo</w:t>
      </w:r>
      <w:r w:rsidRPr="00F16136">
        <w:rPr>
          <w:rFonts w:ascii="Arial" w:hAnsi="Arial" w:cs="Arial"/>
          <w:b/>
          <w:bCs/>
          <w:color w:val="000000"/>
          <w:kern w:val="36"/>
          <w:sz w:val="30"/>
          <w:lang w:eastAsia="es-AR"/>
        </w:rPr>
        <w:t>.</w:t>
      </w:r>
      <w:r w:rsidRPr="00F16136">
        <w:rPr>
          <w:rFonts w:ascii="Arial" w:hAnsi="Arial" w:cs="Arial"/>
          <w:color w:val="000000"/>
          <w:sz w:val="18"/>
          <w:lang w:val="es-AR" w:eastAsia="es-AR"/>
        </w:rPr>
        <w:t>Int J Toxicol</w:t>
      </w:r>
      <w:r w:rsidRPr="00F16136">
        <w:rPr>
          <w:rFonts w:ascii="Arial" w:hAnsi="Arial" w:cs="Arial"/>
          <w:color w:val="000000"/>
          <w:sz w:val="18"/>
          <w:szCs w:val="18"/>
          <w:lang w:val="es-AR" w:eastAsia="es-AR"/>
        </w:rPr>
        <w:t xml:space="preserve">. 2014 Jan-Feb;33(1):29-38. </w:t>
      </w:r>
    </w:p>
    <w:p w:rsidR="007671B5" w:rsidRPr="007C7C32" w:rsidRDefault="007671B5" w:rsidP="007671B5">
      <w:pPr>
        <w:shd w:val="clear" w:color="auto" w:fill="FFFFFF"/>
        <w:jc w:val="both"/>
        <w:rPr>
          <w:b/>
          <w:bCs/>
          <w:sz w:val="28"/>
          <w:szCs w:val="28"/>
        </w:rPr>
      </w:pPr>
    </w:p>
    <w:p w:rsidR="007671B5" w:rsidRDefault="007671B5" w:rsidP="007671B5">
      <w:pPr>
        <w:shd w:val="clear" w:color="auto" w:fill="FFFFFF"/>
        <w:spacing w:after="288" w:line="315" w:lineRule="atLeast"/>
        <w:jc w:val="both"/>
        <w:rPr>
          <w:rFonts w:ascii="Calibri" w:hAnsi="Calibri" w:cs="Calibri"/>
          <w:color w:val="444444"/>
          <w:sz w:val="23"/>
          <w:szCs w:val="23"/>
          <w:lang w:val="es-AR" w:eastAsia="es-AR"/>
        </w:rPr>
      </w:pPr>
      <w:r w:rsidRPr="00180072">
        <w:rPr>
          <w:rFonts w:ascii="Georgia" w:hAnsi="Georgia"/>
          <w:color w:val="3B3B3B"/>
          <w:sz w:val="21"/>
          <w:lang w:eastAsia="es-AR"/>
        </w:rPr>
        <w:t>Coalova I, Ríos de Molina MD, Chaufan G</w:t>
      </w:r>
      <w:r>
        <w:rPr>
          <w:rFonts w:ascii="Georgia" w:hAnsi="Georgia"/>
          <w:color w:val="3B3B3B"/>
          <w:sz w:val="21"/>
          <w:szCs w:val="21"/>
          <w:lang w:eastAsia="es-AR"/>
        </w:rPr>
        <w:t xml:space="preserve">. </w:t>
      </w:r>
      <w:r w:rsidRPr="00180072">
        <w:rPr>
          <w:rFonts w:ascii="Georgia" w:hAnsi="Georgia"/>
          <w:b/>
          <w:bCs/>
          <w:color w:val="3B3B3B"/>
          <w:sz w:val="21"/>
          <w:lang w:eastAsia="es-AR"/>
        </w:rPr>
        <w:t>Influencia del adyuvante de pulverización sobre los efectos de toxicidad de una formulación de glifosato.</w:t>
      </w:r>
      <w:r w:rsidRPr="008F5200">
        <w:rPr>
          <w:rFonts w:ascii="Georgia" w:hAnsi="Georgia"/>
          <w:b/>
          <w:bCs/>
          <w:color w:val="3B3B3B"/>
          <w:sz w:val="21"/>
          <w:lang w:eastAsia="es-AR"/>
        </w:rPr>
        <w:t xml:space="preserve"> </w:t>
      </w:r>
      <w:r w:rsidRPr="00566986">
        <w:rPr>
          <w:rFonts w:ascii="Calibri" w:hAnsi="Calibri" w:cs="Calibri"/>
          <w:color w:val="444444"/>
          <w:sz w:val="23"/>
          <w:lang w:val="es-AR" w:eastAsia="es-AR"/>
        </w:rPr>
        <w:t>Toxicol In Vitro</w:t>
      </w:r>
      <w:r w:rsidRPr="00566986">
        <w:rPr>
          <w:rFonts w:ascii="Calibri" w:hAnsi="Calibri" w:cs="Calibri"/>
          <w:color w:val="444444"/>
          <w:sz w:val="23"/>
          <w:szCs w:val="23"/>
          <w:lang w:val="es-AR" w:eastAsia="es-AR"/>
        </w:rPr>
        <w:t>. 2014 Jul 3. pii: S0887-2333(14)00129-5.</w:t>
      </w:r>
    </w:p>
    <w:p w:rsidR="007B14F5" w:rsidRPr="006D5B59" w:rsidRDefault="007B14F5" w:rsidP="007B14F5">
      <w:pPr>
        <w:pStyle w:val="Default"/>
        <w:jc w:val="both"/>
      </w:pPr>
      <w:r w:rsidRPr="006D5B59">
        <w:t xml:space="preserve">Coalova Isis, Ríos de Molina María del Carmen, March Hugo, Chaufan Gabriela. </w:t>
      </w:r>
      <w:r w:rsidRPr="006D5B59">
        <w:rPr>
          <w:b/>
          <w:bCs/>
        </w:rPr>
        <w:t xml:space="preserve">Respuesta antioxidante de dos líneas celulares expuestas a concentraciones subletales de formulados de glifosato y cipermectrina. </w:t>
      </w:r>
      <w:r w:rsidRPr="006D5B59">
        <w:t>V Congreso SETAC  Argentina. Neuquén 2014. P</w:t>
      </w:r>
      <w:r>
        <w:t>O</w:t>
      </w:r>
      <w:r w:rsidRPr="006D5B59">
        <w:t>31.Pag. 59.</w:t>
      </w:r>
    </w:p>
    <w:p w:rsidR="004525AF" w:rsidRDefault="004525AF" w:rsidP="004525AF">
      <w:pPr>
        <w:pStyle w:val="Default"/>
        <w:jc w:val="both"/>
        <w:rPr>
          <w:sz w:val="22"/>
          <w:szCs w:val="22"/>
        </w:rPr>
      </w:pPr>
    </w:p>
    <w:p w:rsidR="004525AF" w:rsidRPr="00674416" w:rsidRDefault="004525AF" w:rsidP="004525AF">
      <w:pPr>
        <w:pStyle w:val="Default"/>
        <w:jc w:val="both"/>
        <w:rPr>
          <w:sz w:val="22"/>
          <w:szCs w:val="22"/>
        </w:rPr>
      </w:pPr>
      <w:r>
        <w:rPr>
          <w:sz w:val="22"/>
          <w:szCs w:val="22"/>
        </w:rPr>
        <w:t>Cossi</w:t>
      </w:r>
      <w:r w:rsidRPr="00107661">
        <w:rPr>
          <w:sz w:val="22"/>
          <w:szCs w:val="22"/>
        </w:rPr>
        <w:t xml:space="preserve"> </w:t>
      </w:r>
      <w:r>
        <w:rPr>
          <w:sz w:val="22"/>
          <w:szCs w:val="22"/>
        </w:rPr>
        <w:t>Paula Fanny, Agrelo</w:t>
      </w:r>
      <w:r w:rsidRPr="00107661">
        <w:rPr>
          <w:sz w:val="22"/>
          <w:szCs w:val="22"/>
        </w:rPr>
        <w:t xml:space="preserve"> </w:t>
      </w:r>
      <w:r>
        <w:rPr>
          <w:sz w:val="22"/>
          <w:szCs w:val="22"/>
        </w:rPr>
        <w:t>Macarena, Pérez</w:t>
      </w:r>
      <w:r w:rsidRPr="00107661">
        <w:rPr>
          <w:sz w:val="22"/>
          <w:szCs w:val="22"/>
        </w:rPr>
        <w:t xml:space="preserve"> </w:t>
      </w:r>
      <w:r>
        <w:rPr>
          <w:sz w:val="22"/>
          <w:szCs w:val="22"/>
        </w:rPr>
        <w:t>Analía Fernanda, Kristoff</w:t>
      </w:r>
      <w:r w:rsidRPr="00107661">
        <w:rPr>
          <w:sz w:val="22"/>
          <w:szCs w:val="22"/>
        </w:rPr>
        <w:t xml:space="preserve"> </w:t>
      </w:r>
      <w:r>
        <w:rPr>
          <w:sz w:val="22"/>
          <w:szCs w:val="22"/>
        </w:rPr>
        <w:t xml:space="preserve">Gisela. </w:t>
      </w:r>
      <w:r w:rsidRPr="00107661">
        <w:rPr>
          <w:b/>
          <w:bCs/>
        </w:rPr>
        <w:t xml:space="preserve">Efectos de la exposición subcronica a concentraciones ambientales del insecticida Metilazinfos en el gasterópodo de agua dulce </w:t>
      </w:r>
      <w:r w:rsidRPr="00107661">
        <w:rPr>
          <w:b/>
          <w:bCs/>
          <w:i/>
          <w:iCs/>
        </w:rPr>
        <w:t>Biomphalaria straminea</w:t>
      </w:r>
      <w:r>
        <w:rPr>
          <w:b/>
          <w:bCs/>
          <w:i/>
          <w:iCs/>
          <w:sz w:val="22"/>
          <w:szCs w:val="22"/>
        </w:rPr>
        <w:t xml:space="preserve">. </w:t>
      </w:r>
      <w:r w:rsidRPr="006D5B59">
        <w:t>V Congreso SETAC  Argentina. Neuquén 2014. P</w:t>
      </w:r>
      <w:r>
        <w:t>081</w:t>
      </w:r>
      <w:r w:rsidRPr="006D5B59">
        <w:t>.P</w:t>
      </w:r>
      <w:r>
        <w:t>ag. 84</w:t>
      </w:r>
      <w:r w:rsidRPr="006D5B59">
        <w:t>.</w:t>
      </w:r>
    </w:p>
    <w:p w:rsidR="005407A3" w:rsidRDefault="005407A3" w:rsidP="005407A3">
      <w:pPr>
        <w:pStyle w:val="Default"/>
        <w:jc w:val="both"/>
      </w:pPr>
    </w:p>
    <w:p w:rsidR="005407A3" w:rsidRDefault="005407A3" w:rsidP="005407A3">
      <w:pPr>
        <w:pStyle w:val="Default"/>
        <w:jc w:val="both"/>
      </w:pPr>
      <w:r w:rsidRPr="001D56FE">
        <w:t>Da Cuña Rodrigo, Rey Vázquez Graciela, Dorelle Luciana, Rodriguez Enrique, Lo Nostro Fabiana</w:t>
      </w:r>
      <w:r>
        <w:t xml:space="preserve">. </w:t>
      </w:r>
      <w:r w:rsidRPr="00AA4EB1">
        <w:rPr>
          <w:b/>
          <w:bCs/>
          <w:sz w:val="22"/>
          <w:szCs w:val="22"/>
        </w:rPr>
        <w:t>M</w:t>
      </w:r>
      <w:r>
        <w:rPr>
          <w:b/>
          <w:bCs/>
          <w:sz w:val="22"/>
          <w:szCs w:val="22"/>
        </w:rPr>
        <w:t>ecanismo de acción del Endosulfan sobre la esteroidogenesis gonadal en peces</w:t>
      </w:r>
      <w:r w:rsidRPr="00AA4EB1">
        <w:rPr>
          <w:b/>
          <w:bCs/>
          <w:sz w:val="22"/>
          <w:szCs w:val="22"/>
        </w:rPr>
        <w:t>.</w:t>
      </w:r>
      <w:r w:rsidRPr="001D56FE">
        <w:t xml:space="preserve"> V Congreso SETAC  Argentina. Neuquén 2014. C08.Pag. 36.</w:t>
      </w:r>
    </w:p>
    <w:p w:rsidR="000D00AE" w:rsidRDefault="000D00AE" w:rsidP="000D00AE">
      <w:pPr>
        <w:jc w:val="both"/>
      </w:pPr>
    </w:p>
    <w:p w:rsidR="000D00AE" w:rsidRDefault="000D00AE" w:rsidP="000D00AE">
      <w:pPr>
        <w:jc w:val="both"/>
      </w:pPr>
      <w:r>
        <w:t xml:space="preserve">Garate, Octavio F. ; Verrengia Guerrero, Noemí R. ; Cochón, Adriana C. </w:t>
      </w:r>
      <w:r w:rsidRPr="00017B14">
        <w:rPr>
          <w:b/>
        </w:rPr>
        <w:t>Sensibilidad diferencial al principio activo y a una formulación comercial de clorpirifos en dos gasterópodos dulceacuícolas pertenecientes a la familia</w:t>
      </w:r>
      <w:r>
        <w:rPr>
          <w:b/>
        </w:rPr>
        <w:t xml:space="preserve">. </w:t>
      </w:r>
      <w:r w:rsidRPr="00017B14">
        <w:rPr>
          <w:b/>
        </w:rPr>
        <w:t xml:space="preserve"> </w:t>
      </w:r>
      <w:r>
        <w:t>Acta Toxicol. Argent. (2014) 22 (3): 43.</w:t>
      </w:r>
    </w:p>
    <w:p w:rsidR="00206D05" w:rsidRDefault="00206D05" w:rsidP="007671B5">
      <w:pPr>
        <w:shd w:val="clear" w:color="auto" w:fill="FFFFFF"/>
        <w:jc w:val="both"/>
      </w:pPr>
    </w:p>
    <w:p w:rsidR="007671B5" w:rsidRDefault="00375753" w:rsidP="007671B5">
      <w:pPr>
        <w:shd w:val="clear" w:color="auto" w:fill="FFFFFF"/>
        <w:jc w:val="both"/>
        <w:rPr>
          <w:rFonts w:ascii="Arial" w:hAnsi="Arial" w:cs="Arial"/>
          <w:color w:val="000000"/>
          <w:sz w:val="20"/>
          <w:szCs w:val="20"/>
          <w:lang w:val="es-AR" w:eastAsia="es-AR"/>
        </w:rPr>
      </w:pPr>
      <w:hyperlink r:id="rId730" w:history="1">
        <w:r w:rsidR="007671B5" w:rsidRPr="008B47EF">
          <w:rPr>
            <w:rFonts w:ascii="Arial" w:hAnsi="Arial" w:cs="Arial"/>
            <w:color w:val="660066"/>
            <w:lang w:eastAsia="es-AR"/>
          </w:rPr>
          <w:t>Herbert LH</w:t>
        </w:r>
      </w:hyperlink>
      <w:r w:rsidR="007671B5" w:rsidRPr="008B47EF">
        <w:rPr>
          <w:rFonts w:ascii="Arial" w:hAnsi="Arial" w:cs="Arial"/>
          <w:color w:val="000000"/>
          <w:lang w:eastAsia="es-AR"/>
        </w:rPr>
        <w:t>, </w:t>
      </w:r>
      <w:hyperlink r:id="rId731" w:history="1">
        <w:r w:rsidR="007671B5" w:rsidRPr="008B47EF">
          <w:rPr>
            <w:rFonts w:ascii="Arial" w:hAnsi="Arial" w:cs="Arial"/>
            <w:color w:val="660066"/>
            <w:lang w:eastAsia="es-AR"/>
          </w:rPr>
          <w:t>Vazquez DE</w:t>
        </w:r>
      </w:hyperlink>
      <w:r w:rsidR="007671B5" w:rsidRPr="008B47EF">
        <w:rPr>
          <w:rFonts w:ascii="Arial" w:hAnsi="Arial" w:cs="Arial"/>
          <w:color w:val="000000"/>
          <w:lang w:eastAsia="es-AR"/>
        </w:rPr>
        <w:t>, </w:t>
      </w:r>
      <w:hyperlink r:id="rId732" w:history="1">
        <w:r w:rsidR="007671B5" w:rsidRPr="008B47EF">
          <w:rPr>
            <w:rFonts w:ascii="Arial" w:hAnsi="Arial" w:cs="Arial"/>
            <w:color w:val="660066"/>
            <w:lang w:eastAsia="es-AR"/>
          </w:rPr>
          <w:t>Arenas A</w:t>
        </w:r>
      </w:hyperlink>
      <w:r w:rsidR="007671B5" w:rsidRPr="008B47EF">
        <w:rPr>
          <w:rFonts w:ascii="Arial" w:hAnsi="Arial" w:cs="Arial"/>
          <w:color w:val="000000"/>
          <w:lang w:eastAsia="es-AR"/>
        </w:rPr>
        <w:t>, </w:t>
      </w:r>
      <w:hyperlink r:id="rId733" w:history="1">
        <w:r w:rsidR="007671B5" w:rsidRPr="008B47EF">
          <w:rPr>
            <w:rFonts w:ascii="Arial" w:hAnsi="Arial" w:cs="Arial"/>
            <w:color w:val="660066"/>
            <w:lang w:eastAsia="es-AR"/>
          </w:rPr>
          <w:t>Farina WM</w:t>
        </w:r>
      </w:hyperlink>
      <w:r w:rsidR="007671B5" w:rsidRPr="008B47EF">
        <w:rPr>
          <w:rFonts w:ascii="Arial" w:hAnsi="Arial" w:cs="Arial"/>
          <w:color w:val="000000"/>
          <w:lang w:eastAsia="es-AR"/>
        </w:rPr>
        <w:t>.</w:t>
      </w:r>
      <w:r w:rsidR="007671B5">
        <w:rPr>
          <w:rFonts w:ascii="Arial" w:hAnsi="Arial" w:cs="Arial"/>
          <w:color w:val="000000"/>
          <w:lang w:eastAsia="es-AR"/>
        </w:rPr>
        <w:t xml:space="preserve"> </w:t>
      </w:r>
      <w:r w:rsidR="007671B5" w:rsidRPr="00B22076">
        <w:rPr>
          <w:rFonts w:ascii="Arial" w:hAnsi="Arial" w:cs="Arial"/>
          <w:b/>
          <w:bCs/>
          <w:color w:val="000000"/>
          <w:kern w:val="36"/>
          <w:lang w:eastAsia="es-AR"/>
        </w:rPr>
        <w:t>Efectos de la dosis de campo realista de glifosato en el comportamiento del apetito de la abeja</w:t>
      </w:r>
      <w:r w:rsidR="007671B5">
        <w:rPr>
          <w:rFonts w:ascii="Arial" w:hAnsi="Arial" w:cs="Arial"/>
          <w:b/>
          <w:bCs/>
          <w:color w:val="000000"/>
          <w:kern w:val="36"/>
          <w:sz w:val="30"/>
          <w:szCs w:val="30"/>
          <w:lang w:eastAsia="es-AR"/>
        </w:rPr>
        <w:t>.</w:t>
      </w:r>
      <w:r w:rsidR="007671B5" w:rsidRPr="008B47EF">
        <w:rPr>
          <w:rFonts w:ascii="Arial" w:hAnsi="Arial" w:cs="Arial"/>
          <w:color w:val="000000"/>
          <w:sz w:val="20"/>
          <w:szCs w:val="20"/>
          <w:lang w:eastAsia="es-AR"/>
        </w:rPr>
        <w:t xml:space="preserve"> </w:t>
      </w:r>
      <w:hyperlink r:id="rId734" w:tooltip="The Journal of experimental biology." w:history="1">
        <w:r w:rsidR="007671B5" w:rsidRPr="004072D4">
          <w:rPr>
            <w:rFonts w:ascii="Arial" w:hAnsi="Arial" w:cs="Arial"/>
            <w:color w:val="660066"/>
            <w:sz w:val="20"/>
            <w:lang w:val="es-AR" w:eastAsia="es-AR"/>
          </w:rPr>
          <w:t>J Exp Biol.</w:t>
        </w:r>
      </w:hyperlink>
      <w:r w:rsidR="007671B5" w:rsidRPr="004072D4">
        <w:rPr>
          <w:rFonts w:ascii="Arial" w:hAnsi="Arial" w:cs="Arial"/>
          <w:color w:val="000000"/>
          <w:sz w:val="20"/>
          <w:lang w:val="es-AR" w:eastAsia="es-AR"/>
        </w:rPr>
        <w:t> </w:t>
      </w:r>
      <w:r w:rsidR="007671B5" w:rsidRPr="004072D4">
        <w:rPr>
          <w:rFonts w:ascii="Arial" w:hAnsi="Arial" w:cs="Arial"/>
          <w:color w:val="000000"/>
          <w:sz w:val="20"/>
          <w:szCs w:val="20"/>
          <w:lang w:val="es-AR" w:eastAsia="es-AR"/>
        </w:rPr>
        <w:t>2014 Jul 25. pii: jeb.109520</w:t>
      </w:r>
      <w:r w:rsidR="007671B5">
        <w:rPr>
          <w:rFonts w:ascii="Arial" w:hAnsi="Arial" w:cs="Arial"/>
          <w:color w:val="000000"/>
          <w:sz w:val="20"/>
          <w:szCs w:val="20"/>
          <w:lang w:val="es-AR" w:eastAsia="es-AR"/>
        </w:rPr>
        <w:t>.</w:t>
      </w:r>
    </w:p>
    <w:p w:rsidR="00AA4EB1" w:rsidRDefault="00AA4EB1" w:rsidP="00AA4EB1">
      <w:pPr>
        <w:pStyle w:val="Default"/>
        <w:jc w:val="both"/>
      </w:pPr>
    </w:p>
    <w:p w:rsidR="005407A3" w:rsidRPr="00674416" w:rsidRDefault="005407A3" w:rsidP="005407A3">
      <w:pPr>
        <w:pStyle w:val="Default"/>
        <w:jc w:val="both"/>
        <w:rPr>
          <w:sz w:val="22"/>
          <w:szCs w:val="22"/>
        </w:rPr>
      </w:pPr>
      <w:r>
        <w:rPr>
          <w:sz w:val="22"/>
          <w:szCs w:val="22"/>
        </w:rPr>
        <w:t>Iummato</w:t>
      </w:r>
      <w:r w:rsidRPr="00730A61">
        <w:rPr>
          <w:sz w:val="22"/>
          <w:szCs w:val="22"/>
        </w:rPr>
        <w:t xml:space="preserve"> </w:t>
      </w:r>
      <w:r>
        <w:rPr>
          <w:sz w:val="22"/>
          <w:szCs w:val="22"/>
        </w:rPr>
        <w:t>María Mercedes, Fassiano</w:t>
      </w:r>
      <w:r w:rsidRPr="00730A61">
        <w:rPr>
          <w:sz w:val="22"/>
          <w:szCs w:val="22"/>
        </w:rPr>
        <w:t xml:space="preserve"> </w:t>
      </w:r>
      <w:r>
        <w:rPr>
          <w:sz w:val="22"/>
          <w:szCs w:val="22"/>
        </w:rPr>
        <w:t>Anabella Victoria, Ríos de Molina</w:t>
      </w:r>
      <w:r w:rsidRPr="00730A61">
        <w:rPr>
          <w:sz w:val="22"/>
          <w:szCs w:val="22"/>
        </w:rPr>
        <w:t xml:space="preserve"> </w:t>
      </w:r>
      <w:r>
        <w:rPr>
          <w:sz w:val="22"/>
          <w:szCs w:val="22"/>
        </w:rPr>
        <w:t>María del Carmen, Juárez</w:t>
      </w:r>
      <w:r w:rsidRPr="00730A61">
        <w:rPr>
          <w:sz w:val="22"/>
          <w:szCs w:val="22"/>
        </w:rPr>
        <w:t xml:space="preserve"> </w:t>
      </w:r>
      <w:r>
        <w:rPr>
          <w:sz w:val="22"/>
          <w:szCs w:val="22"/>
        </w:rPr>
        <w:t xml:space="preserve">Ángela Beatriz. </w:t>
      </w:r>
      <w:r w:rsidRPr="00730A61">
        <w:rPr>
          <w:b/>
          <w:bCs/>
        </w:rPr>
        <w:t xml:space="preserve">Daño oxidativo y alteraciones ultraestructurales en  </w:t>
      </w:r>
      <w:r w:rsidRPr="00730A61">
        <w:rPr>
          <w:b/>
          <w:bCs/>
          <w:i/>
          <w:iCs/>
        </w:rPr>
        <w:t>Scenedesmus vacuolatus expuesta a glifosato.</w:t>
      </w:r>
      <w:r>
        <w:rPr>
          <w:b/>
          <w:bCs/>
          <w:i/>
          <w:iCs/>
          <w:sz w:val="22"/>
          <w:szCs w:val="22"/>
        </w:rPr>
        <w:t xml:space="preserve"> </w:t>
      </w:r>
      <w:r w:rsidRPr="006D5B59">
        <w:t>V Congreso SETAC  Argentina. Neuquén 2014. P</w:t>
      </w:r>
      <w:r>
        <w:t>090</w:t>
      </w:r>
      <w:r w:rsidRPr="006D5B59">
        <w:t>.P</w:t>
      </w:r>
      <w:r>
        <w:t>ag. 89</w:t>
      </w:r>
      <w:r w:rsidRPr="006D5B59">
        <w:t>.</w:t>
      </w:r>
    </w:p>
    <w:p w:rsidR="005407A3" w:rsidRDefault="005407A3" w:rsidP="005407A3">
      <w:pPr>
        <w:pStyle w:val="Default"/>
        <w:jc w:val="both"/>
        <w:rPr>
          <w:sz w:val="22"/>
          <w:szCs w:val="22"/>
        </w:rPr>
      </w:pPr>
    </w:p>
    <w:p w:rsidR="005407A3" w:rsidRPr="00674416" w:rsidRDefault="005407A3" w:rsidP="005407A3">
      <w:pPr>
        <w:pStyle w:val="Default"/>
        <w:jc w:val="both"/>
        <w:rPr>
          <w:sz w:val="22"/>
          <w:szCs w:val="22"/>
        </w:rPr>
      </w:pPr>
      <w:r>
        <w:rPr>
          <w:sz w:val="22"/>
          <w:szCs w:val="22"/>
        </w:rPr>
        <w:t>Iummato</w:t>
      </w:r>
      <w:r w:rsidRPr="00687F6D">
        <w:rPr>
          <w:sz w:val="22"/>
          <w:szCs w:val="22"/>
        </w:rPr>
        <w:t xml:space="preserve"> </w:t>
      </w:r>
      <w:r>
        <w:rPr>
          <w:sz w:val="22"/>
          <w:szCs w:val="22"/>
        </w:rPr>
        <w:t>María Mercedes, Sabatini</w:t>
      </w:r>
      <w:r w:rsidRPr="00687F6D">
        <w:rPr>
          <w:sz w:val="22"/>
          <w:szCs w:val="22"/>
        </w:rPr>
        <w:t xml:space="preserve"> </w:t>
      </w:r>
      <w:r>
        <w:rPr>
          <w:sz w:val="22"/>
          <w:szCs w:val="22"/>
        </w:rPr>
        <w:t>Sebastián Eduardo, Rocchetta</w:t>
      </w:r>
      <w:r w:rsidRPr="00687F6D">
        <w:rPr>
          <w:sz w:val="22"/>
          <w:szCs w:val="22"/>
        </w:rPr>
        <w:t xml:space="preserve"> </w:t>
      </w:r>
      <w:r>
        <w:rPr>
          <w:sz w:val="22"/>
          <w:szCs w:val="22"/>
        </w:rPr>
        <w:t>Iara, Yusseppone</w:t>
      </w:r>
      <w:r w:rsidRPr="00687F6D">
        <w:rPr>
          <w:sz w:val="22"/>
          <w:szCs w:val="22"/>
        </w:rPr>
        <w:t xml:space="preserve"> </w:t>
      </w:r>
      <w:r w:rsidR="00D205CD">
        <w:rPr>
          <w:sz w:val="22"/>
          <w:szCs w:val="22"/>
        </w:rPr>
        <w:t>María Soledad</w:t>
      </w:r>
      <w:r>
        <w:rPr>
          <w:sz w:val="22"/>
          <w:szCs w:val="22"/>
        </w:rPr>
        <w:t>, Ríos de Molina</w:t>
      </w:r>
      <w:r w:rsidRPr="00687F6D">
        <w:rPr>
          <w:sz w:val="22"/>
          <w:szCs w:val="22"/>
        </w:rPr>
        <w:t xml:space="preserve"> </w:t>
      </w:r>
      <w:r>
        <w:rPr>
          <w:sz w:val="22"/>
          <w:szCs w:val="22"/>
        </w:rPr>
        <w:t>María del Carmen, Juárez</w:t>
      </w:r>
      <w:r w:rsidRPr="00687F6D">
        <w:rPr>
          <w:sz w:val="22"/>
          <w:szCs w:val="22"/>
        </w:rPr>
        <w:t xml:space="preserve"> </w:t>
      </w:r>
      <w:r>
        <w:rPr>
          <w:sz w:val="22"/>
          <w:szCs w:val="22"/>
        </w:rPr>
        <w:t xml:space="preserve">Ángela Beatriz. </w:t>
      </w:r>
      <w:r>
        <w:rPr>
          <w:b/>
          <w:bCs/>
          <w:sz w:val="22"/>
          <w:szCs w:val="22"/>
        </w:rPr>
        <w:t>Toxicidad del glifosato y su transferencia en una cadena trófica acuática (</w:t>
      </w:r>
      <w:r>
        <w:rPr>
          <w:b/>
          <w:bCs/>
          <w:i/>
          <w:iCs/>
          <w:sz w:val="22"/>
          <w:szCs w:val="22"/>
        </w:rPr>
        <w:t xml:space="preserve">Scenedesmus vacuolatus </w:t>
      </w:r>
      <w:r>
        <w:rPr>
          <w:b/>
          <w:bCs/>
          <w:sz w:val="22"/>
          <w:szCs w:val="22"/>
        </w:rPr>
        <w:t xml:space="preserve">- </w:t>
      </w:r>
      <w:r>
        <w:rPr>
          <w:b/>
          <w:bCs/>
          <w:i/>
          <w:iCs/>
          <w:sz w:val="22"/>
          <w:szCs w:val="22"/>
        </w:rPr>
        <w:t>Diplodon chilensis</w:t>
      </w:r>
      <w:r>
        <w:rPr>
          <w:b/>
          <w:bCs/>
          <w:sz w:val="22"/>
          <w:szCs w:val="22"/>
        </w:rPr>
        <w:t>).</w:t>
      </w:r>
      <w:r w:rsidRPr="00687F6D">
        <w:t xml:space="preserve"> </w:t>
      </w:r>
      <w:r w:rsidRPr="006D5B59">
        <w:t>V Congreso SETAC  Argentina. Neuquén 2014. P</w:t>
      </w:r>
      <w:r>
        <w:t>091</w:t>
      </w:r>
      <w:r w:rsidRPr="006D5B59">
        <w:t>.P</w:t>
      </w:r>
      <w:r>
        <w:t>ag. 89</w:t>
      </w:r>
      <w:r w:rsidRPr="006D5B59">
        <w:t>.</w:t>
      </w:r>
    </w:p>
    <w:p w:rsidR="00A1148E" w:rsidRDefault="00A1148E" w:rsidP="00A1148E">
      <w:pPr>
        <w:jc w:val="both"/>
      </w:pPr>
    </w:p>
    <w:p w:rsidR="00A1148E" w:rsidRPr="00FE1950" w:rsidRDefault="00A1148E" w:rsidP="00A1148E">
      <w:pPr>
        <w:jc w:val="both"/>
        <w:rPr>
          <w:sz w:val="22"/>
          <w:szCs w:val="22"/>
        </w:rPr>
      </w:pPr>
      <w:r>
        <w:t xml:space="preserve">Iummato, Mercedes; Sabatini, Sebastián; Cataldo, Daniel; Cacciatore, Claudio ; Cochón, Adriana ; Ríos de Molina, María del C; Juárez, Ángela. </w:t>
      </w:r>
      <w:r w:rsidRPr="00FE1950">
        <w:rPr>
          <w:b/>
        </w:rPr>
        <w:t>Transferencia de glifosato en una cadena trófica simple (S. vacuolatus → L. fortunei)</w:t>
      </w:r>
      <w:r>
        <w:rPr>
          <w:b/>
        </w:rPr>
        <w:t>.</w:t>
      </w:r>
      <w:r w:rsidRPr="00FE1950">
        <w:rPr>
          <w:b/>
        </w:rPr>
        <w:t xml:space="preserve"> </w:t>
      </w:r>
      <w:r>
        <w:t>Acta Toxicol. Argent. (2014) 22 (3): 49.</w:t>
      </w:r>
    </w:p>
    <w:p w:rsidR="00AA4EB1" w:rsidRPr="00AA4EB1" w:rsidRDefault="00AA4EB1" w:rsidP="00AA4EB1">
      <w:pPr>
        <w:pStyle w:val="Default"/>
        <w:jc w:val="both"/>
        <w:rPr>
          <w:lang w:val="es-AR"/>
        </w:rPr>
      </w:pPr>
    </w:p>
    <w:p w:rsidR="007671B5" w:rsidRPr="000C7361" w:rsidRDefault="007671B5" w:rsidP="007671B5">
      <w:pPr>
        <w:shd w:val="clear" w:color="auto" w:fill="FFFFFF"/>
        <w:jc w:val="both"/>
        <w:rPr>
          <w:b/>
          <w:bCs/>
          <w:sz w:val="28"/>
          <w:szCs w:val="28"/>
          <w:lang w:val="es-AR"/>
        </w:rPr>
      </w:pPr>
      <w:r>
        <w:lastRenderedPageBreak/>
        <w:t>Kristoff</w:t>
      </w:r>
      <w:r w:rsidRPr="000C7361">
        <w:t xml:space="preserve"> </w:t>
      </w:r>
      <w:r>
        <w:t xml:space="preserve">Gisela. </w:t>
      </w:r>
      <w:r w:rsidRPr="001B7CFE">
        <w:rPr>
          <w:b/>
        </w:rPr>
        <w:t>Marcadas diferencias en la sensibilidad al insecticida organofosforado metilazinfos en dos especies de gasterópodos nativos</w:t>
      </w:r>
      <w:r>
        <w:rPr>
          <w:b/>
        </w:rPr>
        <w:t xml:space="preserve">. </w:t>
      </w:r>
      <w:r>
        <w:t>V Congreso SETAC  Argentina. Neuquén 2014.</w:t>
      </w:r>
      <w:r w:rsidRPr="001B7CFE">
        <w:t xml:space="preserve"> </w:t>
      </w:r>
      <w:r>
        <w:t>M04.Pag. 15.</w:t>
      </w:r>
    </w:p>
    <w:p w:rsidR="007671B5" w:rsidRPr="00DE631E" w:rsidRDefault="007671B5" w:rsidP="007671B5">
      <w:pPr>
        <w:shd w:val="clear" w:color="auto" w:fill="FFFFFF"/>
        <w:jc w:val="both"/>
        <w:rPr>
          <w:bCs/>
        </w:rPr>
      </w:pPr>
    </w:p>
    <w:p w:rsidR="007671B5" w:rsidRDefault="007671B5" w:rsidP="007671B5">
      <w:pPr>
        <w:pStyle w:val="Default"/>
        <w:jc w:val="both"/>
        <w:rPr>
          <w:sz w:val="22"/>
          <w:szCs w:val="22"/>
        </w:rPr>
      </w:pPr>
      <w:r>
        <w:rPr>
          <w:sz w:val="22"/>
          <w:szCs w:val="22"/>
        </w:rPr>
        <w:t>Graziano</w:t>
      </w:r>
      <w:r w:rsidRPr="00B53220">
        <w:rPr>
          <w:sz w:val="22"/>
          <w:szCs w:val="22"/>
        </w:rPr>
        <w:t xml:space="preserve"> </w:t>
      </w:r>
      <w:r>
        <w:rPr>
          <w:sz w:val="22"/>
          <w:szCs w:val="22"/>
        </w:rPr>
        <w:t>Martin, Porfiri</w:t>
      </w:r>
      <w:r w:rsidRPr="00B53220">
        <w:rPr>
          <w:sz w:val="22"/>
          <w:szCs w:val="22"/>
        </w:rPr>
        <w:t xml:space="preserve"> </w:t>
      </w:r>
      <w:r w:rsidR="003D6A4A">
        <w:rPr>
          <w:sz w:val="22"/>
          <w:szCs w:val="22"/>
        </w:rPr>
        <w:t>Carolina</w:t>
      </w:r>
      <w:r>
        <w:rPr>
          <w:sz w:val="22"/>
          <w:szCs w:val="22"/>
        </w:rPr>
        <w:t>, Montoya Jorgelina Ceferina, Dos Santos Afonso</w:t>
      </w:r>
      <w:r w:rsidRPr="00B53220">
        <w:rPr>
          <w:sz w:val="22"/>
          <w:szCs w:val="22"/>
        </w:rPr>
        <w:t xml:space="preserve"> </w:t>
      </w:r>
      <w:r>
        <w:rPr>
          <w:sz w:val="22"/>
          <w:szCs w:val="22"/>
        </w:rPr>
        <w:t xml:space="preserve">María. </w:t>
      </w:r>
      <w:r>
        <w:rPr>
          <w:b/>
          <w:bCs/>
          <w:sz w:val="22"/>
          <w:szCs w:val="22"/>
        </w:rPr>
        <w:t>Estudio de la motilidad de glifosato en un establecimiento agrícola del noreste de la provincia de la Pampa.</w:t>
      </w:r>
      <w:r w:rsidRPr="001623AC">
        <w:rPr>
          <w:bCs/>
          <w:sz w:val="22"/>
          <w:szCs w:val="22"/>
        </w:rPr>
        <w:t xml:space="preserve"> V Congreso  SETAC Argentina. Neuquén 2014. C14. Pag 39.</w:t>
      </w:r>
    </w:p>
    <w:p w:rsidR="003D6A4A" w:rsidRDefault="003D6A4A" w:rsidP="003D6A4A">
      <w:pPr>
        <w:pStyle w:val="Default"/>
        <w:jc w:val="both"/>
        <w:rPr>
          <w:sz w:val="22"/>
          <w:szCs w:val="22"/>
        </w:rPr>
      </w:pPr>
    </w:p>
    <w:p w:rsidR="003D6A4A" w:rsidRPr="00674416" w:rsidRDefault="003D6A4A" w:rsidP="003D6A4A">
      <w:pPr>
        <w:pStyle w:val="Default"/>
        <w:jc w:val="both"/>
        <w:rPr>
          <w:sz w:val="22"/>
          <w:szCs w:val="22"/>
        </w:rPr>
      </w:pPr>
      <w:r>
        <w:rPr>
          <w:sz w:val="22"/>
          <w:szCs w:val="22"/>
        </w:rPr>
        <w:t>Lonné</w:t>
      </w:r>
      <w:r w:rsidRPr="004D7267">
        <w:rPr>
          <w:sz w:val="22"/>
          <w:szCs w:val="22"/>
        </w:rPr>
        <w:t xml:space="preserve"> </w:t>
      </w:r>
      <w:r>
        <w:rPr>
          <w:sz w:val="22"/>
          <w:szCs w:val="22"/>
        </w:rPr>
        <w:t>María Noelia, Meijide</w:t>
      </w:r>
      <w:r w:rsidRPr="004D7267">
        <w:rPr>
          <w:sz w:val="22"/>
          <w:szCs w:val="22"/>
        </w:rPr>
        <w:t xml:space="preserve"> </w:t>
      </w:r>
      <w:r>
        <w:rPr>
          <w:sz w:val="22"/>
          <w:szCs w:val="22"/>
        </w:rPr>
        <w:t>Fernando, Lo Nostro</w:t>
      </w:r>
      <w:r w:rsidRPr="004D7267">
        <w:rPr>
          <w:sz w:val="22"/>
          <w:szCs w:val="22"/>
        </w:rPr>
        <w:t xml:space="preserve"> </w:t>
      </w:r>
      <w:r>
        <w:rPr>
          <w:sz w:val="22"/>
          <w:szCs w:val="22"/>
        </w:rPr>
        <w:t>Fabiana, Ríos de Molina</w:t>
      </w:r>
      <w:r w:rsidRPr="004D7267">
        <w:rPr>
          <w:sz w:val="22"/>
          <w:szCs w:val="22"/>
        </w:rPr>
        <w:t xml:space="preserve"> </w:t>
      </w:r>
      <w:r>
        <w:rPr>
          <w:sz w:val="22"/>
          <w:szCs w:val="22"/>
        </w:rPr>
        <w:t>María del Carmen.</w:t>
      </w:r>
      <w:r w:rsidRPr="004D7267">
        <w:rPr>
          <w:b/>
          <w:bCs/>
        </w:rPr>
        <w:t xml:space="preserve">Toxicidad letal aguda y daño tisular producido por exposición a endosulfan puro y formulado en el pez </w:t>
      </w:r>
      <w:r w:rsidRPr="004D7267">
        <w:rPr>
          <w:b/>
          <w:bCs/>
          <w:i/>
          <w:iCs/>
        </w:rPr>
        <w:t>Cichlasoma dimerus</w:t>
      </w:r>
      <w:r>
        <w:rPr>
          <w:sz w:val="22"/>
          <w:szCs w:val="22"/>
        </w:rPr>
        <w:t>.</w:t>
      </w:r>
      <w:r w:rsidRPr="004D7267">
        <w:rPr>
          <w:sz w:val="22"/>
          <w:szCs w:val="22"/>
        </w:rPr>
        <w:t xml:space="preserve"> </w:t>
      </w:r>
      <w:r w:rsidRPr="006D5B59">
        <w:t>V Congreso SETAC  Argentina. Neuquén 2014. P</w:t>
      </w:r>
      <w:r>
        <w:t>135</w:t>
      </w:r>
      <w:r w:rsidRPr="006D5B59">
        <w:t>.P</w:t>
      </w:r>
      <w:r>
        <w:t>ag.111</w:t>
      </w:r>
      <w:r w:rsidRPr="006D5B59">
        <w:t>.</w:t>
      </w:r>
    </w:p>
    <w:p w:rsidR="007671B5" w:rsidRDefault="007671B5" w:rsidP="007671B5">
      <w:pPr>
        <w:shd w:val="clear" w:color="auto" w:fill="FFFFFF"/>
        <w:jc w:val="both"/>
        <w:rPr>
          <w:rFonts w:ascii="Times" w:hAnsi="Times"/>
          <w:b/>
          <w:bCs/>
          <w:sz w:val="28"/>
          <w:szCs w:val="28"/>
        </w:rPr>
      </w:pPr>
    </w:p>
    <w:p w:rsidR="007671B5" w:rsidRPr="00D470E7" w:rsidRDefault="00375753" w:rsidP="007671B5">
      <w:pPr>
        <w:shd w:val="clear" w:color="auto" w:fill="FFFFFF"/>
        <w:jc w:val="both"/>
        <w:rPr>
          <w:rFonts w:ascii="Arial" w:hAnsi="Arial" w:cs="Arial"/>
          <w:color w:val="000000"/>
          <w:lang w:val="es-AR" w:eastAsia="es-AR"/>
        </w:rPr>
      </w:pPr>
      <w:hyperlink r:id="rId735" w:history="1">
        <w:r w:rsidR="007671B5" w:rsidRPr="007E14A5">
          <w:rPr>
            <w:rFonts w:ascii="Arial" w:hAnsi="Arial" w:cs="Arial"/>
            <w:color w:val="660066"/>
            <w:lang w:eastAsia="es-AR"/>
          </w:rPr>
          <w:t>Vera MS</w:t>
        </w:r>
      </w:hyperlink>
      <w:r w:rsidR="007671B5" w:rsidRPr="007E14A5">
        <w:rPr>
          <w:rFonts w:ascii="Arial" w:hAnsi="Arial" w:cs="Arial"/>
          <w:color w:val="000000"/>
          <w:lang w:eastAsia="es-AR"/>
        </w:rPr>
        <w:t>, </w:t>
      </w:r>
      <w:hyperlink r:id="rId736" w:history="1">
        <w:r w:rsidR="007671B5" w:rsidRPr="007E14A5">
          <w:rPr>
            <w:rFonts w:ascii="Arial" w:hAnsi="Arial" w:cs="Arial"/>
            <w:color w:val="660066"/>
            <w:lang w:eastAsia="es-AR"/>
          </w:rPr>
          <w:t>Juárez AB</w:t>
        </w:r>
      </w:hyperlink>
      <w:r w:rsidR="007671B5" w:rsidRPr="007E14A5">
        <w:rPr>
          <w:rFonts w:ascii="Arial" w:hAnsi="Arial" w:cs="Arial"/>
          <w:color w:val="000000"/>
          <w:lang w:eastAsia="es-AR"/>
        </w:rPr>
        <w:t>, </w:t>
      </w:r>
      <w:hyperlink r:id="rId737" w:history="1">
        <w:r w:rsidR="007671B5" w:rsidRPr="007E14A5">
          <w:rPr>
            <w:rFonts w:ascii="Arial" w:hAnsi="Arial" w:cs="Arial"/>
            <w:color w:val="660066"/>
            <w:lang w:eastAsia="es-AR"/>
          </w:rPr>
          <w:t>Pizarro HN</w:t>
        </w:r>
      </w:hyperlink>
      <w:r w:rsidR="007671B5" w:rsidRPr="007E14A5">
        <w:rPr>
          <w:rFonts w:ascii="Arial" w:hAnsi="Arial" w:cs="Arial"/>
          <w:color w:val="000000"/>
          <w:lang w:eastAsia="es-AR"/>
        </w:rPr>
        <w:t>.</w:t>
      </w:r>
      <w:r w:rsidR="007671B5" w:rsidRPr="007E14A5">
        <w:rPr>
          <w:rFonts w:ascii="Arial" w:hAnsi="Arial" w:cs="Arial"/>
          <w:b/>
          <w:color w:val="000000"/>
          <w:lang w:eastAsia="es-AR"/>
        </w:rPr>
        <w:t>Efectos comparativos de grado técnico y una formulación comercial de glifosato en el contenido de pigmento de las algas perifítica.</w:t>
      </w:r>
      <w:r w:rsidR="007671B5" w:rsidRPr="00257BA0">
        <w:rPr>
          <w:rFonts w:ascii="Arial" w:hAnsi="Arial" w:cs="Arial"/>
          <w:color w:val="000000"/>
          <w:sz w:val="20"/>
          <w:szCs w:val="20"/>
          <w:lang w:eastAsia="es-AR"/>
        </w:rPr>
        <w:t xml:space="preserve"> </w:t>
      </w:r>
      <w:hyperlink r:id="rId738" w:tooltip="Bulletin of environmental contamination and toxicology." w:history="1">
        <w:r w:rsidR="007671B5" w:rsidRPr="00D470E7">
          <w:rPr>
            <w:rFonts w:ascii="Arial" w:hAnsi="Arial" w:cs="Arial"/>
            <w:color w:val="660066"/>
            <w:sz w:val="20"/>
            <w:lang w:val="es-AR" w:eastAsia="es-AR"/>
          </w:rPr>
          <w:t>Bull Environ Contam Toxicol.</w:t>
        </w:r>
      </w:hyperlink>
      <w:r w:rsidR="007671B5" w:rsidRPr="00D470E7">
        <w:rPr>
          <w:rFonts w:ascii="Arial" w:hAnsi="Arial" w:cs="Arial"/>
          <w:color w:val="000000"/>
          <w:sz w:val="20"/>
          <w:lang w:val="es-AR" w:eastAsia="es-AR"/>
        </w:rPr>
        <w:t> </w:t>
      </w:r>
      <w:r w:rsidR="007671B5" w:rsidRPr="00D470E7">
        <w:rPr>
          <w:rFonts w:ascii="Arial" w:hAnsi="Arial" w:cs="Arial"/>
          <w:color w:val="000000"/>
          <w:sz w:val="20"/>
          <w:szCs w:val="20"/>
          <w:lang w:val="es-AR" w:eastAsia="es-AR"/>
        </w:rPr>
        <w:t xml:space="preserve">2014 Oct;93(4):399-404. </w:t>
      </w:r>
    </w:p>
    <w:p w:rsidR="00E9418D" w:rsidRPr="005E42CF" w:rsidRDefault="007671B5" w:rsidP="00E9418D">
      <w:pPr>
        <w:shd w:val="clear" w:color="auto" w:fill="FFFFFF"/>
        <w:textAlignment w:val="baseline"/>
        <w:rPr>
          <w:rFonts w:ascii="inherit" w:hAnsi="inherit" w:cs="Arial"/>
          <w:b/>
          <w:bCs/>
          <w:color w:val="515151"/>
          <w:sz w:val="20"/>
          <w:szCs w:val="20"/>
          <w:lang w:eastAsia="es-AR"/>
        </w:rPr>
      </w:pPr>
      <w:r>
        <w:rPr>
          <w:rFonts w:ascii="Times" w:hAnsi="Times"/>
          <w:b/>
          <w:bCs/>
          <w:sz w:val="28"/>
          <w:szCs w:val="28"/>
        </w:rPr>
        <w:t xml:space="preserve"> </w:t>
      </w:r>
    </w:p>
    <w:p w:rsidR="00E9418D" w:rsidRPr="00B16268" w:rsidRDefault="00E9418D" w:rsidP="00E9418D">
      <w:pPr>
        <w:shd w:val="clear" w:color="auto" w:fill="FFFFFF"/>
        <w:textAlignment w:val="baseline"/>
        <w:rPr>
          <w:rFonts w:ascii="inherit" w:hAnsi="inherit" w:cs="Arial"/>
          <w:color w:val="515151"/>
          <w:lang w:val="es-AR" w:eastAsia="es-AR"/>
        </w:rPr>
      </w:pPr>
      <w:r w:rsidRPr="005E42CF">
        <w:rPr>
          <w:rFonts w:ascii="inherit" w:hAnsi="inherit" w:cs="Arial"/>
          <w:color w:val="515151"/>
          <w:lang w:eastAsia="es-AR"/>
        </w:rPr>
        <w:t>Farina Walter M.</w:t>
      </w:r>
      <w:r>
        <w:rPr>
          <w:rFonts w:ascii="inherit" w:hAnsi="inherit" w:cs="Arial"/>
          <w:color w:val="515151"/>
          <w:sz w:val="20"/>
          <w:szCs w:val="20"/>
          <w:lang w:eastAsia="es-AR"/>
        </w:rPr>
        <w:t xml:space="preserve"> </w:t>
      </w:r>
      <w:r w:rsidRPr="005E42CF">
        <w:rPr>
          <w:rFonts w:ascii="inherit" w:hAnsi="inherit" w:cs="Arial"/>
          <w:b/>
          <w:color w:val="515151"/>
          <w:lang w:eastAsia="es-AR"/>
        </w:rPr>
        <w:t>¿También un herbicida afecta comportamiento de las abejas de miel?</w:t>
      </w:r>
      <w:r w:rsidRPr="005E42CF">
        <w:rPr>
          <w:rFonts w:ascii="inherit" w:hAnsi="inherit" w:cs="Arial"/>
          <w:color w:val="515151"/>
          <w:lang w:eastAsia="es-AR"/>
        </w:rPr>
        <w:t xml:space="preserve"> XI Encontro sobre abelhas; Ribeirao Preto 2015.</w:t>
      </w:r>
    </w:p>
    <w:p w:rsidR="007671B5" w:rsidRDefault="007671B5" w:rsidP="007671B5">
      <w:pPr>
        <w:shd w:val="clear" w:color="auto" w:fill="FFFFFF"/>
        <w:jc w:val="both"/>
        <w:rPr>
          <w:rFonts w:ascii="Times" w:hAnsi="Times"/>
          <w:b/>
          <w:bCs/>
          <w:sz w:val="28"/>
          <w:szCs w:val="28"/>
        </w:rPr>
      </w:pPr>
    </w:p>
    <w:p w:rsidR="007671B5" w:rsidRPr="00B2352D" w:rsidRDefault="00375753" w:rsidP="007671B5">
      <w:pPr>
        <w:shd w:val="clear" w:color="auto" w:fill="FFFFFF"/>
        <w:jc w:val="both"/>
        <w:rPr>
          <w:rFonts w:ascii="Arial" w:hAnsi="Arial" w:cs="Arial"/>
          <w:color w:val="000000"/>
          <w:sz w:val="20"/>
          <w:szCs w:val="20"/>
          <w:lang w:val="es-AR" w:eastAsia="es-AR"/>
        </w:rPr>
      </w:pPr>
      <w:hyperlink r:id="rId739" w:history="1">
        <w:r w:rsidR="007671B5" w:rsidRPr="00237F89">
          <w:rPr>
            <w:rFonts w:ascii="Arial" w:hAnsi="Arial" w:cs="Arial"/>
            <w:color w:val="660066"/>
            <w:lang w:eastAsia="es-AR"/>
          </w:rPr>
          <w:t>Menéndez-Helman RJ</w:t>
        </w:r>
      </w:hyperlink>
      <w:r w:rsidR="007671B5" w:rsidRPr="00C17C94">
        <w:rPr>
          <w:rFonts w:ascii="Arial" w:hAnsi="Arial" w:cs="Arial"/>
          <w:color w:val="000000"/>
          <w:szCs w:val="22"/>
          <w:lang w:eastAsia="es-AR"/>
        </w:rPr>
        <w:t>,</w:t>
      </w:r>
      <w:r w:rsidR="007671B5" w:rsidRPr="00237F89">
        <w:rPr>
          <w:rFonts w:ascii="Arial" w:hAnsi="Arial" w:cs="Arial"/>
          <w:color w:val="000000"/>
          <w:lang w:eastAsia="es-AR"/>
        </w:rPr>
        <w:t> </w:t>
      </w:r>
      <w:hyperlink r:id="rId740" w:history="1">
        <w:r w:rsidR="007671B5" w:rsidRPr="00237F89">
          <w:rPr>
            <w:rFonts w:ascii="Arial" w:hAnsi="Arial" w:cs="Arial"/>
            <w:color w:val="660066"/>
            <w:lang w:eastAsia="es-AR"/>
          </w:rPr>
          <w:t>Miranda LA</w:t>
        </w:r>
      </w:hyperlink>
      <w:r w:rsidR="007671B5" w:rsidRPr="00C17C94">
        <w:rPr>
          <w:rFonts w:ascii="Arial" w:hAnsi="Arial" w:cs="Arial"/>
          <w:color w:val="000000"/>
          <w:szCs w:val="22"/>
          <w:lang w:eastAsia="es-AR"/>
        </w:rPr>
        <w:t>,</w:t>
      </w:r>
      <w:r w:rsidR="007671B5" w:rsidRPr="00237F89">
        <w:rPr>
          <w:rFonts w:ascii="Arial" w:hAnsi="Arial" w:cs="Arial"/>
          <w:color w:val="000000"/>
          <w:lang w:eastAsia="es-AR"/>
        </w:rPr>
        <w:t> </w:t>
      </w:r>
      <w:hyperlink r:id="rId741" w:history="1">
        <w:r w:rsidR="007671B5" w:rsidRPr="00237F89">
          <w:rPr>
            <w:rFonts w:ascii="Arial" w:hAnsi="Arial" w:cs="Arial"/>
            <w:color w:val="660066"/>
            <w:lang w:eastAsia="es-AR"/>
          </w:rPr>
          <w:t>Dos Santos Afonso M</w:t>
        </w:r>
      </w:hyperlink>
      <w:r w:rsidR="007671B5" w:rsidRPr="00C17C94">
        <w:rPr>
          <w:rFonts w:ascii="Arial" w:hAnsi="Arial" w:cs="Arial"/>
          <w:color w:val="000000"/>
          <w:szCs w:val="22"/>
          <w:lang w:eastAsia="es-AR"/>
        </w:rPr>
        <w:t>,</w:t>
      </w:r>
      <w:r w:rsidR="007671B5" w:rsidRPr="00237F89">
        <w:rPr>
          <w:rFonts w:ascii="Arial" w:hAnsi="Arial" w:cs="Arial"/>
          <w:color w:val="000000"/>
          <w:lang w:eastAsia="es-AR"/>
        </w:rPr>
        <w:t> </w:t>
      </w:r>
      <w:hyperlink r:id="rId742" w:history="1">
        <w:r w:rsidR="007671B5" w:rsidRPr="00237F89">
          <w:rPr>
            <w:rFonts w:ascii="Arial" w:hAnsi="Arial" w:cs="Arial"/>
            <w:color w:val="660066"/>
            <w:lang w:eastAsia="es-AR"/>
          </w:rPr>
          <w:t>Salibián A</w:t>
        </w:r>
      </w:hyperlink>
      <w:r w:rsidR="007671B5" w:rsidRPr="00C17C94">
        <w:rPr>
          <w:rFonts w:ascii="Arial" w:hAnsi="Arial" w:cs="Arial"/>
          <w:color w:val="000000"/>
          <w:szCs w:val="22"/>
          <w:lang w:eastAsia="es-AR"/>
        </w:rPr>
        <w:t>.</w:t>
      </w:r>
      <w:r w:rsidR="007671B5" w:rsidRPr="00426A51">
        <w:rPr>
          <w:rFonts w:ascii="Arial" w:hAnsi="Arial" w:cs="Arial"/>
          <w:b/>
          <w:bCs/>
          <w:color w:val="000000"/>
          <w:kern w:val="36"/>
          <w:lang w:val="es-AR" w:eastAsia="es-AR"/>
        </w:rPr>
        <w:t>Balance de energía subcelular de Odontesthes bonariensis expuesto a un herbicida a base de glifosato.</w:t>
      </w:r>
      <w:r w:rsidR="007671B5" w:rsidRPr="00426A51">
        <w:rPr>
          <w:rFonts w:ascii="Arial" w:hAnsi="Arial" w:cs="Arial"/>
          <w:color w:val="000000"/>
          <w:lang w:eastAsia="es-AR"/>
        </w:rPr>
        <w:t xml:space="preserve"> </w:t>
      </w:r>
      <w:hyperlink r:id="rId743" w:tooltip="Ecotoxicology and environmental safety." w:history="1">
        <w:r w:rsidR="007671B5" w:rsidRPr="00237F89">
          <w:rPr>
            <w:rFonts w:ascii="Arial" w:hAnsi="Arial" w:cs="Arial"/>
            <w:color w:val="660066"/>
            <w:sz w:val="20"/>
            <w:lang w:val="es-AR" w:eastAsia="es-AR"/>
          </w:rPr>
          <w:t>Ecotoxicol Environ Saf.</w:t>
        </w:r>
      </w:hyperlink>
      <w:r w:rsidR="007671B5" w:rsidRPr="00237F89">
        <w:rPr>
          <w:rFonts w:ascii="Arial" w:hAnsi="Arial" w:cs="Arial"/>
          <w:color w:val="000000"/>
          <w:sz w:val="20"/>
          <w:lang w:val="es-AR" w:eastAsia="es-AR"/>
        </w:rPr>
        <w:t> </w:t>
      </w:r>
      <w:r w:rsidR="007671B5" w:rsidRPr="00C17C94">
        <w:rPr>
          <w:rFonts w:ascii="Arial" w:hAnsi="Arial" w:cs="Arial"/>
          <w:color w:val="000000"/>
          <w:sz w:val="20"/>
          <w:szCs w:val="20"/>
          <w:lang w:val="es-AR" w:eastAsia="es-AR"/>
        </w:rPr>
        <w:t xml:space="preserve">2015 </w:t>
      </w:r>
      <w:r w:rsidR="007671B5">
        <w:rPr>
          <w:rFonts w:ascii="Arial" w:hAnsi="Arial" w:cs="Arial"/>
          <w:color w:val="000000"/>
          <w:sz w:val="18"/>
          <w:szCs w:val="18"/>
          <w:shd w:val="clear" w:color="auto" w:fill="FFFFFF"/>
        </w:rPr>
        <w:t>Apr;114:157-63</w:t>
      </w:r>
      <w:r w:rsidR="007671B5">
        <w:rPr>
          <w:rFonts w:ascii="Arial" w:hAnsi="Arial" w:cs="Arial"/>
          <w:color w:val="000000"/>
          <w:sz w:val="20"/>
          <w:szCs w:val="20"/>
          <w:lang w:val="es-AR" w:eastAsia="es-AR"/>
        </w:rPr>
        <w:t>.</w:t>
      </w:r>
      <w:r w:rsidR="007671B5" w:rsidRPr="00C17C94">
        <w:rPr>
          <w:rFonts w:ascii="Arial" w:hAnsi="Arial" w:cs="Arial"/>
          <w:color w:val="000000"/>
          <w:sz w:val="20"/>
          <w:szCs w:val="20"/>
          <w:lang w:val="es-AR" w:eastAsia="es-AR"/>
        </w:rPr>
        <w:t xml:space="preserve"> </w:t>
      </w:r>
    </w:p>
    <w:p w:rsidR="007671B5" w:rsidRPr="00DC5713" w:rsidRDefault="007671B5" w:rsidP="007671B5">
      <w:pPr>
        <w:jc w:val="both"/>
        <w:rPr>
          <w:rFonts w:ascii="inherit" w:hAnsi="inherit"/>
          <w:color w:val="666666"/>
          <w:lang w:eastAsia="es-AR"/>
        </w:rPr>
      </w:pPr>
    </w:p>
    <w:p w:rsidR="007671B5" w:rsidRDefault="007671B5" w:rsidP="007671B5">
      <w:pPr>
        <w:jc w:val="both"/>
        <w:rPr>
          <w:rFonts w:ascii="inherit" w:hAnsi="inherit"/>
          <w:color w:val="666666"/>
          <w:sz w:val="20"/>
          <w:szCs w:val="20"/>
          <w:lang w:eastAsia="es-AR"/>
        </w:rPr>
      </w:pPr>
      <w:r w:rsidRPr="00DC5713">
        <w:rPr>
          <w:rFonts w:ascii="inherit" w:hAnsi="inherit"/>
          <w:color w:val="666666"/>
          <w:lang w:eastAsia="es-AR"/>
        </w:rPr>
        <w:t xml:space="preserve">Mengoni Goñalons Carolina, Farina Walter Marcelo. </w:t>
      </w:r>
      <w:r w:rsidRPr="00DC5713">
        <w:rPr>
          <w:rFonts w:ascii="albert" w:hAnsi="albert"/>
          <w:b/>
          <w:color w:val="333333"/>
          <w:kern w:val="36"/>
          <w:lang w:eastAsia="es-AR"/>
        </w:rPr>
        <w:t>Efectos de dosis subletales de Imidacloprid en adulto joven en el comportamiento de abeja de miel.</w:t>
      </w:r>
      <w:r w:rsidRPr="00DC5713">
        <w:rPr>
          <w:rFonts w:ascii="albert" w:hAnsi="albert"/>
          <w:color w:val="333333"/>
          <w:kern w:val="36"/>
          <w:lang w:eastAsia="es-AR"/>
        </w:rPr>
        <w:t xml:space="preserve"> </w:t>
      </w:r>
      <w:hyperlink r:id="rId744" w:history="1">
        <w:r w:rsidRPr="00DC5713">
          <w:rPr>
            <w:rFonts w:ascii="albert" w:hAnsi="albert"/>
            <w:color w:val="3C63AF"/>
            <w:kern w:val="36"/>
            <w:lang w:eastAsia="es-AR"/>
          </w:rPr>
          <w:t>PLOS ONE</w:t>
        </w:r>
      </w:hyperlink>
      <w:r w:rsidRPr="00DC5713">
        <w:rPr>
          <w:rFonts w:ascii="albert" w:hAnsi="albert"/>
          <w:color w:val="333333"/>
          <w:kern w:val="36"/>
          <w:lang w:eastAsia="es-AR"/>
        </w:rPr>
        <w:t xml:space="preserve">, </w:t>
      </w:r>
      <w:r w:rsidRPr="00DC5713">
        <w:rPr>
          <w:rFonts w:ascii="inherit" w:hAnsi="inherit"/>
          <w:color w:val="666666"/>
          <w:lang w:eastAsia="es-AR"/>
        </w:rPr>
        <w:t>October 21, 2015</w:t>
      </w:r>
      <w:r w:rsidRPr="00152CDE">
        <w:rPr>
          <w:rFonts w:ascii="inherit" w:hAnsi="inherit"/>
          <w:color w:val="666666"/>
          <w:sz w:val="20"/>
          <w:szCs w:val="20"/>
          <w:lang w:eastAsia="es-AR"/>
        </w:rPr>
        <w:t>.</w:t>
      </w:r>
    </w:p>
    <w:p w:rsidR="00071DD3" w:rsidRDefault="00071DD3" w:rsidP="00071DD3">
      <w:pPr>
        <w:jc w:val="both"/>
      </w:pPr>
    </w:p>
    <w:p w:rsidR="00071DD3" w:rsidRDefault="00071DD3" w:rsidP="00071DD3">
      <w:pPr>
        <w:jc w:val="both"/>
      </w:pPr>
      <w:r>
        <w:t xml:space="preserve">Paiz, Andrea; Hermida, Gladys; San Martin de Viale, Leonor C.; Mazzetti, Marta B. </w:t>
      </w:r>
      <w:r w:rsidRPr="00626702">
        <w:rPr>
          <w:b/>
        </w:rPr>
        <w:t>Efectos del hexaclorobencen</w:t>
      </w:r>
      <w:r>
        <w:rPr>
          <w:b/>
        </w:rPr>
        <w:t>o sobre el metabolismo en ratas.</w:t>
      </w:r>
      <w:r w:rsidRPr="00626702">
        <w:t xml:space="preserve"> </w:t>
      </w:r>
      <w:r>
        <w:t>Acta Toxicol. Argent. (2015) 23 (Supl): 82-83.</w:t>
      </w:r>
    </w:p>
    <w:p w:rsidR="007671B5" w:rsidRDefault="007671B5" w:rsidP="007671B5">
      <w:pPr>
        <w:shd w:val="clear" w:color="auto" w:fill="FFFFFF"/>
        <w:jc w:val="both"/>
        <w:rPr>
          <w:rFonts w:ascii="Arial" w:hAnsi="Arial" w:cs="Arial"/>
          <w:color w:val="000000"/>
          <w:szCs w:val="22"/>
          <w:lang w:eastAsia="es-AR"/>
        </w:rPr>
      </w:pPr>
    </w:p>
    <w:p w:rsidR="007671B5" w:rsidRPr="0019532F" w:rsidRDefault="00375753" w:rsidP="007671B5">
      <w:pPr>
        <w:shd w:val="clear" w:color="auto" w:fill="FFFFFF"/>
        <w:jc w:val="both"/>
        <w:rPr>
          <w:rFonts w:ascii="Arial" w:hAnsi="Arial" w:cs="Arial"/>
          <w:color w:val="000000"/>
          <w:sz w:val="22"/>
          <w:szCs w:val="22"/>
          <w:lang w:val="es-AR" w:eastAsia="es-AR"/>
        </w:rPr>
      </w:pPr>
      <w:hyperlink r:id="rId745" w:history="1">
        <w:r w:rsidR="007671B5" w:rsidRPr="0019532F">
          <w:rPr>
            <w:rFonts w:ascii="Arial" w:hAnsi="Arial" w:cs="Arial"/>
            <w:color w:val="660066"/>
            <w:lang w:eastAsia="es-AR"/>
          </w:rPr>
          <w:t>Piazza Y</w:t>
        </w:r>
      </w:hyperlink>
      <w:r w:rsidR="007671B5" w:rsidRPr="0019532F">
        <w:rPr>
          <w:rFonts w:ascii="Arial" w:hAnsi="Arial" w:cs="Arial"/>
          <w:color w:val="000000"/>
          <w:szCs w:val="22"/>
          <w:lang w:eastAsia="es-AR"/>
        </w:rPr>
        <w:t>,</w:t>
      </w:r>
      <w:r w:rsidR="007671B5" w:rsidRPr="0019532F">
        <w:rPr>
          <w:rFonts w:ascii="Arial" w:hAnsi="Arial" w:cs="Arial"/>
          <w:color w:val="000000"/>
          <w:lang w:eastAsia="es-AR"/>
        </w:rPr>
        <w:t> </w:t>
      </w:r>
      <w:hyperlink r:id="rId746" w:history="1">
        <w:r w:rsidR="007671B5" w:rsidRPr="0019532F">
          <w:rPr>
            <w:rFonts w:ascii="Arial" w:hAnsi="Arial" w:cs="Arial"/>
            <w:color w:val="660066"/>
            <w:lang w:eastAsia="es-AR"/>
          </w:rPr>
          <w:t>Pandolfi M</w:t>
        </w:r>
      </w:hyperlink>
      <w:r w:rsidR="007671B5" w:rsidRPr="0019532F">
        <w:rPr>
          <w:rFonts w:ascii="Arial" w:hAnsi="Arial" w:cs="Arial"/>
          <w:color w:val="000000"/>
          <w:szCs w:val="22"/>
          <w:lang w:eastAsia="es-AR"/>
        </w:rPr>
        <w:t>,</w:t>
      </w:r>
      <w:r w:rsidR="007671B5" w:rsidRPr="0019532F">
        <w:rPr>
          <w:rFonts w:ascii="Arial" w:hAnsi="Arial" w:cs="Arial"/>
          <w:color w:val="000000"/>
          <w:lang w:eastAsia="es-AR"/>
        </w:rPr>
        <w:t> </w:t>
      </w:r>
      <w:hyperlink r:id="rId747" w:history="1">
        <w:r w:rsidR="007671B5" w:rsidRPr="0019532F">
          <w:rPr>
            <w:rFonts w:ascii="Arial" w:hAnsi="Arial" w:cs="Arial"/>
            <w:color w:val="660066"/>
            <w:lang w:eastAsia="es-AR"/>
          </w:rPr>
          <w:t>Da Cuña R</w:t>
        </w:r>
      </w:hyperlink>
      <w:r w:rsidR="007671B5" w:rsidRPr="0019532F">
        <w:rPr>
          <w:rFonts w:ascii="Arial" w:hAnsi="Arial" w:cs="Arial"/>
          <w:color w:val="000000"/>
          <w:szCs w:val="22"/>
          <w:lang w:eastAsia="es-AR"/>
        </w:rPr>
        <w:t>,</w:t>
      </w:r>
      <w:r w:rsidR="007671B5" w:rsidRPr="0019532F">
        <w:rPr>
          <w:rFonts w:ascii="Arial" w:hAnsi="Arial" w:cs="Arial"/>
          <w:color w:val="000000"/>
          <w:lang w:eastAsia="es-AR"/>
        </w:rPr>
        <w:t> </w:t>
      </w:r>
      <w:hyperlink r:id="rId748" w:history="1">
        <w:r w:rsidR="007671B5" w:rsidRPr="0019532F">
          <w:rPr>
            <w:rFonts w:ascii="Arial" w:hAnsi="Arial" w:cs="Arial"/>
            <w:color w:val="660066"/>
            <w:lang w:eastAsia="es-AR"/>
          </w:rPr>
          <w:t>Genovese G</w:t>
        </w:r>
      </w:hyperlink>
      <w:r w:rsidR="007671B5" w:rsidRPr="0019532F">
        <w:rPr>
          <w:rFonts w:ascii="Arial" w:hAnsi="Arial" w:cs="Arial"/>
          <w:color w:val="000000"/>
          <w:szCs w:val="22"/>
          <w:lang w:eastAsia="es-AR"/>
        </w:rPr>
        <w:t>,</w:t>
      </w:r>
      <w:r w:rsidR="007671B5" w:rsidRPr="0019532F">
        <w:rPr>
          <w:rFonts w:ascii="Arial" w:hAnsi="Arial" w:cs="Arial"/>
          <w:color w:val="000000"/>
          <w:lang w:eastAsia="es-AR"/>
        </w:rPr>
        <w:t> </w:t>
      </w:r>
      <w:hyperlink r:id="rId749" w:history="1">
        <w:r w:rsidR="007671B5" w:rsidRPr="0019532F">
          <w:rPr>
            <w:rFonts w:ascii="Arial" w:hAnsi="Arial" w:cs="Arial"/>
            <w:color w:val="660066"/>
            <w:lang w:eastAsia="es-AR"/>
          </w:rPr>
          <w:t>Lo Nostro F</w:t>
        </w:r>
      </w:hyperlink>
      <w:r w:rsidR="007671B5" w:rsidRPr="0019532F">
        <w:rPr>
          <w:rFonts w:ascii="Arial" w:hAnsi="Arial" w:cs="Arial"/>
          <w:color w:val="000000"/>
          <w:szCs w:val="22"/>
          <w:lang w:eastAsia="es-AR"/>
        </w:rPr>
        <w:t>.</w:t>
      </w:r>
      <w:r w:rsidR="007671B5" w:rsidRPr="00B27832">
        <w:rPr>
          <w:rFonts w:ascii="Arial" w:hAnsi="Arial" w:cs="Arial"/>
          <w:b/>
          <w:bCs/>
          <w:color w:val="000000"/>
          <w:kern w:val="36"/>
          <w:lang w:val="es-AR" w:eastAsia="es-AR"/>
        </w:rPr>
        <w:t>El endosulfán afecta a las células de la GnRH en los juveniles sexualmente diferenciada del perciform Cichlasoma dimerus.</w:t>
      </w:r>
      <w:r w:rsidR="007671B5" w:rsidRPr="0019532F">
        <w:rPr>
          <w:rFonts w:ascii="Arial" w:hAnsi="Arial" w:cs="Arial"/>
          <w:color w:val="000000"/>
          <w:sz w:val="20"/>
          <w:szCs w:val="20"/>
          <w:lang w:eastAsia="es-AR"/>
        </w:rPr>
        <w:t xml:space="preserve"> </w:t>
      </w:r>
      <w:hyperlink r:id="rId750" w:tooltip="Ecotoxicology and environmental safety." w:history="1">
        <w:r w:rsidR="007671B5" w:rsidRPr="00B27832">
          <w:rPr>
            <w:rFonts w:ascii="Arial" w:hAnsi="Arial" w:cs="Arial"/>
            <w:color w:val="660066"/>
            <w:sz w:val="20"/>
            <w:lang w:eastAsia="es-AR"/>
          </w:rPr>
          <w:t>Ecotoxicol Environ Saf.</w:t>
        </w:r>
      </w:hyperlink>
      <w:r w:rsidR="007671B5" w:rsidRPr="0019532F">
        <w:rPr>
          <w:rFonts w:ascii="Arial" w:hAnsi="Arial" w:cs="Arial"/>
          <w:color w:val="000000"/>
          <w:sz w:val="20"/>
          <w:lang w:eastAsia="es-AR"/>
        </w:rPr>
        <w:t> </w:t>
      </w:r>
      <w:r w:rsidR="007671B5" w:rsidRPr="0019532F">
        <w:rPr>
          <w:rFonts w:ascii="Arial" w:hAnsi="Arial" w:cs="Arial"/>
          <w:color w:val="000000"/>
          <w:sz w:val="20"/>
          <w:szCs w:val="20"/>
          <w:lang w:eastAsia="es-AR"/>
        </w:rPr>
        <w:t xml:space="preserve">2015 Jun;116:150-9. </w:t>
      </w:r>
    </w:p>
    <w:p w:rsidR="007671B5" w:rsidRDefault="007671B5" w:rsidP="007671B5">
      <w:pPr>
        <w:shd w:val="clear" w:color="auto" w:fill="FFFFFF"/>
        <w:spacing w:line="348" w:lineRule="atLeast"/>
        <w:jc w:val="both"/>
      </w:pPr>
    </w:p>
    <w:p w:rsidR="007671B5" w:rsidRPr="000116E6" w:rsidRDefault="00375753" w:rsidP="007671B5">
      <w:pPr>
        <w:shd w:val="clear" w:color="auto" w:fill="FFFFFF"/>
        <w:spacing w:line="348" w:lineRule="atLeast"/>
        <w:jc w:val="both"/>
        <w:rPr>
          <w:rFonts w:ascii="Arial" w:hAnsi="Arial" w:cs="Arial"/>
          <w:color w:val="000000"/>
          <w:sz w:val="20"/>
          <w:szCs w:val="20"/>
          <w:lang w:val="es-AR" w:eastAsia="es-AR"/>
        </w:rPr>
      </w:pPr>
      <w:hyperlink r:id="rId751" w:history="1">
        <w:r w:rsidR="007671B5" w:rsidRPr="000116E6">
          <w:rPr>
            <w:rFonts w:ascii="Arial" w:hAnsi="Arial" w:cs="Arial"/>
            <w:color w:val="660066"/>
            <w:sz w:val="22"/>
            <w:szCs w:val="22"/>
            <w:lang w:eastAsia="es-AR"/>
          </w:rPr>
          <w:t>Pizarro H</w:t>
        </w:r>
      </w:hyperlink>
      <w:r w:rsidR="007671B5" w:rsidRPr="000116E6">
        <w:rPr>
          <w:rFonts w:ascii="Arial" w:hAnsi="Arial" w:cs="Arial"/>
          <w:color w:val="000000"/>
          <w:sz w:val="22"/>
          <w:szCs w:val="22"/>
          <w:lang w:eastAsia="es-AR"/>
        </w:rPr>
        <w:t>, </w:t>
      </w:r>
      <w:hyperlink r:id="rId752" w:history="1">
        <w:r w:rsidR="007671B5" w:rsidRPr="000116E6">
          <w:rPr>
            <w:rFonts w:ascii="Arial" w:hAnsi="Arial" w:cs="Arial"/>
            <w:color w:val="660066"/>
            <w:sz w:val="22"/>
            <w:szCs w:val="22"/>
            <w:lang w:eastAsia="es-AR"/>
          </w:rPr>
          <w:t>Di Fiori E</w:t>
        </w:r>
      </w:hyperlink>
      <w:r w:rsidR="007671B5" w:rsidRPr="000116E6">
        <w:rPr>
          <w:rFonts w:ascii="Arial" w:hAnsi="Arial" w:cs="Arial"/>
          <w:color w:val="000000"/>
          <w:sz w:val="22"/>
          <w:szCs w:val="22"/>
          <w:lang w:eastAsia="es-AR"/>
        </w:rPr>
        <w:t>, </w:t>
      </w:r>
      <w:hyperlink r:id="rId753" w:history="1">
        <w:r w:rsidR="007671B5" w:rsidRPr="000116E6">
          <w:rPr>
            <w:rFonts w:ascii="Arial" w:hAnsi="Arial" w:cs="Arial"/>
            <w:color w:val="660066"/>
            <w:sz w:val="22"/>
            <w:szCs w:val="22"/>
            <w:lang w:eastAsia="es-AR"/>
          </w:rPr>
          <w:t>Sinistro R</w:t>
        </w:r>
      </w:hyperlink>
      <w:r w:rsidR="007671B5" w:rsidRPr="000116E6">
        <w:rPr>
          <w:rFonts w:ascii="Arial" w:hAnsi="Arial" w:cs="Arial"/>
          <w:color w:val="000000"/>
          <w:sz w:val="22"/>
          <w:szCs w:val="22"/>
          <w:lang w:eastAsia="es-AR"/>
        </w:rPr>
        <w:t>, </w:t>
      </w:r>
      <w:hyperlink r:id="rId754" w:history="1">
        <w:r w:rsidR="007671B5" w:rsidRPr="000116E6">
          <w:rPr>
            <w:rFonts w:ascii="Arial" w:hAnsi="Arial" w:cs="Arial"/>
            <w:color w:val="660066"/>
            <w:sz w:val="22"/>
            <w:szCs w:val="22"/>
            <w:lang w:eastAsia="es-AR"/>
          </w:rPr>
          <w:t>Ramírez M</w:t>
        </w:r>
      </w:hyperlink>
      <w:r w:rsidR="007671B5" w:rsidRPr="000116E6">
        <w:rPr>
          <w:rFonts w:ascii="Arial" w:hAnsi="Arial" w:cs="Arial"/>
          <w:color w:val="000000"/>
          <w:sz w:val="22"/>
          <w:szCs w:val="22"/>
          <w:lang w:eastAsia="es-AR"/>
        </w:rPr>
        <w:t>, </w:t>
      </w:r>
      <w:hyperlink r:id="rId755" w:history="1">
        <w:r w:rsidR="007671B5" w:rsidRPr="000116E6">
          <w:rPr>
            <w:rFonts w:ascii="Arial" w:hAnsi="Arial" w:cs="Arial"/>
            <w:color w:val="660066"/>
            <w:sz w:val="22"/>
            <w:szCs w:val="22"/>
            <w:lang w:eastAsia="es-AR"/>
          </w:rPr>
          <w:t>Rodríguez P</w:t>
        </w:r>
      </w:hyperlink>
      <w:r w:rsidR="007671B5" w:rsidRPr="000116E6">
        <w:rPr>
          <w:rFonts w:ascii="Arial" w:hAnsi="Arial" w:cs="Arial"/>
          <w:color w:val="000000"/>
          <w:sz w:val="22"/>
          <w:szCs w:val="22"/>
          <w:lang w:eastAsia="es-AR"/>
        </w:rPr>
        <w:t>, </w:t>
      </w:r>
      <w:hyperlink r:id="rId756" w:history="1">
        <w:r w:rsidR="007671B5" w:rsidRPr="000116E6">
          <w:rPr>
            <w:rFonts w:ascii="Arial" w:hAnsi="Arial" w:cs="Arial"/>
            <w:color w:val="660066"/>
            <w:sz w:val="22"/>
            <w:szCs w:val="22"/>
            <w:lang w:eastAsia="es-AR"/>
          </w:rPr>
          <w:t>Vinocur A</w:t>
        </w:r>
      </w:hyperlink>
      <w:r w:rsidR="007671B5" w:rsidRPr="000116E6">
        <w:rPr>
          <w:rFonts w:ascii="Arial" w:hAnsi="Arial" w:cs="Arial"/>
          <w:color w:val="000000"/>
          <w:sz w:val="22"/>
          <w:szCs w:val="22"/>
          <w:lang w:eastAsia="es-AR"/>
        </w:rPr>
        <w:t>, </w:t>
      </w:r>
      <w:hyperlink r:id="rId757" w:history="1">
        <w:r w:rsidR="007671B5" w:rsidRPr="000116E6">
          <w:rPr>
            <w:rFonts w:ascii="Arial" w:hAnsi="Arial" w:cs="Arial"/>
            <w:color w:val="660066"/>
            <w:sz w:val="22"/>
            <w:szCs w:val="22"/>
            <w:lang w:eastAsia="es-AR"/>
          </w:rPr>
          <w:t>Cataldo D</w:t>
        </w:r>
      </w:hyperlink>
      <w:r w:rsidR="007671B5" w:rsidRPr="00AE2803">
        <w:rPr>
          <w:rFonts w:ascii="Arial" w:hAnsi="Arial" w:cs="Arial"/>
          <w:color w:val="000000"/>
          <w:lang w:eastAsia="es-AR"/>
        </w:rPr>
        <w:t>.</w:t>
      </w:r>
      <w:r w:rsidR="007671B5" w:rsidRPr="000116E6">
        <w:rPr>
          <w:rFonts w:ascii="Arial" w:hAnsi="Arial" w:cs="Arial"/>
          <w:b/>
          <w:bCs/>
          <w:color w:val="000000"/>
          <w:kern w:val="36"/>
          <w:lang w:eastAsia="es-AR"/>
        </w:rPr>
        <w:t>Impacto de múltiples factores de estrés antropogénicos en agua dulce: cómo glifosato y el mejillón Limnoperna fortunei invasivo afectan a las comunidades microbianas y la calidad del agua?</w:t>
      </w:r>
      <w:r w:rsidR="007671B5" w:rsidRPr="000116E6">
        <w:rPr>
          <w:rFonts w:ascii="Arial" w:hAnsi="Arial" w:cs="Arial"/>
          <w:color w:val="000000"/>
          <w:lang w:eastAsia="es-AR"/>
        </w:rPr>
        <w:t xml:space="preserve"> </w:t>
      </w:r>
      <w:hyperlink r:id="rId758" w:tooltip="Ecotoxicology (London, England)." w:history="1">
        <w:r w:rsidR="007671B5" w:rsidRPr="000116E6">
          <w:rPr>
            <w:rFonts w:ascii="Arial" w:hAnsi="Arial" w:cs="Arial"/>
            <w:color w:val="660066"/>
            <w:sz w:val="20"/>
            <w:lang w:val="es-AR" w:eastAsia="es-AR"/>
          </w:rPr>
          <w:t>Ecotoxicology.</w:t>
        </w:r>
      </w:hyperlink>
      <w:r w:rsidR="007671B5" w:rsidRPr="000116E6">
        <w:rPr>
          <w:rFonts w:ascii="Arial" w:hAnsi="Arial" w:cs="Arial"/>
          <w:color w:val="000000"/>
          <w:sz w:val="20"/>
          <w:lang w:val="es-AR" w:eastAsia="es-AR"/>
        </w:rPr>
        <w:t> </w:t>
      </w:r>
      <w:r w:rsidR="007671B5" w:rsidRPr="000116E6">
        <w:rPr>
          <w:rFonts w:ascii="Arial" w:hAnsi="Arial" w:cs="Arial"/>
          <w:color w:val="000000"/>
          <w:sz w:val="20"/>
          <w:szCs w:val="20"/>
          <w:lang w:val="es-AR" w:eastAsia="es-AR"/>
        </w:rPr>
        <w:t xml:space="preserve">2015 Oct 14. </w:t>
      </w:r>
    </w:p>
    <w:p w:rsidR="007671B5" w:rsidRDefault="007671B5" w:rsidP="007671B5">
      <w:pPr>
        <w:shd w:val="clear" w:color="auto" w:fill="FFFFFF"/>
        <w:spacing w:line="348" w:lineRule="atLeast"/>
        <w:jc w:val="center"/>
      </w:pPr>
    </w:p>
    <w:p w:rsidR="007671B5" w:rsidRPr="00EE2597" w:rsidRDefault="00375753" w:rsidP="007671B5">
      <w:pPr>
        <w:shd w:val="clear" w:color="auto" w:fill="FFFFFF"/>
        <w:spacing w:line="348" w:lineRule="atLeast"/>
        <w:jc w:val="both"/>
        <w:rPr>
          <w:rFonts w:ascii="Arial" w:hAnsi="Arial" w:cs="Arial"/>
          <w:color w:val="000000"/>
          <w:sz w:val="20"/>
          <w:szCs w:val="20"/>
          <w:lang w:val="es-AR" w:eastAsia="es-AR"/>
        </w:rPr>
      </w:pPr>
      <w:hyperlink r:id="rId759" w:history="1">
        <w:r w:rsidR="007671B5" w:rsidRPr="00B936F5">
          <w:rPr>
            <w:rFonts w:ascii="Arial" w:hAnsi="Arial" w:cs="Arial"/>
            <w:color w:val="660066"/>
            <w:lang w:eastAsia="es-AR"/>
          </w:rPr>
          <w:t>Sol Balbuena M</w:t>
        </w:r>
      </w:hyperlink>
      <w:r w:rsidR="007671B5" w:rsidRPr="00C831F0">
        <w:rPr>
          <w:rFonts w:ascii="Arial" w:hAnsi="Arial" w:cs="Arial"/>
          <w:color w:val="000000"/>
          <w:lang w:eastAsia="es-AR"/>
        </w:rPr>
        <w:t>,</w:t>
      </w:r>
      <w:r w:rsidR="007671B5" w:rsidRPr="00B936F5">
        <w:rPr>
          <w:rFonts w:ascii="Arial" w:hAnsi="Arial" w:cs="Arial"/>
          <w:color w:val="000000"/>
          <w:lang w:eastAsia="es-AR"/>
        </w:rPr>
        <w:t> </w:t>
      </w:r>
      <w:hyperlink r:id="rId760" w:history="1">
        <w:r w:rsidR="007671B5" w:rsidRPr="00B936F5">
          <w:rPr>
            <w:rFonts w:ascii="Arial" w:hAnsi="Arial" w:cs="Arial"/>
            <w:color w:val="660066"/>
            <w:lang w:eastAsia="es-AR"/>
          </w:rPr>
          <w:t>Tison L</w:t>
        </w:r>
      </w:hyperlink>
      <w:r w:rsidR="007671B5" w:rsidRPr="00C831F0">
        <w:rPr>
          <w:rFonts w:ascii="Arial" w:hAnsi="Arial" w:cs="Arial"/>
          <w:color w:val="000000"/>
          <w:lang w:eastAsia="es-AR"/>
        </w:rPr>
        <w:t>,</w:t>
      </w:r>
      <w:r w:rsidR="007671B5" w:rsidRPr="00B936F5">
        <w:rPr>
          <w:rFonts w:ascii="Arial" w:hAnsi="Arial" w:cs="Arial"/>
          <w:color w:val="000000"/>
          <w:lang w:eastAsia="es-AR"/>
        </w:rPr>
        <w:t> </w:t>
      </w:r>
      <w:hyperlink r:id="rId761" w:history="1">
        <w:r w:rsidR="007671B5" w:rsidRPr="00B936F5">
          <w:rPr>
            <w:rFonts w:ascii="Arial" w:hAnsi="Arial" w:cs="Arial"/>
            <w:color w:val="660066"/>
            <w:lang w:eastAsia="es-AR"/>
          </w:rPr>
          <w:t>Hahn ML</w:t>
        </w:r>
      </w:hyperlink>
      <w:r w:rsidR="007671B5" w:rsidRPr="00C831F0">
        <w:rPr>
          <w:rFonts w:ascii="Arial" w:hAnsi="Arial" w:cs="Arial"/>
          <w:color w:val="000000"/>
          <w:lang w:eastAsia="es-AR"/>
        </w:rPr>
        <w:t>,</w:t>
      </w:r>
      <w:r w:rsidR="007671B5" w:rsidRPr="00B936F5">
        <w:rPr>
          <w:rFonts w:ascii="Arial" w:hAnsi="Arial" w:cs="Arial"/>
          <w:color w:val="000000"/>
          <w:lang w:eastAsia="es-AR"/>
        </w:rPr>
        <w:t> </w:t>
      </w:r>
      <w:hyperlink r:id="rId762" w:history="1">
        <w:r w:rsidR="007671B5" w:rsidRPr="00B936F5">
          <w:rPr>
            <w:rFonts w:ascii="Arial" w:hAnsi="Arial" w:cs="Arial"/>
            <w:color w:val="660066"/>
            <w:lang w:eastAsia="es-AR"/>
          </w:rPr>
          <w:t>Greggers U</w:t>
        </w:r>
      </w:hyperlink>
      <w:r w:rsidR="007671B5" w:rsidRPr="00C831F0">
        <w:rPr>
          <w:rFonts w:ascii="Arial" w:hAnsi="Arial" w:cs="Arial"/>
          <w:color w:val="000000"/>
          <w:lang w:eastAsia="es-AR"/>
        </w:rPr>
        <w:t>,</w:t>
      </w:r>
      <w:r w:rsidR="007671B5" w:rsidRPr="00B936F5">
        <w:rPr>
          <w:rFonts w:ascii="Arial" w:hAnsi="Arial" w:cs="Arial"/>
          <w:color w:val="000000"/>
          <w:lang w:eastAsia="es-AR"/>
        </w:rPr>
        <w:t> </w:t>
      </w:r>
      <w:hyperlink r:id="rId763" w:history="1">
        <w:r w:rsidR="007671B5" w:rsidRPr="00B936F5">
          <w:rPr>
            <w:rFonts w:ascii="Arial" w:hAnsi="Arial" w:cs="Arial"/>
            <w:color w:val="660066"/>
            <w:lang w:eastAsia="es-AR"/>
          </w:rPr>
          <w:t>Menzel R</w:t>
        </w:r>
      </w:hyperlink>
      <w:r w:rsidR="007671B5" w:rsidRPr="00C831F0">
        <w:rPr>
          <w:rFonts w:ascii="Arial" w:hAnsi="Arial" w:cs="Arial"/>
          <w:color w:val="000000"/>
          <w:lang w:eastAsia="es-AR"/>
        </w:rPr>
        <w:t>,</w:t>
      </w:r>
      <w:r w:rsidR="007671B5" w:rsidRPr="00B936F5">
        <w:rPr>
          <w:rFonts w:ascii="Arial" w:hAnsi="Arial" w:cs="Arial"/>
          <w:color w:val="000000"/>
          <w:lang w:eastAsia="es-AR"/>
        </w:rPr>
        <w:t> </w:t>
      </w:r>
      <w:hyperlink r:id="rId764" w:history="1">
        <w:r w:rsidR="007671B5" w:rsidRPr="00B936F5">
          <w:rPr>
            <w:rFonts w:ascii="Arial" w:hAnsi="Arial" w:cs="Arial"/>
            <w:color w:val="660066"/>
            <w:lang w:eastAsia="es-AR"/>
          </w:rPr>
          <w:t>Farina WM</w:t>
        </w:r>
      </w:hyperlink>
      <w:r w:rsidR="007671B5" w:rsidRPr="00C831F0">
        <w:rPr>
          <w:rFonts w:ascii="Arial" w:hAnsi="Arial" w:cs="Arial"/>
          <w:color w:val="000000"/>
          <w:lang w:eastAsia="es-AR"/>
        </w:rPr>
        <w:t>.</w:t>
      </w:r>
      <w:r w:rsidR="007671B5">
        <w:rPr>
          <w:rFonts w:ascii="Arial" w:hAnsi="Arial" w:cs="Arial"/>
          <w:color w:val="000000"/>
          <w:lang w:eastAsia="es-AR"/>
        </w:rPr>
        <w:t xml:space="preserve"> </w:t>
      </w:r>
      <w:r w:rsidR="007671B5" w:rsidRPr="00EB11FD">
        <w:rPr>
          <w:rFonts w:ascii="Arial" w:hAnsi="Arial" w:cs="Arial"/>
          <w:b/>
          <w:bCs/>
          <w:color w:val="000000"/>
          <w:kern w:val="36"/>
          <w:sz w:val="30"/>
          <w:szCs w:val="30"/>
          <w:lang w:eastAsia="es-AR"/>
        </w:rPr>
        <w:t>Efectos de dosis subletales de glifosato sobre la navegación de abejas</w:t>
      </w:r>
      <w:r w:rsidR="007671B5" w:rsidRPr="0075711B">
        <w:rPr>
          <w:rFonts w:ascii="Arial" w:hAnsi="Arial" w:cs="Arial"/>
          <w:b/>
          <w:bCs/>
          <w:color w:val="000000"/>
          <w:kern w:val="36"/>
          <w:sz w:val="30"/>
          <w:szCs w:val="30"/>
          <w:lang w:eastAsia="es-AR"/>
        </w:rPr>
        <w:t>.</w:t>
      </w:r>
      <w:r w:rsidR="007671B5" w:rsidRPr="0075711B">
        <w:rPr>
          <w:rFonts w:ascii="Arial" w:hAnsi="Arial" w:cs="Arial"/>
          <w:color w:val="000000"/>
          <w:sz w:val="20"/>
          <w:szCs w:val="20"/>
          <w:lang w:eastAsia="es-AR"/>
        </w:rPr>
        <w:t xml:space="preserve"> </w:t>
      </w:r>
      <w:hyperlink r:id="rId765" w:tooltip="The Journal of experimental biology." w:history="1">
        <w:r w:rsidR="007671B5" w:rsidRPr="00263F3F">
          <w:rPr>
            <w:rFonts w:ascii="Arial" w:hAnsi="Arial" w:cs="Arial"/>
            <w:color w:val="660066"/>
            <w:sz w:val="20"/>
            <w:lang w:val="es-AR" w:eastAsia="es-AR"/>
          </w:rPr>
          <w:t>J Exp Biol.</w:t>
        </w:r>
      </w:hyperlink>
      <w:r w:rsidR="007671B5" w:rsidRPr="00263F3F">
        <w:rPr>
          <w:rFonts w:ascii="Arial" w:hAnsi="Arial" w:cs="Arial"/>
          <w:color w:val="000000"/>
          <w:sz w:val="20"/>
          <w:lang w:val="es-AR" w:eastAsia="es-AR"/>
        </w:rPr>
        <w:t> </w:t>
      </w:r>
      <w:r w:rsidR="007671B5" w:rsidRPr="00EE2597">
        <w:rPr>
          <w:rFonts w:ascii="Arial" w:hAnsi="Arial" w:cs="Arial"/>
          <w:color w:val="000000"/>
          <w:sz w:val="20"/>
          <w:szCs w:val="20"/>
          <w:lang w:val="es-AR" w:eastAsia="es-AR"/>
        </w:rPr>
        <w:t xml:space="preserve">2015 </w:t>
      </w:r>
      <w:r w:rsidR="007671B5" w:rsidRPr="00EE2597">
        <w:rPr>
          <w:rFonts w:ascii="Arial" w:hAnsi="Arial" w:cs="Arial"/>
          <w:color w:val="000000"/>
          <w:sz w:val="17"/>
          <w:szCs w:val="17"/>
          <w:shd w:val="clear" w:color="auto" w:fill="FFFFFF"/>
          <w:lang w:val="es-AR"/>
        </w:rPr>
        <w:t xml:space="preserve">Sep;218(Pt 17):2799-805. </w:t>
      </w:r>
    </w:p>
    <w:p w:rsidR="007671B5" w:rsidRPr="00DC5713" w:rsidRDefault="007671B5" w:rsidP="007671B5">
      <w:pPr>
        <w:shd w:val="clear" w:color="auto" w:fill="FFFFFF"/>
        <w:jc w:val="both"/>
        <w:rPr>
          <w:rFonts w:ascii="Times" w:hAnsi="Times"/>
          <w:b/>
          <w:bCs/>
          <w:sz w:val="28"/>
          <w:szCs w:val="28"/>
        </w:rPr>
      </w:pPr>
    </w:p>
    <w:p w:rsidR="007671B5" w:rsidRDefault="00375753" w:rsidP="007671B5">
      <w:pPr>
        <w:shd w:val="clear" w:color="auto" w:fill="FFFFFF"/>
        <w:spacing w:line="270" w:lineRule="atLeast"/>
        <w:jc w:val="both"/>
        <w:rPr>
          <w:rFonts w:ascii="Arial" w:hAnsi="Arial" w:cs="Arial"/>
          <w:color w:val="000000"/>
          <w:sz w:val="17"/>
          <w:szCs w:val="17"/>
          <w:lang w:eastAsia="es-AR"/>
        </w:rPr>
      </w:pPr>
      <w:hyperlink r:id="rId766" w:history="1">
        <w:r w:rsidR="007671B5" w:rsidRPr="00E55791">
          <w:rPr>
            <w:rFonts w:ascii="Arial" w:hAnsi="Arial" w:cs="Arial"/>
            <w:color w:val="660066"/>
            <w:sz w:val="18"/>
            <w:lang w:eastAsia="es-AR"/>
          </w:rPr>
          <w:t>Pizarro H</w:t>
        </w:r>
      </w:hyperlink>
      <w:r w:rsidR="007671B5" w:rsidRPr="00E55791">
        <w:rPr>
          <w:rFonts w:ascii="Arial" w:hAnsi="Arial" w:cs="Arial"/>
          <w:color w:val="000000"/>
          <w:sz w:val="18"/>
          <w:szCs w:val="18"/>
          <w:lang w:eastAsia="es-AR"/>
        </w:rPr>
        <w:t>,</w:t>
      </w:r>
      <w:r w:rsidR="007671B5" w:rsidRPr="00E55791">
        <w:rPr>
          <w:rFonts w:ascii="Arial" w:hAnsi="Arial" w:cs="Arial"/>
          <w:color w:val="000000"/>
          <w:sz w:val="18"/>
          <w:lang w:eastAsia="es-AR"/>
        </w:rPr>
        <w:t> </w:t>
      </w:r>
      <w:hyperlink r:id="rId767" w:history="1">
        <w:r w:rsidR="007671B5" w:rsidRPr="00E55791">
          <w:rPr>
            <w:rFonts w:ascii="Arial" w:hAnsi="Arial" w:cs="Arial"/>
            <w:color w:val="660066"/>
            <w:sz w:val="18"/>
            <w:lang w:eastAsia="es-AR"/>
          </w:rPr>
          <w:t>Vera MS</w:t>
        </w:r>
      </w:hyperlink>
      <w:r w:rsidR="007671B5" w:rsidRPr="00E55791">
        <w:rPr>
          <w:rFonts w:ascii="Arial" w:hAnsi="Arial" w:cs="Arial"/>
          <w:color w:val="000000"/>
          <w:sz w:val="18"/>
          <w:szCs w:val="18"/>
          <w:lang w:eastAsia="es-AR"/>
        </w:rPr>
        <w:t>,</w:t>
      </w:r>
      <w:r w:rsidR="007671B5" w:rsidRPr="00E55791">
        <w:rPr>
          <w:rFonts w:ascii="Arial" w:hAnsi="Arial" w:cs="Arial"/>
          <w:color w:val="000000"/>
          <w:sz w:val="18"/>
          <w:lang w:eastAsia="es-AR"/>
        </w:rPr>
        <w:t> </w:t>
      </w:r>
      <w:hyperlink r:id="rId768" w:history="1">
        <w:r w:rsidR="007671B5" w:rsidRPr="00E55791">
          <w:rPr>
            <w:rFonts w:ascii="Arial" w:hAnsi="Arial" w:cs="Arial"/>
            <w:color w:val="660066"/>
            <w:sz w:val="18"/>
            <w:lang w:eastAsia="es-AR"/>
          </w:rPr>
          <w:t>Vinocur A</w:t>
        </w:r>
      </w:hyperlink>
      <w:r w:rsidR="007671B5" w:rsidRPr="00E55791">
        <w:rPr>
          <w:rFonts w:ascii="Arial" w:hAnsi="Arial" w:cs="Arial"/>
          <w:color w:val="000000"/>
          <w:sz w:val="18"/>
          <w:szCs w:val="18"/>
          <w:lang w:eastAsia="es-AR"/>
        </w:rPr>
        <w:t>,</w:t>
      </w:r>
      <w:r w:rsidR="007671B5" w:rsidRPr="00E55791">
        <w:rPr>
          <w:rFonts w:ascii="Arial" w:hAnsi="Arial" w:cs="Arial"/>
          <w:color w:val="000000"/>
          <w:sz w:val="18"/>
          <w:lang w:eastAsia="es-AR"/>
        </w:rPr>
        <w:t> </w:t>
      </w:r>
      <w:hyperlink r:id="rId769" w:history="1">
        <w:r w:rsidR="007671B5" w:rsidRPr="00E55791">
          <w:rPr>
            <w:rFonts w:ascii="Arial" w:hAnsi="Arial" w:cs="Arial"/>
            <w:color w:val="660066"/>
            <w:sz w:val="18"/>
            <w:lang w:eastAsia="es-AR"/>
          </w:rPr>
          <w:t>Pérez G</w:t>
        </w:r>
      </w:hyperlink>
      <w:r w:rsidR="007671B5" w:rsidRPr="00E55791">
        <w:rPr>
          <w:rFonts w:ascii="Arial" w:hAnsi="Arial" w:cs="Arial"/>
          <w:color w:val="000000"/>
          <w:sz w:val="18"/>
          <w:szCs w:val="18"/>
          <w:lang w:eastAsia="es-AR"/>
        </w:rPr>
        <w:t>,</w:t>
      </w:r>
      <w:r w:rsidR="007671B5" w:rsidRPr="00E55791">
        <w:rPr>
          <w:rFonts w:ascii="Arial" w:hAnsi="Arial" w:cs="Arial"/>
          <w:color w:val="000000"/>
          <w:sz w:val="18"/>
          <w:lang w:eastAsia="es-AR"/>
        </w:rPr>
        <w:t> </w:t>
      </w:r>
      <w:hyperlink r:id="rId770" w:history="1">
        <w:r w:rsidR="007671B5" w:rsidRPr="00E55791">
          <w:rPr>
            <w:rFonts w:ascii="Arial" w:hAnsi="Arial" w:cs="Arial"/>
            <w:color w:val="660066"/>
            <w:sz w:val="18"/>
            <w:lang w:eastAsia="es-AR"/>
          </w:rPr>
          <w:t>Ferraro M</w:t>
        </w:r>
      </w:hyperlink>
      <w:r w:rsidR="007671B5" w:rsidRPr="00E55791">
        <w:rPr>
          <w:rFonts w:ascii="Arial" w:hAnsi="Arial" w:cs="Arial"/>
          <w:color w:val="000000"/>
          <w:sz w:val="18"/>
          <w:szCs w:val="18"/>
          <w:lang w:eastAsia="es-AR"/>
        </w:rPr>
        <w:t>,</w:t>
      </w:r>
      <w:r w:rsidR="007671B5" w:rsidRPr="00E55791">
        <w:rPr>
          <w:rFonts w:ascii="Arial" w:hAnsi="Arial" w:cs="Arial"/>
          <w:color w:val="000000"/>
          <w:sz w:val="18"/>
          <w:lang w:eastAsia="es-AR"/>
        </w:rPr>
        <w:t> </w:t>
      </w:r>
      <w:hyperlink r:id="rId771" w:history="1">
        <w:r w:rsidR="007671B5" w:rsidRPr="00E55791">
          <w:rPr>
            <w:rFonts w:ascii="Arial" w:hAnsi="Arial" w:cs="Arial"/>
            <w:color w:val="660066"/>
            <w:sz w:val="18"/>
            <w:lang w:eastAsia="es-AR"/>
          </w:rPr>
          <w:t>Menéndez Helman RJ</w:t>
        </w:r>
      </w:hyperlink>
      <w:r w:rsidR="007671B5" w:rsidRPr="00E55791">
        <w:rPr>
          <w:rFonts w:ascii="Arial" w:hAnsi="Arial" w:cs="Arial"/>
          <w:color w:val="000000"/>
          <w:sz w:val="18"/>
          <w:szCs w:val="18"/>
          <w:lang w:eastAsia="es-AR"/>
        </w:rPr>
        <w:t>,</w:t>
      </w:r>
      <w:r w:rsidR="007671B5" w:rsidRPr="00E55791">
        <w:rPr>
          <w:rFonts w:ascii="Arial" w:hAnsi="Arial" w:cs="Arial"/>
          <w:color w:val="000000"/>
          <w:sz w:val="18"/>
          <w:lang w:eastAsia="es-AR"/>
        </w:rPr>
        <w:t> </w:t>
      </w:r>
      <w:hyperlink r:id="rId772" w:history="1">
        <w:r w:rsidR="007671B5" w:rsidRPr="00E55791">
          <w:rPr>
            <w:rFonts w:ascii="Arial" w:hAnsi="Arial" w:cs="Arial"/>
            <w:color w:val="660066"/>
            <w:sz w:val="18"/>
            <w:lang w:eastAsia="es-AR"/>
          </w:rPr>
          <w:t>Dos Santos Afonso M</w:t>
        </w:r>
      </w:hyperlink>
      <w:r w:rsidR="007671B5" w:rsidRPr="00E55791">
        <w:rPr>
          <w:rFonts w:ascii="Arial" w:hAnsi="Arial" w:cs="Arial"/>
          <w:color w:val="000000"/>
          <w:sz w:val="18"/>
          <w:szCs w:val="18"/>
          <w:lang w:eastAsia="es-AR"/>
        </w:rPr>
        <w:t>.</w:t>
      </w:r>
      <w:r w:rsidR="007671B5">
        <w:rPr>
          <w:rFonts w:ascii="Arial" w:hAnsi="Arial" w:cs="Arial"/>
          <w:color w:val="000000"/>
          <w:sz w:val="18"/>
          <w:szCs w:val="18"/>
          <w:lang w:eastAsia="es-AR"/>
        </w:rPr>
        <w:t xml:space="preserve"> </w:t>
      </w:r>
      <w:r w:rsidR="007671B5" w:rsidRPr="00EA4EA4">
        <w:rPr>
          <w:rFonts w:ascii="Arial" w:hAnsi="Arial" w:cs="Arial"/>
          <w:b/>
          <w:bCs/>
          <w:color w:val="000000"/>
          <w:kern w:val="36"/>
          <w:sz w:val="25"/>
          <w:lang w:eastAsia="es-AR"/>
        </w:rPr>
        <w:t xml:space="preserve">Entrada de glifosato modifica la estructura de la comunidad </w:t>
      </w:r>
      <w:r w:rsidR="007671B5" w:rsidRPr="00EA4EA4">
        <w:rPr>
          <w:rFonts w:ascii="Arial" w:hAnsi="Arial" w:cs="Arial"/>
          <w:b/>
          <w:bCs/>
          <w:color w:val="000000"/>
          <w:kern w:val="36"/>
          <w:sz w:val="25"/>
          <w:lang w:eastAsia="es-AR"/>
        </w:rPr>
        <w:lastRenderedPageBreak/>
        <w:t>microbiana en sistemas claros y turbios de agua dulce.</w:t>
      </w:r>
      <w:r w:rsidR="007671B5" w:rsidRPr="00E55791">
        <w:rPr>
          <w:rFonts w:ascii="Arial" w:hAnsi="Arial" w:cs="Arial"/>
          <w:color w:val="000000"/>
          <w:sz w:val="20"/>
          <w:szCs w:val="20"/>
          <w:lang w:eastAsia="es-AR"/>
        </w:rPr>
        <w:t xml:space="preserve"> </w:t>
      </w:r>
      <w:hyperlink r:id="rId773" w:tooltip="Environmental science and pollution research international." w:history="1">
        <w:r w:rsidR="007671B5" w:rsidRPr="00E55791">
          <w:rPr>
            <w:rFonts w:ascii="Arial" w:hAnsi="Arial" w:cs="Arial"/>
            <w:color w:val="660066"/>
            <w:sz w:val="17"/>
            <w:lang w:eastAsia="es-AR"/>
          </w:rPr>
          <w:t>Environ Sci Pollut Res Int.</w:t>
        </w:r>
      </w:hyperlink>
      <w:r w:rsidR="007671B5" w:rsidRPr="00E55791">
        <w:rPr>
          <w:rFonts w:ascii="Arial" w:hAnsi="Arial" w:cs="Arial"/>
          <w:color w:val="000000"/>
          <w:sz w:val="17"/>
          <w:lang w:eastAsia="es-AR"/>
        </w:rPr>
        <w:t> </w:t>
      </w:r>
      <w:r w:rsidR="007671B5" w:rsidRPr="00E55791">
        <w:rPr>
          <w:rFonts w:ascii="Arial" w:hAnsi="Arial" w:cs="Arial"/>
          <w:color w:val="000000"/>
          <w:sz w:val="17"/>
          <w:szCs w:val="17"/>
          <w:lang w:eastAsia="es-AR"/>
        </w:rPr>
        <w:t xml:space="preserve">2015 Nov 10. </w:t>
      </w:r>
      <w:r w:rsidR="007671B5">
        <w:rPr>
          <w:rFonts w:ascii="Arial" w:hAnsi="Arial" w:cs="Arial"/>
          <w:color w:val="000000"/>
          <w:sz w:val="17"/>
          <w:szCs w:val="17"/>
          <w:lang w:eastAsia="es-AR"/>
        </w:rPr>
        <w:t>Pp. 1-11.</w:t>
      </w:r>
    </w:p>
    <w:p w:rsidR="00D621DC" w:rsidRPr="00E55791" w:rsidRDefault="00D621DC" w:rsidP="007671B5">
      <w:pPr>
        <w:shd w:val="clear" w:color="auto" w:fill="FFFFFF"/>
        <w:spacing w:line="270" w:lineRule="atLeast"/>
        <w:jc w:val="both"/>
        <w:rPr>
          <w:rFonts w:ascii="Arial" w:hAnsi="Arial" w:cs="Arial"/>
          <w:color w:val="000000"/>
          <w:sz w:val="18"/>
          <w:szCs w:val="18"/>
          <w:lang w:eastAsia="es-AR"/>
        </w:rPr>
      </w:pPr>
    </w:p>
    <w:p w:rsidR="00D621DC" w:rsidRPr="008C0031" w:rsidRDefault="00375753" w:rsidP="00D621DC">
      <w:pPr>
        <w:shd w:val="clear" w:color="auto" w:fill="FFFFFF"/>
        <w:jc w:val="both"/>
        <w:textAlignment w:val="baseline"/>
        <w:rPr>
          <w:rFonts w:ascii="Arial" w:hAnsi="Arial" w:cs="Arial"/>
          <w:color w:val="2E2E2E"/>
          <w:sz w:val="20"/>
          <w:szCs w:val="20"/>
          <w:lang w:eastAsia="es-AR"/>
        </w:rPr>
      </w:pPr>
      <w:hyperlink r:id="rId774" w:history="1">
        <w:r w:rsidR="00D621DC" w:rsidRPr="008C0031">
          <w:rPr>
            <w:rFonts w:ascii="Arial" w:hAnsi="Arial" w:cs="Arial"/>
            <w:color w:val="316C9D"/>
            <w:sz w:val="20"/>
            <w:lang w:eastAsia="es-AR"/>
          </w:rPr>
          <w:t>Bardullas</w:t>
        </w:r>
      </w:hyperlink>
      <w:r w:rsidR="00D621DC" w:rsidRPr="008C0031">
        <w:t xml:space="preserve"> Ulises</w:t>
      </w:r>
      <w:r w:rsidR="00D621DC" w:rsidRPr="008C0031">
        <w:rPr>
          <w:rFonts w:ascii="Arial" w:hAnsi="Arial" w:cs="Arial"/>
          <w:color w:val="2E2E2E"/>
          <w:sz w:val="20"/>
          <w:szCs w:val="20"/>
          <w:lang w:eastAsia="es-AR"/>
        </w:rPr>
        <w:t>,</w:t>
      </w:r>
      <w:r w:rsidR="00D621DC" w:rsidRPr="008C0031">
        <w:rPr>
          <w:rFonts w:ascii="Arial" w:hAnsi="Arial" w:cs="Arial"/>
          <w:color w:val="2E2E2E"/>
          <w:sz w:val="20"/>
          <w:lang w:eastAsia="es-AR"/>
        </w:rPr>
        <w:t> </w:t>
      </w:r>
      <w:hyperlink r:id="rId775" w:history="1">
        <w:r w:rsidR="00D621DC" w:rsidRPr="008C0031">
          <w:rPr>
            <w:rFonts w:ascii="Arial" w:hAnsi="Arial" w:cs="Arial"/>
            <w:color w:val="316C9D"/>
            <w:sz w:val="20"/>
            <w:lang w:eastAsia="es-AR"/>
          </w:rPr>
          <w:t xml:space="preserve"> Sosa-Holt</w:t>
        </w:r>
      </w:hyperlink>
      <w:r w:rsidR="00D621DC" w:rsidRPr="008C0031">
        <w:t xml:space="preserve"> Carla Solange</w:t>
      </w:r>
      <w:r w:rsidR="00D621DC" w:rsidRPr="008C0031">
        <w:rPr>
          <w:rFonts w:ascii="Arial" w:hAnsi="Arial" w:cs="Arial"/>
          <w:color w:val="2E2E2E"/>
          <w:sz w:val="20"/>
          <w:szCs w:val="20"/>
          <w:lang w:eastAsia="es-AR"/>
        </w:rPr>
        <w:t>,</w:t>
      </w:r>
      <w:r w:rsidR="00D621DC" w:rsidRPr="008C0031">
        <w:rPr>
          <w:rFonts w:ascii="Arial" w:hAnsi="Arial" w:cs="Arial"/>
          <w:color w:val="2E2E2E"/>
          <w:sz w:val="20"/>
          <w:lang w:eastAsia="es-AR"/>
        </w:rPr>
        <w:t> </w:t>
      </w:r>
      <w:hyperlink r:id="rId776" w:history="1">
        <w:r w:rsidR="00D621DC" w:rsidRPr="008C0031">
          <w:rPr>
            <w:rFonts w:ascii="Arial" w:hAnsi="Arial" w:cs="Arial"/>
            <w:color w:val="316C9D"/>
            <w:sz w:val="20"/>
            <w:lang w:eastAsia="es-AR"/>
          </w:rPr>
          <w:t xml:space="preserve"> Pato</w:t>
        </w:r>
      </w:hyperlink>
      <w:r w:rsidR="00D621DC" w:rsidRPr="008C0031">
        <w:t xml:space="preserve"> Alejandro Martín</w:t>
      </w:r>
      <w:r w:rsidR="00D621DC" w:rsidRPr="008C0031">
        <w:rPr>
          <w:rFonts w:ascii="Arial" w:hAnsi="Arial" w:cs="Arial"/>
          <w:color w:val="2E2E2E"/>
          <w:sz w:val="20"/>
          <w:szCs w:val="20"/>
          <w:lang w:eastAsia="es-AR"/>
        </w:rPr>
        <w:t>,</w:t>
      </w:r>
      <w:r w:rsidR="00D621DC" w:rsidRPr="008C0031">
        <w:rPr>
          <w:rFonts w:ascii="Arial" w:hAnsi="Arial" w:cs="Arial"/>
          <w:color w:val="2E2E2E"/>
          <w:sz w:val="20"/>
          <w:lang w:eastAsia="es-AR"/>
        </w:rPr>
        <w:t> </w:t>
      </w:r>
      <w:hyperlink r:id="rId777" w:history="1">
        <w:r w:rsidR="00D621DC" w:rsidRPr="008C0031">
          <w:rPr>
            <w:rFonts w:ascii="Arial" w:hAnsi="Arial" w:cs="Arial"/>
            <w:color w:val="316C9D"/>
            <w:sz w:val="20"/>
            <w:lang w:eastAsia="es-AR"/>
          </w:rPr>
          <w:t xml:space="preserve"> Nemirovsky</w:t>
        </w:r>
      </w:hyperlink>
      <w:r w:rsidR="00D621DC" w:rsidRPr="008C0031">
        <w:t xml:space="preserve"> Sergio Iván</w:t>
      </w:r>
      <w:r w:rsidR="00D621DC" w:rsidRPr="008C0031">
        <w:rPr>
          <w:rFonts w:ascii="Arial" w:hAnsi="Arial" w:cs="Arial"/>
          <w:color w:val="2E2E2E"/>
          <w:sz w:val="20"/>
          <w:szCs w:val="20"/>
          <w:lang w:eastAsia="es-AR"/>
        </w:rPr>
        <w:t>,</w:t>
      </w:r>
      <w:r w:rsidR="00D621DC" w:rsidRPr="008C0031">
        <w:rPr>
          <w:rFonts w:ascii="Arial" w:hAnsi="Arial" w:cs="Arial"/>
          <w:color w:val="2E2E2E"/>
          <w:sz w:val="20"/>
          <w:lang w:eastAsia="es-AR"/>
        </w:rPr>
        <w:t> </w:t>
      </w:r>
      <w:hyperlink r:id="rId778" w:history="1">
        <w:r w:rsidR="00D621DC" w:rsidRPr="008C0031">
          <w:rPr>
            <w:rFonts w:ascii="Arial" w:hAnsi="Arial" w:cs="Arial"/>
            <w:color w:val="316C9D"/>
            <w:sz w:val="20"/>
            <w:lang w:eastAsia="es-AR"/>
          </w:rPr>
          <w:t xml:space="preserve"> Wolansky</w:t>
        </w:r>
      </w:hyperlink>
      <w:r w:rsidR="00D621DC" w:rsidRPr="008C0031">
        <w:t xml:space="preserve"> Marcelo Javier</w:t>
      </w:r>
      <w:r w:rsidR="00D621DC">
        <w:t xml:space="preserve">. </w:t>
      </w:r>
      <w:r w:rsidR="00D621DC" w:rsidRPr="008C0031">
        <w:rPr>
          <w:rFonts w:ascii="Arial" w:hAnsi="Arial" w:cs="Arial"/>
          <w:b/>
          <w:color w:val="2E2E2E"/>
          <w:kern w:val="36"/>
          <w:lang w:eastAsia="es-AR"/>
        </w:rPr>
        <w:t>Evidencia de secuelas por termorregulación a exposición oral aguda de tipo I y tipo II de piretroides en ratas infantiles.</w:t>
      </w:r>
      <w:r w:rsidR="00D621DC" w:rsidRPr="008C0031">
        <w:rPr>
          <w:rFonts w:ascii="Arial" w:hAnsi="Arial" w:cs="Arial"/>
          <w:color w:val="2E2E2E"/>
          <w:kern w:val="36"/>
          <w:lang w:eastAsia="es-AR"/>
        </w:rPr>
        <w:t>Neurotoxicology and Teratology, Volume 52, Part A. November-December 2015, Pages 1-10.</w:t>
      </w:r>
      <w:r w:rsidR="00D621DC">
        <w:rPr>
          <w:rFonts w:ascii="Arial" w:hAnsi="Arial" w:cs="Arial"/>
          <w:color w:val="2E2E2E"/>
          <w:kern w:val="36"/>
          <w:sz w:val="33"/>
          <w:szCs w:val="33"/>
          <w:lang w:eastAsia="es-AR"/>
        </w:rPr>
        <w:t xml:space="preserve"> </w:t>
      </w:r>
    </w:p>
    <w:p w:rsidR="00FA52CD" w:rsidRDefault="00FA52CD" w:rsidP="00FA52CD">
      <w:pPr>
        <w:shd w:val="clear" w:color="auto" w:fill="FFFFFF"/>
        <w:jc w:val="both"/>
      </w:pPr>
    </w:p>
    <w:p w:rsidR="00FA52CD" w:rsidRPr="00B506FA" w:rsidRDefault="00375753" w:rsidP="00FA52CD">
      <w:pPr>
        <w:shd w:val="clear" w:color="auto" w:fill="FFFFFF"/>
        <w:jc w:val="both"/>
        <w:rPr>
          <w:rFonts w:ascii="Arial" w:hAnsi="Arial" w:cs="Arial"/>
          <w:color w:val="000000"/>
          <w:lang w:eastAsia="es-AR"/>
        </w:rPr>
      </w:pPr>
      <w:hyperlink r:id="rId779" w:history="1">
        <w:r w:rsidR="00FA52CD" w:rsidRPr="00B506FA">
          <w:rPr>
            <w:rFonts w:ascii="Arial" w:hAnsi="Arial" w:cs="Arial"/>
            <w:color w:val="660066"/>
            <w:lang w:eastAsia="es-AR"/>
          </w:rPr>
          <w:t>Martini CN</w:t>
        </w:r>
      </w:hyperlink>
      <w:r w:rsidR="00FA52CD" w:rsidRPr="00166A8D">
        <w:rPr>
          <w:rFonts w:ascii="Arial" w:hAnsi="Arial" w:cs="Arial"/>
          <w:color w:val="000000"/>
          <w:lang w:eastAsia="es-AR"/>
        </w:rPr>
        <w:t>,</w:t>
      </w:r>
      <w:r w:rsidR="00FA52CD" w:rsidRPr="00B506FA">
        <w:rPr>
          <w:rFonts w:ascii="Arial" w:hAnsi="Arial" w:cs="Arial"/>
          <w:color w:val="000000"/>
          <w:lang w:eastAsia="es-AR"/>
        </w:rPr>
        <w:t> </w:t>
      </w:r>
      <w:hyperlink r:id="rId780" w:history="1">
        <w:r w:rsidR="00FA52CD" w:rsidRPr="00B506FA">
          <w:rPr>
            <w:rFonts w:ascii="Arial" w:hAnsi="Arial" w:cs="Arial"/>
            <w:color w:val="660066"/>
            <w:lang w:eastAsia="es-AR"/>
          </w:rPr>
          <w:t>Gabrielli M</w:t>
        </w:r>
      </w:hyperlink>
      <w:r w:rsidR="00FA52CD" w:rsidRPr="00166A8D">
        <w:rPr>
          <w:rFonts w:ascii="Arial" w:hAnsi="Arial" w:cs="Arial"/>
          <w:color w:val="000000"/>
          <w:lang w:eastAsia="es-AR"/>
        </w:rPr>
        <w:t>,</w:t>
      </w:r>
      <w:r w:rsidR="00FA52CD" w:rsidRPr="00B506FA">
        <w:rPr>
          <w:rFonts w:ascii="Arial" w:hAnsi="Arial" w:cs="Arial"/>
          <w:color w:val="000000"/>
          <w:lang w:eastAsia="es-AR"/>
        </w:rPr>
        <w:t> </w:t>
      </w:r>
      <w:hyperlink r:id="rId781" w:history="1">
        <w:r w:rsidR="00FA52CD" w:rsidRPr="00B506FA">
          <w:rPr>
            <w:rFonts w:ascii="Arial" w:hAnsi="Arial" w:cs="Arial"/>
            <w:color w:val="660066"/>
            <w:lang w:eastAsia="es-AR"/>
          </w:rPr>
          <w:t>Brandani JN</w:t>
        </w:r>
      </w:hyperlink>
      <w:r w:rsidR="00FA52CD" w:rsidRPr="00166A8D">
        <w:rPr>
          <w:rFonts w:ascii="Arial" w:hAnsi="Arial" w:cs="Arial"/>
          <w:color w:val="000000"/>
          <w:lang w:eastAsia="es-AR"/>
        </w:rPr>
        <w:t>,</w:t>
      </w:r>
      <w:r w:rsidR="00FA52CD" w:rsidRPr="00B506FA">
        <w:rPr>
          <w:rFonts w:ascii="Arial" w:hAnsi="Arial" w:cs="Arial"/>
          <w:color w:val="000000"/>
          <w:lang w:eastAsia="es-AR"/>
        </w:rPr>
        <w:t> </w:t>
      </w:r>
      <w:hyperlink r:id="rId782" w:history="1">
        <w:r w:rsidR="00FA52CD" w:rsidRPr="00B506FA">
          <w:rPr>
            <w:rFonts w:ascii="Arial" w:hAnsi="Arial" w:cs="Arial"/>
            <w:color w:val="660066"/>
            <w:lang w:eastAsia="es-AR"/>
          </w:rPr>
          <w:t>Del C Vila M</w:t>
        </w:r>
      </w:hyperlink>
      <w:r w:rsidR="00FA52CD" w:rsidRPr="00166A8D">
        <w:rPr>
          <w:rFonts w:ascii="Arial" w:hAnsi="Arial" w:cs="Arial"/>
          <w:color w:val="000000"/>
          <w:lang w:eastAsia="es-AR"/>
        </w:rPr>
        <w:t>.</w:t>
      </w:r>
      <w:r w:rsidR="00FA52CD" w:rsidRPr="00B506FA">
        <w:rPr>
          <w:rFonts w:ascii="Arial" w:hAnsi="Arial" w:cs="Arial"/>
          <w:b/>
          <w:bCs/>
          <w:color w:val="000000"/>
          <w:kern w:val="36"/>
          <w:lang w:eastAsia="es-AR"/>
        </w:rPr>
        <w:t>El glifosato inhibe PPAR gamma de inducción y diferenciación de los preadipocitos y es fiable para inducir estrés oxidativo.</w:t>
      </w:r>
      <w:r w:rsidR="00FA52CD" w:rsidRPr="00B506FA">
        <w:rPr>
          <w:rFonts w:ascii="Arial" w:hAnsi="Arial" w:cs="Arial"/>
          <w:color w:val="000000"/>
          <w:sz w:val="20"/>
          <w:szCs w:val="20"/>
          <w:lang w:eastAsia="es-AR"/>
        </w:rPr>
        <w:t xml:space="preserve"> </w:t>
      </w:r>
      <w:hyperlink r:id="rId783" w:tooltip="Journal of biochemical and molecular toxicology." w:history="1">
        <w:r w:rsidR="00FA52CD" w:rsidRPr="00B506FA">
          <w:rPr>
            <w:rFonts w:ascii="Arial" w:hAnsi="Arial" w:cs="Arial"/>
            <w:color w:val="660066"/>
            <w:sz w:val="20"/>
            <w:lang w:eastAsia="es-AR"/>
          </w:rPr>
          <w:t>J Biochem Mol Toxicol.</w:t>
        </w:r>
      </w:hyperlink>
      <w:r w:rsidR="00FA52CD" w:rsidRPr="00B506FA">
        <w:rPr>
          <w:rFonts w:ascii="Arial" w:hAnsi="Arial" w:cs="Arial"/>
          <w:color w:val="000000"/>
          <w:sz w:val="20"/>
          <w:lang w:eastAsia="es-AR"/>
        </w:rPr>
        <w:t> </w:t>
      </w:r>
      <w:r w:rsidR="00FA52CD">
        <w:rPr>
          <w:rFonts w:ascii="Arial" w:hAnsi="Arial" w:cs="Arial"/>
          <w:color w:val="000000"/>
          <w:sz w:val="20"/>
          <w:lang w:eastAsia="es-AR"/>
        </w:rPr>
        <w:t xml:space="preserve">4 de Abril de </w:t>
      </w:r>
      <w:r w:rsidR="00FA52CD" w:rsidRPr="00166A8D">
        <w:rPr>
          <w:rFonts w:ascii="Arial" w:hAnsi="Arial" w:cs="Arial"/>
          <w:color w:val="000000"/>
          <w:sz w:val="20"/>
          <w:szCs w:val="20"/>
          <w:lang w:eastAsia="es-AR"/>
        </w:rPr>
        <w:t>2016.</w:t>
      </w:r>
    </w:p>
    <w:p w:rsidR="002C0FE3" w:rsidRDefault="002C0FE3" w:rsidP="002C0FE3">
      <w:pPr>
        <w:shd w:val="clear" w:color="auto" w:fill="FFFFFF"/>
        <w:spacing w:line="348" w:lineRule="atLeast"/>
        <w:jc w:val="both"/>
      </w:pPr>
    </w:p>
    <w:p w:rsidR="002C0FE3" w:rsidRDefault="00375753" w:rsidP="002C0FE3">
      <w:pPr>
        <w:shd w:val="clear" w:color="auto" w:fill="FFFFFF"/>
        <w:spacing w:line="348" w:lineRule="atLeast"/>
        <w:jc w:val="both"/>
        <w:rPr>
          <w:rFonts w:ascii="Arial" w:hAnsi="Arial" w:cs="Arial"/>
          <w:color w:val="000000"/>
          <w:lang w:val="es-AR" w:eastAsia="es-AR"/>
        </w:rPr>
      </w:pPr>
      <w:hyperlink r:id="rId784" w:history="1">
        <w:r w:rsidR="002C0FE3" w:rsidRPr="00A46149">
          <w:rPr>
            <w:rFonts w:ascii="Arial" w:hAnsi="Arial" w:cs="Arial"/>
            <w:color w:val="660066"/>
            <w:lang w:eastAsia="es-AR"/>
          </w:rPr>
          <w:t>Gattás F</w:t>
        </w:r>
      </w:hyperlink>
      <w:r w:rsidR="002C0FE3" w:rsidRPr="00883CF4">
        <w:rPr>
          <w:rFonts w:ascii="Arial" w:hAnsi="Arial" w:cs="Arial"/>
          <w:color w:val="000000"/>
          <w:lang w:eastAsia="es-AR"/>
        </w:rPr>
        <w:t>,</w:t>
      </w:r>
      <w:r w:rsidR="002C0FE3" w:rsidRPr="00A46149">
        <w:rPr>
          <w:rFonts w:ascii="Arial" w:hAnsi="Arial" w:cs="Arial"/>
          <w:color w:val="000000"/>
          <w:lang w:eastAsia="es-AR"/>
        </w:rPr>
        <w:t> </w:t>
      </w:r>
      <w:hyperlink r:id="rId785" w:history="1">
        <w:r w:rsidR="002C0FE3" w:rsidRPr="00A46149">
          <w:rPr>
            <w:rFonts w:ascii="Arial" w:hAnsi="Arial" w:cs="Arial"/>
            <w:color w:val="660066"/>
            <w:lang w:eastAsia="es-AR"/>
          </w:rPr>
          <w:t>Vinocur A</w:t>
        </w:r>
      </w:hyperlink>
      <w:r w:rsidR="002C0FE3" w:rsidRPr="00883CF4">
        <w:rPr>
          <w:rFonts w:ascii="Arial" w:hAnsi="Arial" w:cs="Arial"/>
          <w:color w:val="000000"/>
          <w:lang w:eastAsia="es-AR"/>
        </w:rPr>
        <w:t>,</w:t>
      </w:r>
      <w:r w:rsidR="002C0FE3" w:rsidRPr="00A46149">
        <w:rPr>
          <w:rFonts w:ascii="Arial" w:hAnsi="Arial" w:cs="Arial"/>
          <w:color w:val="000000"/>
          <w:lang w:eastAsia="es-AR"/>
        </w:rPr>
        <w:t> </w:t>
      </w:r>
      <w:hyperlink r:id="rId786" w:history="1">
        <w:r w:rsidR="002C0FE3" w:rsidRPr="00A46149">
          <w:rPr>
            <w:rFonts w:ascii="Arial" w:hAnsi="Arial" w:cs="Arial"/>
            <w:color w:val="660066"/>
            <w:lang w:eastAsia="es-AR"/>
          </w:rPr>
          <w:t>Graziano M</w:t>
        </w:r>
      </w:hyperlink>
      <w:r w:rsidR="002C0FE3" w:rsidRPr="00883CF4">
        <w:rPr>
          <w:rFonts w:ascii="Arial" w:hAnsi="Arial" w:cs="Arial"/>
          <w:color w:val="000000"/>
          <w:lang w:eastAsia="es-AR"/>
        </w:rPr>
        <w:t>,</w:t>
      </w:r>
      <w:r w:rsidR="002C0FE3" w:rsidRPr="00A46149">
        <w:rPr>
          <w:rFonts w:ascii="Arial" w:hAnsi="Arial" w:cs="Arial"/>
          <w:color w:val="000000"/>
          <w:lang w:eastAsia="es-AR"/>
        </w:rPr>
        <w:t> </w:t>
      </w:r>
      <w:hyperlink r:id="rId787" w:history="1">
        <w:r w:rsidR="002C0FE3" w:rsidRPr="00A46149">
          <w:rPr>
            <w:rFonts w:ascii="Arial" w:hAnsi="Arial" w:cs="Arial"/>
            <w:color w:val="660066"/>
            <w:lang w:eastAsia="es-AR"/>
          </w:rPr>
          <w:t>Dos Santos Afonso M</w:t>
        </w:r>
      </w:hyperlink>
      <w:r w:rsidR="002C0FE3" w:rsidRPr="00883CF4">
        <w:rPr>
          <w:rFonts w:ascii="Arial" w:hAnsi="Arial" w:cs="Arial"/>
          <w:color w:val="000000"/>
          <w:lang w:eastAsia="es-AR"/>
        </w:rPr>
        <w:t>,</w:t>
      </w:r>
      <w:r w:rsidR="002C0FE3" w:rsidRPr="00A46149">
        <w:rPr>
          <w:rFonts w:ascii="Arial" w:hAnsi="Arial" w:cs="Arial"/>
          <w:color w:val="000000"/>
          <w:lang w:eastAsia="es-AR"/>
        </w:rPr>
        <w:t> </w:t>
      </w:r>
      <w:hyperlink r:id="rId788" w:history="1">
        <w:r w:rsidR="002C0FE3" w:rsidRPr="00A46149">
          <w:rPr>
            <w:rFonts w:ascii="Arial" w:hAnsi="Arial" w:cs="Arial"/>
            <w:color w:val="660066"/>
            <w:lang w:eastAsia="es-AR"/>
          </w:rPr>
          <w:t>Pizarro H</w:t>
        </w:r>
      </w:hyperlink>
      <w:r w:rsidR="002C0FE3" w:rsidRPr="00883CF4">
        <w:rPr>
          <w:rFonts w:ascii="Arial" w:hAnsi="Arial" w:cs="Arial"/>
          <w:color w:val="000000"/>
          <w:lang w:eastAsia="es-AR"/>
        </w:rPr>
        <w:t>,</w:t>
      </w:r>
      <w:r w:rsidR="002C0FE3" w:rsidRPr="00A46149">
        <w:rPr>
          <w:rFonts w:ascii="Arial" w:hAnsi="Arial" w:cs="Arial"/>
          <w:color w:val="000000"/>
          <w:lang w:eastAsia="es-AR"/>
        </w:rPr>
        <w:t> </w:t>
      </w:r>
      <w:hyperlink r:id="rId789" w:history="1">
        <w:r w:rsidR="002C0FE3" w:rsidRPr="00A46149">
          <w:rPr>
            <w:rFonts w:ascii="Arial" w:hAnsi="Arial" w:cs="Arial"/>
            <w:color w:val="660066"/>
            <w:lang w:eastAsia="es-AR"/>
          </w:rPr>
          <w:t>Cataldo D</w:t>
        </w:r>
      </w:hyperlink>
      <w:r w:rsidR="002C0FE3" w:rsidRPr="00883CF4">
        <w:rPr>
          <w:rFonts w:ascii="Arial" w:hAnsi="Arial" w:cs="Arial"/>
          <w:color w:val="000000"/>
          <w:lang w:eastAsia="es-AR"/>
        </w:rPr>
        <w:t>.</w:t>
      </w:r>
      <w:r w:rsidR="002C0FE3" w:rsidRPr="00A46149">
        <w:rPr>
          <w:rFonts w:ascii="Arial" w:hAnsi="Arial" w:cs="Arial"/>
          <w:color w:val="000000"/>
          <w:sz w:val="20"/>
          <w:szCs w:val="20"/>
          <w:lang w:eastAsia="es-AR"/>
        </w:rPr>
        <w:t xml:space="preserve"> </w:t>
      </w:r>
      <w:r w:rsidR="002C0FE3" w:rsidRPr="006E3B0E">
        <w:rPr>
          <w:rFonts w:ascii="Arial" w:hAnsi="Arial" w:cs="Arial"/>
          <w:b/>
          <w:bCs/>
          <w:color w:val="000000"/>
          <w:kern w:val="36"/>
          <w:lang w:eastAsia="es-AR"/>
        </w:rPr>
        <w:t>Impacto diferencial de la interacción Limnoperna fortunei entre herbicida Roundup Max® y el glifosato en las comunidades microscópicas de agua dulce.</w:t>
      </w:r>
      <w:r w:rsidR="002C0FE3" w:rsidRPr="006E3B0E">
        <w:rPr>
          <w:rFonts w:ascii="Arial" w:hAnsi="Arial" w:cs="Arial"/>
          <w:color w:val="000000"/>
          <w:lang w:eastAsia="es-AR"/>
        </w:rPr>
        <w:t xml:space="preserve"> </w:t>
      </w:r>
      <w:hyperlink r:id="rId790" w:tooltip="Environmental science and pollution research international." w:history="1">
        <w:r w:rsidR="002C0FE3" w:rsidRPr="002C0FE3">
          <w:rPr>
            <w:rFonts w:ascii="Arial" w:hAnsi="Arial" w:cs="Arial"/>
            <w:color w:val="660066"/>
            <w:lang w:val="es-AR" w:eastAsia="es-AR"/>
          </w:rPr>
          <w:t>Environ Sci Pollut Res Int.</w:t>
        </w:r>
      </w:hyperlink>
      <w:r w:rsidR="002C0FE3" w:rsidRPr="002C0FE3">
        <w:rPr>
          <w:rFonts w:ascii="Arial" w:hAnsi="Arial" w:cs="Arial"/>
          <w:color w:val="000000"/>
          <w:lang w:val="es-AR" w:eastAsia="es-AR"/>
        </w:rPr>
        <w:t> 2016 Jun 20.</w:t>
      </w:r>
    </w:p>
    <w:p w:rsidR="00685DAB" w:rsidRDefault="00685DAB" w:rsidP="002C0FE3">
      <w:pPr>
        <w:shd w:val="clear" w:color="auto" w:fill="FFFFFF"/>
        <w:spacing w:line="348" w:lineRule="atLeast"/>
        <w:jc w:val="both"/>
        <w:rPr>
          <w:rFonts w:ascii="Arial" w:hAnsi="Arial" w:cs="Arial"/>
          <w:color w:val="000000"/>
          <w:lang w:val="es-AR" w:eastAsia="es-AR"/>
        </w:rPr>
      </w:pPr>
    </w:p>
    <w:p w:rsidR="00685DAB" w:rsidRPr="00E9418D" w:rsidRDefault="00685DAB" w:rsidP="00685DAB">
      <w:pPr>
        <w:jc w:val="both"/>
        <w:textAlignment w:val="baseline"/>
        <w:rPr>
          <w:rFonts w:ascii="inherit" w:hAnsi="inherit"/>
          <w:lang w:val="es-AR" w:eastAsia="es-AR"/>
        </w:rPr>
      </w:pPr>
      <w:r w:rsidRPr="005D249B">
        <w:rPr>
          <w:rFonts w:ascii="inherit" w:hAnsi="inherit"/>
          <w:color w:val="333333"/>
          <w:lang w:eastAsia="es-AR"/>
        </w:rPr>
        <w:t>Martini</w:t>
      </w:r>
      <w:r w:rsidRPr="00AC3BB6">
        <w:rPr>
          <w:rFonts w:ascii="inherit" w:hAnsi="inherit"/>
          <w:color w:val="333333"/>
          <w:lang w:eastAsia="es-AR"/>
        </w:rPr>
        <w:t xml:space="preserve"> </w:t>
      </w:r>
      <w:r w:rsidRPr="005D249B">
        <w:rPr>
          <w:rFonts w:ascii="inherit" w:hAnsi="inherit"/>
          <w:color w:val="333333"/>
          <w:lang w:eastAsia="es-AR"/>
        </w:rPr>
        <w:t>Claudia N. </w:t>
      </w:r>
      <w:r w:rsidRPr="00AC3BB6">
        <w:rPr>
          <w:rFonts w:ascii="inherit" w:hAnsi="inherit"/>
          <w:bdr w:val="none" w:sz="0" w:space="0" w:color="auto" w:frame="1"/>
          <w:lang w:eastAsia="es-AR"/>
        </w:rPr>
        <w:t>,</w:t>
      </w:r>
      <w:r w:rsidRPr="00AC3BB6">
        <w:rPr>
          <w:rFonts w:ascii="inherit" w:hAnsi="inherit"/>
          <w:lang w:eastAsia="es-AR"/>
        </w:rPr>
        <w:t> </w:t>
      </w:r>
      <w:r w:rsidRPr="00AC3BB6">
        <w:rPr>
          <w:rFonts w:ascii="inherit" w:hAnsi="inherit"/>
          <w:color w:val="333333"/>
          <w:lang w:eastAsia="es-AR"/>
        </w:rPr>
        <w:t xml:space="preserve"> Gabrielli Matías </w:t>
      </w:r>
      <w:r w:rsidRPr="00AC3BB6">
        <w:rPr>
          <w:rFonts w:ascii="inherit" w:hAnsi="inherit"/>
          <w:bdr w:val="none" w:sz="0" w:space="0" w:color="auto" w:frame="1"/>
          <w:lang w:eastAsia="es-AR"/>
        </w:rPr>
        <w:t>,</w:t>
      </w:r>
      <w:r w:rsidRPr="00AC3BB6">
        <w:rPr>
          <w:rFonts w:ascii="inherit" w:hAnsi="inherit"/>
          <w:lang w:eastAsia="es-AR"/>
        </w:rPr>
        <w:t> </w:t>
      </w:r>
      <w:r w:rsidRPr="00AC3BB6">
        <w:rPr>
          <w:rFonts w:ascii="inherit" w:hAnsi="inherit"/>
          <w:color w:val="333333"/>
          <w:lang w:eastAsia="es-AR"/>
        </w:rPr>
        <w:t xml:space="preserve"> Codesido María Magdalena </w:t>
      </w:r>
      <w:r w:rsidRPr="00AC3BB6">
        <w:rPr>
          <w:rFonts w:ascii="inherit" w:hAnsi="inherit"/>
          <w:bdr w:val="none" w:sz="0" w:space="0" w:color="auto" w:frame="1"/>
          <w:lang w:eastAsia="es-AR"/>
        </w:rPr>
        <w:t>,</w:t>
      </w:r>
      <w:r w:rsidRPr="00AC3BB6">
        <w:rPr>
          <w:rFonts w:ascii="inherit" w:hAnsi="inherit"/>
          <w:lang w:eastAsia="es-AR"/>
        </w:rPr>
        <w:t> </w:t>
      </w:r>
      <w:r w:rsidRPr="00AC3BB6">
        <w:rPr>
          <w:rFonts w:ascii="inherit" w:hAnsi="inherit"/>
          <w:color w:val="333333"/>
          <w:lang w:eastAsia="es-AR"/>
        </w:rPr>
        <w:t>Vila</w:t>
      </w:r>
      <w:hyperlink r:id="rId791" w:history="1">
        <w:r w:rsidRPr="00AC3BB6">
          <w:rPr>
            <w:rFonts w:ascii="inherit" w:hAnsi="inherit"/>
            <w:color w:val="417DB9"/>
            <w:vertAlign w:val="subscript"/>
            <w:lang w:eastAsia="es-AR"/>
          </w:rPr>
          <w:t> </w:t>
        </w:r>
      </w:hyperlink>
      <w:r w:rsidRPr="00AC3BB6">
        <w:rPr>
          <w:rFonts w:ascii="inherit" w:hAnsi="inherit"/>
          <w:color w:val="333333"/>
          <w:lang w:eastAsia="es-AR"/>
        </w:rPr>
        <w:t xml:space="preserve"> María del C. </w:t>
      </w:r>
      <w:r w:rsidRPr="00AC3BB6">
        <w:rPr>
          <w:rFonts w:ascii="inherit" w:hAnsi="inherit"/>
          <w:lang w:eastAsia="es-AR"/>
        </w:rPr>
        <w:t xml:space="preserve"> </w:t>
      </w:r>
      <w:r w:rsidRPr="00AC3BB6">
        <w:rPr>
          <w:rFonts w:ascii="inherit" w:hAnsi="inherit"/>
          <w:b/>
          <w:lang w:eastAsia="es-AR"/>
        </w:rPr>
        <w:t>Herbicidas basados en glifosato con diferentes adyuvantes son inhibidores más potentes de la proliferación de fibroblastos 3T3-L1 y la diferenciación de adipocitos que el glifosato solo.</w:t>
      </w:r>
      <w:r w:rsidRPr="00AC3BB6">
        <w:rPr>
          <w:rFonts w:ascii="inherit" w:hAnsi="inherit"/>
          <w:lang w:eastAsia="es-AR"/>
        </w:rPr>
        <w:t xml:space="preserve"> </w:t>
      </w:r>
      <w:hyperlink r:id="rId792" w:history="1">
        <w:r w:rsidRPr="00E9418D">
          <w:rPr>
            <w:rFonts w:ascii="inherit" w:hAnsi="inherit"/>
            <w:color w:val="0176C3"/>
            <w:lang w:val="es-AR" w:eastAsia="es-AR"/>
          </w:rPr>
          <w:t>Comparative Clinical Pathology</w:t>
        </w:r>
      </w:hyperlink>
      <w:r w:rsidRPr="00E9418D">
        <w:rPr>
          <w:rFonts w:ascii="inherit" w:hAnsi="inherit"/>
          <w:lang w:val="es-AR" w:eastAsia="es-AR"/>
        </w:rPr>
        <w:t>, May 2016, Volume 25,</w:t>
      </w:r>
      <w:hyperlink r:id="rId793" w:history="1">
        <w:r w:rsidRPr="00E9418D">
          <w:rPr>
            <w:rFonts w:ascii="inherit" w:hAnsi="inherit"/>
            <w:color w:val="0176C3"/>
            <w:lang w:val="es-AR" w:eastAsia="es-AR"/>
          </w:rPr>
          <w:t> Issue 3,</w:t>
        </w:r>
      </w:hyperlink>
      <w:r w:rsidRPr="00E9418D">
        <w:rPr>
          <w:rFonts w:ascii="inherit" w:hAnsi="inherit"/>
          <w:lang w:val="es-AR" w:eastAsia="es-AR"/>
        </w:rPr>
        <w:t> pp 607-613.</w:t>
      </w:r>
    </w:p>
    <w:p w:rsidR="00685DAB" w:rsidRPr="00E9418D" w:rsidRDefault="00685DAB" w:rsidP="00685DAB">
      <w:pPr>
        <w:jc w:val="both"/>
        <w:textAlignment w:val="baseline"/>
        <w:rPr>
          <w:rFonts w:ascii="inherit" w:hAnsi="inherit"/>
          <w:lang w:val="es-AR" w:eastAsia="es-AR"/>
        </w:rPr>
      </w:pPr>
    </w:p>
    <w:p w:rsidR="00685DAB" w:rsidRPr="00E9418D" w:rsidRDefault="00685DAB" w:rsidP="002C0FE3">
      <w:pPr>
        <w:shd w:val="clear" w:color="auto" w:fill="FFFFFF"/>
        <w:spacing w:line="348" w:lineRule="atLeast"/>
        <w:jc w:val="both"/>
        <w:rPr>
          <w:rFonts w:ascii="Arial" w:hAnsi="Arial" w:cs="Arial"/>
          <w:color w:val="000000"/>
          <w:sz w:val="20"/>
          <w:szCs w:val="20"/>
          <w:lang w:val="es-AR" w:eastAsia="es-AR"/>
        </w:rPr>
      </w:pPr>
    </w:p>
    <w:p w:rsidR="007671B5" w:rsidRPr="00E9418D" w:rsidRDefault="007671B5" w:rsidP="007671B5">
      <w:pPr>
        <w:shd w:val="clear" w:color="auto" w:fill="FFFFFF"/>
        <w:jc w:val="both"/>
        <w:rPr>
          <w:rFonts w:ascii="Times" w:hAnsi="Times"/>
          <w:b/>
          <w:bCs/>
          <w:sz w:val="28"/>
          <w:szCs w:val="28"/>
          <w:lang w:val="es-AR"/>
        </w:rPr>
      </w:pPr>
    </w:p>
    <w:p w:rsidR="007671B5" w:rsidRDefault="007671B5" w:rsidP="007671B5">
      <w:pPr>
        <w:shd w:val="clear" w:color="auto" w:fill="FFFFFF"/>
        <w:jc w:val="both"/>
        <w:rPr>
          <w:rFonts w:ascii="Times" w:hAnsi="Times"/>
          <w:b/>
          <w:bCs/>
          <w:sz w:val="28"/>
          <w:szCs w:val="28"/>
        </w:rPr>
      </w:pPr>
      <w:r w:rsidRPr="00E9418D">
        <w:rPr>
          <w:rFonts w:ascii="Times" w:hAnsi="Times"/>
          <w:b/>
          <w:bCs/>
          <w:sz w:val="28"/>
          <w:szCs w:val="28"/>
          <w:lang w:val="es-AR"/>
        </w:rPr>
        <w:t xml:space="preserve">                              </w:t>
      </w:r>
      <w:r>
        <w:rPr>
          <w:rFonts w:ascii="Times" w:hAnsi="Times"/>
          <w:b/>
          <w:bCs/>
          <w:sz w:val="28"/>
          <w:szCs w:val="28"/>
        </w:rPr>
        <w:t>Universidad de Buenos Aires</w:t>
      </w:r>
    </w:p>
    <w:p w:rsidR="007671B5" w:rsidRDefault="007671B5" w:rsidP="007671B5">
      <w:pPr>
        <w:shd w:val="clear" w:color="auto" w:fill="FFFFFF"/>
        <w:jc w:val="both"/>
        <w:rPr>
          <w:rFonts w:ascii="Times" w:hAnsi="Times"/>
          <w:b/>
          <w:bCs/>
          <w:sz w:val="28"/>
          <w:szCs w:val="28"/>
        </w:rPr>
      </w:pPr>
      <w:r>
        <w:rPr>
          <w:rFonts w:ascii="Times" w:hAnsi="Times"/>
          <w:b/>
          <w:bCs/>
          <w:sz w:val="28"/>
          <w:szCs w:val="28"/>
        </w:rPr>
        <w:t xml:space="preserve">                                  Facultad de Veterinarias     </w:t>
      </w:r>
    </w:p>
    <w:p w:rsidR="007671B5" w:rsidRDefault="007671B5" w:rsidP="007671B5">
      <w:pPr>
        <w:widowControl w:val="0"/>
        <w:autoSpaceDE w:val="0"/>
        <w:autoSpaceDN w:val="0"/>
        <w:adjustRightInd w:val="0"/>
        <w:spacing w:line="240" w:lineRule="exact"/>
        <w:ind w:right="73"/>
        <w:rPr>
          <w:color w:val="363435"/>
          <w:w w:val="98"/>
          <w:sz w:val="22"/>
          <w:szCs w:val="22"/>
        </w:rPr>
      </w:pPr>
    </w:p>
    <w:p w:rsidR="007671B5" w:rsidRDefault="007671B5" w:rsidP="007671B5">
      <w:pPr>
        <w:widowControl w:val="0"/>
        <w:autoSpaceDE w:val="0"/>
        <w:autoSpaceDN w:val="0"/>
        <w:adjustRightInd w:val="0"/>
        <w:spacing w:line="240" w:lineRule="exact"/>
        <w:ind w:right="73"/>
        <w:rPr>
          <w:color w:val="363435"/>
          <w:w w:val="98"/>
          <w:sz w:val="22"/>
          <w:szCs w:val="22"/>
        </w:rPr>
      </w:pPr>
    </w:p>
    <w:p w:rsidR="007671B5" w:rsidRPr="00A75A24" w:rsidRDefault="007671B5" w:rsidP="007671B5">
      <w:pPr>
        <w:widowControl w:val="0"/>
        <w:autoSpaceDE w:val="0"/>
        <w:autoSpaceDN w:val="0"/>
        <w:adjustRightInd w:val="0"/>
        <w:spacing w:line="240" w:lineRule="exact"/>
        <w:ind w:right="73"/>
        <w:rPr>
          <w:rFonts w:ascii="Arial" w:hAnsi="Arial" w:cs="Arial"/>
          <w:b/>
          <w:bCs/>
          <w:color w:val="363435"/>
        </w:rPr>
      </w:pPr>
      <w:r w:rsidRPr="00A75A24">
        <w:rPr>
          <w:color w:val="363435"/>
          <w:w w:val="98"/>
          <w:sz w:val="22"/>
          <w:szCs w:val="22"/>
        </w:rPr>
        <w:t>Álva</w:t>
      </w:r>
      <w:r w:rsidRPr="00A75A24">
        <w:rPr>
          <w:color w:val="363435"/>
          <w:spacing w:val="-3"/>
          <w:w w:val="98"/>
          <w:sz w:val="22"/>
          <w:szCs w:val="22"/>
        </w:rPr>
        <w:t>r</w:t>
      </w:r>
      <w:r w:rsidRPr="00A75A24">
        <w:rPr>
          <w:color w:val="363435"/>
          <w:w w:val="113"/>
          <w:sz w:val="22"/>
          <w:szCs w:val="22"/>
        </w:rPr>
        <w:t>ez,</w:t>
      </w:r>
      <w:r w:rsidRPr="00A75A24">
        <w:rPr>
          <w:color w:val="363435"/>
          <w:spacing w:val="-54"/>
          <w:w w:val="111"/>
          <w:sz w:val="22"/>
          <w:szCs w:val="22"/>
        </w:rPr>
        <w:t xml:space="preserve"> </w:t>
      </w:r>
      <w:r w:rsidRPr="00A75A24">
        <w:rPr>
          <w:color w:val="363435"/>
          <w:w w:val="104"/>
          <w:sz w:val="22"/>
          <w:szCs w:val="22"/>
        </w:rPr>
        <w:t>Melina</w:t>
      </w:r>
      <w:r w:rsidRPr="00A75A24">
        <w:rPr>
          <w:color w:val="363435"/>
          <w:spacing w:val="-54"/>
          <w:w w:val="111"/>
          <w:sz w:val="22"/>
          <w:szCs w:val="22"/>
        </w:rPr>
        <w:t xml:space="preserve"> </w:t>
      </w:r>
      <w:r w:rsidRPr="00A75A24">
        <w:rPr>
          <w:color w:val="363435"/>
          <w:sz w:val="22"/>
          <w:szCs w:val="22"/>
        </w:rPr>
        <w:t>A</w:t>
      </w:r>
      <w:r w:rsidRPr="00A75A24">
        <w:rPr>
          <w:color w:val="363435"/>
          <w:sz w:val="22"/>
          <w:szCs w:val="22"/>
          <w:u w:val="single"/>
        </w:rPr>
        <w:t>.</w:t>
      </w:r>
      <w:r w:rsidRPr="00A75A24">
        <w:rPr>
          <w:color w:val="363435"/>
          <w:sz w:val="22"/>
          <w:szCs w:val="22"/>
        </w:rPr>
        <w:t>;</w:t>
      </w:r>
      <w:r w:rsidRPr="00A75A24">
        <w:rPr>
          <w:color w:val="363435"/>
          <w:spacing w:val="-12"/>
          <w:sz w:val="22"/>
          <w:szCs w:val="22"/>
        </w:rPr>
        <w:t xml:space="preserve"> </w:t>
      </w:r>
      <w:r w:rsidRPr="00A75A24">
        <w:rPr>
          <w:color w:val="363435"/>
          <w:sz w:val="22"/>
          <w:szCs w:val="22"/>
        </w:rPr>
        <w:t>du</w:t>
      </w:r>
      <w:r w:rsidRPr="00A75A24">
        <w:rPr>
          <w:color w:val="363435"/>
          <w:spacing w:val="18"/>
          <w:sz w:val="22"/>
          <w:szCs w:val="22"/>
        </w:rPr>
        <w:t xml:space="preserve"> </w:t>
      </w:r>
      <w:r w:rsidRPr="00A75A24">
        <w:rPr>
          <w:color w:val="363435"/>
          <w:sz w:val="22"/>
          <w:szCs w:val="22"/>
        </w:rPr>
        <w:t>Mortie</w:t>
      </w:r>
      <w:r w:rsidRPr="00A75A24">
        <w:rPr>
          <w:color w:val="363435"/>
          <w:spacing w:val="-14"/>
          <w:sz w:val="22"/>
          <w:szCs w:val="22"/>
        </w:rPr>
        <w:t>r</w:t>
      </w:r>
      <w:r w:rsidRPr="00A75A24">
        <w:rPr>
          <w:color w:val="363435"/>
          <w:sz w:val="22"/>
          <w:szCs w:val="22"/>
        </w:rPr>
        <w:t>,</w:t>
      </w:r>
      <w:r w:rsidRPr="00A75A24">
        <w:rPr>
          <w:color w:val="363435"/>
          <w:spacing w:val="20"/>
          <w:sz w:val="22"/>
          <w:szCs w:val="22"/>
        </w:rPr>
        <w:t xml:space="preserve"> </w:t>
      </w:r>
      <w:r w:rsidRPr="00A75A24">
        <w:rPr>
          <w:color w:val="363435"/>
          <w:sz w:val="22"/>
          <w:szCs w:val="22"/>
        </w:rPr>
        <w:t>Cecile</w:t>
      </w:r>
      <w:r w:rsidRPr="00A75A24">
        <w:rPr>
          <w:color w:val="363435"/>
          <w:spacing w:val="29"/>
          <w:sz w:val="22"/>
          <w:szCs w:val="22"/>
        </w:rPr>
        <w:t xml:space="preserve"> </w:t>
      </w:r>
      <w:r w:rsidRPr="00A75A24">
        <w:rPr>
          <w:color w:val="363435"/>
          <w:sz w:val="22"/>
          <w:szCs w:val="22"/>
        </w:rPr>
        <w:t>M.;</w:t>
      </w:r>
      <w:r w:rsidRPr="00A75A24">
        <w:rPr>
          <w:color w:val="363435"/>
          <w:spacing w:val="-4"/>
          <w:sz w:val="22"/>
          <w:szCs w:val="22"/>
        </w:rPr>
        <w:t xml:space="preserve"> </w:t>
      </w:r>
      <w:r w:rsidRPr="00A75A24">
        <w:rPr>
          <w:color w:val="363435"/>
          <w:w w:val="112"/>
          <w:sz w:val="22"/>
          <w:szCs w:val="22"/>
        </w:rPr>
        <w:t>Fe</w:t>
      </w:r>
      <w:r w:rsidRPr="00A75A24">
        <w:rPr>
          <w:color w:val="363435"/>
          <w:spacing w:val="3"/>
          <w:w w:val="112"/>
          <w:sz w:val="22"/>
          <w:szCs w:val="22"/>
        </w:rPr>
        <w:t>r</w:t>
      </w:r>
      <w:r w:rsidRPr="00A75A24">
        <w:rPr>
          <w:color w:val="363435"/>
          <w:w w:val="112"/>
          <w:sz w:val="22"/>
          <w:szCs w:val="22"/>
        </w:rPr>
        <w:t>nández</w:t>
      </w:r>
      <w:r w:rsidRPr="00A75A24">
        <w:rPr>
          <w:color w:val="363435"/>
          <w:spacing w:val="-4"/>
          <w:w w:val="112"/>
          <w:sz w:val="22"/>
          <w:szCs w:val="22"/>
        </w:rPr>
        <w:t xml:space="preserve"> </w:t>
      </w:r>
      <w:r w:rsidRPr="00A75A24">
        <w:rPr>
          <w:color w:val="363435"/>
          <w:sz w:val="22"/>
          <w:szCs w:val="22"/>
        </w:rPr>
        <w:t>Ci</w:t>
      </w:r>
      <w:r w:rsidRPr="00A75A24">
        <w:rPr>
          <w:color w:val="363435"/>
          <w:spacing w:val="-3"/>
          <w:sz w:val="22"/>
          <w:szCs w:val="22"/>
        </w:rPr>
        <w:t>r</w:t>
      </w:r>
      <w:r w:rsidRPr="00A75A24">
        <w:rPr>
          <w:color w:val="363435"/>
          <w:sz w:val="22"/>
          <w:szCs w:val="22"/>
        </w:rPr>
        <w:t>elli,</w:t>
      </w:r>
      <w:r w:rsidRPr="00A75A24">
        <w:rPr>
          <w:color w:val="363435"/>
          <w:spacing w:val="-11"/>
          <w:sz w:val="22"/>
          <w:szCs w:val="22"/>
        </w:rPr>
        <w:t xml:space="preserve"> </w:t>
      </w:r>
      <w:r w:rsidRPr="00A75A24">
        <w:rPr>
          <w:color w:val="363435"/>
          <w:sz w:val="22"/>
          <w:szCs w:val="22"/>
        </w:rPr>
        <w:t>Alicia</w:t>
      </w:r>
      <w:r>
        <w:rPr>
          <w:rFonts w:ascii="Arial" w:hAnsi="Arial" w:cs="Arial"/>
          <w:b/>
          <w:bCs/>
          <w:color w:val="363435"/>
        </w:rPr>
        <w:t xml:space="preserve"> .Presencia de clorpirifos en ambientes acuaticos del partido de Tres Arroyos. Relación con las actividades agricolas.</w:t>
      </w:r>
      <w:r w:rsidRPr="00A75A24">
        <w:rPr>
          <w:rFonts w:ascii="Arial" w:hAnsi="Arial" w:cs="Arial"/>
          <w:b/>
          <w:bCs/>
          <w:color w:val="363435"/>
        </w:rPr>
        <w:t xml:space="preserve"> </w:t>
      </w:r>
      <w:r w:rsidRPr="00A75A24">
        <w:rPr>
          <w:b/>
          <w:bCs/>
          <w:i/>
          <w:iCs/>
          <w:color w:val="363435"/>
        </w:rPr>
        <w:t xml:space="preserve">Acta </w:t>
      </w:r>
      <w:r w:rsidRPr="00A75A24">
        <w:rPr>
          <w:b/>
          <w:bCs/>
          <w:i/>
          <w:iCs/>
          <w:color w:val="363435"/>
          <w:spacing w:val="-17"/>
        </w:rPr>
        <w:t>T</w:t>
      </w:r>
      <w:r w:rsidRPr="00A75A24">
        <w:rPr>
          <w:b/>
          <w:bCs/>
          <w:i/>
          <w:iCs/>
          <w:color w:val="363435"/>
        </w:rPr>
        <w:t>oxicol.</w:t>
      </w:r>
      <w:r w:rsidRPr="00A75A24">
        <w:rPr>
          <w:b/>
          <w:bCs/>
          <w:i/>
          <w:iCs/>
          <w:color w:val="363435"/>
          <w:spacing w:val="-7"/>
        </w:rPr>
        <w:t xml:space="preserve"> </w:t>
      </w:r>
      <w:r w:rsidRPr="00A75A24">
        <w:rPr>
          <w:b/>
          <w:bCs/>
          <w:i/>
          <w:iCs/>
          <w:color w:val="363435"/>
        </w:rPr>
        <w:t>Argent. (20</w:t>
      </w:r>
      <w:r w:rsidRPr="00A75A24">
        <w:rPr>
          <w:b/>
          <w:bCs/>
          <w:i/>
          <w:iCs/>
          <w:color w:val="363435"/>
          <w:spacing w:val="-10"/>
        </w:rPr>
        <w:t>1</w:t>
      </w:r>
      <w:r w:rsidRPr="00A75A24">
        <w:rPr>
          <w:b/>
          <w:bCs/>
          <w:i/>
          <w:iCs/>
          <w:color w:val="363435"/>
        </w:rPr>
        <w:t>1) 19 (Suplem): 30-</w:t>
      </w:r>
      <w:r w:rsidRPr="00A75A24">
        <w:rPr>
          <w:b/>
          <w:bCs/>
          <w:i/>
          <w:iCs/>
          <w:color w:val="363435"/>
          <w:spacing w:val="-10"/>
        </w:rPr>
        <w:t>32.</w:t>
      </w:r>
    </w:p>
    <w:p w:rsidR="007671B5" w:rsidRDefault="007671B5" w:rsidP="007671B5">
      <w:pPr>
        <w:widowControl w:val="0"/>
        <w:autoSpaceDE w:val="0"/>
        <w:autoSpaceDN w:val="0"/>
        <w:adjustRightInd w:val="0"/>
        <w:spacing w:line="240" w:lineRule="exact"/>
        <w:ind w:right="73"/>
        <w:rPr>
          <w:rFonts w:ascii="Arial" w:hAnsi="Arial" w:cs="Arial"/>
          <w:b/>
          <w:bCs/>
          <w:color w:val="363435"/>
          <w:w w:val="101"/>
        </w:rPr>
      </w:pPr>
    </w:p>
    <w:p w:rsidR="007671B5" w:rsidRDefault="007671B5" w:rsidP="007671B5">
      <w:pPr>
        <w:shd w:val="clear" w:color="auto" w:fill="FFFFFF"/>
        <w:jc w:val="both"/>
        <w:rPr>
          <w:rFonts w:ascii="Times" w:hAnsi="Times"/>
          <w:b/>
          <w:bCs/>
          <w:sz w:val="28"/>
          <w:szCs w:val="28"/>
        </w:rPr>
      </w:pPr>
    </w:p>
    <w:p w:rsidR="007671B5" w:rsidRPr="00DA26D7" w:rsidRDefault="007671B5" w:rsidP="007671B5">
      <w:pPr>
        <w:shd w:val="clear" w:color="auto" w:fill="FFFFFF"/>
        <w:jc w:val="both"/>
        <w:rPr>
          <w:rFonts w:ascii="Times" w:hAnsi="Times" w:cs="Arial"/>
          <w:b/>
          <w:bCs/>
          <w:sz w:val="28"/>
          <w:szCs w:val="28"/>
        </w:rPr>
      </w:pPr>
      <w:r>
        <w:rPr>
          <w:rFonts w:ascii="Times" w:hAnsi="Times"/>
          <w:b/>
          <w:bCs/>
          <w:sz w:val="28"/>
          <w:szCs w:val="28"/>
        </w:rPr>
        <w:t xml:space="preserve">                                 </w:t>
      </w:r>
      <w:r w:rsidRPr="00DA26D7">
        <w:rPr>
          <w:rFonts w:ascii="Times" w:hAnsi="Times"/>
          <w:b/>
          <w:bCs/>
          <w:sz w:val="28"/>
          <w:szCs w:val="28"/>
        </w:rPr>
        <w:t>Universidad Buenos Aires</w:t>
      </w:r>
    </w:p>
    <w:p w:rsidR="007671B5" w:rsidRPr="005971E8" w:rsidRDefault="007671B5" w:rsidP="007671B5">
      <w:pPr>
        <w:autoSpaceDE w:val="0"/>
        <w:autoSpaceDN w:val="0"/>
        <w:adjustRightInd w:val="0"/>
        <w:jc w:val="both"/>
        <w:rPr>
          <w:rFonts w:ascii="Times" w:hAnsi="Times" w:cs="Arial"/>
          <w:b/>
          <w:bCs/>
          <w:sz w:val="28"/>
          <w:szCs w:val="28"/>
        </w:rPr>
      </w:pPr>
      <w:r>
        <w:rPr>
          <w:noProof/>
          <w:lang w:val="es-AR" w:eastAsia="es-AR"/>
        </w:rPr>
        <w:drawing>
          <wp:anchor distT="0" distB="0" distL="114300" distR="114300" simplePos="0" relativeHeight="251646464" behindDoc="1" locked="0" layoutInCell="1" allowOverlap="1">
            <wp:simplePos x="0" y="0"/>
            <wp:positionH relativeFrom="page">
              <wp:posOffset>394335</wp:posOffset>
            </wp:positionH>
            <wp:positionV relativeFrom="page">
              <wp:posOffset>785495</wp:posOffset>
            </wp:positionV>
            <wp:extent cx="2870200" cy="8547100"/>
            <wp:effectExtent l="0" t="0" r="0" b="0"/>
            <wp:wrapNone/>
            <wp:docPr id="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clrChange>
                        <a:clrFrom>
                          <a:srgbClr val="FFFFFE"/>
                        </a:clrFrom>
                        <a:clrTo>
                          <a:srgbClr val="FFFFFE">
                            <a:alpha val="0"/>
                          </a:srgbClr>
                        </a:clrTo>
                      </a:clrChange>
                    </a:blip>
                    <a:srcRect/>
                    <a:stretch>
                      <a:fillRect/>
                    </a:stretch>
                  </pic:blipFill>
                  <pic:spPr bwMode="auto">
                    <a:xfrm>
                      <a:off x="0" y="0"/>
                      <a:ext cx="2870200" cy="8547100"/>
                    </a:xfrm>
                    <a:prstGeom prst="rect">
                      <a:avLst/>
                    </a:prstGeom>
                    <a:noFill/>
                  </pic:spPr>
                </pic:pic>
              </a:graphicData>
            </a:graphic>
          </wp:anchor>
        </w:drawing>
      </w:r>
      <w:r w:rsidRPr="00DA26D7">
        <w:rPr>
          <w:rFonts w:ascii="Times" w:hAnsi="Times" w:cs="Arial"/>
          <w:b/>
          <w:bCs/>
          <w:sz w:val="28"/>
          <w:szCs w:val="28"/>
        </w:rPr>
        <w:t xml:space="preserve">                               </w:t>
      </w:r>
      <w:r>
        <w:rPr>
          <w:rFonts w:ascii="Times" w:hAnsi="Times" w:cs="Arial"/>
          <w:b/>
          <w:bCs/>
          <w:sz w:val="28"/>
          <w:szCs w:val="28"/>
        </w:rPr>
        <w:t xml:space="preserve">   </w:t>
      </w:r>
      <w:r w:rsidRPr="00DA26D7">
        <w:rPr>
          <w:rFonts w:ascii="Times" w:hAnsi="Times" w:cs="Arial"/>
          <w:b/>
          <w:bCs/>
          <w:sz w:val="28"/>
          <w:szCs w:val="28"/>
        </w:rPr>
        <w:t>Facultad de Agronomia</w:t>
      </w:r>
    </w:p>
    <w:p w:rsidR="007671B5" w:rsidRPr="00DE631E" w:rsidRDefault="007671B5" w:rsidP="007671B5">
      <w:pPr>
        <w:widowControl w:val="0"/>
        <w:autoSpaceDE w:val="0"/>
        <w:autoSpaceDN w:val="0"/>
        <w:adjustRightInd w:val="0"/>
        <w:spacing w:before="20"/>
        <w:ind w:right="354"/>
        <w:rPr>
          <w:color w:val="000000"/>
        </w:rPr>
      </w:pPr>
    </w:p>
    <w:p w:rsidR="007671B5" w:rsidRPr="00DE631E" w:rsidRDefault="007671B5" w:rsidP="007671B5">
      <w:pPr>
        <w:autoSpaceDE w:val="0"/>
        <w:autoSpaceDN w:val="0"/>
        <w:adjustRightInd w:val="0"/>
        <w:jc w:val="both"/>
        <w:rPr>
          <w:bCs/>
        </w:rPr>
      </w:pPr>
      <w:r w:rsidRPr="00DE631E">
        <w:rPr>
          <w:color w:val="000000"/>
        </w:rPr>
        <w:t>Souza Casadinho, J.</w:t>
      </w:r>
      <w:r w:rsidRPr="00DE631E">
        <w:rPr>
          <w:bCs/>
          <w:color w:val="000000"/>
        </w:rPr>
        <w:t>I</w:t>
      </w:r>
      <w:r>
        <w:rPr>
          <w:bCs/>
          <w:color w:val="000000"/>
        </w:rPr>
        <w:t>ntoxicaciones con plaguicidas en el area hortícola de Buenos Aires: Dificultades en la percepción y en la atención médica.</w:t>
      </w:r>
      <w:r w:rsidR="00375753" w:rsidRPr="00375753">
        <w:pict>
          <v:line id="_x0000_s1114" style="position:absolute;left:0;text-align:left;z-index:-251644416;mso-position-horizontal-relative:page;mso-position-vertical-relative:page" from="0,0" to="0,0" o:allowincell="f" stroked="f" strokeweight="1pt">
            <v:stroke joinstyle="miter"/>
            <w10:wrap anchorx="page" anchory="page"/>
          </v:line>
        </w:pict>
      </w:r>
      <w:r w:rsidR="00375753" w:rsidRPr="00375753">
        <w:pict>
          <v:shape id="_x0000_s1115" style="position:absolute;left:0;text-align:left;margin-left:36pt;margin-top:41pt;width:206pt;height:15pt;z-index:-251643392;mso-position-horizontal-relative:page;mso-position-vertical-relative:page" coordsize="4120,300" o:allowincell="f" path="m,l4120,r,300l,300,,,,xe" stroked="f" strokeweight="1pt">
            <v:stroke joinstyle="miter"/>
            <w10:wrap anchorx="page" anchory="page"/>
          </v:shape>
        </w:pict>
      </w:r>
      <w:r w:rsidRPr="00DE631E">
        <w:rPr>
          <w:bCs/>
        </w:rPr>
        <w:t>.</w:t>
      </w:r>
      <w:r>
        <w:rPr>
          <w:bCs/>
        </w:rPr>
        <w:t xml:space="preserve"> </w:t>
      </w:r>
      <w:r w:rsidRPr="00DE631E">
        <w:rPr>
          <w:bCs/>
          <w:i/>
          <w:iCs/>
          <w:color w:val="000000"/>
        </w:rPr>
        <w:t>Acta Toxicol. Argent. (2004) 12 (Supl.): 1-46.Pag.39.</w:t>
      </w:r>
    </w:p>
    <w:p w:rsidR="007671B5" w:rsidRPr="00DE631E" w:rsidRDefault="007671B5" w:rsidP="007671B5">
      <w:pPr>
        <w:autoSpaceDE w:val="0"/>
        <w:autoSpaceDN w:val="0"/>
        <w:adjustRightInd w:val="0"/>
        <w:jc w:val="both"/>
        <w:rPr>
          <w:bCs/>
        </w:rPr>
      </w:pPr>
      <w:r w:rsidRPr="00DE631E">
        <w:rPr>
          <w:bCs/>
          <w:color w:val="000000"/>
        </w:rPr>
        <w:t xml:space="preserve"> </w:t>
      </w:r>
    </w:p>
    <w:p w:rsidR="007671B5" w:rsidRDefault="007671B5" w:rsidP="007671B5">
      <w:pPr>
        <w:rPr>
          <w:bCs/>
        </w:rPr>
      </w:pPr>
    </w:p>
    <w:p w:rsidR="007671B5" w:rsidRDefault="007671B5" w:rsidP="007671B5">
      <w:pPr>
        <w:widowControl w:val="0"/>
        <w:autoSpaceDE w:val="0"/>
        <w:autoSpaceDN w:val="0"/>
        <w:adjustRightInd w:val="0"/>
        <w:spacing w:before="71"/>
        <w:ind w:right="-340"/>
        <w:jc w:val="both"/>
        <w:rPr>
          <w:b/>
          <w:bCs/>
          <w:i/>
          <w:iCs/>
          <w:color w:val="363435"/>
          <w:sz w:val="18"/>
          <w:szCs w:val="18"/>
        </w:rPr>
      </w:pPr>
      <w:r w:rsidRPr="00AE0780">
        <w:rPr>
          <w:color w:val="363435"/>
          <w:w w:val="110"/>
          <w:sz w:val="20"/>
          <w:szCs w:val="20"/>
        </w:rPr>
        <w:t xml:space="preserve">Franck, </w:t>
      </w:r>
      <w:r w:rsidRPr="00AE0780">
        <w:rPr>
          <w:color w:val="363435"/>
          <w:sz w:val="20"/>
          <w:szCs w:val="20"/>
        </w:rPr>
        <w:t>Daniel</w:t>
      </w:r>
      <w:r w:rsidRPr="00AE0780">
        <w:rPr>
          <w:color w:val="363435"/>
          <w:spacing w:val="21"/>
          <w:sz w:val="20"/>
          <w:szCs w:val="20"/>
        </w:rPr>
        <w:t xml:space="preserve"> </w:t>
      </w:r>
      <w:r w:rsidRPr="00AE0780">
        <w:rPr>
          <w:color w:val="363435"/>
          <w:sz w:val="20"/>
          <w:szCs w:val="20"/>
        </w:rPr>
        <w:t>R.;</w:t>
      </w:r>
      <w:r w:rsidRPr="00AE0780">
        <w:rPr>
          <w:color w:val="363435"/>
          <w:spacing w:val="12"/>
          <w:sz w:val="20"/>
          <w:szCs w:val="20"/>
        </w:rPr>
        <w:t xml:space="preserve"> </w:t>
      </w:r>
      <w:r w:rsidRPr="00AE0780">
        <w:rPr>
          <w:color w:val="363435"/>
          <w:sz w:val="20"/>
          <w:szCs w:val="20"/>
        </w:rPr>
        <w:t>Della</w:t>
      </w:r>
      <w:r w:rsidRPr="00AE0780">
        <w:rPr>
          <w:color w:val="363435"/>
          <w:spacing w:val="11"/>
          <w:sz w:val="20"/>
          <w:szCs w:val="20"/>
        </w:rPr>
        <w:t xml:space="preserve"> </w:t>
      </w:r>
      <w:r w:rsidRPr="00AE0780">
        <w:rPr>
          <w:color w:val="363435"/>
          <w:w w:val="115"/>
          <w:sz w:val="20"/>
          <w:szCs w:val="20"/>
        </w:rPr>
        <w:t>Penna,</w:t>
      </w:r>
      <w:r w:rsidRPr="00AE0780">
        <w:rPr>
          <w:color w:val="363435"/>
          <w:spacing w:val="-2"/>
          <w:w w:val="115"/>
          <w:sz w:val="20"/>
          <w:szCs w:val="20"/>
        </w:rPr>
        <w:t xml:space="preserve"> </w:t>
      </w:r>
      <w:r w:rsidRPr="00AE0780">
        <w:rPr>
          <w:color w:val="363435"/>
          <w:sz w:val="20"/>
          <w:szCs w:val="20"/>
        </w:rPr>
        <w:t>Angela</w:t>
      </w:r>
      <w:r w:rsidRPr="00AE0780">
        <w:rPr>
          <w:color w:val="363435"/>
          <w:spacing w:val="32"/>
          <w:sz w:val="20"/>
          <w:szCs w:val="20"/>
        </w:rPr>
        <w:t xml:space="preserve"> </w:t>
      </w:r>
      <w:r w:rsidRPr="00AE0780">
        <w:rPr>
          <w:color w:val="363435"/>
          <w:sz w:val="20"/>
          <w:szCs w:val="20"/>
        </w:rPr>
        <w:t>B.;</w:t>
      </w:r>
      <w:r>
        <w:rPr>
          <w:color w:val="363435"/>
          <w:spacing w:val="12"/>
          <w:sz w:val="16"/>
          <w:szCs w:val="16"/>
        </w:rPr>
        <w:t xml:space="preserve"> </w:t>
      </w:r>
      <w:r w:rsidRPr="00AE0780">
        <w:rPr>
          <w:color w:val="363435"/>
          <w:sz w:val="20"/>
          <w:szCs w:val="20"/>
        </w:rPr>
        <w:t>Giménez,</w:t>
      </w:r>
      <w:r w:rsidRPr="00AE0780">
        <w:rPr>
          <w:color w:val="363435"/>
          <w:spacing w:val="-44"/>
          <w:w w:val="111"/>
          <w:sz w:val="20"/>
          <w:szCs w:val="20"/>
        </w:rPr>
        <w:t xml:space="preserve"> </w:t>
      </w:r>
      <w:r w:rsidRPr="00AE0780">
        <w:rPr>
          <w:color w:val="363435"/>
          <w:w w:val="115"/>
          <w:sz w:val="20"/>
          <w:szCs w:val="20"/>
        </w:rPr>
        <w:t>Rosana</w:t>
      </w:r>
      <w:r w:rsidRPr="00AE0780">
        <w:rPr>
          <w:color w:val="363435"/>
          <w:spacing w:val="-44"/>
          <w:w w:val="111"/>
          <w:sz w:val="20"/>
          <w:szCs w:val="20"/>
        </w:rPr>
        <w:t xml:space="preserve"> </w:t>
      </w:r>
      <w:r w:rsidRPr="00AE0780">
        <w:rPr>
          <w:color w:val="363435"/>
          <w:sz w:val="20"/>
          <w:szCs w:val="20"/>
        </w:rPr>
        <w:t>A.</w:t>
      </w:r>
      <w:r>
        <w:rPr>
          <w:color w:val="363435"/>
          <w:sz w:val="20"/>
          <w:szCs w:val="20"/>
        </w:rPr>
        <w:t xml:space="preserve"> </w:t>
      </w:r>
      <w:r>
        <w:rPr>
          <w:rFonts w:ascii="Arial" w:hAnsi="Arial" w:cs="Arial"/>
          <w:b/>
          <w:bCs/>
          <w:color w:val="363435"/>
          <w:w w:val="98"/>
        </w:rPr>
        <w:t xml:space="preserve">Evaluación de los efectos de la mezcla fungicida pyraclostrobin + boscarlid sobre la lombriz de tierrra </w:t>
      </w:r>
      <w:r>
        <w:rPr>
          <w:rFonts w:ascii="Arial" w:hAnsi="Arial" w:cs="Arial"/>
          <w:b/>
          <w:bCs/>
          <w:i/>
          <w:iCs/>
          <w:color w:val="363435"/>
        </w:rPr>
        <w:t>Aporrectodea</w:t>
      </w:r>
      <w:r>
        <w:rPr>
          <w:rFonts w:ascii="Arial" w:hAnsi="Arial" w:cs="Arial"/>
          <w:b/>
          <w:bCs/>
          <w:i/>
          <w:iCs/>
          <w:color w:val="363435"/>
          <w:spacing w:val="1"/>
        </w:rPr>
        <w:t xml:space="preserve"> </w:t>
      </w:r>
      <w:r>
        <w:rPr>
          <w:rFonts w:ascii="Arial" w:hAnsi="Arial" w:cs="Arial"/>
          <w:b/>
          <w:bCs/>
          <w:i/>
          <w:iCs/>
          <w:color w:val="363435"/>
        </w:rPr>
        <w:t>trapezoides.</w:t>
      </w:r>
      <w:r w:rsidRPr="00AE0780">
        <w:rPr>
          <w:b/>
          <w:bCs/>
          <w:i/>
          <w:iCs/>
          <w:color w:val="363435"/>
          <w:sz w:val="18"/>
          <w:szCs w:val="18"/>
        </w:rPr>
        <w:t xml:space="preserve">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103-104.</w:t>
      </w:r>
    </w:p>
    <w:p w:rsidR="007671B5" w:rsidRDefault="007671B5" w:rsidP="007671B5">
      <w:pPr>
        <w:widowControl w:val="0"/>
        <w:autoSpaceDE w:val="0"/>
        <w:autoSpaceDN w:val="0"/>
        <w:adjustRightInd w:val="0"/>
        <w:spacing w:before="71"/>
        <w:ind w:right="-340"/>
        <w:jc w:val="both"/>
        <w:rPr>
          <w:b/>
          <w:bCs/>
          <w:i/>
          <w:iCs/>
          <w:color w:val="363435"/>
          <w:sz w:val="18"/>
          <w:szCs w:val="18"/>
        </w:rPr>
      </w:pPr>
    </w:p>
    <w:p w:rsidR="007671B5" w:rsidRDefault="00375753" w:rsidP="007671B5">
      <w:pPr>
        <w:shd w:val="clear" w:color="auto" w:fill="FFFFFF"/>
        <w:spacing w:line="300" w:lineRule="atLeast"/>
        <w:jc w:val="both"/>
        <w:textAlignment w:val="baseline"/>
        <w:rPr>
          <w:rFonts w:ascii="Arial Unicode MS" w:eastAsia="Arial Unicode MS" w:hAnsi="Arial Unicode MS" w:cs="Arial Unicode MS"/>
          <w:b/>
          <w:color w:val="2E2E2E"/>
          <w:lang w:eastAsia="es-AR"/>
        </w:rPr>
      </w:pPr>
      <w:hyperlink r:id="rId794" w:history="1">
        <w:r w:rsidR="007671B5" w:rsidRPr="006909ED">
          <w:rPr>
            <w:rFonts w:ascii="Arial Unicode MS" w:eastAsia="Arial Unicode MS" w:hAnsi="Arial Unicode MS" w:cs="Arial Unicode MS" w:hint="eastAsia"/>
            <w:color w:val="316C9D"/>
            <w:lang w:eastAsia="es-AR"/>
          </w:rPr>
          <w:t>Druille</w:t>
        </w:r>
      </w:hyperlink>
      <w:r w:rsidR="007671B5" w:rsidRPr="006909ED">
        <w:rPr>
          <w:rFonts w:hint="eastAsia"/>
          <w:lang w:eastAsia="es-AR"/>
        </w:rPr>
        <w:t xml:space="preserve"> </w:t>
      </w:r>
      <w:r w:rsidR="007671B5">
        <w:rPr>
          <w:lang w:eastAsia="es-AR"/>
        </w:rPr>
        <w:t xml:space="preserve"> </w:t>
      </w:r>
      <w:r w:rsidR="007671B5" w:rsidRPr="006909ED">
        <w:rPr>
          <w:rFonts w:ascii="Arial Unicode MS" w:eastAsia="Arial Unicode MS" w:hAnsi="Arial Unicode MS" w:cs="Arial Unicode MS" w:hint="eastAsia"/>
          <w:color w:val="2E2E2E"/>
          <w:lang w:eastAsia="es-AR"/>
        </w:rPr>
        <w:t>Magdalena</w:t>
      </w:r>
      <w:r w:rsidR="007671B5" w:rsidRPr="006909ED">
        <w:rPr>
          <w:rFonts w:ascii="Arial Unicode MS" w:eastAsia="Arial Unicode MS" w:hAnsi="Arial Unicode MS" w:cs="Arial Unicode MS" w:hint="eastAsia"/>
          <w:color w:val="2E2E2E"/>
          <w:vertAlign w:val="superscript"/>
          <w:lang w:eastAsia="es-AR"/>
        </w:rPr>
        <w:t> </w:t>
      </w:r>
      <w:r w:rsidR="007671B5" w:rsidRPr="006909ED">
        <w:rPr>
          <w:rFonts w:ascii="Arial Unicode MS" w:eastAsia="Arial Unicode MS" w:hAnsi="Arial Unicode MS" w:cs="Arial Unicode MS" w:hint="eastAsia"/>
          <w:color w:val="2E2E2E"/>
          <w:lang w:eastAsia="es-AR"/>
        </w:rPr>
        <w:t>,</w:t>
      </w:r>
      <w:hyperlink r:id="rId795" w:history="1">
        <w:r w:rsidR="007671B5" w:rsidRPr="006909ED">
          <w:rPr>
            <w:rFonts w:ascii="Arial Unicode MS" w:eastAsia="Arial Unicode MS" w:hAnsi="Arial Unicode MS" w:cs="Arial Unicode MS" w:hint="eastAsia"/>
            <w:color w:val="316C9D"/>
            <w:lang w:eastAsia="es-AR"/>
          </w:rPr>
          <w:t xml:space="preserve"> Cabello</w:t>
        </w:r>
      </w:hyperlink>
      <w:r w:rsidR="007671B5" w:rsidRPr="006909ED">
        <w:rPr>
          <w:rFonts w:hint="eastAsia"/>
          <w:lang w:eastAsia="es-AR"/>
        </w:rPr>
        <w:t xml:space="preserve"> </w:t>
      </w:r>
      <w:r w:rsidR="007671B5">
        <w:rPr>
          <w:lang w:eastAsia="es-AR"/>
        </w:rPr>
        <w:t xml:space="preserve"> </w:t>
      </w:r>
      <w:r w:rsidR="007671B5" w:rsidRPr="006909ED">
        <w:rPr>
          <w:rFonts w:ascii="Arial Unicode MS" w:eastAsia="Arial Unicode MS" w:hAnsi="Arial Unicode MS" w:cs="Arial Unicode MS" w:hint="eastAsia"/>
          <w:color w:val="2E2E2E"/>
          <w:lang w:eastAsia="es-AR"/>
        </w:rPr>
        <w:t>Marta N., </w:t>
      </w:r>
      <w:hyperlink r:id="rId796" w:history="1">
        <w:r w:rsidR="007671B5" w:rsidRPr="006909ED">
          <w:rPr>
            <w:rFonts w:ascii="Arial Unicode MS" w:eastAsia="Arial Unicode MS" w:hAnsi="Arial Unicode MS" w:cs="Arial Unicode MS" w:hint="eastAsia"/>
            <w:color w:val="316C9D"/>
            <w:lang w:eastAsia="es-AR"/>
          </w:rPr>
          <w:t>Omacini</w:t>
        </w:r>
      </w:hyperlink>
      <w:r w:rsidR="007671B5" w:rsidRPr="006909ED">
        <w:rPr>
          <w:rFonts w:hint="eastAsia"/>
          <w:lang w:eastAsia="es-AR"/>
        </w:rPr>
        <w:t xml:space="preserve"> </w:t>
      </w:r>
      <w:r w:rsidR="007671B5" w:rsidRPr="006909ED">
        <w:rPr>
          <w:rFonts w:ascii="Arial Unicode MS" w:eastAsia="Arial Unicode MS" w:hAnsi="Arial Unicode MS" w:cs="Arial Unicode MS" w:hint="eastAsia"/>
          <w:color w:val="2E2E2E"/>
          <w:lang w:eastAsia="es-AR"/>
        </w:rPr>
        <w:t>Marina, </w:t>
      </w:r>
      <w:hyperlink r:id="rId797" w:history="1">
        <w:r w:rsidR="007671B5" w:rsidRPr="006909ED">
          <w:rPr>
            <w:rFonts w:ascii="Arial Unicode MS" w:eastAsia="Arial Unicode MS" w:hAnsi="Arial Unicode MS" w:cs="Arial Unicode MS" w:hint="eastAsia"/>
            <w:color w:val="316C9D"/>
            <w:lang w:eastAsia="es-AR"/>
          </w:rPr>
          <w:t>Golluscio</w:t>
        </w:r>
      </w:hyperlink>
      <w:r w:rsidR="007671B5" w:rsidRPr="006909ED">
        <w:rPr>
          <w:rFonts w:hint="eastAsia"/>
          <w:lang w:eastAsia="es-AR"/>
        </w:rPr>
        <w:t xml:space="preserve"> </w:t>
      </w:r>
      <w:r w:rsidR="007671B5">
        <w:rPr>
          <w:rFonts w:ascii="Arial Unicode MS" w:eastAsia="Arial Unicode MS" w:hAnsi="Arial Unicode MS" w:cs="Arial Unicode MS" w:hint="eastAsia"/>
          <w:color w:val="2E2E2E"/>
          <w:lang w:eastAsia="es-AR"/>
        </w:rPr>
        <w:t>Rodolfo A</w:t>
      </w:r>
      <w:r w:rsidR="007671B5" w:rsidRPr="006909ED">
        <w:rPr>
          <w:rFonts w:ascii="Arial Unicode MS" w:eastAsia="Arial Unicode MS" w:hAnsi="Arial Unicode MS" w:cs="Arial Unicode MS"/>
          <w:color w:val="2E2E2E"/>
          <w:lang w:eastAsia="es-AR"/>
        </w:rPr>
        <w:t>.</w:t>
      </w:r>
      <w:r w:rsidR="007671B5" w:rsidRPr="006909ED">
        <w:rPr>
          <w:rFonts w:ascii="Arial Unicode MS" w:eastAsia="Arial Unicode MS" w:hAnsi="Arial Unicode MS" w:cs="Arial Unicode MS"/>
          <w:color w:val="2E2E2E"/>
          <w:sz w:val="20"/>
          <w:szCs w:val="20"/>
          <w:lang w:eastAsia="es-AR"/>
        </w:rPr>
        <w:t xml:space="preserve"> </w:t>
      </w:r>
      <w:r w:rsidR="007671B5" w:rsidRPr="006909ED">
        <w:rPr>
          <w:rFonts w:ascii="Arial Unicode MS" w:eastAsia="Arial Unicode MS" w:hAnsi="Arial Unicode MS" w:cs="Arial Unicode MS"/>
          <w:b/>
          <w:color w:val="2E2E2E"/>
          <w:lang w:eastAsia="es-AR"/>
        </w:rPr>
        <w:t>El glifosato reduce la viabilidad de las esporas y la colonización de las raíces de los hongos formadores de micorrizas arbusculares.</w:t>
      </w:r>
      <w:r w:rsidR="007671B5">
        <w:rPr>
          <w:rFonts w:ascii="Arial Unicode MS" w:eastAsia="Arial Unicode MS" w:hAnsi="Arial Unicode MS" w:cs="Arial Unicode MS"/>
          <w:b/>
          <w:color w:val="2E2E2E"/>
          <w:lang w:eastAsia="es-AR"/>
        </w:rPr>
        <w:t xml:space="preserve"> </w:t>
      </w:r>
      <w:r w:rsidR="007671B5" w:rsidRPr="006909ED">
        <w:rPr>
          <w:rFonts w:ascii="Arial Unicode MS" w:eastAsia="Arial Unicode MS" w:hAnsi="Arial Unicode MS" w:cs="Arial Unicode MS"/>
          <w:color w:val="2E2E2E"/>
          <w:sz w:val="22"/>
          <w:szCs w:val="22"/>
          <w:lang w:eastAsia="es-AR"/>
        </w:rPr>
        <w:t>Applied Soil Ecology, Volume 64, February 2013, Pages 99-103.</w:t>
      </w:r>
    </w:p>
    <w:p w:rsidR="007671B5" w:rsidRPr="00AE0780" w:rsidRDefault="007671B5" w:rsidP="007671B5">
      <w:pPr>
        <w:widowControl w:val="0"/>
        <w:autoSpaceDE w:val="0"/>
        <w:autoSpaceDN w:val="0"/>
        <w:adjustRightInd w:val="0"/>
        <w:spacing w:before="71"/>
        <w:ind w:right="-340"/>
        <w:jc w:val="both"/>
        <w:rPr>
          <w:color w:val="000000"/>
          <w:sz w:val="16"/>
          <w:szCs w:val="16"/>
        </w:rPr>
      </w:pPr>
    </w:p>
    <w:p w:rsidR="007671B5" w:rsidRDefault="007671B5" w:rsidP="007671B5">
      <w:pPr>
        <w:shd w:val="clear" w:color="auto" w:fill="FFFFFF"/>
        <w:jc w:val="both"/>
        <w:rPr>
          <w:rFonts w:ascii="Times" w:hAnsi="Times" w:cs="Arial"/>
          <w:b/>
          <w:bCs/>
        </w:rPr>
      </w:pPr>
    </w:p>
    <w:p w:rsidR="007671B5" w:rsidRPr="00DA26D7" w:rsidRDefault="007671B5" w:rsidP="007671B5">
      <w:pPr>
        <w:shd w:val="clear" w:color="auto" w:fill="FFFFFF"/>
        <w:jc w:val="both"/>
        <w:rPr>
          <w:rFonts w:ascii="Times" w:hAnsi="Times" w:cs="Arial"/>
          <w:b/>
          <w:bCs/>
          <w:sz w:val="28"/>
          <w:szCs w:val="28"/>
        </w:rPr>
      </w:pPr>
      <w:r>
        <w:rPr>
          <w:rFonts w:ascii="Times" w:hAnsi="Times" w:cs="Arial"/>
          <w:b/>
          <w:bCs/>
        </w:rPr>
        <w:t xml:space="preserve">                                         </w:t>
      </w:r>
      <w:r w:rsidRPr="00DA26D7">
        <w:rPr>
          <w:rFonts w:ascii="Times" w:hAnsi="Times"/>
          <w:b/>
          <w:bCs/>
          <w:sz w:val="28"/>
          <w:szCs w:val="28"/>
        </w:rPr>
        <w:t>Universidad Buenos Aires</w:t>
      </w:r>
    </w:p>
    <w:p w:rsidR="007671B5" w:rsidRPr="00DA26D7" w:rsidRDefault="007671B5" w:rsidP="007671B5">
      <w:pPr>
        <w:autoSpaceDE w:val="0"/>
        <w:autoSpaceDN w:val="0"/>
        <w:adjustRightInd w:val="0"/>
        <w:jc w:val="both"/>
        <w:rPr>
          <w:rFonts w:ascii="Times" w:hAnsi="Times"/>
          <w:b/>
          <w:bCs/>
          <w:sz w:val="28"/>
          <w:szCs w:val="28"/>
        </w:rPr>
      </w:pPr>
      <w:r w:rsidRPr="00DA26D7">
        <w:rPr>
          <w:rFonts w:ascii="Times" w:hAnsi="Times"/>
          <w:b/>
          <w:bCs/>
          <w:sz w:val="28"/>
          <w:szCs w:val="28"/>
        </w:rPr>
        <w:t xml:space="preserve">                             Facultad de Bioquimica y Farmacia</w:t>
      </w:r>
    </w:p>
    <w:p w:rsidR="007671B5" w:rsidRPr="00A851FB" w:rsidRDefault="007671B5" w:rsidP="007671B5">
      <w:pPr>
        <w:autoSpaceDE w:val="0"/>
        <w:autoSpaceDN w:val="0"/>
        <w:adjustRightInd w:val="0"/>
        <w:jc w:val="both"/>
        <w:rPr>
          <w:rFonts w:ascii="Times" w:hAnsi="Times"/>
          <w:b/>
          <w:bCs/>
        </w:rPr>
      </w:pPr>
    </w:p>
    <w:p w:rsidR="007671B5" w:rsidRDefault="007671B5" w:rsidP="007671B5">
      <w:pPr>
        <w:widowControl w:val="0"/>
        <w:autoSpaceDE w:val="0"/>
        <w:autoSpaceDN w:val="0"/>
        <w:adjustRightInd w:val="0"/>
        <w:spacing w:line="214" w:lineRule="exact"/>
        <w:ind w:right="107"/>
        <w:rPr>
          <w:rFonts w:ascii="Arial" w:hAnsi="Arial" w:cs="Arial"/>
          <w:b/>
          <w:bCs/>
          <w:color w:val="363435"/>
          <w:sz w:val="20"/>
          <w:szCs w:val="20"/>
        </w:rPr>
      </w:pPr>
    </w:p>
    <w:p w:rsidR="007671B5" w:rsidRPr="001264DE" w:rsidRDefault="00375753" w:rsidP="007671B5">
      <w:pPr>
        <w:shd w:val="clear" w:color="auto" w:fill="FFFFFF"/>
        <w:rPr>
          <w:rFonts w:ascii="Arial" w:hAnsi="Arial" w:cs="Arial"/>
          <w:color w:val="000000"/>
          <w:sz w:val="22"/>
          <w:szCs w:val="22"/>
          <w:lang w:val="es-AR"/>
        </w:rPr>
      </w:pPr>
      <w:hyperlink r:id="rId798" w:history="1">
        <w:r w:rsidR="007671B5" w:rsidRPr="001264DE">
          <w:rPr>
            <w:rStyle w:val="Hipervnculo"/>
            <w:rFonts w:ascii="Arial" w:hAnsi="Arial" w:cs="Arial"/>
            <w:color w:val="660066"/>
            <w:sz w:val="22"/>
            <w:szCs w:val="22"/>
            <w:u w:val="none"/>
            <w:lang w:val="es-AR"/>
          </w:rPr>
          <w:t>Astolfi E</w:t>
        </w:r>
      </w:hyperlink>
      <w:r w:rsidR="007671B5" w:rsidRPr="001264DE">
        <w:rPr>
          <w:rStyle w:val="apple-converted-space"/>
          <w:rFonts w:ascii="Arial" w:hAnsi="Arial" w:cs="Arial"/>
          <w:color w:val="000000"/>
          <w:sz w:val="22"/>
          <w:szCs w:val="22"/>
          <w:lang w:val="es-AR"/>
        </w:rPr>
        <w:t> </w:t>
      </w:r>
      <w:r w:rsidR="007671B5" w:rsidRPr="001264DE">
        <w:rPr>
          <w:rStyle w:val="notranslate"/>
          <w:rFonts w:ascii="Arial" w:hAnsi="Arial" w:cs="Arial"/>
          <w:color w:val="000000"/>
          <w:sz w:val="22"/>
          <w:szCs w:val="22"/>
          <w:lang w:val="es-AR"/>
        </w:rPr>
        <w:t>.</w:t>
      </w:r>
      <w:r w:rsidR="007671B5" w:rsidRPr="001264DE">
        <w:rPr>
          <w:rStyle w:val="notranslate"/>
          <w:rFonts w:ascii="Arial" w:hAnsi="Arial" w:cs="Arial"/>
          <w:color w:val="000000"/>
        </w:rPr>
        <w:t>Intoxicación por insecticidas organofosforados en Argentina</w:t>
      </w:r>
      <w:r w:rsidR="007671B5" w:rsidRPr="003F7D66">
        <w:rPr>
          <w:rStyle w:val="notranslate"/>
          <w:rFonts w:ascii="Arial" w:hAnsi="Arial" w:cs="Arial"/>
          <w:color w:val="000000"/>
        </w:rPr>
        <w:t xml:space="preserve">. </w:t>
      </w:r>
      <w:hyperlink r:id="rId799" w:tooltip="IMS, medicina industrial y la cirugía." w:history="1">
        <w:r w:rsidR="007671B5" w:rsidRPr="003F7D66">
          <w:rPr>
            <w:rStyle w:val="Hipervnculo"/>
            <w:rFonts w:ascii="Arial" w:hAnsi="Arial" w:cs="Arial"/>
            <w:color w:val="660066"/>
            <w:sz w:val="20"/>
            <w:szCs w:val="20"/>
            <w:u w:val="none"/>
            <w:lang w:val="es-AR"/>
          </w:rPr>
          <w:t>IMS Ind Med Surg.</w:t>
        </w:r>
      </w:hyperlink>
      <w:r w:rsidR="007671B5" w:rsidRPr="003F7D66">
        <w:rPr>
          <w:rStyle w:val="apple-converted-space"/>
          <w:rFonts w:ascii="Arial" w:hAnsi="Arial" w:cs="Arial"/>
          <w:color w:val="000000"/>
          <w:sz w:val="20"/>
          <w:szCs w:val="20"/>
          <w:lang w:val="es-AR"/>
        </w:rPr>
        <w:t> </w:t>
      </w:r>
      <w:r w:rsidR="007671B5" w:rsidRPr="001264DE">
        <w:rPr>
          <w:rStyle w:val="notranslate"/>
          <w:rFonts w:ascii="Arial" w:hAnsi="Arial" w:cs="Arial"/>
          <w:color w:val="000000"/>
          <w:sz w:val="20"/>
          <w:szCs w:val="20"/>
          <w:lang w:val="es-AR"/>
        </w:rPr>
        <w:t>1968 Jul. 37 (7): 552.</w:t>
      </w:r>
    </w:p>
    <w:p w:rsidR="007671B5" w:rsidRPr="001264DE" w:rsidRDefault="007671B5" w:rsidP="007671B5">
      <w:pPr>
        <w:pStyle w:val="Ttulo1"/>
        <w:shd w:val="clear" w:color="auto" w:fill="FFFFFF"/>
        <w:spacing w:before="90" w:beforeAutospacing="0" w:after="90" w:afterAutospacing="0" w:line="270" w:lineRule="atLeast"/>
        <w:rPr>
          <w:rFonts w:ascii="Arial" w:hAnsi="Arial" w:cs="Arial"/>
          <w:color w:val="000000"/>
          <w:sz w:val="30"/>
          <w:szCs w:val="30"/>
        </w:rPr>
      </w:pPr>
    </w:p>
    <w:p w:rsidR="007671B5" w:rsidRPr="001264DE" w:rsidRDefault="00375753" w:rsidP="007671B5">
      <w:pPr>
        <w:shd w:val="clear" w:color="auto" w:fill="FFFFFF"/>
        <w:jc w:val="both"/>
        <w:rPr>
          <w:rFonts w:ascii="Arial" w:hAnsi="Arial" w:cs="Arial"/>
          <w:color w:val="000000"/>
          <w:sz w:val="22"/>
          <w:szCs w:val="22"/>
        </w:rPr>
      </w:pPr>
      <w:hyperlink r:id="rId800" w:history="1">
        <w:r w:rsidR="007671B5" w:rsidRPr="001264DE">
          <w:rPr>
            <w:rStyle w:val="Hipervnculo"/>
            <w:rFonts w:ascii="Arial" w:hAnsi="Arial" w:cs="Arial"/>
            <w:color w:val="660066"/>
            <w:sz w:val="22"/>
            <w:szCs w:val="22"/>
            <w:u w:val="none"/>
          </w:rPr>
          <w:t>Astolfi E</w:t>
        </w:r>
      </w:hyperlink>
      <w:r w:rsidR="007671B5" w:rsidRPr="001264DE">
        <w:rPr>
          <w:rStyle w:val="apple-converted-space"/>
          <w:rFonts w:ascii="Arial" w:hAnsi="Arial" w:cs="Arial"/>
          <w:color w:val="000000"/>
          <w:sz w:val="22"/>
          <w:szCs w:val="22"/>
        </w:rPr>
        <w:t> </w:t>
      </w:r>
      <w:r w:rsidR="007671B5" w:rsidRPr="001264DE">
        <w:rPr>
          <w:rStyle w:val="notranslate"/>
          <w:rFonts w:ascii="Arial" w:hAnsi="Arial" w:cs="Arial"/>
          <w:color w:val="000000"/>
          <w:sz w:val="22"/>
          <w:szCs w:val="22"/>
        </w:rPr>
        <w:t>,</w:t>
      </w:r>
      <w:r w:rsidR="007671B5" w:rsidRPr="001264DE">
        <w:rPr>
          <w:rStyle w:val="apple-converted-space"/>
          <w:rFonts w:ascii="Arial" w:hAnsi="Arial" w:cs="Arial"/>
          <w:color w:val="000000"/>
          <w:sz w:val="22"/>
          <w:szCs w:val="22"/>
        </w:rPr>
        <w:t> </w:t>
      </w:r>
      <w:hyperlink r:id="rId801" w:history="1">
        <w:r w:rsidR="007671B5" w:rsidRPr="001264DE">
          <w:rPr>
            <w:rStyle w:val="Hipervnculo"/>
            <w:rFonts w:ascii="Arial" w:hAnsi="Arial" w:cs="Arial"/>
            <w:color w:val="660066"/>
            <w:sz w:val="22"/>
            <w:szCs w:val="22"/>
            <w:u w:val="none"/>
          </w:rPr>
          <w:t>Blaksley J</w:t>
        </w:r>
      </w:hyperlink>
      <w:r w:rsidR="007671B5" w:rsidRPr="001264DE">
        <w:rPr>
          <w:rStyle w:val="apple-converted-space"/>
          <w:rFonts w:ascii="Arial" w:hAnsi="Arial" w:cs="Arial"/>
          <w:color w:val="000000"/>
          <w:sz w:val="22"/>
          <w:szCs w:val="22"/>
        </w:rPr>
        <w:t> </w:t>
      </w:r>
      <w:r w:rsidR="007671B5" w:rsidRPr="001264DE">
        <w:rPr>
          <w:rStyle w:val="notranslate"/>
          <w:rFonts w:ascii="Arial" w:hAnsi="Arial" w:cs="Arial"/>
          <w:color w:val="000000"/>
          <w:sz w:val="22"/>
          <w:szCs w:val="22"/>
        </w:rPr>
        <w:t>,</w:t>
      </w:r>
      <w:r w:rsidR="007671B5" w:rsidRPr="001264DE">
        <w:rPr>
          <w:rStyle w:val="apple-converted-space"/>
          <w:rFonts w:ascii="Arial" w:hAnsi="Arial" w:cs="Arial"/>
          <w:color w:val="000000"/>
          <w:sz w:val="22"/>
          <w:szCs w:val="22"/>
        </w:rPr>
        <w:t> </w:t>
      </w:r>
      <w:hyperlink r:id="rId802" w:history="1">
        <w:r w:rsidR="007671B5" w:rsidRPr="001264DE">
          <w:rPr>
            <w:rStyle w:val="Hipervnculo"/>
            <w:rFonts w:ascii="Arial" w:hAnsi="Arial" w:cs="Arial"/>
            <w:color w:val="660066"/>
            <w:sz w:val="22"/>
            <w:szCs w:val="22"/>
            <w:u w:val="none"/>
          </w:rPr>
          <w:t>Rabinovich A</w:t>
        </w:r>
      </w:hyperlink>
      <w:r w:rsidR="007671B5" w:rsidRPr="001264DE">
        <w:rPr>
          <w:rStyle w:val="apple-converted-space"/>
          <w:rFonts w:ascii="Arial" w:hAnsi="Arial" w:cs="Arial"/>
          <w:color w:val="000000"/>
          <w:sz w:val="22"/>
          <w:szCs w:val="22"/>
        </w:rPr>
        <w:t> </w:t>
      </w:r>
      <w:r w:rsidR="007671B5" w:rsidRPr="001264DE">
        <w:rPr>
          <w:rStyle w:val="notranslate"/>
          <w:rFonts w:ascii="Arial" w:hAnsi="Arial" w:cs="Arial"/>
          <w:color w:val="000000"/>
          <w:sz w:val="22"/>
          <w:szCs w:val="22"/>
        </w:rPr>
        <w:t>,</w:t>
      </w:r>
      <w:r w:rsidR="007671B5" w:rsidRPr="001264DE">
        <w:rPr>
          <w:rStyle w:val="apple-converted-space"/>
          <w:rFonts w:ascii="Arial" w:hAnsi="Arial" w:cs="Arial"/>
          <w:color w:val="000000"/>
          <w:sz w:val="22"/>
          <w:szCs w:val="22"/>
        </w:rPr>
        <w:t> </w:t>
      </w:r>
      <w:hyperlink r:id="rId803" w:history="1">
        <w:r w:rsidR="007671B5" w:rsidRPr="001264DE">
          <w:rPr>
            <w:rStyle w:val="Hipervnculo"/>
            <w:rFonts w:ascii="Arial" w:hAnsi="Arial" w:cs="Arial"/>
            <w:color w:val="660066"/>
            <w:sz w:val="22"/>
            <w:szCs w:val="22"/>
            <w:u w:val="none"/>
          </w:rPr>
          <w:t>Becker D</w:t>
        </w:r>
      </w:hyperlink>
      <w:r w:rsidR="007671B5" w:rsidRPr="001264DE">
        <w:rPr>
          <w:rStyle w:val="apple-converted-space"/>
          <w:rFonts w:ascii="Arial" w:hAnsi="Arial" w:cs="Arial"/>
          <w:color w:val="000000"/>
          <w:sz w:val="22"/>
          <w:szCs w:val="22"/>
        </w:rPr>
        <w:t> </w:t>
      </w:r>
      <w:r w:rsidR="007671B5" w:rsidRPr="001264DE">
        <w:rPr>
          <w:rStyle w:val="notranslate"/>
          <w:rFonts w:ascii="Arial" w:hAnsi="Arial" w:cs="Arial"/>
          <w:color w:val="000000"/>
          <w:sz w:val="22"/>
          <w:szCs w:val="22"/>
        </w:rPr>
        <w:t>,</w:t>
      </w:r>
      <w:r w:rsidR="007671B5" w:rsidRPr="001264DE">
        <w:rPr>
          <w:rStyle w:val="apple-converted-space"/>
          <w:rFonts w:ascii="Arial" w:hAnsi="Arial" w:cs="Arial"/>
          <w:color w:val="000000"/>
          <w:sz w:val="22"/>
          <w:szCs w:val="22"/>
        </w:rPr>
        <w:t> </w:t>
      </w:r>
      <w:hyperlink r:id="rId804" w:history="1">
        <w:r w:rsidR="007671B5" w:rsidRPr="001264DE">
          <w:rPr>
            <w:rStyle w:val="Hipervnculo"/>
            <w:rFonts w:ascii="Arial" w:hAnsi="Arial" w:cs="Arial"/>
            <w:color w:val="660066"/>
            <w:sz w:val="22"/>
            <w:szCs w:val="22"/>
            <w:u w:val="none"/>
          </w:rPr>
          <w:t>E Pineda</w:t>
        </w:r>
      </w:hyperlink>
      <w:r w:rsidR="007671B5">
        <w:rPr>
          <w:rStyle w:val="apple-converted-space"/>
          <w:rFonts w:ascii="Arial" w:hAnsi="Arial" w:cs="Arial"/>
          <w:color w:val="000000"/>
          <w:sz w:val="22"/>
          <w:szCs w:val="22"/>
        </w:rPr>
        <w:t> </w:t>
      </w:r>
      <w:r w:rsidR="007671B5">
        <w:rPr>
          <w:rStyle w:val="notranslate"/>
          <w:rFonts w:ascii="Arial" w:hAnsi="Arial" w:cs="Arial"/>
          <w:color w:val="000000"/>
          <w:sz w:val="22"/>
          <w:szCs w:val="22"/>
        </w:rPr>
        <w:t>.</w:t>
      </w:r>
      <w:r w:rsidR="007671B5" w:rsidRPr="001264DE">
        <w:rPr>
          <w:rStyle w:val="notranslate"/>
          <w:rFonts w:ascii="Arial" w:hAnsi="Arial" w:cs="Arial"/>
          <w:color w:val="000000"/>
        </w:rPr>
        <w:t>[los niveles de plaguicidas en sangre en la República de Argentina].</w:t>
      </w:r>
      <w:r w:rsidR="007671B5" w:rsidRPr="001264DE">
        <w:rPr>
          <w:rStyle w:val="notranslate"/>
          <w:rFonts w:ascii="Arial" w:hAnsi="Arial" w:cs="Arial"/>
          <w:color w:val="000000"/>
          <w:sz w:val="20"/>
          <w:szCs w:val="20"/>
        </w:rPr>
        <w:t xml:space="preserve"> </w:t>
      </w:r>
      <w:hyperlink r:id="rId805" w:tooltip="Archivos argentinos de pediatría." w:history="1">
        <w:r w:rsidR="007671B5" w:rsidRPr="003F7D66">
          <w:rPr>
            <w:rStyle w:val="Hipervnculo"/>
            <w:rFonts w:ascii="Arial" w:hAnsi="Arial" w:cs="Arial"/>
            <w:color w:val="660066"/>
            <w:sz w:val="20"/>
            <w:szCs w:val="20"/>
            <w:u w:val="none"/>
          </w:rPr>
          <w:t>Arch Argent Pediatr.</w:t>
        </w:r>
      </w:hyperlink>
      <w:r w:rsidR="007671B5">
        <w:rPr>
          <w:rStyle w:val="apple-converted-space"/>
          <w:rFonts w:ascii="Arial" w:hAnsi="Arial" w:cs="Arial"/>
          <w:color w:val="000000"/>
          <w:sz w:val="20"/>
          <w:szCs w:val="20"/>
        </w:rPr>
        <w:t> </w:t>
      </w:r>
      <w:r w:rsidR="007671B5">
        <w:rPr>
          <w:rStyle w:val="notranslate"/>
          <w:rFonts w:ascii="Arial" w:hAnsi="Arial" w:cs="Arial"/>
          <w:color w:val="000000"/>
          <w:sz w:val="20"/>
          <w:szCs w:val="20"/>
        </w:rPr>
        <w:t>1970 Mar; 68 (1):20-2.</w:t>
      </w:r>
    </w:p>
    <w:p w:rsidR="007671B5" w:rsidRPr="001264DE" w:rsidRDefault="007671B5" w:rsidP="007671B5">
      <w:pPr>
        <w:shd w:val="clear" w:color="auto" w:fill="FFFFFF"/>
        <w:jc w:val="both"/>
      </w:pPr>
    </w:p>
    <w:p w:rsidR="007671B5" w:rsidRPr="00262DD6" w:rsidRDefault="00375753" w:rsidP="007671B5">
      <w:pPr>
        <w:shd w:val="clear" w:color="auto" w:fill="FFFFFF"/>
        <w:jc w:val="both"/>
        <w:rPr>
          <w:rFonts w:ascii="Arial" w:hAnsi="Arial" w:cs="Arial"/>
          <w:color w:val="000000"/>
          <w:sz w:val="22"/>
          <w:szCs w:val="22"/>
          <w:lang w:eastAsia="es-AR"/>
        </w:rPr>
      </w:pPr>
      <w:hyperlink r:id="rId806" w:history="1">
        <w:r w:rsidR="007671B5" w:rsidRPr="00262DD6">
          <w:rPr>
            <w:rFonts w:ascii="Arial" w:hAnsi="Arial" w:cs="Arial"/>
            <w:color w:val="660066"/>
            <w:lang w:eastAsia="es-AR"/>
          </w:rPr>
          <w:t>Radomski JL</w:t>
        </w:r>
      </w:hyperlink>
      <w:r w:rsidR="007671B5" w:rsidRPr="00262DD6">
        <w:rPr>
          <w:rFonts w:ascii="Arial" w:hAnsi="Arial" w:cs="Arial"/>
          <w:color w:val="000000"/>
          <w:lang w:eastAsia="es-AR"/>
        </w:rPr>
        <w:t> , </w:t>
      </w:r>
      <w:hyperlink r:id="rId807" w:history="1">
        <w:r w:rsidR="007671B5" w:rsidRPr="00262DD6">
          <w:rPr>
            <w:rFonts w:ascii="Arial" w:hAnsi="Arial" w:cs="Arial"/>
            <w:color w:val="660066"/>
            <w:lang w:eastAsia="es-AR"/>
          </w:rPr>
          <w:t>Astolfi E</w:t>
        </w:r>
      </w:hyperlink>
      <w:r w:rsidR="007671B5" w:rsidRPr="00262DD6">
        <w:rPr>
          <w:rFonts w:ascii="Arial" w:hAnsi="Arial" w:cs="Arial"/>
          <w:color w:val="000000"/>
          <w:lang w:eastAsia="es-AR"/>
        </w:rPr>
        <w:t> , </w:t>
      </w:r>
      <w:hyperlink r:id="rId808" w:history="1">
        <w:r w:rsidR="007671B5" w:rsidRPr="00262DD6">
          <w:rPr>
            <w:rFonts w:ascii="Arial" w:hAnsi="Arial" w:cs="Arial"/>
            <w:color w:val="660066"/>
            <w:lang w:eastAsia="es-AR"/>
          </w:rPr>
          <w:t>Deichmann WB</w:t>
        </w:r>
      </w:hyperlink>
      <w:r w:rsidR="007671B5" w:rsidRPr="00262DD6">
        <w:rPr>
          <w:rFonts w:ascii="Arial" w:hAnsi="Arial" w:cs="Arial"/>
          <w:color w:val="000000"/>
          <w:lang w:eastAsia="es-AR"/>
        </w:rPr>
        <w:t> , </w:t>
      </w:r>
      <w:hyperlink r:id="rId809" w:history="1">
        <w:r w:rsidR="007671B5" w:rsidRPr="00262DD6">
          <w:rPr>
            <w:rFonts w:ascii="Arial" w:hAnsi="Arial" w:cs="Arial"/>
            <w:color w:val="660066"/>
            <w:lang w:eastAsia="es-AR"/>
          </w:rPr>
          <w:t>Rey AA</w:t>
        </w:r>
      </w:hyperlink>
      <w:r w:rsidR="007671B5" w:rsidRPr="00262DD6">
        <w:rPr>
          <w:rFonts w:ascii="Arial" w:hAnsi="Arial" w:cs="Arial"/>
          <w:color w:val="000000"/>
          <w:lang w:eastAsia="es-AR"/>
        </w:rPr>
        <w:t> .</w:t>
      </w:r>
      <w:r w:rsidR="007671B5" w:rsidRPr="00262DD6">
        <w:rPr>
          <w:rFonts w:ascii="Arial" w:hAnsi="Arial" w:cs="Arial"/>
          <w:b/>
          <w:bCs/>
          <w:color w:val="000000"/>
          <w:kern w:val="36"/>
          <w:lang w:eastAsia="es-AR"/>
        </w:rPr>
        <w:t>Los niveles sanguíneos de pesticidas organoclorados en Argentina: adultos laboralmente y no expuestos ocupacionalmente, niños y recién nacidos.</w:t>
      </w:r>
      <w:r w:rsidR="007671B5" w:rsidRPr="00262DD6">
        <w:t xml:space="preserve"> </w:t>
      </w:r>
      <w:hyperlink r:id="rId810" w:tooltip="Toxicología y farmacología aplicada." w:history="1">
        <w:r w:rsidR="007671B5" w:rsidRPr="003F7D66">
          <w:rPr>
            <w:rFonts w:ascii="Arial" w:hAnsi="Arial" w:cs="Arial"/>
            <w:color w:val="660066"/>
            <w:sz w:val="20"/>
            <w:lang w:eastAsia="es-AR"/>
          </w:rPr>
          <w:t>Toxicol Appl Pharmacol.</w:t>
        </w:r>
      </w:hyperlink>
      <w:r w:rsidR="007671B5" w:rsidRPr="00F16B36">
        <w:rPr>
          <w:rFonts w:ascii="Arial" w:hAnsi="Arial" w:cs="Arial"/>
          <w:color w:val="000000"/>
          <w:sz w:val="20"/>
          <w:lang w:eastAsia="es-AR"/>
        </w:rPr>
        <w:t> 19</w:t>
      </w:r>
      <w:r w:rsidR="007671B5">
        <w:rPr>
          <w:rFonts w:ascii="Arial" w:hAnsi="Arial" w:cs="Arial"/>
          <w:color w:val="000000"/>
          <w:sz w:val="20"/>
          <w:lang w:eastAsia="es-AR"/>
        </w:rPr>
        <w:t>71 Oct. 20 (2)</w:t>
      </w:r>
      <w:r w:rsidR="007671B5" w:rsidRPr="00F16B36">
        <w:rPr>
          <w:rFonts w:ascii="Arial" w:hAnsi="Arial" w:cs="Arial"/>
          <w:color w:val="000000"/>
          <w:sz w:val="20"/>
          <w:lang w:eastAsia="es-AR"/>
        </w:rPr>
        <w:t>:186-93.</w:t>
      </w:r>
    </w:p>
    <w:p w:rsidR="007671B5" w:rsidRDefault="007671B5" w:rsidP="007671B5">
      <w:pPr>
        <w:rPr>
          <w:b/>
          <w:sz w:val="28"/>
          <w:szCs w:val="28"/>
        </w:rPr>
      </w:pPr>
    </w:p>
    <w:p w:rsidR="007671B5" w:rsidRPr="0033513A" w:rsidRDefault="007671B5" w:rsidP="007671B5">
      <w:r>
        <w:t>García Fernández JC ,Casabella AN , Marzi AA , Astolfi E , Roses O , Donnewald H , Villamil E .</w:t>
      </w:r>
      <w:r w:rsidRPr="00660BBD">
        <w:rPr>
          <w:sz w:val="28"/>
          <w:szCs w:val="28"/>
        </w:rPr>
        <w:t>Plaguicidas organoclorados en el sector Antártico Argentino y las aguas costa atlántica</w:t>
      </w:r>
      <w:r w:rsidRPr="00173F10">
        <w:rPr>
          <w:b/>
          <w:sz w:val="28"/>
          <w:szCs w:val="28"/>
        </w:rPr>
        <w:t xml:space="preserve">. </w:t>
      </w:r>
      <w:r>
        <w:t>Geogr Med.</w:t>
      </w:r>
      <w:r w:rsidRPr="0033513A">
        <w:t xml:space="preserve">1979; 9:28-37. </w:t>
      </w:r>
    </w:p>
    <w:p w:rsidR="007671B5" w:rsidRPr="00173F10" w:rsidRDefault="007671B5" w:rsidP="007671B5">
      <w:pPr>
        <w:rPr>
          <w:b/>
          <w:sz w:val="28"/>
          <w:szCs w:val="28"/>
        </w:rPr>
      </w:pPr>
    </w:p>
    <w:p w:rsidR="007671B5" w:rsidRPr="00783096" w:rsidRDefault="00375753" w:rsidP="007671B5">
      <w:pPr>
        <w:shd w:val="clear" w:color="auto" w:fill="FFFFFF"/>
        <w:jc w:val="both"/>
        <w:rPr>
          <w:rFonts w:ascii="Arial" w:hAnsi="Arial" w:cs="Arial"/>
          <w:color w:val="000000"/>
          <w:sz w:val="22"/>
          <w:szCs w:val="22"/>
          <w:lang w:eastAsia="es-AR"/>
        </w:rPr>
      </w:pPr>
      <w:hyperlink r:id="rId811" w:history="1">
        <w:r w:rsidR="007671B5" w:rsidRPr="00783096">
          <w:rPr>
            <w:rFonts w:ascii="Arial" w:hAnsi="Arial" w:cs="Arial"/>
            <w:color w:val="660066"/>
            <w:lang w:eastAsia="es-AR"/>
          </w:rPr>
          <w:t>Gotelli CA</w:t>
        </w:r>
      </w:hyperlink>
      <w:r w:rsidR="007671B5" w:rsidRPr="00783096">
        <w:rPr>
          <w:rFonts w:ascii="Arial" w:hAnsi="Arial" w:cs="Arial"/>
          <w:color w:val="000000"/>
          <w:lang w:eastAsia="es-AR"/>
        </w:rPr>
        <w:t> , </w:t>
      </w:r>
      <w:hyperlink r:id="rId812" w:history="1">
        <w:r w:rsidR="007671B5" w:rsidRPr="00783096">
          <w:rPr>
            <w:rFonts w:ascii="Arial" w:hAnsi="Arial" w:cs="Arial"/>
            <w:color w:val="660066"/>
            <w:lang w:eastAsia="es-AR"/>
          </w:rPr>
          <w:t>Astolfi E</w:t>
        </w:r>
      </w:hyperlink>
      <w:r w:rsidR="007671B5" w:rsidRPr="00783096">
        <w:rPr>
          <w:rFonts w:ascii="Arial" w:hAnsi="Arial" w:cs="Arial"/>
          <w:color w:val="000000"/>
          <w:lang w:eastAsia="es-AR"/>
        </w:rPr>
        <w:t> , </w:t>
      </w:r>
      <w:hyperlink r:id="rId813" w:history="1">
        <w:r w:rsidR="007671B5" w:rsidRPr="00783096">
          <w:rPr>
            <w:rFonts w:ascii="Arial" w:hAnsi="Arial" w:cs="Arial"/>
            <w:color w:val="660066"/>
            <w:lang w:eastAsia="es-AR"/>
          </w:rPr>
          <w:t>Cox C</w:t>
        </w:r>
      </w:hyperlink>
      <w:r w:rsidR="007671B5" w:rsidRPr="00783096">
        <w:rPr>
          <w:rFonts w:ascii="Arial" w:hAnsi="Arial" w:cs="Arial"/>
          <w:color w:val="000000"/>
          <w:lang w:eastAsia="es-AR"/>
        </w:rPr>
        <w:t> , </w:t>
      </w:r>
      <w:hyperlink r:id="rId814" w:history="1">
        <w:r w:rsidR="007671B5" w:rsidRPr="00783096">
          <w:rPr>
            <w:rFonts w:ascii="Arial" w:hAnsi="Arial" w:cs="Arial"/>
            <w:color w:val="660066"/>
            <w:lang w:eastAsia="es-AR"/>
          </w:rPr>
          <w:t>Cernichiari E</w:t>
        </w:r>
      </w:hyperlink>
      <w:r w:rsidR="007671B5" w:rsidRPr="00783096">
        <w:rPr>
          <w:rFonts w:ascii="Arial" w:hAnsi="Arial" w:cs="Arial"/>
          <w:color w:val="000000"/>
          <w:lang w:eastAsia="es-AR"/>
        </w:rPr>
        <w:t> , </w:t>
      </w:r>
      <w:hyperlink r:id="rId815" w:history="1">
        <w:r w:rsidR="007671B5" w:rsidRPr="00783096">
          <w:rPr>
            <w:rFonts w:ascii="Arial" w:hAnsi="Arial" w:cs="Arial"/>
            <w:color w:val="660066"/>
            <w:lang w:eastAsia="es-AR"/>
          </w:rPr>
          <w:t>Clarkson TW</w:t>
        </w:r>
      </w:hyperlink>
      <w:r w:rsidR="007671B5" w:rsidRPr="00783096">
        <w:rPr>
          <w:rFonts w:ascii="Arial" w:hAnsi="Arial" w:cs="Arial"/>
          <w:color w:val="000000"/>
          <w:lang w:eastAsia="es-AR"/>
        </w:rPr>
        <w:t> .</w:t>
      </w:r>
      <w:r w:rsidR="007671B5" w:rsidRPr="00783096">
        <w:rPr>
          <w:rFonts w:ascii="Arial" w:hAnsi="Arial" w:cs="Arial"/>
          <w:b/>
          <w:bCs/>
          <w:color w:val="000000"/>
          <w:kern w:val="36"/>
          <w:lang w:eastAsia="es-AR"/>
        </w:rPr>
        <w:t>Efectos bioquímicos tempranos de un fungicida orgánico de mercurio en niños: "la dosis hace el veneno".</w:t>
      </w:r>
      <w:hyperlink r:id="rId816" w:tooltip="Science (New York, N.Y.)." w:history="1">
        <w:r w:rsidR="007671B5" w:rsidRPr="003F7D66">
          <w:rPr>
            <w:rFonts w:ascii="Arial" w:hAnsi="Arial" w:cs="Arial"/>
            <w:color w:val="660066"/>
            <w:lang w:eastAsia="es-AR"/>
          </w:rPr>
          <w:t xml:space="preserve"> Ciencia</w:t>
        </w:r>
      </w:hyperlink>
      <w:r w:rsidR="007671B5">
        <w:rPr>
          <w:rFonts w:ascii="Arial" w:hAnsi="Arial" w:cs="Arial"/>
          <w:color w:val="000000"/>
          <w:sz w:val="20"/>
          <w:lang w:eastAsia="es-AR"/>
        </w:rPr>
        <w:t> 1985 08 de febrero, 227 (4687)</w:t>
      </w:r>
      <w:r w:rsidR="007671B5" w:rsidRPr="004D425D">
        <w:rPr>
          <w:rFonts w:ascii="Arial" w:hAnsi="Arial" w:cs="Arial"/>
          <w:color w:val="000000"/>
          <w:sz w:val="20"/>
          <w:lang w:eastAsia="es-AR"/>
        </w:rPr>
        <w:t>:638-40.</w:t>
      </w:r>
    </w:p>
    <w:p w:rsidR="007671B5" w:rsidRPr="00173F10" w:rsidRDefault="007671B5" w:rsidP="007671B5">
      <w:pPr>
        <w:rPr>
          <w:b/>
          <w:sz w:val="28"/>
          <w:szCs w:val="28"/>
        </w:rPr>
      </w:pPr>
    </w:p>
    <w:p w:rsidR="007671B5" w:rsidRPr="00DC646C" w:rsidRDefault="007671B5" w:rsidP="007671B5">
      <w:pPr>
        <w:jc w:val="both"/>
        <w:rPr>
          <w:rFonts w:ascii="Arial" w:hAnsi="Arial" w:cs="Arial"/>
          <w:color w:val="000080"/>
          <w:sz w:val="22"/>
          <w:szCs w:val="22"/>
        </w:rPr>
      </w:pPr>
      <w:r w:rsidRPr="00DC646C">
        <w:rPr>
          <w:rFonts w:ascii="Arial" w:hAnsi="Arial" w:cs="Arial"/>
          <w:color w:val="000080"/>
          <w:sz w:val="22"/>
          <w:szCs w:val="22"/>
        </w:rPr>
        <w:t>Ridolfi</w:t>
      </w:r>
      <w:r w:rsidRPr="00EF75E3">
        <w:rPr>
          <w:rFonts w:ascii="Arial" w:hAnsi="Arial" w:cs="Arial"/>
          <w:color w:val="000080"/>
          <w:sz w:val="22"/>
          <w:szCs w:val="22"/>
        </w:rPr>
        <w:t xml:space="preserve"> </w:t>
      </w:r>
      <w:r w:rsidRPr="00DC646C">
        <w:rPr>
          <w:rFonts w:ascii="Arial" w:hAnsi="Arial" w:cs="Arial"/>
          <w:color w:val="000080"/>
          <w:sz w:val="22"/>
          <w:szCs w:val="22"/>
        </w:rPr>
        <w:t>Adriana,. Villaamil</w:t>
      </w:r>
      <w:r w:rsidRPr="00EF75E3">
        <w:rPr>
          <w:rFonts w:ascii="Arial" w:hAnsi="Arial" w:cs="Arial"/>
          <w:color w:val="000080"/>
          <w:sz w:val="22"/>
          <w:szCs w:val="22"/>
        </w:rPr>
        <w:t xml:space="preserve"> </w:t>
      </w:r>
      <w:r w:rsidRPr="00DC646C">
        <w:rPr>
          <w:rFonts w:ascii="Arial" w:hAnsi="Arial" w:cs="Arial"/>
          <w:color w:val="000080"/>
          <w:sz w:val="22"/>
          <w:szCs w:val="22"/>
        </w:rPr>
        <w:t>Edda C, Ravenna</w:t>
      </w:r>
      <w:r w:rsidRPr="00EF75E3">
        <w:rPr>
          <w:rFonts w:ascii="Arial" w:hAnsi="Arial" w:cs="Arial"/>
          <w:color w:val="000080"/>
          <w:sz w:val="22"/>
          <w:szCs w:val="22"/>
        </w:rPr>
        <w:t xml:space="preserve"> </w:t>
      </w:r>
      <w:r w:rsidRPr="00DC646C">
        <w:rPr>
          <w:rFonts w:ascii="Arial" w:hAnsi="Arial" w:cs="Arial"/>
          <w:color w:val="000080"/>
          <w:sz w:val="22"/>
          <w:szCs w:val="22"/>
        </w:rPr>
        <w:t>Alicia, Sassone</w:t>
      </w:r>
      <w:r w:rsidRPr="00EF75E3">
        <w:rPr>
          <w:rFonts w:ascii="Arial" w:hAnsi="Arial" w:cs="Arial"/>
          <w:color w:val="000080"/>
          <w:sz w:val="22"/>
          <w:szCs w:val="22"/>
        </w:rPr>
        <w:t xml:space="preserve"> </w:t>
      </w:r>
      <w:r w:rsidRPr="00DC646C">
        <w:rPr>
          <w:rFonts w:ascii="Arial" w:hAnsi="Arial" w:cs="Arial"/>
          <w:color w:val="000080"/>
          <w:sz w:val="22"/>
          <w:szCs w:val="22"/>
        </w:rPr>
        <w:t>Adriana H., Álvarez</w:t>
      </w:r>
      <w:r w:rsidRPr="00EF75E3">
        <w:rPr>
          <w:rFonts w:ascii="Arial" w:hAnsi="Arial" w:cs="Arial"/>
          <w:color w:val="000080"/>
          <w:sz w:val="22"/>
          <w:szCs w:val="22"/>
        </w:rPr>
        <w:t xml:space="preserve"> </w:t>
      </w:r>
      <w:r w:rsidRPr="00DC646C">
        <w:rPr>
          <w:rFonts w:ascii="Arial" w:hAnsi="Arial" w:cs="Arial"/>
          <w:color w:val="000080"/>
          <w:sz w:val="22"/>
          <w:szCs w:val="22"/>
        </w:rPr>
        <w:t>Gloria, Olmos</w:t>
      </w:r>
      <w:r w:rsidRPr="00EF75E3">
        <w:rPr>
          <w:rFonts w:ascii="Arial" w:hAnsi="Arial" w:cs="Arial"/>
          <w:color w:val="000080"/>
          <w:sz w:val="22"/>
          <w:szCs w:val="22"/>
        </w:rPr>
        <w:t xml:space="preserve"> </w:t>
      </w:r>
      <w:r w:rsidRPr="00DC646C">
        <w:rPr>
          <w:rFonts w:ascii="Arial" w:hAnsi="Arial" w:cs="Arial"/>
          <w:color w:val="000080"/>
          <w:sz w:val="22"/>
          <w:szCs w:val="22"/>
        </w:rPr>
        <w:t>Valentina, López</w:t>
      </w:r>
      <w:r w:rsidRPr="00EF75E3">
        <w:rPr>
          <w:rFonts w:ascii="Arial" w:hAnsi="Arial" w:cs="Arial"/>
          <w:color w:val="000080"/>
          <w:sz w:val="22"/>
          <w:szCs w:val="22"/>
        </w:rPr>
        <w:t xml:space="preserve"> </w:t>
      </w:r>
      <w:r w:rsidRPr="00DC646C">
        <w:rPr>
          <w:rFonts w:ascii="Arial" w:hAnsi="Arial" w:cs="Arial"/>
          <w:color w:val="000080"/>
          <w:sz w:val="22"/>
          <w:szCs w:val="22"/>
        </w:rPr>
        <w:t>Clara M., Roses</w:t>
      </w:r>
      <w:r w:rsidRPr="00EF75E3">
        <w:rPr>
          <w:rFonts w:ascii="Arial" w:hAnsi="Arial" w:cs="Arial"/>
          <w:color w:val="000080"/>
          <w:sz w:val="22"/>
          <w:szCs w:val="22"/>
        </w:rPr>
        <w:t xml:space="preserve"> </w:t>
      </w:r>
      <w:r w:rsidRPr="00DC646C">
        <w:rPr>
          <w:rFonts w:ascii="Arial" w:hAnsi="Arial" w:cs="Arial"/>
          <w:color w:val="000080"/>
          <w:sz w:val="22"/>
          <w:szCs w:val="22"/>
        </w:rPr>
        <w:t>Otmaro E.</w:t>
      </w:r>
      <w:r w:rsidRPr="000E2BBA">
        <w:rPr>
          <w:rFonts w:ascii="Arial" w:hAnsi="Arial" w:cs="Arial"/>
          <w:color w:val="000080"/>
          <w:sz w:val="18"/>
          <w:szCs w:val="18"/>
        </w:rPr>
        <w:t xml:space="preserve">. ESTUDIO DELLA CL 50 DELL'ETTACLORO NEL PESCE AUTOCTONO DELL'ARGENTINA CNESTERODON DECEMMACULATUS ESPOSTI A </w:t>
      </w:r>
      <w:r w:rsidRPr="000E2BBA">
        <w:rPr>
          <w:rFonts w:ascii="Arial" w:hAnsi="Arial" w:cs="Arial"/>
          <w:color w:val="000080"/>
          <w:sz w:val="18"/>
          <w:szCs w:val="18"/>
        </w:rPr>
        <w:sym w:font="Symbol" w:char="0067"/>
      </w:r>
      <w:r w:rsidRPr="000E2BBA">
        <w:rPr>
          <w:rFonts w:ascii="Arial" w:hAnsi="Arial" w:cs="Arial"/>
          <w:color w:val="000080"/>
          <w:sz w:val="18"/>
          <w:szCs w:val="18"/>
        </w:rPr>
        <w:t>-HCH ED ETTACLORO (CONCENTRAZIONE VARIABLE DI ETTACLORO E CONSTANTE DI  HCH)</w:t>
      </w:r>
      <w:r w:rsidRPr="00DC646C">
        <w:rPr>
          <w:rFonts w:ascii="Arial" w:hAnsi="Arial" w:cs="Arial"/>
          <w:color w:val="000080"/>
          <w:sz w:val="22"/>
          <w:szCs w:val="22"/>
        </w:rPr>
        <w:t xml:space="preserve"> (2001). Ambiente, Risorse e Salute Nº 79, 47-50. </w:t>
      </w:r>
    </w:p>
    <w:p w:rsidR="007671B5" w:rsidRPr="00DC646C" w:rsidRDefault="007671B5" w:rsidP="007671B5">
      <w:pPr>
        <w:widowControl w:val="0"/>
        <w:autoSpaceDE w:val="0"/>
        <w:autoSpaceDN w:val="0"/>
        <w:adjustRightInd w:val="0"/>
        <w:spacing w:line="214" w:lineRule="exact"/>
        <w:ind w:right="107"/>
        <w:rPr>
          <w:rFonts w:ascii="Arial" w:hAnsi="Arial" w:cs="Arial"/>
          <w:bCs/>
          <w:color w:val="363435"/>
          <w:sz w:val="22"/>
          <w:szCs w:val="22"/>
        </w:rPr>
      </w:pPr>
      <w:r w:rsidRPr="00DC646C">
        <w:rPr>
          <w:rFonts w:ascii="Arial" w:hAnsi="Arial" w:cs="Arial"/>
          <w:bCs/>
          <w:color w:val="363435"/>
          <w:sz w:val="22"/>
          <w:szCs w:val="22"/>
        </w:rPr>
        <w:t xml:space="preserve">  </w:t>
      </w:r>
    </w:p>
    <w:p w:rsidR="007671B5" w:rsidRPr="00DC646C" w:rsidRDefault="007671B5" w:rsidP="007671B5">
      <w:pPr>
        <w:rPr>
          <w:rFonts w:ascii="Arial" w:hAnsi="Arial" w:cs="Arial"/>
          <w:color w:val="000080"/>
          <w:sz w:val="22"/>
          <w:szCs w:val="22"/>
        </w:rPr>
      </w:pPr>
      <w:r w:rsidRPr="00DC646C">
        <w:rPr>
          <w:rFonts w:ascii="Arial" w:hAnsi="Arial" w:cs="Arial"/>
          <w:color w:val="000080"/>
          <w:sz w:val="22"/>
          <w:szCs w:val="22"/>
        </w:rPr>
        <w:t>Sassone</w:t>
      </w:r>
      <w:r w:rsidRPr="00EF75E3">
        <w:rPr>
          <w:rFonts w:ascii="Arial" w:hAnsi="Arial" w:cs="Arial"/>
          <w:color w:val="000080"/>
          <w:sz w:val="22"/>
          <w:szCs w:val="22"/>
        </w:rPr>
        <w:t xml:space="preserve"> </w:t>
      </w:r>
      <w:r w:rsidRPr="00DC646C">
        <w:rPr>
          <w:rFonts w:ascii="Arial" w:hAnsi="Arial" w:cs="Arial"/>
          <w:color w:val="000080"/>
          <w:sz w:val="22"/>
          <w:szCs w:val="22"/>
        </w:rPr>
        <w:t>Adriana H., Villaamil</w:t>
      </w:r>
      <w:r w:rsidRPr="00EF75E3">
        <w:rPr>
          <w:rFonts w:ascii="Arial" w:hAnsi="Arial" w:cs="Arial"/>
          <w:color w:val="000080"/>
          <w:sz w:val="22"/>
          <w:szCs w:val="22"/>
        </w:rPr>
        <w:t xml:space="preserve"> </w:t>
      </w:r>
      <w:r w:rsidRPr="00DC646C">
        <w:rPr>
          <w:rFonts w:ascii="Arial" w:hAnsi="Arial" w:cs="Arial"/>
          <w:color w:val="000080"/>
          <w:sz w:val="22"/>
          <w:szCs w:val="22"/>
        </w:rPr>
        <w:t>Edda C., Ridolfi</w:t>
      </w:r>
      <w:r w:rsidRPr="00EF75E3">
        <w:rPr>
          <w:rFonts w:ascii="Arial" w:hAnsi="Arial" w:cs="Arial"/>
          <w:color w:val="000080"/>
          <w:sz w:val="22"/>
          <w:szCs w:val="22"/>
        </w:rPr>
        <w:t xml:space="preserve"> </w:t>
      </w:r>
      <w:r w:rsidRPr="00DC646C">
        <w:rPr>
          <w:rFonts w:ascii="Arial" w:hAnsi="Arial" w:cs="Arial"/>
          <w:color w:val="000080"/>
          <w:sz w:val="22"/>
          <w:szCs w:val="22"/>
        </w:rPr>
        <w:t>Adriana, Ravenna</w:t>
      </w:r>
      <w:r w:rsidRPr="00EF75E3">
        <w:rPr>
          <w:rFonts w:ascii="Arial" w:hAnsi="Arial" w:cs="Arial"/>
          <w:color w:val="000080"/>
          <w:sz w:val="22"/>
          <w:szCs w:val="22"/>
        </w:rPr>
        <w:t xml:space="preserve"> </w:t>
      </w:r>
      <w:r w:rsidRPr="00DC646C">
        <w:rPr>
          <w:rFonts w:ascii="Arial" w:hAnsi="Arial" w:cs="Arial"/>
          <w:color w:val="000080"/>
          <w:sz w:val="22"/>
          <w:szCs w:val="22"/>
        </w:rPr>
        <w:t>Alicia, Álvarez</w:t>
      </w:r>
      <w:r w:rsidRPr="00EF75E3">
        <w:rPr>
          <w:rFonts w:ascii="Arial" w:hAnsi="Arial" w:cs="Arial"/>
          <w:color w:val="000080"/>
          <w:sz w:val="22"/>
          <w:szCs w:val="22"/>
        </w:rPr>
        <w:t xml:space="preserve"> </w:t>
      </w:r>
      <w:r w:rsidRPr="00DC646C">
        <w:rPr>
          <w:rFonts w:ascii="Arial" w:hAnsi="Arial" w:cs="Arial"/>
          <w:color w:val="000080"/>
          <w:sz w:val="22"/>
          <w:szCs w:val="22"/>
        </w:rPr>
        <w:t>Gloria, Olmos</w:t>
      </w:r>
      <w:r w:rsidRPr="00EF75E3">
        <w:rPr>
          <w:rFonts w:ascii="Arial" w:hAnsi="Arial" w:cs="Arial"/>
          <w:color w:val="000080"/>
          <w:sz w:val="22"/>
          <w:szCs w:val="22"/>
        </w:rPr>
        <w:t xml:space="preserve"> </w:t>
      </w:r>
      <w:r w:rsidRPr="00DC646C">
        <w:rPr>
          <w:rFonts w:ascii="Arial" w:hAnsi="Arial" w:cs="Arial"/>
          <w:color w:val="000080"/>
          <w:sz w:val="22"/>
          <w:szCs w:val="22"/>
        </w:rPr>
        <w:t>Valentina, López</w:t>
      </w:r>
      <w:r w:rsidRPr="00EF75E3">
        <w:rPr>
          <w:rFonts w:ascii="Arial" w:hAnsi="Arial" w:cs="Arial"/>
          <w:color w:val="000080"/>
          <w:sz w:val="22"/>
          <w:szCs w:val="22"/>
        </w:rPr>
        <w:t xml:space="preserve"> </w:t>
      </w:r>
      <w:r w:rsidRPr="00DC646C">
        <w:rPr>
          <w:rFonts w:ascii="Arial" w:hAnsi="Arial" w:cs="Arial"/>
          <w:color w:val="000080"/>
          <w:sz w:val="22"/>
          <w:szCs w:val="22"/>
        </w:rPr>
        <w:t>Clara M., Roses</w:t>
      </w:r>
      <w:r w:rsidRPr="00EF75E3">
        <w:rPr>
          <w:rFonts w:ascii="Arial" w:hAnsi="Arial" w:cs="Arial"/>
          <w:color w:val="000080"/>
          <w:sz w:val="22"/>
          <w:szCs w:val="22"/>
        </w:rPr>
        <w:t xml:space="preserve"> </w:t>
      </w:r>
      <w:r>
        <w:rPr>
          <w:rFonts w:ascii="Arial" w:hAnsi="Arial" w:cs="Arial"/>
          <w:color w:val="000080"/>
          <w:sz w:val="22"/>
          <w:szCs w:val="22"/>
        </w:rPr>
        <w:t>Otmaro E</w:t>
      </w:r>
      <w:r w:rsidRPr="00DC646C">
        <w:rPr>
          <w:rFonts w:ascii="Arial" w:hAnsi="Arial" w:cs="Arial"/>
          <w:color w:val="000080"/>
          <w:sz w:val="22"/>
          <w:szCs w:val="22"/>
        </w:rPr>
        <w:t xml:space="preserve">. NUOVI ESPERIMENTI CON PESTICIDI CLORURATI. Il caso di una specie autoctona della Republica Argentina (Cnesterodon Decemmaculatus) (2002).  Ambiente, Risorse e Salute. 84, 43-45. </w:t>
      </w:r>
    </w:p>
    <w:p w:rsidR="007671B5" w:rsidRPr="00F71741" w:rsidRDefault="007671B5" w:rsidP="007671B5">
      <w:pPr>
        <w:widowControl w:val="0"/>
        <w:autoSpaceDE w:val="0"/>
        <w:autoSpaceDN w:val="0"/>
        <w:adjustRightInd w:val="0"/>
        <w:spacing w:line="171" w:lineRule="exact"/>
        <w:rPr>
          <w:rFonts w:ascii="Arial" w:hAnsi="Arial" w:cs="Arial"/>
          <w:color w:val="000000"/>
          <w:sz w:val="16"/>
          <w:szCs w:val="16"/>
        </w:rPr>
      </w:pPr>
    </w:p>
    <w:p w:rsidR="007671B5" w:rsidRPr="00DC646C" w:rsidRDefault="007671B5" w:rsidP="007671B5">
      <w:pPr>
        <w:widowControl w:val="0"/>
        <w:autoSpaceDE w:val="0"/>
        <w:autoSpaceDN w:val="0"/>
        <w:adjustRightInd w:val="0"/>
        <w:spacing w:line="214" w:lineRule="exact"/>
        <w:ind w:right="107"/>
        <w:rPr>
          <w:rFonts w:ascii="Arial" w:hAnsi="Arial" w:cs="Arial"/>
          <w:color w:val="000000"/>
          <w:sz w:val="22"/>
          <w:szCs w:val="22"/>
        </w:rPr>
      </w:pPr>
      <w:r w:rsidRPr="00DC646C">
        <w:rPr>
          <w:rFonts w:ascii="Arial" w:hAnsi="Arial" w:cs="Arial"/>
          <w:i/>
          <w:iCs/>
          <w:color w:val="363435"/>
          <w:sz w:val="22"/>
          <w:szCs w:val="22"/>
        </w:rPr>
        <w:t>Villaamil</w:t>
      </w:r>
      <w:r w:rsidRPr="00DC646C">
        <w:rPr>
          <w:rFonts w:ascii="Arial" w:hAnsi="Arial" w:cs="Arial"/>
          <w:i/>
          <w:iCs/>
          <w:color w:val="363435"/>
          <w:spacing w:val="5"/>
          <w:sz w:val="22"/>
          <w:szCs w:val="22"/>
        </w:rPr>
        <w:t xml:space="preserve"> </w:t>
      </w:r>
      <w:r w:rsidRPr="00DC646C">
        <w:rPr>
          <w:rFonts w:ascii="Arial" w:hAnsi="Arial" w:cs="Arial"/>
          <w:i/>
          <w:iCs/>
          <w:color w:val="363435"/>
          <w:sz w:val="22"/>
          <w:szCs w:val="22"/>
        </w:rPr>
        <w:t>Lepo</w:t>
      </w:r>
      <w:r w:rsidRPr="00DC646C">
        <w:rPr>
          <w:rFonts w:ascii="Arial" w:hAnsi="Arial" w:cs="Arial"/>
          <w:i/>
          <w:iCs/>
          <w:color w:val="363435"/>
          <w:spacing w:val="2"/>
          <w:sz w:val="22"/>
          <w:szCs w:val="22"/>
        </w:rPr>
        <w:t>r</w:t>
      </w:r>
      <w:r w:rsidRPr="00DC646C">
        <w:rPr>
          <w:rFonts w:ascii="Arial" w:hAnsi="Arial" w:cs="Arial"/>
          <w:i/>
          <w:iCs/>
          <w:color w:val="363435"/>
          <w:sz w:val="22"/>
          <w:szCs w:val="22"/>
        </w:rPr>
        <w:t>i,</w:t>
      </w:r>
      <w:r w:rsidRPr="00DC646C">
        <w:rPr>
          <w:rFonts w:ascii="Arial" w:hAnsi="Arial" w:cs="Arial"/>
          <w:i/>
          <w:iCs/>
          <w:color w:val="363435"/>
          <w:spacing w:val="5"/>
          <w:sz w:val="22"/>
          <w:szCs w:val="22"/>
        </w:rPr>
        <w:t xml:space="preserve"> </w:t>
      </w:r>
      <w:r w:rsidRPr="00DC646C">
        <w:rPr>
          <w:rFonts w:ascii="Arial" w:hAnsi="Arial" w:cs="Arial"/>
          <w:i/>
          <w:iCs/>
          <w:color w:val="363435"/>
          <w:sz w:val="22"/>
          <w:szCs w:val="22"/>
        </w:rPr>
        <w:t>E.</w:t>
      </w:r>
      <w:r w:rsidRPr="00DC646C">
        <w:rPr>
          <w:rFonts w:ascii="Arial" w:hAnsi="Arial" w:cs="Arial"/>
          <w:i/>
          <w:iCs/>
          <w:color w:val="363435"/>
          <w:spacing w:val="-5"/>
          <w:sz w:val="22"/>
          <w:szCs w:val="22"/>
        </w:rPr>
        <w:t>C</w:t>
      </w:r>
      <w:r w:rsidRPr="00DC646C">
        <w:rPr>
          <w:rFonts w:ascii="Arial" w:hAnsi="Arial" w:cs="Arial"/>
          <w:i/>
          <w:iCs/>
          <w:color w:val="363435"/>
          <w:sz w:val="22"/>
          <w:szCs w:val="22"/>
        </w:rPr>
        <w:t>.;</w:t>
      </w:r>
      <w:r w:rsidRPr="00DC646C">
        <w:rPr>
          <w:rFonts w:ascii="Arial" w:hAnsi="Arial" w:cs="Arial"/>
          <w:i/>
          <w:iCs/>
          <w:color w:val="363435"/>
          <w:spacing w:val="-4"/>
          <w:sz w:val="22"/>
          <w:szCs w:val="22"/>
        </w:rPr>
        <w:t xml:space="preserve"> </w:t>
      </w:r>
      <w:r w:rsidRPr="00DC646C">
        <w:rPr>
          <w:rFonts w:ascii="Arial" w:hAnsi="Arial" w:cs="Arial"/>
          <w:i/>
          <w:iCs/>
          <w:color w:val="363435"/>
          <w:sz w:val="22"/>
          <w:szCs w:val="22"/>
        </w:rPr>
        <w:t>Rodríguez</w:t>
      </w:r>
      <w:r w:rsidRPr="00DC646C">
        <w:rPr>
          <w:rFonts w:ascii="Arial" w:hAnsi="Arial" w:cs="Arial"/>
          <w:i/>
          <w:iCs/>
          <w:color w:val="363435"/>
          <w:spacing w:val="5"/>
          <w:sz w:val="22"/>
          <w:szCs w:val="22"/>
        </w:rPr>
        <w:t xml:space="preserve"> </w:t>
      </w:r>
      <w:r w:rsidRPr="00DC646C">
        <w:rPr>
          <w:rFonts w:ascii="Arial" w:hAnsi="Arial" w:cs="Arial"/>
          <w:i/>
          <w:iCs/>
          <w:color w:val="363435"/>
          <w:sz w:val="22"/>
          <w:szCs w:val="22"/>
        </w:rPr>
        <w:t>Gi</w:t>
      </w:r>
      <w:r w:rsidRPr="00DC646C">
        <w:rPr>
          <w:rFonts w:ascii="Arial" w:hAnsi="Arial" w:cs="Arial"/>
          <w:i/>
          <w:iCs/>
          <w:color w:val="363435"/>
          <w:spacing w:val="-1"/>
          <w:sz w:val="22"/>
          <w:szCs w:val="22"/>
        </w:rPr>
        <w:t>r</w:t>
      </w:r>
      <w:r w:rsidRPr="00DC646C">
        <w:rPr>
          <w:rFonts w:ascii="Arial" w:hAnsi="Arial" w:cs="Arial"/>
          <w:i/>
          <w:iCs/>
          <w:color w:val="363435"/>
          <w:sz w:val="22"/>
          <w:szCs w:val="22"/>
        </w:rPr>
        <w:t>ault,</w:t>
      </w:r>
      <w:r w:rsidRPr="00DC646C">
        <w:rPr>
          <w:rFonts w:ascii="Arial" w:hAnsi="Arial" w:cs="Arial"/>
          <w:i/>
          <w:iCs/>
          <w:color w:val="363435"/>
          <w:spacing w:val="5"/>
          <w:sz w:val="22"/>
          <w:szCs w:val="22"/>
        </w:rPr>
        <w:t xml:space="preserve"> </w:t>
      </w:r>
      <w:r w:rsidRPr="00DC646C">
        <w:rPr>
          <w:rFonts w:ascii="Arial" w:hAnsi="Arial" w:cs="Arial"/>
          <w:i/>
          <w:iCs/>
          <w:color w:val="363435"/>
          <w:sz w:val="22"/>
          <w:szCs w:val="22"/>
        </w:rPr>
        <w:t>M.E.;</w:t>
      </w:r>
      <w:r w:rsidRPr="00DC646C">
        <w:rPr>
          <w:rFonts w:ascii="Arial" w:hAnsi="Arial" w:cs="Arial"/>
          <w:i/>
          <w:iCs/>
          <w:color w:val="363435"/>
          <w:spacing w:val="-3"/>
          <w:sz w:val="22"/>
          <w:szCs w:val="22"/>
        </w:rPr>
        <w:t xml:space="preserve"> </w:t>
      </w:r>
      <w:r w:rsidRPr="00DC646C">
        <w:rPr>
          <w:rFonts w:ascii="Arial" w:hAnsi="Arial" w:cs="Arial"/>
          <w:i/>
          <w:iCs/>
          <w:color w:val="363435"/>
          <w:sz w:val="22"/>
          <w:szCs w:val="22"/>
        </w:rPr>
        <w:t>Ridolfi,</w:t>
      </w:r>
      <w:r w:rsidRPr="00DC646C">
        <w:rPr>
          <w:rFonts w:ascii="Arial" w:hAnsi="Arial" w:cs="Arial"/>
          <w:i/>
          <w:iCs/>
          <w:color w:val="363435"/>
          <w:spacing w:val="5"/>
          <w:sz w:val="22"/>
          <w:szCs w:val="22"/>
        </w:rPr>
        <w:t xml:space="preserve"> </w:t>
      </w:r>
      <w:r w:rsidRPr="00DC646C">
        <w:rPr>
          <w:rFonts w:ascii="Arial" w:hAnsi="Arial" w:cs="Arial"/>
          <w:i/>
          <w:iCs/>
          <w:color w:val="363435"/>
          <w:sz w:val="22"/>
          <w:szCs w:val="22"/>
        </w:rPr>
        <w:t>A.; Ál</w:t>
      </w:r>
      <w:r w:rsidRPr="00DC646C">
        <w:rPr>
          <w:rFonts w:ascii="Arial" w:hAnsi="Arial" w:cs="Arial"/>
          <w:i/>
          <w:iCs/>
          <w:color w:val="363435"/>
          <w:spacing w:val="-4"/>
          <w:sz w:val="22"/>
          <w:szCs w:val="22"/>
        </w:rPr>
        <w:t>v</w:t>
      </w:r>
      <w:r w:rsidRPr="00DC646C">
        <w:rPr>
          <w:rFonts w:ascii="Arial" w:hAnsi="Arial" w:cs="Arial"/>
          <w:i/>
          <w:iCs/>
          <w:color w:val="363435"/>
          <w:sz w:val="22"/>
          <w:szCs w:val="22"/>
        </w:rPr>
        <w:t>arez,</w:t>
      </w:r>
      <w:r w:rsidRPr="00DC646C">
        <w:rPr>
          <w:rFonts w:ascii="Arial" w:hAnsi="Arial" w:cs="Arial"/>
          <w:i/>
          <w:iCs/>
          <w:color w:val="363435"/>
          <w:spacing w:val="5"/>
          <w:sz w:val="22"/>
          <w:szCs w:val="22"/>
        </w:rPr>
        <w:t xml:space="preserve"> </w:t>
      </w:r>
      <w:r w:rsidRPr="00DC646C">
        <w:rPr>
          <w:rFonts w:ascii="Arial" w:hAnsi="Arial" w:cs="Arial"/>
          <w:i/>
          <w:iCs/>
          <w:color w:val="363435"/>
          <w:sz w:val="22"/>
          <w:szCs w:val="22"/>
        </w:rPr>
        <w:t>G.;</w:t>
      </w:r>
      <w:r w:rsidRPr="00DC646C">
        <w:rPr>
          <w:rFonts w:ascii="Arial" w:hAnsi="Arial" w:cs="Arial"/>
          <w:i/>
          <w:iCs/>
          <w:color w:val="363435"/>
          <w:spacing w:val="-3"/>
          <w:sz w:val="22"/>
          <w:szCs w:val="22"/>
        </w:rPr>
        <w:t xml:space="preserve"> </w:t>
      </w:r>
      <w:r w:rsidRPr="00DC646C">
        <w:rPr>
          <w:rFonts w:ascii="Arial" w:hAnsi="Arial" w:cs="Arial"/>
          <w:i/>
          <w:iCs/>
          <w:color w:val="363435"/>
          <w:sz w:val="22"/>
          <w:szCs w:val="22"/>
        </w:rPr>
        <w:t>Mirson,</w:t>
      </w:r>
      <w:r w:rsidRPr="00DC646C">
        <w:rPr>
          <w:rFonts w:ascii="Arial" w:hAnsi="Arial" w:cs="Arial"/>
          <w:i/>
          <w:iCs/>
          <w:color w:val="363435"/>
          <w:spacing w:val="5"/>
          <w:sz w:val="22"/>
          <w:szCs w:val="22"/>
        </w:rPr>
        <w:t xml:space="preserve"> </w:t>
      </w:r>
      <w:r w:rsidRPr="00DC646C">
        <w:rPr>
          <w:rFonts w:ascii="Arial" w:hAnsi="Arial" w:cs="Arial"/>
          <w:i/>
          <w:iCs/>
          <w:color w:val="363435"/>
          <w:spacing w:val="-11"/>
          <w:sz w:val="22"/>
          <w:szCs w:val="22"/>
        </w:rPr>
        <w:t>D</w:t>
      </w:r>
      <w:r w:rsidRPr="00DC646C">
        <w:rPr>
          <w:rFonts w:ascii="Arial" w:hAnsi="Arial" w:cs="Arial"/>
          <w:i/>
          <w:iCs/>
          <w:color w:val="363435"/>
          <w:sz w:val="22"/>
          <w:szCs w:val="22"/>
        </w:rPr>
        <w:t>.;</w:t>
      </w:r>
      <w:r w:rsidRPr="00DC646C">
        <w:rPr>
          <w:rFonts w:ascii="Arial" w:hAnsi="Arial" w:cs="Arial"/>
          <w:i/>
          <w:iCs/>
          <w:color w:val="363435"/>
          <w:spacing w:val="-4"/>
          <w:sz w:val="22"/>
          <w:szCs w:val="22"/>
        </w:rPr>
        <w:t xml:space="preserve"> </w:t>
      </w:r>
      <w:r w:rsidRPr="00DC646C">
        <w:rPr>
          <w:rFonts w:ascii="Arial" w:hAnsi="Arial" w:cs="Arial"/>
          <w:i/>
          <w:iCs/>
          <w:color w:val="363435"/>
          <w:sz w:val="22"/>
          <w:szCs w:val="22"/>
        </w:rPr>
        <w:t>R</w:t>
      </w:r>
      <w:r w:rsidRPr="00DC646C">
        <w:rPr>
          <w:rFonts w:ascii="Arial" w:hAnsi="Arial" w:cs="Arial"/>
          <w:i/>
          <w:iCs/>
          <w:color w:val="363435"/>
          <w:spacing w:val="-3"/>
          <w:sz w:val="22"/>
          <w:szCs w:val="22"/>
        </w:rPr>
        <w:t>a</w:t>
      </w:r>
      <w:r w:rsidRPr="00DC646C">
        <w:rPr>
          <w:rFonts w:ascii="Arial" w:hAnsi="Arial" w:cs="Arial"/>
          <w:i/>
          <w:iCs/>
          <w:color w:val="363435"/>
          <w:spacing w:val="-4"/>
          <w:sz w:val="22"/>
          <w:szCs w:val="22"/>
        </w:rPr>
        <w:t>v</w:t>
      </w:r>
      <w:r w:rsidRPr="00DC646C">
        <w:rPr>
          <w:rFonts w:ascii="Arial" w:hAnsi="Arial" w:cs="Arial"/>
          <w:i/>
          <w:iCs/>
          <w:color w:val="363435"/>
          <w:sz w:val="22"/>
          <w:szCs w:val="22"/>
        </w:rPr>
        <w:t>enna,</w:t>
      </w:r>
      <w:r w:rsidRPr="00DC646C">
        <w:rPr>
          <w:rFonts w:ascii="Arial" w:hAnsi="Arial" w:cs="Arial"/>
          <w:i/>
          <w:iCs/>
          <w:color w:val="363435"/>
          <w:spacing w:val="5"/>
          <w:sz w:val="22"/>
          <w:szCs w:val="22"/>
        </w:rPr>
        <w:t xml:space="preserve"> </w:t>
      </w:r>
      <w:r w:rsidRPr="00DC646C">
        <w:rPr>
          <w:rFonts w:ascii="Arial" w:hAnsi="Arial" w:cs="Arial"/>
          <w:i/>
          <w:iCs/>
          <w:color w:val="363435"/>
          <w:sz w:val="22"/>
          <w:szCs w:val="22"/>
        </w:rPr>
        <w:t>A.;</w:t>
      </w:r>
      <w:r w:rsidRPr="00DC646C">
        <w:rPr>
          <w:rFonts w:ascii="Arial" w:hAnsi="Arial" w:cs="Arial"/>
          <w:i/>
          <w:iCs/>
          <w:color w:val="363435"/>
          <w:spacing w:val="-3"/>
          <w:sz w:val="22"/>
          <w:szCs w:val="22"/>
        </w:rPr>
        <w:t xml:space="preserve"> </w:t>
      </w:r>
      <w:r w:rsidRPr="00DC646C">
        <w:rPr>
          <w:rFonts w:ascii="Arial" w:hAnsi="Arial" w:cs="Arial"/>
          <w:i/>
          <w:iCs/>
          <w:color w:val="363435"/>
          <w:sz w:val="22"/>
          <w:szCs w:val="22"/>
        </w:rPr>
        <w:t>Ochoa,</w:t>
      </w:r>
      <w:r w:rsidRPr="00DC646C">
        <w:rPr>
          <w:rFonts w:ascii="Arial" w:hAnsi="Arial" w:cs="Arial"/>
          <w:i/>
          <w:iCs/>
          <w:color w:val="363435"/>
          <w:spacing w:val="5"/>
          <w:sz w:val="22"/>
          <w:szCs w:val="22"/>
        </w:rPr>
        <w:t xml:space="preserve"> </w:t>
      </w:r>
      <w:r w:rsidRPr="00DC646C">
        <w:rPr>
          <w:rFonts w:ascii="Arial" w:hAnsi="Arial" w:cs="Arial"/>
          <w:i/>
          <w:iCs/>
          <w:color w:val="363435"/>
          <w:spacing w:val="-5"/>
          <w:sz w:val="22"/>
          <w:szCs w:val="22"/>
        </w:rPr>
        <w:t>C</w:t>
      </w:r>
      <w:r w:rsidRPr="00DC646C">
        <w:rPr>
          <w:rFonts w:ascii="Arial" w:hAnsi="Arial" w:cs="Arial"/>
          <w:i/>
          <w:iCs/>
          <w:color w:val="363435"/>
          <w:sz w:val="22"/>
          <w:szCs w:val="22"/>
        </w:rPr>
        <w:t>.;</w:t>
      </w:r>
      <w:r w:rsidRPr="00DC646C">
        <w:rPr>
          <w:rFonts w:ascii="Arial" w:hAnsi="Arial" w:cs="Arial"/>
          <w:i/>
          <w:iCs/>
          <w:color w:val="363435"/>
          <w:spacing w:val="-4"/>
          <w:sz w:val="22"/>
          <w:szCs w:val="22"/>
        </w:rPr>
        <w:t xml:space="preserve"> </w:t>
      </w:r>
      <w:r w:rsidRPr="00DC646C">
        <w:rPr>
          <w:rFonts w:ascii="Arial" w:hAnsi="Arial" w:cs="Arial"/>
          <w:i/>
          <w:iCs/>
          <w:color w:val="363435"/>
          <w:sz w:val="22"/>
          <w:szCs w:val="22"/>
        </w:rPr>
        <w:t>González,</w:t>
      </w:r>
      <w:r w:rsidRPr="00DC646C">
        <w:rPr>
          <w:rFonts w:ascii="Arial" w:hAnsi="Arial" w:cs="Arial"/>
          <w:i/>
          <w:iCs/>
          <w:color w:val="363435"/>
          <w:spacing w:val="5"/>
          <w:sz w:val="22"/>
          <w:szCs w:val="22"/>
        </w:rPr>
        <w:t xml:space="preserve"> </w:t>
      </w:r>
      <w:r w:rsidRPr="00DC646C">
        <w:rPr>
          <w:rFonts w:ascii="Arial" w:hAnsi="Arial" w:cs="Arial"/>
          <w:i/>
          <w:iCs/>
          <w:color w:val="363435"/>
          <w:spacing w:val="-11"/>
          <w:sz w:val="22"/>
          <w:szCs w:val="22"/>
        </w:rPr>
        <w:t>D</w:t>
      </w:r>
      <w:r w:rsidRPr="00DC646C">
        <w:rPr>
          <w:rFonts w:ascii="Arial" w:hAnsi="Arial" w:cs="Arial"/>
          <w:i/>
          <w:iCs/>
          <w:color w:val="363435"/>
          <w:sz w:val="22"/>
          <w:szCs w:val="22"/>
        </w:rPr>
        <w:t>.; López,</w:t>
      </w:r>
      <w:r w:rsidRPr="00DC646C">
        <w:rPr>
          <w:rFonts w:ascii="Arial" w:hAnsi="Arial" w:cs="Arial"/>
          <w:i/>
          <w:iCs/>
          <w:color w:val="363435"/>
          <w:spacing w:val="5"/>
          <w:sz w:val="22"/>
          <w:szCs w:val="22"/>
        </w:rPr>
        <w:t xml:space="preserve"> </w:t>
      </w:r>
      <w:r w:rsidRPr="00DC646C">
        <w:rPr>
          <w:rFonts w:ascii="Arial" w:hAnsi="Arial" w:cs="Arial"/>
          <w:i/>
          <w:iCs/>
          <w:color w:val="363435"/>
          <w:spacing w:val="-5"/>
          <w:sz w:val="22"/>
          <w:szCs w:val="22"/>
        </w:rPr>
        <w:t>C</w:t>
      </w:r>
      <w:r w:rsidRPr="00DC646C">
        <w:rPr>
          <w:rFonts w:ascii="Arial" w:hAnsi="Arial" w:cs="Arial"/>
          <w:i/>
          <w:iCs/>
          <w:color w:val="363435"/>
          <w:sz w:val="22"/>
          <w:szCs w:val="22"/>
        </w:rPr>
        <w:t>.M</w:t>
      </w:r>
      <w:r w:rsidRPr="00DC646C">
        <w:rPr>
          <w:rFonts w:ascii="Arial" w:hAnsi="Arial" w:cs="Arial"/>
          <w:bCs/>
          <w:color w:val="363435"/>
          <w:sz w:val="22"/>
          <w:szCs w:val="22"/>
        </w:rPr>
        <w:t xml:space="preserve"> .Residuos de plaguicidas organoclorados en productos lacteos y su aporte a la ingesta diaria admisible. Acta toxicol. Argent. (2003) 11(2):64-104.Pag.81-82.</w:t>
      </w:r>
    </w:p>
    <w:p w:rsidR="007671B5" w:rsidRPr="00DC646C" w:rsidRDefault="007671B5" w:rsidP="007671B5">
      <w:pPr>
        <w:widowControl w:val="0"/>
        <w:autoSpaceDE w:val="0"/>
        <w:autoSpaceDN w:val="0"/>
        <w:adjustRightInd w:val="0"/>
        <w:spacing w:before="27" w:line="180" w:lineRule="exact"/>
        <w:ind w:right="177"/>
        <w:rPr>
          <w:rFonts w:ascii="Arial" w:hAnsi="Arial" w:cs="Arial"/>
          <w:i/>
          <w:iCs/>
          <w:color w:val="363435"/>
          <w:sz w:val="22"/>
          <w:szCs w:val="22"/>
        </w:rPr>
      </w:pPr>
    </w:p>
    <w:p w:rsidR="007671B5" w:rsidRPr="00DC646C" w:rsidRDefault="007671B5" w:rsidP="007671B5">
      <w:pPr>
        <w:widowControl w:val="0"/>
        <w:autoSpaceDE w:val="0"/>
        <w:autoSpaceDN w:val="0"/>
        <w:adjustRightInd w:val="0"/>
        <w:spacing w:line="214" w:lineRule="exact"/>
        <w:ind w:right="430"/>
        <w:rPr>
          <w:rFonts w:ascii="Arial" w:hAnsi="Arial" w:cs="Arial"/>
          <w:bCs/>
          <w:color w:val="363435"/>
          <w:spacing w:val="-8"/>
          <w:sz w:val="22"/>
          <w:szCs w:val="22"/>
        </w:rPr>
      </w:pPr>
    </w:p>
    <w:p w:rsidR="007671B5" w:rsidRPr="00DC646C" w:rsidRDefault="007671B5" w:rsidP="007671B5">
      <w:pPr>
        <w:widowControl w:val="0"/>
        <w:autoSpaceDE w:val="0"/>
        <w:autoSpaceDN w:val="0"/>
        <w:adjustRightInd w:val="0"/>
        <w:spacing w:line="214" w:lineRule="exact"/>
        <w:ind w:right="430"/>
        <w:rPr>
          <w:rFonts w:ascii="Arial" w:hAnsi="Arial" w:cs="Arial"/>
          <w:bCs/>
          <w:color w:val="363435"/>
          <w:spacing w:val="-8"/>
          <w:sz w:val="22"/>
          <w:szCs w:val="22"/>
        </w:rPr>
      </w:pPr>
      <w:r w:rsidRPr="00DC646C">
        <w:rPr>
          <w:rFonts w:ascii="Arial" w:hAnsi="Arial" w:cs="Arial"/>
          <w:i/>
          <w:iCs/>
          <w:color w:val="363435"/>
          <w:sz w:val="22"/>
          <w:szCs w:val="22"/>
        </w:rPr>
        <w:t>Olmo</w:t>
      </w:r>
      <w:r w:rsidRPr="00DC646C">
        <w:rPr>
          <w:rFonts w:ascii="Arial" w:hAnsi="Arial" w:cs="Arial"/>
          <w:i/>
          <w:iCs/>
          <w:color w:val="363435"/>
          <w:spacing w:val="-3"/>
          <w:sz w:val="22"/>
          <w:szCs w:val="22"/>
        </w:rPr>
        <w:t>s</w:t>
      </w:r>
      <w:r w:rsidRPr="00DC646C">
        <w:rPr>
          <w:rFonts w:ascii="Arial" w:hAnsi="Arial" w:cs="Arial"/>
          <w:i/>
          <w:iCs/>
          <w:color w:val="363435"/>
          <w:sz w:val="22"/>
          <w:szCs w:val="22"/>
        </w:rPr>
        <w:t>,</w:t>
      </w:r>
      <w:r w:rsidRPr="00DC646C">
        <w:rPr>
          <w:rFonts w:ascii="Arial" w:hAnsi="Arial" w:cs="Arial"/>
          <w:i/>
          <w:iCs/>
          <w:color w:val="363435"/>
          <w:spacing w:val="-3"/>
          <w:sz w:val="22"/>
          <w:szCs w:val="22"/>
        </w:rPr>
        <w:t xml:space="preserve"> </w:t>
      </w:r>
      <w:r w:rsidRPr="00DC646C">
        <w:rPr>
          <w:rFonts w:ascii="Arial" w:hAnsi="Arial" w:cs="Arial"/>
          <w:i/>
          <w:iCs/>
          <w:color w:val="363435"/>
          <w:spacing w:val="-20"/>
          <w:sz w:val="22"/>
          <w:szCs w:val="22"/>
        </w:rPr>
        <w:t>V</w:t>
      </w:r>
      <w:r w:rsidRPr="00DC646C">
        <w:rPr>
          <w:rFonts w:ascii="Arial" w:hAnsi="Arial" w:cs="Arial"/>
          <w:i/>
          <w:iCs/>
          <w:color w:val="363435"/>
          <w:sz w:val="22"/>
          <w:szCs w:val="22"/>
        </w:rPr>
        <w:t>.;</w:t>
      </w:r>
      <w:r w:rsidRPr="00DC646C">
        <w:rPr>
          <w:rFonts w:ascii="Arial" w:hAnsi="Arial" w:cs="Arial"/>
          <w:i/>
          <w:iCs/>
          <w:color w:val="363435"/>
          <w:spacing w:val="-4"/>
          <w:sz w:val="22"/>
          <w:szCs w:val="22"/>
        </w:rPr>
        <w:t xml:space="preserve"> </w:t>
      </w:r>
      <w:r w:rsidRPr="00DC646C">
        <w:rPr>
          <w:rFonts w:ascii="Arial" w:hAnsi="Arial" w:cs="Arial"/>
          <w:i/>
          <w:iCs/>
          <w:color w:val="363435"/>
          <w:sz w:val="22"/>
          <w:szCs w:val="22"/>
        </w:rPr>
        <w:t>Lenz</w:t>
      </w:r>
      <w:r w:rsidRPr="00DC646C">
        <w:rPr>
          <w:rFonts w:ascii="Arial" w:hAnsi="Arial" w:cs="Arial"/>
          <w:i/>
          <w:iCs/>
          <w:color w:val="363435"/>
          <w:spacing w:val="-3"/>
          <w:sz w:val="22"/>
          <w:szCs w:val="22"/>
        </w:rPr>
        <w:t>k</w:t>
      </w:r>
      <w:r w:rsidRPr="00DC646C">
        <w:rPr>
          <w:rFonts w:ascii="Arial" w:hAnsi="Arial" w:cs="Arial"/>
          <w:i/>
          <w:iCs/>
          <w:color w:val="363435"/>
          <w:sz w:val="22"/>
          <w:szCs w:val="22"/>
        </w:rPr>
        <w:t>en,</w:t>
      </w:r>
      <w:r w:rsidRPr="00DC646C">
        <w:rPr>
          <w:rFonts w:ascii="Arial" w:hAnsi="Arial" w:cs="Arial"/>
          <w:i/>
          <w:iCs/>
          <w:color w:val="363435"/>
          <w:spacing w:val="5"/>
          <w:sz w:val="22"/>
          <w:szCs w:val="22"/>
        </w:rPr>
        <w:t xml:space="preserve"> </w:t>
      </w:r>
      <w:r w:rsidRPr="00DC646C">
        <w:rPr>
          <w:rFonts w:ascii="Arial" w:hAnsi="Arial" w:cs="Arial"/>
          <w:i/>
          <w:iCs/>
          <w:color w:val="363435"/>
          <w:spacing w:val="-3"/>
          <w:sz w:val="22"/>
          <w:szCs w:val="22"/>
        </w:rPr>
        <w:t>S</w:t>
      </w:r>
      <w:r w:rsidRPr="00DC646C">
        <w:rPr>
          <w:rFonts w:ascii="Arial" w:hAnsi="Arial" w:cs="Arial"/>
          <w:i/>
          <w:iCs/>
          <w:color w:val="363435"/>
          <w:sz w:val="22"/>
          <w:szCs w:val="22"/>
        </w:rPr>
        <w:t>.</w:t>
      </w:r>
      <w:r w:rsidRPr="00DC646C">
        <w:rPr>
          <w:rFonts w:ascii="Arial" w:hAnsi="Arial" w:cs="Arial"/>
          <w:i/>
          <w:iCs/>
          <w:color w:val="363435"/>
          <w:spacing w:val="-5"/>
          <w:sz w:val="22"/>
          <w:szCs w:val="22"/>
        </w:rPr>
        <w:t>C</w:t>
      </w:r>
      <w:r w:rsidRPr="00DC646C">
        <w:rPr>
          <w:rFonts w:ascii="Arial" w:hAnsi="Arial" w:cs="Arial"/>
          <w:i/>
          <w:iCs/>
          <w:color w:val="363435"/>
          <w:sz w:val="22"/>
          <w:szCs w:val="22"/>
        </w:rPr>
        <w:t>.;</w:t>
      </w:r>
      <w:r w:rsidRPr="00DC646C">
        <w:rPr>
          <w:rFonts w:ascii="Arial" w:hAnsi="Arial" w:cs="Arial"/>
          <w:i/>
          <w:iCs/>
          <w:color w:val="363435"/>
          <w:spacing w:val="-3"/>
          <w:sz w:val="22"/>
          <w:szCs w:val="22"/>
        </w:rPr>
        <w:t xml:space="preserve"> </w:t>
      </w:r>
      <w:r w:rsidRPr="00DC646C">
        <w:rPr>
          <w:rFonts w:ascii="Arial" w:hAnsi="Arial" w:cs="Arial"/>
          <w:i/>
          <w:iCs/>
          <w:color w:val="363435"/>
          <w:sz w:val="22"/>
          <w:szCs w:val="22"/>
        </w:rPr>
        <w:t>López,</w:t>
      </w:r>
      <w:r w:rsidRPr="00DC646C">
        <w:rPr>
          <w:rFonts w:ascii="Arial" w:hAnsi="Arial" w:cs="Arial"/>
          <w:i/>
          <w:iCs/>
          <w:color w:val="363435"/>
          <w:spacing w:val="5"/>
          <w:sz w:val="22"/>
          <w:szCs w:val="22"/>
        </w:rPr>
        <w:t xml:space="preserve"> </w:t>
      </w:r>
      <w:r w:rsidRPr="00DC646C">
        <w:rPr>
          <w:rFonts w:ascii="Arial" w:hAnsi="Arial" w:cs="Arial"/>
          <w:i/>
          <w:iCs/>
          <w:color w:val="363435"/>
          <w:spacing w:val="-5"/>
          <w:sz w:val="22"/>
          <w:szCs w:val="22"/>
        </w:rPr>
        <w:t>C</w:t>
      </w:r>
      <w:r w:rsidRPr="00DC646C">
        <w:rPr>
          <w:rFonts w:ascii="Arial" w:hAnsi="Arial" w:cs="Arial"/>
          <w:i/>
          <w:iCs/>
          <w:color w:val="363435"/>
          <w:sz w:val="22"/>
          <w:szCs w:val="22"/>
        </w:rPr>
        <w:t>.M.</w:t>
      </w:r>
      <w:r>
        <w:rPr>
          <w:rFonts w:ascii="Arial" w:hAnsi="Arial" w:cs="Arial"/>
          <w:color w:val="000000"/>
          <w:sz w:val="22"/>
          <w:szCs w:val="22"/>
        </w:rPr>
        <w:t xml:space="preserve"> </w:t>
      </w:r>
      <w:r w:rsidRPr="00DC646C">
        <w:rPr>
          <w:rFonts w:ascii="Arial" w:hAnsi="Arial" w:cs="Arial"/>
          <w:bCs/>
          <w:color w:val="363435"/>
          <w:spacing w:val="-8"/>
          <w:sz w:val="22"/>
          <w:szCs w:val="22"/>
        </w:rPr>
        <w:t>Datos toxicocineticos en una intoxicación aguda con brodifacoum</w:t>
      </w:r>
      <w:r w:rsidRPr="00DC646C">
        <w:rPr>
          <w:rFonts w:ascii="Arial" w:hAnsi="Arial" w:cs="Arial"/>
          <w:bCs/>
          <w:color w:val="363435"/>
          <w:sz w:val="22"/>
          <w:szCs w:val="22"/>
        </w:rPr>
        <w:t>. Acta toxicol. Argent. (2003) 11(2):64-104.Pag.97.</w:t>
      </w:r>
    </w:p>
    <w:p w:rsidR="007671B5" w:rsidRPr="00DC646C" w:rsidRDefault="007671B5" w:rsidP="007671B5">
      <w:pPr>
        <w:widowControl w:val="0"/>
        <w:autoSpaceDE w:val="0"/>
        <w:autoSpaceDN w:val="0"/>
        <w:adjustRightInd w:val="0"/>
        <w:spacing w:before="27" w:line="180" w:lineRule="exact"/>
        <w:ind w:right="177"/>
        <w:rPr>
          <w:rFonts w:ascii="Arial" w:hAnsi="Arial" w:cs="Arial"/>
          <w:color w:val="000000"/>
          <w:sz w:val="22"/>
          <w:szCs w:val="22"/>
        </w:rPr>
      </w:pPr>
    </w:p>
    <w:p w:rsidR="007671B5" w:rsidRPr="00DC646C" w:rsidRDefault="007671B5" w:rsidP="007671B5">
      <w:pPr>
        <w:autoSpaceDE w:val="0"/>
        <w:autoSpaceDN w:val="0"/>
        <w:adjustRightInd w:val="0"/>
        <w:jc w:val="both"/>
        <w:rPr>
          <w:rFonts w:ascii="Consola" w:hAnsi="Consola" w:cs="Consola"/>
          <w:color w:val="000000"/>
          <w:spacing w:val="-1"/>
          <w:sz w:val="22"/>
          <w:szCs w:val="22"/>
        </w:rPr>
      </w:pPr>
    </w:p>
    <w:p w:rsidR="007671B5" w:rsidRPr="00DC646C" w:rsidRDefault="007671B5" w:rsidP="007671B5">
      <w:pPr>
        <w:autoSpaceDE w:val="0"/>
        <w:autoSpaceDN w:val="0"/>
        <w:adjustRightInd w:val="0"/>
        <w:jc w:val="both"/>
        <w:rPr>
          <w:rFonts w:ascii="Times" w:hAnsi="Times" w:cs="HelveticaNeue-Bold"/>
          <w:bCs/>
          <w:sz w:val="22"/>
          <w:szCs w:val="22"/>
        </w:rPr>
      </w:pPr>
      <w:r w:rsidRPr="00DC646C">
        <w:rPr>
          <w:rFonts w:ascii="Consola" w:hAnsi="Consola" w:cs="Consola"/>
          <w:color w:val="000000"/>
          <w:spacing w:val="-1"/>
          <w:sz w:val="22"/>
          <w:szCs w:val="22"/>
        </w:rPr>
        <w:lastRenderedPageBreak/>
        <w:t>Álvarez G.; Rodríguez Girault M. E.;Vignati K.; El Kassisse Y.; Ridolfi A.;Villaamil Lepori E.</w:t>
      </w:r>
      <w:r w:rsidRPr="00DC646C">
        <w:rPr>
          <w:rFonts w:ascii="Consola" w:hAnsi="Consola" w:cs="Consola"/>
          <w:bCs/>
          <w:color w:val="000000"/>
          <w:sz w:val="22"/>
          <w:szCs w:val="22"/>
        </w:rPr>
        <w:t xml:space="preserve">NIiveles plasmaticos de plaguicidas organoclorados persistentes en la población general del area metropolitana de Buenos Aires </w:t>
      </w:r>
      <w:r w:rsidRPr="00DC646C">
        <w:rPr>
          <w:rFonts w:ascii="Consola" w:hAnsi="Consola" w:cs="Consola"/>
          <w:color w:val="000000"/>
          <w:sz w:val="22"/>
          <w:szCs w:val="22"/>
        </w:rPr>
        <w:t>.</w:t>
      </w:r>
      <w:r w:rsidRPr="00DC646C">
        <w:rPr>
          <w:rFonts w:ascii="Times" w:hAnsi="Times" w:cs="HelveticaNeue-Bold"/>
          <w:bCs/>
          <w:sz w:val="22"/>
          <w:szCs w:val="22"/>
        </w:rPr>
        <w:t xml:space="preserve"> </w:t>
      </w:r>
      <w:r w:rsidRPr="00DC646C">
        <w:rPr>
          <w:rFonts w:ascii="Cambria" w:hAnsi="Cambria" w:cs="Cambria"/>
          <w:bCs/>
          <w:i/>
          <w:iCs/>
          <w:color w:val="000000"/>
          <w:sz w:val="22"/>
          <w:szCs w:val="22"/>
        </w:rPr>
        <w:t>Acta Toxicol. Argent. (2004) 12 (Supl.): 1-46.Pag 18</w:t>
      </w:r>
    </w:p>
    <w:p w:rsidR="007671B5" w:rsidRPr="00DC646C" w:rsidRDefault="007671B5" w:rsidP="007671B5">
      <w:pPr>
        <w:widowControl w:val="0"/>
        <w:autoSpaceDE w:val="0"/>
        <w:autoSpaceDN w:val="0"/>
        <w:adjustRightInd w:val="0"/>
        <w:spacing w:before="428"/>
        <w:rPr>
          <w:b/>
          <w:sz w:val="22"/>
          <w:szCs w:val="22"/>
        </w:rPr>
      </w:pPr>
      <w:r w:rsidRPr="00DC646C">
        <w:rPr>
          <w:rFonts w:ascii="Consola" w:hAnsi="Consola" w:cs="Consola"/>
          <w:color w:val="000000"/>
          <w:sz w:val="22"/>
          <w:szCs w:val="22"/>
        </w:rPr>
        <w:t xml:space="preserve">Villaamil Lepori E.C.; Alvarez G.; Ridolfi A.; Rodriguez Girault M.E.; Mirson D.; Ravenna A.; Sassone A.; Lopez C.M.; Roses O.E. </w:t>
      </w:r>
      <w:r w:rsidRPr="00DC646C">
        <w:rPr>
          <w:rFonts w:ascii="Consola" w:hAnsi="Consola" w:cs="Consola"/>
          <w:bCs/>
          <w:color w:val="000000"/>
          <w:sz w:val="22"/>
          <w:szCs w:val="22"/>
        </w:rPr>
        <w:t>Plaguicidas organoclorados persistentes en alimentos lacteos infantiles.</w:t>
      </w:r>
      <w:r w:rsidRPr="00DC646C">
        <w:rPr>
          <w:rFonts w:ascii="Cambria" w:hAnsi="Cambria" w:cs="Cambria"/>
          <w:bCs/>
          <w:i/>
          <w:iCs/>
          <w:color w:val="000000"/>
          <w:sz w:val="22"/>
          <w:szCs w:val="22"/>
        </w:rPr>
        <w:t xml:space="preserve"> Acta Toxicol. Argent. (2004) 12 (Supl.): 1-46.Pag 4.</w:t>
      </w:r>
    </w:p>
    <w:p w:rsidR="007671B5" w:rsidRPr="00453974" w:rsidRDefault="007671B5" w:rsidP="007671B5">
      <w:pPr>
        <w:widowControl w:val="0"/>
        <w:autoSpaceDE w:val="0"/>
        <w:autoSpaceDN w:val="0"/>
        <w:adjustRightInd w:val="0"/>
        <w:spacing w:before="20"/>
        <w:ind w:right="384"/>
        <w:rPr>
          <w:rFonts w:ascii="Consola" w:hAnsi="Consola" w:cs="Consola"/>
          <w:color w:val="000000"/>
          <w:sz w:val="16"/>
          <w:szCs w:val="16"/>
        </w:rPr>
      </w:pPr>
    </w:p>
    <w:p w:rsidR="007671B5" w:rsidRDefault="007671B5" w:rsidP="007671B5">
      <w:pPr>
        <w:autoSpaceDE w:val="0"/>
        <w:autoSpaceDN w:val="0"/>
        <w:adjustRightInd w:val="0"/>
        <w:jc w:val="both"/>
        <w:rPr>
          <w:rFonts w:ascii="Consola" w:hAnsi="Consola" w:cs="Consola"/>
          <w:color w:val="000000"/>
          <w:sz w:val="20"/>
          <w:szCs w:val="20"/>
        </w:rPr>
      </w:pPr>
    </w:p>
    <w:p w:rsidR="007671B5" w:rsidRPr="000E2BBA" w:rsidRDefault="007671B5" w:rsidP="007671B5">
      <w:pPr>
        <w:autoSpaceDE w:val="0"/>
        <w:autoSpaceDN w:val="0"/>
        <w:adjustRightInd w:val="0"/>
        <w:jc w:val="both"/>
        <w:rPr>
          <w:rFonts w:ascii="Times" w:hAnsi="Times" w:cs="HelveticaNeue-Bold"/>
          <w:bCs/>
        </w:rPr>
      </w:pPr>
      <w:r>
        <w:rPr>
          <w:rFonts w:ascii="Times" w:hAnsi="Times" w:cs="Arial"/>
          <w:bCs/>
        </w:rPr>
        <w:t>Villaamil Lepori, Edda</w:t>
      </w:r>
      <w:r w:rsidRPr="00F71741">
        <w:rPr>
          <w:rFonts w:ascii="Times" w:hAnsi="Times" w:cs="Arial"/>
          <w:bCs/>
        </w:rPr>
        <w:t>; Ridolfi, Adriana; Álvarez, Gloria; Rodríguez Girault, Maria Eugenia.</w:t>
      </w:r>
      <w:r w:rsidRPr="00F71741">
        <w:rPr>
          <w:rFonts w:ascii="Times" w:hAnsi="Times" w:cs="HelveticaNeue-Bold"/>
          <w:bCs/>
        </w:rPr>
        <w:t>R</w:t>
      </w:r>
      <w:r>
        <w:rPr>
          <w:rFonts w:ascii="Times" w:hAnsi="Times" w:cs="HelveticaNeue-Bold"/>
          <w:bCs/>
        </w:rPr>
        <w:t>esiduos de plaguicidas organoclorados en leches infantiles y productos lacteos y su evaluación de Riesgo</w:t>
      </w:r>
      <w:r w:rsidRPr="00F71741">
        <w:rPr>
          <w:rFonts w:ascii="Times" w:hAnsi="Times" w:cs="Arial"/>
          <w:bCs/>
        </w:rPr>
        <w:t>.</w:t>
      </w:r>
      <w:r w:rsidRPr="00F71741">
        <w:rPr>
          <w:rFonts w:ascii="Times" w:hAnsi="Times" w:cs="Times-BoldItalic"/>
          <w:bCs/>
        </w:rPr>
        <w:t>Acta Toxicol. Argent. (2006) 14 (Suplemento): 55-59</w:t>
      </w:r>
      <w:r w:rsidRPr="00F71741">
        <w:rPr>
          <w:rFonts w:ascii="Times" w:hAnsi="Times" w:cs="HelveticaNeue-Bold"/>
          <w:bCs/>
        </w:rPr>
        <w:t>.</w:t>
      </w: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r w:rsidRPr="00F71741">
        <w:rPr>
          <w:rFonts w:ascii="Times" w:hAnsi="Times" w:cs="Arial"/>
          <w:bCs/>
        </w:rPr>
        <w:t>Álvarez G.; Rodríguez Girault M.E.; Bardoni N.; Vignati K.; El Kassisse Y.; Ridolfi A.; Sosa G. y Villaamil Lepori E.C.V</w:t>
      </w:r>
      <w:r>
        <w:rPr>
          <w:rFonts w:ascii="Times" w:hAnsi="Times" w:cs="Arial"/>
          <w:bCs/>
        </w:rPr>
        <w:t>alores guia de plaguicidas organoclorados en población general del area metropolitana de Buenos Aires</w:t>
      </w:r>
      <w:r w:rsidRPr="00F71741">
        <w:rPr>
          <w:rFonts w:ascii="Times" w:hAnsi="Times" w:cs="Arial"/>
          <w:bCs/>
        </w:rPr>
        <w:t>.</w:t>
      </w:r>
      <w:r w:rsidRPr="00F71741">
        <w:rPr>
          <w:rFonts w:ascii="Times" w:hAnsi="Times"/>
          <w:bCs/>
        </w:rPr>
        <w:t xml:space="preserve"> Acta Toxicol. Argent. (2006) 14 (2): 37-76.Pag</w:t>
      </w:r>
      <w:r w:rsidRPr="00F71741">
        <w:rPr>
          <w:rFonts w:ascii="Times" w:hAnsi="Times" w:cs="Arial"/>
          <w:bCs/>
        </w:rPr>
        <w:t>- 50.</w:t>
      </w: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r w:rsidRPr="00F71741">
        <w:rPr>
          <w:rFonts w:ascii="Times" w:hAnsi="Times" w:cs="Arial"/>
          <w:bCs/>
        </w:rPr>
        <w:t>Ridolfi A.; Fernánde</w:t>
      </w:r>
      <w:r>
        <w:rPr>
          <w:rFonts w:ascii="Times" w:hAnsi="Times" w:cs="Arial"/>
          <w:bCs/>
        </w:rPr>
        <w:t>z R.; Contartese C.; Olivera M.; Álvarez G.; Santisteban R.</w:t>
      </w:r>
      <w:r w:rsidRPr="00F71741">
        <w:rPr>
          <w:rFonts w:ascii="Times" w:hAnsi="Times" w:cs="Arial"/>
          <w:bCs/>
        </w:rPr>
        <w:t>; Vilkelis A.; Corres E. y Villaamil Lepori E.C.D</w:t>
      </w:r>
      <w:r>
        <w:rPr>
          <w:rFonts w:ascii="Times" w:hAnsi="Times" w:cs="Arial"/>
          <w:bCs/>
        </w:rPr>
        <w:t>eterminación de plaguicidas organoclorados (OC) en niños de barrio Ituzaingo de Cordoba</w:t>
      </w:r>
      <w:r w:rsidRPr="00F71741">
        <w:rPr>
          <w:rFonts w:ascii="Times" w:hAnsi="Times" w:cs="Arial"/>
          <w:bCs/>
        </w:rPr>
        <w:t>. .</w:t>
      </w:r>
      <w:r w:rsidRPr="00F71741">
        <w:rPr>
          <w:rFonts w:ascii="Times" w:hAnsi="Times"/>
          <w:bCs/>
        </w:rPr>
        <w:t xml:space="preserve">Acta Toxicol. Argent. (2006) 14 (2): 37-76.Pag </w:t>
      </w:r>
      <w:r w:rsidRPr="00F71741">
        <w:rPr>
          <w:rFonts w:ascii="Times" w:hAnsi="Times" w:cs="Arial"/>
          <w:bCs/>
        </w:rPr>
        <w:t>– 69.</w:t>
      </w:r>
    </w:p>
    <w:p w:rsidR="007671B5" w:rsidRPr="00F71741" w:rsidRDefault="007671B5" w:rsidP="007671B5">
      <w:pPr>
        <w:autoSpaceDE w:val="0"/>
        <w:autoSpaceDN w:val="0"/>
        <w:adjustRightInd w:val="0"/>
        <w:jc w:val="both"/>
        <w:rPr>
          <w:rFonts w:ascii="Times" w:hAnsi="Times" w:cs="HelveticaNeue"/>
          <w:bCs/>
        </w:rPr>
      </w:pPr>
    </w:p>
    <w:p w:rsidR="007671B5" w:rsidRPr="00F71741" w:rsidRDefault="007671B5" w:rsidP="007671B5">
      <w:pPr>
        <w:autoSpaceDE w:val="0"/>
        <w:autoSpaceDN w:val="0"/>
        <w:adjustRightInd w:val="0"/>
        <w:jc w:val="both"/>
        <w:rPr>
          <w:rFonts w:ascii="Times" w:hAnsi="Times" w:cs="Arial"/>
          <w:bCs/>
        </w:rPr>
      </w:pPr>
      <w:r w:rsidRPr="00F71741">
        <w:rPr>
          <w:rFonts w:ascii="Times" w:hAnsi="Times" w:cs="Arial"/>
          <w:bCs/>
        </w:rPr>
        <w:t>Chiappini</w:t>
      </w:r>
      <w:r w:rsidRPr="008C0E7D">
        <w:rPr>
          <w:rFonts w:ascii="Times" w:hAnsi="Times" w:cs="Arial"/>
          <w:bCs/>
        </w:rPr>
        <w:t xml:space="preserve"> </w:t>
      </w:r>
      <w:r w:rsidRPr="00F71741">
        <w:rPr>
          <w:rFonts w:ascii="Times" w:hAnsi="Times" w:cs="Arial"/>
          <w:bCs/>
        </w:rPr>
        <w:t>FA., Alvarez</w:t>
      </w:r>
      <w:r w:rsidRPr="008C0E7D">
        <w:rPr>
          <w:rFonts w:ascii="Times" w:hAnsi="Times" w:cs="Arial"/>
          <w:bCs/>
        </w:rPr>
        <w:t xml:space="preserve"> </w:t>
      </w:r>
      <w:r w:rsidRPr="00F71741">
        <w:rPr>
          <w:rFonts w:ascii="Times" w:hAnsi="Times" w:cs="Arial"/>
          <w:bCs/>
        </w:rPr>
        <w:t>L, Kólliker</w:t>
      </w:r>
      <w:r w:rsidRPr="008C0E7D">
        <w:rPr>
          <w:rFonts w:ascii="Times" w:hAnsi="Times" w:cs="Arial"/>
          <w:bCs/>
        </w:rPr>
        <w:t xml:space="preserve"> </w:t>
      </w:r>
      <w:r w:rsidRPr="00F71741">
        <w:rPr>
          <w:rFonts w:ascii="Times" w:hAnsi="Times" w:cs="Arial"/>
          <w:bCs/>
        </w:rPr>
        <w:t>R, Strawich</w:t>
      </w:r>
      <w:r w:rsidRPr="008C0E7D">
        <w:rPr>
          <w:rFonts w:ascii="Times" w:hAnsi="Times" w:cs="Arial"/>
          <w:bCs/>
        </w:rPr>
        <w:t xml:space="preserve"> </w:t>
      </w:r>
      <w:r w:rsidRPr="00F71741">
        <w:rPr>
          <w:rFonts w:ascii="Times" w:hAnsi="Times" w:cs="Arial"/>
          <w:bCs/>
        </w:rPr>
        <w:t>A, Randi</w:t>
      </w:r>
      <w:r w:rsidRPr="008C0E7D">
        <w:rPr>
          <w:rFonts w:ascii="Times" w:hAnsi="Times" w:cs="Arial"/>
          <w:bCs/>
        </w:rPr>
        <w:t xml:space="preserve"> </w:t>
      </w:r>
      <w:r w:rsidRPr="00F71741">
        <w:rPr>
          <w:rFonts w:ascii="Times" w:hAnsi="Times" w:cs="Arial"/>
          <w:bCs/>
        </w:rPr>
        <w:t>DL.E</w:t>
      </w:r>
      <w:r>
        <w:rPr>
          <w:rFonts w:ascii="Times" w:hAnsi="Times" w:cs="Arial"/>
          <w:bCs/>
        </w:rPr>
        <w:t>fecto de pesticidas organoclorados sobre marcadores de proliferación celular y apoptosis en higado y tiroides de rata</w:t>
      </w:r>
      <w:r w:rsidRPr="00F71741">
        <w:rPr>
          <w:rFonts w:ascii="Times" w:hAnsi="Times" w:cs="Arial"/>
          <w:bCs/>
        </w:rPr>
        <w:t xml:space="preserve">. </w:t>
      </w:r>
      <w:r>
        <w:rPr>
          <w:rFonts w:ascii="Times" w:hAnsi="Times" w:cs="Arial"/>
          <w:bCs/>
        </w:rPr>
        <w:t xml:space="preserve">Revista </w:t>
      </w:r>
      <w:r w:rsidRPr="00F71741">
        <w:rPr>
          <w:rFonts w:ascii="Times" w:hAnsi="Times" w:cs="Arial"/>
          <w:bCs/>
        </w:rPr>
        <w:t xml:space="preserve">MEDICINA - Volumen 67 - (Supl. III), 2007 Pagina 151.                                                                       </w:t>
      </w: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r w:rsidRPr="00F71741">
        <w:rPr>
          <w:rFonts w:ascii="Times" w:hAnsi="Times" w:cs="Arial"/>
          <w:bCs/>
        </w:rPr>
        <w:t>Giribaldi</w:t>
      </w:r>
      <w:r w:rsidRPr="008C0E7D">
        <w:rPr>
          <w:rFonts w:ascii="Times" w:hAnsi="Times" w:cs="Arial"/>
          <w:bCs/>
        </w:rPr>
        <w:t xml:space="preserve"> </w:t>
      </w:r>
      <w:r w:rsidRPr="00F71741">
        <w:rPr>
          <w:rFonts w:ascii="Times" w:hAnsi="Times" w:cs="Arial"/>
          <w:bCs/>
        </w:rPr>
        <w:t>M L , Chiappini</w:t>
      </w:r>
      <w:r w:rsidRPr="008C0E7D">
        <w:rPr>
          <w:rFonts w:ascii="Times" w:hAnsi="Times" w:cs="Arial"/>
          <w:bCs/>
        </w:rPr>
        <w:t xml:space="preserve"> </w:t>
      </w:r>
      <w:r w:rsidRPr="00F71741">
        <w:rPr>
          <w:rFonts w:ascii="Times" w:hAnsi="Times" w:cs="Arial"/>
          <w:bCs/>
        </w:rPr>
        <w:t>F A , Randi</w:t>
      </w:r>
      <w:r w:rsidRPr="008C0E7D">
        <w:rPr>
          <w:rFonts w:ascii="Times" w:hAnsi="Times" w:cs="Arial"/>
          <w:bCs/>
        </w:rPr>
        <w:t xml:space="preserve"> </w:t>
      </w:r>
      <w:r w:rsidRPr="00F71741">
        <w:rPr>
          <w:rFonts w:ascii="Times" w:hAnsi="Times" w:cs="Arial"/>
          <w:bCs/>
        </w:rPr>
        <w:t>A , Tomassi</w:t>
      </w:r>
      <w:r w:rsidRPr="008C0E7D">
        <w:rPr>
          <w:rFonts w:ascii="Times" w:hAnsi="Times" w:cs="Arial"/>
          <w:bCs/>
        </w:rPr>
        <w:t xml:space="preserve"> </w:t>
      </w:r>
      <w:r w:rsidRPr="00F71741">
        <w:rPr>
          <w:rFonts w:ascii="Times" w:hAnsi="Times" w:cs="Arial"/>
          <w:bCs/>
        </w:rPr>
        <w:t>V H , K</w:t>
      </w:r>
      <w:r>
        <w:rPr>
          <w:rFonts w:ascii="Times" w:hAnsi="Times" w:cs="Arial"/>
          <w:bCs/>
        </w:rPr>
        <w:t>leiman de Pisarev</w:t>
      </w:r>
      <w:r w:rsidRPr="008C0E7D">
        <w:rPr>
          <w:rFonts w:ascii="Times" w:hAnsi="Times" w:cs="Arial"/>
          <w:bCs/>
        </w:rPr>
        <w:t xml:space="preserve"> </w:t>
      </w:r>
      <w:r w:rsidRPr="00F71741">
        <w:rPr>
          <w:rFonts w:ascii="Times" w:hAnsi="Times" w:cs="Arial"/>
          <w:bCs/>
        </w:rPr>
        <w:t>D L</w:t>
      </w:r>
      <w:r>
        <w:rPr>
          <w:rFonts w:ascii="Times" w:hAnsi="Times" w:cs="Arial"/>
          <w:bCs/>
        </w:rPr>
        <w:t xml:space="preserve"> , Alvarez</w:t>
      </w:r>
      <w:r w:rsidRPr="008C0E7D">
        <w:rPr>
          <w:rFonts w:ascii="Times" w:hAnsi="Times" w:cs="Arial"/>
          <w:bCs/>
        </w:rPr>
        <w:t xml:space="preserve"> </w:t>
      </w:r>
      <w:r>
        <w:rPr>
          <w:rFonts w:ascii="Times" w:hAnsi="Times" w:cs="Arial"/>
          <w:bCs/>
        </w:rPr>
        <w:t>L. .El hexaclorobenceno es un inductor de apoptosis en higado de ratas.Revista MedicinaVol. 68 supl.II</w:t>
      </w:r>
      <w:r w:rsidRPr="00F71741">
        <w:rPr>
          <w:rFonts w:ascii="Times" w:hAnsi="Times" w:cs="Arial"/>
          <w:bCs/>
        </w:rPr>
        <w:t>. 2008</w:t>
      </w: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r w:rsidRPr="00F71741">
        <w:rPr>
          <w:rFonts w:ascii="Times" w:hAnsi="Times" w:cs="Arial"/>
          <w:bCs/>
        </w:rPr>
        <w:t>Peña</w:t>
      </w:r>
      <w:r w:rsidRPr="006C2AD7">
        <w:rPr>
          <w:rFonts w:ascii="Times" w:hAnsi="Times" w:cs="Arial"/>
          <w:bCs/>
        </w:rPr>
        <w:t xml:space="preserve"> </w:t>
      </w:r>
      <w:r>
        <w:rPr>
          <w:rFonts w:ascii="Times" w:hAnsi="Times" w:cs="Arial"/>
          <w:bCs/>
        </w:rPr>
        <w:t>D</w:t>
      </w:r>
      <w:r w:rsidRPr="00F71741">
        <w:rPr>
          <w:rFonts w:ascii="Times" w:hAnsi="Times" w:cs="Arial"/>
          <w:bCs/>
        </w:rPr>
        <w:t>, Pontillo</w:t>
      </w:r>
      <w:r w:rsidRPr="006C2AD7">
        <w:rPr>
          <w:rFonts w:ascii="Times" w:hAnsi="Times" w:cs="Arial"/>
          <w:bCs/>
        </w:rPr>
        <w:t xml:space="preserve"> </w:t>
      </w:r>
      <w:r w:rsidRPr="00F71741">
        <w:rPr>
          <w:rFonts w:ascii="Times" w:hAnsi="Times" w:cs="Arial"/>
          <w:bCs/>
        </w:rPr>
        <w:t>C, García</w:t>
      </w:r>
      <w:r w:rsidRPr="006C2AD7">
        <w:rPr>
          <w:rFonts w:ascii="Times" w:hAnsi="Times" w:cs="Arial"/>
          <w:bCs/>
        </w:rPr>
        <w:t xml:space="preserve"> </w:t>
      </w:r>
      <w:r w:rsidRPr="00F71741">
        <w:rPr>
          <w:rFonts w:ascii="Times" w:hAnsi="Times" w:cs="Arial"/>
          <w:bCs/>
        </w:rPr>
        <w:t>M A , Cocca</w:t>
      </w:r>
      <w:r w:rsidRPr="006C2AD7">
        <w:rPr>
          <w:rFonts w:ascii="Times" w:hAnsi="Times" w:cs="Arial"/>
          <w:bCs/>
        </w:rPr>
        <w:t xml:space="preserve"> </w:t>
      </w:r>
      <w:r w:rsidRPr="00F71741">
        <w:rPr>
          <w:rFonts w:ascii="Times" w:hAnsi="Times" w:cs="Arial"/>
          <w:bCs/>
        </w:rPr>
        <w:t>C , Alvarez L, Lux Lantos</w:t>
      </w:r>
      <w:r w:rsidRPr="006C2AD7">
        <w:rPr>
          <w:rFonts w:ascii="Times" w:hAnsi="Times" w:cs="Arial"/>
          <w:bCs/>
        </w:rPr>
        <w:t xml:space="preserve"> </w:t>
      </w:r>
      <w:r w:rsidRPr="00F71741">
        <w:rPr>
          <w:rFonts w:ascii="Times" w:hAnsi="Times" w:cs="Arial"/>
          <w:bCs/>
        </w:rPr>
        <w:t>V , Frahm</w:t>
      </w:r>
      <w:r w:rsidRPr="006C2AD7">
        <w:rPr>
          <w:rFonts w:ascii="Times" w:hAnsi="Times" w:cs="Arial"/>
          <w:bCs/>
        </w:rPr>
        <w:t xml:space="preserve"> </w:t>
      </w:r>
      <w:r w:rsidRPr="00F71741">
        <w:rPr>
          <w:rFonts w:ascii="Times" w:hAnsi="Times" w:cs="Arial"/>
          <w:bCs/>
        </w:rPr>
        <w:t>I , Bergoc R, Kleiman</w:t>
      </w:r>
      <w:r w:rsidRPr="006C2AD7">
        <w:rPr>
          <w:rFonts w:ascii="Times" w:hAnsi="Times" w:cs="Arial"/>
          <w:bCs/>
        </w:rPr>
        <w:t xml:space="preserve"> </w:t>
      </w:r>
      <w:r w:rsidRPr="00F71741">
        <w:rPr>
          <w:rFonts w:ascii="Times" w:hAnsi="Times" w:cs="Arial"/>
          <w:bCs/>
        </w:rPr>
        <w:t>D , Randi</w:t>
      </w:r>
      <w:r w:rsidRPr="006C2AD7">
        <w:rPr>
          <w:rFonts w:ascii="Times" w:hAnsi="Times" w:cs="Arial"/>
          <w:bCs/>
        </w:rPr>
        <w:t xml:space="preserve"> </w:t>
      </w:r>
      <w:r w:rsidRPr="00F71741">
        <w:rPr>
          <w:rFonts w:ascii="Times" w:hAnsi="Times" w:cs="Arial"/>
          <w:bCs/>
        </w:rPr>
        <w:t>A</w:t>
      </w:r>
      <w:r>
        <w:rPr>
          <w:rFonts w:ascii="Times" w:hAnsi="Times" w:cs="Arial"/>
          <w:bCs/>
        </w:rPr>
        <w:t>.</w:t>
      </w:r>
      <w:r w:rsidRPr="00F71741">
        <w:rPr>
          <w:rFonts w:ascii="Times" w:hAnsi="Times" w:cs="Arial"/>
          <w:bCs/>
        </w:rPr>
        <w:t xml:space="preserve"> P</w:t>
      </w:r>
      <w:r>
        <w:rPr>
          <w:rFonts w:ascii="Times" w:hAnsi="Times" w:cs="Arial"/>
          <w:bCs/>
        </w:rPr>
        <w:t xml:space="preserve">esticidas organoclorados activan la via de señalización del HER 1 dependiete de </w:t>
      </w:r>
      <w:r w:rsidRPr="00F71741">
        <w:rPr>
          <w:rFonts w:ascii="Times" w:hAnsi="Times" w:cs="Arial"/>
          <w:bCs/>
        </w:rPr>
        <w:t xml:space="preserve">C-SRC </w:t>
      </w:r>
      <w:r>
        <w:rPr>
          <w:rFonts w:ascii="Times" w:hAnsi="Times" w:cs="Arial"/>
          <w:bCs/>
        </w:rPr>
        <w:t>en glandula mamaria de rata</w:t>
      </w:r>
      <w:r w:rsidRPr="00F71741">
        <w:rPr>
          <w:rFonts w:ascii="Times" w:hAnsi="Times" w:cs="Arial"/>
          <w:bCs/>
        </w:rPr>
        <w:t xml:space="preserve">. </w:t>
      </w:r>
      <w:r>
        <w:rPr>
          <w:rFonts w:ascii="Times" w:hAnsi="Times" w:cs="Arial"/>
          <w:bCs/>
        </w:rPr>
        <w:t>Revista Medicina .</w:t>
      </w:r>
      <w:r w:rsidRPr="00F71741">
        <w:rPr>
          <w:rFonts w:ascii="Times" w:hAnsi="Times" w:cs="Arial"/>
          <w:bCs/>
        </w:rPr>
        <w:t>Volumen 68 - (Supl. II), 2008.</w:t>
      </w:r>
      <w:r w:rsidRPr="006C2AD7">
        <w:rPr>
          <w:rFonts w:ascii="Times" w:hAnsi="Times" w:cs="Arial"/>
          <w:bCs/>
        </w:rPr>
        <w:t xml:space="preserve"> </w:t>
      </w:r>
      <w:r w:rsidRPr="00F71741">
        <w:rPr>
          <w:rFonts w:ascii="Times" w:hAnsi="Times" w:cs="Arial"/>
          <w:bCs/>
        </w:rPr>
        <w:t>Pagina174.</w:t>
      </w: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r w:rsidRPr="00F71741">
        <w:rPr>
          <w:rFonts w:ascii="Times" w:hAnsi="Times" w:cs="Arial"/>
          <w:bCs/>
        </w:rPr>
        <w:t>Pontillo</w:t>
      </w:r>
      <w:r w:rsidRPr="006C2AD7">
        <w:rPr>
          <w:rFonts w:ascii="Times" w:hAnsi="Times" w:cs="Arial"/>
          <w:bCs/>
        </w:rPr>
        <w:t xml:space="preserve"> </w:t>
      </w:r>
      <w:r w:rsidRPr="00F71741">
        <w:rPr>
          <w:rFonts w:ascii="Times" w:hAnsi="Times" w:cs="Arial"/>
          <w:bCs/>
        </w:rPr>
        <w:t>C , Peña</w:t>
      </w:r>
      <w:r w:rsidRPr="006C2AD7">
        <w:rPr>
          <w:rFonts w:ascii="Times" w:hAnsi="Times" w:cs="Arial"/>
          <w:bCs/>
        </w:rPr>
        <w:t xml:space="preserve"> </w:t>
      </w:r>
      <w:r w:rsidRPr="00F71741">
        <w:rPr>
          <w:rFonts w:ascii="Times" w:hAnsi="Times" w:cs="Arial"/>
          <w:bCs/>
        </w:rPr>
        <w:t>D , García</w:t>
      </w:r>
      <w:r w:rsidRPr="006C2AD7">
        <w:rPr>
          <w:rFonts w:ascii="Times" w:hAnsi="Times" w:cs="Arial"/>
          <w:bCs/>
        </w:rPr>
        <w:t xml:space="preserve"> </w:t>
      </w:r>
      <w:r w:rsidRPr="00F71741">
        <w:rPr>
          <w:rFonts w:ascii="Times" w:hAnsi="Times" w:cs="Arial"/>
          <w:bCs/>
        </w:rPr>
        <w:t>M A , Cocca</w:t>
      </w:r>
      <w:r w:rsidRPr="006C2AD7">
        <w:rPr>
          <w:rFonts w:ascii="Times" w:hAnsi="Times" w:cs="Arial"/>
          <w:bCs/>
        </w:rPr>
        <w:t xml:space="preserve"> </w:t>
      </w:r>
      <w:r w:rsidRPr="00F71741">
        <w:rPr>
          <w:rFonts w:ascii="Times" w:hAnsi="Times" w:cs="Arial"/>
          <w:bCs/>
        </w:rPr>
        <w:t>C , Alvarez L, Kleiman</w:t>
      </w:r>
      <w:r w:rsidRPr="006C2AD7">
        <w:rPr>
          <w:rFonts w:ascii="Times" w:hAnsi="Times" w:cs="Arial"/>
          <w:bCs/>
        </w:rPr>
        <w:t xml:space="preserve"> </w:t>
      </w:r>
      <w:r w:rsidRPr="00F71741">
        <w:rPr>
          <w:rFonts w:ascii="Times" w:hAnsi="Times" w:cs="Arial"/>
          <w:bCs/>
        </w:rPr>
        <w:t>D , Randi</w:t>
      </w:r>
      <w:r w:rsidRPr="006C2AD7">
        <w:rPr>
          <w:rFonts w:ascii="Times" w:hAnsi="Times" w:cs="Arial"/>
          <w:bCs/>
        </w:rPr>
        <w:t xml:space="preserve"> </w:t>
      </w:r>
      <w:r w:rsidRPr="00F71741">
        <w:rPr>
          <w:rFonts w:ascii="Times" w:hAnsi="Times" w:cs="Arial"/>
          <w:bCs/>
        </w:rPr>
        <w:t>A</w:t>
      </w:r>
      <w:r>
        <w:rPr>
          <w:rFonts w:ascii="Times" w:hAnsi="Times" w:cs="Arial"/>
          <w:bCs/>
        </w:rPr>
        <w:t xml:space="preserve"> .El hexaclorobenceno estimula el camino de señalización del </w:t>
      </w:r>
      <w:r w:rsidRPr="00F71741">
        <w:rPr>
          <w:rFonts w:ascii="Times" w:hAnsi="Times" w:cs="Arial"/>
          <w:bCs/>
        </w:rPr>
        <w:t xml:space="preserve"> HER1 </w:t>
      </w:r>
      <w:r>
        <w:rPr>
          <w:rFonts w:ascii="Times" w:hAnsi="Times" w:cs="Arial"/>
          <w:bCs/>
        </w:rPr>
        <w:t>via</w:t>
      </w:r>
      <w:r w:rsidRPr="00F71741">
        <w:rPr>
          <w:rFonts w:ascii="Times" w:hAnsi="Times" w:cs="Arial"/>
          <w:bCs/>
        </w:rPr>
        <w:t xml:space="preserve"> C-SRC </w:t>
      </w:r>
      <w:r>
        <w:rPr>
          <w:rFonts w:ascii="Times" w:hAnsi="Times" w:cs="Arial"/>
          <w:bCs/>
        </w:rPr>
        <w:t>en la línea celular de cancer de mama humana</w:t>
      </w:r>
      <w:r w:rsidRPr="00F71741">
        <w:rPr>
          <w:rFonts w:ascii="Times" w:hAnsi="Times" w:cs="Arial"/>
          <w:bCs/>
        </w:rPr>
        <w:t xml:space="preserve"> MDA-MB-231. Revista MEDICINA Vol. 68 (supl. II) pag.178. 2008.</w:t>
      </w:r>
      <w:r w:rsidRPr="00F71741">
        <w:rPr>
          <w:rFonts w:ascii="Times" w:hAnsi="Times" w:cs="HelveticaNeue-Bold"/>
          <w:bCs/>
        </w:rPr>
        <w:t xml:space="preserve"> </w:t>
      </w:r>
    </w:p>
    <w:p w:rsidR="007671B5" w:rsidRPr="00F71741" w:rsidRDefault="007671B5" w:rsidP="007671B5">
      <w:pPr>
        <w:autoSpaceDE w:val="0"/>
        <w:autoSpaceDN w:val="0"/>
        <w:adjustRightInd w:val="0"/>
        <w:jc w:val="both"/>
        <w:rPr>
          <w:rFonts w:ascii="Times" w:hAnsi="Times" w:cs="HelveticaNeue-Bold"/>
          <w:bCs/>
        </w:rPr>
      </w:pPr>
    </w:p>
    <w:p w:rsidR="007671B5" w:rsidRPr="00F71741" w:rsidRDefault="007671B5" w:rsidP="007671B5">
      <w:pPr>
        <w:autoSpaceDE w:val="0"/>
        <w:autoSpaceDN w:val="0"/>
        <w:adjustRightInd w:val="0"/>
        <w:jc w:val="both"/>
        <w:rPr>
          <w:rFonts w:ascii="Times" w:hAnsi="Times" w:cs="HelveticaNeue"/>
          <w:bCs/>
        </w:rPr>
      </w:pPr>
    </w:p>
    <w:p w:rsidR="007671B5" w:rsidRPr="00F71741" w:rsidRDefault="007671B5" w:rsidP="007671B5">
      <w:pPr>
        <w:autoSpaceDE w:val="0"/>
        <w:autoSpaceDN w:val="0"/>
        <w:adjustRightInd w:val="0"/>
        <w:jc w:val="both"/>
        <w:rPr>
          <w:rFonts w:ascii="Times" w:hAnsi="Times" w:cs="HelveticaNeue-Bold"/>
          <w:bCs/>
        </w:rPr>
      </w:pPr>
      <w:r w:rsidRPr="00F71741">
        <w:rPr>
          <w:rFonts w:ascii="Times" w:hAnsi="Times" w:cs="HelveticaNeue"/>
          <w:bCs/>
        </w:rPr>
        <w:t>Carretero, F.M.; Álvarez, G.; Rodriguez Girault, M.E.; Quiroga, P.N</w:t>
      </w:r>
      <w:r w:rsidRPr="00F71741">
        <w:rPr>
          <w:rFonts w:ascii="Times" w:hAnsi="Times" w:cs="HelveticaNeue-Bold"/>
          <w:bCs/>
        </w:rPr>
        <w:t xml:space="preserve"> </w:t>
      </w:r>
      <w:r>
        <w:rPr>
          <w:rFonts w:ascii="Times" w:hAnsi="Times" w:cs="HelveticaNeue-Bold"/>
          <w:bCs/>
        </w:rPr>
        <w:t>.</w:t>
      </w:r>
      <w:r w:rsidRPr="00F71741">
        <w:rPr>
          <w:rFonts w:ascii="Times" w:hAnsi="Times" w:cs="HelveticaNeue-Bold"/>
          <w:bCs/>
        </w:rPr>
        <w:t>B</w:t>
      </w:r>
      <w:r>
        <w:rPr>
          <w:rFonts w:ascii="Times" w:hAnsi="Times" w:cs="HelveticaNeue-Bold"/>
          <w:bCs/>
        </w:rPr>
        <w:t>ioindicadores de exposición en una población urbana expuesta a clorpirifos.</w:t>
      </w:r>
      <w:r w:rsidRPr="00F71741">
        <w:rPr>
          <w:rFonts w:ascii="Times" w:hAnsi="Times" w:cs="Times-BoldItalic"/>
          <w:bCs/>
        </w:rPr>
        <w:t xml:space="preserve"> Acta Toxicol. Argent. (2009) 17 (suplem): 2-56.Pag.6.</w:t>
      </w:r>
    </w:p>
    <w:p w:rsidR="007671B5" w:rsidRDefault="007671B5" w:rsidP="007671B5">
      <w:pPr>
        <w:autoSpaceDE w:val="0"/>
        <w:autoSpaceDN w:val="0"/>
        <w:adjustRightInd w:val="0"/>
        <w:jc w:val="both"/>
        <w:rPr>
          <w:bCs/>
        </w:rPr>
      </w:pPr>
      <w:r w:rsidRPr="00DE631E">
        <w:rPr>
          <w:bCs/>
        </w:rPr>
        <w:lastRenderedPageBreak/>
        <w:t xml:space="preserve">           </w:t>
      </w:r>
      <w:r>
        <w:rPr>
          <w:bCs/>
        </w:rPr>
        <w:t xml:space="preserve">                 </w:t>
      </w:r>
    </w:p>
    <w:p w:rsidR="007671B5" w:rsidRDefault="007671B5" w:rsidP="007671B5">
      <w:pPr>
        <w:widowControl w:val="0"/>
        <w:autoSpaceDE w:val="0"/>
        <w:autoSpaceDN w:val="0"/>
        <w:adjustRightInd w:val="0"/>
        <w:spacing w:line="240" w:lineRule="exact"/>
        <w:ind w:left="1434" w:right="215"/>
        <w:rPr>
          <w:color w:val="363435"/>
          <w:sz w:val="22"/>
          <w:szCs w:val="22"/>
        </w:rPr>
      </w:pPr>
    </w:p>
    <w:p w:rsidR="007671B5" w:rsidRPr="00AE4FA5" w:rsidRDefault="007671B5" w:rsidP="007671B5">
      <w:pPr>
        <w:widowControl w:val="0"/>
        <w:autoSpaceDE w:val="0"/>
        <w:autoSpaceDN w:val="0"/>
        <w:adjustRightInd w:val="0"/>
        <w:spacing w:before="38" w:line="312" w:lineRule="auto"/>
        <w:ind w:right="-28"/>
        <w:jc w:val="both"/>
        <w:rPr>
          <w:color w:val="000000"/>
          <w:sz w:val="20"/>
          <w:szCs w:val="20"/>
        </w:rPr>
      </w:pPr>
      <w:r w:rsidRPr="00AE4FA5">
        <w:rPr>
          <w:color w:val="363435"/>
          <w:w w:val="109"/>
          <w:sz w:val="20"/>
          <w:szCs w:val="20"/>
        </w:rPr>
        <w:t>González,</w:t>
      </w:r>
      <w:r w:rsidRPr="00AE4FA5">
        <w:rPr>
          <w:color w:val="363435"/>
          <w:spacing w:val="-7"/>
          <w:w w:val="109"/>
          <w:sz w:val="20"/>
          <w:szCs w:val="20"/>
        </w:rPr>
        <w:t xml:space="preserve"> </w:t>
      </w:r>
      <w:r w:rsidRPr="00AE4FA5">
        <w:rPr>
          <w:color w:val="363435"/>
          <w:sz w:val="20"/>
          <w:szCs w:val="20"/>
        </w:rPr>
        <w:t>Ana</w:t>
      </w:r>
      <w:r w:rsidRPr="00AE4FA5">
        <w:rPr>
          <w:color w:val="363435"/>
          <w:spacing w:val="7"/>
          <w:sz w:val="20"/>
          <w:szCs w:val="20"/>
        </w:rPr>
        <w:t xml:space="preserve"> </w:t>
      </w:r>
      <w:r w:rsidRPr="00AE4FA5">
        <w:rPr>
          <w:color w:val="363435"/>
          <w:sz w:val="20"/>
          <w:szCs w:val="20"/>
        </w:rPr>
        <w:t xml:space="preserve">J.; </w:t>
      </w:r>
      <w:r w:rsidRPr="00AE4FA5">
        <w:rPr>
          <w:color w:val="363435"/>
          <w:spacing w:val="32"/>
          <w:sz w:val="20"/>
          <w:szCs w:val="20"/>
        </w:rPr>
        <w:t xml:space="preserve"> </w:t>
      </w:r>
      <w:r w:rsidRPr="00AE4FA5">
        <w:rPr>
          <w:color w:val="363435"/>
          <w:sz w:val="20"/>
          <w:szCs w:val="20"/>
        </w:rPr>
        <w:t xml:space="preserve">Gallego,  </w:t>
      </w:r>
      <w:r w:rsidRPr="00AE4FA5">
        <w:rPr>
          <w:color w:val="363435"/>
          <w:spacing w:val="5"/>
          <w:sz w:val="20"/>
          <w:szCs w:val="20"/>
        </w:rPr>
        <w:t xml:space="preserve"> </w:t>
      </w:r>
      <w:r w:rsidRPr="00AE4FA5">
        <w:rPr>
          <w:color w:val="363435"/>
          <w:sz w:val="20"/>
          <w:szCs w:val="20"/>
        </w:rPr>
        <w:t>Alf</w:t>
      </w:r>
      <w:r w:rsidRPr="00AE4FA5">
        <w:rPr>
          <w:color w:val="363435"/>
          <w:spacing w:val="-3"/>
          <w:sz w:val="20"/>
          <w:szCs w:val="20"/>
        </w:rPr>
        <w:t>r</w:t>
      </w:r>
      <w:r w:rsidRPr="00AE4FA5">
        <w:rPr>
          <w:color w:val="363435"/>
          <w:sz w:val="20"/>
          <w:szCs w:val="20"/>
        </w:rPr>
        <w:t xml:space="preserve">edo; </w:t>
      </w:r>
      <w:r w:rsidRPr="00AE4FA5">
        <w:rPr>
          <w:color w:val="363435"/>
          <w:spacing w:val="23"/>
          <w:sz w:val="20"/>
          <w:szCs w:val="20"/>
        </w:rPr>
        <w:t xml:space="preserve"> </w:t>
      </w:r>
      <w:r w:rsidRPr="00AE4FA5">
        <w:rPr>
          <w:color w:val="363435"/>
          <w:w w:val="114"/>
          <w:sz w:val="20"/>
          <w:szCs w:val="20"/>
        </w:rPr>
        <w:t>Samte</w:t>
      </w:r>
      <w:r w:rsidRPr="00AE4FA5">
        <w:rPr>
          <w:color w:val="363435"/>
          <w:spacing w:val="-16"/>
          <w:w w:val="114"/>
          <w:sz w:val="20"/>
          <w:szCs w:val="20"/>
        </w:rPr>
        <w:t>r</w:t>
      </w:r>
      <w:r w:rsidRPr="00AE4FA5">
        <w:rPr>
          <w:color w:val="363435"/>
          <w:w w:val="114"/>
          <w:sz w:val="20"/>
          <w:szCs w:val="20"/>
        </w:rPr>
        <w:t>,</w:t>
      </w:r>
      <w:r w:rsidRPr="00AE4FA5">
        <w:rPr>
          <w:color w:val="363435"/>
          <w:spacing w:val="32"/>
          <w:w w:val="114"/>
          <w:sz w:val="20"/>
          <w:szCs w:val="20"/>
        </w:rPr>
        <w:t xml:space="preserve"> </w:t>
      </w:r>
      <w:r w:rsidRPr="00AE4FA5">
        <w:rPr>
          <w:color w:val="363435"/>
          <w:w w:val="114"/>
          <w:sz w:val="20"/>
          <w:szCs w:val="20"/>
        </w:rPr>
        <w:t>Paula;</w:t>
      </w:r>
      <w:r w:rsidRPr="00AE4FA5">
        <w:rPr>
          <w:color w:val="363435"/>
          <w:spacing w:val="23"/>
          <w:w w:val="114"/>
          <w:sz w:val="20"/>
          <w:szCs w:val="20"/>
        </w:rPr>
        <w:t xml:space="preserve"> </w:t>
      </w:r>
      <w:r w:rsidRPr="00AE4FA5">
        <w:rPr>
          <w:color w:val="363435"/>
          <w:w w:val="114"/>
          <w:sz w:val="20"/>
          <w:szCs w:val="20"/>
        </w:rPr>
        <w:t xml:space="preserve">Dabas, </w:t>
      </w:r>
      <w:r w:rsidRPr="00AE4FA5">
        <w:rPr>
          <w:color w:val="363435"/>
          <w:w w:val="111"/>
          <w:sz w:val="20"/>
          <w:szCs w:val="20"/>
        </w:rPr>
        <w:t>Paula;</w:t>
      </w:r>
      <w:r w:rsidRPr="00AE4FA5">
        <w:rPr>
          <w:color w:val="363435"/>
          <w:spacing w:val="1"/>
          <w:w w:val="111"/>
          <w:sz w:val="20"/>
          <w:szCs w:val="20"/>
        </w:rPr>
        <w:t xml:space="preserve"> </w:t>
      </w:r>
      <w:r w:rsidRPr="00AE4FA5">
        <w:rPr>
          <w:color w:val="363435"/>
          <w:w w:val="111"/>
          <w:sz w:val="20"/>
          <w:szCs w:val="20"/>
        </w:rPr>
        <w:t>Planes,</w:t>
      </w:r>
      <w:r w:rsidRPr="00AE4FA5">
        <w:rPr>
          <w:color w:val="363435"/>
          <w:spacing w:val="14"/>
          <w:w w:val="111"/>
          <w:sz w:val="20"/>
          <w:szCs w:val="20"/>
        </w:rPr>
        <w:t xml:space="preserve"> </w:t>
      </w:r>
      <w:r w:rsidRPr="00AE4FA5">
        <w:rPr>
          <w:color w:val="363435"/>
          <w:w w:val="111"/>
          <w:sz w:val="20"/>
          <w:szCs w:val="20"/>
        </w:rPr>
        <w:t>Estela;</w:t>
      </w:r>
      <w:r w:rsidRPr="00AE4FA5">
        <w:rPr>
          <w:color w:val="363435"/>
          <w:spacing w:val="-2"/>
          <w:w w:val="111"/>
          <w:sz w:val="20"/>
          <w:szCs w:val="20"/>
        </w:rPr>
        <w:t xml:space="preserve"> </w:t>
      </w:r>
      <w:r w:rsidRPr="00AE4FA5">
        <w:rPr>
          <w:color w:val="363435"/>
          <w:sz w:val="20"/>
          <w:szCs w:val="20"/>
        </w:rPr>
        <w:t>Ko</w:t>
      </w:r>
      <w:r w:rsidRPr="00AE4FA5">
        <w:rPr>
          <w:color w:val="363435"/>
          <w:spacing w:val="-3"/>
          <w:sz w:val="20"/>
          <w:szCs w:val="20"/>
        </w:rPr>
        <w:t>r</w:t>
      </w:r>
      <w:r w:rsidRPr="00AE4FA5">
        <w:rPr>
          <w:color w:val="363435"/>
          <w:sz w:val="20"/>
          <w:szCs w:val="20"/>
        </w:rPr>
        <w:t>ol,</w:t>
      </w:r>
      <w:r w:rsidRPr="00AE4FA5">
        <w:rPr>
          <w:color w:val="363435"/>
          <w:spacing w:val="14"/>
          <w:sz w:val="20"/>
          <w:szCs w:val="20"/>
        </w:rPr>
        <w:t xml:space="preserve"> </w:t>
      </w:r>
      <w:r w:rsidRPr="00AE4FA5">
        <w:rPr>
          <w:color w:val="363435"/>
          <w:sz w:val="20"/>
          <w:szCs w:val="20"/>
        </w:rPr>
        <w:t xml:space="preserve">Sonia </w:t>
      </w:r>
      <w:r w:rsidRPr="00AE4FA5">
        <w:rPr>
          <w:color w:val="363435"/>
          <w:spacing w:val="5"/>
          <w:sz w:val="20"/>
          <w:szCs w:val="20"/>
        </w:rPr>
        <w:t xml:space="preserve"> </w:t>
      </w:r>
      <w:r w:rsidRPr="00AE4FA5">
        <w:rPr>
          <w:color w:val="363435"/>
          <w:w w:val="103"/>
          <w:sz w:val="20"/>
          <w:szCs w:val="20"/>
        </w:rPr>
        <w:t>E.</w:t>
      </w:r>
      <w:r w:rsidRPr="008F4088">
        <w:rPr>
          <w:rFonts w:ascii="Arial" w:hAnsi="Arial" w:cs="Arial"/>
          <w:bCs/>
          <w:color w:val="363435"/>
        </w:rPr>
        <w:t>Procesos continuos para la degradación y detoxificación de 4-cloro-2-metilfenolxiacetico en efluentes liquidos</w:t>
      </w:r>
      <w:r>
        <w:rPr>
          <w:rFonts w:ascii="Arial" w:hAnsi="Arial" w:cs="Arial"/>
          <w:b/>
          <w:bCs/>
          <w:color w:val="363435"/>
        </w:rPr>
        <w:t>.</w:t>
      </w:r>
      <w:r w:rsidRPr="00AE4FA5">
        <w:rPr>
          <w:color w:val="363435"/>
          <w:sz w:val="22"/>
          <w:szCs w:val="22"/>
        </w:rPr>
        <w:t xml:space="preserve">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37</w:t>
      </w:r>
    </w:p>
    <w:p w:rsidR="007671B5" w:rsidRDefault="007671B5" w:rsidP="007671B5">
      <w:pPr>
        <w:autoSpaceDE w:val="0"/>
        <w:autoSpaceDN w:val="0"/>
        <w:adjustRightInd w:val="0"/>
        <w:jc w:val="both"/>
        <w:rPr>
          <w:bCs/>
        </w:rPr>
      </w:pPr>
    </w:p>
    <w:p w:rsidR="007671B5" w:rsidRDefault="007671B5" w:rsidP="007671B5">
      <w:pPr>
        <w:shd w:val="clear" w:color="auto" w:fill="FFFFFF"/>
        <w:spacing w:line="300" w:lineRule="atLeast"/>
        <w:jc w:val="both"/>
        <w:textAlignment w:val="baseline"/>
        <w:rPr>
          <w:rFonts w:ascii="inherit" w:hAnsi="inherit" w:cs="Helvetica"/>
          <w:color w:val="333333"/>
          <w:lang w:eastAsia="es-AR"/>
        </w:rPr>
      </w:pPr>
      <w:r w:rsidRPr="000B45D0">
        <w:rPr>
          <w:rFonts w:ascii="inherit" w:hAnsi="inherit" w:cs="Helvetica"/>
          <w:color w:val="333333"/>
          <w:bdr w:val="none" w:sz="0" w:space="0" w:color="auto" w:frame="1"/>
          <w:lang w:eastAsia="es-AR"/>
        </w:rPr>
        <w:t>Villamil Lepori, EC, Mitre, GB, y Nassetta, M.</w:t>
      </w:r>
      <w:r w:rsidRPr="000B45D0">
        <w:rPr>
          <w:rFonts w:ascii="inherit" w:hAnsi="inherit" w:cs="Helvetica"/>
          <w:color w:val="333333"/>
          <w:lang w:eastAsia="es-AR"/>
        </w:rPr>
        <w:t> </w:t>
      </w:r>
      <w:r w:rsidRPr="000B45D0">
        <w:rPr>
          <w:rFonts w:ascii="inherit" w:hAnsi="inherit" w:cs="Helvetica"/>
          <w:color w:val="333333"/>
          <w:bdr w:val="none" w:sz="0" w:space="0" w:color="auto" w:frame="1"/>
          <w:lang w:eastAsia="es-AR"/>
        </w:rPr>
        <w:t xml:space="preserve">Situación actual de </w:t>
      </w:r>
      <w:r>
        <w:rPr>
          <w:rFonts w:ascii="inherit" w:hAnsi="inherit" w:cs="Helvetica"/>
          <w:color w:val="333333"/>
          <w:bdr w:val="none" w:sz="0" w:space="0" w:color="auto" w:frame="1"/>
          <w:lang w:eastAsia="es-AR"/>
        </w:rPr>
        <w:t xml:space="preserve">la contaminación </w:t>
      </w:r>
      <w:r w:rsidRPr="000B45D0">
        <w:rPr>
          <w:rFonts w:ascii="inherit" w:hAnsi="inherit" w:cs="Helvetica"/>
          <w:color w:val="333333"/>
          <w:bdr w:val="none" w:sz="0" w:space="0" w:color="auto" w:frame="1"/>
          <w:lang w:eastAsia="es-AR"/>
        </w:rPr>
        <w:t xml:space="preserve"> por plaguicidas en Argentina.</w:t>
      </w:r>
      <w:r w:rsidRPr="000B45D0">
        <w:rPr>
          <w:rFonts w:ascii="inherit" w:hAnsi="inherit" w:cs="Helvetica"/>
          <w:color w:val="333333"/>
          <w:lang w:eastAsia="es-AR"/>
        </w:rPr>
        <w:t> </w:t>
      </w:r>
      <w:r w:rsidRPr="000B45D0">
        <w:rPr>
          <w:rFonts w:ascii="inherit" w:hAnsi="inherit" w:cs="Helvetica"/>
          <w:color w:val="333333"/>
          <w:bdr w:val="none" w:sz="0" w:space="0" w:color="auto" w:frame="1"/>
          <w:lang w:eastAsia="es-AR"/>
        </w:rPr>
        <w:t>Revista Internacional de Contaminación Ambiental,</w:t>
      </w:r>
      <w:r>
        <w:rPr>
          <w:rFonts w:ascii="inherit" w:hAnsi="inherit" w:cs="Helvetica"/>
          <w:color w:val="333333"/>
          <w:bdr w:val="none" w:sz="0" w:space="0" w:color="auto" w:frame="1"/>
          <w:lang w:eastAsia="es-AR"/>
        </w:rPr>
        <w:t xml:space="preserve"> Revición sobre plaguicidas, sep. 2013,</w:t>
      </w:r>
      <w:r w:rsidRPr="000B45D0">
        <w:rPr>
          <w:rFonts w:ascii="inherit" w:hAnsi="inherit" w:cs="Helvetica"/>
          <w:color w:val="333333"/>
          <w:bdr w:val="none" w:sz="0" w:space="0" w:color="auto" w:frame="1"/>
          <w:lang w:eastAsia="es-AR"/>
        </w:rPr>
        <w:t xml:space="preserve"> </w:t>
      </w:r>
      <w:r>
        <w:rPr>
          <w:rFonts w:ascii="inherit" w:hAnsi="inherit" w:cs="Helvetica"/>
          <w:color w:val="333333"/>
          <w:bdr w:val="none" w:sz="0" w:space="0" w:color="auto" w:frame="1"/>
          <w:lang w:eastAsia="es-AR"/>
        </w:rPr>
        <w:t xml:space="preserve">Vol. </w:t>
      </w:r>
      <w:r w:rsidRPr="000B45D0">
        <w:rPr>
          <w:rFonts w:ascii="inherit" w:hAnsi="inherit" w:cs="Helvetica"/>
          <w:color w:val="333333"/>
          <w:bdr w:val="none" w:sz="0" w:space="0" w:color="auto" w:frame="1"/>
          <w:lang w:eastAsia="es-AR"/>
        </w:rPr>
        <w:t xml:space="preserve">29, </w:t>
      </w:r>
      <w:r>
        <w:rPr>
          <w:rFonts w:ascii="inherit" w:hAnsi="inherit" w:cs="Helvetica"/>
          <w:color w:val="333333"/>
          <w:bdr w:val="none" w:sz="0" w:space="0" w:color="auto" w:frame="1"/>
          <w:lang w:eastAsia="es-AR"/>
        </w:rPr>
        <w:t xml:space="preserve">pags. </w:t>
      </w:r>
      <w:r w:rsidRPr="000B45D0">
        <w:rPr>
          <w:rFonts w:ascii="inherit" w:hAnsi="inherit" w:cs="Helvetica"/>
          <w:color w:val="333333"/>
          <w:bdr w:val="none" w:sz="0" w:space="0" w:color="auto" w:frame="1"/>
          <w:lang w:eastAsia="es-AR"/>
        </w:rPr>
        <w:t>25-43.</w:t>
      </w:r>
      <w:r w:rsidRPr="000B45D0">
        <w:rPr>
          <w:rFonts w:ascii="inherit" w:hAnsi="inherit" w:cs="Helvetica"/>
          <w:color w:val="333333"/>
          <w:lang w:eastAsia="es-AR"/>
        </w:rPr>
        <w:t> </w:t>
      </w:r>
    </w:p>
    <w:p w:rsidR="002A7862" w:rsidRPr="000B45D0" w:rsidRDefault="002A7862" w:rsidP="007671B5">
      <w:pPr>
        <w:shd w:val="clear" w:color="auto" w:fill="FFFFFF"/>
        <w:spacing w:line="300" w:lineRule="atLeast"/>
        <w:jc w:val="both"/>
        <w:textAlignment w:val="baseline"/>
        <w:rPr>
          <w:rFonts w:ascii="Helvetica" w:hAnsi="Helvetica" w:cs="Helvetica"/>
          <w:color w:val="333333"/>
          <w:lang w:eastAsia="es-AR"/>
        </w:rPr>
      </w:pPr>
    </w:p>
    <w:p w:rsidR="002A7862" w:rsidRPr="00A3048C" w:rsidRDefault="002A7862" w:rsidP="002A7862">
      <w:pPr>
        <w:jc w:val="both"/>
        <w:rPr>
          <w:b/>
          <w:sz w:val="28"/>
          <w:szCs w:val="28"/>
          <w:lang w:val="en-US"/>
        </w:rPr>
      </w:pPr>
      <w:r w:rsidRPr="00A3048C">
        <w:t xml:space="preserve">Ridolfi Adriana S., Álvarez Rodríguez Gloria B. y Girault María E. </w:t>
      </w:r>
      <w:r w:rsidRPr="00A3048C">
        <w:rPr>
          <w:b/>
          <w:sz w:val="28"/>
          <w:szCs w:val="28"/>
        </w:rPr>
        <w:t>Los c</w:t>
      </w:r>
      <w:r>
        <w:rPr>
          <w:b/>
          <w:sz w:val="28"/>
          <w:szCs w:val="28"/>
        </w:rPr>
        <w:t>ontaminantes organoclorados en población general de Argentina y o</w:t>
      </w:r>
      <w:r w:rsidRPr="00A3048C">
        <w:rPr>
          <w:b/>
          <w:sz w:val="28"/>
          <w:szCs w:val="28"/>
        </w:rPr>
        <w:t xml:space="preserve">tros </w:t>
      </w:r>
      <w:r>
        <w:rPr>
          <w:b/>
          <w:sz w:val="28"/>
          <w:szCs w:val="28"/>
        </w:rPr>
        <w:t>p</w:t>
      </w:r>
      <w:r w:rsidRPr="00A3048C">
        <w:rPr>
          <w:b/>
          <w:sz w:val="28"/>
          <w:szCs w:val="28"/>
        </w:rPr>
        <w:t xml:space="preserve">aíses </w:t>
      </w:r>
      <w:r>
        <w:rPr>
          <w:b/>
          <w:sz w:val="28"/>
          <w:szCs w:val="28"/>
        </w:rPr>
        <w:t>de a</w:t>
      </w:r>
      <w:r w:rsidRPr="00A3048C">
        <w:rPr>
          <w:b/>
          <w:sz w:val="28"/>
          <w:szCs w:val="28"/>
        </w:rPr>
        <w:t>mérica</w:t>
      </w:r>
      <w:r>
        <w:rPr>
          <w:b/>
          <w:sz w:val="28"/>
          <w:szCs w:val="28"/>
        </w:rPr>
        <w:t xml:space="preserve">. </w:t>
      </w:r>
      <w:r w:rsidRPr="00A3048C">
        <w:rPr>
          <w:sz w:val="28"/>
          <w:szCs w:val="28"/>
          <w:lang w:val="en-US"/>
        </w:rPr>
        <w:t>Capitulo 2</w:t>
      </w:r>
      <w:r>
        <w:rPr>
          <w:b/>
          <w:sz w:val="28"/>
          <w:szCs w:val="28"/>
          <w:lang w:val="en-US"/>
        </w:rPr>
        <w:t xml:space="preserve">. </w:t>
      </w:r>
      <w:r w:rsidRPr="00A3048C">
        <w:rPr>
          <w:sz w:val="28"/>
          <w:szCs w:val="28"/>
          <w:lang w:val="en-US"/>
        </w:rPr>
        <w:t>A</w:t>
      </w:r>
      <w:r w:rsidRPr="00A3048C">
        <w:rPr>
          <w:lang w:val="en-US"/>
        </w:rPr>
        <w:t xml:space="preserve">lvarez A., Polti M.A. (eds.), Bioremediation in Latin America: Current Research and Perspectives, Switzerland 2014.   </w:t>
      </w:r>
    </w:p>
    <w:p w:rsidR="007671B5" w:rsidRPr="002A7862" w:rsidRDefault="007671B5" w:rsidP="007671B5">
      <w:pPr>
        <w:shd w:val="clear" w:color="auto" w:fill="FFFFFF"/>
        <w:jc w:val="both"/>
        <w:rPr>
          <w:b/>
          <w:bCs/>
          <w:sz w:val="28"/>
          <w:szCs w:val="28"/>
          <w:lang w:val="en-US"/>
        </w:rPr>
      </w:pPr>
    </w:p>
    <w:p w:rsidR="007671B5" w:rsidRPr="00DE631E" w:rsidRDefault="007671B5" w:rsidP="007671B5">
      <w:pPr>
        <w:shd w:val="clear" w:color="auto" w:fill="FFFFFF"/>
        <w:jc w:val="both"/>
        <w:rPr>
          <w:b/>
          <w:bCs/>
          <w:sz w:val="28"/>
          <w:szCs w:val="28"/>
        </w:rPr>
      </w:pPr>
      <w:r w:rsidRPr="002A7862">
        <w:rPr>
          <w:b/>
          <w:bCs/>
          <w:sz w:val="28"/>
          <w:szCs w:val="28"/>
          <w:lang w:val="en-US"/>
        </w:rPr>
        <w:t xml:space="preserve">            </w:t>
      </w:r>
      <w:r w:rsidRPr="00DE631E">
        <w:rPr>
          <w:b/>
          <w:bCs/>
          <w:sz w:val="28"/>
          <w:szCs w:val="28"/>
        </w:rPr>
        <w:t>Universidad Nacional de San Martin de Buenos Aires</w:t>
      </w:r>
    </w:p>
    <w:p w:rsidR="007671B5" w:rsidRPr="00DE631E" w:rsidRDefault="007671B5" w:rsidP="007671B5">
      <w:pPr>
        <w:pStyle w:val="Pa7"/>
        <w:jc w:val="both"/>
        <w:rPr>
          <w:rFonts w:ascii="Times New Roman" w:hAnsi="Times New Roman"/>
        </w:rPr>
      </w:pPr>
    </w:p>
    <w:p w:rsidR="007671B5" w:rsidRPr="00DE631E" w:rsidRDefault="007671B5" w:rsidP="007671B5">
      <w:pPr>
        <w:widowControl w:val="0"/>
        <w:autoSpaceDE w:val="0"/>
        <w:autoSpaceDN w:val="0"/>
        <w:adjustRightInd w:val="0"/>
        <w:spacing w:before="3"/>
        <w:ind w:right="517"/>
        <w:rPr>
          <w:color w:val="000000"/>
        </w:rPr>
      </w:pPr>
      <w:r w:rsidRPr="00DE631E">
        <w:rPr>
          <w:color w:val="000000"/>
        </w:rPr>
        <w:t>Sandoval MT; Perez-Coll CS. y  Herkovits J.</w:t>
      </w:r>
      <w:r w:rsidRPr="00B53220">
        <w:rPr>
          <w:b/>
          <w:bCs/>
          <w:color w:val="000000"/>
        </w:rPr>
        <w:t>Efectos toxicos del malatión y glacozan sobre los embriones de Bufo arenarum</w:t>
      </w:r>
      <w:r w:rsidRPr="00DE631E">
        <w:rPr>
          <w:bCs/>
          <w:color w:val="000000"/>
        </w:rPr>
        <w:t>.</w:t>
      </w:r>
      <w:r w:rsidRPr="00DE631E">
        <w:rPr>
          <w:bCs/>
          <w:i/>
          <w:iCs/>
          <w:color w:val="000000"/>
        </w:rPr>
        <w:t>Acta Toxicol. Argent. (2004) 12 (Supl.): 1-46.Pag 27.</w:t>
      </w:r>
    </w:p>
    <w:p w:rsidR="007671B5" w:rsidRPr="00DE631E" w:rsidRDefault="007671B5" w:rsidP="007671B5">
      <w:pPr>
        <w:pStyle w:val="Pa7"/>
        <w:jc w:val="both"/>
        <w:rPr>
          <w:rFonts w:ascii="Times New Roman" w:hAnsi="Times New Roman"/>
        </w:rPr>
      </w:pPr>
    </w:p>
    <w:p w:rsidR="007671B5" w:rsidRPr="00DE631E" w:rsidRDefault="007671B5" w:rsidP="007671B5">
      <w:pPr>
        <w:rPr>
          <w:bCs/>
          <w:color w:val="000000"/>
          <w:spacing w:val="-1"/>
        </w:rPr>
      </w:pPr>
    </w:p>
    <w:p w:rsidR="007671B5" w:rsidRPr="008A0553" w:rsidRDefault="007671B5" w:rsidP="007671B5">
      <w:pPr>
        <w:widowControl w:val="0"/>
        <w:autoSpaceDE w:val="0"/>
        <w:autoSpaceDN w:val="0"/>
        <w:adjustRightInd w:val="0"/>
        <w:spacing w:before="8" w:line="260" w:lineRule="auto"/>
        <w:ind w:right="-7"/>
        <w:jc w:val="both"/>
        <w:rPr>
          <w:color w:val="000000"/>
        </w:rPr>
      </w:pPr>
      <w:r w:rsidRPr="00DE631E">
        <w:rPr>
          <w:i/>
          <w:iCs/>
          <w:color w:val="363435"/>
          <w:spacing w:val="-11"/>
        </w:rPr>
        <w:t>V</w:t>
      </w:r>
      <w:r w:rsidRPr="00DE631E">
        <w:rPr>
          <w:i/>
          <w:iCs/>
          <w:color w:val="363435"/>
        </w:rPr>
        <w:t>assena</w:t>
      </w:r>
      <w:r w:rsidRPr="00DE631E">
        <w:rPr>
          <w:i/>
          <w:iCs/>
          <w:color w:val="363435"/>
          <w:spacing w:val="8"/>
        </w:rPr>
        <w:t xml:space="preserve"> </w:t>
      </w:r>
      <w:r w:rsidRPr="00DE631E">
        <w:rPr>
          <w:i/>
          <w:iCs/>
          <w:color w:val="363435"/>
          <w:spacing w:val="-5"/>
        </w:rPr>
        <w:t>C</w:t>
      </w:r>
      <w:r w:rsidRPr="00DE631E">
        <w:rPr>
          <w:i/>
          <w:iCs/>
          <w:color w:val="363435"/>
        </w:rPr>
        <w:t>.; Bar</w:t>
      </w:r>
      <w:r w:rsidRPr="00DE631E">
        <w:rPr>
          <w:i/>
          <w:iCs/>
          <w:color w:val="363435"/>
          <w:spacing w:val="2"/>
        </w:rPr>
        <w:t>r</w:t>
      </w:r>
      <w:r w:rsidRPr="00DE631E">
        <w:rPr>
          <w:i/>
          <w:iCs/>
          <w:color w:val="363435"/>
        </w:rPr>
        <w:t>ios</w:t>
      </w:r>
      <w:r w:rsidRPr="00DE631E">
        <w:rPr>
          <w:i/>
          <w:iCs/>
          <w:color w:val="363435"/>
          <w:spacing w:val="8"/>
        </w:rPr>
        <w:t xml:space="preserve"> </w:t>
      </w:r>
      <w:r w:rsidRPr="00DE631E">
        <w:rPr>
          <w:i/>
          <w:iCs/>
          <w:color w:val="363435"/>
          <w:spacing w:val="-3"/>
        </w:rPr>
        <w:t>S</w:t>
      </w:r>
      <w:r w:rsidRPr="00DE631E">
        <w:rPr>
          <w:i/>
          <w:iCs/>
          <w:color w:val="363435"/>
        </w:rPr>
        <w:t>.; Santo</w:t>
      </w:r>
      <w:r w:rsidRPr="00DE631E">
        <w:rPr>
          <w:i/>
          <w:iCs/>
          <w:color w:val="363435"/>
          <w:spacing w:val="8"/>
        </w:rPr>
        <w:t xml:space="preserve"> </w:t>
      </w:r>
      <w:r w:rsidRPr="00DE631E">
        <w:rPr>
          <w:i/>
          <w:iCs/>
          <w:color w:val="363435"/>
        </w:rPr>
        <w:t>O</w:t>
      </w:r>
      <w:r w:rsidRPr="00DE631E">
        <w:rPr>
          <w:i/>
          <w:iCs/>
          <w:color w:val="363435"/>
          <w:spacing w:val="2"/>
        </w:rPr>
        <w:t>r</w:t>
      </w:r>
      <w:r w:rsidRPr="00DE631E">
        <w:rPr>
          <w:i/>
          <w:iCs/>
          <w:color w:val="363435"/>
        </w:rPr>
        <w:t>ihuela</w:t>
      </w:r>
      <w:r w:rsidRPr="00DE631E">
        <w:rPr>
          <w:i/>
          <w:iCs/>
          <w:color w:val="363435"/>
          <w:spacing w:val="8"/>
        </w:rPr>
        <w:t xml:space="preserve"> </w:t>
      </w:r>
      <w:r w:rsidRPr="00DE631E">
        <w:rPr>
          <w:i/>
          <w:iCs/>
          <w:color w:val="363435"/>
          <w:spacing w:val="-29"/>
        </w:rPr>
        <w:t>P</w:t>
      </w:r>
      <w:r w:rsidRPr="00DE631E">
        <w:rPr>
          <w:i/>
          <w:iCs/>
          <w:color w:val="363435"/>
        </w:rPr>
        <w:t>; Zerba</w:t>
      </w:r>
      <w:r w:rsidRPr="00DE631E">
        <w:rPr>
          <w:i/>
          <w:iCs/>
          <w:color w:val="363435"/>
          <w:spacing w:val="8"/>
        </w:rPr>
        <w:t xml:space="preserve"> </w:t>
      </w:r>
      <w:r w:rsidRPr="00DE631E">
        <w:rPr>
          <w:i/>
          <w:iCs/>
          <w:color w:val="363435"/>
        </w:rPr>
        <w:t>E; Picollo</w:t>
      </w:r>
      <w:r w:rsidRPr="00DE631E">
        <w:rPr>
          <w:i/>
          <w:iCs/>
          <w:color w:val="363435"/>
          <w:spacing w:val="5"/>
        </w:rPr>
        <w:t xml:space="preserve"> </w:t>
      </w:r>
      <w:r w:rsidRPr="00DE631E">
        <w:rPr>
          <w:i/>
          <w:iCs/>
          <w:color w:val="363435"/>
        </w:rPr>
        <w:t>M.I.</w:t>
      </w:r>
      <w:r w:rsidRPr="00B53220">
        <w:rPr>
          <w:b/>
          <w:bCs/>
          <w:color w:val="000000"/>
          <w:spacing w:val="-1"/>
        </w:rPr>
        <w:t>Situacióna actual de la resistencia a piretroides en población de campo de vinchucas</w:t>
      </w:r>
      <w:r w:rsidRPr="00DE631E">
        <w:rPr>
          <w:bCs/>
          <w:color w:val="000000"/>
          <w:spacing w:val="-1"/>
        </w:rPr>
        <w:t>.</w:t>
      </w:r>
      <w:r w:rsidRPr="00DE631E">
        <w:rPr>
          <w:bCs/>
          <w:i/>
          <w:iCs/>
          <w:color w:val="000000"/>
        </w:rPr>
        <w:t xml:space="preserve">Acta Toxicol. </w:t>
      </w:r>
      <w:r w:rsidRPr="008A0553">
        <w:rPr>
          <w:bCs/>
          <w:i/>
          <w:iCs/>
          <w:color w:val="000000"/>
        </w:rPr>
        <w:t>Argent. (2004) 12 (Supl.): 1-46.Pag 31.</w:t>
      </w:r>
    </w:p>
    <w:p w:rsidR="007671B5" w:rsidRPr="008A0553" w:rsidRDefault="007671B5" w:rsidP="007671B5">
      <w:pPr>
        <w:pStyle w:val="Pa7"/>
        <w:jc w:val="both"/>
        <w:rPr>
          <w:rFonts w:ascii="Times New Roman" w:hAnsi="Times New Roman"/>
        </w:rPr>
      </w:pPr>
    </w:p>
    <w:p w:rsidR="007671B5" w:rsidRPr="008A0553" w:rsidRDefault="007671B5" w:rsidP="007671B5">
      <w:pPr>
        <w:rPr>
          <w:bCs/>
          <w:color w:val="000000"/>
          <w:spacing w:val="-1"/>
        </w:rPr>
      </w:pPr>
    </w:p>
    <w:p w:rsidR="007671B5" w:rsidRPr="00DE631E" w:rsidRDefault="007671B5" w:rsidP="007671B5">
      <w:pPr>
        <w:pStyle w:val="Pa7"/>
        <w:jc w:val="both"/>
        <w:rPr>
          <w:rFonts w:ascii="Times New Roman" w:hAnsi="Times New Roman"/>
        </w:rPr>
      </w:pPr>
      <w:r w:rsidRPr="00CB74F3">
        <w:rPr>
          <w:rFonts w:ascii="Times New Roman" w:hAnsi="Times New Roman"/>
        </w:rPr>
        <w:t>Brodeur, J. C., G. Svartz, C. S. Perez-Coll, D. J. G. Marino, and J. Herkovits.</w:t>
      </w:r>
      <w:r w:rsidRPr="00B53220">
        <w:rPr>
          <w:rFonts w:ascii="Times New Roman" w:hAnsi="Times New Roman"/>
          <w:b/>
        </w:rPr>
        <w:t>La susceptibilidad a la atrazina comparativo de las tres etapas de desarrollo de Rhinella arenarum y su influencia en la metamorfosis: no monótono aceleración del tiempo para llegar al clímax y la reabsorción de la cola retraso</w:t>
      </w:r>
      <w:r w:rsidRPr="00DE631E">
        <w:rPr>
          <w:rFonts w:ascii="Times New Roman" w:hAnsi="Times New Roman"/>
        </w:rPr>
        <w:t>.</w:t>
      </w:r>
      <w:r w:rsidRPr="00DE631E">
        <w:rPr>
          <w:rStyle w:val="nlmarticle-title"/>
          <w:rFonts w:ascii="Times New Roman" w:hAnsi="Times New Roman"/>
        </w:rPr>
        <w:t>.</w:t>
      </w:r>
      <w:r w:rsidRPr="00DE631E">
        <w:rPr>
          <w:rStyle w:val="citationsource-journal1"/>
          <w:rFonts w:ascii="Times New Roman" w:hAnsi="Times New Roman"/>
        </w:rPr>
        <w:t>Aquatic Toxicology</w:t>
      </w:r>
      <w:r>
        <w:rPr>
          <w:rStyle w:val="citationsource-journal1"/>
          <w:rFonts w:ascii="Times New Roman" w:hAnsi="Times New Roman"/>
        </w:rPr>
        <w:t xml:space="preserve"> 2009,</w:t>
      </w:r>
      <w:r w:rsidRPr="00DE631E">
        <w:rPr>
          <w:rFonts w:ascii="Times New Roman" w:hAnsi="Times New Roman"/>
        </w:rPr>
        <w:t xml:space="preserve"> 91:</w:t>
      </w:r>
      <w:r w:rsidRPr="00DE631E">
        <w:rPr>
          <w:rStyle w:val="nlmfpage"/>
          <w:rFonts w:ascii="Times New Roman" w:hAnsi="Times New Roman"/>
        </w:rPr>
        <w:t>161</w:t>
      </w:r>
      <w:r w:rsidRPr="00DE631E">
        <w:rPr>
          <w:rFonts w:ascii="Times New Roman" w:hAnsi="Times New Roman"/>
        </w:rPr>
        <w:t>–</w:t>
      </w:r>
      <w:r w:rsidRPr="00DE631E">
        <w:rPr>
          <w:rStyle w:val="nlmlpage"/>
          <w:rFonts w:ascii="Times New Roman" w:hAnsi="Times New Roman"/>
        </w:rPr>
        <w:t>170</w:t>
      </w:r>
      <w:r>
        <w:rPr>
          <w:rStyle w:val="nlmlpage"/>
          <w:rFonts w:ascii="Times New Roman" w:hAnsi="Times New Roman"/>
        </w:rPr>
        <w:t>.</w:t>
      </w:r>
    </w:p>
    <w:p w:rsidR="007671B5" w:rsidRPr="00DE631E" w:rsidRDefault="007671B5" w:rsidP="007671B5">
      <w:pPr>
        <w:pStyle w:val="Pa7"/>
        <w:jc w:val="both"/>
        <w:rPr>
          <w:rFonts w:ascii="Times New Roman" w:hAnsi="Times New Roman"/>
        </w:rPr>
      </w:pPr>
    </w:p>
    <w:p w:rsidR="007671B5" w:rsidRDefault="007671B5" w:rsidP="007671B5">
      <w:r w:rsidRPr="00DE631E">
        <w:t>Svartz, Gabriela; Herkovits, Jorge;</w:t>
      </w:r>
      <w:r w:rsidRPr="00491F21">
        <w:rPr>
          <w:sz w:val="20"/>
          <w:szCs w:val="20"/>
        </w:rPr>
        <w:t xml:space="preserve"> </w:t>
      </w:r>
      <w:r w:rsidRPr="00491F21">
        <w:rPr>
          <w:rStyle w:val="A16"/>
          <w:bCs/>
          <w:sz w:val="20"/>
          <w:szCs w:val="20"/>
          <w:u w:val="none"/>
        </w:rPr>
        <w:t>Pérez-Coll, Cristina</w:t>
      </w:r>
      <w:r w:rsidRPr="00F207EB">
        <w:rPr>
          <w:rStyle w:val="A16"/>
          <w:bCs/>
          <w:u w:val="none"/>
        </w:rPr>
        <w:t xml:space="preserve">. </w:t>
      </w:r>
      <w:r w:rsidRPr="00F207EB">
        <w:rPr>
          <w:b/>
        </w:rPr>
        <w:t>Efecto de un fungicida sobre el desarrollo embrio.larval y metamorfosis de Rhinella arenarum</w:t>
      </w:r>
      <w:r w:rsidRPr="00DE631E">
        <w:t xml:space="preserve"> </w:t>
      </w:r>
      <w:r>
        <w:t>.</w:t>
      </w:r>
      <w:r w:rsidRPr="00DE631E">
        <w:t>Acta Toxicol. Argent. (2010) 18 (suplem): 26-72, pag 61.</w:t>
      </w:r>
    </w:p>
    <w:p w:rsidR="007671B5" w:rsidRDefault="007671B5" w:rsidP="007671B5">
      <w:pPr>
        <w:widowControl w:val="0"/>
        <w:autoSpaceDE w:val="0"/>
        <w:autoSpaceDN w:val="0"/>
        <w:adjustRightInd w:val="0"/>
        <w:spacing w:line="240" w:lineRule="exact"/>
        <w:ind w:right="73"/>
        <w:rPr>
          <w:color w:val="363435"/>
          <w:sz w:val="22"/>
          <w:szCs w:val="22"/>
        </w:rPr>
      </w:pPr>
    </w:p>
    <w:p w:rsidR="007671B5" w:rsidRPr="00F207EB" w:rsidRDefault="007671B5" w:rsidP="007671B5">
      <w:pPr>
        <w:shd w:val="clear" w:color="auto" w:fill="FFFFFF"/>
        <w:jc w:val="both"/>
        <w:rPr>
          <w:color w:val="363435"/>
          <w:w w:val="108"/>
          <w:sz w:val="22"/>
          <w:szCs w:val="22"/>
        </w:rPr>
      </w:pPr>
      <w:r w:rsidRPr="00A75A24">
        <w:rPr>
          <w:color w:val="363435"/>
          <w:sz w:val="22"/>
          <w:szCs w:val="22"/>
        </w:rPr>
        <w:t>A</w:t>
      </w:r>
      <w:r w:rsidRPr="00A75A24">
        <w:rPr>
          <w:color w:val="363435"/>
          <w:spacing w:val="-3"/>
          <w:sz w:val="22"/>
          <w:szCs w:val="22"/>
        </w:rPr>
        <w:t>r</w:t>
      </w:r>
      <w:r w:rsidRPr="00A75A24">
        <w:rPr>
          <w:color w:val="363435"/>
          <w:sz w:val="22"/>
          <w:szCs w:val="22"/>
        </w:rPr>
        <w:t xml:space="preserve">onzon, </w:t>
      </w:r>
      <w:r w:rsidRPr="00A75A24">
        <w:rPr>
          <w:color w:val="363435"/>
          <w:spacing w:val="3"/>
          <w:sz w:val="22"/>
          <w:szCs w:val="22"/>
        </w:rPr>
        <w:t xml:space="preserve"> </w:t>
      </w:r>
      <w:r w:rsidRPr="00A75A24">
        <w:rPr>
          <w:color w:val="363435"/>
          <w:sz w:val="22"/>
          <w:szCs w:val="22"/>
        </w:rPr>
        <w:t>Ca</w:t>
      </w:r>
      <w:r w:rsidRPr="00A75A24">
        <w:rPr>
          <w:color w:val="363435"/>
          <w:spacing w:val="-3"/>
          <w:sz w:val="22"/>
          <w:szCs w:val="22"/>
        </w:rPr>
        <w:t>r</w:t>
      </w:r>
      <w:r w:rsidRPr="00A75A24">
        <w:rPr>
          <w:color w:val="363435"/>
          <w:sz w:val="22"/>
          <w:szCs w:val="22"/>
        </w:rPr>
        <w:t xml:space="preserve">olina </w:t>
      </w:r>
      <w:r w:rsidRPr="00A75A24">
        <w:rPr>
          <w:color w:val="363435"/>
          <w:spacing w:val="4"/>
          <w:sz w:val="22"/>
          <w:szCs w:val="22"/>
        </w:rPr>
        <w:t xml:space="preserve"> </w:t>
      </w:r>
      <w:r w:rsidRPr="00A75A24">
        <w:rPr>
          <w:color w:val="363435"/>
          <w:sz w:val="22"/>
          <w:szCs w:val="22"/>
        </w:rPr>
        <w:t>M.;</w:t>
      </w:r>
      <w:r w:rsidRPr="00A75A24">
        <w:rPr>
          <w:color w:val="363435"/>
          <w:spacing w:val="22"/>
          <w:sz w:val="22"/>
          <w:szCs w:val="22"/>
        </w:rPr>
        <w:t xml:space="preserve"> </w:t>
      </w:r>
      <w:r w:rsidRPr="00A75A24">
        <w:rPr>
          <w:color w:val="363435"/>
          <w:sz w:val="22"/>
          <w:szCs w:val="22"/>
        </w:rPr>
        <w:t>Pé</w:t>
      </w:r>
      <w:r w:rsidRPr="00A75A24">
        <w:rPr>
          <w:color w:val="363435"/>
          <w:spacing w:val="-3"/>
          <w:sz w:val="22"/>
          <w:szCs w:val="22"/>
        </w:rPr>
        <w:t>r</w:t>
      </w:r>
      <w:r w:rsidRPr="00A75A24">
        <w:rPr>
          <w:color w:val="363435"/>
          <w:w w:val="107"/>
          <w:sz w:val="22"/>
          <w:szCs w:val="22"/>
        </w:rPr>
        <w:t>ez-Coll,</w:t>
      </w:r>
      <w:r w:rsidRPr="00A75A24">
        <w:rPr>
          <w:color w:val="363435"/>
          <w:spacing w:val="-44"/>
          <w:w w:val="111"/>
          <w:sz w:val="22"/>
          <w:szCs w:val="22"/>
        </w:rPr>
        <w:t xml:space="preserve"> </w:t>
      </w:r>
      <w:r w:rsidRPr="00A75A24">
        <w:rPr>
          <w:color w:val="363435"/>
          <w:sz w:val="22"/>
          <w:szCs w:val="22"/>
        </w:rPr>
        <w:t>Cristina</w:t>
      </w:r>
      <w:r w:rsidRPr="00A75A24">
        <w:rPr>
          <w:color w:val="363435"/>
          <w:spacing w:val="-4"/>
          <w:sz w:val="22"/>
          <w:szCs w:val="22"/>
        </w:rPr>
        <w:t xml:space="preserve"> </w:t>
      </w:r>
      <w:r w:rsidRPr="00A75A24">
        <w:rPr>
          <w:color w:val="363435"/>
          <w:w w:val="114"/>
          <w:sz w:val="22"/>
          <w:szCs w:val="22"/>
        </w:rPr>
        <w:t>S</w:t>
      </w:r>
      <w:r>
        <w:rPr>
          <w:sz w:val="22"/>
          <w:szCs w:val="22"/>
        </w:rPr>
        <w:t xml:space="preserve">. </w:t>
      </w:r>
      <w:r w:rsidRPr="00F207EB">
        <w:rPr>
          <w:b/>
        </w:rPr>
        <w:t>Comparación de la toxicidad de Nonilfenol y Octilfenol sobre etapas tempranas del ciclo de vida y la metamorfosis de Rhinella arenarum</w:t>
      </w:r>
      <w:r>
        <w:rPr>
          <w:sz w:val="22"/>
          <w:szCs w:val="22"/>
        </w:rPr>
        <w:t>.</w:t>
      </w:r>
      <w:r w:rsidRPr="00F207EB">
        <w:rPr>
          <w:bCs/>
          <w:i/>
          <w:iCs/>
          <w:color w:val="363435"/>
          <w:sz w:val="22"/>
          <w:szCs w:val="22"/>
        </w:rPr>
        <w:t xml:space="preserve">Acta </w:t>
      </w:r>
      <w:r w:rsidRPr="00F207EB">
        <w:rPr>
          <w:bCs/>
          <w:i/>
          <w:iCs/>
          <w:color w:val="363435"/>
          <w:spacing w:val="-17"/>
          <w:sz w:val="22"/>
          <w:szCs w:val="22"/>
        </w:rPr>
        <w:t>T</w:t>
      </w:r>
      <w:r w:rsidRPr="00F207EB">
        <w:rPr>
          <w:bCs/>
          <w:i/>
          <w:iCs/>
          <w:color w:val="363435"/>
          <w:sz w:val="22"/>
          <w:szCs w:val="22"/>
        </w:rPr>
        <w:t>oxicol.</w:t>
      </w:r>
      <w:r w:rsidRPr="00F207EB">
        <w:rPr>
          <w:bCs/>
          <w:i/>
          <w:iCs/>
          <w:color w:val="363435"/>
          <w:spacing w:val="-7"/>
          <w:sz w:val="22"/>
          <w:szCs w:val="22"/>
        </w:rPr>
        <w:t xml:space="preserve"> </w:t>
      </w:r>
      <w:r w:rsidRPr="00F207EB">
        <w:rPr>
          <w:bCs/>
          <w:i/>
          <w:iCs/>
          <w:color w:val="363435"/>
          <w:sz w:val="22"/>
          <w:szCs w:val="22"/>
        </w:rPr>
        <w:t>Argent. (20</w:t>
      </w:r>
      <w:r w:rsidRPr="00F207EB">
        <w:rPr>
          <w:bCs/>
          <w:i/>
          <w:iCs/>
          <w:color w:val="363435"/>
          <w:spacing w:val="-10"/>
          <w:sz w:val="22"/>
          <w:szCs w:val="22"/>
        </w:rPr>
        <w:t>1</w:t>
      </w:r>
      <w:r w:rsidRPr="00F207EB">
        <w:rPr>
          <w:bCs/>
          <w:i/>
          <w:iCs/>
          <w:color w:val="363435"/>
          <w:sz w:val="22"/>
          <w:szCs w:val="22"/>
        </w:rPr>
        <w:t>1) 19 (Suplem): 32.</w:t>
      </w:r>
    </w:p>
    <w:p w:rsidR="007671B5" w:rsidRDefault="007671B5" w:rsidP="007671B5">
      <w:pPr>
        <w:shd w:val="clear" w:color="auto" w:fill="FFFFFF"/>
        <w:jc w:val="both"/>
        <w:rPr>
          <w:color w:val="363435"/>
          <w:w w:val="108"/>
          <w:sz w:val="22"/>
          <w:szCs w:val="22"/>
        </w:rPr>
      </w:pPr>
    </w:p>
    <w:p w:rsidR="007671B5" w:rsidRPr="00F207EB" w:rsidRDefault="007671B5" w:rsidP="007671B5">
      <w:pPr>
        <w:shd w:val="clear" w:color="auto" w:fill="FFFFFF"/>
        <w:jc w:val="both"/>
      </w:pPr>
      <w:r w:rsidRPr="00F207EB">
        <w:rPr>
          <w:color w:val="363435"/>
          <w:w w:val="108"/>
          <w:sz w:val="22"/>
          <w:szCs w:val="22"/>
        </w:rPr>
        <w:t>Pé</w:t>
      </w:r>
      <w:r w:rsidRPr="00F207EB">
        <w:rPr>
          <w:color w:val="363435"/>
          <w:spacing w:val="-3"/>
          <w:w w:val="108"/>
          <w:sz w:val="22"/>
          <w:szCs w:val="22"/>
        </w:rPr>
        <w:t>r</w:t>
      </w:r>
      <w:r w:rsidRPr="00F207EB">
        <w:rPr>
          <w:color w:val="363435"/>
          <w:w w:val="108"/>
          <w:sz w:val="22"/>
          <w:szCs w:val="22"/>
        </w:rPr>
        <w:t>ez-Coll,</w:t>
      </w:r>
      <w:r w:rsidRPr="00F207EB">
        <w:rPr>
          <w:color w:val="363435"/>
          <w:spacing w:val="7"/>
          <w:w w:val="108"/>
          <w:sz w:val="22"/>
          <w:szCs w:val="22"/>
        </w:rPr>
        <w:t xml:space="preserve"> </w:t>
      </w:r>
      <w:r w:rsidRPr="00F207EB">
        <w:rPr>
          <w:color w:val="363435"/>
          <w:sz w:val="22"/>
          <w:szCs w:val="22"/>
        </w:rPr>
        <w:t>Cristina</w:t>
      </w:r>
      <w:r w:rsidRPr="00F207EB">
        <w:rPr>
          <w:color w:val="363435"/>
          <w:spacing w:val="39"/>
          <w:sz w:val="22"/>
          <w:szCs w:val="22"/>
        </w:rPr>
        <w:t xml:space="preserve"> </w:t>
      </w:r>
      <w:r w:rsidRPr="00F207EB">
        <w:rPr>
          <w:color w:val="363435"/>
          <w:w w:val="114"/>
          <w:sz w:val="22"/>
          <w:szCs w:val="22"/>
        </w:rPr>
        <w:t>S.</w:t>
      </w:r>
      <w:r>
        <w:rPr>
          <w:color w:val="363435"/>
          <w:w w:val="114"/>
          <w:sz w:val="20"/>
          <w:szCs w:val="20"/>
        </w:rPr>
        <w:t xml:space="preserve"> </w:t>
      </w:r>
      <w:r w:rsidRPr="00F207EB">
        <w:rPr>
          <w:b/>
          <w:color w:val="363435"/>
          <w:w w:val="114"/>
        </w:rPr>
        <w:t>Vulnerabilidad de las poblaciones de anfibios en agroecosistemas. Enfasis en la suceptibilidad a plaguicidas en etapas tempranas del ciclo de vida</w:t>
      </w:r>
      <w:r>
        <w:rPr>
          <w:color w:val="363435"/>
          <w:w w:val="114"/>
          <w:sz w:val="20"/>
          <w:szCs w:val="20"/>
        </w:rPr>
        <w:t>.</w:t>
      </w:r>
      <w:r w:rsidRPr="00F207EB">
        <w:rPr>
          <w:rFonts w:ascii="Arial" w:hAnsi="Arial" w:cs="Arial"/>
          <w:bCs/>
          <w:color w:val="363435"/>
          <w:sz w:val="22"/>
          <w:szCs w:val="22"/>
        </w:rPr>
        <w:t>Acta toxicológica Arg. (2011) 19 (Suplem): 22-23.</w:t>
      </w:r>
    </w:p>
    <w:p w:rsidR="007671B5" w:rsidRDefault="007671B5" w:rsidP="007671B5">
      <w:pPr>
        <w:shd w:val="clear" w:color="auto" w:fill="FFFFFF"/>
        <w:jc w:val="both"/>
      </w:pPr>
    </w:p>
    <w:p w:rsidR="007671B5" w:rsidRDefault="00375753" w:rsidP="007671B5">
      <w:pPr>
        <w:shd w:val="clear" w:color="auto" w:fill="FFFFFF"/>
        <w:jc w:val="both"/>
        <w:rPr>
          <w:rFonts w:ascii="Arial" w:hAnsi="Arial" w:cs="Arial"/>
          <w:color w:val="000000"/>
          <w:sz w:val="20"/>
          <w:lang w:val="es-AR" w:eastAsia="es-AR"/>
        </w:rPr>
      </w:pPr>
      <w:hyperlink r:id="rId817" w:history="1">
        <w:r w:rsidR="007671B5" w:rsidRPr="00810B54">
          <w:rPr>
            <w:rFonts w:ascii="Arial" w:hAnsi="Arial" w:cs="Arial"/>
            <w:color w:val="660066"/>
            <w:lang w:eastAsia="es-AR"/>
          </w:rPr>
          <w:t>Aronzon CM</w:t>
        </w:r>
      </w:hyperlink>
      <w:r w:rsidR="007671B5" w:rsidRPr="00810B54">
        <w:rPr>
          <w:rFonts w:ascii="Arial" w:hAnsi="Arial" w:cs="Arial"/>
          <w:color w:val="000000"/>
          <w:lang w:eastAsia="es-AR"/>
        </w:rPr>
        <w:t>,  </w:t>
      </w:r>
      <w:hyperlink r:id="rId818" w:history="1">
        <w:r w:rsidR="007671B5" w:rsidRPr="00810B54">
          <w:rPr>
            <w:rFonts w:ascii="Arial" w:hAnsi="Arial" w:cs="Arial"/>
            <w:color w:val="660066"/>
            <w:lang w:eastAsia="es-AR"/>
          </w:rPr>
          <w:t>Marino DJ</w:t>
        </w:r>
      </w:hyperlink>
      <w:r w:rsidR="007671B5" w:rsidRPr="00810B54">
        <w:rPr>
          <w:rFonts w:ascii="Arial" w:hAnsi="Arial" w:cs="Arial"/>
          <w:color w:val="000000"/>
          <w:lang w:eastAsia="es-AR"/>
        </w:rPr>
        <w:t>, </w:t>
      </w:r>
      <w:hyperlink r:id="rId819" w:history="1">
        <w:r w:rsidR="007671B5" w:rsidRPr="00810B54">
          <w:rPr>
            <w:rFonts w:ascii="Arial" w:hAnsi="Arial" w:cs="Arial"/>
            <w:color w:val="660066"/>
            <w:lang w:eastAsia="es-AR"/>
          </w:rPr>
          <w:t>Ronco AE</w:t>
        </w:r>
      </w:hyperlink>
      <w:r w:rsidR="007671B5" w:rsidRPr="00810B54">
        <w:rPr>
          <w:rFonts w:ascii="Arial" w:hAnsi="Arial" w:cs="Arial"/>
          <w:color w:val="000000"/>
          <w:lang w:eastAsia="es-AR"/>
        </w:rPr>
        <w:t>, </w:t>
      </w:r>
      <w:hyperlink r:id="rId820" w:history="1">
        <w:r w:rsidR="007671B5" w:rsidRPr="00810B54">
          <w:rPr>
            <w:rFonts w:ascii="Arial" w:hAnsi="Arial" w:cs="Arial"/>
            <w:color w:val="660066"/>
            <w:lang w:eastAsia="es-AR"/>
          </w:rPr>
          <w:t>Pérez Coll CS</w:t>
        </w:r>
      </w:hyperlink>
      <w:r w:rsidR="007671B5" w:rsidRPr="00810B54">
        <w:rPr>
          <w:rFonts w:ascii="Arial" w:hAnsi="Arial" w:cs="Arial"/>
          <w:color w:val="000000"/>
          <w:lang w:eastAsia="es-AR"/>
        </w:rPr>
        <w:t> </w:t>
      </w:r>
      <w:r w:rsidR="007671B5" w:rsidRPr="00810B54">
        <w:rPr>
          <w:rFonts w:ascii="Arial" w:hAnsi="Arial" w:cs="Arial"/>
          <w:color w:val="000000"/>
          <w:vertAlign w:val="superscript"/>
          <w:lang w:eastAsia="es-AR"/>
        </w:rPr>
        <w:t>.</w:t>
      </w:r>
      <w:r w:rsidR="007671B5" w:rsidRPr="00810B54">
        <w:rPr>
          <w:rFonts w:ascii="Arial" w:hAnsi="Arial" w:cs="Arial"/>
          <w:b/>
          <w:bCs/>
          <w:color w:val="000000"/>
          <w:kern w:val="36"/>
          <w:lang w:eastAsia="es-AR"/>
        </w:rPr>
        <w:t>Toxicidad diferencial y la adopción de diazinón en el desarrollo embrionario y larval de Rhinella arenarum.</w:t>
      </w:r>
      <w:r w:rsidR="007671B5" w:rsidRPr="00810B54">
        <w:rPr>
          <w:rFonts w:ascii="Arial" w:hAnsi="Arial" w:cs="Arial"/>
          <w:color w:val="000000"/>
          <w:lang w:eastAsia="es-AR"/>
        </w:rPr>
        <w:t xml:space="preserve"> </w:t>
      </w:r>
      <w:hyperlink r:id="rId821" w:tooltip="Chemosphere." w:history="1">
        <w:r w:rsidR="007671B5" w:rsidRPr="00B53220">
          <w:rPr>
            <w:rFonts w:ascii="Arial" w:hAnsi="Arial" w:cs="Arial"/>
            <w:color w:val="660066"/>
            <w:lang w:val="es-AR" w:eastAsia="es-AR"/>
          </w:rPr>
          <w:t>Chemosphere.</w:t>
        </w:r>
      </w:hyperlink>
      <w:r w:rsidR="007671B5" w:rsidRPr="00810B54">
        <w:rPr>
          <w:rFonts w:ascii="Arial" w:hAnsi="Arial" w:cs="Arial"/>
          <w:color w:val="000000"/>
          <w:lang w:val="es-AR" w:eastAsia="es-AR"/>
        </w:rPr>
        <w:t> 2014 Apr; 100:50-6</w:t>
      </w:r>
      <w:r w:rsidR="007671B5" w:rsidRPr="00DE622D">
        <w:rPr>
          <w:rFonts w:ascii="Arial" w:hAnsi="Arial" w:cs="Arial"/>
          <w:color w:val="000000"/>
          <w:sz w:val="20"/>
          <w:lang w:val="es-AR" w:eastAsia="es-AR"/>
        </w:rPr>
        <w:t>. </w:t>
      </w:r>
    </w:p>
    <w:p w:rsidR="007671B5" w:rsidRDefault="007671B5" w:rsidP="007671B5">
      <w:pPr>
        <w:shd w:val="clear" w:color="auto" w:fill="FFFFFF"/>
        <w:jc w:val="both"/>
        <w:rPr>
          <w:rFonts w:ascii="Arial" w:hAnsi="Arial" w:cs="Arial"/>
          <w:color w:val="000000"/>
          <w:sz w:val="20"/>
          <w:lang w:val="es-AR" w:eastAsia="es-AR"/>
        </w:rPr>
      </w:pPr>
    </w:p>
    <w:p w:rsidR="007671B5" w:rsidRPr="002D2AC4" w:rsidRDefault="007671B5" w:rsidP="007671B5">
      <w:pPr>
        <w:pStyle w:val="Default"/>
        <w:jc w:val="both"/>
        <w:rPr>
          <w:sz w:val="22"/>
          <w:szCs w:val="22"/>
        </w:rPr>
      </w:pPr>
      <w:r>
        <w:rPr>
          <w:sz w:val="22"/>
          <w:szCs w:val="22"/>
        </w:rPr>
        <w:t>Represa Soledad Natacha, Dagorret</w:t>
      </w:r>
      <w:r w:rsidRPr="002D2AC4">
        <w:rPr>
          <w:sz w:val="22"/>
          <w:szCs w:val="22"/>
        </w:rPr>
        <w:t xml:space="preserve"> </w:t>
      </w:r>
      <w:r>
        <w:rPr>
          <w:sz w:val="22"/>
          <w:szCs w:val="22"/>
        </w:rPr>
        <w:t>María, Sannazzaro</w:t>
      </w:r>
      <w:r w:rsidRPr="002D2AC4">
        <w:rPr>
          <w:sz w:val="22"/>
          <w:szCs w:val="22"/>
        </w:rPr>
        <w:t xml:space="preserve"> </w:t>
      </w:r>
      <w:r>
        <w:rPr>
          <w:sz w:val="22"/>
          <w:szCs w:val="22"/>
        </w:rPr>
        <w:t>Analía, Castagno Nazareno, Fontana</w:t>
      </w:r>
      <w:r w:rsidRPr="002D2AC4">
        <w:rPr>
          <w:sz w:val="22"/>
          <w:szCs w:val="22"/>
        </w:rPr>
        <w:t xml:space="preserve"> </w:t>
      </w:r>
      <w:r>
        <w:rPr>
          <w:sz w:val="22"/>
          <w:szCs w:val="22"/>
        </w:rPr>
        <w:t>Florencia, Uchiya</w:t>
      </w:r>
      <w:r w:rsidRPr="002D2AC4">
        <w:rPr>
          <w:sz w:val="22"/>
          <w:szCs w:val="22"/>
        </w:rPr>
        <w:t xml:space="preserve"> </w:t>
      </w:r>
      <w:r>
        <w:rPr>
          <w:sz w:val="22"/>
          <w:szCs w:val="22"/>
        </w:rPr>
        <w:t>Patricia, Bailleres</w:t>
      </w:r>
      <w:r w:rsidRPr="002D2AC4">
        <w:rPr>
          <w:sz w:val="22"/>
          <w:szCs w:val="22"/>
        </w:rPr>
        <w:t xml:space="preserve"> </w:t>
      </w:r>
      <w:r>
        <w:rPr>
          <w:sz w:val="22"/>
          <w:szCs w:val="22"/>
        </w:rPr>
        <w:t xml:space="preserve">Matías, Pistorio Mariano, Estrella María Julia. </w:t>
      </w:r>
      <w:r>
        <w:rPr>
          <w:b/>
          <w:bCs/>
          <w:sz w:val="22"/>
          <w:szCs w:val="22"/>
        </w:rPr>
        <w:t xml:space="preserve">Uso del Glifosato para promoción de </w:t>
      </w:r>
      <w:r>
        <w:rPr>
          <w:b/>
          <w:bCs/>
          <w:i/>
          <w:iCs/>
          <w:sz w:val="22"/>
          <w:szCs w:val="22"/>
        </w:rPr>
        <w:t>Lotus tenuis en la región de La Pampa deprimida del Salado. Efectos en las simbiosis.</w:t>
      </w:r>
      <w:r>
        <w:rPr>
          <w:b/>
          <w:bCs/>
          <w:sz w:val="22"/>
          <w:szCs w:val="22"/>
        </w:rPr>
        <w:t xml:space="preserve"> </w:t>
      </w:r>
      <w:r>
        <w:rPr>
          <w:b/>
          <w:bCs/>
          <w:i/>
          <w:iCs/>
          <w:sz w:val="22"/>
          <w:szCs w:val="22"/>
        </w:rPr>
        <w:t>Rhizobium-Lotus tenuis.</w:t>
      </w:r>
      <w:r w:rsidRPr="002D2AC4">
        <w:rPr>
          <w:bCs/>
          <w:sz w:val="22"/>
          <w:szCs w:val="22"/>
        </w:rPr>
        <w:t xml:space="preserve"> V Congreso SETAC Argentino. Neuquén 2014. C02</w:t>
      </w:r>
      <w:r>
        <w:rPr>
          <w:bCs/>
          <w:sz w:val="22"/>
          <w:szCs w:val="22"/>
        </w:rPr>
        <w:t>.</w:t>
      </w:r>
      <w:r w:rsidRPr="002D2AC4">
        <w:rPr>
          <w:bCs/>
          <w:sz w:val="22"/>
          <w:szCs w:val="22"/>
        </w:rPr>
        <w:t>Pag 33.</w:t>
      </w:r>
    </w:p>
    <w:p w:rsidR="007671B5" w:rsidRPr="00DE622D" w:rsidRDefault="007671B5" w:rsidP="007671B5">
      <w:pPr>
        <w:shd w:val="clear" w:color="auto" w:fill="FFFFFF"/>
        <w:jc w:val="both"/>
        <w:rPr>
          <w:rFonts w:ascii="Arial" w:hAnsi="Arial" w:cs="Arial"/>
          <w:color w:val="000000"/>
          <w:sz w:val="22"/>
          <w:szCs w:val="22"/>
          <w:lang w:eastAsia="es-AR"/>
        </w:rPr>
      </w:pPr>
    </w:p>
    <w:p w:rsidR="000D459F" w:rsidRPr="00674416" w:rsidRDefault="000D459F" w:rsidP="000D459F">
      <w:pPr>
        <w:pStyle w:val="Default"/>
        <w:rPr>
          <w:sz w:val="22"/>
          <w:szCs w:val="22"/>
        </w:rPr>
      </w:pPr>
      <w:r>
        <w:rPr>
          <w:sz w:val="22"/>
          <w:szCs w:val="22"/>
        </w:rPr>
        <w:t>Svartz</w:t>
      </w:r>
      <w:r w:rsidRPr="00264D54">
        <w:rPr>
          <w:sz w:val="22"/>
          <w:szCs w:val="22"/>
        </w:rPr>
        <w:t xml:space="preserve"> </w:t>
      </w:r>
      <w:r>
        <w:rPr>
          <w:sz w:val="22"/>
          <w:szCs w:val="22"/>
        </w:rPr>
        <w:t>Gabriela Verónica, Pérez Col</w:t>
      </w:r>
      <w:r w:rsidRPr="00264D54">
        <w:rPr>
          <w:sz w:val="22"/>
          <w:szCs w:val="22"/>
        </w:rPr>
        <w:t xml:space="preserve"> </w:t>
      </w:r>
      <w:r>
        <w:rPr>
          <w:sz w:val="22"/>
          <w:szCs w:val="22"/>
        </w:rPr>
        <w:t>Cristina Silvia l, Meijide</w:t>
      </w:r>
      <w:r w:rsidRPr="00264D54">
        <w:rPr>
          <w:sz w:val="22"/>
          <w:szCs w:val="22"/>
        </w:rPr>
        <w:t xml:space="preserve"> </w:t>
      </w:r>
      <w:r>
        <w:rPr>
          <w:sz w:val="22"/>
          <w:szCs w:val="22"/>
        </w:rPr>
        <w:t xml:space="preserve">Fernando.  </w:t>
      </w:r>
      <w:r w:rsidRPr="00264D54">
        <w:rPr>
          <w:b/>
          <w:bCs/>
        </w:rPr>
        <w:t xml:space="preserve">Evaluación de los efectos crónicos de un funguicida de uso comercial, Maxim® XL sobre el desarrollo gonadal de Rhinella arenarum </w:t>
      </w:r>
      <w:r w:rsidRPr="00264D54">
        <w:t>.</w:t>
      </w:r>
      <w:r w:rsidRPr="006D5B59">
        <w:t>V Congreso SETAC  Argentina. Neuquén 2014. P</w:t>
      </w:r>
      <w:r>
        <w:t>092</w:t>
      </w:r>
      <w:r w:rsidRPr="006D5B59">
        <w:t>.P</w:t>
      </w:r>
      <w:r>
        <w:t>ag. 90</w:t>
      </w:r>
      <w:r w:rsidRPr="006D5B59">
        <w:t>.</w:t>
      </w:r>
    </w:p>
    <w:p w:rsidR="007671B5" w:rsidRPr="00DE631E" w:rsidRDefault="007671B5" w:rsidP="007671B5">
      <w:pPr>
        <w:shd w:val="clear" w:color="auto" w:fill="FFFFFF"/>
        <w:jc w:val="both"/>
      </w:pPr>
    </w:p>
    <w:p w:rsidR="007671B5" w:rsidRDefault="007671B5" w:rsidP="007671B5">
      <w:pPr>
        <w:shd w:val="clear" w:color="auto" w:fill="FFFFFF"/>
        <w:jc w:val="both"/>
        <w:rPr>
          <w:bCs/>
        </w:rPr>
      </w:pPr>
      <w:r w:rsidRPr="00DE631E">
        <w:t xml:space="preserve">        </w:t>
      </w:r>
      <w:r w:rsidRPr="00DE631E">
        <w:rPr>
          <w:bCs/>
        </w:rPr>
        <w:t xml:space="preserve"> </w:t>
      </w:r>
      <w:r>
        <w:rPr>
          <w:bCs/>
        </w:rPr>
        <w:t xml:space="preserve"> </w:t>
      </w:r>
    </w:p>
    <w:p w:rsidR="000D459F" w:rsidRDefault="000D459F" w:rsidP="000D459F">
      <w:pPr>
        <w:pStyle w:val="Default"/>
        <w:jc w:val="both"/>
      </w:pPr>
      <w:r>
        <w:rPr>
          <w:sz w:val="22"/>
          <w:szCs w:val="22"/>
        </w:rPr>
        <w:t>Svartz</w:t>
      </w:r>
      <w:r w:rsidRPr="00264D54">
        <w:rPr>
          <w:sz w:val="22"/>
          <w:szCs w:val="22"/>
        </w:rPr>
        <w:t xml:space="preserve"> </w:t>
      </w:r>
      <w:r>
        <w:rPr>
          <w:sz w:val="22"/>
          <w:szCs w:val="22"/>
        </w:rPr>
        <w:t>Gabriela Verónica,</w:t>
      </w:r>
      <w:r w:rsidRPr="00580A4C">
        <w:rPr>
          <w:sz w:val="22"/>
          <w:szCs w:val="22"/>
        </w:rPr>
        <w:t xml:space="preserve"> </w:t>
      </w:r>
      <w:r>
        <w:rPr>
          <w:sz w:val="22"/>
          <w:szCs w:val="22"/>
        </w:rPr>
        <w:t>Aronzon</w:t>
      </w:r>
      <w:r w:rsidRPr="00580A4C">
        <w:rPr>
          <w:sz w:val="22"/>
          <w:szCs w:val="22"/>
        </w:rPr>
        <w:t xml:space="preserve"> </w:t>
      </w:r>
      <w:r>
        <w:rPr>
          <w:sz w:val="22"/>
          <w:szCs w:val="22"/>
        </w:rPr>
        <w:t>Carolina Mariel,  Pérez Col</w:t>
      </w:r>
      <w:r w:rsidRPr="00264D54">
        <w:rPr>
          <w:sz w:val="22"/>
          <w:szCs w:val="22"/>
        </w:rPr>
        <w:t xml:space="preserve"> </w:t>
      </w:r>
      <w:r>
        <w:rPr>
          <w:sz w:val="22"/>
          <w:szCs w:val="22"/>
        </w:rPr>
        <w:t>Cristina Silvia l.</w:t>
      </w:r>
      <w:r w:rsidRPr="00580A4C">
        <w:rPr>
          <w:b/>
          <w:bCs/>
          <w:sz w:val="22"/>
          <w:szCs w:val="22"/>
        </w:rPr>
        <w:t xml:space="preserve"> </w:t>
      </w:r>
      <w:r w:rsidRPr="00580A4C">
        <w:rPr>
          <w:b/>
          <w:bCs/>
        </w:rPr>
        <w:t xml:space="preserve">Toxicidad de mezclas de Cipermectrina y Endosulfan sobre el desarrollo embrio-larval de </w:t>
      </w:r>
      <w:r w:rsidRPr="00580A4C">
        <w:rPr>
          <w:b/>
          <w:bCs/>
          <w:i/>
          <w:iCs/>
        </w:rPr>
        <w:t>Rhinella arenarum</w:t>
      </w:r>
      <w:r w:rsidRPr="00264D54">
        <w:rPr>
          <w:b/>
          <w:bCs/>
        </w:rPr>
        <w:t xml:space="preserve"> </w:t>
      </w:r>
      <w:r w:rsidRPr="00264D54">
        <w:t>.</w:t>
      </w:r>
      <w:r w:rsidRPr="006D5B59">
        <w:t>V Congreso SETAC  Argentina. Neuquén 2014. P</w:t>
      </w:r>
      <w:r>
        <w:t>093</w:t>
      </w:r>
      <w:r w:rsidRPr="006D5B59">
        <w:t>.P</w:t>
      </w:r>
      <w:r>
        <w:t>ag. 90</w:t>
      </w:r>
      <w:r w:rsidRPr="006D5B59">
        <w:t>.</w:t>
      </w:r>
    </w:p>
    <w:p w:rsidR="003B40EC" w:rsidRDefault="003B40EC" w:rsidP="003B40EC">
      <w:pPr>
        <w:shd w:val="clear" w:color="auto" w:fill="FFFFFF"/>
        <w:jc w:val="both"/>
        <w:textAlignment w:val="baseline"/>
        <w:rPr>
          <w:rFonts w:ascii="inherit" w:hAnsi="inherit"/>
          <w:color w:val="333333"/>
          <w:sz w:val="20"/>
          <w:lang w:eastAsia="es-AR"/>
        </w:rPr>
      </w:pPr>
    </w:p>
    <w:p w:rsidR="003B40EC" w:rsidRPr="00C638D3" w:rsidRDefault="003B40EC" w:rsidP="003B40EC">
      <w:pPr>
        <w:shd w:val="clear" w:color="auto" w:fill="FFFFFF"/>
        <w:jc w:val="both"/>
        <w:textAlignment w:val="baseline"/>
        <w:rPr>
          <w:rFonts w:ascii="inherit" w:hAnsi="inherit"/>
          <w:color w:val="333333"/>
          <w:sz w:val="20"/>
          <w:szCs w:val="20"/>
          <w:lang w:val="en-US" w:eastAsia="es-AR"/>
        </w:rPr>
      </w:pPr>
      <w:r w:rsidRPr="00955DEA">
        <w:rPr>
          <w:rFonts w:ascii="inherit" w:hAnsi="inherit"/>
          <w:color w:val="333333"/>
          <w:sz w:val="20"/>
          <w:lang w:eastAsia="es-AR"/>
        </w:rPr>
        <w:t>Svartz</w:t>
      </w:r>
      <w:r w:rsidRPr="00C638D3">
        <w:rPr>
          <w:rFonts w:ascii="inherit" w:hAnsi="inherit"/>
          <w:color w:val="333333"/>
          <w:sz w:val="20"/>
          <w:lang w:eastAsia="es-AR"/>
        </w:rPr>
        <w:t xml:space="preserve"> </w:t>
      </w:r>
      <w:r w:rsidRPr="00955DEA">
        <w:rPr>
          <w:rFonts w:ascii="inherit" w:hAnsi="inherit"/>
          <w:color w:val="333333"/>
          <w:sz w:val="20"/>
          <w:lang w:eastAsia="es-AR"/>
        </w:rPr>
        <w:t>Gabriela</w:t>
      </w:r>
      <w:r w:rsidRPr="00C638D3">
        <w:rPr>
          <w:rFonts w:ascii="inherit" w:hAnsi="inherit"/>
          <w:color w:val="333333"/>
          <w:sz w:val="20"/>
          <w:szCs w:val="20"/>
          <w:bdr w:val="none" w:sz="0" w:space="0" w:color="auto" w:frame="1"/>
          <w:lang w:eastAsia="es-AR"/>
        </w:rPr>
        <w:t>,</w:t>
      </w:r>
      <w:r w:rsidRPr="00C638D3">
        <w:rPr>
          <w:rFonts w:ascii="inherit" w:hAnsi="inherit"/>
          <w:color w:val="333333"/>
          <w:sz w:val="20"/>
          <w:lang w:eastAsia="es-AR"/>
        </w:rPr>
        <w:t>  Marino Damián</w:t>
      </w:r>
      <w:r w:rsidRPr="00C638D3">
        <w:rPr>
          <w:rFonts w:ascii="inherit" w:hAnsi="inherit"/>
          <w:color w:val="333333"/>
          <w:sz w:val="20"/>
          <w:szCs w:val="20"/>
          <w:bdr w:val="none" w:sz="0" w:space="0" w:color="auto" w:frame="1"/>
          <w:lang w:eastAsia="es-AR"/>
        </w:rPr>
        <w:t>,</w:t>
      </w:r>
      <w:r w:rsidRPr="00C638D3">
        <w:rPr>
          <w:rFonts w:ascii="inherit" w:hAnsi="inherit"/>
          <w:color w:val="333333"/>
          <w:sz w:val="20"/>
          <w:lang w:eastAsia="es-AR"/>
        </w:rPr>
        <w:t>  Ronco Alicia</w:t>
      </w:r>
      <w:r w:rsidRPr="00C638D3">
        <w:rPr>
          <w:rFonts w:ascii="inherit" w:hAnsi="inherit"/>
          <w:color w:val="333333"/>
          <w:sz w:val="20"/>
          <w:szCs w:val="20"/>
          <w:bdr w:val="none" w:sz="0" w:space="0" w:color="auto" w:frame="1"/>
          <w:lang w:eastAsia="es-AR"/>
        </w:rPr>
        <w:t>,</w:t>
      </w:r>
      <w:r w:rsidRPr="00C638D3">
        <w:rPr>
          <w:rFonts w:ascii="inherit" w:hAnsi="inherit"/>
          <w:color w:val="333333"/>
          <w:sz w:val="20"/>
          <w:lang w:eastAsia="es-AR"/>
        </w:rPr>
        <w:t>  Pérez Coll Cristina S</w:t>
      </w:r>
      <w:hyperlink r:id="rId822" w:history="1">
        <w:r w:rsidRPr="00C638D3">
          <w:rPr>
            <w:rFonts w:ascii="inherit" w:hAnsi="inherit"/>
            <w:color w:val="417DB9"/>
            <w:sz w:val="20"/>
            <w:vertAlign w:val="subscript"/>
            <w:lang w:eastAsia="es-AR"/>
          </w:rPr>
          <w:t> </w:t>
        </w:r>
      </w:hyperlink>
      <w:r w:rsidRPr="00C638D3">
        <w:rPr>
          <w:rFonts w:ascii="inherit" w:hAnsi="inherit"/>
          <w:color w:val="333333"/>
          <w:sz w:val="20"/>
          <w:szCs w:val="20"/>
          <w:lang w:eastAsia="es-AR"/>
        </w:rPr>
        <w:t xml:space="preserve">. </w:t>
      </w:r>
      <w:r w:rsidRPr="00C638D3">
        <w:rPr>
          <w:rFonts w:ascii="Georgia" w:hAnsi="Georgia"/>
          <w:b/>
          <w:color w:val="333333"/>
          <w:spacing w:val="5"/>
          <w:kern w:val="36"/>
          <w:lang w:eastAsia="es-AR"/>
        </w:rPr>
        <w:t xml:space="preserve">La absorción diferencial de endosulfán en la exposición subletal Sudamericano Sub sapo. </w:t>
      </w:r>
      <w:hyperlink r:id="rId823" w:history="1">
        <w:r w:rsidRPr="00C638D3">
          <w:rPr>
            <w:rFonts w:ascii="inherit" w:hAnsi="inherit"/>
            <w:color w:val="0176C3"/>
            <w:sz w:val="20"/>
            <w:lang w:val="en-US" w:eastAsia="es-AR"/>
          </w:rPr>
          <w:t>Archives of Environmental Contamination and Toxicology</w:t>
        </w:r>
      </w:hyperlink>
      <w:r w:rsidRPr="00C638D3">
        <w:rPr>
          <w:rFonts w:ascii="inherit" w:hAnsi="inherit"/>
          <w:color w:val="333333"/>
          <w:sz w:val="20"/>
          <w:szCs w:val="20"/>
          <w:lang w:val="en-US" w:eastAsia="es-AR"/>
        </w:rPr>
        <w:t xml:space="preserve">, </w:t>
      </w:r>
      <w:r w:rsidRPr="00955DEA">
        <w:rPr>
          <w:rFonts w:ascii="inherit" w:hAnsi="inherit"/>
          <w:color w:val="333333"/>
          <w:sz w:val="20"/>
          <w:lang w:val="en-US" w:eastAsia="es-AR"/>
        </w:rPr>
        <w:t>July 2015, Volume 69,</w:t>
      </w:r>
      <w:hyperlink r:id="rId824" w:history="1">
        <w:r w:rsidRPr="00C638D3">
          <w:rPr>
            <w:rFonts w:ascii="inherit" w:hAnsi="inherit"/>
            <w:color w:val="0176C3"/>
            <w:sz w:val="20"/>
            <w:lang w:val="en-US" w:eastAsia="es-AR"/>
          </w:rPr>
          <w:t> Issue 1,</w:t>
        </w:r>
      </w:hyperlink>
      <w:r w:rsidRPr="00955DEA">
        <w:rPr>
          <w:rFonts w:ascii="inherit" w:hAnsi="inherit"/>
          <w:color w:val="333333"/>
          <w:sz w:val="20"/>
          <w:lang w:val="en-US" w:eastAsia="es-AR"/>
        </w:rPr>
        <w:t> pp 104-111</w:t>
      </w:r>
      <w:r>
        <w:rPr>
          <w:rFonts w:ascii="inherit" w:hAnsi="inherit"/>
          <w:color w:val="333333"/>
          <w:sz w:val="20"/>
          <w:szCs w:val="20"/>
          <w:lang w:val="en-US" w:eastAsia="es-AR"/>
        </w:rPr>
        <w:t>.</w:t>
      </w:r>
    </w:p>
    <w:p w:rsidR="003B40EC" w:rsidRPr="003B40EC" w:rsidRDefault="003B40EC" w:rsidP="000D459F">
      <w:pPr>
        <w:pStyle w:val="Default"/>
        <w:jc w:val="both"/>
        <w:rPr>
          <w:lang w:val="en-US"/>
        </w:rPr>
      </w:pPr>
    </w:p>
    <w:p w:rsidR="003B40EC" w:rsidRPr="003B40EC" w:rsidRDefault="003B40EC" w:rsidP="000D459F">
      <w:pPr>
        <w:pStyle w:val="Default"/>
        <w:jc w:val="both"/>
        <w:rPr>
          <w:sz w:val="22"/>
          <w:szCs w:val="22"/>
          <w:lang w:val="en-US"/>
        </w:rPr>
      </w:pPr>
    </w:p>
    <w:p w:rsidR="007671B5" w:rsidRPr="003B40EC" w:rsidRDefault="007671B5" w:rsidP="007671B5">
      <w:pPr>
        <w:shd w:val="clear" w:color="auto" w:fill="FFFFFF"/>
        <w:jc w:val="both"/>
        <w:rPr>
          <w:bCs/>
          <w:lang w:val="en-US"/>
        </w:rPr>
      </w:pPr>
    </w:p>
    <w:p w:rsidR="007671B5" w:rsidRPr="00DE631E" w:rsidRDefault="007671B5" w:rsidP="007671B5">
      <w:pPr>
        <w:shd w:val="clear" w:color="auto" w:fill="FFFFFF"/>
        <w:jc w:val="both"/>
        <w:rPr>
          <w:b/>
          <w:bCs/>
          <w:sz w:val="28"/>
          <w:szCs w:val="28"/>
        </w:rPr>
      </w:pPr>
      <w:r w:rsidRPr="003B40EC">
        <w:rPr>
          <w:bCs/>
          <w:lang w:val="en-US"/>
        </w:rPr>
        <w:t xml:space="preserve">      </w:t>
      </w:r>
      <w:r w:rsidRPr="00DE631E">
        <w:rPr>
          <w:b/>
          <w:bCs/>
          <w:sz w:val="28"/>
          <w:szCs w:val="28"/>
        </w:rPr>
        <w:t>Universidad Nacional de Gral. Sarmiento de Buenos Aires</w:t>
      </w:r>
    </w:p>
    <w:p w:rsidR="007671B5" w:rsidRPr="00DE631E" w:rsidRDefault="007671B5" w:rsidP="007671B5">
      <w:pPr>
        <w:shd w:val="clear" w:color="auto" w:fill="FFFFFF"/>
        <w:jc w:val="both"/>
        <w:rPr>
          <w:bCs/>
        </w:rPr>
      </w:pPr>
    </w:p>
    <w:p w:rsidR="007671B5" w:rsidRPr="00DE631E" w:rsidRDefault="007671B5" w:rsidP="007671B5">
      <w:pPr>
        <w:shd w:val="clear" w:color="auto" w:fill="FFFFFF"/>
        <w:jc w:val="both"/>
        <w:rPr>
          <w:bCs/>
        </w:rPr>
      </w:pPr>
      <w:r w:rsidRPr="00DE631E">
        <w:rPr>
          <w:bCs/>
        </w:rPr>
        <w:t>Hughes</w:t>
      </w:r>
      <w:r w:rsidRPr="0050058E">
        <w:rPr>
          <w:bCs/>
        </w:rPr>
        <w:t xml:space="preserve"> </w:t>
      </w:r>
      <w:r w:rsidRPr="00DE631E">
        <w:rPr>
          <w:bCs/>
        </w:rPr>
        <w:t>Enrique.Exposición dermica potencial en pequeñas productores agricolas de moreno.Acta Toxicologica Argentina (2006) 14 (2) 42-43.</w:t>
      </w:r>
    </w:p>
    <w:p w:rsidR="007671B5" w:rsidRDefault="007671B5" w:rsidP="007671B5">
      <w:pPr>
        <w:autoSpaceDE w:val="0"/>
        <w:autoSpaceDN w:val="0"/>
        <w:adjustRightInd w:val="0"/>
        <w:jc w:val="both"/>
        <w:rPr>
          <w:bCs/>
        </w:rPr>
      </w:pPr>
    </w:p>
    <w:p w:rsidR="007671B5" w:rsidRDefault="007671B5" w:rsidP="007671B5">
      <w:pPr>
        <w:autoSpaceDE w:val="0"/>
        <w:autoSpaceDN w:val="0"/>
        <w:adjustRightInd w:val="0"/>
        <w:jc w:val="both"/>
        <w:rPr>
          <w:bCs/>
        </w:rPr>
      </w:pPr>
      <w:r>
        <w:rPr>
          <w:bCs/>
        </w:rPr>
        <w:t xml:space="preserve">                          </w:t>
      </w:r>
    </w:p>
    <w:p w:rsidR="007671B5" w:rsidRDefault="007671B5" w:rsidP="007671B5">
      <w:pPr>
        <w:autoSpaceDE w:val="0"/>
        <w:autoSpaceDN w:val="0"/>
        <w:adjustRightInd w:val="0"/>
        <w:jc w:val="both"/>
        <w:rPr>
          <w:rFonts w:ascii="Times" w:hAnsi="Times" w:cs="Arial"/>
          <w:b/>
          <w:bCs/>
          <w:sz w:val="28"/>
          <w:szCs w:val="28"/>
        </w:rPr>
      </w:pPr>
      <w:r>
        <w:rPr>
          <w:bCs/>
        </w:rPr>
        <w:t xml:space="preserve">                            </w:t>
      </w:r>
      <w:r w:rsidRPr="00DA26D7">
        <w:rPr>
          <w:rFonts w:ascii="Times" w:hAnsi="Times"/>
          <w:b/>
          <w:bCs/>
          <w:sz w:val="28"/>
          <w:szCs w:val="28"/>
        </w:rPr>
        <w:t>Universidad Nacional de La Plata</w:t>
      </w:r>
      <w:r>
        <w:rPr>
          <w:rFonts w:ascii="Times" w:hAnsi="Times"/>
          <w:b/>
          <w:bCs/>
          <w:sz w:val="28"/>
          <w:szCs w:val="28"/>
        </w:rPr>
        <w:t xml:space="preserve"> </w:t>
      </w:r>
      <w:r w:rsidRPr="00DA26D7">
        <w:rPr>
          <w:rFonts w:ascii="Times" w:hAnsi="Times"/>
          <w:b/>
          <w:bCs/>
          <w:sz w:val="28"/>
          <w:szCs w:val="28"/>
        </w:rPr>
        <w:t>(UNLP)</w:t>
      </w:r>
      <w:bookmarkStart w:id="1" w:name="_anno_1994"/>
      <w:bookmarkStart w:id="2" w:name="_anno_1996"/>
      <w:bookmarkEnd w:id="1"/>
      <w:bookmarkEnd w:id="2"/>
    </w:p>
    <w:p w:rsidR="007671B5" w:rsidRPr="00BD783C" w:rsidRDefault="007671B5" w:rsidP="007671B5">
      <w:pPr>
        <w:autoSpaceDE w:val="0"/>
        <w:autoSpaceDN w:val="0"/>
        <w:adjustRightInd w:val="0"/>
        <w:jc w:val="both"/>
        <w:rPr>
          <w:rFonts w:ascii="Times" w:hAnsi="Times" w:cs="Arial"/>
          <w:b/>
          <w:bCs/>
          <w:sz w:val="28"/>
          <w:szCs w:val="28"/>
        </w:rPr>
      </w:pPr>
      <w:r>
        <w:rPr>
          <w:rFonts w:ascii="Times" w:hAnsi="Times" w:cs="Arial"/>
          <w:b/>
          <w:bCs/>
          <w:sz w:val="28"/>
          <w:szCs w:val="28"/>
        </w:rPr>
        <w:t xml:space="preserve">         Laboratorio de Química Ambiental y Biogeoquímica (LAQAB)</w:t>
      </w:r>
    </w:p>
    <w:p w:rsidR="007671B5" w:rsidRPr="00BD783C" w:rsidRDefault="007671B5" w:rsidP="007671B5">
      <w:pPr>
        <w:autoSpaceDE w:val="0"/>
        <w:autoSpaceDN w:val="0"/>
        <w:adjustRightInd w:val="0"/>
        <w:jc w:val="both"/>
        <w:rPr>
          <w:color w:val="363435"/>
          <w:lang w:val="es-AR"/>
        </w:rPr>
      </w:pPr>
    </w:p>
    <w:p w:rsidR="007671B5" w:rsidRPr="00CB674A" w:rsidRDefault="007671B5" w:rsidP="007671B5">
      <w:pPr>
        <w:autoSpaceDE w:val="0"/>
        <w:autoSpaceDN w:val="0"/>
        <w:adjustRightInd w:val="0"/>
        <w:jc w:val="both"/>
        <w:rPr>
          <w:rFonts w:ascii="Times" w:hAnsi="Times" w:cs="Arial"/>
          <w:b/>
          <w:bCs/>
        </w:rPr>
      </w:pPr>
      <w:r w:rsidRPr="00CB674A">
        <w:rPr>
          <w:color w:val="363435"/>
        </w:rPr>
        <w:t>Della</w:t>
      </w:r>
      <w:r w:rsidRPr="00CB674A">
        <w:rPr>
          <w:color w:val="363435"/>
          <w:spacing w:val="-1"/>
        </w:rPr>
        <w:t xml:space="preserve"> </w:t>
      </w:r>
      <w:r w:rsidRPr="00CB674A">
        <w:rPr>
          <w:color w:val="363435"/>
          <w:w w:val="116"/>
        </w:rPr>
        <w:t>Ceca,</w:t>
      </w:r>
      <w:r w:rsidRPr="00CB674A">
        <w:rPr>
          <w:color w:val="363435"/>
          <w:spacing w:val="-14"/>
          <w:w w:val="116"/>
        </w:rPr>
        <w:t xml:space="preserve"> </w:t>
      </w:r>
      <w:r w:rsidRPr="00CB674A">
        <w:rPr>
          <w:color w:val="363435"/>
        </w:rPr>
        <w:t>Lara</w:t>
      </w:r>
      <w:r w:rsidRPr="00CB674A">
        <w:rPr>
          <w:color w:val="363435"/>
          <w:spacing w:val="13"/>
        </w:rPr>
        <w:t xml:space="preserve"> </w:t>
      </w:r>
      <w:r w:rsidRPr="00CB674A">
        <w:rPr>
          <w:color w:val="363435"/>
        </w:rPr>
        <w:t xml:space="preserve">S.; </w:t>
      </w:r>
      <w:r w:rsidRPr="00CB674A">
        <w:rPr>
          <w:color w:val="363435"/>
          <w:spacing w:val="32"/>
        </w:rPr>
        <w:t xml:space="preserve"> </w:t>
      </w:r>
      <w:r w:rsidRPr="00CB674A">
        <w:rPr>
          <w:color w:val="363435"/>
        </w:rPr>
        <w:t>Piñe</w:t>
      </w:r>
      <w:r w:rsidRPr="00CB674A">
        <w:rPr>
          <w:color w:val="363435"/>
          <w:spacing w:val="-3"/>
        </w:rPr>
        <w:t>r</w:t>
      </w:r>
      <w:r w:rsidRPr="00CB674A">
        <w:rPr>
          <w:color w:val="363435"/>
        </w:rPr>
        <w:t xml:space="preserve">o, </w:t>
      </w:r>
      <w:r w:rsidRPr="00CB674A">
        <w:rPr>
          <w:color w:val="363435"/>
          <w:spacing w:val="40"/>
        </w:rPr>
        <w:t xml:space="preserve"> </w:t>
      </w:r>
      <w:r w:rsidRPr="00CB674A">
        <w:rPr>
          <w:color w:val="363435"/>
        </w:rPr>
        <w:t xml:space="preserve">Julia; </w:t>
      </w:r>
      <w:r w:rsidRPr="00CB674A">
        <w:rPr>
          <w:color w:val="363435"/>
          <w:spacing w:val="26"/>
        </w:rPr>
        <w:t xml:space="preserve"> </w:t>
      </w:r>
      <w:r w:rsidRPr="00CB674A">
        <w:rPr>
          <w:color w:val="363435"/>
        </w:rPr>
        <w:t>Soime</w:t>
      </w:r>
      <w:r w:rsidRPr="00CB674A">
        <w:rPr>
          <w:color w:val="363435"/>
          <w:spacing w:val="-14"/>
        </w:rPr>
        <w:t>r</w:t>
      </w:r>
      <w:r w:rsidRPr="00CB674A">
        <w:rPr>
          <w:color w:val="363435"/>
        </w:rPr>
        <w:t xml:space="preserve">,  </w:t>
      </w:r>
      <w:r w:rsidRPr="00CB674A">
        <w:rPr>
          <w:color w:val="363435"/>
          <w:spacing w:val="3"/>
        </w:rPr>
        <w:t xml:space="preserve"> </w:t>
      </w:r>
      <w:r w:rsidRPr="00CB674A">
        <w:rPr>
          <w:color w:val="363435"/>
        </w:rPr>
        <w:t xml:space="preserve">Marisa; </w:t>
      </w:r>
      <w:r w:rsidRPr="00CB674A">
        <w:rPr>
          <w:color w:val="363435"/>
          <w:spacing w:val="34"/>
        </w:rPr>
        <w:t xml:space="preserve"> </w:t>
      </w:r>
      <w:r w:rsidRPr="00CB674A">
        <w:rPr>
          <w:color w:val="363435"/>
          <w:w w:val="114"/>
        </w:rPr>
        <w:t xml:space="preserve">Bosco </w:t>
      </w:r>
      <w:r w:rsidRPr="00CB674A">
        <w:rPr>
          <w:rFonts w:ascii="Arial" w:hAnsi="Arial" w:cs="Arial"/>
          <w:color w:val="363435"/>
        </w:rPr>
        <w:t>Nerisa</w:t>
      </w:r>
      <w:r w:rsidRPr="00CB674A">
        <w:rPr>
          <w:color w:val="363435"/>
        </w:rPr>
        <w:t>;</w:t>
      </w:r>
      <w:r w:rsidRPr="00CB674A">
        <w:rPr>
          <w:color w:val="363435"/>
          <w:spacing w:val="4"/>
        </w:rPr>
        <w:t xml:space="preserve"> </w:t>
      </w:r>
      <w:r w:rsidRPr="00CB674A">
        <w:rPr>
          <w:color w:val="363435"/>
          <w:w w:val="113"/>
        </w:rPr>
        <w:t>Pe</w:t>
      </w:r>
      <w:r w:rsidRPr="00CB674A">
        <w:rPr>
          <w:color w:val="363435"/>
          <w:spacing w:val="-3"/>
          <w:w w:val="113"/>
        </w:rPr>
        <w:t>r</w:t>
      </w:r>
      <w:r w:rsidRPr="00CB674A">
        <w:rPr>
          <w:color w:val="363435"/>
          <w:w w:val="113"/>
        </w:rPr>
        <w:t>ez,</w:t>
      </w:r>
      <w:r w:rsidRPr="00CB674A">
        <w:rPr>
          <w:color w:val="363435"/>
          <w:spacing w:val="7"/>
          <w:w w:val="113"/>
        </w:rPr>
        <w:t xml:space="preserve"> </w:t>
      </w:r>
      <w:r w:rsidRPr="00CB674A">
        <w:rPr>
          <w:color w:val="363435"/>
        </w:rPr>
        <w:t>Elvira;</w:t>
      </w:r>
      <w:r w:rsidRPr="00CB674A">
        <w:rPr>
          <w:color w:val="363435"/>
          <w:spacing w:val="10"/>
        </w:rPr>
        <w:t xml:space="preserve"> </w:t>
      </w:r>
      <w:r w:rsidRPr="00CB674A">
        <w:rPr>
          <w:color w:val="363435"/>
          <w:w w:val="110"/>
        </w:rPr>
        <w:t>Gluzman,</w:t>
      </w:r>
      <w:r w:rsidRPr="00CB674A">
        <w:rPr>
          <w:color w:val="363435"/>
          <w:spacing w:val="-5"/>
          <w:w w:val="110"/>
        </w:rPr>
        <w:t xml:space="preserve"> </w:t>
      </w:r>
      <w:r w:rsidRPr="00CB674A">
        <w:rPr>
          <w:color w:val="363435"/>
          <w:w w:val="110"/>
        </w:rPr>
        <w:t>Osvaldo; Rosa,</w:t>
      </w:r>
      <w:r w:rsidRPr="00CB674A">
        <w:rPr>
          <w:color w:val="363435"/>
          <w:spacing w:val="22"/>
          <w:w w:val="110"/>
        </w:rPr>
        <w:t xml:space="preserve"> </w:t>
      </w:r>
      <w:r w:rsidRPr="00CB674A">
        <w:rPr>
          <w:color w:val="363435"/>
        </w:rPr>
        <w:t>Maria</w:t>
      </w:r>
      <w:r w:rsidRPr="00CB674A">
        <w:rPr>
          <w:color w:val="363435"/>
          <w:spacing w:val="27"/>
        </w:rPr>
        <w:t xml:space="preserve"> </w:t>
      </w:r>
      <w:r w:rsidRPr="00CB674A">
        <w:rPr>
          <w:color w:val="363435"/>
        </w:rPr>
        <w:t>A.</w:t>
      </w:r>
      <w:r w:rsidRPr="00CB674A">
        <w:rPr>
          <w:rFonts w:ascii="Arial" w:hAnsi="Arial" w:cs="Arial"/>
          <w:color w:val="363435"/>
          <w:spacing w:val="21"/>
          <w:position w:val="5"/>
        </w:rPr>
        <w:t xml:space="preserve"> </w:t>
      </w:r>
      <w:r w:rsidRPr="00CB674A">
        <w:rPr>
          <w:color w:val="363435"/>
          <w:w w:val="101"/>
        </w:rPr>
        <w:t>Lo</w:t>
      </w:r>
      <w:r w:rsidRPr="00CB674A">
        <w:rPr>
          <w:color w:val="363435"/>
        </w:rPr>
        <w:t xml:space="preserve">pez </w:t>
      </w:r>
      <w:r w:rsidRPr="00CB674A">
        <w:rPr>
          <w:color w:val="363435"/>
          <w:spacing w:val="9"/>
        </w:rPr>
        <w:t xml:space="preserve"> </w:t>
      </w:r>
      <w:r w:rsidRPr="00CB674A">
        <w:rPr>
          <w:color w:val="363435"/>
        </w:rPr>
        <w:t xml:space="preserve">Mariela;  </w:t>
      </w:r>
      <w:r w:rsidRPr="00CB674A">
        <w:rPr>
          <w:color w:val="363435"/>
          <w:w w:val="109"/>
        </w:rPr>
        <w:t>A</w:t>
      </w:r>
      <w:r w:rsidRPr="00CB674A">
        <w:rPr>
          <w:color w:val="363435"/>
          <w:spacing w:val="-3"/>
          <w:w w:val="109"/>
        </w:rPr>
        <w:t>r</w:t>
      </w:r>
      <w:r w:rsidRPr="00CB674A">
        <w:rPr>
          <w:color w:val="363435"/>
          <w:w w:val="109"/>
        </w:rPr>
        <w:t>ozamena,</w:t>
      </w:r>
      <w:r w:rsidRPr="00CB674A">
        <w:rPr>
          <w:color w:val="363435"/>
          <w:spacing w:val="12"/>
          <w:w w:val="109"/>
        </w:rPr>
        <w:t xml:space="preserve"> </w:t>
      </w:r>
      <w:r w:rsidRPr="00CB674A">
        <w:rPr>
          <w:color w:val="363435"/>
        </w:rPr>
        <w:t xml:space="preserve">Diego; </w:t>
      </w:r>
      <w:r w:rsidRPr="00CB674A">
        <w:rPr>
          <w:color w:val="363435"/>
          <w:spacing w:val="4"/>
        </w:rPr>
        <w:t xml:space="preserve"> </w:t>
      </w:r>
      <w:r w:rsidRPr="00CB674A">
        <w:rPr>
          <w:color w:val="363435"/>
          <w:w w:val="109"/>
        </w:rPr>
        <w:t>Sobral,</w:t>
      </w:r>
      <w:r w:rsidRPr="00CB674A">
        <w:rPr>
          <w:color w:val="363435"/>
          <w:spacing w:val="19"/>
          <w:w w:val="109"/>
        </w:rPr>
        <w:t xml:space="preserve"> </w:t>
      </w:r>
      <w:r w:rsidRPr="00CB674A">
        <w:rPr>
          <w:color w:val="363435"/>
          <w:w w:val="109"/>
        </w:rPr>
        <w:t>Madelón;</w:t>
      </w:r>
      <w:r w:rsidRPr="00CB674A">
        <w:rPr>
          <w:color w:val="363435"/>
          <w:spacing w:val="8"/>
          <w:w w:val="109"/>
        </w:rPr>
        <w:t xml:space="preserve"> </w:t>
      </w:r>
      <w:r w:rsidRPr="00CB674A">
        <w:rPr>
          <w:color w:val="363435"/>
          <w:w w:val="109"/>
        </w:rPr>
        <w:t xml:space="preserve">Capelletti, </w:t>
      </w:r>
      <w:r w:rsidRPr="00CB674A">
        <w:rPr>
          <w:rFonts w:ascii="Arial" w:hAnsi="Arial" w:cs="Arial"/>
          <w:color w:val="363435"/>
        </w:rPr>
        <w:t>Natalia</w:t>
      </w:r>
      <w:r w:rsidRPr="00CB674A">
        <w:rPr>
          <w:color w:val="363435"/>
        </w:rPr>
        <w:t>;</w:t>
      </w:r>
      <w:r w:rsidRPr="00CB674A">
        <w:rPr>
          <w:color w:val="363435"/>
          <w:spacing w:val="17"/>
        </w:rPr>
        <w:t xml:space="preserve"> </w:t>
      </w:r>
      <w:r w:rsidRPr="00CB674A">
        <w:rPr>
          <w:color w:val="363435"/>
        </w:rPr>
        <w:t>Migoya</w:t>
      </w:r>
      <w:r w:rsidRPr="00CB674A">
        <w:rPr>
          <w:color w:val="363435"/>
          <w:spacing w:val="30"/>
        </w:rPr>
        <w:t xml:space="preserve"> </w:t>
      </w:r>
      <w:r w:rsidRPr="00CB674A">
        <w:rPr>
          <w:color w:val="363435"/>
        </w:rPr>
        <w:t>María</w:t>
      </w:r>
      <w:r w:rsidRPr="00CB674A">
        <w:rPr>
          <w:color w:val="363435"/>
          <w:spacing w:val="20"/>
        </w:rPr>
        <w:t xml:space="preserve"> </w:t>
      </w:r>
      <w:r w:rsidRPr="00CB674A">
        <w:rPr>
          <w:color w:val="363435"/>
        </w:rPr>
        <w:t>C.;</w:t>
      </w:r>
      <w:r w:rsidRPr="00CB674A">
        <w:rPr>
          <w:color w:val="363435"/>
          <w:spacing w:val="35"/>
        </w:rPr>
        <w:t xml:space="preserve"> </w:t>
      </w:r>
      <w:r w:rsidRPr="00CB674A">
        <w:rPr>
          <w:color w:val="363435"/>
          <w:w w:val="113"/>
        </w:rPr>
        <w:t>Colombo</w:t>
      </w:r>
      <w:r w:rsidRPr="00CB674A">
        <w:rPr>
          <w:color w:val="363435"/>
          <w:spacing w:val="-18"/>
          <w:w w:val="113"/>
        </w:rPr>
        <w:t xml:space="preserve"> </w:t>
      </w:r>
      <w:r w:rsidRPr="00CB674A">
        <w:rPr>
          <w:color w:val="363435"/>
          <w:w w:val="113"/>
        </w:rPr>
        <w:t>Juan</w:t>
      </w:r>
      <w:r w:rsidRPr="00CB674A">
        <w:rPr>
          <w:color w:val="363435"/>
          <w:spacing w:val="14"/>
          <w:w w:val="113"/>
        </w:rPr>
        <w:t xml:space="preserve"> </w:t>
      </w:r>
      <w:r w:rsidRPr="00CB674A">
        <w:rPr>
          <w:color w:val="363435"/>
          <w:w w:val="109"/>
        </w:rPr>
        <w:t>C.</w:t>
      </w:r>
      <w:r w:rsidRPr="00CB674A">
        <w:rPr>
          <w:rFonts w:ascii="Arial" w:hAnsi="Arial" w:cs="Arial"/>
          <w:bCs/>
          <w:color w:val="363435"/>
          <w:w w:val="98"/>
        </w:rPr>
        <w:t xml:space="preserve">Variabilidad de contaminantes organicos persistentes </w:t>
      </w:r>
      <w:r w:rsidRPr="00CB674A">
        <w:rPr>
          <w:rFonts w:ascii="Arial" w:hAnsi="Arial" w:cs="Arial"/>
          <w:bCs/>
          <w:color w:val="363435"/>
          <w:spacing w:val="-17"/>
        </w:rPr>
        <w:t xml:space="preserve"> </w:t>
      </w:r>
      <w:r w:rsidRPr="00CB674A">
        <w:rPr>
          <w:rFonts w:ascii="Arial" w:hAnsi="Arial" w:cs="Arial"/>
          <w:bCs/>
          <w:color w:val="363435"/>
        </w:rPr>
        <w:t>(COPs) en leche materna según procedencia de los donantes</w:t>
      </w:r>
      <w:r w:rsidRPr="00CB674A">
        <w:rPr>
          <w:rFonts w:ascii="Arial" w:hAnsi="Arial" w:cs="Arial"/>
          <w:b/>
          <w:bCs/>
          <w:color w:val="363435"/>
        </w:rPr>
        <w:t xml:space="preserve">. </w:t>
      </w:r>
      <w:r w:rsidRPr="00CB674A">
        <w:rPr>
          <w:b/>
          <w:bCs/>
          <w:i/>
          <w:iCs/>
          <w:color w:val="363435"/>
        </w:rPr>
        <w:t xml:space="preserve">Acta </w:t>
      </w:r>
      <w:r w:rsidRPr="00CB674A">
        <w:rPr>
          <w:b/>
          <w:bCs/>
          <w:i/>
          <w:iCs/>
          <w:color w:val="363435"/>
          <w:spacing w:val="-17"/>
        </w:rPr>
        <w:t>T</w:t>
      </w:r>
      <w:r w:rsidRPr="00CB674A">
        <w:rPr>
          <w:b/>
          <w:bCs/>
          <w:i/>
          <w:iCs/>
          <w:color w:val="363435"/>
        </w:rPr>
        <w:t>oxicol.</w:t>
      </w:r>
      <w:r w:rsidRPr="00CB674A">
        <w:rPr>
          <w:b/>
          <w:bCs/>
          <w:i/>
          <w:iCs/>
          <w:color w:val="363435"/>
          <w:spacing w:val="-7"/>
        </w:rPr>
        <w:t xml:space="preserve"> </w:t>
      </w:r>
      <w:r w:rsidRPr="00CB674A">
        <w:rPr>
          <w:b/>
          <w:bCs/>
          <w:i/>
          <w:iCs/>
          <w:color w:val="363435"/>
        </w:rPr>
        <w:t>Argent. (20</w:t>
      </w:r>
      <w:r w:rsidRPr="00CB674A">
        <w:rPr>
          <w:b/>
          <w:bCs/>
          <w:i/>
          <w:iCs/>
          <w:color w:val="363435"/>
          <w:spacing w:val="-10"/>
        </w:rPr>
        <w:t>1</w:t>
      </w:r>
      <w:r w:rsidRPr="00CB674A">
        <w:rPr>
          <w:b/>
          <w:bCs/>
          <w:i/>
          <w:iCs/>
          <w:color w:val="363435"/>
        </w:rPr>
        <w:t>1) 19 (Suplem): 35-</w:t>
      </w:r>
      <w:r w:rsidRPr="00CB674A">
        <w:rPr>
          <w:b/>
          <w:bCs/>
          <w:i/>
          <w:iCs/>
          <w:color w:val="363435"/>
          <w:spacing w:val="-10"/>
        </w:rPr>
        <w:t>3</w:t>
      </w:r>
      <w:r w:rsidRPr="00CB674A">
        <w:rPr>
          <w:b/>
          <w:bCs/>
          <w:i/>
          <w:iCs/>
          <w:color w:val="363435"/>
        </w:rPr>
        <w:t>6.</w:t>
      </w:r>
    </w:p>
    <w:p w:rsidR="007671B5" w:rsidRPr="00CB674A" w:rsidRDefault="007671B5" w:rsidP="007671B5">
      <w:pPr>
        <w:widowControl w:val="0"/>
        <w:autoSpaceDE w:val="0"/>
        <w:autoSpaceDN w:val="0"/>
        <w:adjustRightInd w:val="0"/>
        <w:spacing w:before="63" w:line="312" w:lineRule="auto"/>
        <w:ind w:left="-57" w:right="-28"/>
        <w:jc w:val="both"/>
        <w:rPr>
          <w:color w:val="363435"/>
        </w:rPr>
      </w:pPr>
    </w:p>
    <w:p w:rsidR="007671B5" w:rsidRPr="00CB674A" w:rsidRDefault="007671B5" w:rsidP="007671B5">
      <w:pPr>
        <w:widowControl w:val="0"/>
        <w:autoSpaceDE w:val="0"/>
        <w:autoSpaceDN w:val="0"/>
        <w:adjustRightInd w:val="0"/>
        <w:spacing w:before="63" w:line="312" w:lineRule="auto"/>
        <w:ind w:left="-57" w:right="-28"/>
        <w:jc w:val="both"/>
        <w:rPr>
          <w:color w:val="000000"/>
        </w:rPr>
      </w:pPr>
      <w:r w:rsidRPr="00CB674A">
        <w:rPr>
          <w:color w:val="363435"/>
        </w:rPr>
        <w:t>Astoviza,</w:t>
      </w:r>
      <w:r w:rsidRPr="00CB674A">
        <w:rPr>
          <w:color w:val="363435"/>
          <w:spacing w:val="-3"/>
        </w:rPr>
        <w:t xml:space="preserve"> </w:t>
      </w:r>
      <w:r w:rsidRPr="00CB674A">
        <w:rPr>
          <w:color w:val="363435"/>
        </w:rPr>
        <w:t>Malena</w:t>
      </w:r>
      <w:r w:rsidRPr="00CB674A">
        <w:rPr>
          <w:color w:val="363435"/>
          <w:spacing w:val="-1"/>
        </w:rPr>
        <w:t xml:space="preserve"> </w:t>
      </w:r>
      <w:r w:rsidRPr="00CB674A">
        <w:rPr>
          <w:color w:val="363435"/>
          <w:w w:val="120"/>
        </w:rPr>
        <w:t>J.</w:t>
      </w:r>
      <w:r w:rsidRPr="00CB674A">
        <w:rPr>
          <w:color w:val="363435"/>
        </w:rPr>
        <w:t>;</w:t>
      </w:r>
      <w:r w:rsidRPr="00CB674A">
        <w:rPr>
          <w:color w:val="363435"/>
          <w:spacing w:val="12"/>
        </w:rPr>
        <w:t xml:space="preserve"> </w:t>
      </w:r>
      <w:r w:rsidRPr="00CB674A">
        <w:rPr>
          <w:color w:val="363435"/>
          <w:w w:val="113"/>
        </w:rPr>
        <w:t>Colombo,</w:t>
      </w:r>
      <w:r w:rsidRPr="00CB674A">
        <w:rPr>
          <w:color w:val="363435"/>
          <w:spacing w:val="-19"/>
          <w:w w:val="113"/>
        </w:rPr>
        <w:t xml:space="preserve"> </w:t>
      </w:r>
      <w:r w:rsidRPr="00CB674A">
        <w:rPr>
          <w:color w:val="363435"/>
          <w:w w:val="113"/>
        </w:rPr>
        <w:t>Juan</w:t>
      </w:r>
      <w:r w:rsidRPr="00CB674A">
        <w:rPr>
          <w:color w:val="363435"/>
          <w:spacing w:val="14"/>
          <w:w w:val="113"/>
        </w:rPr>
        <w:t xml:space="preserve"> </w:t>
      </w:r>
      <w:r w:rsidRPr="00CB674A">
        <w:rPr>
          <w:color w:val="363435"/>
        </w:rPr>
        <w:t>C.;</w:t>
      </w:r>
      <w:r w:rsidRPr="00CB674A">
        <w:rPr>
          <w:color w:val="363435"/>
          <w:spacing w:val="12"/>
        </w:rPr>
        <w:t xml:space="preserve"> </w:t>
      </w:r>
      <w:r w:rsidRPr="00CB674A">
        <w:rPr>
          <w:color w:val="363435"/>
        </w:rPr>
        <w:t>Bilos,</w:t>
      </w:r>
      <w:r w:rsidRPr="00CB674A">
        <w:rPr>
          <w:color w:val="363435"/>
          <w:spacing w:val="24"/>
        </w:rPr>
        <w:t xml:space="preserve"> </w:t>
      </w:r>
      <w:r w:rsidRPr="00CB674A">
        <w:rPr>
          <w:color w:val="363435"/>
          <w:w w:val="108"/>
        </w:rPr>
        <w:t>Claudio</w:t>
      </w:r>
      <w:r w:rsidRPr="00CB674A">
        <w:rPr>
          <w:color w:val="363435"/>
        </w:rPr>
        <w:t xml:space="preserve">; </w:t>
      </w:r>
      <w:r w:rsidRPr="00CB674A">
        <w:rPr>
          <w:color w:val="363435"/>
          <w:w w:val="108"/>
        </w:rPr>
        <w:t>Cappelletti,</w:t>
      </w:r>
      <w:r w:rsidRPr="00CB674A">
        <w:rPr>
          <w:color w:val="363435"/>
          <w:spacing w:val="9"/>
          <w:w w:val="108"/>
        </w:rPr>
        <w:t xml:space="preserve"> </w:t>
      </w:r>
      <w:r w:rsidRPr="00CB674A">
        <w:rPr>
          <w:color w:val="363435"/>
          <w:w w:val="108"/>
        </w:rPr>
        <w:t>Natalia</w:t>
      </w:r>
      <w:r w:rsidRPr="00CB674A">
        <w:rPr>
          <w:color w:val="363435"/>
          <w:w w:val="108"/>
          <w:position w:val="5"/>
        </w:rPr>
        <w:t>.</w:t>
      </w:r>
      <w:r w:rsidRPr="00CB674A">
        <w:rPr>
          <w:rFonts w:ascii="Arial" w:hAnsi="Arial" w:cs="Arial"/>
          <w:bCs/>
          <w:color w:val="363435"/>
          <w:w w:val="98"/>
        </w:rPr>
        <w:t>Variaciones espaciales y temporales de contaminantes organicos en aire de la cuenca del plata sur</w:t>
      </w:r>
      <w:r w:rsidRPr="00CB674A">
        <w:rPr>
          <w:rFonts w:ascii="Arial" w:hAnsi="Arial" w:cs="Arial"/>
          <w:b/>
          <w:bCs/>
          <w:color w:val="363435"/>
          <w:w w:val="98"/>
        </w:rPr>
        <w:t>.</w:t>
      </w:r>
      <w:r w:rsidRPr="00CB674A">
        <w:rPr>
          <w:color w:val="000000"/>
        </w:rPr>
        <w:t xml:space="preserve"> </w:t>
      </w:r>
      <w:r w:rsidRPr="00CB674A">
        <w:rPr>
          <w:b/>
          <w:bCs/>
          <w:i/>
          <w:iCs/>
          <w:color w:val="363435"/>
        </w:rPr>
        <w:t xml:space="preserve">Acta </w:t>
      </w:r>
      <w:r w:rsidRPr="00CB674A">
        <w:rPr>
          <w:b/>
          <w:bCs/>
          <w:i/>
          <w:iCs/>
          <w:color w:val="363435"/>
          <w:spacing w:val="-17"/>
        </w:rPr>
        <w:t>T</w:t>
      </w:r>
      <w:r w:rsidRPr="00CB674A">
        <w:rPr>
          <w:b/>
          <w:bCs/>
          <w:i/>
          <w:iCs/>
          <w:color w:val="363435"/>
        </w:rPr>
        <w:t>oxicol.</w:t>
      </w:r>
      <w:r w:rsidRPr="00CB674A">
        <w:rPr>
          <w:b/>
          <w:bCs/>
          <w:i/>
          <w:iCs/>
          <w:color w:val="363435"/>
          <w:spacing w:val="-7"/>
        </w:rPr>
        <w:t xml:space="preserve"> </w:t>
      </w:r>
      <w:r w:rsidRPr="00CB674A">
        <w:rPr>
          <w:b/>
          <w:bCs/>
          <w:i/>
          <w:iCs/>
          <w:color w:val="363435"/>
        </w:rPr>
        <w:t>Argent. (20</w:t>
      </w:r>
      <w:r w:rsidRPr="00CB674A">
        <w:rPr>
          <w:b/>
          <w:bCs/>
          <w:i/>
          <w:iCs/>
          <w:color w:val="363435"/>
          <w:spacing w:val="-10"/>
        </w:rPr>
        <w:t>1</w:t>
      </w:r>
      <w:r w:rsidRPr="00CB674A">
        <w:rPr>
          <w:b/>
          <w:bCs/>
          <w:i/>
          <w:iCs/>
          <w:color w:val="363435"/>
        </w:rPr>
        <w:t>1) 19 (Suplem): 32-33.</w:t>
      </w:r>
    </w:p>
    <w:p w:rsidR="007671B5" w:rsidRPr="00CB674A" w:rsidRDefault="007671B5" w:rsidP="007671B5">
      <w:pPr>
        <w:spacing w:line="270" w:lineRule="atLeast"/>
        <w:rPr>
          <w:rStyle w:val="nfasis"/>
          <w:rFonts w:ascii="Trebuchet MS" w:hAnsi="Trebuchet MS"/>
          <w:color w:val="333333"/>
        </w:rPr>
      </w:pPr>
    </w:p>
    <w:p w:rsidR="007671B5" w:rsidRPr="00CB674A" w:rsidRDefault="007671B5" w:rsidP="007671B5">
      <w:pPr>
        <w:spacing w:line="270" w:lineRule="atLeast"/>
        <w:rPr>
          <w:rFonts w:ascii="Trebuchet MS" w:hAnsi="Trebuchet MS"/>
          <w:color w:val="333333"/>
        </w:rPr>
      </w:pPr>
      <w:r w:rsidRPr="00CB674A">
        <w:rPr>
          <w:rStyle w:val="nfasis"/>
          <w:rFonts w:ascii="Trebuchet MS" w:hAnsi="Trebuchet MS"/>
          <w:color w:val="333333"/>
        </w:rPr>
        <w:t>Astoviza Malena J, Cappelletti Natalia, Bilos Claudio , Colombo Juan C.</w:t>
      </w:r>
    </w:p>
    <w:p w:rsidR="007671B5" w:rsidRDefault="007671B5" w:rsidP="007671B5">
      <w:pPr>
        <w:jc w:val="both"/>
        <w:rPr>
          <w:rFonts w:ascii="Times" w:hAnsi="Times"/>
          <w:b/>
          <w:bCs/>
        </w:rPr>
      </w:pPr>
      <w:r w:rsidRPr="00CB674A">
        <w:lastRenderedPageBreak/>
        <w:t>Concentración de pesticidas ordganoclorados en Aire de la cuenca del Plata Sur:</w:t>
      </w:r>
      <w:r>
        <w:t xml:space="preserve"> </w:t>
      </w:r>
      <w:r w:rsidRPr="00CB674A">
        <w:t>Un año de de muestreo .</w:t>
      </w:r>
      <w:r w:rsidRPr="00CB674A">
        <w:rPr>
          <w:rFonts w:cs="Helvetica"/>
        </w:rPr>
        <w:t xml:space="preserve"> VII Congreso de medio ambiente.2012.La Plata-Argentina.</w:t>
      </w:r>
      <w:r w:rsidRPr="00CB674A">
        <w:rPr>
          <w:rFonts w:ascii="Times" w:hAnsi="Times"/>
          <w:b/>
          <w:bCs/>
        </w:rPr>
        <w:t xml:space="preserve"> </w:t>
      </w:r>
    </w:p>
    <w:p w:rsidR="007671B5" w:rsidRDefault="007671B5" w:rsidP="007671B5">
      <w:pPr>
        <w:jc w:val="both"/>
        <w:rPr>
          <w:rFonts w:ascii="Times" w:hAnsi="Times"/>
          <w:b/>
          <w:bCs/>
        </w:rPr>
      </w:pPr>
    </w:p>
    <w:p w:rsidR="007671B5" w:rsidRDefault="007671B5" w:rsidP="007671B5">
      <w:pPr>
        <w:jc w:val="both"/>
        <w:rPr>
          <w:rFonts w:ascii="Trebuchet MS" w:hAnsi="Trebuchet MS" w:cs="Helvetica"/>
          <w:color w:val="333333"/>
        </w:rPr>
      </w:pPr>
      <w:r w:rsidRPr="00CB674A">
        <w:rPr>
          <w:rFonts w:ascii="Trebuchet MS" w:hAnsi="Trebuchet MS" w:cs="Helvetica"/>
          <w:i/>
          <w:iCs/>
          <w:color w:val="333333"/>
        </w:rPr>
        <w:t>Della Ceca</w:t>
      </w:r>
      <w:r w:rsidRPr="00CB674A">
        <w:t xml:space="preserve">  </w:t>
      </w:r>
      <w:r w:rsidRPr="00CB674A">
        <w:rPr>
          <w:rFonts w:ascii="Trebuchet MS" w:hAnsi="Trebuchet MS" w:cs="Helvetica"/>
          <w:i/>
          <w:iCs/>
          <w:color w:val="333333"/>
        </w:rPr>
        <w:t>Lara S; Migoya Carolina; Capelletti Natalia; Gomez Graciela; Lopez Mariela, Piñero Julia, Colombo Juan C.</w:t>
      </w:r>
      <w:hyperlink r:id="rId825" w:history="1">
        <w:r w:rsidRPr="00CB674A">
          <w:rPr>
            <w:rStyle w:val="Hipervnculo"/>
            <w:rFonts w:ascii="Trebuchet MS" w:hAnsi="Trebuchet MS" w:cs="Helvetica"/>
            <w:u w:val="none"/>
          </w:rPr>
          <w:t>Contaminantes organicos persistentes (COPS) en leche materna de centros urbanos de la provincia de Buenos Aires.</w:t>
        </w:r>
      </w:hyperlink>
      <w:r w:rsidRPr="00CB674A">
        <w:rPr>
          <w:rFonts w:ascii="Trebuchet MS" w:hAnsi="Trebuchet MS" w:cs="Helvetica"/>
          <w:color w:val="333333"/>
        </w:rPr>
        <w:t>VII Congreso de Medio Ambiente.2012.La Plata-Argentina.</w:t>
      </w:r>
    </w:p>
    <w:p w:rsidR="007671B5" w:rsidRPr="00CB674A" w:rsidRDefault="007671B5" w:rsidP="007671B5">
      <w:pPr>
        <w:jc w:val="both"/>
      </w:pPr>
    </w:p>
    <w:p w:rsidR="007671B5" w:rsidRPr="00212DD5" w:rsidRDefault="00375753" w:rsidP="007671B5">
      <w:pPr>
        <w:shd w:val="clear" w:color="auto" w:fill="FFFFFF"/>
        <w:jc w:val="both"/>
        <w:textAlignment w:val="baseline"/>
        <w:rPr>
          <w:rFonts w:ascii="Arial" w:hAnsi="Arial" w:cs="Arial"/>
          <w:color w:val="2E2E2E"/>
          <w:sz w:val="20"/>
          <w:szCs w:val="20"/>
          <w:lang w:eastAsia="es-AR"/>
        </w:rPr>
      </w:pPr>
      <w:hyperlink r:id="rId826" w:history="1">
        <w:r w:rsidR="007671B5" w:rsidRPr="00212DD5">
          <w:rPr>
            <w:rFonts w:ascii="Arial" w:hAnsi="Arial" w:cs="Arial"/>
            <w:color w:val="316C9D"/>
            <w:sz w:val="20"/>
            <w:lang w:eastAsia="es-AR"/>
          </w:rPr>
          <w:t>Astoviza</w:t>
        </w:r>
      </w:hyperlink>
      <w:r w:rsidR="007671B5" w:rsidRPr="00212DD5">
        <w:t xml:space="preserve"> Malena J. </w:t>
      </w:r>
      <w:r w:rsidR="007671B5" w:rsidRPr="00212DD5">
        <w:rPr>
          <w:rFonts w:ascii="Arial" w:hAnsi="Arial" w:cs="Arial"/>
          <w:color w:val="2E2E2E"/>
          <w:sz w:val="28"/>
          <w:szCs w:val="28"/>
          <w:lang w:eastAsia="es-AR"/>
        </w:rPr>
        <w:t>,</w:t>
      </w:r>
      <w:r w:rsidR="007671B5" w:rsidRPr="00212DD5">
        <w:rPr>
          <w:rFonts w:ascii="Arial" w:hAnsi="Arial" w:cs="Arial"/>
          <w:color w:val="2E2E2E"/>
          <w:sz w:val="20"/>
          <w:lang w:eastAsia="es-AR"/>
        </w:rPr>
        <w:t> </w:t>
      </w:r>
      <w:hyperlink r:id="rId827" w:history="1">
        <w:r w:rsidR="007671B5" w:rsidRPr="00212DD5">
          <w:rPr>
            <w:rFonts w:ascii="Arial" w:hAnsi="Arial" w:cs="Arial"/>
            <w:color w:val="316C9D"/>
            <w:sz w:val="20"/>
            <w:lang w:eastAsia="es-AR"/>
          </w:rPr>
          <w:t>Cappelletti</w:t>
        </w:r>
      </w:hyperlink>
      <w:r w:rsidR="007671B5" w:rsidRPr="00212DD5">
        <w:t xml:space="preserve"> Natalia</w:t>
      </w:r>
      <w:r w:rsidR="007671B5" w:rsidRPr="00212DD5">
        <w:rPr>
          <w:rFonts w:ascii="Arial" w:hAnsi="Arial" w:cs="Arial"/>
          <w:color w:val="2E2E2E"/>
          <w:sz w:val="20"/>
          <w:szCs w:val="20"/>
          <w:lang w:eastAsia="es-AR"/>
        </w:rPr>
        <w:t>,</w:t>
      </w:r>
      <w:r w:rsidR="007671B5" w:rsidRPr="00212DD5">
        <w:rPr>
          <w:rFonts w:ascii="Arial" w:hAnsi="Arial" w:cs="Arial"/>
          <w:color w:val="2E2E2E"/>
          <w:sz w:val="20"/>
          <w:lang w:eastAsia="es-AR"/>
        </w:rPr>
        <w:t> </w:t>
      </w:r>
      <w:hyperlink r:id="rId828" w:history="1">
        <w:r w:rsidR="007671B5" w:rsidRPr="00212DD5">
          <w:rPr>
            <w:rFonts w:ascii="Arial" w:hAnsi="Arial" w:cs="Arial"/>
            <w:color w:val="316C9D"/>
            <w:sz w:val="20"/>
            <w:lang w:eastAsia="es-AR"/>
          </w:rPr>
          <w:t>Bilos</w:t>
        </w:r>
      </w:hyperlink>
      <w:r w:rsidR="007671B5" w:rsidRPr="00212DD5">
        <w:t xml:space="preserve"> Claudio</w:t>
      </w:r>
      <w:r w:rsidR="007671B5" w:rsidRPr="00212DD5">
        <w:rPr>
          <w:rFonts w:ascii="Arial" w:hAnsi="Arial" w:cs="Arial"/>
          <w:color w:val="2E2E2E"/>
          <w:sz w:val="20"/>
          <w:szCs w:val="20"/>
          <w:lang w:eastAsia="es-AR"/>
        </w:rPr>
        <w:t>,</w:t>
      </w:r>
      <w:r w:rsidR="007671B5" w:rsidRPr="00212DD5">
        <w:rPr>
          <w:rFonts w:ascii="Arial" w:hAnsi="Arial" w:cs="Arial"/>
          <w:color w:val="2E2E2E"/>
          <w:sz w:val="20"/>
          <w:lang w:eastAsia="es-AR"/>
        </w:rPr>
        <w:t> </w:t>
      </w:r>
      <w:hyperlink r:id="rId829" w:history="1">
        <w:r w:rsidR="007671B5" w:rsidRPr="00212DD5">
          <w:rPr>
            <w:rFonts w:ascii="Arial" w:hAnsi="Arial" w:cs="Arial"/>
            <w:color w:val="316C9D"/>
            <w:sz w:val="20"/>
            <w:lang w:eastAsia="es-AR"/>
          </w:rPr>
          <w:t>Migoya</w:t>
        </w:r>
      </w:hyperlink>
      <w:r w:rsidR="007671B5" w:rsidRPr="00212DD5">
        <w:t xml:space="preserve"> Maria C.</w:t>
      </w:r>
      <w:r w:rsidR="007671B5" w:rsidRPr="00212DD5">
        <w:rPr>
          <w:rFonts w:ascii="Arial" w:hAnsi="Arial" w:cs="Arial"/>
          <w:color w:val="2E2E2E"/>
          <w:sz w:val="20"/>
          <w:szCs w:val="20"/>
          <w:lang w:eastAsia="es-AR"/>
        </w:rPr>
        <w:t>,</w:t>
      </w:r>
      <w:r w:rsidR="007671B5" w:rsidRPr="00212DD5">
        <w:rPr>
          <w:rFonts w:ascii="Arial" w:hAnsi="Arial" w:cs="Arial"/>
          <w:color w:val="2E2E2E"/>
          <w:sz w:val="20"/>
          <w:lang w:eastAsia="es-AR"/>
        </w:rPr>
        <w:t> </w:t>
      </w:r>
      <w:hyperlink r:id="rId830" w:history="1">
        <w:r w:rsidR="007671B5" w:rsidRPr="00212DD5">
          <w:rPr>
            <w:rFonts w:ascii="Arial" w:hAnsi="Arial" w:cs="Arial"/>
            <w:color w:val="316C9D"/>
            <w:sz w:val="20"/>
            <w:lang w:eastAsia="es-AR"/>
          </w:rPr>
          <w:t>Colombo</w:t>
        </w:r>
      </w:hyperlink>
      <w:r w:rsidR="007671B5" w:rsidRPr="00212DD5">
        <w:t xml:space="preserve"> Juan C.</w:t>
      </w:r>
      <w:r w:rsidR="007671B5">
        <w:t xml:space="preserve"> </w:t>
      </w:r>
      <w:r w:rsidR="007671B5" w:rsidRPr="00113FA2">
        <w:rPr>
          <w:rFonts w:ascii="Arial" w:hAnsi="Arial" w:cs="Arial"/>
          <w:b/>
          <w:color w:val="2E2E2E"/>
          <w:kern w:val="36"/>
          <w:lang w:val="es-AR" w:eastAsia="es-AR"/>
        </w:rPr>
        <w:t>Insumos</w:t>
      </w:r>
      <w:r w:rsidR="007671B5" w:rsidRPr="00113FA2">
        <w:rPr>
          <w:rFonts w:ascii="Arial" w:hAnsi="Arial" w:cs="Arial"/>
          <w:b/>
          <w:color w:val="2E2E2E"/>
          <w:kern w:val="36"/>
          <w:lang w:eastAsia="es-AR"/>
        </w:rPr>
        <w:t xml:space="preserve"> de</w:t>
      </w:r>
      <w:r w:rsidR="007671B5" w:rsidRPr="00113FA2">
        <w:rPr>
          <w:rFonts w:ascii="Arial" w:hAnsi="Arial" w:cs="Arial"/>
          <w:b/>
          <w:color w:val="2E2E2E"/>
          <w:kern w:val="36"/>
          <w:lang w:val="es-AR" w:eastAsia="es-AR"/>
        </w:rPr>
        <w:t xml:space="preserve"> endosu</w:t>
      </w:r>
      <w:r w:rsidR="007671B5" w:rsidRPr="00113FA2">
        <w:rPr>
          <w:rFonts w:ascii="Arial" w:hAnsi="Arial" w:cs="Arial"/>
          <w:b/>
          <w:color w:val="2E2E2E"/>
          <w:kern w:val="36"/>
          <w:lang w:eastAsia="es-AR"/>
        </w:rPr>
        <w:t>lfán aerotransportado</w:t>
      </w:r>
      <w:r w:rsidR="007671B5" w:rsidRPr="00113FA2">
        <w:rPr>
          <w:rFonts w:ascii="Arial" w:hAnsi="Arial" w:cs="Arial"/>
          <w:b/>
          <w:color w:val="2E2E2E"/>
          <w:kern w:val="36"/>
          <w:lang w:val="es-AR" w:eastAsia="es-AR"/>
        </w:rPr>
        <w:t>s masivos relacionados con la agricultura intensiva en Pampa de Argentina</w:t>
      </w:r>
      <w:r w:rsidR="007671B5">
        <w:rPr>
          <w:rFonts w:ascii="Arial" w:hAnsi="Arial" w:cs="Arial"/>
          <w:color w:val="2E2E2E"/>
          <w:kern w:val="36"/>
          <w:sz w:val="33"/>
          <w:szCs w:val="33"/>
          <w:lang w:eastAsia="es-AR"/>
        </w:rPr>
        <w:t xml:space="preserve">. </w:t>
      </w:r>
      <w:r w:rsidR="007671B5" w:rsidRPr="00212DD5">
        <w:rPr>
          <w:rFonts w:ascii="Arial" w:hAnsi="Arial" w:cs="Arial"/>
          <w:color w:val="2E2E2E"/>
          <w:kern w:val="36"/>
          <w:lang w:eastAsia="es-AR"/>
        </w:rPr>
        <w:t>Chemosphere, Volume 144, February 2016, Pages 1459-1466.</w:t>
      </w:r>
    </w:p>
    <w:p w:rsidR="007671B5" w:rsidRDefault="007671B5" w:rsidP="007671B5">
      <w:pPr>
        <w:pBdr>
          <w:bottom w:val="single" w:sz="6" w:space="1" w:color="auto"/>
        </w:pBdr>
        <w:rPr>
          <w:rFonts w:ascii="Times" w:hAnsi="Times"/>
          <w:b/>
          <w:bCs/>
        </w:rPr>
      </w:pPr>
    </w:p>
    <w:p w:rsidR="007671B5" w:rsidRDefault="007671B5" w:rsidP="007671B5">
      <w:pPr>
        <w:pBdr>
          <w:bottom w:val="single" w:sz="6" w:space="1" w:color="auto"/>
        </w:pBdr>
        <w:rPr>
          <w:rFonts w:ascii="Times" w:hAnsi="Times"/>
          <w:b/>
          <w:bCs/>
        </w:rPr>
      </w:pPr>
    </w:p>
    <w:p w:rsidR="007671B5" w:rsidRDefault="007671B5" w:rsidP="007671B5">
      <w:pPr>
        <w:pBdr>
          <w:bottom w:val="single" w:sz="6" w:space="1" w:color="auto"/>
        </w:pBdr>
        <w:rPr>
          <w:rFonts w:ascii="Times" w:hAnsi="Times"/>
          <w:b/>
          <w:bCs/>
        </w:rPr>
      </w:pPr>
    </w:p>
    <w:p w:rsidR="007671B5" w:rsidRDefault="007671B5" w:rsidP="007671B5">
      <w:pPr>
        <w:pBdr>
          <w:bottom w:val="single" w:sz="6" w:space="1" w:color="auto"/>
        </w:pBdr>
        <w:rPr>
          <w:rFonts w:ascii="Times" w:hAnsi="Times"/>
          <w:b/>
          <w:bCs/>
        </w:rPr>
      </w:pPr>
    </w:p>
    <w:p w:rsidR="007671B5" w:rsidRDefault="007671B5" w:rsidP="007671B5">
      <w:pPr>
        <w:autoSpaceDE w:val="0"/>
        <w:autoSpaceDN w:val="0"/>
        <w:adjustRightInd w:val="0"/>
        <w:jc w:val="both"/>
        <w:rPr>
          <w:bCs/>
        </w:rPr>
      </w:pPr>
    </w:p>
    <w:p w:rsidR="007671B5" w:rsidRDefault="007671B5" w:rsidP="007671B5">
      <w:pPr>
        <w:autoSpaceDE w:val="0"/>
        <w:autoSpaceDN w:val="0"/>
        <w:adjustRightInd w:val="0"/>
        <w:jc w:val="both"/>
        <w:rPr>
          <w:bCs/>
        </w:rPr>
      </w:pPr>
    </w:p>
    <w:p w:rsidR="007671B5" w:rsidRDefault="007671B5" w:rsidP="007671B5">
      <w:pPr>
        <w:autoSpaceDE w:val="0"/>
        <w:autoSpaceDN w:val="0"/>
        <w:adjustRightInd w:val="0"/>
        <w:jc w:val="both"/>
        <w:rPr>
          <w:bCs/>
        </w:rPr>
      </w:pPr>
    </w:p>
    <w:p w:rsidR="007671B5" w:rsidRDefault="007671B5" w:rsidP="007671B5">
      <w:pPr>
        <w:autoSpaceDE w:val="0"/>
        <w:autoSpaceDN w:val="0"/>
        <w:adjustRightInd w:val="0"/>
        <w:jc w:val="both"/>
        <w:rPr>
          <w:rFonts w:ascii="Times" w:hAnsi="Times" w:cs="Arial"/>
          <w:b/>
          <w:bCs/>
          <w:sz w:val="28"/>
          <w:szCs w:val="28"/>
        </w:rPr>
      </w:pPr>
      <w:r>
        <w:rPr>
          <w:bCs/>
        </w:rPr>
        <w:t xml:space="preserve">                         </w:t>
      </w:r>
      <w:r w:rsidRPr="00DA26D7">
        <w:rPr>
          <w:rFonts w:ascii="Times" w:hAnsi="Times"/>
          <w:b/>
          <w:bCs/>
          <w:sz w:val="28"/>
          <w:szCs w:val="28"/>
        </w:rPr>
        <w:t>Universidad Nacional de La Plata</w:t>
      </w:r>
      <w:r>
        <w:rPr>
          <w:rFonts w:ascii="Times" w:hAnsi="Times"/>
          <w:b/>
          <w:bCs/>
          <w:sz w:val="28"/>
          <w:szCs w:val="28"/>
        </w:rPr>
        <w:t xml:space="preserve"> </w:t>
      </w:r>
      <w:r w:rsidRPr="00DA26D7">
        <w:rPr>
          <w:rFonts w:ascii="Times" w:hAnsi="Times"/>
          <w:b/>
          <w:bCs/>
          <w:sz w:val="28"/>
          <w:szCs w:val="28"/>
        </w:rPr>
        <w:t>(UNLP)</w:t>
      </w:r>
    </w:p>
    <w:p w:rsidR="007671B5" w:rsidRDefault="007671B5" w:rsidP="007671B5">
      <w:pPr>
        <w:pStyle w:val="NormalWeb"/>
        <w:jc w:val="both"/>
        <w:rPr>
          <w:rFonts w:ascii="Times" w:hAnsi="Times"/>
          <w:b/>
          <w:bCs/>
          <w:sz w:val="28"/>
          <w:szCs w:val="28"/>
        </w:rPr>
      </w:pPr>
      <w:r>
        <w:rPr>
          <w:rFonts w:ascii="Times" w:hAnsi="Times"/>
          <w:b/>
          <w:bCs/>
        </w:rPr>
        <w:t xml:space="preserve">                           </w:t>
      </w:r>
      <w:r w:rsidRPr="00DA26D7">
        <w:rPr>
          <w:rFonts w:ascii="Times" w:hAnsi="Times"/>
          <w:b/>
          <w:bCs/>
          <w:sz w:val="28"/>
          <w:szCs w:val="28"/>
        </w:rPr>
        <w:t xml:space="preserve">Facultad de Ciencias </w:t>
      </w:r>
      <w:r>
        <w:rPr>
          <w:rFonts w:ascii="Times" w:hAnsi="Times"/>
          <w:b/>
          <w:bCs/>
          <w:sz w:val="28"/>
          <w:szCs w:val="28"/>
        </w:rPr>
        <w:t>Exactas y Naturales</w:t>
      </w:r>
    </w:p>
    <w:p w:rsidR="007671B5" w:rsidRDefault="007671B5" w:rsidP="007671B5">
      <w:pPr>
        <w:pStyle w:val="NormalWeb"/>
        <w:jc w:val="both"/>
        <w:rPr>
          <w:rFonts w:ascii="Times" w:hAnsi="Times"/>
          <w:bCs/>
          <w:lang w:val="es-AR"/>
        </w:rPr>
      </w:pPr>
      <w:r>
        <w:rPr>
          <w:rFonts w:ascii="Times" w:hAnsi="Times"/>
          <w:b/>
          <w:bCs/>
          <w:sz w:val="28"/>
          <w:szCs w:val="28"/>
        </w:rPr>
        <w:t xml:space="preserve">                 Centro de investigación Medio ambiental (CIMA)</w:t>
      </w:r>
    </w:p>
    <w:p w:rsidR="007671B5" w:rsidRDefault="007671B5" w:rsidP="007671B5">
      <w:pPr>
        <w:pStyle w:val="NormalWeb"/>
        <w:jc w:val="both"/>
        <w:rPr>
          <w:rFonts w:ascii="Times" w:hAnsi="Times"/>
          <w:bCs/>
          <w:lang w:val="es-AR"/>
        </w:rPr>
      </w:pPr>
    </w:p>
    <w:p w:rsidR="007671B5" w:rsidRPr="00F71741" w:rsidRDefault="007671B5" w:rsidP="007671B5">
      <w:pPr>
        <w:pStyle w:val="NormalWeb"/>
        <w:jc w:val="both"/>
        <w:rPr>
          <w:rFonts w:ascii="Times" w:hAnsi="Times"/>
          <w:bCs/>
        </w:rPr>
      </w:pPr>
      <w:r w:rsidRPr="00F71741">
        <w:rPr>
          <w:rFonts w:ascii="Times" w:hAnsi="Times"/>
          <w:bCs/>
          <w:lang w:val="es-AR"/>
        </w:rPr>
        <w:t>Porta</w:t>
      </w:r>
      <w:r w:rsidRPr="007C2FFD">
        <w:rPr>
          <w:rFonts w:ascii="Times" w:hAnsi="Times"/>
          <w:bCs/>
          <w:lang w:val="es-AR"/>
        </w:rPr>
        <w:t xml:space="preserve"> </w:t>
      </w:r>
      <w:r>
        <w:rPr>
          <w:rFonts w:ascii="Times" w:hAnsi="Times"/>
          <w:bCs/>
          <w:lang w:val="es-AR"/>
        </w:rPr>
        <w:t>A</w:t>
      </w:r>
      <w:r w:rsidRPr="00F71741">
        <w:rPr>
          <w:rFonts w:ascii="Times" w:hAnsi="Times"/>
          <w:bCs/>
          <w:lang w:val="es-AR"/>
        </w:rPr>
        <w:t xml:space="preserve">. "Contaminación ambiental: Uso de indicadores bioquímicos en evaluaciones de riesgo ecotoxicológico". </w:t>
      </w:r>
      <w:r w:rsidRPr="00F71741">
        <w:rPr>
          <w:rFonts w:ascii="Times" w:hAnsi="Times"/>
          <w:bCs/>
        </w:rPr>
        <w:t xml:space="preserve">Acta Bioquímica Latinoamericana, XXX (1), 67-79, 1996. </w:t>
      </w:r>
    </w:p>
    <w:p w:rsidR="007671B5" w:rsidRPr="00F71741" w:rsidRDefault="007671B5" w:rsidP="007671B5">
      <w:pPr>
        <w:pStyle w:val="NormalWeb"/>
        <w:ind w:right="1259"/>
        <w:jc w:val="both"/>
        <w:rPr>
          <w:rFonts w:ascii="Times" w:hAnsi="Times"/>
          <w:bCs/>
        </w:rPr>
      </w:pPr>
      <w:bookmarkStart w:id="3" w:name="_anno_1997"/>
      <w:bookmarkStart w:id="4" w:name="_anno_1998"/>
      <w:bookmarkStart w:id="5" w:name="_anno_2000"/>
      <w:bookmarkEnd w:id="3"/>
      <w:bookmarkEnd w:id="4"/>
      <w:bookmarkEnd w:id="5"/>
      <w:r w:rsidRPr="00F71741">
        <w:rPr>
          <w:rFonts w:ascii="Times" w:hAnsi="Times"/>
          <w:bCs/>
        </w:rPr>
        <w:t>Grassi V.I., Argemi F., Omelusik A. y Ronco A.E. Participación argentina en la Red Internacional sobre la Toxicidad del Agua AQUAtox 2000. Gerencia Ambiental 62, 110-112, 2000.</w:t>
      </w:r>
    </w:p>
    <w:p w:rsidR="007671B5" w:rsidRPr="00F71741" w:rsidRDefault="007671B5" w:rsidP="007671B5">
      <w:pPr>
        <w:pStyle w:val="NormalWeb"/>
        <w:jc w:val="both"/>
        <w:rPr>
          <w:rFonts w:ascii="Times" w:hAnsi="Times"/>
          <w:bCs/>
        </w:rPr>
      </w:pPr>
      <w:bookmarkStart w:id="6" w:name="_anno_2001"/>
      <w:bookmarkEnd w:id="6"/>
      <w:r w:rsidRPr="00F71741">
        <w:rPr>
          <w:rFonts w:ascii="Times" w:hAnsi="Times"/>
          <w:bCs/>
        </w:rPr>
        <w:t xml:space="preserve">Ronco A.E., Sobrero M.C., Bulus Rossini G.D., Apartin C.D., Grassi V.I. y Mugni H. Uso de índices ecotoxicológicos para la evaluacion de riesgo de ambientes acuáticos contaminados. Enviado para su publicación en los Anales del Congreso Latinoamericano de Ecología, SS de Jujuy, 2001.  </w:t>
      </w:r>
    </w:p>
    <w:p w:rsidR="007671B5" w:rsidRPr="00F71741" w:rsidRDefault="007671B5" w:rsidP="007671B5">
      <w:pPr>
        <w:pStyle w:val="NormalWeb"/>
        <w:jc w:val="both"/>
        <w:rPr>
          <w:rFonts w:ascii="Times" w:hAnsi="Times"/>
          <w:bCs/>
        </w:rPr>
      </w:pPr>
      <w:r w:rsidRPr="00F71741">
        <w:rPr>
          <w:rFonts w:ascii="Times" w:hAnsi="Times"/>
          <w:bCs/>
        </w:rPr>
        <w:t>Porta A. Expresión de biomarcadores de contaminación ambiental en organismos acuáticos bonaerenses. Acta Bioquímica Clínica Latinoamericana, XXXV: 261-271,</w:t>
      </w:r>
      <w:bookmarkStart w:id="7" w:name="_anno_2003"/>
      <w:bookmarkEnd w:id="7"/>
      <w:r w:rsidRPr="00F71741">
        <w:rPr>
          <w:rFonts w:ascii="Times" w:hAnsi="Times"/>
          <w:bCs/>
        </w:rPr>
        <w:t>2001.</w:t>
      </w:r>
    </w:p>
    <w:p w:rsidR="007671B5" w:rsidRPr="00F71741" w:rsidRDefault="007671B5" w:rsidP="007671B5">
      <w:pPr>
        <w:pStyle w:val="NormalWeb"/>
        <w:jc w:val="both"/>
        <w:rPr>
          <w:rFonts w:ascii="Times" w:hAnsi="Times"/>
          <w:bCs/>
        </w:rPr>
      </w:pPr>
      <w:r w:rsidRPr="00F71741">
        <w:rPr>
          <w:rFonts w:ascii="Times" w:hAnsi="Times"/>
          <w:bCs/>
          <w:lang w:val="pt-BR"/>
        </w:rPr>
        <w:t xml:space="preserve">Peruzzo P., D. Marino, C. Cremonte, M. da Silva, A. Porta y A. Ronco. </w:t>
      </w:r>
      <w:r w:rsidRPr="00F71741">
        <w:rPr>
          <w:rFonts w:ascii="Times" w:hAnsi="Times"/>
          <w:bCs/>
          <w:lang w:val="es-MX"/>
        </w:rPr>
        <w:t xml:space="preserve">Impacto de pesticidas en aguas superficiales y sedimentos asociado a cultivos por siembra directa. </w:t>
      </w:r>
      <w:r w:rsidRPr="00F71741">
        <w:rPr>
          <w:rFonts w:ascii="Times" w:hAnsi="Times"/>
          <w:bCs/>
        </w:rPr>
        <w:t>Memorias Conferencia Internacional Usos del Agua, Agua 2003, Cartagena de Indias</w:t>
      </w:r>
      <w:r w:rsidRPr="00F71741">
        <w:rPr>
          <w:rFonts w:ascii="Times" w:hAnsi="Times"/>
          <w:bCs/>
          <w:lang w:val="es-MX"/>
        </w:rPr>
        <w:t>, pp. 35-142, 2003.</w:t>
      </w:r>
      <w:r w:rsidRPr="00F71741">
        <w:rPr>
          <w:rFonts w:ascii="Times" w:hAnsi="Times"/>
          <w:bCs/>
        </w:rPr>
        <w:t> </w:t>
      </w:r>
    </w:p>
    <w:p w:rsidR="007671B5" w:rsidRPr="00F71741" w:rsidRDefault="007671B5" w:rsidP="007671B5">
      <w:pPr>
        <w:pStyle w:val="NormalWeb"/>
        <w:jc w:val="both"/>
        <w:rPr>
          <w:rFonts w:ascii="Times" w:hAnsi="Times"/>
          <w:bCs/>
        </w:rPr>
      </w:pPr>
      <w:r w:rsidRPr="00F71741">
        <w:rPr>
          <w:rFonts w:ascii="Arial" w:hAnsi="Arial" w:cs="Arial"/>
          <w:sz w:val="20"/>
          <w:szCs w:val="20"/>
        </w:rPr>
        <w:lastRenderedPageBreak/>
        <w:t xml:space="preserve">Sobrero, C.; F. Rimoldi &amp; A. Ronco. 2003. "Sensibilidad de </w:t>
      </w:r>
      <w:r w:rsidRPr="00F71741">
        <w:rPr>
          <w:rStyle w:val="nfasis"/>
          <w:rFonts w:ascii="Arial" w:hAnsi="Arial" w:cs="Arial"/>
          <w:sz w:val="20"/>
          <w:szCs w:val="20"/>
        </w:rPr>
        <w:t>Lemna giba</w:t>
      </w:r>
      <w:r w:rsidRPr="00F71741">
        <w:rPr>
          <w:rFonts w:ascii="Arial" w:hAnsi="Arial" w:cs="Arial"/>
          <w:sz w:val="20"/>
          <w:szCs w:val="20"/>
        </w:rPr>
        <w:t xml:space="preserve"> al herbicida glifosato". En "Salud Ambiental y Humana", J. Herkovitz Ed., SETAC, Society of Environmental Toxocology and Chemistry, Florida, pp. 79-81</w:t>
      </w:r>
      <w:r w:rsidRPr="00F71741">
        <w:rPr>
          <w:rFonts w:ascii="Times" w:hAnsi="Times"/>
          <w:bCs/>
        </w:rPr>
        <w:t>.</w:t>
      </w:r>
    </w:p>
    <w:p w:rsidR="007671B5" w:rsidRPr="00F71741" w:rsidRDefault="007671B5" w:rsidP="007671B5">
      <w:pPr>
        <w:pStyle w:val="NormalWeb"/>
        <w:jc w:val="both"/>
        <w:rPr>
          <w:rFonts w:ascii="Times" w:hAnsi="Times"/>
          <w:bCs/>
        </w:rPr>
      </w:pPr>
      <w:r w:rsidRPr="00F71741">
        <w:rPr>
          <w:rFonts w:ascii="Times" w:hAnsi="Times"/>
          <w:bCs/>
        </w:rPr>
        <w:t>Martin</w:t>
      </w:r>
      <w:r w:rsidRPr="007C2FFD">
        <w:rPr>
          <w:rFonts w:ascii="Times" w:hAnsi="Times"/>
          <w:bCs/>
        </w:rPr>
        <w:t xml:space="preserve"> </w:t>
      </w:r>
      <w:r w:rsidRPr="00F71741">
        <w:rPr>
          <w:rFonts w:ascii="Times" w:hAnsi="Times"/>
          <w:bCs/>
        </w:rPr>
        <w:t>ML; C Sobrero; C Rivas, F Rimoldi; A Ronco. Impacto del uso de pesticidas asociado a la siembra directa sobre especies no-blanco. Flora riparia y acuática. Memorias Conferencia Internacional Usos del Agua, Agua 2003, Cartagena de Indias, 27-31, 2003.</w:t>
      </w:r>
    </w:p>
    <w:p w:rsidR="007671B5" w:rsidRPr="00F71741" w:rsidRDefault="007671B5" w:rsidP="007671B5">
      <w:pPr>
        <w:pStyle w:val="NormalWeb"/>
        <w:jc w:val="both"/>
        <w:rPr>
          <w:rFonts w:ascii="Times" w:hAnsi="Times"/>
          <w:bCs/>
        </w:rPr>
      </w:pPr>
      <w:r w:rsidRPr="00F71741">
        <w:rPr>
          <w:rFonts w:ascii="Times" w:hAnsi="Times"/>
          <w:bCs/>
        </w:rPr>
        <w:t>Natale</w:t>
      </w:r>
      <w:r w:rsidRPr="007C2FFD">
        <w:rPr>
          <w:rFonts w:ascii="Times" w:hAnsi="Times"/>
          <w:bCs/>
        </w:rPr>
        <w:t xml:space="preserve"> </w:t>
      </w:r>
      <w:r w:rsidRPr="00F71741">
        <w:rPr>
          <w:rFonts w:ascii="Times" w:hAnsi="Times"/>
          <w:bCs/>
        </w:rPr>
        <w:t>G, A Ronco, Impacto del uso de pesticidas asociado a la siembra directa sobre especies no-blanco: Anuros autóctonos. Memorias Conferencia Internacional Usos del Agua, Agua 2003, Cartagena de Indias, 36-39, 2003. </w:t>
      </w:r>
    </w:p>
    <w:p w:rsidR="007671B5" w:rsidRPr="00D470E7" w:rsidRDefault="007671B5" w:rsidP="007671B5">
      <w:pPr>
        <w:pStyle w:val="NormalWeb"/>
        <w:jc w:val="both"/>
        <w:rPr>
          <w:rFonts w:ascii="Times" w:hAnsi="Times"/>
          <w:bCs/>
          <w:lang w:val="es-AR"/>
        </w:rPr>
      </w:pPr>
      <w:bookmarkStart w:id="8" w:name="_anno_2004"/>
      <w:bookmarkEnd w:id="8"/>
      <w:r w:rsidRPr="00F71741">
        <w:rPr>
          <w:rFonts w:ascii="Times" w:hAnsi="Times"/>
          <w:bCs/>
          <w:lang w:val="es-AR"/>
        </w:rPr>
        <w:t>Marino</w:t>
      </w:r>
      <w:r w:rsidRPr="00EF2E89">
        <w:rPr>
          <w:rFonts w:ascii="Times" w:hAnsi="Times"/>
          <w:bCs/>
          <w:lang w:val="es-AR"/>
        </w:rPr>
        <w:t xml:space="preserve"> </w:t>
      </w:r>
      <w:r w:rsidRPr="00F71741">
        <w:rPr>
          <w:rFonts w:ascii="Times" w:hAnsi="Times"/>
          <w:bCs/>
          <w:lang w:val="es-AR"/>
        </w:rPr>
        <w:t>D, Cremonte C, Berkovic A y Ronco</w:t>
      </w:r>
      <w:r w:rsidRPr="00F71741">
        <w:rPr>
          <w:rFonts w:ascii="Times" w:hAnsi="Times"/>
          <w:bCs/>
        </w:rPr>
        <w:t xml:space="preserve"> </w:t>
      </w:r>
      <w:r w:rsidRPr="00F71741">
        <w:rPr>
          <w:rFonts w:ascii="Times" w:hAnsi="Times"/>
          <w:bCs/>
          <w:lang w:val="es-AR"/>
        </w:rPr>
        <w:t>A</w:t>
      </w:r>
      <w:r w:rsidRPr="00F71741">
        <w:rPr>
          <w:rFonts w:ascii="Times" w:hAnsi="Times"/>
          <w:bCs/>
        </w:rPr>
        <w:t xml:space="preserve"> </w:t>
      </w:r>
      <w:r>
        <w:rPr>
          <w:rFonts w:ascii="Times" w:hAnsi="Times"/>
          <w:bCs/>
        </w:rPr>
        <w:t>.</w:t>
      </w:r>
      <w:r w:rsidRPr="00F71741">
        <w:rPr>
          <w:rFonts w:ascii="Times" w:hAnsi="Times"/>
          <w:bCs/>
        </w:rPr>
        <w:t>Análisis de Cipermetrina y Clorpirifos en Aguas, Sedimentos y Suelos de Zonas Agrícolas.</w:t>
      </w:r>
      <w:r w:rsidRPr="00F71741">
        <w:rPr>
          <w:rFonts w:ascii="Times" w:hAnsi="Times"/>
          <w:bCs/>
          <w:lang w:val="es-AR"/>
        </w:rPr>
        <w:t xml:space="preserve">, Anales Congreso Argentino de Química, 8-046, 1385-88. </w:t>
      </w:r>
      <w:r w:rsidRPr="00D470E7">
        <w:rPr>
          <w:rFonts w:ascii="Times" w:hAnsi="Times"/>
          <w:bCs/>
          <w:lang w:val="es-AR"/>
        </w:rPr>
        <w:t>2004. </w:t>
      </w:r>
      <w:bookmarkStart w:id="9" w:name="_anno_2005"/>
      <w:bookmarkEnd w:id="9"/>
    </w:p>
    <w:p w:rsidR="007671B5" w:rsidRPr="00F71DBA" w:rsidRDefault="007671B5" w:rsidP="007671B5">
      <w:pPr>
        <w:pStyle w:val="NormalWeb"/>
        <w:jc w:val="both"/>
        <w:rPr>
          <w:rFonts w:ascii="Times" w:hAnsi="Times"/>
          <w:bCs/>
          <w:lang w:val="es-AR"/>
        </w:rPr>
      </w:pPr>
      <w:r w:rsidRPr="00F71DBA">
        <w:rPr>
          <w:rFonts w:ascii="Times" w:hAnsi="Times"/>
          <w:bCs/>
          <w:lang w:val="es-AR"/>
        </w:rPr>
        <w:t>Marino D and Ronco A.</w:t>
      </w:r>
      <w:r w:rsidRPr="00F71DBA">
        <w:t xml:space="preserve"> </w:t>
      </w:r>
      <w:r w:rsidRPr="00F71DBA">
        <w:rPr>
          <w:rFonts w:ascii="Times" w:hAnsi="Times"/>
          <w:bCs/>
          <w:lang w:val="es-AR"/>
        </w:rPr>
        <w:t>Niveles Cipermetrina y concentración chlorpiryfos en los cuerpos de agua superficiales de la Pampa Ondulada, Argentina.Bulletin of Environmental Contamination and Toxicology, 75(4) 820-826, 2005. </w:t>
      </w:r>
    </w:p>
    <w:p w:rsidR="007671B5" w:rsidRPr="002C686E" w:rsidRDefault="007671B5" w:rsidP="007671B5">
      <w:pPr>
        <w:pStyle w:val="showbutton"/>
        <w:shd w:val="clear" w:color="auto" w:fill="FFFFFF"/>
        <w:spacing w:line="288" w:lineRule="atLeast"/>
        <w:rPr>
          <w:rFonts w:ascii="Trebuchet MS" w:hAnsi="Trebuchet MS"/>
          <w:color w:val="696969"/>
          <w:sz w:val="22"/>
          <w:lang w:val="en-US"/>
        </w:rPr>
      </w:pPr>
      <w:r w:rsidRPr="00C412D8">
        <w:t>Sobrero M. C.,</w:t>
      </w:r>
      <w:hyperlink r:id="rId831" w:tooltip="View content where Author is Alicia Ronco" w:history="1">
        <w:r w:rsidRPr="00C412D8">
          <w:t xml:space="preserve"> Ronco</w:t>
        </w:r>
      </w:hyperlink>
      <w:r w:rsidRPr="00C412D8">
        <w:t xml:space="preserve"> Alicia, </w:t>
      </w:r>
      <w:hyperlink r:id="rId832" w:tooltip="View content where Author is Gustavo Bulus Rossini" w:history="1">
        <w:r w:rsidRPr="00C412D8">
          <w:t xml:space="preserve"> Bulus Rossini</w:t>
        </w:r>
      </w:hyperlink>
      <w:r w:rsidRPr="00C412D8">
        <w:t xml:space="preserve"> Gustavo, </w:t>
      </w:r>
      <w:hyperlink r:id="rId833" w:tooltip="View content where Author is Cecilia Sobrero" w:history="1">
        <w:r w:rsidRPr="00C412D8">
          <w:t xml:space="preserve"> Sobrero</w:t>
        </w:r>
      </w:hyperlink>
      <w:r w:rsidRPr="00C412D8">
        <w:t xml:space="preserve"> Cecilia, </w:t>
      </w:r>
      <w:hyperlink r:id="rId834" w:tooltip="View content where Author is Carina Apartin" w:history="1">
        <w:r w:rsidRPr="00C412D8">
          <w:t xml:space="preserve"> Apartin</w:t>
        </w:r>
      </w:hyperlink>
      <w:r w:rsidRPr="00C412D8">
        <w:t xml:space="preserve"> Carina and </w:t>
      </w:r>
      <w:hyperlink r:id="rId835" w:tooltip="View content where Author is Gabriela Castillo" w:history="1">
        <w:r w:rsidRPr="00C412D8">
          <w:t xml:space="preserve"> Castillo</w:t>
        </w:r>
      </w:hyperlink>
      <w:r w:rsidRPr="00C412D8">
        <w:t xml:space="preserve"> Gabriela</w:t>
      </w:r>
      <w:r w:rsidRPr="00C412D8">
        <w:rPr>
          <w:rStyle w:val="etalia"/>
          <w:rFonts w:ascii="Trebuchet MS" w:hAnsi="Trebuchet MS"/>
          <w:color w:val="696969"/>
          <w:sz w:val="22"/>
          <w:szCs w:val="22"/>
        </w:rPr>
        <w:t>, et al</w:t>
      </w:r>
      <w:r w:rsidRPr="00C412D8">
        <w:t xml:space="preserve"> </w:t>
      </w:r>
      <w:hyperlink r:id="rId836" w:history="1">
        <w:r w:rsidRPr="00C412D8">
          <w:rPr>
            <w:rFonts w:ascii="Trebuchet MS" w:hAnsi="Trebuchet MS"/>
            <w:color w:val="777777"/>
            <w:sz w:val="22"/>
            <w:szCs w:val="22"/>
          </w:rPr>
          <w:t>.</w:t>
        </w:r>
      </w:hyperlink>
      <w:r w:rsidRPr="00F71DBA">
        <w:t xml:space="preserve"> </w:t>
      </w:r>
      <w:r w:rsidRPr="00F71DBA">
        <w:rPr>
          <w:lang w:val="es-AR"/>
        </w:rPr>
        <w:t>Efectos del glifosato ingrediente activo y una formulación en Lemna gibba L. en Diferentes Niveles de Exposición y evaluación de puntos finales</w:t>
      </w:r>
      <w:r w:rsidRPr="00F71DBA">
        <w:rPr>
          <w:rStyle w:val="contribution"/>
          <w:rFonts w:ascii="Trebuchet MS" w:hAnsi="Trebuchet MS"/>
          <w:color w:val="696969"/>
          <w:sz w:val="22"/>
          <w:lang w:val="es-AR"/>
        </w:rPr>
        <w:t>.</w:t>
      </w:r>
      <w:r w:rsidRPr="00F71DBA">
        <w:rPr>
          <w:lang w:val="es-AR"/>
        </w:rPr>
        <w:t xml:space="preserve"> </w:t>
      </w:r>
      <w:r w:rsidRPr="002C686E">
        <w:rPr>
          <w:rStyle w:val="publication3"/>
          <w:rFonts w:ascii="Trebuchet MS" w:hAnsi="Trebuchet MS"/>
          <w:color w:val="696969"/>
          <w:sz w:val="22"/>
          <w:szCs w:val="22"/>
          <w:lang w:val="en-US"/>
        </w:rPr>
        <w:t xml:space="preserve">2005, </w:t>
      </w:r>
      <w:hyperlink r:id="rId837" w:tooltip="Link to the Book of this Chapter" w:history="1">
        <w:r w:rsidRPr="00B2039E">
          <w:rPr>
            <w:rStyle w:val="publication3"/>
            <w:rFonts w:ascii="Trebuchet MS" w:hAnsi="Trebuchet MS"/>
            <w:color w:val="777777"/>
            <w:sz w:val="22"/>
            <w:szCs w:val="22"/>
            <w:lang w:val="en-US"/>
          </w:rPr>
          <w:t>Small-scale Freshwater Toxicity Investigations</w:t>
        </w:r>
      </w:hyperlink>
      <w:r w:rsidRPr="00B2039E">
        <w:rPr>
          <w:rStyle w:val="part"/>
          <w:rFonts w:ascii="Trebuchet MS" w:hAnsi="Trebuchet MS"/>
          <w:color w:val="696969"/>
          <w:sz w:val="22"/>
          <w:szCs w:val="22"/>
          <w:lang w:val="en-US"/>
        </w:rPr>
        <w:t>,</w:t>
      </w:r>
      <w:r w:rsidRPr="002C686E">
        <w:rPr>
          <w:rStyle w:val="part"/>
          <w:rFonts w:ascii="Trebuchet MS" w:hAnsi="Trebuchet MS"/>
          <w:color w:val="696969"/>
          <w:sz w:val="22"/>
          <w:szCs w:val="22"/>
          <w:lang w:val="en-US"/>
        </w:rPr>
        <w:t xml:space="preserve"> Part 2</w:t>
      </w:r>
      <w:r w:rsidRPr="002C686E">
        <w:rPr>
          <w:rStyle w:val="contribution"/>
          <w:rFonts w:ascii="Trebuchet MS" w:hAnsi="Trebuchet MS"/>
          <w:color w:val="696969"/>
          <w:sz w:val="22"/>
          <w:szCs w:val="22"/>
          <w:lang w:val="en-US"/>
        </w:rPr>
        <w:t>, Pages 233-255.</w:t>
      </w:r>
    </w:p>
    <w:p w:rsidR="007671B5" w:rsidRPr="00F71741" w:rsidRDefault="007671B5" w:rsidP="007671B5">
      <w:pPr>
        <w:pStyle w:val="NormalWeb"/>
        <w:jc w:val="both"/>
        <w:rPr>
          <w:rFonts w:ascii="Times" w:hAnsi="Times"/>
          <w:bCs/>
        </w:rPr>
      </w:pPr>
      <w:r w:rsidRPr="00193EF5">
        <w:rPr>
          <w:rFonts w:ascii="Times" w:hAnsi="Times"/>
          <w:bCs/>
          <w:lang w:val="en-US"/>
        </w:rPr>
        <w:t xml:space="preserve">Argemi F., Cianni N., Porta A.  </w:t>
      </w:r>
      <w:r>
        <w:rPr>
          <w:rFonts w:ascii="Times" w:hAnsi="Times"/>
          <w:bCs/>
          <w:lang w:val="es-AR"/>
        </w:rPr>
        <w:t>.</w:t>
      </w:r>
      <w:r w:rsidRPr="00F71741">
        <w:rPr>
          <w:rFonts w:ascii="Times" w:hAnsi="Times"/>
          <w:bCs/>
          <w:lang w:val="es-AR"/>
        </w:rPr>
        <w:t xml:space="preserve">Disrupción Endocrina: Perspectivas Ambientales y Salud Pública. </w:t>
      </w:r>
      <w:r w:rsidRPr="00F71741">
        <w:rPr>
          <w:rFonts w:ascii="Times" w:hAnsi="Times"/>
          <w:bCs/>
        </w:rPr>
        <w:t>Acta Bioquímica Clínica Latinoamericana, 39(3): 291-300, 2005. </w:t>
      </w:r>
    </w:p>
    <w:p w:rsidR="007671B5" w:rsidRPr="00D470E7" w:rsidRDefault="007671B5" w:rsidP="007671B5">
      <w:pPr>
        <w:pStyle w:val="NormalWeb"/>
        <w:spacing w:after="0" w:afterAutospacing="0"/>
        <w:jc w:val="both"/>
        <w:rPr>
          <w:rFonts w:ascii="Times" w:hAnsi="Times"/>
          <w:bCs/>
          <w:lang w:val="es-AR"/>
        </w:rPr>
      </w:pPr>
      <w:bookmarkStart w:id="10" w:name="_anno_2006"/>
      <w:bookmarkEnd w:id="10"/>
      <w:r w:rsidRPr="00F71741">
        <w:rPr>
          <w:rFonts w:ascii="Times" w:hAnsi="Times"/>
          <w:bCs/>
        </w:rPr>
        <w:t xml:space="preserve">Carriquiriborde P, Ronco A. Ecotoxicological studies on the pejerrey (Odontesthes bonariensis, Pisces Atherinidae). </w:t>
      </w:r>
      <w:r w:rsidRPr="00D470E7">
        <w:rPr>
          <w:rFonts w:ascii="Times" w:hAnsi="Times"/>
          <w:bCs/>
          <w:lang w:val="es-AR"/>
        </w:rPr>
        <w:t>Biocell, 30:97-109, 2006. </w:t>
      </w:r>
    </w:p>
    <w:p w:rsidR="007671B5" w:rsidRPr="00F71741" w:rsidRDefault="007671B5" w:rsidP="007671B5">
      <w:pPr>
        <w:pStyle w:val="NormalWeb"/>
        <w:jc w:val="both"/>
        <w:rPr>
          <w:rFonts w:ascii="Times" w:hAnsi="Times"/>
          <w:bCs/>
        </w:rPr>
      </w:pPr>
      <w:r>
        <w:rPr>
          <w:rFonts w:ascii="Times" w:hAnsi="Times"/>
          <w:bCs/>
          <w:lang w:val="es-AR"/>
        </w:rPr>
        <w:t>Martin ML, Ronco AE</w:t>
      </w:r>
      <w:r w:rsidRPr="00F71DBA">
        <w:rPr>
          <w:rFonts w:ascii="Times" w:hAnsi="Times"/>
          <w:bCs/>
          <w:lang w:val="es-AR"/>
        </w:rPr>
        <w:t>.</w:t>
      </w:r>
      <w:r w:rsidRPr="00F71DBA">
        <w:t xml:space="preserve"> </w:t>
      </w:r>
      <w:r w:rsidRPr="00F71DBA">
        <w:rPr>
          <w:rFonts w:ascii="Times" w:hAnsi="Times"/>
          <w:bCs/>
          <w:lang w:val="es-AR"/>
        </w:rPr>
        <w:t xml:space="preserve">Efectos de las mezclas de plaguicidas utilizados en la técnica de siembra directa en la planta que no son objeto de Semillas.Bulletin of Environmental Contamination and Toxicology, Vol. 77, 228-236. </w:t>
      </w:r>
      <w:r w:rsidRPr="00F71741">
        <w:rPr>
          <w:rFonts w:ascii="Times" w:hAnsi="Times"/>
          <w:bCs/>
        </w:rPr>
        <w:t>2006. </w:t>
      </w:r>
    </w:p>
    <w:p w:rsidR="007671B5" w:rsidRPr="00F71741" w:rsidRDefault="007671B5" w:rsidP="007671B5">
      <w:pPr>
        <w:pStyle w:val="NormalWeb"/>
        <w:jc w:val="both"/>
        <w:rPr>
          <w:rFonts w:ascii="Times" w:hAnsi="Times"/>
          <w:bCs/>
        </w:rPr>
      </w:pPr>
      <w:r>
        <w:rPr>
          <w:rFonts w:ascii="Times" w:hAnsi="Times"/>
          <w:bCs/>
          <w:lang w:val="es-ES_tradnl"/>
        </w:rPr>
        <w:t>Sobrero</w:t>
      </w:r>
      <w:r w:rsidRPr="007C2FFD">
        <w:rPr>
          <w:rFonts w:ascii="Times" w:hAnsi="Times"/>
          <w:bCs/>
          <w:lang w:val="es-ES_tradnl"/>
        </w:rPr>
        <w:t xml:space="preserve"> </w:t>
      </w:r>
      <w:r>
        <w:rPr>
          <w:rFonts w:ascii="Times" w:hAnsi="Times"/>
          <w:bCs/>
          <w:lang w:val="es-ES_tradnl"/>
        </w:rPr>
        <w:t>C, Martin</w:t>
      </w:r>
      <w:r w:rsidRPr="00571B4D">
        <w:rPr>
          <w:rFonts w:ascii="Times" w:hAnsi="Times"/>
          <w:bCs/>
          <w:lang w:val="es-ES_tradnl"/>
        </w:rPr>
        <w:t xml:space="preserve"> </w:t>
      </w:r>
      <w:r>
        <w:rPr>
          <w:rFonts w:ascii="Times" w:hAnsi="Times"/>
          <w:bCs/>
          <w:lang w:val="es-ES_tradnl"/>
        </w:rPr>
        <w:t>M L, Ronco</w:t>
      </w:r>
      <w:r w:rsidRPr="00571B4D">
        <w:rPr>
          <w:rFonts w:ascii="Times" w:hAnsi="Times"/>
          <w:bCs/>
          <w:lang w:val="es-ES_tradnl"/>
        </w:rPr>
        <w:t xml:space="preserve"> </w:t>
      </w:r>
      <w:r>
        <w:rPr>
          <w:rFonts w:ascii="Times" w:hAnsi="Times"/>
          <w:bCs/>
          <w:lang w:val="es-ES_tradnl"/>
        </w:rPr>
        <w:t>A.</w:t>
      </w:r>
      <w:r w:rsidRPr="00F71741">
        <w:rPr>
          <w:rFonts w:ascii="Times" w:hAnsi="Times"/>
          <w:bCs/>
          <w:lang w:val="es-ES_tradnl"/>
        </w:rPr>
        <w:t xml:space="preserve">Efecto del herbicida Roundup® Max sobre especies de plantas acuáticas no blanco. </w:t>
      </w:r>
      <w:r w:rsidRPr="00F71741">
        <w:rPr>
          <w:rFonts w:ascii="Times" w:hAnsi="Times"/>
          <w:bCs/>
        </w:rPr>
        <w:t>En prensa, Hidrobiologica, 2006. </w:t>
      </w:r>
    </w:p>
    <w:p w:rsidR="007671B5" w:rsidRPr="00F71741" w:rsidRDefault="007671B5" w:rsidP="007671B5">
      <w:pPr>
        <w:pStyle w:val="NormalWeb"/>
        <w:jc w:val="both"/>
        <w:rPr>
          <w:rFonts w:ascii="Times" w:hAnsi="Times"/>
          <w:bCs/>
        </w:rPr>
      </w:pPr>
      <w:r w:rsidRPr="00F71741">
        <w:rPr>
          <w:rFonts w:ascii="Times" w:hAnsi="Times"/>
          <w:bCs/>
        </w:rPr>
        <w:t>Carriquiriborde</w:t>
      </w:r>
      <w:r w:rsidRPr="00571B4D">
        <w:rPr>
          <w:rFonts w:ascii="Times" w:hAnsi="Times"/>
          <w:bCs/>
        </w:rPr>
        <w:t xml:space="preserve"> </w:t>
      </w:r>
      <w:r w:rsidRPr="00F71741">
        <w:rPr>
          <w:rFonts w:ascii="Times" w:hAnsi="Times"/>
          <w:bCs/>
        </w:rPr>
        <w:t>P., Streitenberger</w:t>
      </w:r>
      <w:r w:rsidRPr="00571B4D">
        <w:rPr>
          <w:rFonts w:ascii="Times" w:hAnsi="Times"/>
          <w:bCs/>
        </w:rPr>
        <w:t xml:space="preserve"> </w:t>
      </w:r>
      <w:r w:rsidRPr="00F71741">
        <w:rPr>
          <w:rFonts w:ascii="Times" w:hAnsi="Times"/>
          <w:bCs/>
        </w:rPr>
        <w:t>J. P., Arnal</w:t>
      </w:r>
      <w:r w:rsidRPr="00571B4D">
        <w:rPr>
          <w:rFonts w:ascii="Times" w:hAnsi="Times"/>
          <w:bCs/>
        </w:rPr>
        <w:t xml:space="preserve"> </w:t>
      </w:r>
      <w:r w:rsidRPr="00F71741">
        <w:rPr>
          <w:rFonts w:ascii="Times" w:hAnsi="Times"/>
          <w:bCs/>
        </w:rPr>
        <w:t>M., Ronco</w:t>
      </w:r>
      <w:r w:rsidRPr="00571B4D">
        <w:rPr>
          <w:rFonts w:ascii="Times" w:hAnsi="Times"/>
          <w:bCs/>
        </w:rPr>
        <w:t xml:space="preserve"> </w:t>
      </w:r>
      <w:r>
        <w:rPr>
          <w:rFonts w:ascii="Times" w:hAnsi="Times"/>
          <w:bCs/>
        </w:rPr>
        <w:t>A</w:t>
      </w:r>
      <w:r w:rsidRPr="00F71741">
        <w:rPr>
          <w:rFonts w:ascii="Times" w:hAnsi="Times"/>
          <w:bCs/>
        </w:rPr>
        <w:t>. Efecto de plaguicidas asociados al cultivo de soja sobre peces: estrategia para su evaluación integrando información de diferentes niveles de análisis. Libro SETAC-LA 3pp.2003, 2006. </w:t>
      </w:r>
    </w:p>
    <w:p w:rsidR="007671B5" w:rsidRPr="00F71741" w:rsidRDefault="007671B5" w:rsidP="007671B5">
      <w:pPr>
        <w:pStyle w:val="NormalWeb"/>
        <w:jc w:val="both"/>
        <w:rPr>
          <w:rFonts w:ascii="Times" w:hAnsi="Times"/>
          <w:bCs/>
        </w:rPr>
      </w:pPr>
      <w:r w:rsidRPr="00F71741">
        <w:rPr>
          <w:rFonts w:ascii="Times" w:hAnsi="Times"/>
          <w:bCs/>
        </w:rPr>
        <w:t xml:space="preserve">Sobrero, MC; Rimoldi, F; Ronco AE </w:t>
      </w:r>
      <w:r>
        <w:rPr>
          <w:rFonts w:ascii="Times" w:hAnsi="Times"/>
          <w:bCs/>
        </w:rPr>
        <w:t>.</w:t>
      </w:r>
      <w:r w:rsidRPr="00F71741">
        <w:rPr>
          <w:rFonts w:ascii="Times" w:hAnsi="Times"/>
          <w:bCs/>
        </w:rPr>
        <w:t>Sensibilidad de Lemna gibba a herbicidas. Respuesta al principio activo glifosato.. Libro SETAC-LA 3pp.2003, 2006.</w:t>
      </w:r>
    </w:p>
    <w:p w:rsidR="007671B5" w:rsidRPr="00F71741" w:rsidRDefault="007671B5" w:rsidP="007671B5">
      <w:pPr>
        <w:pStyle w:val="NormalWeb"/>
        <w:jc w:val="both"/>
        <w:rPr>
          <w:rFonts w:ascii="Times" w:hAnsi="Times"/>
          <w:bCs/>
        </w:rPr>
      </w:pPr>
      <w:r w:rsidRPr="00F71741">
        <w:rPr>
          <w:rFonts w:ascii="Times" w:hAnsi="Times"/>
          <w:bCs/>
          <w:lang w:val="es-AR"/>
        </w:rPr>
        <w:t>Rimoldi F., Schneider M., Martinez A.M. y Ronco A.E.Estudios ecotoxicológicos de insecticidas utilizados para el control de plagas de la soja, sobre huevos del predador generalista Chrysoperla extern</w:t>
      </w:r>
      <w:r>
        <w:rPr>
          <w:rFonts w:ascii="Times" w:hAnsi="Times"/>
          <w:bCs/>
          <w:lang w:val="es-AR"/>
        </w:rPr>
        <w:t>a (Hagen, 1861) en laboratorio</w:t>
      </w:r>
      <w:r w:rsidRPr="00F71741">
        <w:rPr>
          <w:rFonts w:ascii="Times" w:hAnsi="Times"/>
          <w:bCs/>
          <w:lang w:val="es-AR"/>
        </w:rPr>
        <w:t xml:space="preserve">. Libro de resumenes </w:t>
      </w:r>
      <w:r w:rsidRPr="00F71741">
        <w:rPr>
          <w:rFonts w:ascii="Times" w:hAnsi="Times"/>
          <w:bCs/>
          <w:lang w:val="es-AR"/>
        </w:rPr>
        <w:lastRenderedPageBreak/>
        <w:t xml:space="preserve">expandidos del X Congreso Internacional de Manejo Integrado de Plagas y Agroecologia.  </w:t>
      </w:r>
      <w:r w:rsidRPr="00F71741">
        <w:rPr>
          <w:rFonts w:ascii="Times" w:hAnsi="Times"/>
          <w:bCs/>
        </w:rPr>
        <w:t xml:space="preserve">Tapachula, </w:t>
      </w:r>
      <w:r>
        <w:rPr>
          <w:rFonts w:ascii="Times" w:hAnsi="Times"/>
          <w:bCs/>
        </w:rPr>
        <w:t xml:space="preserve">Chiapas, México.2006, 117(119) 22-5. </w:t>
      </w:r>
    </w:p>
    <w:p w:rsidR="007671B5" w:rsidRPr="001B7A65" w:rsidRDefault="007671B5" w:rsidP="007671B5">
      <w:pPr>
        <w:pStyle w:val="NormalWeb"/>
        <w:jc w:val="both"/>
        <w:rPr>
          <w:rFonts w:ascii="Times" w:hAnsi="Times"/>
          <w:bCs/>
          <w:lang w:val="es-AR"/>
        </w:rPr>
      </w:pPr>
      <w:r w:rsidRPr="00F71741">
        <w:rPr>
          <w:lang w:val="es-AR"/>
        </w:rPr>
        <w:t>Caracterización de la contaminación por pesticidas en sedimentos y peces de tramos específicos de los ríos Paraná, Paraguay y sus afluentes. G. Bulus Rossini y A. Ronco. Anales Congreso Argentino de Química, 4 pp. 2006</w:t>
      </w:r>
      <w:bookmarkStart w:id="11" w:name="_anno_2007"/>
      <w:bookmarkEnd w:id="11"/>
      <w:r>
        <w:rPr>
          <w:lang w:val="es-AR"/>
        </w:rPr>
        <w:t>.</w:t>
      </w:r>
    </w:p>
    <w:p w:rsidR="007671B5" w:rsidRPr="00F71DBA" w:rsidRDefault="007671B5" w:rsidP="007671B5">
      <w:pPr>
        <w:pStyle w:val="NormalWeb"/>
        <w:jc w:val="both"/>
        <w:rPr>
          <w:rFonts w:ascii="Times" w:hAnsi="Times"/>
          <w:bCs/>
          <w:lang w:val="es-AR"/>
        </w:rPr>
      </w:pPr>
      <w:r w:rsidRPr="00F71741">
        <w:rPr>
          <w:rFonts w:ascii="Times" w:hAnsi="Times"/>
          <w:bCs/>
          <w:lang w:val="pt-BR"/>
        </w:rPr>
        <w:t>Carriquiriborde P, Díaz J, Mugni H, Bonetto C, Ronco AE</w:t>
      </w:r>
      <w:r w:rsidRPr="00F71DBA">
        <w:t xml:space="preserve"> </w:t>
      </w:r>
      <w:r w:rsidRPr="00F71DBA">
        <w:rPr>
          <w:rFonts w:ascii="Times" w:hAnsi="Times"/>
          <w:bCs/>
          <w:lang w:val="pt-BR"/>
        </w:rPr>
        <w:t>Impacto de cipermetrina sobre las poblaciones de peces corriente en uso en el campo de la producción de biotec-soja</w:t>
      </w:r>
      <w:r w:rsidRPr="00F71DBA">
        <w:rPr>
          <w:rFonts w:ascii="Times" w:hAnsi="Times"/>
          <w:bCs/>
          <w:lang w:val="es-AR"/>
        </w:rPr>
        <w:t>.</w:t>
      </w:r>
      <w:r>
        <w:rPr>
          <w:rFonts w:ascii="Times" w:hAnsi="Times"/>
          <w:bCs/>
          <w:lang w:val="pt-BR"/>
        </w:rPr>
        <w:t>.</w:t>
      </w:r>
      <w:r w:rsidRPr="00F71DBA">
        <w:rPr>
          <w:rFonts w:ascii="Times" w:hAnsi="Times"/>
          <w:bCs/>
          <w:lang w:val="es-AR"/>
        </w:rPr>
        <w:t>Chemosphere 2007.</w:t>
      </w:r>
      <w:r w:rsidRPr="00F71DBA">
        <w:rPr>
          <w:rFonts w:ascii="Arial" w:hAnsi="Arial" w:cs="Arial"/>
          <w:sz w:val="20"/>
          <w:szCs w:val="20"/>
          <w:lang w:val="es-AR"/>
        </w:rPr>
        <w:t xml:space="preserve"> </w:t>
      </w:r>
      <w:r>
        <w:rPr>
          <w:rFonts w:ascii="Arial" w:hAnsi="Arial" w:cs="Arial"/>
          <w:sz w:val="20"/>
          <w:szCs w:val="20"/>
        </w:rPr>
        <w:t>6</w:t>
      </w:r>
      <w:r>
        <w:rPr>
          <w:rFonts w:ascii="Arial" w:hAnsi="Arial" w:cs="Arial"/>
          <w:spacing w:val="2"/>
          <w:sz w:val="20"/>
          <w:szCs w:val="20"/>
        </w:rPr>
        <w:t>8</w:t>
      </w:r>
      <w:r>
        <w:rPr>
          <w:rFonts w:ascii="Arial" w:hAnsi="Arial" w:cs="Arial"/>
          <w:sz w:val="20"/>
          <w:szCs w:val="20"/>
        </w:rPr>
        <w:t>,</w:t>
      </w:r>
      <w:r>
        <w:rPr>
          <w:rFonts w:ascii="Arial" w:hAnsi="Arial" w:cs="Arial"/>
          <w:spacing w:val="7"/>
          <w:sz w:val="20"/>
          <w:szCs w:val="20"/>
        </w:rPr>
        <w:t xml:space="preserve"> </w:t>
      </w:r>
      <w:r>
        <w:rPr>
          <w:rFonts w:ascii="Arial" w:hAnsi="Arial" w:cs="Arial"/>
          <w:spacing w:val="2"/>
          <w:sz w:val="20"/>
          <w:szCs w:val="20"/>
        </w:rPr>
        <w:t>6</w:t>
      </w:r>
      <w:r>
        <w:rPr>
          <w:rFonts w:ascii="Arial" w:hAnsi="Arial" w:cs="Arial"/>
          <w:sz w:val="20"/>
          <w:szCs w:val="20"/>
        </w:rPr>
        <w:t>13-621.</w:t>
      </w:r>
      <w:r w:rsidRPr="00F71DBA">
        <w:rPr>
          <w:rFonts w:ascii="Times" w:hAnsi="Times"/>
          <w:bCs/>
          <w:lang w:val="es-AR"/>
        </w:rPr>
        <w:t xml:space="preserve"> </w:t>
      </w:r>
    </w:p>
    <w:p w:rsidR="007671B5" w:rsidRPr="00F71DBA" w:rsidRDefault="007671B5" w:rsidP="007671B5">
      <w:pPr>
        <w:pStyle w:val="NormalWeb"/>
        <w:jc w:val="both"/>
        <w:rPr>
          <w:rFonts w:ascii="Times" w:hAnsi="Times"/>
          <w:bCs/>
          <w:lang w:val="es-AR"/>
        </w:rPr>
      </w:pPr>
      <w:r w:rsidRPr="00F71DBA">
        <w:rPr>
          <w:rFonts w:ascii="Times" w:hAnsi="Times"/>
          <w:bCs/>
          <w:lang w:val="es-AR"/>
        </w:rPr>
        <w:t>Carriquiriborde P, De Luca J, Dulout F, Ronco A</w:t>
      </w:r>
      <w:r>
        <w:rPr>
          <w:rFonts w:ascii="Times" w:hAnsi="Times"/>
          <w:bCs/>
          <w:lang w:val="es-AR"/>
        </w:rPr>
        <w:t>.</w:t>
      </w:r>
      <w:r w:rsidRPr="00F71DBA">
        <w:rPr>
          <w:rFonts w:ascii="Times" w:hAnsi="Times"/>
          <w:bCs/>
          <w:lang w:val="es-AR"/>
        </w:rPr>
        <w:t xml:space="preserve"> Impacto de cipermetrina sobre las poblaciones de peces corriente en uso en el campo de la producción de biotec</w:t>
      </w:r>
      <w:r>
        <w:rPr>
          <w:rFonts w:ascii="Times" w:hAnsi="Times"/>
          <w:bCs/>
          <w:lang w:val="es-AR"/>
        </w:rPr>
        <w:t>-soja (Cuvier y Valenciennes)</w:t>
      </w:r>
      <w:r w:rsidRPr="00F71DBA">
        <w:rPr>
          <w:rFonts w:ascii="Times" w:hAnsi="Times"/>
          <w:bCs/>
          <w:lang w:val="es-AR"/>
        </w:rPr>
        <w:t xml:space="preserve">.En prensa, Journal of Fish Biology, 2007. </w:t>
      </w:r>
    </w:p>
    <w:p w:rsidR="007671B5" w:rsidRPr="00D470E7" w:rsidRDefault="007671B5" w:rsidP="007671B5">
      <w:pPr>
        <w:pStyle w:val="NormalWeb"/>
        <w:jc w:val="both"/>
        <w:rPr>
          <w:rFonts w:ascii="Times" w:hAnsi="Times"/>
          <w:bCs/>
          <w:lang w:val="es-AR"/>
        </w:rPr>
      </w:pPr>
      <w:r w:rsidRPr="00F71DBA">
        <w:rPr>
          <w:rFonts w:ascii="Times" w:hAnsi="Times"/>
          <w:bCs/>
          <w:lang w:val="es-AR"/>
        </w:rPr>
        <w:t>Sobrero MC, Rimoldi F and Ronco AE .</w:t>
      </w:r>
      <w:r w:rsidRPr="00F71DBA">
        <w:rPr>
          <w:lang w:val="es-AR"/>
        </w:rPr>
        <w:t xml:space="preserve"> </w:t>
      </w:r>
      <w:hyperlink r:id="rId838" w:tooltip="Enlace con el artículo" w:history="1">
        <w:r w:rsidRPr="00DC646C">
          <w:rPr>
            <w:rStyle w:val="Hipervnculo"/>
            <w:rFonts w:ascii="Trebuchet MS" w:hAnsi="Trebuchet MS"/>
            <w:u w:val="none"/>
          </w:rPr>
          <w:t xml:space="preserve">Efectos del ingrediente activo glifosato y una formulación en </w:t>
        </w:r>
        <w:r w:rsidRPr="00DC646C">
          <w:rPr>
            <w:rStyle w:val="Hipervnculo"/>
            <w:rFonts w:ascii="Trebuchet MS" w:hAnsi="Trebuchet MS"/>
            <w:i/>
            <w:iCs/>
            <w:u w:val="none"/>
          </w:rPr>
          <w:t>Lemna gibba</w:t>
        </w:r>
        <w:r w:rsidRPr="00DC646C">
          <w:rPr>
            <w:rStyle w:val="Hipervnculo"/>
            <w:rFonts w:ascii="Trebuchet MS" w:hAnsi="Trebuchet MS"/>
            <w:u w:val="none"/>
          </w:rPr>
          <w:t xml:space="preserve"> L. en diferentes niveles de exposición y evaluación de puntos finales</w:t>
        </w:r>
      </w:hyperlink>
      <w:r w:rsidRPr="00F71DBA">
        <w:rPr>
          <w:lang w:val="es-AR"/>
        </w:rPr>
        <w:t>.</w:t>
      </w:r>
      <w:r w:rsidRPr="00F71DBA">
        <w:rPr>
          <w:rFonts w:ascii="Times" w:hAnsi="Times"/>
          <w:bCs/>
          <w:lang w:val="es-AR"/>
        </w:rPr>
        <w:t xml:space="preserve"> </w:t>
      </w:r>
      <w:r w:rsidRPr="00D470E7">
        <w:rPr>
          <w:rFonts w:ascii="Times" w:hAnsi="Times"/>
          <w:bCs/>
          <w:lang w:val="es-AR"/>
        </w:rPr>
        <w:t xml:space="preserve">Bulletin of Environmental Contamination and Toxicology, 5, 7: 537-543, 2007. </w:t>
      </w:r>
    </w:p>
    <w:p w:rsidR="007671B5" w:rsidRPr="008B356A" w:rsidRDefault="007671B5" w:rsidP="007671B5">
      <w:pPr>
        <w:ind w:right="-1"/>
        <w:jc w:val="both"/>
        <w:rPr>
          <w:rFonts w:ascii="Times" w:hAnsi="Times"/>
          <w:bCs/>
          <w:lang w:val="es-AR"/>
        </w:rPr>
      </w:pPr>
      <w:r w:rsidRPr="009B3968">
        <w:rPr>
          <w:rFonts w:ascii="Times" w:hAnsi="Times"/>
          <w:bCs/>
          <w:lang w:val="es-AR"/>
        </w:rPr>
        <w:t>Peruzzo Pablo, Porta A., Ronco Alicia.</w:t>
      </w:r>
      <w:r w:rsidRPr="009B3968">
        <w:t xml:space="preserve"> </w:t>
      </w:r>
      <w:r w:rsidRPr="009B3968">
        <w:rPr>
          <w:rFonts w:ascii="Times" w:hAnsi="Times"/>
          <w:bCs/>
          <w:lang w:val="es-AR"/>
        </w:rPr>
        <w:t xml:space="preserve">Los niveles de glifosato en aguas superficiales, sedimentos y suelos asociados con el cultivo de soja de siembra directa en el norte de la región pampasic de Argentina. </w:t>
      </w:r>
      <w:r w:rsidRPr="008B356A">
        <w:rPr>
          <w:rFonts w:ascii="Times" w:hAnsi="Times"/>
          <w:bCs/>
          <w:lang w:val="es-AR"/>
        </w:rPr>
        <w:t>Environmental Pollution, Volume 156, Issue 1, Pages 61-66, November 2008.</w:t>
      </w:r>
    </w:p>
    <w:p w:rsidR="007671B5" w:rsidRPr="008B356A" w:rsidRDefault="007671B5" w:rsidP="007671B5">
      <w:pPr>
        <w:pStyle w:val="NormalWeb"/>
        <w:jc w:val="both"/>
        <w:rPr>
          <w:rFonts w:ascii="Times" w:hAnsi="Times"/>
          <w:bCs/>
          <w:lang w:val="es-AR"/>
        </w:rPr>
      </w:pPr>
      <w:r w:rsidRPr="00F71741">
        <w:rPr>
          <w:rFonts w:ascii="Times" w:hAnsi="Times"/>
          <w:bCs/>
          <w:lang w:val="pt-BR"/>
        </w:rPr>
        <w:t>Rimoldi</w:t>
      </w:r>
      <w:r w:rsidRPr="008B356A">
        <w:rPr>
          <w:rFonts w:ascii="Times" w:hAnsi="Times"/>
          <w:bCs/>
          <w:lang w:val="pt-BR"/>
        </w:rPr>
        <w:t xml:space="preserve"> </w:t>
      </w:r>
      <w:r w:rsidRPr="00F71741">
        <w:rPr>
          <w:rFonts w:ascii="Times" w:hAnsi="Times"/>
          <w:bCs/>
          <w:lang w:val="pt-BR"/>
        </w:rPr>
        <w:t>F, Schneider</w:t>
      </w:r>
      <w:r w:rsidRPr="008B356A">
        <w:rPr>
          <w:rFonts w:ascii="Times" w:hAnsi="Times"/>
          <w:bCs/>
          <w:lang w:val="pt-BR"/>
        </w:rPr>
        <w:t xml:space="preserve"> </w:t>
      </w:r>
      <w:r w:rsidRPr="00F71741">
        <w:rPr>
          <w:rFonts w:ascii="Times" w:hAnsi="Times"/>
          <w:bCs/>
          <w:lang w:val="pt-BR"/>
        </w:rPr>
        <w:t>M, Ronco</w:t>
      </w:r>
      <w:r w:rsidRPr="008B356A">
        <w:rPr>
          <w:rFonts w:ascii="Times" w:hAnsi="Times"/>
          <w:bCs/>
          <w:lang w:val="pt-BR"/>
        </w:rPr>
        <w:t xml:space="preserve"> </w:t>
      </w:r>
      <w:r w:rsidRPr="00F71741">
        <w:rPr>
          <w:rFonts w:ascii="Times" w:hAnsi="Times"/>
          <w:bCs/>
          <w:lang w:val="pt-BR"/>
        </w:rPr>
        <w:t>A</w:t>
      </w:r>
      <w:r w:rsidRPr="008B356A">
        <w:rPr>
          <w:rFonts w:ascii="Times" w:hAnsi="Times"/>
          <w:bCs/>
          <w:lang w:val="es-AR"/>
        </w:rPr>
        <w:t>. Susceptibilidad de huevos Externa Chrysoperla (Neuroptera: Chrisopidae) a los insecticidas convencionales y biorracionales.</w:t>
      </w:r>
      <w:r>
        <w:rPr>
          <w:rFonts w:ascii="Times" w:hAnsi="Times"/>
          <w:bCs/>
          <w:lang w:val="es-AR"/>
        </w:rPr>
        <w:t xml:space="preserve"> </w:t>
      </w:r>
      <w:r w:rsidRPr="008B356A">
        <w:rPr>
          <w:rFonts w:ascii="Times" w:hAnsi="Times"/>
          <w:bCs/>
          <w:lang w:val="es-AR"/>
        </w:rPr>
        <w:t>Environmental Entomology, 37(5): 1252-1257, 2008.</w:t>
      </w:r>
    </w:p>
    <w:p w:rsidR="007671B5" w:rsidRPr="008B356A" w:rsidRDefault="007671B5" w:rsidP="007671B5">
      <w:pPr>
        <w:pStyle w:val="NormalWeb"/>
        <w:jc w:val="both"/>
        <w:rPr>
          <w:rFonts w:ascii="Times" w:hAnsi="Times"/>
          <w:bCs/>
          <w:lang w:val="es-AR"/>
        </w:rPr>
      </w:pPr>
      <w:r w:rsidRPr="009B3968">
        <w:rPr>
          <w:rFonts w:ascii="Times" w:hAnsi="Times"/>
          <w:bCs/>
          <w:lang w:val="es-AR"/>
        </w:rPr>
        <w:t xml:space="preserve">Ronco, A; Carriquiriborde </w:t>
      </w:r>
      <w:r>
        <w:rPr>
          <w:rFonts w:ascii="Times" w:hAnsi="Times"/>
          <w:bCs/>
          <w:lang w:val="es-AR"/>
        </w:rPr>
        <w:t>P.</w:t>
      </w:r>
      <w:r w:rsidRPr="009B3968">
        <w:rPr>
          <w:rFonts w:ascii="Times" w:hAnsi="Times"/>
          <w:bCs/>
          <w:lang w:val="es-AR"/>
        </w:rPr>
        <w:t>, Natale G. S., Martin M.L., Mugni H., Bonetto C.</w:t>
      </w:r>
      <w:r w:rsidRPr="009B3968">
        <w:rPr>
          <w:lang w:val="es-AR"/>
        </w:rPr>
        <w:t xml:space="preserve"> </w:t>
      </w:r>
      <w:r w:rsidRPr="009B3968">
        <w:rPr>
          <w:rFonts w:ascii="Times" w:hAnsi="Times"/>
          <w:bCs/>
          <w:lang w:val="es-AR"/>
        </w:rPr>
        <w:t>Enfoque integrado para la evaluación del impacto de la biotecnología en los pesticidas de soja bajas ecosistemas fluviales orden de la Región Pampasic .Ecosystem Ecology Research, Nova Publishers, </w:t>
      </w:r>
      <w:r>
        <w:rPr>
          <w:rFonts w:ascii="Times" w:hAnsi="Times"/>
          <w:bCs/>
          <w:lang w:val="es-AR"/>
        </w:rPr>
        <w:t>83-8, p. 209-239.2008</w:t>
      </w:r>
      <w:r w:rsidRPr="009B3968">
        <w:rPr>
          <w:rFonts w:ascii="Times" w:hAnsi="Times"/>
          <w:bCs/>
          <w:lang w:val="es-AR"/>
        </w:rPr>
        <w:t>.</w:t>
      </w:r>
    </w:p>
    <w:p w:rsidR="007671B5" w:rsidRPr="00D470E7" w:rsidRDefault="007671B5" w:rsidP="007671B5">
      <w:pPr>
        <w:autoSpaceDE w:val="0"/>
        <w:autoSpaceDN w:val="0"/>
        <w:adjustRightInd w:val="0"/>
        <w:jc w:val="both"/>
        <w:rPr>
          <w:rFonts w:ascii="Times" w:hAnsi="Times" w:cs="HelveticaNeue-Bold"/>
          <w:bCs/>
          <w:lang w:val="es-AR"/>
        </w:rPr>
      </w:pPr>
      <w:r w:rsidRPr="00F71741">
        <w:rPr>
          <w:rFonts w:ascii="Times" w:hAnsi="Times" w:cs="HelveticaNeue"/>
          <w:bCs/>
        </w:rPr>
        <w:t>Martin, M.L.; Vettese, E.S.; Ronco, A.E.</w:t>
      </w:r>
      <w:r>
        <w:rPr>
          <w:rFonts w:ascii="Times" w:hAnsi="Times" w:cs="HelveticaNeue"/>
          <w:bCs/>
        </w:rPr>
        <w:t xml:space="preserve"> </w:t>
      </w:r>
      <w:r w:rsidRPr="00F71741">
        <w:rPr>
          <w:rFonts w:ascii="Times" w:hAnsi="Times"/>
          <w:bCs/>
        </w:rPr>
        <w:t>E</w:t>
      </w:r>
      <w:r>
        <w:rPr>
          <w:rFonts w:ascii="Times" w:hAnsi="Times"/>
          <w:bCs/>
        </w:rPr>
        <w:t xml:space="preserve">fectos sobre la germinación de los granos de polen y la elongación del tubo polínico de Solanum glaucophyllum </w:t>
      </w:r>
      <w:r w:rsidRPr="00F71741">
        <w:rPr>
          <w:rFonts w:ascii="Times" w:hAnsi="Times" w:cs="HelveticaNeue-BoldItalic"/>
          <w:bCs/>
        </w:rPr>
        <w:t xml:space="preserve">(Solanaceae, Angiospermae) </w:t>
      </w:r>
      <w:r>
        <w:rPr>
          <w:rFonts w:ascii="Times" w:hAnsi="Times" w:cs="HelveticaNeue-BoldItalic"/>
          <w:bCs/>
        </w:rPr>
        <w:t>por exposición al herbicida glifosato, su formulado roundup max y el surfactante POEA</w:t>
      </w:r>
      <w:r>
        <w:rPr>
          <w:rFonts w:ascii="Times" w:hAnsi="Times"/>
          <w:bCs/>
        </w:rPr>
        <w:t>.</w:t>
      </w:r>
      <w:r w:rsidRPr="00F71741">
        <w:rPr>
          <w:rFonts w:ascii="Times" w:hAnsi="Times" w:cs="Times-BoldItalic"/>
          <w:bCs/>
        </w:rPr>
        <w:t xml:space="preserve"> </w:t>
      </w:r>
      <w:r w:rsidRPr="00D470E7">
        <w:rPr>
          <w:rFonts w:ascii="Times" w:hAnsi="Times" w:cs="Times-BoldItalic"/>
          <w:bCs/>
          <w:lang w:val="es-AR"/>
        </w:rPr>
        <w:t>Acta Toxicol. Argent. (2009) 17 (suplem): 2-56.Pag 15.</w:t>
      </w:r>
    </w:p>
    <w:p w:rsidR="007671B5" w:rsidRPr="00D470E7" w:rsidRDefault="007671B5" w:rsidP="007671B5">
      <w:pPr>
        <w:autoSpaceDE w:val="0"/>
        <w:autoSpaceDN w:val="0"/>
        <w:adjustRightInd w:val="0"/>
        <w:jc w:val="both"/>
        <w:rPr>
          <w:rFonts w:ascii="Times" w:hAnsi="Times"/>
          <w:bCs/>
          <w:lang w:val="es-AR"/>
        </w:rPr>
      </w:pPr>
      <w:r w:rsidRPr="00D470E7">
        <w:rPr>
          <w:rFonts w:ascii="Times" w:hAnsi="Times"/>
          <w:bCs/>
          <w:lang w:val="es-AR"/>
        </w:rPr>
        <w:t>.</w:t>
      </w:r>
    </w:p>
    <w:p w:rsidR="007671B5" w:rsidRPr="008B356A" w:rsidRDefault="007671B5" w:rsidP="007671B5">
      <w:pPr>
        <w:autoSpaceDE w:val="0"/>
        <w:autoSpaceDN w:val="0"/>
        <w:adjustRightInd w:val="0"/>
        <w:jc w:val="both"/>
        <w:rPr>
          <w:rFonts w:ascii="Times" w:hAnsi="Times" w:cs="HelveticaNeue-Bold"/>
          <w:bCs/>
          <w:lang w:val="es-AR"/>
        </w:rPr>
      </w:pPr>
      <w:r w:rsidRPr="00F71741">
        <w:rPr>
          <w:rFonts w:ascii="Times" w:hAnsi="Times"/>
          <w:bCs/>
          <w:lang w:val="pt-BR"/>
        </w:rPr>
        <w:t>Schneider</w:t>
      </w:r>
      <w:r w:rsidRPr="001B0CE1">
        <w:rPr>
          <w:rFonts w:ascii="Times" w:hAnsi="Times"/>
          <w:bCs/>
          <w:lang w:val="pt-BR"/>
        </w:rPr>
        <w:t xml:space="preserve"> </w:t>
      </w:r>
      <w:r w:rsidRPr="00F71741">
        <w:rPr>
          <w:rFonts w:ascii="Times" w:hAnsi="Times"/>
          <w:bCs/>
          <w:lang w:val="pt-BR"/>
        </w:rPr>
        <w:t>M, Sánchez</w:t>
      </w:r>
      <w:r w:rsidRPr="001B0CE1">
        <w:rPr>
          <w:rFonts w:ascii="Times" w:hAnsi="Times"/>
          <w:bCs/>
          <w:lang w:val="pt-BR"/>
        </w:rPr>
        <w:t xml:space="preserve"> </w:t>
      </w:r>
      <w:r w:rsidRPr="00F71741">
        <w:rPr>
          <w:rFonts w:ascii="Times" w:hAnsi="Times"/>
          <w:bCs/>
          <w:lang w:val="pt-BR"/>
        </w:rPr>
        <w:t>N, Pineda</w:t>
      </w:r>
      <w:r w:rsidRPr="001B0CE1">
        <w:rPr>
          <w:rFonts w:ascii="Times" w:hAnsi="Times"/>
          <w:bCs/>
          <w:lang w:val="pt-BR"/>
        </w:rPr>
        <w:t xml:space="preserve"> </w:t>
      </w:r>
      <w:r w:rsidRPr="00F71741">
        <w:rPr>
          <w:rFonts w:ascii="Times" w:hAnsi="Times"/>
          <w:bCs/>
          <w:lang w:val="pt-BR"/>
        </w:rPr>
        <w:t>S, Chi</w:t>
      </w:r>
      <w:r w:rsidRPr="001B0CE1">
        <w:rPr>
          <w:rFonts w:ascii="Times" w:hAnsi="Times"/>
          <w:bCs/>
          <w:lang w:val="pt-BR"/>
        </w:rPr>
        <w:t xml:space="preserve"> </w:t>
      </w:r>
      <w:r w:rsidRPr="00F71741">
        <w:rPr>
          <w:rFonts w:ascii="Times" w:hAnsi="Times"/>
          <w:bCs/>
          <w:lang w:val="pt-BR"/>
        </w:rPr>
        <w:t>H, Ronco</w:t>
      </w:r>
      <w:r w:rsidRPr="001B0CE1">
        <w:rPr>
          <w:rFonts w:ascii="Times" w:hAnsi="Times"/>
          <w:bCs/>
          <w:lang w:val="pt-BR"/>
        </w:rPr>
        <w:t xml:space="preserve"> </w:t>
      </w:r>
      <w:r>
        <w:rPr>
          <w:rFonts w:ascii="Times" w:hAnsi="Times"/>
          <w:bCs/>
          <w:lang w:val="pt-BR"/>
        </w:rPr>
        <w:t>A.</w:t>
      </w:r>
      <w:r w:rsidRPr="008B356A">
        <w:rPr>
          <w:rFonts w:ascii="Times" w:hAnsi="Times"/>
          <w:bCs/>
          <w:lang w:val="pt-BR"/>
        </w:rPr>
        <w:t>Impacto del glifosato en el desarrollo, la fecundidad y la demografía de</w:t>
      </w:r>
      <w:r w:rsidRPr="00F71741">
        <w:rPr>
          <w:rFonts w:ascii="Times" w:hAnsi="Times"/>
          <w:bCs/>
          <w:lang w:val="pt-BR"/>
        </w:rPr>
        <w:t xml:space="preserve"> Chrysoperla externa (Neuroptera: Chrysopidae): Ecological Approach., Chemosphere,  76 (10):1451-1455, 2009. </w:t>
      </w:r>
    </w:p>
    <w:p w:rsidR="007671B5" w:rsidRPr="008B356A" w:rsidRDefault="007671B5" w:rsidP="007671B5">
      <w:pPr>
        <w:pStyle w:val="NormalWeb"/>
        <w:jc w:val="both"/>
        <w:rPr>
          <w:rFonts w:ascii="Times" w:hAnsi="Times"/>
          <w:bCs/>
          <w:lang w:val="es-AR"/>
        </w:rPr>
      </w:pPr>
      <w:r w:rsidRPr="00F71741">
        <w:rPr>
          <w:rFonts w:ascii="Times" w:hAnsi="Times"/>
          <w:bCs/>
          <w:lang w:val="pt-BR"/>
        </w:rPr>
        <w:t>Carriquiriborde</w:t>
      </w:r>
      <w:r w:rsidRPr="001B0CE1">
        <w:rPr>
          <w:rFonts w:ascii="Times" w:hAnsi="Times"/>
          <w:bCs/>
          <w:lang w:val="pt-BR"/>
        </w:rPr>
        <w:t xml:space="preserve"> </w:t>
      </w:r>
      <w:r w:rsidRPr="00F71741">
        <w:rPr>
          <w:rFonts w:ascii="Times" w:hAnsi="Times"/>
          <w:bCs/>
          <w:lang w:val="pt-BR"/>
        </w:rPr>
        <w:t>P, Díaz</w:t>
      </w:r>
      <w:r w:rsidRPr="001B0CE1">
        <w:rPr>
          <w:rFonts w:ascii="Times" w:hAnsi="Times"/>
          <w:bCs/>
          <w:lang w:val="pt-BR"/>
        </w:rPr>
        <w:t xml:space="preserve"> </w:t>
      </w:r>
      <w:r w:rsidRPr="00F71741">
        <w:rPr>
          <w:rFonts w:ascii="Times" w:hAnsi="Times"/>
          <w:bCs/>
          <w:lang w:val="pt-BR"/>
        </w:rPr>
        <w:t>J,López</w:t>
      </w:r>
      <w:r w:rsidRPr="001B0CE1">
        <w:rPr>
          <w:rFonts w:ascii="Times" w:hAnsi="Times"/>
          <w:bCs/>
          <w:lang w:val="pt-BR"/>
        </w:rPr>
        <w:t xml:space="preserve"> </w:t>
      </w:r>
      <w:r w:rsidRPr="00F71741">
        <w:rPr>
          <w:rFonts w:ascii="Times" w:hAnsi="Times"/>
          <w:bCs/>
          <w:lang w:val="pt-BR"/>
        </w:rPr>
        <w:t>GC,. Ronco</w:t>
      </w:r>
      <w:r w:rsidRPr="001B0CE1">
        <w:rPr>
          <w:rFonts w:ascii="Times" w:hAnsi="Times"/>
          <w:bCs/>
          <w:lang w:val="pt-BR"/>
        </w:rPr>
        <w:t xml:space="preserve"> </w:t>
      </w:r>
      <w:r w:rsidRPr="00F71741">
        <w:rPr>
          <w:rFonts w:ascii="Times" w:hAnsi="Times"/>
          <w:bCs/>
          <w:lang w:val="pt-BR"/>
        </w:rPr>
        <w:t>AE, Somoza</w:t>
      </w:r>
      <w:r w:rsidRPr="001B0CE1">
        <w:rPr>
          <w:rFonts w:ascii="Times" w:hAnsi="Times"/>
          <w:bCs/>
          <w:lang w:val="pt-BR"/>
        </w:rPr>
        <w:t xml:space="preserve"> </w:t>
      </w:r>
      <w:r w:rsidRPr="00F71741">
        <w:rPr>
          <w:rFonts w:ascii="Times" w:hAnsi="Times"/>
          <w:bCs/>
          <w:lang w:val="pt-BR"/>
        </w:rPr>
        <w:t xml:space="preserve">GM.  </w:t>
      </w:r>
      <w:r w:rsidRPr="008B356A">
        <w:rPr>
          <w:rFonts w:ascii="Times" w:hAnsi="Times"/>
          <w:bCs/>
          <w:lang w:val="pt-BR"/>
        </w:rPr>
        <w:t xml:space="preserve">Efectos de la exposición crónica cipermetrina y temperatura del agua en la supervivencia, el crecimiento, la diferenciación sexual y etapas de desarrollo gonadal de Odontesthes bonariensis </w:t>
      </w:r>
      <w:r w:rsidRPr="00F71741">
        <w:rPr>
          <w:rFonts w:ascii="Times" w:hAnsi="Times"/>
          <w:bCs/>
          <w:lang w:val="pt-BR"/>
        </w:rPr>
        <w:t>(Teleostei)., Chemosphere, 76 (3): 374-380, 2009.</w:t>
      </w:r>
    </w:p>
    <w:p w:rsidR="007671B5" w:rsidRPr="002C686E" w:rsidRDefault="007671B5" w:rsidP="007671B5">
      <w:pPr>
        <w:pStyle w:val="NormalWeb"/>
        <w:jc w:val="both"/>
        <w:rPr>
          <w:rFonts w:ascii="Times" w:hAnsi="Times"/>
          <w:bCs/>
        </w:rPr>
      </w:pPr>
      <w:r w:rsidRPr="00F71741">
        <w:rPr>
          <w:rFonts w:ascii="Times" w:hAnsi="Times"/>
          <w:bCs/>
        </w:rPr>
        <w:lastRenderedPageBreak/>
        <w:t xml:space="preserve">Martin ML y Ronco AE </w:t>
      </w:r>
      <w:r>
        <w:rPr>
          <w:rFonts w:ascii="Times" w:hAnsi="Times"/>
          <w:bCs/>
        </w:rPr>
        <w:t>.</w:t>
      </w:r>
      <w:r w:rsidRPr="00F71741">
        <w:rPr>
          <w:rFonts w:ascii="Times" w:hAnsi="Times"/>
          <w:bCs/>
        </w:rPr>
        <w:t xml:space="preserve">Impacto del herbicida glifosato sobre la germinaciòn de especies indicadoras de fitotoxicidad.. Química y Toxicología Ambiental en América Latina. </w:t>
      </w:r>
      <w:r w:rsidRPr="002C686E">
        <w:rPr>
          <w:rFonts w:ascii="Times" w:hAnsi="Times"/>
          <w:bCs/>
        </w:rPr>
        <w:t>Ed J. Herkovits. SETAC LA, Buenos Aires, PP. 68-69..</w:t>
      </w:r>
    </w:p>
    <w:p w:rsidR="007671B5" w:rsidRPr="008B356A" w:rsidRDefault="007671B5" w:rsidP="007671B5">
      <w:pPr>
        <w:pStyle w:val="NormalWeb"/>
        <w:jc w:val="both"/>
        <w:rPr>
          <w:rFonts w:ascii="Times" w:hAnsi="Times"/>
          <w:bCs/>
          <w:lang w:val="es-AR"/>
        </w:rPr>
      </w:pPr>
      <w:r>
        <w:rPr>
          <w:rFonts w:ascii="Times" w:hAnsi="Times"/>
          <w:bCs/>
        </w:rPr>
        <w:t>Agostini MG</w:t>
      </w:r>
      <w:r w:rsidRPr="001B0CE1">
        <w:rPr>
          <w:rFonts w:ascii="Times" w:hAnsi="Times"/>
          <w:bCs/>
        </w:rPr>
        <w:t xml:space="preserve">, Natale GS, Ronco AE. </w:t>
      </w:r>
      <w:r w:rsidRPr="008B356A">
        <w:rPr>
          <w:rFonts w:ascii="Times" w:hAnsi="Times"/>
          <w:bCs/>
        </w:rPr>
        <w:t>Impacto de endosulfán y cipermetrina mezcla sobre anfibios anuros en uso en el campo de la biotecnología para la producción de soja.</w:t>
      </w:r>
      <w:r w:rsidRPr="008B356A">
        <w:rPr>
          <w:rFonts w:ascii="Times" w:hAnsi="Times"/>
          <w:bCs/>
          <w:lang w:val="es-AR"/>
        </w:rPr>
        <w:t>International Journal of Environment and Health,</w:t>
      </w:r>
      <w:r>
        <w:rPr>
          <w:rFonts w:ascii="Times" w:hAnsi="Times"/>
          <w:bCs/>
          <w:lang w:val="es-AR"/>
        </w:rPr>
        <w:t xml:space="preserve"> </w:t>
      </w:r>
      <w:r w:rsidRPr="008B356A">
        <w:rPr>
          <w:rFonts w:ascii="Times" w:hAnsi="Times"/>
          <w:bCs/>
          <w:lang w:val="es-AR"/>
        </w:rPr>
        <w:t xml:space="preserve">3 (4):379 - 389, 2009. </w:t>
      </w:r>
    </w:p>
    <w:bookmarkStart w:id="12" w:name="_anno_2010"/>
    <w:bookmarkEnd w:id="12"/>
    <w:p w:rsidR="007671B5" w:rsidRPr="00D470E7" w:rsidRDefault="00375753" w:rsidP="007671B5">
      <w:pPr>
        <w:shd w:val="clear" w:color="auto" w:fill="FFFFFF"/>
        <w:jc w:val="both"/>
        <w:rPr>
          <w:rFonts w:ascii="Arial" w:hAnsi="Arial" w:cs="Arial"/>
          <w:color w:val="000000"/>
          <w:lang w:val="en-US" w:eastAsia="es-AR"/>
        </w:rPr>
      </w:pPr>
      <w:r w:rsidRPr="00251EDF">
        <w:rPr>
          <w:rFonts w:ascii="Arial" w:hAnsi="Arial" w:cs="Arial"/>
          <w:color w:val="000000"/>
          <w:lang w:eastAsia="es-AR"/>
        </w:rPr>
        <w:fldChar w:fldCharType="begin"/>
      </w:r>
      <w:r w:rsidR="007671B5" w:rsidRPr="00251EDF">
        <w:rPr>
          <w:rFonts w:ascii="Arial" w:hAnsi="Arial" w:cs="Arial"/>
          <w:color w:val="000000"/>
          <w:lang w:eastAsia="es-AR"/>
        </w:rPr>
        <w:instrText xml:space="preserve"> HYPERLINK "http://translate.googleusercontent.com/translate_c?depth=1&amp;hl=es&amp;prev=/search%3Fq%3DPMID:20821049%26biw%3D1366%26bih%3D630&amp;rurl=translate.google.com.ar&amp;sl=en&amp;u=http://www.ncbi.nlm.nih.gov/pubmed%3Fterm%3DAgostini%2520MG%255BAuthor%255D%26cauthor%3Dtrue%26cauthor_uid%3D20821049&amp;usg=ALkJrhiOdd3XpK4So6amfyr41gj7s5doZQ" </w:instrText>
      </w:r>
      <w:r w:rsidRPr="00251EDF">
        <w:rPr>
          <w:rFonts w:ascii="Arial" w:hAnsi="Arial" w:cs="Arial"/>
          <w:color w:val="000000"/>
          <w:lang w:eastAsia="es-AR"/>
        </w:rPr>
        <w:fldChar w:fldCharType="separate"/>
      </w:r>
      <w:r w:rsidR="007671B5" w:rsidRPr="00251EDF">
        <w:rPr>
          <w:rFonts w:ascii="Arial" w:hAnsi="Arial" w:cs="Arial"/>
          <w:color w:val="660066"/>
          <w:lang w:eastAsia="es-AR"/>
        </w:rPr>
        <w:t>Agostini MG</w:t>
      </w:r>
      <w:r w:rsidRPr="00251EDF">
        <w:rPr>
          <w:rFonts w:ascii="Arial" w:hAnsi="Arial" w:cs="Arial"/>
          <w:color w:val="000000"/>
          <w:lang w:eastAsia="es-AR"/>
        </w:rPr>
        <w:fldChar w:fldCharType="end"/>
      </w:r>
      <w:r w:rsidR="007671B5" w:rsidRPr="00251EDF">
        <w:rPr>
          <w:rFonts w:ascii="Arial" w:hAnsi="Arial" w:cs="Arial"/>
          <w:color w:val="000000"/>
          <w:lang w:eastAsia="es-AR"/>
        </w:rPr>
        <w:t>, </w:t>
      </w:r>
      <w:hyperlink r:id="rId839" w:history="1">
        <w:r w:rsidR="007671B5" w:rsidRPr="00251EDF">
          <w:rPr>
            <w:rFonts w:ascii="Arial" w:hAnsi="Arial" w:cs="Arial"/>
            <w:color w:val="660066"/>
            <w:lang w:eastAsia="es-AR"/>
          </w:rPr>
          <w:t>Natale GS</w:t>
        </w:r>
      </w:hyperlink>
      <w:r w:rsidR="007671B5" w:rsidRPr="00251EDF">
        <w:rPr>
          <w:rFonts w:ascii="Arial" w:hAnsi="Arial" w:cs="Arial"/>
          <w:color w:val="000000"/>
          <w:lang w:eastAsia="es-AR"/>
        </w:rPr>
        <w:t> , </w:t>
      </w:r>
      <w:hyperlink r:id="rId840" w:history="1">
        <w:r w:rsidR="007671B5" w:rsidRPr="00251EDF">
          <w:rPr>
            <w:rFonts w:ascii="Arial" w:hAnsi="Arial" w:cs="Arial"/>
            <w:color w:val="660066"/>
            <w:lang w:eastAsia="es-AR"/>
          </w:rPr>
          <w:t>Ronco AE</w:t>
        </w:r>
      </w:hyperlink>
      <w:r w:rsidR="007671B5" w:rsidRPr="00251EDF">
        <w:rPr>
          <w:rFonts w:ascii="Arial" w:hAnsi="Arial" w:cs="Arial"/>
          <w:color w:val="000000"/>
          <w:lang w:eastAsia="es-AR"/>
        </w:rPr>
        <w:t> .</w:t>
      </w:r>
      <w:r w:rsidR="007671B5" w:rsidRPr="008B356A">
        <w:rPr>
          <w:rFonts w:ascii="Arial" w:hAnsi="Arial" w:cs="Arial"/>
          <w:b/>
          <w:bCs/>
          <w:color w:val="000000"/>
          <w:kern w:val="36"/>
          <w:sz w:val="22"/>
          <w:szCs w:val="22"/>
          <w:lang w:eastAsia="es-AR"/>
        </w:rPr>
        <w:t>Los efectos letales y subletales de cipermetrina a renacuajos pulchellus Hypsiboas</w:t>
      </w:r>
      <w:r w:rsidR="007671B5" w:rsidRPr="00251EDF">
        <w:rPr>
          <w:rFonts w:ascii="Arial" w:hAnsi="Arial" w:cs="Arial"/>
          <w:b/>
          <w:bCs/>
          <w:color w:val="000000"/>
          <w:kern w:val="36"/>
          <w:lang w:eastAsia="es-AR"/>
        </w:rPr>
        <w:t>.</w:t>
      </w:r>
      <w:r w:rsidR="007671B5" w:rsidRPr="00251EDF">
        <w:rPr>
          <w:rFonts w:ascii="Arial" w:hAnsi="Arial" w:cs="Arial"/>
          <w:color w:val="000000"/>
          <w:lang w:eastAsia="es-AR"/>
        </w:rPr>
        <w:t xml:space="preserve"> </w:t>
      </w:r>
      <w:hyperlink r:id="rId841" w:tooltip="Ecotoxicología (Londres, Inglaterra)." w:history="1">
        <w:r w:rsidR="007671B5" w:rsidRPr="008B356A">
          <w:rPr>
            <w:rFonts w:ascii="Arial" w:hAnsi="Arial" w:cs="Arial"/>
            <w:color w:val="660066"/>
            <w:lang w:eastAsia="es-AR"/>
          </w:rPr>
          <w:t> </w:t>
        </w:r>
        <w:r w:rsidR="007671B5" w:rsidRPr="00D470E7">
          <w:rPr>
            <w:rFonts w:ascii="Arial" w:hAnsi="Arial" w:cs="Arial"/>
            <w:color w:val="660066"/>
            <w:lang w:val="en-US" w:eastAsia="es-AR"/>
          </w:rPr>
          <w:t>Ecotoxicología</w:t>
        </w:r>
      </w:hyperlink>
      <w:r w:rsidR="007671B5">
        <w:rPr>
          <w:rFonts w:ascii="Arial" w:hAnsi="Arial" w:cs="Arial"/>
          <w:color w:val="000000"/>
          <w:lang w:val="en-US" w:eastAsia="es-AR"/>
        </w:rPr>
        <w:t> 2010 Nov; 19 (8)</w:t>
      </w:r>
      <w:r w:rsidR="007671B5" w:rsidRPr="00D470E7">
        <w:rPr>
          <w:rFonts w:ascii="Arial" w:hAnsi="Arial" w:cs="Arial"/>
          <w:color w:val="000000"/>
          <w:lang w:val="en-US" w:eastAsia="es-AR"/>
        </w:rPr>
        <w:t>:1545-50. </w:t>
      </w:r>
    </w:p>
    <w:p w:rsidR="007671B5" w:rsidRDefault="007671B5" w:rsidP="007671B5">
      <w:pPr>
        <w:widowControl w:val="0"/>
        <w:autoSpaceDE w:val="0"/>
        <w:autoSpaceDN w:val="0"/>
        <w:adjustRightInd w:val="0"/>
        <w:rPr>
          <w:lang w:val="en-US"/>
        </w:rPr>
      </w:pPr>
    </w:p>
    <w:p w:rsidR="007671B5" w:rsidRPr="00DC646C" w:rsidRDefault="007671B5" w:rsidP="007671B5">
      <w:pPr>
        <w:widowControl w:val="0"/>
        <w:autoSpaceDE w:val="0"/>
        <w:autoSpaceDN w:val="0"/>
        <w:adjustRightInd w:val="0"/>
        <w:rPr>
          <w:rFonts w:ascii="Arial" w:hAnsi="Arial" w:cs="Arial"/>
          <w:sz w:val="20"/>
          <w:szCs w:val="20"/>
          <w:lang w:val="en-US"/>
        </w:rPr>
      </w:pPr>
      <w:r w:rsidRPr="009F6AAD">
        <w:rPr>
          <w:lang w:val="en-US"/>
        </w:rPr>
        <w:t>Mug</w:t>
      </w:r>
      <w:r w:rsidRPr="009F6AAD">
        <w:rPr>
          <w:spacing w:val="2"/>
          <w:lang w:val="en-US"/>
        </w:rPr>
        <w:t>n</w:t>
      </w:r>
      <w:r w:rsidRPr="009F6AAD">
        <w:rPr>
          <w:spacing w:val="-1"/>
          <w:lang w:val="en-US"/>
        </w:rPr>
        <w:t>i</w:t>
      </w:r>
      <w:r w:rsidRPr="009F6AAD">
        <w:rPr>
          <w:lang w:val="en-US"/>
        </w:rPr>
        <w:t>,</w:t>
      </w:r>
      <w:r w:rsidRPr="009F6AAD">
        <w:rPr>
          <w:spacing w:val="-5"/>
          <w:lang w:val="en-US"/>
        </w:rPr>
        <w:t xml:space="preserve"> </w:t>
      </w:r>
      <w:r w:rsidRPr="009F6AAD">
        <w:rPr>
          <w:spacing w:val="3"/>
          <w:lang w:val="en-US"/>
        </w:rPr>
        <w:t>H</w:t>
      </w:r>
      <w:r w:rsidRPr="009F6AAD">
        <w:rPr>
          <w:lang w:val="en-US"/>
        </w:rPr>
        <w:t>.,</w:t>
      </w:r>
      <w:r w:rsidRPr="009F6AAD">
        <w:rPr>
          <w:spacing w:val="-1"/>
          <w:lang w:val="en-US"/>
        </w:rPr>
        <w:t xml:space="preserve"> </w:t>
      </w:r>
      <w:r w:rsidRPr="009F6AAD">
        <w:rPr>
          <w:lang w:val="en-US"/>
        </w:rPr>
        <w:t>De</w:t>
      </w:r>
      <w:r w:rsidRPr="009F6AAD">
        <w:rPr>
          <w:spacing w:val="4"/>
          <w:lang w:val="en-US"/>
        </w:rPr>
        <w:t>m</w:t>
      </w:r>
      <w:r w:rsidRPr="009F6AAD">
        <w:rPr>
          <w:lang w:val="en-US"/>
        </w:rPr>
        <w:t>et</w:t>
      </w:r>
      <w:r w:rsidRPr="009F6AAD">
        <w:rPr>
          <w:spacing w:val="1"/>
          <w:lang w:val="en-US"/>
        </w:rPr>
        <w:t>r</w:t>
      </w:r>
      <w:r w:rsidRPr="009F6AAD">
        <w:rPr>
          <w:spacing w:val="-1"/>
          <w:lang w:val="en-US"/>
        </w:rPr>
        <w:t>i</w:t>
      </w:r>
      <w:r w:rsidRPr="009F6AAD">
        <w:rPr>
          <w:lang w:val="en-US"/>
        </w:rPr>
        <w:t>o,</w:t>
      </w:r>
      <w:r w:rsidRPr="009F6AAD">
        <w:rPr>
          <w:spacing w:val="-6"/>
          <w:lang w:val="en-US"/>
        </w:rPr>
        <w:t xml:space="preserve"> </w:t>
      </w:r>
      <w:r w:rsidRPr="009F6AAD">
        <w:rPr>
          <w:spacing w:val="-1"/>
          <w:lang w:val="en-US"/>
        </w:rPr>
        <w:t>P</w:t>
      </w:r>
      <w:r w:rsidRPr="009F6AAD">
        <w:rPr>
          <w:lang w:val="en-US"/>
        </w:rPr>
        <w:t>.,</w:t>
      </w:r>
      <w:r w:rsidRPr="009F6AAD">
        <w:rPr>
          <w:spacing w:val="1"/>
          <w:lang w:val="en-US"/>
        </w:rPr>
        <w:t xml:space="preserve"> </w:t>
      </w:r>
      <w:r w:rsidRPr="009F6AAD">
        <w:rPr>
          <w:spacing w:val="2"/>
          <w:lang w:val="en-US"/>
        </w:rPr>
        <w:t>M</w:t>
      </w:r>
      <w:r w:rsidRPr="009F6AAD">
        <w:rPr>
          <w:lang w:val="en-US"/>
        </w:rPr>
        <w:t>a</w:t>
      </w:r>
      <w:r w:rsidRPr="009F6AAD">
        <w:rPr>
          <w:spacing w:val="1"/>
          <w:lang w:val="en-US"/>
        </w:rPr>
        <w:t>r</w:t>
      </w:r>
      <w:r w:rsidRPr="009F6AAD">
        <w:rPr>
          <w:spacing w:val="-1"/>
          <w:lang w:val="en-US"/>
        </w:rPr>
        <w:t>i</w:t>
      </w:r>
      <w:r w:rsidRPr="009F6AAD">
        <w:rPr>
          <w:lang w:val="en-US"/>
        </w:rPr>
        <w:t>no,</w:t>
      </w:r>
      <w:r w:rsidRPr="009F6AAD">
        <w:rPr>
          <w:spacing w:val="-4"/>
          <w:lang w:val="en-US"/>
        </w:rPr>
        <w:t xml:space="preserve"> </w:t>
      </w:r>
      <w:r w:rsidRPr="009F6AAD">
        <w:rPr>
          <w:lang w:val="en-US"/>
        </w:rPr>
        <w:t>D.,</w:t>
      </w:r>
      <w:r w:rsidRPr="009F6AAD">
        <w:rPr>
          <w:spacing w:val="-1"/>
          <w:lang w:val="en-US"/>
        </w:rPr>
        <w:t xml:space="preserve"> </w:t>
      </w:r>
      <w:r w:rsidRPr="009F6AAD">
        <w:rPr>
          <w:spacing w:val="3"/>
          <w:lang w:val="en-US"/>
        </w:rPr>
        <w:t>R</w:t>
      </w:r>
      <w:r w:rsidRPr="009F6AAD">
        <w:rPr>
          <w:lang w:val="en-US"/>
        </w:rPr>
        <w:t>on</w:t>
      </w:r>
      <w:r w:rsidRPr="009F6AAD">
        <w:rPr>
          <w:spacing w:val="1"/>
          <w:lang w:val="en-US"/>
        </w:rPr>
        <w:t>c</w:t>
      </w:r>
      <w:r w:rsidRPr="009F6AAD">
        <w:rPr>
          <w:lang w:val="en-US"/>
        </w:rPr>
        <w:t>o,</w:t>
      </w:r>
      <w:r w:rsidRPr="009F6AAD">
        <w:rPr>
          <w:spacing w:val="-4"/>
          <w:lang w:val="en-US"/>
        </w:rPr>
        <w:t xml:space="preserve"> </w:t>
      </w:r>
      <w:r w:rsidRPr="009F6AAD">
        <w:rPr>
          <w:spacing w:val="-1"/>
          <w:lang w:val="en-US"/>
        </w:rPr>
        <w:t>A</w:t>
      </w:r>
      <w:r w:rsidRPr="009F6AAD">
        <w:rPr>
          <w:lang w:val="en-US"/>
        </w:rPr>
        <w:t>.,</w:t>
      </w:r>
      <w:r w:rsidRPr="009F6AAD">
        <w:rPr>
          <w:spacing w:val="1"/>
          <w:lang w:val="en-US"/>
        </w:rPr>
        <w:t xml:space="preserve"> </w:t>
      </w:r>
      <w:r w:rsidRPr="009F6AAD">
        <w:rPr>
          <w:spacing w:val="-1"/>
          <w:lang w:val="en-US"/>
        </w:rPr>
        <w:t>B</w:t>
      </w:r>
      <w:r w:rsidRPr="009F6AAD">
        <w:rPr>
          <w:spacing w:val="2"/>
          <w:lang w:val="en-US"/>
        </w:rPr>
        <w:t>o</w:t>
      </w:r>
      <w:r w:rsidRPr="009F6AAD">
        <w:rPr>
          <w:lang w:val="en-US"/>
        </w:rPr>
        <w:t>net</w:t>
      </w:r>
      <w:r w:rsidRPr="009F6AAD">
        <w:rPr>
          <w:spacing w:val="2"/>
          <w:lang w:val="en-US"/>
        </w:rPr>
        <w:t>t</w:t>
      </w:r>
      <w:r w:rsidRPr="009F6AAD">
        <w:rPr>
          <w:lang w:val="en-US"/>
        </w:rPr>
        <w:t>o,</w:t>
      </w:r>
      <w:r w:rsidRPr="009F6AAD">
        <w:rPr>
          <w:spacing w:val="-6"/>
          <w:lang w:val="en-US"/>
        </w:rPr>
        <w:t xml:space="preserve"> </w:t>
      </w:r>
      <w:r w:rsidRPr="009F6AAD">
        <w:rPr>
          <w:lang w:val="en-US"/>
        </w:rPr>
        <w:t>C.,</w:t>
      </w:r>
      <w:r w:rsidRPr="009F6AAD">
        <w:rPr>
          <w:spacing w:val="1"/>
          <w:lang w:val="en-US"/>
        </w:rPr>
        <w:t xml:space="preserve"> </w:t>
      </w:r>
      <w:r w:rsidRPr="009F6AAD">
        <w:rPr>
          <w:lang w:val="en-US"/>
        </w:rPr>
        <w:t>20</w:t>
      </w:r>
      <w:r w:rsidRPr="009F6AAD">
        <w:rPr>
          <w:spacing w:val="2"/>
          <w:lang w:val="en-US"/>
        </w:rPr>
        <w:t>1</w:t>
      </w:r>
      <w:r w:rsidRPr="009F6AAD">
        <w:rPr>
          <w:lang w:val="en-US"/>
        </w:rPr>
        <w:t>0.</w:t>
      </w:r>
      <w:r w:rsidRPr="007F761E">
        <w:rPr>
          <w:spacing w:val="3"/>
          <w:lang w:val="en-US"/>
        </w:rPr>
        <w:t>T</w:t>
      </w:r>
      <w:r w:rsidRPr="007F761E">
        <w:rPr>
          <w:lang w:val="en-US"/>
        </w:rPr>
        <w:t>o</w:t>
      </w:r>
      <w:r w:rsidRPr="007F761E">
        <w:rPr>
          <w:spacing w:val="1"/>
          <w:lang w:val="en-US"/>
        </w:rPr>
        <w:t>x</w:t>
      </w:r>
      <w:r w:rsidRPr="007F761E">
        <w:rPr>
          <w:spacing w:val="-1"/>
          <w:lang w:val="en-US"/>
        </w:rPr>
        <w:t>i</w:t>
      </w:r>
      <w:r w:rsidRPr="007F761E">
        <w:rPr>
          <w:spacing w:val="1"/>
          <w:lang w:val="en-US"/>
        </w:rPr>
        <w:t>c</w:t>
      </w:r>
      <w:r w:rsidRPr="007F761E">
        <w:rPr>
          <w:spacing w:val="-1"/>
          <w:lang w:val="en-US"/>
        </w:rPr>
        <w:t>i</w:t>
      </w:r>
      <w:r w:rsidRPr="007F761E">
        <w:rPr>
          <w:spacing w:val="2"/>
          <w:lang w:val="en-US"/>
        </w:rPr>
        <w:t>t</w:t>
      </w:r>
      <w:r w:rsidRPr="007F761E">
        <w:rPr>
          <w:lang w:val="en-US"/>
        </w:rPr>
        <w:t>y</w:t>
      </w:r>
      <w:r w:rsidRPr="007F761E">
        <w:rPr>
          <w:spacing w:val="-5"/>
          <w:lang w:val="en-US"/>
        </w:rPr>
        <w:t xml:space="preserve"> </w:t>
      </w:r>
      <w:r w:rsidRPr="007F761E">
        <w:rPr>
          <w:lang w:val="en-US"/>
        </w:rPr>
        <w:t>pe</w:t>
      </w:r>
      <w:r w:rsidRPr="007F761E">
        <w:rPr>
          <w:spacing w:val="1"/>
          <w:lang w:val="en-US"/>
        </w:rPr>
        <w:t>rs</w:t>
      </w:r>
      <w:r w:rsidRPr="007F761E">
        <w:rPr>
          <w:spacing w:val="-1"/>
          <w:lang w:val="en-US"/>
        </w:rPr>
        <w:t>i</w:t>
      </w:r>
      <w:r w:rsidRPr="007F761E">
        <w:rPr>
          <w:spacing w:val="1"/>
          <w:lang w:val="en-US"/>
        </w:rPr>
        <w:t>s</w:t>
      </w:r>
      <w:r w:rsidRPr="007F761E">
        <w:rPr>
          <w:lang w:val="en-US"/>
        </w:rPr>
        <w:t>t</w:t>
      </w:r>
      <w:r w:rsidRPr="007F761E">
        <w:rPr>
          <w:spacing w:val="2"/>
          <w:lang w:val="en-US"/>
        </w:rPr>
        <w:t>e</w:t>
      </w:r>
      <w:r w:rsidRPr="007F761E">
        <w:rPr>
          <w:lang w:val="en-US"/>
        </w:rPr>
        <w:t>n</w:t>
      </w:r>
      <w:r w:rsidRPr="007F761E">
        <w:rPr>
          <w:spacing w:val="1"/>
          <w:lang w:val="en-US"/>
        </w:rPr>
        <w:t>c</w:t>
      </w:r>
      <w:r w:rsidRPr="007F761E">
        <w:rPr>
          <w:lang w:val="en-US"/>
        </w:rPr>
        <w:t>e</w:t>
      </w:r>
      <w:r w:rsidRPr="007F761E">
        <w:rPr>
          <w:spacing w:val="-6"/>
          <w:lang w:val="en-US"/>
        </w:rPr>
        <w:t xml:space="preserve"> </w:t>
      </w:r>
      <w:r w:rsidRPr="007F761E">
        <w:rPr>
          <w:spacing w:val="2"/>
          <w:lang w:val="en-US"/>
        </w:rPr>
        <w:t>f</w:t>
      </w:r>
      <w:r w:rsidRPr="007F761E">
        <w:rPr>
          <w:lang w:val="en-US"/>
        </w:rPr>
        <w:t>o</w:t>
      </w:r>
      <w:r w:rsidRPr="007F761E">
        <w:rPr>
          <w:spacing w:val="-1"/>
          <w:lang w:val="en-US"/>
        </w:rPr>
        <w:t>l</w:t>
      </w:r>
      <w:r w:rsidRPr="007F761E">
        <w:rPr>
          <w:spacing w:val="1"/>
          <w:lang w:val="en-US"/>
        </w:rPr>
        <w:t>l</w:t>
      </w:r>
      <w:r w:rsidRPr="007F761E">
        <w:rPr>
          <w:spacing w:val="2"/>
          <w:lang w:val="en-US"/>
        </w:rPr>
        <w:t>o</w:t>
      </w:r>
      <w:r w:rsidRPr="007F761E">
        <w:rPr>
          <w:spacing w:val="-2"/>
          <w:lang w:val="en-US"/>
        </w:rPr>
        <w:t>w</w:t>
      </w:r>
      <w:r w:rsidRPr="007F761E">
        <w:rPr>
          <w:spacing w:val="1"/>
          <w:lang w:val="en-US"/>
        </w:rPr>
        <w:t>i</w:t>
      </w:r>
      <w:r w:rsidRPr="007F761E">
        <w:rPr>
          <w:lang w:val="en-US"/>
        </w:rPr>
        <w:t>ng</w:t>
      </w:r>
      <w:r w:rsidRPr="007F761E">
        <w:rPr>
          <w:spacing w:val="-3"/>
          <w:lang w:val="en-US"/>
        </w:rPr>
        <w:t xml:space="preserve"> </w:t>
      </w:r>
      <w:r w:rsidRPr="007F761E">
        <w:rPr>
          <w:lang w:val="en-US"/>
        </w:rPr>
        <w:t>an</w:t>
      </w:r>
      <w:r w:rsidRPr="007F761E">
        <w:rPr>
          <w:spacing w:val="5"/>
          <w:lang w:val="en-US"/>
        </w:rPr>
        <w:t xml:space="preserve"> </w:t>
      </w:r>
      <w:r w:rsidRPr="007F761E">
        <w:rPr>
          <w:lang w:val="en-US"/>
        </w:rPr>
        <w:t>e</w:t>
      </w:r>
      <w:r w:rsidRPr="007F761E">
        <w:rPr>
          <w:spacing w:val="1"/>
          <w:lang w:val="en-US"/>
        </w:rPr>
        <w:t>x</w:t>
      </w:r>
      <w:r w:rsidRPr="007F761E">
        <w:rPr>
          <w:lang w:val="en-US"/>
        </w:rPr>
        <w:t>pe</w:t>
      </w:r>
      <w:r w:rsidRPr="007F761E">
        <w:rPr>
          <w:spacing w:val="3"/>
          <w:lang w:val="en-US"/>
        </w:rPr>
        <w:t>r</w:t>
      </w:r>
      <w:r w:rsidRPr="007F761E">
        <w:rPr>
          <w:spacing w:val="-1"/>
          <w:lang w:val="en-US"/>
        </w:rPr>
        <w:t>i</w:t>
      </w:r>
      <w:r w:rsidRPr="007F761E">
        <w:rPr>
          <w:spacing w:val="4"/>
          <w:lang w:val="en-US"/>
        </w:rPr>
        <w:t>m</w:t>
      </w:r>
      <w:r w:rsidRPr="007F761E">
        <w:rPr>
          <w:lang w:val="en-US"/>
        </w:rPr>
        <w:t>ental</w:t>
      </w:r>
      <w:r w:rsidRPr="007F761E">
        <w:rPr>
          <w:spacing w:val="-7"/>
          <w:lang w:val="en-US"/>
        </w:rPr>
        <w:t xml:space="preserve"> </w:t>
      </w:r>
      <w:r w:rsidRPr="007F761E">
        <w:rPr>
          <w:spacing w:val="4"/>
          <w:lang w:val="en-US"/>
        </w:rPr>
        <w:t>c</w:t>
      </w:r>
      <w:r w:rsidRPr="007F761E">
        <w:rPr>
          <w:spacing w:val="-4"/>
          <w:lang w:val="en-US"/>
        </w:rPr>
        <w:t>y</w:t>
      </w:r>
      <w:r w:rsidRPr="007F761E">
        <w:rPr>
          <w:spacing w:val="2"/>
          <w:lang w:val="en-US"/>
        </w:rPr>
        <w:t>p</w:t>
      </w:r>
      <w:r w:rsidRPr="007F761E">
        <w:rPr>
          <w:lang w:val="en-US"/>
        </w:rPr>
        <w:t>e</w:t>
      </w:r>
      <w:r w:rsidRPr="007F761E">
        <w:rPr>
          <w:spacing w:val="1"/>
          <w:lang w:val="en-US"/>
        </w:rPr>
        <w:t>r</w:t>
      </w:r>
      <w:r w:rsidRPr="007F761E">
        <w:rPr>
          <w:spacing w:val="2"/>
          <w:lang w:val="en-US"/>
        </w:rPr>
        <w:t>m</w:t>
      </w:r>
      <w:r w:rsidRPr="007F761E">
        <w:rPr>
          <w:lang w:val="en-US"/>
        </w:rPr>
        <w:t>eth</w:t>
      </w:r>
      <w:r w:rsidRPr="007F761E">
        <w:rPr>
          <w:spacing w:val="1"/>
          <w:lang w:val="en-US"/>
        </w:rPr>
        <w:t>r</w:t>
      </w:r>
      <w:r w:rsidRPr="007F761E">
        <w:rPr>
          <w:spacing w:val="-1"/>
          <w:lang w:val="en-US"/>
        </w:rPr>
        <w:t>i</w:t>
      </w:r>
      <w:r w:rsidRPr="007F761E">
        <w:rPr>
          <w:lang w:val="en-US"/>
        </w:rPr>
        <w:t>n</w:t>
      </w:r>
      <w:r w:rsidRPr="007F761E">
        <w:rPr>
          <w:spacing w:val="-4"/>
          <w:lang w:val="en-US"/>
        </w:rPr>
        <w:t xml:space="preserve"> </w:t>
      </w:r>
      <w:r w:rsidRPr="007F761E">
        <w:rPr>
          <w:lang w:val="en-US"/>
        </w:rPr>
        <w:t>a</w:t>
      </w:r>
      <w:r w:rsidRPr="007F761E">
        <w:rPr>
          <w:spacing w:val="2"/>
          <w:lang w:val="en-US"/>
        </w:rPr>
        <w:t>n</w:t>
      </w:r>
      <w:r w:rsidRPr="007F761E">
        <w:rPr>
          <w:lang w:val="en-US"/>
        </w:rPr>
        <w:t xml:space="preserve">d </w:t>
      </w:r>
      <w:r w:rsidRPr="007F761E">
        <w:rPr>
          <w:spacing w:val="1"/>
          <w:lang w:val="en-US"/>
        </w:rPr>
        <w:t>c</w:t>
      </w:r>
      <w:r w:rsidRPr="007F761E">
        <w:rPr>
          <w:lang w:val="en-US"/>
        </w:rPr>
        <w:t>h</w:t>
      </w:r>
      <w:r w:rsidRPr="007F761E">
        <w:rPr>
          <w:spacing w:val="-1"/>
          <w:lang w:val="en-US"/>
        </w:rPr>
        <w:t>l</w:t>
      </w:r>
      <w:r w:rsidRPr="007F761E">
        <w:rPr>
          <w:lang w:val="en-US"/>
        </w:rPr>
        <w:t>o</w:t>
      </w:r>
      <w:r w:rsidRPr="007F761E">
        <w:rPr>
          <w:spacing w:val="1"/>
          <w:lang w:val="en-US"/>
        </w:rPr>
        <w:t>r</w:t>
      </w:r>
      <w:r w:rsidRPr="007F761E">
        <w:rPr>
          <w:spacing w:val="4"/>
          <w:lang w:val="en-US"/>
        </w:rPr>
        <w:t>p</w:t>
      </w:r>
      <w:r w:rsidRPr="007F761E">
        <w:rPr>
          <w:spacing w:val="-6"/>
          <w:lang w:val="en-US"/>
        </w:rPr>
        <w:t>y</w:t>
      </w:r>
      <w:r w:rsidRPr="007F761E">
        <w:rPr>
          <w:spacing w:val="3"/>
          <w:lang w:val="en-US"/>
        </w:rPr>
        <w:t>r</w:t>
      </w:r>
      <w:r w:rsidRPr="007F761E">
        <w:rPr>
          <w:spacing w:val="-1"/>
          <w:lang w:val="en-US"/>
        </w:rPr>
        <w:t>i</w:t>
      </w:r>
      <w:r w:rsidRPr="007F761E">
        <w:rPr>
          <w:spacing w:val="2"/>
          <w:lang w:val="en-US"/>
        </w:rPr>
        <w:t>f</w:t>
      </w:r>
      <w:r w:rsidRPr="007F761E">
        <w:rPr>
          <w:lang w:val="en-US"/>
        </w:rPr>
        <w:t>os app</w:t>
      </w:r>
      <w:r w:rsidRPr="007F761E">
        <w:rPr>
          <w:spacing w:val="1"/>
          <w:lang w:val="en-US"/>
        </w:rPr>
        <w:t>l</w:t>
      </w:r>
      <w:r w:rsidRPr="007F761E">
        <w:rPr>
          <w:spacing w:val="-1"/>
          <w:lang w:val="en-US"/>
        </w:rPr>
        <w:t>i</w:t>
      </w:r>
      <w:r w:rsidRPr="007F761E">
        <w:rPr>
          <w:spacing w:val="1"/>
          <w:lang w:val="en-US"/>
        </w:rPr>
        <w:t>c</w:t>
      </w:r>
      <w:r w:rsidRPr="007F761E">
        <w:rPr>
          <w:lang w:val="en-US"/>
        </w:rPr>
        <w:t>a</w:t>
      </w:r>
      <w:r w:rsidRPr="007F761E">
        <w:rPr>
          <w:spacing w:val="2"/>
          <w:lang w:val="en-US"/>
        </w:rPr>
        <w:t>t</w:t>
      </w:r>
      <w:r w:rsidRPr="007F761E">
        <w:rPr>
          <w:spacing w:val="-1"/>
          <w:lang w:val="en-US"/>
        </w:rPr>
        <w:t>i</w:t>
      </w:r>
      <w:r w:rsidRPr="007F761E">
        <w:rPr>
          <w:lang w:val="en-US"/>
        </w:rPr>
        <w:t>on</w:t>
      </w:r>
      <w:r w:rsidRPr="007F761E">
        <w:rPr>
          <w:spacing w:val="2"/>
          <w:lang w:val="en-US"/>
        </w:rPr>
        <w:t xml:space="preserve"> </w:t>
      </w:r>
      <w:r w:rsidRPr="007F761E">
        <w:rPr>
          <w:spacing w:val="-1"/>
          <w:lang w:val="en-US"/>
        </w:rPr>
        <w:t>i</w:t>
      </w:r>
      <w:r w:rsidRPr="007F761E">
        <w:rPr>
          <w:lang w:val="en-US"/>
        </w:rPr>
        <w:t>n</w:t>
      </w:r>
      <w:r w:rsidRPr="007F761E">
        <w:rPr>
          <w:spacing w:val="9"/>
          <w:lang w:val="en-US"/>
        </w:rPr>
        <w:t xml:space="preserve"> </w:t>
      </w:r>
      <w:r w:rsidRPr="007F761E">
        <w:rPr>
          <w:lang w:val="en-US"/>
        </w:rPr>
        <w:t>pa</w:t>
      </w:r>
      <w:r w:rsidRPr="007F761E">
        <w:rPr>
          <w:spacing w:val="4"/>
          <w:lang w:val="en-US"/>
        </w:rPr>
        <w:t>m</w:t>
      </w:r>
      <w:r w:rsidRPr="007F761E">
        <w:rPr>
          <w:lang w:val="en-US"/>
        </w:rPr>
        <w:t>pa</w:t>
      </w:r>
      <w:r w:rsidRPr="007F761E">
        <w:rPr>
          <w:spacing w:val="1"/>
          <w:lang w:val="en-US"/>
        </w:rPr>
        <w:t>s</w:t>
      </w:r>
      <w:r w:rsidRPr="007F761E">
        <w:rPr>
          <w:spacing w:val="-1"/>
          <w:lang w:val="en-US"/>
        </w:rPr>
        <w:t>i</w:t>
      </w:r>
      <w:r w:rsidRPr="007F761E">
        <w:rPr>
          <w:lang w:val="en-US"/>
        </w:rPr>
        <w:t>c</w:t>
      </w:r>
      <w:r w:rsidRPr="007F761E">
        <w:rPr>
          <w:spacing w:val="1"/>
          <w:lang w:val="en-US"/>
        </w:rPr>
        <w:t xml:space="preserve"> s</w:t>
      </w:r>
      <w:r w:rsidRPr="007F761E">
        <w:rPr>
          <w:lang w:val="en-US"/>
        </w:rPr>
        <w:t>u</w:t>
      </w:r>
      <w:r w:rsidRPr="007F761E">
        <w:rPr>
          <w:spacing w:val="-2"/>
          <w:lang w:val="en-US"/>
        </w:rPr>
        <w:t>r</w:t>
      </w:r>
      <w:r w:rsidRPr="007F761E">
        <w:rPr>
          <w:spacing w:val="2"/>
          <w:lang w:val="en-US"/>
        </w:rPr>
        <w:t>f</w:t>
      </w:r>
      <w:r w:rsidRPr="007F761E">
        <w:rPr>
          <w:lang w:val="en-US"/>
        </w:rPr>
        <w:t>a</w:t>
      </w:r>
      <w:r w:rsidRPr="007F761E">
        <w:rPr>
          <w:spacing w:val="1"/>
          <w:lang w:val="en-US"/>
        </w:rPr>
        <w:t>c</w:t>
      </w:r>
      <w:r w:rsidRPr="007F761E">
        <w:rPr>
          <w:lang w:val="en-US"/>
        </w:rPr>
        <w:t>e</w:t>
      </w:r>
      <w:r w:rsidRPr="007F761E">
        <w:rPr>
          <w:spacing w:val="3"/>
          <w:lang w:val="en-US"/>
        </w:rPr>
        <w:t xml:space="preserve"> </w:t>
      </w:r>
      <w:r w:rsidRPr="007F761E">
        <w:rPr>
          <w:spacing w:val="-2"/>
          <w:lang w:val="en-US"/>
        </w:rPr>
        <w:t>w</w:t>
      </w:r>
      <w:r w:rsidRPr="007F761E">
        <w:rPr>
          <w:lang w:val="en-US"/>
        </w:rPr>
        <w:t>ate</w:t>
      </w:r>
      <w:r w:rsidRPr="007F761E">
        <w:rPr>
          <w:spacing w:val="3"/>
          <w:lang w:val="en-US"/>
        </w:rPr>
        <w:t>r</w:t>
      </w:r>
      <w:r w:rsidRPr="007F761E">
        <w:rPr>
          <w:lang w:val="en-US"/>
        </w:rPr>
        <w:t>s</w:t>
      </w:r>
      <w:r w:rsidRPr="007F761E">
        <w:rPr>
          <w:spacing w:val="4"/>
          <w:lang w:val="en-US"/>
        </w:rPr>
        <w:t xml:space="preserve"> </w:t>
      </w:r>
      <w:r w:rsidRPr="007F761E">
        <w:rPr>
          <w:spacing w:val="1"/>
          <w:lang w:val="en-US"/>
        </w:rPr>
        <w:t>(</w:t>
      </w:r>
      <w:r w:rsidRPr="007F761E">
        <w:rPr>
          <w:spacing w:val="-1"/>
          <w:lang w:val="en-US"/>
        </w:rPr>
        <w:t>B</w:t>
      </w:r>
      <w:r w:rsidRPr="007F761E">
        <w:rPr>
          <w:lang w:val="en-US"/>
        </w:rPr>
        <w:t xml:space="preserve">uenos </w:t>
      </w:r>
      <w:r w:rsidRPr="007F761E">
        <w:rPr>
          <w:spacing w:val="-1"/>
          <w:lang w:val="en-US"/>
        </w:rPr>
        <w:t>Ai</w:t>
      </w:r>
      <w:r w:rsidRPr="007F761E">
        <w:rPr>
          <w:spacing w:val="1"/>
          <w:lang w:val="en-US"/>
        </w:rPr>
        <w:t>r</w:t>
      </w:r>
      <w:r w:rsidRPr="007F761E">
        <w:rPr>
          <w:lang w:val="en-US"/>
        </w:rPr>
        <w:t>e</w:t>
      </w:r>
      <w:r w:rsidRPr="007F761E">
        <w:rPr>
          <w:spacing w:val="1"/>
          <w:lang w:val="en-US"/>
        </w:rPr>
        <w:t>s</w:t>
      </w:r>
      <w:r w:rsidRPr="007F761E">
        <w:rPr>
          <w:lang w:val="en-US"/>
        </w:rPr>
        <w:t>,</w:t>
      </w:r>
      <w:r w:rsidRPr="007F761E">
        <w:rPr>
          <w:spacing w:val="9"/>
          <w:lang w:val="en-US"/>
        </w:rPr>
        <w:t xml:space="preserve"> </w:t>
      </w:r>
      <w:r w:rsidRPr="007F761E">
        <w:rPr>
          <w:spacing w:val="-1"/>
          <w:lang w:val="en-US"/>
        </w:rPr>
        <w:t>A</w:t>
      </w:r>
      <w:r w:rsidRPr="007F761E">
        <w:rPr>
          <w:spacing w:val="1"/>
          <w:lang w:val="en-US"/>
        </w:rPr>
        <w:t>r</w:t>
      </w:r>
      <w:r w:rsidRPr="007F761E">
        <w:rPr>
          <w:spacing w:val="2"/>
          <w:lang w:val="en-US"/>
        </w:rPr>
        <w:t>g</w:t>
      </w:r>
      <w:r w:rsidRPr="007F761E">
        <w:rPr>
          <w:lang w:val="en-US"/>
        </w:rPr>
        <w:t>en</w:t>
      </w:r>
      <w:r w:rsidRPr="007F761E">
        <w:rPr>
          <w:spacing w:val="2"/>
          <w:lang w:val="en-US"/>
        </w:rPr>
        <w:t>t</w:t>
      </w:r>
      <w:r w:rsidRPr="007F761E">
        <w:rPr>
          <w:spacing w:val="-1"/>
          <w:lang w:val="en-US"/>
        </w:rPr>
        <w:t>i</w:t>
      </w:r>
      <w:r w:rsidRPr="007F761E">
        <w:rPr>
          <w:lang w:val="en-US"/>
        </w:rPr>
        <w:t>na</w:t>
      </w:r>
      <w:r w:rsidRPr="007F761E">
        <w:rPr>
          <w:spacing w:val="1"/>
          <w:lang w:val="en-US"/>
        </w:rPr>
        <w:t>)</w:t>
      </w:r>
      <w:r w:rsidRPr="007F761E">
        <w:rPr>
          <w:lang w:val="en-US"/>
        </w:rPr>
        <w:t>.</w:t>
      </w:r>
      <w:r w:rsidRPr="007F761E">
        <w:rPr>
          <w:spacing w:val="5"/>
          <w:lang w:val="en-US"/>
        </w:rPr>
        <w:t xml:space="preserve"> </w:t>
      </w:r>
      <w:r w:rsidRPr="007F761E">
        <w:rPr>
          <w:spacing w:val="1"/>
          <w:lang w:val="en-US"/>
        </w:rPr>
        <w:t>B</w:t>
      </w:r>
      <w:r w:rsidRPr="007F761E">
        <w:rPr>
          <w:lang w:val="en-US"/>
        </w:rPr>
        <w:t>u</w:t>
      </w:r>
      <w:r w:rsidRPr="007F761E">
        <w:rPr>
          <w:spacing w:val="1"/>
          <w:lang w:val="en-US"/>
        </w:rPr>
        <w:t>l</w:t>
      </w:r>
      <w:r w:rsidRPr="007F761E">
        <w:rPr>
          <w:spacing w:val="-1"/>
          <w:lang w:val="en-US"/>
        </w:rPr>
        <w:t>l</w:t>
      </w:r>
      <w:r w:rsidRPr="007F761E">
        <w:rPr>
          <w:lang w:val="en-US"/>
        </w:rPr>
        <w:t>e</w:t>
      </w:r>
      <w:r w:rsidRPr="007F761E">
        <w:rPr>
          <w:spacing w:val="2"/>
          <w:lang w:val="en-US"/>
        </w:rPr>
        <w:t>t</w:t>
      </w:r>
      <w:r w:rsidRPr="007F761E">
        <w:rPr>
          <w:spacing w:val="-1"/>
          <w:lang w:val="en-US"/>
        </w:rPr>
        <w:t>i</w:t>
      </w:r>
      <w:r w:rsidRPr="007F761E">
        <w:rPr>
          <w:lang w:val="en-US"/>
        </w:rPr>
        <w:t>n</w:t>
      </w:r>
      <w:r w:rsidRPr="007F761E">
        <w:rPr>
          <w:spacing w:val="10"/>
          <w:lang w:val="en-US"/>
        </w:rPr>
        <w:t xml:space="preserve"> </w:t>
      </w:r>
      <w:r w:rsidRPr="007F761E">
        <w:rPr>
          <w:lang w:val="en-US"/>
        </w:rPr>
        <w:t>of</w:t>
      </w:r>
      <w:r w:rsidRPr="007F761E">
        <w:rPr>
          <w:spacing w:val="15"/>
          <w:lang w:val="en-US"/>
        </w:rPr>
        <w:t xml:space="preserve"> </w:t>
      </w:r>
      <w:r w:rsidRPr="007F761E">
        <w:rPr>
          <w:spacing w:val="-1"/>
          <w:lang w:val="en-US"/>
        </w:rPr>
        <w:t>E</w:t>
      </w:r>
      <w:r w:rsidRPr="007F761E">
        <w:rPr>
          <w:lang w:val="en-US"/>
        </w:rPr>
        <w:t>n</w:t>
      </w:r>
      <w:r w:rsidRPr="007F761E">
        <w:rPr>
          <w:spacing w:val="-1"/>
          <w:lang w:val="en-US"/>
        </w:rPr>
        <w:t>vi</w:t>
      </w:r>
      <w:r w:rsidRPr="007F761E">
        <w:rPr>
          <w:spacing w:val="1"/>
          <w:lang w:val="en-US"/>
        </w:rPr>
        <w:t>r</w:t>
      </w:r>
      <w:r w:rsidRPr="007F761E">
        <w:rPr>
          <w:spacing w:val="2"/>
          <w:lang w:val="en-US"/>
        </w:rPr>
        <w:t>o</w:t>
      </w:r>
      <w:r w:rsidRPr="007F761E">
        <w:rPr>
          <w:lang w:val="en-US"/>
        </w:rPr>
        <w:t>n</w:t>
      </w:r>
      <w:r w:rsidRPr="007F761E">
        <w:rPr>
          <w:spacing w:val="4"/>
          <w:lang w:val="en-US"/>
        </w:rPr>
        <w:t>m</w:t>
      </w:r>
      <w:r w:rsidRPr="007F761E">
        <w:rPr>
          <w:lang w:val="en-US"/>
        </w:rPr>
        <w:t>ental Con</w:t>
      </w:r>
      <w:r w:rsidRPr="007F761E">
        <w:rPr>
          <w:spacing w:val="2"/>
          <w:lang w:val="en-US"/>
        </w:rPr>
        <w:t>t</w:t>
      </w:r>
      <w:r w:rsidRPr="007F761E">
        <w:rPr>
          <w:lang w:val="en-US"/>
        </w:rPr>
        <w:t>a</w:t>
      </w:r>
      <w:r w:rsidRPr="007F761E">
        <w:rPr>
          <w:spacing w:val="4"/>
          <w:lang w:val="en-US"/>
        </w:rPr>
        <w:t>m</w:t>
      </w:r>
      <w:r w:rsidRPr="007F761E">
        <w:rPr>
          <w:spacing w:val="-1"/>
          <w:lang w:val="en-US"/>
        </w:rPr>
        <w:t>i</w:t>
      </w:r>
      <w:r w:rsidRPr="007F761E">
        <w:rPr>
          <w:lang w:val="en-US"/>
        </w:rPr>
        <w:t>nat</w:t>
      </w:r>
      <w:r w:rsidRPr="007F761E">
        <w:rPr>
          <w:spacing w:val="1"/>
          <w:lang w:val="en-US"/>
        </w:rPr>
        <w:t>i</w:t>
      </w:r>
      <w:r w:rsidRPr="007F761E">
        <w:rPr>
          <w:lang w:val="en-US"/>
        </w:rPr>
        <w:t>on</w:t>
      </w:r>
      <w:r w:rsidRPr="007F761E">
        <w:rPr>
          <w:spacing w:val="1"/>
          <w:lang w:val="en-US"/>
        </w:rPr>
        <w:t xml:space="preserve"> </w:t>
      </w:r>
      <w:r w:rsidRPr="007F761E">
        <w:rPr>
          <w:lang w:val="en-US"/>
        </w:rPr>
        <w:t>a</w:t>
      </w:r>
      <w:r w:rsidRPr="007F761E">
        <w:rPr>
          <w:spacing w:val="2"/>
          <w:lang w:val="en-US"/>
        </w:rPr>
        <w:t>n</w:t>
      </w:r>
      <w:r w:rsidRPr="007F761E">
        <w:rPr>
          <w:lang w:val="en-US"/>
        </w:rPr>
        <w:t xml:space="preserve">d </w:t>
      </w:r>
      <w:r w:rsidRPr="007F761E">
        <w:rPr>
          <w:spacing w:val="3"/>
          <w:lang w:val="en-US"/>
        </w:rPr>
        <w:t>T</w:t>
      </w:r>
      <w:r w:rsidRPr="007F761E">
        <w:rPr>
          <w:lang w:val="en-US"/>
        </w:rPr>
        <w:t>o</w:t>
      </w:r>
      <w:r w:rsidRPr="007F761E">
        <w:rPr>
          <w:spacing w:val="1"/>
          <w:lang w:val="en-US"/>
        </w:rPr>
        <w:t>x</w:t>
      </w:r>
      <w:r w:rsidRPr="007F761E">
        <w:rPr>
          <w:spacing w:val="-1"/>
          <w:lang w:val="en-US"/>
        </w:rPr>
        <w:t>i</w:t>
      </w:r>
      <w:r w:rsidRPr="007F761E">
        <w:rPr>
          <w:spacing w:val="1"/>
          <w:lang w:val="en-US"/>
        </w:rPr>
        <w:t>c</w:t>
      </w:r>
      <w:r w:rsidRPr="007F761E">
        <w:rPr>
          <w:lang w:val="en-US"/>
        </w:rPr>
        <w:t>o</w:t>
      </w:r>
      <w:r w:rsidRPr="007F761E">
        <w:rPr>
          <w:spacing w:val="-1"/>
          <w:lang w:val="en-US"/>
        </w:rPr>
        <w:t>l</w:t>
      </w:r>
      <w:r w:rsidRPr="007F761E">
        <w:rPr>
          <w:lang w:val="en-US"/>
        </w:rPr>
        <w:t>o</w:t>
      </w:r>
      <w:r w:rsidRPr="007F761E">
        <w:rPr>
          <w:spacing w:val="2"/>
          <w:lang w:val="en-US"/>
        </w:rPr>
        <w:t>g</w:t>
      </w:r>
      <w:r w:rsidRPr="007F761E">
        <w:rPr>
          <w:lang w:val="en-US"/>
        </w:rPr>
        <w:t>y</w:t>
      </w:r>
      <w:r w:rsidRPr="007F761E">
        <w:rPr>
          <w:spacing w:val="-11"/>
          <w:lang w:val="en-US"/>
        </w:rPr>
        <w:t xml:space="preserve"> </w:t>
      </w:r>
      <w:r w:rsidRPr="007F761E">
        <w:rPr>
          <w:lang w:val="en-US"/>
        </w:rPr>
        <w:t>84, 5</w:t>
      </w:r>
      <w:r w:rsidRPr="007F761E">
        <w:rPr>
          <w:spacing w:val="2"/>
          <w:lang w:val="en-US"/>
        </w:rPr>
        <w:t>2</w:t>
      </w:r>
      <w:r w:rsidRPr="007F761E">
        <w:rPr>
          <w:lang w:val="en-US"/>
        </w:rPr>
        <w:t>4</w:t>
      </w:r>
      <w:r w:rsidRPr="007F761E">
        <w:rPr>
          <w:spacing w:val="1"/>
          <w:lang w:val="en-US"/>
        </w:rPr>
        <w:t>-</w:t>
      </w:r>
      <w:r w:rsidRPr="007F761E">
        <w:rPr>
          <w:lang w:val="en-US"/>
        </w:rPr>
        <w:t>52</w:t>
      </w:r>
      <w:r w:rsidRPr="007F761E">
        <w:rPr>
          <w:spacing w:val="2"/>
          <w:lang w:val="en-US"/>
        </w:rPr>
        <w:t>8</w:t>
      </w:r>
      <w:r w:rsidRPr="007F761E">
        <w:rPr>
          <w:lang w:val="en-US"/>
        </w:rPr>
        <w:t>.</w:t>
      </w:r>
    </w:p>
    <w:p w:rsidR="007671B5" w:rsidRPr="00A13F75" w:rsidRDefault="007671B5" w:rsidP="007671B5">
      <w:pPr>
        <w:pStyle w:val="NormalWeb"/>
        <w:jc w:val="both"/>
        <w:rPr>
          <w:rFonts w:ascii="Times" w:hAnsi="Times"/>
          <w:bCs/>
          <w:lang w:val="en-US"/>
        </w:rPr>
      </w:pPr>
      <w:r w:rsidRPr="002C686E">
        <w:rPr>
          <w:lang w:val="en-US"/>
        </w:rPr>
        <w:t xml:space="preserve">Vera Candioti J., Natale GS., Soloneski S,. </w:t>
      </w:r>
      <w:r w:rsidRPr="001B0CE1">
        <w:rPr>
          <w:lang w:val="en-US"/>
        </w:rPr>
        <w:t xml:space="preserve">Ronco AE, </w:t>
      </w:r>
      <w:r w:rsidRPr="00F71741">
        <w:rPr>
          <w:lang w:val="en-US"/>
        </w:rPr>
        <w:t>Larramendy</w:t>
      </w:r>
      <w:r w:rsidRPr="001B0CE1">
        <w:rPr>
          <w:lang w:val="en-US"/>
        </w:rPr>
        <w:t xml:space="preserve"> </w:t>
      </w:r>
      <w:r>
        <w:rPr>
          <w:lang w:val="en-US"/>
        </w:rPr>
        <w:t>ML</w:t>
      </w:r>
      <w:r w:rsidRPr="00F71741">
        <w:rPr>
          <w:lang w:val="en-US"/>
        </w:rPr>
        <w:t xml:space="preserve"> </w:t>
      </w:r>
      <w:r>
        <w:rPr>
          <w:lang w:val="en-US"/>
        </w:rPr>
        <w:t>.</w:t>
      </w:r>
      <w:r w:rsidRPr="00F71741">
        <w:rPr>
          <w:lang w:val="en-US"/>
        </w:rPr>
        <w:t>Sublethal and lethal effects on Rhinella arenarum (Anura, Bufonidae) tadpoles exerted by the pirimicarb-containing technical fo</w:t>
      </w:r>
      <w:r>
        <w:rPr>
          <w:lang w:val="en-US"/>
        </w:rPr>
        <w:t>rmulation insecticide Aficida®,</w:t>
      </w:r>
      <w:r w:rsidRPr="00F71741">
        <w:rPr>
          <w:lang w:val="en-US"/>
        </w:rPr>
        <w:t>Chemosphere, 78 (3):249-255, 2010.</w:t>
      </w:r>
    </w:p>
    <w:p w:rsidR="007671B5" w:rsidRDefault="007671B5" w:rsidP="00E043E5">
      <w:pPr>
        <w:pStyle w:val="NormalWeb"/>
        <w:jc w:val="both"/>
        <w:rPr>
          <w:lang w:val="es-AR"/>
        </w:rPr>
      </w:pPr>
      <w:r w:rsidRPr="002F316D">
        <w:rPr>
          <w:lang w:val="es-AR"/>
        </w:rPr>
        <w:t>Rimoldi F, Fogel MN, Schneider MI, Ronco AE.</w:t>
      </w:r>
      <w:r w:rsidRPr="002F316D">
        <w:t xml:space="preserve"> </w:t>
      </w:r>
      <w:r w:rsidRPr="002F316D">
        <w:rPr>
          <w:lang w:val="es-AR"/>
        </w:rPr>
        <w:t xml:space="preserve">Los efectos letales y subletales de cipermetrina y metoxifenozida sobre las larvas de Rachiplusia nu (Guenee) (Lepidoptera: Noctuidae). </w:t>
      </w:r>
      <w:r w:rsidRPr="00D470E7">
        <w:rPr>
          <w:lang w:val="es-AR"/>
        </w:rPr>
        <w:t>Invertebrate Reproduction &amp; Development 2011, 1–9.</w:t>
      </w:r>
    </w:p>
    <w:p w:rsidR="007671B5" w:rsidRDefault="007671B5" w:rsidP="007671B5">
      <w:pPr>
        <w:autoSpaceDE w:val="0"/>
        <w:autoSpaceDN w:val="0"/>
        <w:adjustRightInd w:val="0"/>
        <w:jc w:val="both"/>
        <w:rPr>
          <w:lang w:val="es-AR"/>
        </w:rPr>
      </w:pPr>
    </w:p>
    <w:p w:rsidR="007671B5" w:rsidRPr="00C47D78" w:rsidRDefault="007671B5" w:rsidP="007671B5">
      <w:pPr>
        <w:shd w:val="clear" w:color="auto" w:fill="FFFFFF"/>
        <w:jc w:val="both"/>
        <w:rPr>
          <w:rFonts w:ascii="Helvetica" w:hAnsi="Helvetica" w:cs="Helvetica"/>
          <w:color w:val="515151"/>
          <w:sz w:val="20"/>
          <w:szCs w:val="20"/>
          <w:lang w:eastAsia="es-AR"/>
        </w:rPr>
      </w:pPr>
      <w:r w:rsidRPr="00A71DEF">
        <w:rPr>
          <w:rFonts w:ascii="Helvetica" w:hAnsi="Helvetica" w:cs="Helvetica"/>
          <w:color w:val="515151"/>
          <w:sz w:val="20"/>
          <w:szCs w:val="20"/>
          <w:lang w:eastAsia="es-AR"/>
        </w:rPr>
        <w:t>B</w:t>
      </w:r>
      <w:r>
        <w:rPr>
          <w:rFonts w:ascii="Helvetica" w:hAnsi="Helvetica" w:cs="Helvetica"/>
          <w:color w:val="515151"/>
          <w:sz w:val="20"/>
          <w:szCs w:val="20"/>
          <w:lang w:eastAsia="es-AR"/>
        </w:rPr>
        <w:t>ach</w:t>
      </w:r>
      <w:r w:rsidRPr="00A71DEF">
        <w:rPr>
          <w:rFonts w:ascii="Helvetica" w:hAnsi="Helvetica" w:cs="Helvetica"/>
          <w:color w:val="515151"/>
          <w:sz w:val="20"/>
          <w:szCs w:val="20"/>
          <w:lang w:eastAsia="es-AR"/>
        </w:rPr>
        <w:t>, N</w:t>
      </w:r>
      <w:r>
        <w:rPr>
          <w:rFonts w:ascii="Helvetica" w:hAnsi="Helvetica" w:cs="Helvetica"/>
          <w:color w:val="515151"/>
          <w:sz w:val="20"/>
          <w:szCs w:val="20"/>
          <w:lang w:eastAsia="es-AR"/>
        </w:rPr>
        <w:t>adia</w:t>
      </w:r>
      <w:r w:rsidRPr="00A71DEF">
        <w:rPr>
          <w:rFonts w:ascii="Helvetica" w:hAnsi="Helvetica" w:cs="Helvetica"/>
          <w:color w:val="515151"/>
          <w:sz w:val="20"/>
          <w:szCs w:val="20"/>
          <w:lang w:eastAsia="es-AR"/>
        </w:rPr>
        <w:t xml:space="preserve"> C; N</w:t>
      </w:r>
      <w:r>
        <w:rPr>
          <w:rFonts w:ascii="Helvetica" w:hAnsi="Helvetica" w:cs="Helvetica"/>
          <w:color w:val="515151"/>
          <w:sz w:val="20"/>
          <w:szCs w:val="20"/>
          <w:lang w:eastAsia="es-AR"/>
        </w:rPr>
        <w:t>atale</w:t>
      </w:r>
      <w:r w:rsidRPr="00A71DEF">
        <w:rPr>
          <w:rFonts w:ascii="Helvetica" w:hAnsi="Helvetica" w:cs="Helvetica"/>
          <w:color w:val="515151"/>
          <w:sz w:val="20"/>
          <w:szCs w:val="20"/>
          <w:lang w:eastAsia="es-AR"/>
        </w:rPr>
        <w:t>, G</w:t>
      </w:r>
      <w:r>
        <w:rPr>
          <w:rFonts w:ascii="Helvetica" w:hAnsi="Helvetica" w:cs="Helvetica"/>
          <w:color w:val="515151"/>
          <w:sz w:val="20"/>
          <w:szCs w:val="20"/>
          <w:lang w:eastAsia="es-AR"/>
        </w:rPr>
        <w:t>uillermo</w:t>
      </w:r>
      <w:r w:rsidRPr="00A71DEF">
        <w:rPr>
          <w:rFonts w:ascii="Helvetica" w:hAnsi="Helvetica" w:cs="Helvetica"/>
          <w:color w:val="515151"/>
          <w:sz w:val="20"/>
          <w:szCs w:val="20"/>
          <w:lang w:eastAsia="es-AR"/>
        </w:rPr>
        <w:t xml:space="preserve"> S; S</w:t>
      </w:r>
      <w:r>
        <w:rPr>
          <w:rFonts w:ascii="Helvetica" w:hAnsi="Helvetica" w:cs="Helvetica"/>
          <w:color w:val="515151"/>
          <w:sz w:val="20"/>
          <w:szCs w:val="20"/>
          <w:lang w:eastAsia="es-AR"/>
        </w:rPr>
        <w:t>omoza</w:t>
      </w:r>
      <w:r w:rsidRPr="00A71DEF">
        <w:rPr>
          <w:rFonts w:ascii="Helvetica" w:hAnsi="Helvetica" w:cs="Helvetica"/>
          <w:color w:val="515151"/>
          <w:sz w:val="20"/>
          <w:szCs w:val="20"/>
          <w:lang w:eastAsia="es-AR"/>
        </w:rPr>
        <w:t>, G</w:t>
      </w:r>
      <w:r>
        <w:rPr>
          <w:rFonts w:ascii="Helvetica" w:hAnsi="Helvetica" w:cs="Helvetica"/>
          <w:color w:val="515151"/>
          <w:sz w:val="20"/>
          <w:szCs w:val="20"/>
          <w:lang w:eastAsia="es-AR"/>
        </w:rPr>
        <w:t>ustavo</w:t>
      </w:r>
      <w:r w:rsidRPr="00A71DEF">
        <w:rPr>
          <w:rFonts w:ascii="Helvetica" w:hAnsi="Helvetica" w:cs="Helvetica"/>
          <w:color w:val="515151"/>
          <w:sz w:val="20"/>
          <w:szCs w:val="20"/>
          <w:lang w:eastAsia="es-AR"/>
        </w:rPr>
        <w:t xml:space="preserve"> S; R</w:t>
      </w:r>
      <w:r>
        <w:rPr>
          <w:rFonts w:ascii="Helvetica" w:hAnsi="Helvetica" w:cs="Helvetica"/>
          <w:color w:val="515151"/>
          <w:sz w:val="20"/>
          <w:szCs w:val="20"/>
          <w:lang w:eastAsia="es-AR"/>
        </w:rPr>
        <w:t>onco</w:t>
      </w:r>
      <w:r w:rsidRPr="00A71DEF">
        <w:rPr>
          <w:rFonts w:ascii="Helvetica" w:hAnsi="Helvetica" w:cs="Helvetica"/>
          <w:color w:val="515151"/>
          <w:sz w:val="20"/>
          <w:szCs w:val="20"/>
          <w:lang w:eastAsia="es-AR"/>
        </w:rPr>
        <w:t>, A</w:t>
      </w:r>
      <w:r>
        <w:rPr>
          <w:rFonts w:ascii="Helvetica" w:hAnsi="Helvetica" w:cs="Helvetica"/>
          <w:color w:val="515151"/>
          <w:sz w:val="20"/>
          <w:szCs w:val="20"/>
          <w:lang w:eastAsia="es-AR"/>
        </w:rPr>
        <w:t xml:space="preserve">licia </w:t>
      </w:r>
      <w:r w:rsidRPr="00A71DEF">
        <w:rPr>
          <w:rFonts w:ascii="Helvetica" w:hAnsi="Helvetica" w:cs="Helvetica"/>
          <w:color w:val="515151"/>
          <w:sz w:val="20"/>
          <w:szCs w:val="20"/>
          <w:lang w:eastAsia="es-AR"/>
        </w:rPr>
        <w:t xml:space="preserve"> E </w:t>
      </w:r>
      <w:r>
        <w:rPr>
          <w:rFonts w:ascii="Helvetica" w:hAnsi="Helvetica" w:cs="Helvetica"/>
          <w:color w:val="515151"/>
          <w:sz w:val="20"/>
          <w:szCs w:val="20"/>
          <w:lang w:eastAsia="es-AR"/>
        </w:rPr>
        <w:t>.</w:t>
      </w:r>
      <w:r w:rsidRPr="00B80F6A">
        <w:rPr>
          <w:rFonts w:ascii="Helvetica" w:hAnsi="Helvetica" w:cs="Helvetica"/>
          <w:b/>
          <w:color w:val="515151"/>
          <w:lang w:eastAsia="es-AR"/>
        </w:rPr>
        <w:t>Efectos letales y subletales del herbicida glifosato y formulado RoundUp®</w:t>
      </w:r>
      <w:r>
        <w:rPr>
          <w:rFonts w:ascii="Helvetica" w:hAnsi="Helvetica" w:cs="Helvetica"/>
          <w:b/>
          <w:color w:val="515151"/>
          <w:lang w:eastAsia="es-AR"/>
        </w:rPr>
        <w:t xml:space="preserve"> </w:t>
      </w:r>
      <w:r w:rsidRPr="00B80F6A">
        <w:rPr>
          <w:rFonts w:ascii="Helvetica" w:hAnsi="Helvetica" w:cs="Helvetica"/>
          <w:b/>
          <w:color w:val="515151"/>
          <w:lang w:eastAsia="es-AR"/>
        </w:rPr>
        <w:t>Ultramax sobre larvas de Leptodactylus latrans (Anura: Leptodactylidae).</w:t>
      </w:r>
      <w:r w:rsidRPr="00A71DEF">
        <w:rPr>
          <w:rFonts w:ascii="Helvetica" w:hAnsi="Helvetica" w:cs="Helvetica"/>
          <w:color w:val="515151"/>
          <w:sz w:val="20"/>
          <w:szCs w:val="20"/>
          <w:lang w:eastAsia="es-AR"/>
        </w:rPr>
        <w:t xml:space="preserve"> Congreso Argentino de Toxicologia; 2013</w:t>
      </w:r>
      <w:r>
        <w:rPr>
          <w:rFonts w:ascii="Helvetica" w:hAnsi="Helvetica" w:cs="Helvetica"/>
          <w:color w:val="515151"/>
          <w:sz w:val="20"/>
          <w:szCs w:val="20"/>
          <w:lang w:eastAsia="es-AR"/>
        </w:rPr>
        <w:t>.</w:t>
      </w:r>
    </w:p>
    <w:p w:rsidR="007671B5" w:rsidRDefault="007671B5" w:rsidP="007671B5">
      <w:pPr>
        <w:autoSpaceDE w:val="0"/>
        <w:autoSpaceDN w:val="0"/>
        <w:adjustRightInd w:val="0"/>
        <w:jc w:val="both"/>
        <w:rPr>
          <w:lang w:val="es-AR"/>
        </w:rPr>
      </w:pPr>
    </w:p>
    <w:p w:rsidR="007671B5" w:rsidRPr="00C47D78" w:rsidRDefault="007671B5" w:rsidP="007671B5">
      <w:pPr>
        <w:autoSpaceDE w:val="0"/>
        <w:autoSpaceDN w:val="0"/>
        <w:adjustRightInd w:val="0"/>
        <w:jc w:val="both"/>
        <w:rPr>
          <w:lang w:val="es-AR"/>
        </w:rPr>
      </w:pPr>
      <w:r w:rsidRPr="002F316D">
        <w:rPr>
          <w:lang w:val="es-AR"/>
        </w:rPr>
        <w:t>Brodeur J C., Vera Candioti J, Soloneski S, Larramendy M L., Ronco A E.</w:t>
      </w:r>
      <w:r w:rsidRPr="002F316D">
        <w:t xml:space="preserve"> </w:t>
      </w:r>
      <w:r w:rsidRPr="002F316D">
        <w:rPr>
          <w:lang w:val="es-AR"/>
        </w:rPr>
        <w:t xml:space="preserve">La evidencia de la reducción de la alimentación y el estrés oxidativo en las ranas de árbol comunes (Hypsiboas pulchellus) de un agroecosistema afectados por sequía grave. </w:t>
      </w:r>
      <w:r w:rsidRPr="00C47D78">
        <w:rPr>
          <w:lang w:val="es-AR"/>
        </w:rPr>
        <w:t>Journal of Herpetology 46(1):72-78. 2012.´</w:t>
      </w:r>
    </w:p>
    <w:p w:rsidR="007671B5" w:rsidRDefault="007671B5" w:rsidP="007671B5">
      <w:pPr>
        <w:autoSpaceDE w:val="0"/>
        <w:autoSpaceDN w:val="0"/>
        <w:adjustRightInd w:val="0"/>
        <w:jc w:val="both"/>
        <w:rPr>
          <w:rStyle w:val="google-src-text1"/>
          <w:vanish w:val="0"/>
        </w:rPr>
      </w:pPr>
    </w:p>
    <w:p w:rsidR="007671B5" w:rsidRPr="003C6F98" w:rsidRDefault="00375753" w:rsidP="007671B5">
      <w:pPr>
        <w:autoSpaceDE w:val="0"/>
        <w:autoSpaceDN w:val="0"/>
        <w:adjustRightInd w:val="0"/>
        <w:jc w:val="both"/>
      </w:pPr>
      <w:hyperlink r:id="rId842" w:history="1">
        <w:r w:rsidR="007671B5" w:rsidRPr="000E7839">
          <w:rPr>
            <w:rStyle w:val="Hipervnculo"/>
            <w:vanish/>
            <w:u w:val="none"/>
          </w:rPr>
          <w:t>Carriquiriborde P</w:t>
        </w:r>
      </w:hyperlink>
      <w:r w:rsidR="007671B5" w:rsidRPr="000E7839">
        <w:rPr>
          <w:rStyle w:val="google-src-text1"/>
        </w:rPr>
        <w:t xml:space="preserve"> , </w:t>
      </w:r>
      <w:hyperlink r:id="rId843" w:history="1">
        <w:r w:rsidR="007671B5" w:rsidRPr="000E7839">
          <w:rPr>
            <w:rStyle w:val="Hipervnculo"/>
            <w:vanish/>
            <w:u w:val="none"/>
          </w:rPr>
          <w:t>Marino DJ</w:t>
        </w:r>
      </w:hyperlink>
      <w:r w:rsidR="007671B5" w:rsidRPr="000E7839">
        <w:rPr>
          <w:rStyle w:val="google-src-text1"/>
        </w:rPr>
        <w:t xml:space="preserve"> , </w:t>
      </w:r>
      <w:hyperlink r:id="rId844" w:history="1">
        <w:r w:rsidR="007671B5" w:rsidRPr="000E7839">
          <w:rPr>
            <w:rStyle w:val="Hipervnculo"/>
            <w:vanish/>
            <w:u w:val="none"/>
          </w:rPr>
          <w:t>Giachero G</w:t>
        </w:r>
      </w:hyperlink>
      <w:r w:rsidR="007671B5" w:rsidRPr="000E7839">
        <w:rPr>
          <w:rStyle w:val="google-src-text1"/>
        </w:rPr>
        <w:t xml:space="preserve"> , </w:t>
      </w:r>
      <w:hyperlink r:id="rId845" w:history="1">
        <w:r w:rsidR="007671B5" w:rsidRPr="000E7839">
          <w:rPr>
            <w:rStyle w:val="Hipervnculo"/>
            <w:vanish/>
            <w:u w:val="none"/>
          </w:rPr>
          <w:t>Castro EA</w:t>
        </w:r>
      </w:hyperlink>
      <w:r w:rsidR="007671B5" w:rsidRPr="000E7839">
        <w:rPr>
          <w:rStyle w:val="google-src-text1"/>
        </w:rPr>
        <w:t xml:space="preserve"> , </w:t>
      </w:r>
      <w:hyperlink r:id="rId846" w:history="1">
        <w:r w:rsidR="007671B5" w:rsidRPr="000E7839">
          <w:rPr>
            <w:rStyle w:val="Hipervnculo"/>
            <w:vanish/>
            <w:u w:val="none"/>
          </w:rPr>
          <w:t>Ronco AE</w:t>
        </w:r>
      </w:hyperlink>
      <w:r w:rsidR="007671B5" w:rsidRPr="000E7839">
        <w:rPr>
          <w:rStyle w:val="google-src-text1"/>
        </w:rPr>
        <w:t xml:space="preserve"> .</w:t>
      </w:r>
      <w:hyperlink r:id="rId847" w:history="1">
        <w:r w:rsidR="007671B5" w:rsidRPr="000E7839">
          <w:rPr>
            <w:rStyle w:val="Hipervnculo"/>
            <w:u w:val="none"/>
          </w:rPr>
          <w:t>Carriquiriborde P</w:t>
        </w:r>
      </w:hyperlink>
      <w:r w:rsidR="007671B5" w:rsidRPr="000E7839">
        <w:t>,</w:t>
      </w:r>
      <w:r w:rsidR="007671B5">
        <w:t xml:space="preserve"> </w:t>
      </w:r>
      <w:hyperlink r:id="rId848" w:history="1">
        <w:r w:rsidR="007671B5" w:rsidRPr="000E7839">
          <w:rPr>
            <w:rStyle w:val="Hipervnculo"/>
            <w:u w:val="none"/>
          </w:rPr>
          <w:t>Marino</w:t>
        </w:r>
      </w:hyperlink>
      <w:r w:rsidR="007671B5" w:rsidRPr="003C6F98">
        <w:t xml:space="preserve"> DJ</w:t>
      </w:r>
      <w:r w:rsidR="007671B5" w:rsidRPr="000E7839">
        <w:t xml:space="preserve">, </w:t>
      </w:r>
      <w:hyperlink r:id="rId849" w:history="1">
        <w:r w:rsidR="007671B5" w:rsidRPr="000E7839">
          <w:rPr>
            <w:rStyle w:val="Hipervnculo"/>
            <w:u w:val="none"/>
          </w:rPr>
          <w:t>Giachero G</w:t>
        </w:r>
      </w:hyperlink>
      <w:r w:rsidR="007671B5" w:rsidRPr="000E7839">
        <w:t xml:space="preserve">, </w:t>
      </w:r>
      <w:hyperlink r:id="rId850" w:history="1">
        <w:r w:rsidR="007671B5" w:rsidRPr="000E7839">
          <w:rPr>
            <w:rStyle w:val="Hipervnculo"/>
            <w:u w:val="none"/>
          </w:rPr>
          <w:t>Castro EA</w:t>
        </w:r>
      </w:hyperlink>
      <w:r w:rsidR="007671B5" w:rsidRPr="000E7839">
        <w:t xml:space="preserve">, </w:t>
      </w:r>
      <w:hyperlink r:id="rId851" w:history="1">
        <w:r w:rsidR="007671B5" w:rsidRPr="000E7839">
          <w:rPr>
            <w:rStyle w:val="Hipervnculo"/>
            <w:u w:val="none"/>
          </w:rPr>
          <w:t>Ronco</w:t>
        </w:r>
      </w:hyperlink>
      <w:r w:rsidR="007671B5">
        <w:t xml:space="preserve"> </w:t>
      </w:r>
      <w:r w:rsidR="007671B5" w:rsidRPr="003C6F98">
        <w:t>AE</w:t>
      </w:r>
      <w:r w:rsidR="007671B5">
        <w:t>.</w:t>
      </w:r>
      <w:r w:rsidR="007671B5" w:rsidRPr="00276111">
        <w:rPr>
          <w:rFonts w:ascii="Times" w:hAnsi="Times" w:cs="Arial"/>
          <w:b/>
          <w:bCs/>
        </w:rPr>
        <w:t xml:space="preserve">                           </w:t>
      </w:r>
      <w:r w:rsidR="007671B5" w:rsidRPr="00A96A31">
        <w:rPr>
          <w:rStyle w:val="google-src-text1"/>
          <w:b/>
          <w:shd w:val="clear" w:color="auto" w:fill="E6ECF9"/>
        </w:rPr>
        <w:t>Global metabolic response in the bile of pejerrey (Odontesthes bonariensis, Pisces) sublethally exposed to the pyrethroid cypermethrin.</w:t>
      </w:r>
      <w:r w:rsidR="007671B5" w:rsidRPr="00A96A31">
        <w:rPr>
          <w:b/>
          <w:shd w:val="clear" w:color="auto" w:fill="E6ECF9"/>
        </w:rPr>
        <w:t>Respuesta metabólica global en la bilis de pejerrey (Odontesthes bonariensis, Piscis) subletalmente expuestos a la cipermetrina, piretroides.</w:t>
      </w:r>
      <w:r w:rsidR="007671B5" w:rsidRPr="00276111">
        <w:rPr>
          <w:rFonts w:ascii="Times" w:hAnsi="Times" w:cs="Arial"/>
          <w:b/>
          <w:bCs/>
        </w:rPr>
        <w:t xml:space="preserve"> </w:t>
      </w:r>
    </w:p>
    <w:p w:rsidR="007671B5" w:rsidRDefault="00375753" w:rsidP="007671B5">
      <w:hyperlink r:id="rId852" w:tooltip="Ecotoxicología y seguridad ambiental." w:history="1">
        <w:r w:rsidR="007671B5" w:rsidRPr="000E7839">
          <w:rPr>
            <w:rStyle w:val="Hipervnculo"/>
            <w:u w:val="none"/>
          </w:rPr>
          <w:t>Ecotoxicol Medio Saf</w:t>
        </w:r>
      </w:hyperlink>
      <w:r w:rsidR="007671B5">
        <w:t xml:space="preserve"> 2012 Feb; 76 (2):46-54. </w:t>
      </w:r>
      <w:r w:rsidR="007671B5">
        <w:rPr>
          <w:rStyle w:val="google-src-text1"/>
        </w:rPr>
        <w:t>Epub 2011 Sep 13.</w:t>
      </w:r>
    </w:p>
    <w:p w:rsidR="007671B5" w:rsidRDefault="007671B5" w:rsidP="007671B5">
      <w:pPr>
        <w:shd w:val="clear" w:color="auto" w:fill="FFFFFF"/>
        <w:jc w:val="both"/>
        <w:rPr>
          <w:rFonts w:ascii="Helvetica" w:hAnsi="Helvetica" w:cs="Helvetica"/>
          <w:color w:val="515151"/>
          <w:sz w:val="20"/>
          <w:szCs w:val="20"/>
          <w:lang w:eastAsia="es-AR"/>
        </w:rPr>
      </w:pPr>
    </w:p>
    <w:p w:rsidR="007671B5" w:rsidRPr="009B6241" w:rsidRDefault="007671B5" w:rsidP="007671B5">
      <w:pPr>
        <w:shd w:val="clear" w:color="auto" w:fill="FFFFFF"/>
        <w:jc w:val="both"/>
        <w:rPr>
          <w:rFonts w:ascii="Helvetica" w:hAnsi="Helvetica" w:cs="Helvetica"/>
          <w:color w:val="515151"/>
          <w:sz w:val="20"/>
          <w:szCs w:val="20"/>
          <w:lang w:eastAsia="es-AR"/>
        </w:rPr>
      </w:pPr>
    </w:p>
    <w:p w:rsidR="007671B5" w:rsidRPr="007C7270" w:rsidRDefault="00375753" w:rsidP="007671B5">
      <w:pPr>
        <w:shd w:val="clear" w:color="auto" w:fill="FFFFFF"/>
        <w:jc w:val="both"/>
        <w:rPr>
          <w:rFonts w:ascii="Arial" w:hAnsi="Arial" w:cs="Arial"/>
          <w:color w:val="000000"/>
          <w:lang w:eastAsia="es-AR"/>
        </w:rPr>
      </w:pPr>
      <w:hyperlink r:id="rId853" w:history="1">
        <w:r w:rsidR="007671B5" w:rsidRPr="007C7270">
          <w:rPr>
            <w:rFonts w:ascii="Arial" w:hAnsi="Arial" w:cs="Arial"/>
            <w:color w:val="660066"/>
            <w:lang w:eastAsia="es-AR"/>
          </w:rPr>
          <w:t>Demetrio PM</w:t>
        </w:r>
      </w:hyperlink>
      <w:r w:rsidR="007671B5">
        <w:t>,</w:t>
      </w:r>
      <w:r w:rsidR="007671B5" w:rsidRPr="007C7270">
        <w:rPr>
          <w:rFonts w:ascii="Arial" w:hAnsi="Arial" w:cs="Arial"/>
          <w:color w:val="000000"/>
          <w:lang w:eastAsia="es-AR"/>
        </w:rPr>
        <w:t> </w:t>
      </w:r>
      <w:hyperlink r:id="rId854" w:history="1">
        <w:r w:rsidR="007671B5" w:rsidRPr="007C7270">
          <w:rPr>
            <w:rFonts w:ascii="Arial" w:hAnsi="Arial" w:cs="Arial"/>
            <w:color w:val="660066"/>
            <w:lang w:eastAsia="es-AR"/>
          </w:rPr>
          <w:t>Bulus Rossini GD</w:t>
        </w:r>
      </w:hyperlink>
      <w:r w:rsidR="007671B5" w:rsidRPr="007C7270">
        <w:rPr>
          <w:rFonts w:ascii="Arial" w:hAnsi="Arial" w:cs="Arial"/>
          <w:color w:val="000000"/>
          <w:lang w:eastAsia="es-AR"/>
        </w:rPr>
        <w:t> , </w:t>
      </w:r>
      <w:hyperlink r:id="rId855" w:history="1">
        <w:r w:rsidR="007671B5" w:rsidRPr="007C7270">
          <w:rPr>
            <w:rFonts w:ascii="Arial" w:hAnsi="Arial" w:cs="Arial"/>
            <w:color w:val="660066"/>
            <w:lang w:eastAsia="es-AR"/>
          </w:rPr>
          <w:t>Bonetto CA</w:t>
        </w:r>
      </w:hyperlink>
      <w:r w:rsidR="007671B5" w:rsidRPr="007C7270">
        <w:rPr>
          <w:rFonts w:ascii="Arial" w:hAnsi="Arial" w:cs="Arial"/>
          <w:color w:val="000000"/>
          <w:lang w:eastAsia="es-AR"/>
        </w:rPr>
        <w:t> , </w:t>
      </w:r>
      <w:hyperlink r:id="rId856" w:history="1">
        <w:r w:rsidR="007671B5" w:rsidRPr="007C7270">
          <w:rPr>
            <w:rFonts w:ascii="Arial" w:hAnsi="Arial" w:cs="Arial"/>
            <w:color w:val="660066"/>
            <w:lang w:eastAsia="es-AR"/>
          </w:rPr>
          <w:t>Ronco AE</w:t>
        </w:r>
      </w:hyperlink>
      <w:r w:rsidR="007671B5" w:rsidRPr="007C7270">
        <w:rPr>
          <w:rFonts w:ascii="Arial" w:hAnsi="Arial" w:cs="Arial"/>
          <w:color w:val="000000"/>
          <w:lang w:eastAsia="es-AR"/>
        </w:rPr>
        <w:t> .</w:t>
      </w:r>
      <w:r w:rsidR="007671B5" w:rsidRPr="00A96A31">
        <w:rPr>
          <w:rFonts w:ascii="Arial" w:hAnsi="Arial" w:cs="Arial"/>
          <w:b/>
          <w:bCs/>
          <w:color w:val="000000"/>
          <w:kern w:val="36"/>
          <w:lang w:eastAsia="es-AR"/>
        </w:rPr>
        <w:t>Efectos de las formulaciones de plaguicidas e ingredientes activos en la Hydra attenuata celentéreos (Pallas, 1766).</w:t>
      </w:r>
      <w:r w:rsidR="007671B5" w:rsidRPr="007C7270">
        <w:rPr>
          <w:lang w:val="es-AR"/>
        </w:rPr>
        <w:t xml:space="preserve"> </w:t>
      </w:r>
      <w:hyperlink r:id="rId857" w:tooltip="Boletín de la contaminación ambiental y toxicología." w:history="1">
        <w:r w:rsidR="007671B5" w:rsidRPr="008B356A">
          <w:rPr>
            <w:rFonts w:ascii="Arial" w:hAnsi="Arial" w:cs="Arial"/>
            <w:color w:val="660066"/>
            <w:lang w:val="es-AR" w:eastAsia="es-AR"/>
          </w:rPr>
          <w:t>Bull Environ Contam Toxicology.</w:t>
        </w:r>
      </w:hyperlink>
      <w:r w:rsidR="007671B5" w:rsidRPr="007C7270">
        <w:rPr>
          <w:rFonts w:ascii="Arial" w:hAnsi="Arial" w:cs="Arial"/>
          <w:color w:val="000000"/>
          <w:lang w:val="es-AR" w:eastAsia="es-AR"/>
        </w:rPr>
        <w:t> 2012 Jan; 88 (1) :15-9. </w:t>
      </w:r>
    </w:p>
    <w:p w:rsidR="007671B5" w:rsidRDefault="007671B5" w:rsidP="007671B5">
      <w:pPr>
        <w:shd w:val="clear" w:color="auto" w:fill="FFFFFF"/>
        <w:jc w:val="both"/>
        <w:rPr>
          <w:rFonts w:ascii="Helvetica Neue" w:hAnsi="Helvetica Neue"/>
          <w:color w:val="515151"/>
          <w:sz w:val="20"/>
          <w:szCs w:val="20"/>
          <w:lang w:val="es-AR" w:eastAsia="es-AR"/>
        </w:rPr>
      </w:pPr>
    </w:p>
    <w:p w:rsidR="007671B5" w:rsidRPr="006054FD" w:rsidRDefault="007671B5" w:rsidP="007671B5">
      <w:pPr>
        <w:jc w:val="both"/>
      </w:pPr>
      <w:r w:rsidRPr="00C73812">
        <w:t>Marino</w:t>
      </w:r>
      <w:r w:rsidRPr="006054FD">
        <w:t xml:space="preserve"> </w:t>
      </w:r>
      <w:r w:rsidRPr="00C73812">
        <w:t>D.J., Primost</w:t>
      </w:r>
      <w:r w:rsidRPr="006054FD">
        <w:t xml:space="preserve"> </w:t>
      </w:r>
      <w:r w:rsidRPr="00C73812">
        <w:t>J., Elorriaga</w:t>
      </w:r>
      <w:r w:rsidRPr="006054FD">
        <w:t xml:space="preserve"> </w:t>
      </w:r>
      <w:r w:rsidRPr="00C73812">
        <w:t>Y., Ronco</w:t>
      </w:r>
      <w:r w:rsidRPr="006054FD">
        <w:t xml:space="preserve"> </w:t>
      </w:r>
      <w:r w:rsidRPr="00C73812">
        <w:t>A.E., Carriquiriborde</w:t>
      </w:r>
      <w:r w:rsidRPr="006054FD">
        <w:t xml:space="preserve"> </w:t>
      </w:r>
      <w:r w:rsidRPr="00C73812">
        <w:t>P.</w:t>
      </w:r>
      <w:r>
        <w:t xml:space="preserve"> </w:t>
      </w:r>
      <w:r w:rsidRPr="006054FD">
        <w:rPr>
          <w:b/>
        </w:rPr>
        <w:t xml:space="preserve">Determinación de los niveles ambientales de glifosato y AMPA en muestras de agua, sedimentos y </w:t>
      </w:r>
      <w:r w:rsidRPr="006054FD">
        <w:rPr>
          <w:b/>
        </w:rPr>
        <w:lastRenderedPageBreak/>
        <w:t>suelos de la región pampeana, Argentina</w:t>
      </w:r>
      <w:r>
        <w:rPr>
          <w:b/>
        </w:rPr>
        <w:t xml:space="preserve">. </w:t>
      </w:r>
      <w:r w:rsidRPr="00C73812">
        <w:rPr>
          <w:lang w:val="en-US"/>
        </w:rPr>
        <w:t>6th SETAC World Congress/SETAC Europe 22nd Annual Meeting</w:t>
      </w:r>
      <w:r>
        <w:rPr>
          <w:lang w:val="en-US"/>
        </w:rPr>
        <w:t xml:space="preserve">. </w:t>
      </w:r>
      <w:r w:rsidRPr="006054FD">
        <w:rPr>
          <w:lang w:val="en-US"/>
        </w:rPr>
        <w:t>Berlin 2012.</w:t>
      </w:r>
      <w:r w:rsidRPr="003F1816">
        <w:rPr>
          <w:lang w:val="en-US"/>
        </w:rPr>
        <w:t xml:space="preserve"> </w:t>
      </w:r>
      <w:r w:rsidRPr="006054FD">
        <w:t>WE 382</w:t>
      </w:r>
      <w:r>
        <w:t>.</w:t>
      </w:r>
      <w:r w:rsidRPr="003F1816">
        <w:rPr>
          <w:lang w:val="es-AR"/>
        </w:rPr>
        <w:t>Pag. 457.</w:t>
      </w:r>
    </w:p>
    <w:p w:rsidR="007671B5" w:rsidRPr="007C7270" w:rsidRDefault="007671B5" w:rsidP="007671B5">
      <w:pPr>
        <w:autoSpaceDE w:val="0"/>
        <w:autoSpaceDN w:val="0"/>
        <w:adjustRightInd w:val="0"/>
        <w:jc w:val="both"/>
      </w:pPr>
    </w:p>
    <w:p w:rsidR="007671B5" w:rsidRDefault="007671B5" w:rsidP="007671B5">
      <w:pPr>
        <w:shd w:val="clear" w:color="auto" w:fill="FFFFFF"/>
        <w:jc w:val="both"/>
        <w:rPr>
          <w:rFonts w:ascii="Helvetica Neue" w:hAnsi="Helvetica Neue"/>
          <w:color w:val="515151"/>
          <w:sz w:val="20"/>
          <w:szCs w:val="20"/>
          <w:lang w:eastAsia="es-AR"/>
        </w:rPr>
      </w:pPr>
      <w:r w:rsidRPr="00C112BA">
        <w:rPr>
          <w:rFonts w:ascii="Helvetica Neue" w:hAnsi="Helvetica Neue"/>
          <w:color w:val="515151"/>
          <w:sz w:val="20"/>
          <w:szCs w:val="20"/>
          <w:lang w:eastAsia="es-AR"/>
        </w:rPr>
        <w:t xml:space="preserve">MARINO, D.J; ELORRIAGA, Y; APARICIO, V; RONCO, A.E.; CARRIQUIRIBORDE P </w:t>
      </w:r>
      <w:r w:rsidRPr="009D3C48">
        <w:rPr>
          <w:rFonts w:ascii="Helvetica Neue" w:hAnsi="Helvetica Neue"/>
          <w:b/>
          <w:color w:val="515151"/>
          <w:lang w:eastAsia="es-AR"/>
        </w:rPr>
        <w:t>Monitoreo de Agroquímicos en Ecosistemas Acuáticos Pampeanos: fungicidas azoles, insecticidas piretroides y el sinérgico butóxido de piperonilo</w:t>
      </w:r>
      <w:r>
        <w:rPr>
          <w:rFonts w:ascii="Helvetica Neue" w:hAnsi="Helvetica Neue"/>
          <w:color w:val="515151"/>
          <w:sz w:val="20"/>
          <w:szCs w:val="20"/>
          <w:lang w:eastAsia="es-AR"/>
        </w:rPr>
        <w:t xml:space="preserve">. </w:t>
      </w:r>
      <w:r w:rsidRPr="009D3C48">
        <w:rPr>
          <w:rFonts w:ascii="Helvetica Neue" w:hAnsi="Helvetica Neue"/>
          <w:color w:val="515151"/>
          <w:sz w:val="20"/>
          <w:szCs w:val="20"/>
          <w:lang w:eastAsia="es-AR"/>
        </w:rPr>
        <w:t>IV Congreso Argentino de la Sociedad de Toxicología yQuímica Ambiental SETAC Argentina – Buenos Aires, octubre 2012</w:t>
      </w:r>
      <w:r>
        <w:rPr>
          <w:rFonts w:ascii="Helvetica Neue" w:hAnsi="Helvetica Neue"/>
          <w:color w:val="515151"/>
          <w:sz w:val="20"/>
          <w:szCs w:val="20"/>
          <w:lang w:eastAsia="es-AR"/>
        </w:rPr>
        <w:t>.Pag 49.</w:t>
      </w:r>
    </w:p>
    <w:p w:rsidR="007671B5" w:rsidRDefault="007671B5" w:rsidP="007671B5">
      <w:pPr>
        <w:autoSpaceDE w:val="0"/>
        <w:autoSpaceDN w:val="0"/>
        <w:adjustRightInd w:val="0"/>
        <w:jc w:val="both"/>
      </w:pPr>
    </w:p>
    <w:p w:rsidR="007671B5" w:rsidRPr="007C7270" w:rsidRDefault="00375753" w:rsidP="007671B5">
      <w:pPr>
        <w:autoSpaceDE w:val="0"/>
        <w:autoSpaceDN w:val="0"/>
        <w:adjustRightInd w:val="0"/>
        <w:jc w:val="both"/>
      </w:pPr>
      <w:hyperlink r:id="rId858" w:history="1">
        <w:r w:rsidR="007671B5" w:rsidRPr="007C7270">
          <w:rPr>
            <w:rFonts w:ascii="Arial" w:hAnsi="Arial" w:cs="Arial"/>
            <w:color w:val="660066"/>
            <w:lang w:eastAsia="es-AR"/>
          </w:rPr>
          <w:t>Rimoldi F</w:t>
        </w:r>
      </w:hyperlink>
      <w:r w:rsidR="007671B5" w:rsidRPr="007C7270">
        <w:t>,</w:t>
      </w:r>
      <w:r w:rsidR="007671B5" w:rsidRPr="007C7270">
        <w:rPr>
          <w:rFonts w:ascii="Arial" w:hAnsi="Arial" w:cs="Arial"/>
          <w:color w:val="000000"/>
          <w:lang w:eastAsia="es-AR"/>
        </w:rPr>
        <w:t> </w:t>
      </w:r>
      <w:hyperlink r:id="rId859" w:history="1">
        <w:r w:rsidR="007671B5" w:rsidRPr="007C7270">
          <w:rPr>
            <w:rFonts w:ascii="Arial" w:hAnsi="Arial" w:cs="Arial"/>
            <w:color w:val="660066"/>
            <w:lang w:eastAsia="es-AR"/>
          </w:rPr>
          <w:t>Schneider MI</w:t>
        </w:r>
      </w:hyperlink>
      <w:r w:rsidR="007671B5" w:rsidRPr="007C7270">
        <w:rPr>
          <w:rFonts w:ascii="Arial" w:hAnsi="Arial" w:cs="Arial"/>
          <w:color w:val="000000"/>
          <w:lang w:eastAsia="es-AR"/>
        </w:rPr>
        <w:t> , </w:t>
      </w:r>
      <w:hyperlink r:id="rId860" w:history="1">
        <w:r w:rsidR="007671B5" w:rsidRPr="007C7270">
          <w:rPr>
            <w:rFonts w:ascii="Arial" w:hAnsi="Arial" w:cs="Arial"/>
            <w:color w:val="660066"/>
            <w:lang w:eastAsia="es-AR"/>
          </w:rPr>
          <w:t>Ronco AE</w:t>
        </w:r>
      </w:hyperlink>
      <w:r w:rsidR="007671B5" w:rsidRPr="007C7270">
        <w:rPr>
          <w:rFonts w:ascii="Arial" w:hAnsi="Arial" w:cs="Arial"/>
          <w:color w:val="000000"/>
          <w:lang w:eastAsia="es-AR"/>
        </w:rPr>
        <w:t> .</w:t>
      </w:r>
      <w:r w:rsidR="007671B5" w:rsidRPr="00A96A31">
        <w:rPr>
          <w:rFonts w:ascii="Arial" w:hAnsi="Arial" w:cs="Arial"/>
          <w:b/>
          <w:bCs/>
          <w:color w:val="000000"/>
          <w:kern w:val="36"/>
          <w:lang w:eastAsia="es-AR"/>
        </w:rPr>
        <w:t>Los efectos a corto y largo plazo de endosulfán, cipermetrina, spinosad y metoxifenozida en adultos de Chrysoperla externa (Neuroptera: Chrysopidae).</w:t>
      </w:r>
      <w:r w:rsidR="007671B5" w:rsidRPr="007C7270">
        <w:t xml:space="preserve"> </w:t>
      </w:r>
      <w:hyperlink r:id="rId861" w:tooltip="Journal of Economic Entomology." w:history="1">
        <w:r w:rsidR="007671B5" w:rsidRPr="002F316D">
          <w:rPr>
            <w:rFonts w:ascii="Arial" w:hAnsi="Arial" w:cs="Arial"/>
            <w:color w:val="660066"/>
            <w:lang w:eastAsia="es-AR"/>
          </w:rPr>
          <w:t>J Econ Entomol.</w:t>
        </w:r>
      </w:hyperlink>
      <w:r w:rsidR="007671B5">
        <w:rPr>
          <w:rFonts w:ascii="Arial" w:hAnsi="Arial" w:cs="Arial"/>
          <w:color w:val="000000"/>
          <w:lang w:eastAsia="es-AR"/>
        </w:rPr>
        <w:t> 2012 Dic; 105 (6)</w:t>
      </w:r>
      <w:r w:rsidR="007671B5" w:rsidRPr="007C7270">
        <w:rPr>
          <w:rFonts w:ascii="Arial" w:hAnsi="Arial" w:cs="Arial"/>
          <w:color w:val="000000"/>
          <w:lang w:eastAsia="es-AR"/>
        </w:rPr>
        <w:t>:1982-7.</w:t>
      </w:r>
    </w:p>
    <w:p w:rsidR="007671B5" w:rsidRPr="007C7270" w:rsidRDefault="007671B5" w:rsidP="007671B5">
      <w:pPr>
        <w:shd w:val="clear" w:color="auto" w:fill="FFFFFF"/>
        <w:rPr>
          <w:rFonts w:ascii="Arial" w:hAnsi="Arial" w:cs="Arial"/>
          <w:color w:val="000000"/>
          <w:lang w:eastAsia="es-AR"/>
        </w:rPr>
      </w:pPr>
    </w:p>
    <w:p w:rsidR="007671B5" w:rsidRPr="007C7270" w:rsidRDefault="007671B5" w:rsidP="007671B5">
      <w:pPr>
        <w:shd w:val="clear" w:color="auto" w:fill="FFFFFF"/>
        <w:rPr>
          <w:rFonts w:ascii="Arial" w:hAnsi="Arial" w:cs="Arial"/>
          <w:color w:val="000000"/>
        </w:rPr>
      </w:pPr>
    </w:p>
    <w:p w:rsidR="007671B5" w:rsidRPr="00913475" w:rsidRDefault="007671B5" w:rsidP="007671B5">
      <w:pPr>
        <w:shd w:val="clear" w:color="auto" w:fill="FFFFFF"/>
        <w:jc w:val="both"/>
        <w:rPr>
          <w:color w:val="000000"/>
          <w:lang w:val="es-AR"/>
        </w:rPr>
      </w:pPr>
      <w:r w:rsidRPr="00F527EA">
        <w:rPr>
          <w:rFonts w:ascii="Arial" w:hAnsi="Arial" w:cs="Arial"/>
          <w:color w:val="000000"/>
          <w:lang w:val="es-AR"/>
        </w:rPr>
        <w:t xml:space="preserve">Ruiz Arcaute C., Salgado Costa C., Demetrio P.M., Natale G.S. y Ronco A.E. </w:t>
      </w:r>
      <w:r w:rsidRPr="00A96A31">
        <w:rPr>
          <w:rFonts w:ascii="Arial" w:hAnsi="Arial" w:cs="Arial"/>
          <w:b/>
          <w:color w:val="000000"/>
          <w:lang w:val="es-AR"/>
        </w:rPr>
        <w:t xml:space="preserve">Influencia de la contaminación del centro actual de la sensibilidad de </w:t>
      </w:r>
      <w:r w:rsidRPr="00A96A31">
        <w:rPr>
          <w:rFonts w:ascii="Arial" w:hAnsi="Arial" w:cs="Arial"/>
          <w:b/>
          <w:i/>
          <w:iCs/>
          <w:color w:val="000000"/>
          <w:lang w:val="es-AR"/>
        </w:rPr>
        <w:t>Rhinella fernandezae</w:t>
      </w:r>
      <w:r w:rsidRPr="00A96A31">
        <w:rPr>
          <w:rStyle w:val="apple-converted-space"/>
          <w:rFonts w:ascii="Arial" w:hAnsi="Arial" w:cs="Arial"/>
          <w:b/>
          <w:i/>
          <w:iCs/>
          <w:color w:val="000000"/>
          <w:lang w:val="es-AR"/>
        </w:rPr>
        <w:t> </w:t>
      </w:r>
      <w:r w:rsidRPr="00A96A31">
        <w:rPr>
          <w:rFonts w:ascii="Arial" w:hAnsi="Arial" w:cs="Arial"/>
          <w:b/>
          <w:color w:val="000000"/>
          <w:lang w:val="es-AR"/>
        </w:rPr>
        <w:t>(Anura,Bufonidae)renacuajos a la formulación Lorsban® 48E de clorpirifos. 2012</w:t>
      </w:r>
      <w:r w:rsidRPr="00F527EA">
        <w:rPr>
          <w:rFonts w:ascii="Arial" w:hAnsi="Arial" w:cs="Arial"/>
          <w:color w:val="000000"/>
          <w:lang w:val="es-AR"/>
        </w:rPr>
        <w:t>.</w:t>
      </w:r>
      <w:r w:rsidRPr="00F527EA">
        <w:rPr>
          <w:rStyle w:val="apple-converted-space"/>
          <w:rFonts w:ascii="Arial" w:hAnsi="Arial" w:cs="Arial"/>
          <w:color w:val="000000"/>
          <w:lang w:val="es-AR"/>
        </w:rPr>
        <w:t> </w:t>
      </w:r>
      <w:r w:rsidRPr="00D470E7">
        <w:rPr>
          <w:rFonts w:ascii="Arial" w:hAnsi="Arial" w:cs="Arial"/>
          <w:i/>
          <w:iCs/>
          <w:color w:val="000000"/>
          <w:lang w:val="es-AR"/>
        </w:rPr>
        <w:t>Ecotoxicology</w:t>
      </w:r>
      <w:r w:rsidRPr="00D470E7">
        <w:rPr>
          <w:rFonts w:ascii="Arial" w:hAnsi="Arial" w:cs="Arial"/>
          <w:color w:val="000000"/>
          <w:lang w:val="es-AR"/>
        </w:rPr>
        <w:t xml:space="preserve">. </w:t>
      </w:r>
      <w:r w:rsidRPr="00913475">
        <w:rPr>
          <w:rFonts w:ascii="Arial" w:hAnsi="Arial" w:cs="Arial"/>
          <w:color w:val="000000"/>
          <w:lang w:val="es-AR"/>
        </w:rPr>
        <w:t>21: 2338 - 2348.</w:t>
      </w:r>
    </w:p>
    <w:p w:rsidR="007671B5" w:rsidRPr="00913475" w:rsidRDefault="007671B5" w:rsidP="007671B5">
      <w:pPr>
        <w:autoSpaceDE w:val="0"/>
        <w:autoSpaceDN w:val="0"/>
        <w:adjustRightInd w:val="0"/>
        <w:jc w:val="both"/>
        <w:rPr>
          <w:rFonts w:ascii="Times" w:hAnsi="Times" w:cs="Arial"/>
          <w:b/>
          <w:bCs/>
          <w:lang w:val="es-AR"/>
        </w:rPr>
      </w:pPr>
    </w:p>
    <w:p w:rsidR="007671B5" w:rsidRPr="00D470E7" w:rsidRDefault="007671B5" w:rsidP="007671B5">
      <w:pPr>
        <w:shd w:val="clear" w:color="auto" w:fill="FFFFFF"/>
        <w:spacing w:before="90" w:after="90" w:line="270" w:lineRule="atLeast"/>
        <w:jc w:val="both"/>
        <w:outlineLvl w:val="0"/>
        <w:rPr>
          <w:rFonts w:ascii="Arial" w:hAnsi="Arial" w:cs="Arial"/>
          <w:b/>
          <w:bCs/>
          <w:color w:val="000000"/>
          <w:kern w:val="36"/>
          <w:sz w:val="30"/>
          <w:szCs w:val="30"/>
          <w:lang w:val="es-AR" w:eastAsia="es-AR"/>
        </w:rPr>
      </w:pPr>
      <w:r w:rsidRPr="00913475">
        <w:rPr>
          <w:rFonts w:ascii="Arial" w:hAnsi="Arial" w:cs="Arial"/>
          <w:color w:val="000000"/>
          <w:lang w:val="es-AR"/>
        </w:rPr>
        <w:t xml:space="preserve">Agostini, M. G.; Kacoliris, F.; Demetrio, P.; Natale, G.S.; Bonetto, C.; Ronco, A. E. </w:t>
      </w:r>
      <w:r w:rsidRPr="00913475">
        <w:rPr>
          <w:rFonts w:ascii="Arial" w:hAnsi="Arial" w:cs="Arial"/>
          <w:bCs/>
          <w:color w:val="000000"/>
          <w:kern w:val="36"/>
          <w:lang w:eastAsia="es-AR"/>
        </w:rPr>
        <w:t>Las anomalías en las poblaciones de anfibios que habitan en los agroecosistemas en el noreste de la provincia de Buenos Aires, Argentina</w:t>
      </w:r>
      <w:r w:rsidRPr="002F316D">
        <w:rPr>
          <w:rFonts w:ascii="Arial" w:hAnsi="Arial" w:cs="Arial"/>
          <w:bCs/>
          <w:color w:val="000000"/>
          <w:kern w:val="36"/>
          <w:lang w:eastAsia="es-AR"/>
        </w:rPr>
        <w:t>.</w:t>
      </w:r>
      <w:r w:rsidRPr="002F316D">
        <w:rPr>
          <w:rFonts w:ascii="Arial" w:hAnsi="Arial" w:cs="Arial"/>
          <w:color w:val="000000"/>
          <w:lang w:val="es-AR"/>
        </w:rPr>
        <w:t xml:space="preserve"> </w:t>
      </w:r>
      <w:hyperlink r:id="rId862" w:tooltip="Diseases of aquatic organisms." w:history="1">
        <w:r w:rsidRPr="00D470E7">
          <w:rPr>
            <w:rFonts w:ascii="Arial" w:hAnsi="Arial" w:cs="Arial"/>
            <w:color w:val="2F4A8B"/>
            <w:lang w:val="es-AR"/>
          </w:rPr>
          <w:t>Dis Aquat Organ.</w:t>
        </w:r>
      </w:hyperlink>
      <w:r w:rsidRPr="00D470E7">
        <w:rPr>
          <w:rFonts w:ascii="Arial" w:hAnsi="Arial" w:cs="Arial"/>
          <w:lang w:val="es-AR"/>
        </w:rPr>
        <w:t xml:space="preserve"> 2013 May 27;104(2):163-71.</w:t>
      </w:r>
    </w:p>
    <w:p w:rsidR="007671B5" w:rsidRDefault="007671B5" w:rsidP="007671B5">
      <w:pPr>
        <w:shd w:val="clear" w:color="auto" w:fill="FFFFFF"/>
        <w:spacing w:line="348" w:lineRule="atLeast"/>
      </w:pPr>
    </w:p>
    <w:p w:rsidR="007671B5" w:rsidRPr="003C6F98" w:rsidRDefault="00375753" w:rsidP="007671B5">
      <w:pPr>
        <w:shd w:val="clear" w:color="auto" w:fill="FFFFFF"/>
        <w:spacing w:line="348" w:lineRule="atLeast"/>
        <w:jc w:val="both"/>
        <w:rPr>
          <w:rFonts w:ascii="Arial" w:hAnsi="Arial" w:cs="Arial"/>
          <w:color w:val="000000"/>
          <w:lang w:eastAsia="es-AR"/>
        </w:rPr>
      </w:pPr>
      <w:hyperlink r:id="rId863" w:history="1">
        <w:r w:rsidR="007671B5" w:rsidRPr="003C6F98">
          <w:rPr>
            <w:rFonts w:ascii="Arial" w:hAnsi="Arial" w:cs="Arial"/>
            <w:color w:val="660066"/>
            <w:lang w:eastAsia="es-AR"/>
          </w:rPr>
          <w:t>Aparicio VC</w:t>
        </w:r>
      </w:hyperlink>
      <w:r w:rsidR="007671B5">
        <w:t>,</w:t>
      </w:r>
      <w:r w:rsidR="007671B5" w:rsidRPr="003C6F98">
        <w:rPr>
          <w:rFonts w:ascii="Arial" w:hAnsi="Arial" w:cs="Arial"/>
          <w:color w:val="000000"/>
          <w:lang w:eastAsia="es-AR"/>
        </w:rPr>
        <w:t> </w:t>
      </w:r>
      <w:hyperlink r:id="rId864" w:history="1">
        <w:r w:rsidR="007671B5" w:rsidRPr="003C6F98">
          <w:rPr>
            <w:rFonts w:ascii="Arial" w:hAnsi="Arial" w:cs="Arial"/>
            <w:color w:val="660066"/>
            <w:lang w:eastAsia="es-AR"/>
          </w:rPr>
          <w:t>De Gerónimo E</w:t>
        </w:r>
      </w:hyperlink>
      <w:r w:rsidR="007671B5" w:rsidRPr="003C6F98">
        <w:rPr>
          <w:rFonts w:ascii="Arial" w:hAnsi="Arial" w:cs="Arial"/>
          <w:color w:val="000000"/>
          <w:lang w:eastAsia="es-AR"/>
        </w:rPr>
        <w:t> , </w:t>
      </w:r>
      <w:hyperlink r:id="rId865" w:history="1">
        <w:r w:rsidR="007671B5" w:rsidRPr="003C6F98">
          <w:rPr>
            <w:rFonts w:ascii="Arial" w:hAnsi="Arial" w:cs="Arial"/>
            <w:color w:val="660066"/>
            <w:lang w:eastAsia="es-AR"/>
          </w:rPr>
          <w:t>D Marino</w:t>
        </w:r>
      </w:hyperlink>
      <w:r w:rsidR="007671B5" w:rsidRPr="003C6F98">
        <w:rPr>
          <w:rFonts w:ascii="Arial" w:hAnsi="Arial" w:cs="Arial"/>
          <w:color w:val="000000"/>
          <w:lang w:eastAsia="es-AR"/>
        </w:rPr>
        <w:t> , </w:t>
      </w:r>
      <w:hyperlink r:id="rId866" w:history="1">
        <w:r w:rsidR="007671B5" w:rsidRPr="003C6F98">
          <w:rPr>
            <w:rFonts w:ascii="Arial" w:hAnsi="Arial" w:cs="Arial"/>
            <w:color w:val="660066"/>
            <w:lang w:eastAsia="es-AR"/>
          </w:rPr>
          <w:t>Primost J</w:t>
        </w:r>
      </w:hyperlink>
      <w:r w:rsidR="007671B5" w:rsidRPr="003C6F98">
        <w:rPr>
          <w:rFonts w:ascii="Arial" w:hAnsi="Arial" w:cs="Arial"/>
          <w:color w:val="000000"/>
          <w:lang w:eastAsia="es-AR"/>
        </w:rPr>
        <w:t> , </w:t>
      </w:r>
      <w:hyperlink r:id="rId867" w:history="1">
        <w:r w:rsidR="007671B5" w:rsidRPr="003C6F98">
          <w:rPr>
            <w:rFonts w:ascii="Arial" w:hAnsi="Arial" w:cs="Arial"/>
            <w:color w:val="660066"/>
            <w:lang w:eastAsia="es-AR"/>
          </w:rPr>
          <w:t>Carriquiriborde P</w:t>
        </w:r>
      </w:hyperlink>
      <w:r w:rsidR="007671B5" w:rsidRPr="003C6F98">
        <w:rPr>
          <w:rFonts w:ascii="Arial" w:hAnsi="Arial" w:cs="Arial"/>
          <w:color w:val="000000"/>
          <w:lang w:eastAsia="es-AR"/>
        </w:rPr>
        <w:t> , </w:t>
      </w:r>
      <w:hyperlink r:id="rId868" w:history="1">
        <w:r w:rsidR="007671B5" w:rsidRPr="003C6F98">
          <w:rPr>
            <w:rFonts w:ascii="Arial" w:hAnsi="Arial" w:cs="Arial"/>
            <w:color w:val="660066"/>
            <w:lang w:eastAsia="es-AR"/>
          </w:rPr>
          <w:t>Costa JL</w:t>
        </w:r>
      </w:hyperlink>
      <w:r w:rsidR="007671B5" w:rsidRPr="003C6F98">
        <w:rPr>
          <w:rFonts w:ascii="Arial" w:hAnsi="Arial" w:cs="Arial"/>
          <w:color w:val="000000"/>
          <w:lang w:eastAsia="es-AR"/>
        </w:rPr>
        <w:t> .</w:t>
      </w:r>
      <w:r w:rsidR="007671B5" w:rsidRPr="003C6F98">
        <w:rPr>
          <w:rFonts w:ascii="Arial" w:hAnsi="Arial" w:cs="Arial"/>
          <w:bCs/>
          <w:color w:val="000000"/>
          <w:kern w:val="36"/>
          <w:lang w:eastAsia="es-AR"/>
        </w:rPr>
        <w:t>Destino ambiental del glifosato y ácido aminometilfosfónico en las aguas superficiales y los suelos de las cuencas agrícolas</w:t>
      </w:r>
      <w:r w:rsidR="007671B5" w:rsidRPr="003C6F98">
        <w:rPr>
          <w:rFonts w:ascii="Arial" w:hAnsi="Arial" w:cs="Arial"/>
          <w:b/>
          <w:bCs/>
          <w:color w:val="000000"/>
          <w:kern w:val="36"/>
          <w:lang w:eastAsia="es-AR"/>
        </w:rPr>
        <w:t>.</w:t>
      </w:r>
      <w:r w:rsidR="007671B5" w:rsidRPr="003C6F98">
        <w:rPr>
          <w:rFonts w:ascii="Arial" w:hAnsi="Arial" w:cs="Arial"/>
          <w:color w:val="000000"/>
          <w:lang w:eastAsia="es-AR"/>
        </w:rPr>
        <w:t xml:space="preserve"> </w:t>
      </w:r>
      <w:hyperlink r:id="rId869" w:tooltip="Chemosphere." w:history="1">
        <w:r w:rsidR="007671B5" w:rsidRPr="002F316D">
          <w:rPr>
            <w:rFonts w:ascii="Arial" w:hAnsi="Arial" w:cs="Arial"/>
            <w:color w:val="660066"/>
            <w:lang w:val="es-AR" w:eastAsia="es-AR"/>
          </w:rPr>
          <w:t>. Chemosphere</w:t>
        </w:r>
      </w:hyperlink>
      <w:r w:rsidR="007671B5" w:rsidRPr="003C6F98">
        <w:rPr>
          <w:rFonts w:ascii="Arial" w:hAnsi="Arial" w:cs="Arial"/>
          <w:color w:val="000000"/>
          <w:lang w:val="es-AR" w:eastAsia="es-AR"/>
        </w:rPr>
        <w:t> 2013 Nov</w:t>
      </w:r>
      <w:r w:rsidR="007671B5">
        <w:rPr>
          <w:rFonts w:ascii="Arial" w:hAnsi="Arial" w:cs="Arial"/>
          <w:color w:val="000000"/>
          <w:lang w:val="es-AR" w:eastAsia="es-AR"/>
        </w:rPr>
        <w:t>; 93 (9)</w:t>
      </w:r>
      <w:r w:rsidR="007671B5" w:rsidRPr="003C6F98">
        <w:rPr>
          <w:rFonts w:ascii="Arial" w:hAnsi="Arial" w:cs="Arial"/>
          <w:color w:val="000000"/>
          <w:lang w:val="es-AR" w:eastAsia="es-AR"/>
        </w:rPr>
        <w:t>:1866-73. </w:t>
      </w:r>
    </w:p>
    <w:p w:rsidR="007671B5" w:rsidRDefault="007671B5" w:rsidP="007671B5">
      <w:pPr>
        <w:shd w:val="clear" w:color="auto" w:fill="FFFFFF"/>
        <w:jc w:val="both"/>
        <w:rPr>
          <w:rFonts w:ascii="Helvetica Neue" w:hAnsi="Helvetica Neue"/>
          <w:color w:val="515151"/>
          <w:sz w:val="20"/>
          <w:szCs w:val="20"/>
          <w:lang w:eastAsia="es-AR"/>
        </w:rPr>
      </w:pPr>
    </w:p>
    <w:p w:rsidR="007671B5" w:rsidRDefault="007671B5" w:rsidP="007671B5">
      <w:pPr>
        <w:shd w:val="clear" w:color="auto" w:fill="FFFFFF"/>
        <w:jc w:val="both"/>
        <w:rPr>
          <w:rFonts w:ascii="Helvetica Neue" w:hAnsi="Helvetica Neue"/>
          <w:color w:val="515151"/>
          <w:sz w:val="20"/>
          <w:szCs w:val="20"/>
          <w:lang w:eastAsia="es-AR"/>
        </w:rPr>
      </w:pPr>
      <w:r w:rsidRPr="003F5CC3">
        <w:rPr>
          <w:rFonts w:ascii="Helvetica Neue" w:hAnsi="Helvetica Neue"/>
          <w:color w:val="515151"/>
          <w:sz w:val="20"/>
          <w:szCs w:val="20"/>
          <w:lang w:eastAsia="es-AR"/>
        </w:rPr>
        <w:t>B</w:t>
      </w:r>
      <w:r>
        <w:rPr>
          <w:rFonts w:ascii="Helvetica Neue" w:hAnsi="Helvetica Neue"/>
          <w:color w:val="515151"/>
          <w:sz w:val="20"/>
          <w:szCs w:val="20"/>
          <w:lang w:eastAsia="es-AR"/>
        </w:rPr>
        <w:t>ach</w:t>
      </w:r>
      <w:r w:rsidRPr="003F5CC3">
        <w:rPr>
          <w:rFonts w:ascii="Helvetica Neue" w:hAnsi="Helvetica Neue"/>
          <w:color w:val="515151"/>
          <w:sz w:val="20"/>
          <w:szCs w:val="20"/>
          <w:lang w:eastAsia="es-AR"/>
        </w:rPr>
        <w:t>, N</w:t>
      </w:r>
      <w:r>
        <w:rPr>
          <w:rFonts w:ascii="Helvetica Neue" w:hAnsi="Helvetica Neue"/>
          <w:color w:val="515151"/>
          <w:sz w:val="20"/>
          <w:szCs w:val="20"/>
          <w:lang w:eastAsia="es-AR"/>
        </w:rPr>
        <w:t>adia</w:t>
      </w:r>
      <w:r w:rsidRPr="003F5CC3">
        <w:rPr>
          <w:rFonts w:ascii="Helvetica Neue" w:hAnsi="Helvetica Neue"/>
          <w:color w:val="515151"/>
          <w:sz w:val="20"/>
          <w:szCs w:val="20"/>
          <w:lang w:eastAsia="es-AR"/>
        </w:rPr>
        <w:t xml:space="preserve"> C; N</w:t>
      </w:r>
      <w:r>
        <w:rPr>
          <w:rFonts w:ascii="Helvetica Neue" w:hAnsi="Helvetica Neue"/>
          <w:color w:val="515151"/>
          <w:sz w:val="20"/>
          <w:szCs w:val="20"/>
          <w:lang w:eastAsia="es-AR"/>
        </w:rPr>
        <w:t>atale</w:t>
      </w:r>
      <w:r w:rsidRPr="003F5CC3">
        <w:rPr>
          <w:rFonts w:ascii="Helvetica Neue" w:hAnsi="Helvetica Neue"/>
          <w:color w:val="515151"/>
          <w:sz w:val="20"/>
          <w:szCs w:val="20"/>
          <w:lang w:eastAsia="es-AR"/>
        </w:rPr>
        <w:t>, G</w:t>
      </w:r>
      <w:r>
        <w:rPr>
          <w:rFonts w:ascii="Helvetica Neue" w:hAnsi="Helvetica Neue"/>
          <w:color w:val="515151"/>
          <w:sz w:val="20"/>
          <w:szCs w:val="20"/>
          <w:lang w:eastAsia="es-AR"/>
        </w:rPr>
        <w:t>uillermo</w:t>
      </w:r>
      <w:r w:rsidRPr="003F5CC3">
        <w:rPr>
          <w:rFonts w:ascii="Helvetica Neue" w:hAnsi="Helvetica Neue"/>
          <w:color w:val="515151"/>
          <w:sz w:val="20"/>
          <w:szCs w:val="20"/>
          <w:lang w:eastAsia="es-AR"/>
        </w:rPr>
        <w:t xml:space="preserve"> S; S</w:t>
      </w:r>
      <w:r>
        <w:rPr>
          <w:rFonts w:ascii="Helvetica Neue" w:hAnsi="Helvetica Neue"/>
          <w:color w:val="515151"/>
          <w:sz w:val="20"/>
          <w:szCs w:val="20"/>
          <w:lang w:eastAsia="es-AR"/>
        </w:rPr>
        <w:t>omoza</w:t>
      </w:r>
      <w:r w:rsidRPr="003F5CC3">
        <w:rPr>
          <w:rFonts w:ascii="Helvetica Neue" w:hAnsi="Helvetica Neue"/>
          <w:color w:val="515151"/>
          <w:sz w:val="20"/>
          <w:szCs w:val="20"/>
          <w:lang w:eastAsia="es-AR"/>
        </w:rPr>
        <w:t>, G</w:t>
      </w:r>
      <w:r>
        <w:rPr>
          <w:rFonts w:ascii="Helvetica Neue" w:hAnsi="Helvetica Neue"/>
          <w:color w:val="515151"/>
          <w:sz w:val="20"/>
          <w:szCs w:val="20"/>
          <w:lang w:eastAsia="es-AR"/>
        </w:rPr>
        <w:t>ustavo</w:t>
      </w:r>
      <w:r w:rsidRPr="003F5CC3">
        <w:rPr>
          <w:rFonts w:ascii="Helvetica Neue" w:hAnsi="Helvetica Neue"/>
          <w:color w:val="515151"/>
          <w:sz w:val="20"/>
          <w:szCs w:val="20"/>
          <w:lang w:eastAsia="es-AR"/>
        </w:rPr>
        <w:t xml:space="preserve"> M.; R</w:t>
      </w:r>
      <w:r>
        <w:rPr>
          <w:rFonts w:ascii="Helvetica Neue" w:hAnsi="Helvetica Neue"/>
          <w:color w:val="515151"/>
          <w:sz w:val="20"/>
          <w:szCs w:val="20"/>
          <w:lang w:eastAsia="es-AR"/>
        </w:rPr>
        <w:t>onco</w:t>
      </w:r>
      <w:r w:rsidRPr="003F5CC3">
        <w:rPr>
          <w:rFonts w:ascii="Helvetica Neue" w:hAnsi="Helvetica Neue"/>
          <w:color w:val="515151"/>
          <w:sz w:val="20"/>
          <w:szCs w:val="20"/>
          <w:lang w:eastAsia="es-AR"/>
        </w:rPr>
        <w:t>, A</w:t>
      </w:r>
      <w:r>
        <w:rPr>
          <w:rFonts w:ascii="Helvetica Neue" w:hAnsi="Helvetica Neue"/>
          <w:color w:val="515151"/>
          <w:sz w:val="20"/>
          <w:szCs w:val="20"/>
          <w:lang w:eastAsia="es-AR"/>
        </w:rPr>
        <w:t>licia</w:t>
      </w:r>
      <w:r w:rsidRPr="003F5CC3">
        <w:rPr>
          <w:rFonts w:ascii="Helvetica Neue" w:hAnsi="Helvetica Neue"/>
          <w:color w:val="515151"/>
          <w:sz w:val="20"/>
          <w:szCs w:val="20"/>
          <w:lang w:eastAsia="es-AR"/>
        </w:rPr>
        <w:t xml:space="preserve"> E. </w:t>
      </w:r>
      <w:r w:rsidRPr="003F5CC3">
        <w:rPr>
          <w:rFonts w:ascii="Helvetica Neue" w:hAnsi="Helvetica Neue"/>
          <w:b/>
          <w:color w:val="515151"/>
          <w:lang w:eastAsia="es-AR"/>
        </w:rPr>
        <w:t xml:space="preserve">Efectos letales y subletales del herbicida atrazina sobre larvas de Leptodactylus latrans. </w:t>
      </w:r>
      <w:r w:rsidRPr="003F5CC3">
        <w:rPr>
          <w:rFonts w:ascii="Helvetica Neue" w:hAnsi="Helvetica Neue"/>
          <w:color w:val="515151"/>
          <w:sz w:val="20"/>
          <w:szCs w:val="20"/>
          <w:lang w:eastAsia="es-AR"/>
        </w:rPr>
        <w:t>Congreso Argentino de Herpetología; 2013</w:t>
      </w:r>
      <w:r>
        <w:rPr>
          <w:rFonts w:ascii="Helvetica Neue" w:hAnsi="Helvetica Neue"/>
          <w:color w:val="515151"/>
          <w:sz w:val="20"/>
          <w:szCs w:val="20"/>
          <w:lang w:eastAsia="es-AR"/>
        </w:rPr>
        <w:t>.</w:t>
      </w:r>
    </w:p>
    <w:p w:rsidR="007671B5" w:rsidRPr="003C6F98" w:rsidRDefault="007671B5" w:rsidP="007671B5">
      <w:pPr>
        <w:shd w:val="clear" w:color="auto" w:fill="FFFFFF"/>
        <w:rPr>
          <w:rFonts w:ascii="Arial" w:hAnsi="Arial" w:cs="Arial"/>
          <w:color w:val="000000"/>
          <w:lang w:eastAsia="es-AR"/>
        </w:rPr>
      </w:pPr>
    </w:p>
    <w:p w:rsidR="007671B5" w:rsidRPr="00B80F6A" w:rsidRDefault="007671B5" w:rsidP="007671B5">
      <w:pPr>
        <w:shd w:val="clear" w:color="auto" w:fill="FFFFFF"/>
        <w:jc w:val="both"/>
        <w:rPr>
          <w:rFonts w:ascii="Helvetica" w:hAnsi="Helvetica" w:cs="Helvetica"/>
          <w:color w:val="515151"/>
          <w:sz w:val="20"/>
          <w:szCs w:val="20"/>
          <w:lang w:eastAsia="es-AR"/>
        </w:rPr>
      </w:pPr>
      <w:r w:rsidRPr="00A71DEF">
        <w:rPr>
          <w:rFonts w:ascii="Helvetica" w:hAnsi="Helvetica" w:cs="Helvetica"/>
          <w:color w:val="515151"/>
          <w:sz w:val="20"/>
          <w:szCs w:val="20"/>
          <w:lang w:eastAsia="es-AR"/>
        </w:rPr>
        <w:t>B</w:t>
      </w:r>
      <w:r>
        <w:rPr>
          <w:rFonts w:ascii="Helvetica" w:hAnsi="Helvetica" w:cs="Helvetica"/>
          <w:color w:val="515151"/>
          <w:sz w:val="20"/>
          <w:szCs w:val="20"/>
          <w:lang w:eastAsia="es-AR"/>
        </w:rPr>
        <w:t>ach</w:t>
      </w:r>
      <w:r w:rsidRPr="00A71DEF">
        <w:rPr>
          <w:rFonts w:ascii="Helvetica" w:hAnsi="Helvetica" w:cs="Helvetica"/>
          <w:color w:val="515151"/>
          <w:sz w:val="20"/>
          <w:szCs w:val="20"/>
          <w:lang w:eastAsia="es-AR"/>
        </w:rPr>
        <w:t>, N</w:t>
      </w:r>
      <w:r>
        <w:rPr>
          <w:rFonts w:ascii="Helvetica" w:hAnsi="Helvetica" w:cs="Helvetica"/>
          <w:color w:val="515151"/>
          <w:sz w:val="20"/>
          <w:szCs w:val="20"/>
          <w:lang w:eastAsia="es-AR"/>
        </w:rPr>
        <w:t>adia</w:t>
      </w:r>
      <w:r w:rsidRPr="00A71DEF">
        <w:rPr>
          <w:rFonts w:ascii="Helvetica" w:hAnsi="Helvetica" w:cs="Helvetica"/>
          <w:color w:val="515151"/>
          <w:sz w:val="20"/>
          <w:szCs w:val="20"/>
          <w:lang w:eastAsia="es-AR"/>
        </w:rPr>
        <w:t xml:space="preserve"> C; N</w:t>
      </w:r>
      <w:r>
        <w:rPr>
          <w:rFonts w:ascii="Helvetica" w:hAnsi="Helvetica" w:cs="Helvetica"/>
          <w:color w:val="515151"/>
          <w:sz w:val="20"/>
          <w:szCs w:val="20"/>
          <w:lang w:eastAsia="es-AR"/>
        </w:rPr>
        <w:t>atale</w:t>
      </w:r>
      <w:r w:rsidRPr="00A71DEF">
        <w:rPr>
          <w:rFonts w:ascii="Helvetica" w:hAnsi="Helvetica" w:cs="Helvetica"/>
          <w:color w:val="515151"/>
          <w:sz w:val="20"/>
          <w:szCs w:val="20"/>
          <w:lang w:eastAsia="es-AR"/>
        </w:rPr>
        <w:t>, G</w:t>
      </w:r>
      <w:r>
        <w:rPr>
          <w:rFonts w:ascii="Helvetica" w:hAnsi="Helvetica" w:cs="Helvetica"/>
          <w:color w:val="515151"/>
          <w:sz w:val="20"/>
          <w:szCs w:val="20"/>
          <w:lang w:eastAsia="es-AR"/>
        </w:rPr>
        <w:t>uillermo</w:t>
      </w:r>
      <w:r w:rsidRPr="00A71DEF">
        <w:rPr>
          <w:rFonts w:ascii="Helvetica" w:hAnsi="Helvetica" w:cs="Helvetica"/>
          <w:color w:val="515151"/>
          <w:sz w:val="20"/>
          <w:szCs w:val="20"/>
          <w:lang w:eastAsia="es-AR"/>
        </w:rPr>
        <w:t xml:space="preserve"> S; S</w:t>
      </w:r>
      <w:r>
        <w:rPr>
          <w:rFonts w:ascii="Helvetica" w:hAnsi="Helvetica" w:cs="Helvetica"/>
          <w:color w:val="515151"/>
          <w:sz w:val="20"/>
          <w:szCs w:val="20"/>
          <w:lang w:eastAsia="es-AR"/>
        </w:rPr>
        <w:t>omoza</w:t>
      </w:r>
      <w:r w:rsidRPr="00A71DEF">
        <w:rPr>
          <w:rFonts w:ascii="Helvetica" w:hAnsi="Helvetica" w:cs="Helvetica"/>
          <w:color w:val="515151"/>
          <w:sz w:val="20"/>
          <w:szCs w:val="20"/>
          <w:lang w:eastAsia="es-AR"/>
        </w:rPr>
        <w:t>, G</w:t>
      </w:r>
      <w:r>
        <w:rPr>
          <w:rFonts w:ascii="Helvetica" w:hAnsi="Helvetica" w:cs="Helvetica"/>
          <w:color w:val="515151"/>
          <w:sz w:val="20"/>
          <w:szCs w:val="20"/>
          <w:lang w:eastAsia="es-AR"/>
        </w:rPr>
        <w:t>ustavo</w:t>
      </w:r>
      <w:r w:rsidRPr="00A71DEF">
        <w:rPr>
          <w:rFonts w:ascii="Helvetica" w:hAnsi="Helvetica" w:cs="Helvetica"/>
          <w:color w:val="515151"/>
          <w:sz w:val="20"/>
          <w:szCs w:val="20"/>
          <w:lang w:eastAsia="es-AR"/>
        </w:rPr>
        <w:t xml:space="preserve"> S; R</w:t>
      </w:r>
      <w:r>
        <w:rPr>
          <w:rFonts w:ascii="Helvetica" w:hAnsi="Helvetica" w:cs="Helvetica"/>
          <w:color w:val="515151"/>
          <w:sz w:val="20"/>
          <w:szCs w:val="20"/>
          <w:lang w:eastAsia="es-AR"/>
        </w:rPr>
        <w:t>onco</w:t>
      </w:r>
      <w:r w:rsidRPr="00A71DEF">
        <w:rPr>
          <w:rFonts w:ascii="Helvetica" w:hAnsi="Helvetica" w:cs="Helvetica"/>
          <w:color w:val="515151"/>
          <w:sz w:val="20"/>
          <w:szCs w:val="20"/>
          <w:lang w:eastAsia="es-AR"/>
        </w:rPr>
        <w:t>, A</w:t>
      </w:r>
      <w:r>
        <w:rPr>
          <w:rFonts w:ascii="Helvetica" w:hAnsi="Helvetica" w:cs="Helvetica"/>
          <w:color w:val="515151"/>
          <w:sz w:val="20"/>
          <w:szCs w:val="20"/>
          <w:lang w:eastAsia="es-AR"/>
        </w:rPr>
        <w:t xml:space="preserve">licia </w:t>
      </w:r>
      <w:r w:rsidRPr="00A71DEF">
        <w:rPr>
          <w:rFonts w:ascii="Helvetica" w:hAnsi="Helvetica" w:cs="Helvetica"/>
          <w:color w:val="515151"/>
          <w:sz w:val="20"/>
          <w:szCs w:val="20"/>
          <w:lang w:eastAsia="es-AR"/>
        </w:rPr>
        <w:t xml:space="preserve"> E </w:t>
      </w:r>
      <w:r>
        <w:rPr>
          <w:rFonts w:ascii="Helvetica" w:hAnsi="Helvetica" w:cs="Helvetica"/>
          <w:color w:val="515151"/>
          <w:sz w:val="20"/>
          <w:szCs w:val="20"/>
          <w:lang w:eastAsia="es-AR"/>
        </w:rPr>
        <w:t>.</w:t>
      </w:r>
      <w:r w:rsidRPr="00B80F6A">
        <w:rPr>
          <w:rFonts w:ascii="Helvetica" w:hAnsi="Helvetica" w:cs="Helvetica"/>
          <w:b/>
          <w:color w:val="515151"/>
          <w:lang w:eastAsia="es-AR"/>
        </w:rPr>
        <w:t>Efectos letales y subletales del herbicida glifosato y formulado RoundUp®</w:t>
      </w:r>
      <w:r>
        <w:rPr>
          <w:rFonts w:ascii="Helvetica" w:hAnsi="Helvetica" w:cs="Helvetica"/>
          <w:b/>
          <w:color w:val="515151"/>
          <w:lang w:eastAsia="es-AR"/>
        </w:rPr>
        <w:t xml:space="preserve"> </w:t>
      </w:r>
      <w:r w:rsidRPr="00B80F6A">
        <w:rPr>
          <w:rFonts w:ascii="Helvetica" w:hAnsi="Helvetica" w:cs="Helvetica"/>
          <w:b/>
          <w:color w:val="515151"/>
          <w:lang w:eastAsia="es-AR"/>
        </w:rPr>
        <w:t>Ultramax sobre larvas de Leptodactylus latrans (Anura: Leptodactylidae).</w:t>
      </w:r>
      <w:r w:rsidRPr="00A71DEF">
        <w:rPr>
          <w:rFonts w:ascii="Helvetica" w:hAnsi="Helvetica" w:cs="Helvetica"/>
          <w:color w:val="515151"/>
          <w:sz w:val="20"/>
          <w:szCs w:val="20"/>
          <w:lang w:eastAsia="es-AR"/>
        </w:rPr>
        <w:t xml:space="preserve"> Congreso Argentino de Toxicologia; 2013</w:t>
      </w:r>
      <w:r>
        <w:rPr>
          <w:rFonts w:ascii="Helvetica" w:hAnsi="Helvetica" w:cs="Helvetica"/>
          <w:color w:val="515151"/>
          <w:sz w:val="20"/>
          <w:szCs w:val="20"/>
          <w:lang w:eastAsia="es-AR"/>
        </w:rPr>
        <w:t>.</w:t>
      </w:r>
    </w:p>
    <w:p w:rsidR="007671B5" w:rsidRPr="007C7270" w:rsidRDefault="007671B5" w:rsidP="007671B5">
      <w:pPr>
        <w:shd w:val="clear" w:color="auto" w:fill="FFFFFF"/>
      </w:pPr>
    </w:p>
    <w:p w:rsidR="007671B5" w:rsidRDefault="00375753" w:rsidP="007671B5">
      <w:pPr>
        <w:shd w:val="clear" w:color="auto" w:fill="FFFFFF"/>
        <w:jc w:val="both"/>
        <w:rPr>
          <w:rFonts w:ascii="Arial" w:hAnsi="Arial" w:cs="Arial"/>
          <w:color w:val="000000"/>
          <w:lang w:val="es-AR" w:eastAsia="es-AR"/>
        </w:rPr>
      </w:pPr>
      <w:hyperlink r:id="rId870" w:history="1">
        <w:r w:rsidR="007671B5" w:rsidRPr="007C7270">
          <w:rPr>
            <w:rFonts w:ascii="Arial" w:hAnsi="Arial" w:cs="Arial"/>
            <w:color w:val="660066"/>
            <w:lang w:eastAsia="es-AR"/>
          </w:rPr>
          <w:t>Fogel MN</w:t>
        </w:r>
      </w:hyperlink>
      <w:r w:rsidR="007671B5">
        <w:t>,</w:t>
      </w:r>
      <w:r w:rsidR="007671B5" w:rsidRPr="007C7270">
        <w:rPr>
          <w:rFonts w:ascii="Arial" w:hAnsi="Arial" w:cs="Arial"/>
          <w:color w:val="000000"/>
          <w:lang w:eastAsia="es-AR"/>
        </w:rPr>
        <w:t> </w:t>
      </w:r>
      <w:hyperlink r:id="rId871" w:history="1">
        <w:r w:rsidR="007671B5" w:rsidRPr="007C7270">
          <w:rPr>
            <w:rFonts w:ascii="Arial" w:hAnsi="Arial" w:cs="Arial"/>
            <w:color w:val="660066"/>
            <w:lang w:eastAsia="es-AR"/>
          </w:rPr>
          <w:t>Schneider MI</w:t>
        </w:r>
      </w:hyperlink>
      <w:r w:rsidR="007671B5" w:rsidRPr="007C7270">
        <w:rPr>
          <w:rFonts w:ascii="Arial" w:hAnsi="Arial" w:cs="Arial"/>
          <w:color w:val="000000"/>
          <w:lang w:eastAsia="es-AR"/>
        </w:rPr>
        <w:t> , </w:t>
      </w:r>
      <w:hyperlink r:id="rId872" w:history="1">
        <w:r w:rsidR="007671B5" w:rsidRPr="007C7270">
          <w:rPr>
            <w:rFonts w:ascii="Arial" w:hAnsi="Arial" w:cs="Arial"/>
            <w:color w:val="660066"/>
            <w:lang w:eastAsia="es-AR"/>
          </w:rPr>
          <w:t>DESNEUX N</w:t>
        </w:r>
      </w:hyperlink>
      <w:r w:rsidR="007671B5" w:rsidRPr="007C7270">
        <w:rPr>
          <w:rFonts w:ascii="Arial" w:hAnsi="Arial" w:cs="Arial"/>
          <w:color w:val="000000"/>
          <w:lang w:eastAsia="es-AR"/>
        </w:rPr>
        <w:t> , </w:t>
      </w:r>
      <w:hyperlink r:id="rId873" w:history="1">
        <w:r w:rsidR="007671B5" w:rsidRPr="007C7270">
          <w:rPr>
            <w:rFonts w:ascii="Arial" w:hAnsi="Arial" w:cs="Arial"/>
            <w:color w:val="660066"/>
            <w:lang w:eastAsia="es-AR"/>
          </w:rPr>
          <w:t>González B</w:t>
        </w:r>
      </w:hyperlink>
      <w:r w:rsidR="007671B5" w:rsidRPr="007C7270">
        <w:rPr>
          <w:rFonts w:ascii="Arial" w:hAnsi="Arial" w:cs="Arial"/>
          <w:color w:val="000000"/>
          <w:lang w:eastAsia="es-AR"/>
        </w:rPr>
        <w:t> , </w:t>
      </w:r>
      <w:hyperlink r:id="rId874" w:history="1">
        <w:r w:rsidR="007671B5" w:rsidRPr="007C7270">
          <w:rPr>
            <w:rFonts w:ascii="Arial" w:hAnsi="Arial" w:cs="Arial"/>
            <w:color w:val="660066"/>
            <w:lang w:eastAsia="es-AR"/>
          </w:rPr>
          <w:t>Ronco AE</w:t>
        </w:r>
      </w:hyperlink>
      <w:r w:rsidR="007671B5" w:rsidRPr="007C7270">
        <w:rPr>
          <w:rFonts w:ascii="Arial" w:hAnsi="Arial" w:cs="Arial"/>
          <w:color w:val="000000"/>
          <w:lang w:eastAsia="es-AR"/>
        </w:rPr>
        <w:t> .</w:t>
      </w:r>
      <w:r w:rsidR="007671B5" w:rsidRPr="007C7270">
        <w:rPr>
          <w:rFonts w:ascii="Arial" w:hAnsi="Arial" w:cs="Arial"/>
          <w:bCs/>
          <w:color w:val="000000"/>
          <w:kern w:val="36"/>
          <w:lang w:eastAsia="es-AR"/>
        </w:rPr>
        <w:t>Impacto del acetamiprid neonicotinoides en etapas inmaduras del depredador Eriopis connexa (Coleoptera: Coccinellidae).</w:t>
      </w:r>
      <w:r w:rsidR="007671B5" w:rsidRPr="007C7270">
        <w:rPr>
          <w:rFonts w:ascii="Arial" w:hAnsi="Arial" w:cs="Arial"/>
          <w:color w:val="000000"/>
          <w:lang w:eastAsia="es-AR"/>
        </w:rPr>
        <w:t xml:space="preserve"> </w:t>
      </w:r>
      <w:hyperlink r:id="rId875" w:tooltip="Ecotoxicología (Londres, Inglaterra)." w:history="1">
        <w:r w:rsidR="007671B5" w:rsidRPr="00674983">
          <w:rPr>
            <w:rFonts w:ascii="Arial" w:hAnsi="Arial" w:cs="Arial"/>
            <w:color w:val="660066"/>
            <w:lang w:val="es-AR" w:eastAsia="es-AR"/>
          </w:rPr>
          <w:t>Ecotoxicología.</w:t>
        </w:r>
      </w:hyperlink>
      <w:r w:rsidR="007671B5" w:rsidRPr="007C7270">
        <w:rPr>
          <w:rFonts w:ascii="Arial" w:hAnsi="Arial" w:cs="Arial"/>
          <w:color w:val="000000"/>
          <w:lang w:val="es-AR" w:eastAsia="es-AR"/>
        </w:rPr>
        <w:t> 2013 Aug; 22</w:t>
      </w:r>
      <w:r w:rsidR="007671B5">
        <w:rPr>
          <w:rFonts w:ascii="Arial" w:hAnsi="Arial" w:cs="Arial"/>
          <w:color w:val="000000"/>
          <w:lang w:val="es-AR" w:eastAsia="es-AR"/>
        </w:rPr>
        <w:t>(6)</w:t>
      </w:r>
      <w:r w:rsidR="007671B5" w:rsidRPr="007C7270">
        <w:rPr>
          <w:rFonts w:ascii="Arial" w:hAnsi="Arial" w:cs="Arial"/>
          <w:color w:val="000000"/>
          <w:lang w:val="es-AR" w:eastAsia="es-AR"/>
        </w:rPr>
        <w:t>:1063-71. </w:t>
      </w:r>
    </w:p>
    <w:p w:rsidR="007671B5" w:rsidRDefault="007671B5" w:rsidP="007671B5">
      <w:pPr>
        <w:shd w:val="clear" w:color="auto" w:fill="FFFFFF"/>
        <w:jc w:val="both"/>
        <w:rPr>
          <w:rFonts w:ascii="Helvetica Neue" w:hAnsi="Helvetica Neue"/>
          <w:color w:val="515151"/>
          <w:sz w:val="20"/>
          <w:szCs w:val="20"/>
          <w:lang w:eastAsia="es-AR"/>
        </w:rPr>
      </w:pPr>
    </w:p>
    <w:p w:rsidR="007671B5" w:rsidRPr="00B756E5" w:rsidRDefault="007671B5" w:rsidP="007671B5">
      <w:pPr>
        <w:shd w:val="clear" w:color="auto" w:fill="FFFFFF"/>
        <w:jc w:val="both"/>
        <w:rPr>
          <w:rFonts w:ascii="Helvetica Neue" w:hAnsi="Helvetica Neue"/>
          <w:color w:val="515151"/>
          <w:sz w:val="20"/>
          <w:szCs w:val="20"/>
          <w:lang w:eastAsia="es-AR"/>
        </w:rPr>
      </w:pPr>
      <w:r w:rsidRPr="00B756E5">
        <w:rPr>
          <w:rFonts w:ascii="Helvetica Neue" w:hAnsi="Helvetica Neue"/>
          <w:color w:val="515151"/>
          <w:sz w:val="20"/>
          <w:szCs w:val="20"/>
          <w:lang w:eastAsia="es-AR"/>
        </w:rPr>
        <w:t>M</w:t>
      </w:r>
      <w:r>
        <w:rPr>
          <w:rFonts w:ascii="Helvetica Neue" w:hAnsi="Helvetica Neue"/>
          <w:color w:val="515151"/>
          <w:sz w:val="20"/>
          <w:szCs w:val="20"/>
          <w:lang w:eastAsia="es-AR"/>
        </w:rPr>
        <w:t>anfredi</w:t>
      </w:r>
      <w:r w:rsidRPr="00B756E5">
        <w:rPr>
          <w:rFonts w:ascii="Helvetica Neue" w:hAnsi="Helvetica Neue"/>
          <w:color w:val="515151"/>
          <w:sz w:val="20"/>
          <w:szCs w:val="20"/>
          <w:lang w:eastAsia="es-AR"/>
        </w:rPr>
        <w:t>, L</w:t>
      </w:r>
      <w:r>
        <w:rPr>
          <w:rFonts w:ascii="Helvetica Neue" w:hAnsi="Helvetica Neue"/>
          <w:color w:val="515151"/>
          <w:sz w:val="20"/>
          <w:szCs w:val="20"/>
          <w:lang w:eastAsia="es-AR"/>
        </w:rPr>
        <w:t>eticia</w:t>
      </w:r>
      <w:r w:rsidRPr="00B756E5">
        <w:rPr>
          <w:rFonts w:ascii="Helvetica Neue" w:hAnsi="Helvetica Neue"/>
          <w:color w:val="515151"/>
          <w:sz w:val="20"/>
          <w:szCs w:val="20"/>
          <w:lang w:eastAsia="es-AR"/>
        </w:rPr>
        <w:t xml:space="preserve"> N; M</w:t>
      </w:r>
      <w:r>
        <w:rPr>
          <w:rFonts w:ascii="Helvetica Neue" w:hAnsi="Helvetica Neue"/>
          <w:color w:val="515151"/>
          <w:sz w:val="20"/>
          <w:szCs w:val="20"/>
          <w:lang w:eastAsia="es-AR"/>
        </w:rPr>
        <w:t>arino</w:t>
      </w:r>
      <w:r w:rsidRPr="00B756E5">
        <w:rPr>
          <w:rFonts w:ascii="Helvetica Neue" w:hAnsi="Helvetica Neue"/>
          <w:color w:val="515151"/>
          <w:sz w:val="20"/>
          <w:szCs w:val="20"/>
          <w:lang w:eastAsia="es-AR"/>
        </w:rPr>
        <w:t>, D</w:t>
      </w:r>
      <w:r>
        <w:rPr>
          <w:rFonts w:ascii="Helvetica Neue" w:hAnsi="Helvetica Neue"/>
          <w:color w:val="515151"/>
          <w:sz w:val="20"/>
          <w:szCs w:val="20"/>
          <w:lang w:eastAsia="es-AR"/>
        </w:rPr>
        <w:t>amian</w:t>
      </w:r>
      <w:r w:rsidRPr="00B756E5">
        <w:rPr>
          <w:rFonts w:ascii="Helvetica Neue" w:hAnsi="Helvetica Neue"/>
          <w:color w:val="515151"/>
          <w:sz w:val="20"/>
          <w:szCs w:val="20"/>
          <w:lang w:eastAsia="es-AR"/>
        </w:rPr>
        <w:t xml:space="preserve"> G; C</w:t>
      </w:r>
      <w:r>
        <w:rPr>
          <w:rFonts w:ascii="Helvetica Neue" w:hAnsi="Helvetica Neue"/>
          <w:color w:val="515151"/>
          <w:sz w:val="20"/>
          <w:szCs w:val="20"/>
          <w:lang w:eastAsia="es-AR"/>
        </w:rPr>
        <w:t>osta</w:t>
      </w:r>
      <w:r w:rsidRPr="00B756E5">
        <w:rPr>
          <w:rFonts w:ascii="Helvetica Neue" w:hAnsi="Helvetica Neue"/>
          <w:color w:val="515151"/>
          <w:sz w:val="20"/>
          <w:szCs w:val="20"/>
          <w:lang w:eastAsia="es-AR"/>
        </w:rPr>
        <w:t>, J</w:t>
      </w:r>
      <w:r>
        <w:rPr>
          <w:rFonts w:ascii="Helvetica Neue" w:hAnsi="Helvetica Neue"/>
          <w:color w:val="515151"/>
          <w:sz w:val="20"/>
          <w:szCs w:val="20"/>
          <w:lang w:eastAsia="es-AR"/>
        </w:rPr>
        <w:t>osé</w:t>
      </w:r>
      <w:r w:rsidRPr="00B756E5">
        <w:rPr>
          <w:rFonts w:ascii="Helvetica Neue" w:hAnsi="Helvetica Neue"/>
          <w:color w:val="515151"/>
          <w:sz w:val="20"/>
          <w:szCs w:val="20"/>
          <w:lang w:eastAsia="es-AR"/>
        </w:rPr>
        <w:t xml:space="preserve"> L.; R</w:t>
      </w:r>
      <w:r>
        <w:rPr>
          <w:rFonts w:ascii="Helvetica Neue" w:hAnsi="Helvetica Neue"/>
          <w:color w:val="515151"/>
          <w:sz w:val="20"/>
          <w:szCs w:val="20"/>
          <w:lang w:eastAsia="es-AR"/>
        </w:rPr>
        <w:t>onco</w:t>
      </w:r>
      <w:r w:rsidRPr="00B756E5">
        <w:rPr>
          <w:rFonts w:ascii="Helvetica Neue" w:hAnsi="Helvetica Neue"/>
          <w:color w:val="515151"/>
          <w:sz w:val="20"/>
          <w:szCs w:val="20"/>
          <w:lang w:eastAsia="es-AR"/>
        </w:rPr>
        <w:t>, A</w:t>
      </w:r>
      <w:r>
        <w:rPr>
          <w:rFonts w:ascii="Helvetica Neue" w:hAnsi="Helvetica Neue"/>
          <w:color w:val="515151"/>
          <w:sz w:val="20"/>
          <w:szCs w:val="20"/>
          <w:lang w:eastAsia="es-AR"/>
        </w:rPr>
        <w:t>licia</w:t>
      </w:r>
      <w:r w:rsidRPr="00B756E5">
        <w:rPr>
          <w:rFonts w:ascii="Helvetica Neue" w:hAnsi="Helvetica Neue"/>
          <w:color w:val="515151"/>
          <w:sz w:val="20"/>
          <w:szCs w:val="20"/>
          <w:lang w:eastAsia="es-AR"/>
        </w:rPr>
        <w:t xml:space="preserve"> E</w:t>
      </w:r>
      <w:r>
        <w:rPr>
          <w:rFonts w:ascii="Helvetica Neue" w:hAnsi="Helvetica Neue"/>
          <w:color w:val="515151"/>
          <w:sz w:val="20"/>
          <w:szCs w:val="20"/>
          <w:lang w:eastAsia="es-AR"/>
        </w:rPr>
        <w:t>.</w:t>
      </w:r>
      <w:r w:rsidRPr="00B756E5">
        <w:rPr>
          <w:rFonts w:ascii="Helvetica Neue" w:hAnsi="Helvetica Neue"/>
          <w:b/>
          <w:color w:val="515151"/>
          <w:lang w:eastAsia="es-AR"/>
        </w:rPr>
        <w:t>Contaminación ambiental por surfactantes de agroquímicos: estudio de perfiles de componentes en formulaciones de herbicidas e insecticidas</w:t>
      </w:r>
      <w:r>
        <w:rPr>
          <w:rFonts w:ascii="Helvetica Neue" w:hAnsi="Helvetica Neue"/>
          <w:b/>
          <w:color w:val="515151"/>
          <w:lang w:eastAsia="es-AR"/>
        </w:rPr>
        <w:t>.</w:t>
      </w:r>
      <w:r w:rsidRPr="00B756E5">
        <w:rPr>
          <w:rFonts w:ascii="Helvetica Neue" w:hAnsi="Helvetica Neue"/>
          <w:color w:val="515151"/>
          <w:sz w:val="20"/>
          <w:szCs w:val="20"/>
          <w:lang w:eastAsia="es-AR"/>
        </w:rPr>
        <w:t>Congreso Argentino de Toxicologia; 2013</w:t>
      </w:r>
      <w:r>
        <w:rPr>
          <w:rFonts w:ascii="Helvetica Neue" w:hAnsi="Helvetica Neue"/>
          <w:color w:val="515151"/>
          <w:sz w:val="20"/>
          <w:szCs w:val="20"/>
          <w:lang w:eastAsia="es-AR"/>
        </w:rPr>
        <w:t>.</w:t>
      </w:r>
    </w:p>
    <w:p w:rsidR="007671B5" w:rsidRDefault="007671B5" w:rsidP="007671B5">
      <w:pPr>
        <w:jc w:val="both"/>
      </w:pPr>
    </w:p>
    <w:p w:rsidR="007671B5" w:rsidRDefault="007671B5" w:rsidP="007671B5">
      <w:pPr>
        <w:jc w:val="both"/>
      </w:pPr>
      <w:r>
        <w:lastRenderedPageBreak/>
        <w:t>Alonso</w:t>
      </w:r>
      <w:r w:rsidRPr="00E80F33">
        <w:t xml:space="preserve"> </w:t>
      </w:r>
      <w:r>
        <w:t>Lucas Leonel, Ronco</w:t>
      </w:r>
      <w:r w:rsidRPr="00E80F33">
        <w:t xml:space="preserve"> </w:t>
      </w:r>
      <w:r>
        <w:t>Alicia Estela, Marino</w:t>
      </w:r>
      <w:r w:rsidRPr="00E80F33">
        <w:t xml:space="preserve"> </w:t>
      </w:r>
      <w:r>
        <w:t xml:space="preserve">Damián José. </w:t>
      </w:r>
      <w:r w:rsidRPr="00E80F33">
        <w:rPr>
          <w:b/>
        </w:rPr>
        <w:t>N</w:t>
      </w:r>
      <w:r>
        <w:rPr>
          <w:b/>
        </w:rPr>
        <w:t>iveles de Glifosato y Atrazina de lluvia de la región pampeana.</w:t>
      </w:r>
      <w:r w:rsidRPr="00E80F33">
        <w:t xml:space="preserve"> </w:t>
      </w:r>
      <w:r>
        <w:t>V Congreso SETAC Argentina. Neuquén 2014.</w:t>
      </w:r>
      <w:r w:rsidRPr="00E80F33">
        <w:t xml:space="preserve"> </w:t>
      </w:r>
      <w:r>
        <w:t>C15.Pag 40.</w:t>
      </w:r>
    </w:p>
    <w:p w:rsidR="007671B5" w:rsidRPr="007C7270" w:rsidRDefault="007671B5" w:rsidP="007671B5">
      <w:pPr>
        <w:shd w:val="clear" w:color="auto" w:fill="FFFFFF"/>
        <w:jc w:val="both"/>
        <w:rPr>
          <w:rFonts w:ascii="Arial" w:hAnsi="Arial" w:cs="Arial"/>
          <w:color w:val="000000"/>
          <w:lang w:eastAsia="es-AR"/>
        </w:rPr>
      </w:pPr>
    </w:p>
    <w:p w:rsidR="007671B5" w:rsidRDefault="007671B5" w:rsidP="007671B5">
      <w:pPr>
        <w:jc w:val="both"/>
      </w:pPr>
      <w:r>
        <w:t>Alonso</w:t>
      </w:r>
      <w:r w:rsidRPr="004147EA">
        <w:t xml:space="preserve"> </w:t>
      </w:r>
      <w:r>
        <w:t>Lucas Leonel , Elorriaga Yanina, Fabiano María Italia, Orofino</w:t>
      </w:r>
      <w:r w:rsidRPr="004147EA">
        <w:t xml:space="preserve"> </w:t>
      </w:r>
      <w:r>
        <w:t>María Lucrecia , González Patricia Verónica , López</w:t>
      </w:r>
      <w:r w:rsidRPr="009A4696">
        <w:t xml:space="preserve"> </w:t>
      </w:r>
      <w:r>
        <w:t>Ana Viviana, Durand</w:t>
      </w:r>
      <w:r w:rsidRPr="005153F3">
        <w:t xml:space="preserve"> </w:t>
      </w:r>
      <w:r>
        <w:t>María Julia , Barbieri</w:t>
      </w:r>
      <w:r w:rsidRPr="005153F3">
        <w:t xml:space="preserve"> </w:t>
      </w:r>
      <w:r>
        <w:t>Sofía , Stimbaum</w:t>
      </w:r>
      <w:r w:rsidRPr="005153F3">
        <w:t xml:space="preserve"> </w:t>
      </w:r>
      <w:r>
        <w:t>Camila , Galarza</w:t>
      </w:r>
      <w:r w:rsidRPr="005153F3">
        <w:t xml:space="preserve"> </w:t>
      </w:r>
      <w:r>
        <w:t>Julia , Sabanes</w:t>
      </w:r>
      <w:r w:rsidRPr="005153F3">
        <w:t xml:space="preserve"> </w:t>
      </w:r>
      <w:r>
        <w:t>Inti , Bazán</w:t>
      </w:r>
      <w:r w:rsidRPr="005153F3">
        <w:t xml:space="preserve"> </w:t>
      </w:r>
      <w:r>
        <w:t>Noelia , Santillán</w:t>
      </w:r>
      <w:r w:rsidRPr="005153F3">
        <w:t xml:space="preserve"> </w:t>
      </w:r>
      <w:r>
        <w:t>Juan Manuel , Yorlano</w:t>
      </w:r>
      <w:r w:rsidRPr="005153F3">
        <w:t xml:space="preserve"> </w:t>
      </w:r>
      <w:r>
        <w:t>Florencia , Álvarez Luciano, Carriquiriborde</w:t>
      </w:r>
      <w:r w:rsidRPr="005153F3">
        <w:t xml:space="preserve"> </w:t>
      </w:r>
      <w:r>
        <w:t>Pedro , Marino</w:t>
      </w:r>
      <w:r w:rsidRPr="005153F3">
        <w:t xml:space="preserve"> </w:t>
      </w:r>
      <w:r>
        <w:t>Damián José .</w:t>
      </w:r>
      <w:r w:rsidRPr="005153F3">
        <w:t xml:space="preserve"> </w:t>
      </w:r>
      <w:r w:rsidRPr="00705156">
        <w:rPr>
          <w:b/>
        </w:rPr>
        <w:t>G</w:t>
      </w:r>
      <w:r>
        <w:rPr>
          <w:b/>
        </w:rPr>
        <w:t>lifosato y Atrazina en muestras ambientales de las provincias de buenos Aires y Cordoba, Argentina</w:t>
      </w:r>
      <w:r>
        <w:t>.V Congreso SETAC Argentina. Neuquén 2014.</w:t>
      </w:r>
      <w:r w:rsidRPr="005153F3">
        <w:t xml:space="preserve"> </w:t>
      </w:r>
      <w:r>
        <w:t>P020.Pag. 53.</w:t>
      </w:r>
    </w:p>
    <w:p w:rsidR="007671B5" w:rsidRDefault="007671B5" w:rsidP="007671B5">
      <w:pPr>
        <w:jc w:val="both"/>
      </w:pPr>
    </w:p>
    <w:p w:rsidR="007671B5" w:rsidRDefault="007671B5" w:rsidP="007671B5">
      <w:pPr>
        <w:pStyle w:val="Default"/>
        <w:jc w:val="both"/>
      </w:pPr>
    </w:p>
    <w:p w:rsidR="007671B5" w:rsidRPr="0031373A" w:rsidRDefault="007671B5" w:rsidP="007671B5">
      <w:pPr>
        <w:pStyle w:val="Default"/>
        <w:jc w:val="both"/>
      </w:pPr>
      <w:r w:rsidRPr="0031373A">
        <w:t xml:space="preserve">Bach Nadia Carla, Natale Guillermo Sebastián, Somoza Gustavo Manuel, Ronco Alicia Estela. </w:t>
      </w:r>
      <w:r w:rsidRPr="0031373A">
        <w:rPr>
          <w:b/>
          <w:bCs/>
        </w:rPr>
        <w:t xml:space="preserve">Efectos letales y subletales de glifosato y roundup ultramax en renacuajos de </w:t>
      </w:r>
      <w:r w:rsidRPr="0031373A">
        <w:rPr>
          <w:b/>
          <w:bCs/>
          <w:i/>
          <w:iCs/>
        </w:rPr>
        <w:t xml:space="preserve">Leptodactylus latrans. </w:t>
      </w:r>
      <w:r w:rsidRPr="0031373A">
        <w:rPr>
          <w:bCs/>
        </w:rPr>
        <w:t>V Congreso SETAC Argentina. Neuquén 2014. P138.Pag. 113.</w:t>
      </w:r>
    </w:p>
    <w:p w:rsidR="006C6553" w:rsidRDefault="006C6553" w:rsidP="006C6553">
      <w:pPr>
        <w:pStyle w:val="Default"/>
        <w:jc w:val="both"/>
        <w:rPr>
          <w:sz w:val="22"/>
          <w:szCs w:val="22"/>
        </w:rPr>
      </w:pPr>
    </w:p>
    <w:p w:rsidR="006C6553" w:rsidRPr="00FE0FF5" w:rsidRDefault="006C6553" w:rsidP="006C6553">
      <w:pPr>
        <w:pStyle w:val="Default"/>
        <w:jc w:val="both"/>
      </w:pPr>
      <w:r>
        <w:rPr>
          <w:sz w:val="22"/>
          <w:szCs w:val="22"/>
        </w:rPr>
        <w:t>Barreto</w:t>
      </w:r>
      <w:r w:rsidRPr="00FE0FF5">
        <w:rPr>
          <w:sz w:val="22"/>
          <w:szCs w:val="22"/>
        </w:rPr>
        <w:t xml:space="preserve"> </w:t>
      </w:r>
      <w:r>
        <w:rPr>
          <w:sz w:val="22"/>
          <w:szCs w:val="22"/>
        </w:rPr>
        <w:t>Evelina, Lascano</w:t>
      </w:r>
      <w:r w:rsidRPr="00FE0FF5">
        <w:rPr>
          <w:sz w:val="22"/>
          <w:szCs w:val="22"/>
        </w:rPr>
        <w:t xml:space="preserve"> </w:t>
      </w:r>
      <w:r>
        <w:rPr>
          <w:sz w:val="22"/>
          <w:szCs w:val="22"/>
        </w:rPr>
        <w:t>Cecilia, Venturino</w:t>
      </w:r>
      <w:r w:rsidRPr="00FE0FF5">
        <w:rPr>
          <w:sz w:val="22"/>
          <w:szCs w:val="22"/>
        </w:rPr>
        <w:t xml:space="preserve"> </w:t>
      </w:r>
      <w:r>
        <w:rPr>
          <w:sz w:val="22"/>
          <w:szCs w:val="22"/>
        </w:rPr>
        <w:t>Andrés, Natale</w:t>
      </w:r>
      <w:r w:rsidRPr="00FE0FF5">
        <w:rPr>
          <w:sz w:val="22"/>
          <w:szCs w:val="22"/>
        </w:rPr>
        <w:t xml:space="preserve"> </w:t>
      </w:r>
      <w:r>
        <w:rPr>
          <w:sz w:val="22"/>
          <w:szCs w:val="22"/>
        </w:rPr>
        <w:t xml:space="preserve">Guillermo Sebastián. </w:t>
      </w:r>
      <w:r w:rsidRPr="00FE0FF5">
        <w:rPr>
          <w:b/>
          <w:bCs/>
        </w:rPr>
        <w:t xml:space="preserve">Toxicidad del plaguicida organofosforado Clorpirifos y respuesta de biomarcadores en larvas de  </w:t>
      </w:r>
      <w:r w:rsidRPr="00FE0FF5">
        <w:rPr>
          <w:b/>
          <w:bCs/>
          <w:i/>
          <w:iCs/>
        </w:rPr>
        <w:t xml:space="preserve">Hypsiboas pulchellus </w:t>
      </w:r>
      <w:r w:rsidRPr="00FE0FF5">
        <w:rPr>
          <w:b/>
          <w:bCs/>
        </w:rPr>
        <w:t xml:space="preserve">(Anura: Hylidae) </w:t>
      </w:r>
      <w:r>
        <w:t>.</w:t>
      </w:r>
      <w:r w:rsidRPr="006D5B59">
        <w:t>V Congreso SETAC  Argentina. Neuquén 2014. P</w:t>
      </w:r>
      <w:r>
        <w:t>122</w:t>
      </w:r>
      <w:r w:rsidRPr="006D5B59">
        <w:t>.P</w:t>
      </w:r>
      <w:r>
        <w:t>ag.105</w:t>
      </w:r>
      <w:r w:rsidRPr="006D5B59">
        <w:t>.</w:t>
      </w:r>
    </w:p>
    <w:p w:rsidR="007671B5" w:rsidRDefault="007671B5" w:rsidP="007671B5">
      <w:pPr>
        <w:pStyle w:val="Default"/>
        <w:jc w:val="both"/>
      </w:pPr>
    </w:p>
    <w:p w:rsidR="007671B5" w:rsidRDefault="007671B5" w:rsidP="007671B5">
      <w:pPr>
        <w:pStyle w:val="Default"/>
        <w:jc w:val="both"/>
        <w:rPr>
          <w:b/>
          <w:bCs/>
        </w:rPr>
      </w:pPr>
      <w:r w:rsidRPr="00B85F15">
        <w:t xml:space="preserve">Marino Damián José, Rimoldi Federico, Demetrio Pablo, Peluso María Leticia, Ronco Alicia Estela. </w:t>
      </w:r>
      <w:r w:rsidRPr="00B85F15">
        <w:rPr>
          <w:b/>
          <w:bCs/>
        </w:rPr>
        <w:t>Niveles de plaguicidas en agroecosistemas de la provincia de Buenos Aires.</w:t>
      </w:r>
      <w:r w:rsidRPr="00B85F15">
        <w:rPr>
          <w:bCs/>
        </w:rPr>
        <w:t xml:space="preserve"> V Congreso SETAC Argentina. Neuquén 2014.</w:t>
      </w:r>
      <w:r w:rsidRPr="00B85F15">
        <w:rPr>
          <w:b/>
          <w:bCs/>
        </w:rPr>
        <w:t xml:space="preserve"> </w:t>
      </w:r>
      <w:r w:rsidRPr="00B85F15">
        <w:rPr>
          <w:bCs/>
        </w:rPr>
        <w:t>P024.Pag.55.</w:t>
      </w:r>
      <w:r w:rsidRPr="00B85F15">
        <w:rPr>
          <w:b/>
          <w:bCs/>
        </w:rPr>
        <w:t xml:space="preserve"> </w:t>
      </w:r>
    </w:p>
    <w:p w:rsidR="007671B5" w:rsidRPr="003A20E7" w:rsidRDefault="007671B5" w:rsidP="007671B5">
      <w:pPr>
        <w:pStyle w:val="Default"/>
        <w:jc w:val="both"/>
      </w:pPr>
    </w:p>
    <w:p w:rsidR="007671B5" w:rsidRPr="00517442" w:rsidRDefault="007671B5" w:rsidP="007671B5">
      <w:pPr>
        <w:pStyle w:val="Default"/>
        <w:jc w:val="both"/>
        <w:rPr>
          <w:color w:val="auto"/>
          <w:sz w:val="22"/>
          <w:szCs w:val="22"/>
        </w:rPr>
      </w:pPr>
      <w:r w:rsidRPr="00514AF7">
        <w:rPr>
          <w:color w:val="auto"/>
        </w:rPr>
        <w:t xml:space="preserve">Pereyra Patricio, Bulus Rossini Gustavo D.  , Ronco Alicia Estela. </w:t>
      </w:r>
      <w:r w:rsidRPr="00514AF7">
        <w:rPr>
          <w:b/>
          <w:bCs/>
          <w:color w:val="auto"/>
        </w:rPr>
        <w:t xml:space="preserve">Sensibilidad de </w:t>
      </w:r>
      <w:r w:rsidRPr="00514AF7">
        <w:rPr>
          <w:b/>
          <w:bCs/>
          <w:i/>
          <w:iCs/>
          <w:color w:val="auto"/>
        </w:rPr>
        <w:t>Cnesterodon decenmaculatus a seis metales pesados y cuatro plaguicidas</w:t>
      </w:r>
      <w:r w:rsidRPr="00514AF7">
        <w:rPr>
          <w:b/>
          <w:bCs/>
          <w:color w:val="auto"/>
        </w:rPr>
        <w:t xml:space="preserve">. </w:t>
      </w:r>
      <w:r w:rsidRPr="00514AF7">
        <w:t>V Congreso SETAC Argentina. Neuquén 2014.</w:t>
      </w:r>
      <w:r w:rsidRPr="00514AF7">
        <w:rPr>
          <w:b/>
          <w:bCs/>
          <w:color w:val="auto"/>
        </w:rPr>
        <w:t xml:space="preserve"> </w:t>
      </w:r>
      <w:r w:rsidRPr="00514AF7">
        <w:rPr>
          <w:bCs/>
          <w:color w:val="auto"/>
        </w:rPr>
        <w:t>P140.</w:t>
      </w:r>
      <w:r w:rsidRPr="00514AF7">
        <w:t>Pag. 114</w:t>
      </w:r>
      <w:r>
        <w:rPr>
          <w:sz w:val="23"/>
          <w:szCs w:val="23"/>
        </w:rPr>
        <w:t xml:space="preserve">. </w:t>
      </w:r>
    </w:p>
    <w:p w:rsidR="006C6553" w:rsidRDefault="006C6553" w:rsidP="006C6553">
      <w:pPr>
        <w:pStyle w:val="Default"/>
        <w:jc w:val="both"/>
        <w:rPr>
          <w:sz w:val="22"/>
          <w:szCs w:val="22"/>
        </w:rPr>
      </w:pPr>
    </w:p>
    <w:p w:rsidR="006C6553" w:rsidRPr="00674416" w:rsidRDefault="006C6553" w:rsidP="006C6553">
      <w:pPr>
        <w:pStyle w:val="Default"/>
        <w:jc w:val="both"/>
        <w:rPr>
          <w:sz w:val="22"/>
          <w:szCs w:val="22"/>
        </w:rPr>
      </w:pPr>
      <w:r>
        <w:rPr>
          <w:sz w:val="22"/>
          <w:szCs w:val="22"/>
        </w:rPr>
        <w:t>Salgado Costa</w:t>
      </w:r>
      <w:r w:rsidRPr="00227766">
        <w:rPr>
          <w:sz w:val="22"/>
          <w:szCs w:val="22"/>
        </w:rPr>
        <w:t xml:space="preserve"> </w:t>
      </w:r>
      <w:r>
        <w:rPr>
          <w:sz w:val="22"/>
          <w:szCs w:val="22"/>
        </w:rPr>
        <w:t>Carolina, Natale</w:t>
      </w:r>
      <w:r w:rsidRPr="00227766">
        <w:rPr>
          <w:sz w:val="22"/>
          <w:szCs w:val="22"/>
        </w:rPr>
        <w:t xml:space="preserve"> </w:t>
      </w:r>
      <w:r>
        <w:rPr>
          <w:sz w:val="22"/>
          <w:szCs w:val="22"/>
        </w:rPr>
        <w:t>Guillermo Sebastián, Trudeau</w:t>
      </w:r>
      <w:r w:rsidRPr="00227766">
        <w:rPr>
          <w:sz w:val="22"/>
          <w:szCs w:val="22"/>
        </w:rPr>
        <w:t xml:space="preserve"> </w:t>
      </w:r>
      <w:r>
        <w:rPr>
          <w:sz w:val="22"/>
          <w:szCs w:val="22"/>
        </w:rPr>
        <w:t>Vance Lionel, Ronco</w:t>
      </w:r>
      <w:r w:rsidRPr="00227766">
        <w:rPr>
          <w:sz w:val="22"/>
          <w:szCs w:val="22"/>
        </w:rPr>
        <w:t xml:space="preserve"> </w:t>
      </w:r>
      <w:r>
        <w:rPr>
          <w:sz w:val="22"/>
          <w:szCs w:val="22"/>
        </w:rPr>
        <w:t>Alicia Estela.</w:t>
      </w:r>
      <w:r w:rsidRPr="00227766">
        <w:rPr>
          <w:b/>
          <w:bCs/>
        </w:rPr>
        <w:t xml:space="preserve">Sensibilidad de larvas de </w:t>
      </w:r>
      <w:r w:rsidRPr="00227766">
        <w:rPr>
          <w:b/>
          <w:bCs/>
          <w:i/>
          <w:iCs/>
        </w:rPr>
        <w:t>Ceratophrys Ornata</w:t>
      </w:r>
      <w:r w:rsidRPr="00227766">
        <w:rPr>
          <w:b/>
          <w:bCs/>
        </w:rPr>
        <w:t xml:space="preserve">(Anura: Ceratophryidae) al Clorpirifos </w:t>
      </w:r>
      <w:r w:rsidRPr="00227766">
        <w:t>.</w:t>
      </w:r>
      <w:r w:rsidRPr="006D5B59">
        <w:t>V Congreso SETAC  Argentina. Neuquén 2014. P</w:t>
      </w:r>
      <w:r>
        <w:t>129</w:t>
      </w:r>
      <w:r w:rsidRPr="006D5B59">
        <w:t>.P</w:t>
      </w:r>
      <w:r>
        <w:t>ag.108</w:t>
      </w:r>
      <w:r w:rsidRPr="006D5B59">
        <w:t>.</w:t>
      </w:r>
    </w:p>
    <w:p w:rsidR="007671B5" w:rsidRPr="007C7270" w:rsidRDefault="007671B5" w:rsidP="007671B5">
      <w:pPr>
        <w:autoSpaceDE w:val="0"/>
        <w:autoSpaceDN w:val="0"/>
        <w:adjustRightInd w:val="0"/>
        <w:jc w:val="both"/>
        <w:rPr>
          <w:rFonts w:ascii="Times" w:hAnsi="Times" w:cs="Arial"/>
          <w:b/>
          <w:bCs/>
        </w:rPr>
      </w:pPr>
    </w:p>
    <w:p w:rsidR="00EE74C4" w:rsidRDefault="00375753" w:rsidP="00EE74C4">
      <w:pPr>
        <w:shd w:val="clear" w:color="auto" w:fill="FFFFFF"/>
        <w:jc w:val="both"/>
        <w:rPr>
          <w:rFonts w:ascii="Arial" w:hAnsi="Arial" w:cs="Arial"/>
          <w:color w:val="000000"/>
          <w:sz w:val="20"/>
          <w:szCs w:val="20"/>
          <w:lang w:val="es-AR" w:eastAsia="es-AR"/>
        </w:rPr>
      </w:pPr>
      <w:hyperlink r:id="rId876" w:history="1">
        <w:r w:rsidR="00EE74C4" w:rsidRPr="0034005B">
          <w:rPr>
            <w:rFonts w:ascii="Arial" w:hAnsi="Arial" w:cs="Arial"/>
            <w:color w:val="660066"/>
            <w:lang w:eastAsia="es-AR"/>
          </w:rPr>
          <w:t>Ronco AE</w:t>
        </w:r>
      </w:hyperlink>
      <w:r w:rsidR="00EE74C4">
        <w:rPr>
          <w:rFonts w:ascii="Arial" w:hAnsi="Arial" w:cs="Arial"/>
          <w:color w:val="000000"/>
          <w:lang w:eastAsia="es-AR"/>
        </w:rPr>
        <w:t>.</w:t>
      </w:r>
      <w:r w:rsidR="00EE74C4" w:rsidRPr="0034005B">
        <w:rPr>
          <w:rFonts w:ascii="Arial" w:hAnsi="Arial" w:cs="Arial"/>
          <w:color w:val="000000"/>
          <w:lang w:eastAsia="es-AR"/>
        </w:rPr>
        <w:t>, </w:t>
      </w:r>
      <w:hyperlink r:id="rId877" w:history="1">
        <w:r w:rsidR="00EE74C4" w:rsidRPr="0034005B">
          <w:rPr>
            <w:rFonts w:ascii="Arial" w:hAnsi="Arial" w:cs="Arial"/>
            <w:color w:val="660066"/>
            <w:lang w:eastAsia="es-AR"/>
          </w:rPr>
          <w:t>Marino DJ</w:t>
        </w:r>
      </w:hyperlink>
      <w:r w:rsidR="00EE74C4">
        <w:rPr>
          <w:rFonts w:ascii="Arial" w:hAnsi="Arial" w:cs="Arial"/>
          <w:color w:val="000000"/>
          <w:lang w:eastAsia="es-AR"/>
        </w:rPr>
        <w:t>.</w:t>
      </w:r>
      <w:r w:rsidR="00EE74C4" w:rsidRPr="0034005B">
        <w:rPr>
          <w:rFonts w:ascii="Arial" w:hAnsi="Arial" w:cs="Arial"/>
          <w:color w:val="000000"/>
          <w:lang w:eastAsia="es-AR"/>
        </w:rPr>
        <w:t>, </w:t>
      </w:r>
      <w:hyperlink r:id="rId878" w:history="1">
        <w:r w:rsidR="00EE74C4" w:rsidRPr="0034005B">
          <w:rPr>
            <w:rFonts w:ascii="Arial" w:hAnsi="Arial" w:cs="Arial"/>
            <w:color w:val="660066"/>
            <w:lang w:eastAsia="es-AR"/>
          </w:rPr>
          <w:t>Abelando M</w:t>
        </w:r>
      </w:hyperlink>
      <w:r w:rsidR="00EE74C4">
        <w:rPr>
          <w:rFonts w:ascii="Arial" w:hAnsi="Arial" w:cs="Arial"/>
          <w:color w:val="000000"/>
          <w:lang w:eastAsia="es-AR"/>
        </w:rPr>
        <w:t>.</w:t>
      </w:r>
      <w:r w:rsidR="00EE74C4" w:rsidRPr="0034005B">
        <w:rPr>
          <w:rFonts w:ascii="Arial" w:hAnsi="Arial" w:cs="Arial"/>
          <w:color w:val="000000"/>
          <w:lang w:eastAsia="es-AR"/>
        </w:rPr>
        <w:t>, </w:t>
      </w:r>
      <w:hyperlink r:id="rId879" w:history="1">
        <w:r w:rsidR="00EE74C4" w:rsidRPr="0034005B">
          <w:rPr>
            <w:rFonts w:ascii="Arial" w:hAnsi="Arial" w:cs="Arial"/>
            <w:color w:val="660066"/>
            <w:lang w:eastAsia="es-AR"/>
          </w:rPr>
          <w:t>Almada P</w:t>
        </w:r>
      </w:hyperlink>
      <w:r w:rsidR="00EE74C4">
        <w:rPr>
          <w:rFonts w:ascii="Arial" w:hAnsi="Arial" w:cs="Arial"/>
          <w:color w:val="000000"/>
          <w:lang w:eastAsia="es-AR"/>
        </w:rPr>
        <w:t>.</w:t>
      </w:r>
      <w:r w:rsidR="00EE74C4" w:rsidRPr="0034005B">
        <w:rPr>
          <w:rFonts w:ascii="Arial" w:hAnsi="Arial" w:cs="Arial"/>
          <w:color w:val="000000"/>
          <w:lang w:eastAsia="es-AR"/>
        </w:rPr>
        <w:t>, </w:t>
      </w:r>
      <w:hyperlink r:id="rId880" w:history="1">
        <w:r w:rsidR="00EE74C4" w:rsidRPr="0034005B">
          <w:rPr>
            <w:rFonts w:ascii="Arial" w:hAnsi="Arial" w:cs="Arial"/>
            <w:color w:val="660066"/>
            <w:lang w:eastAsia="es-AR"/>
          </w:rPr>
          <w:t>Apartin CD</w:t>
        </w:r>
      </w:hyperlink>
      <w:r w:rsidR="00EE74C4" w:rsidRPr="0034005B">
        <w:rPr>
          <w:rFonts w:ascii="Arial" w:hAnsi="Arial" w:cs="Arial"/>
          <w:color w:val="000000"/>
          <w:lang w:eastAsia="es-AR"/>
        </w:rPr>
        <w:t>.</w:t>
      </w:r>
      <w:r w:rsidR="00EE74C4">
        <w:rPr>
          <w:rFonts w:ascii="Arial" w:hAnsi="Arial" w:cs="Arial"/>
          <w:color w:val="000000"/>
          <w:lang w:eastAsia="es-AR"/>
        </w:rPr>
        <w:t xml:space="preserve"> </w:t>
      </w:r>
      <w:r w:rsidR="00EE74C4" w:rsidRPr="00C046AE">
        <w:rPr>
          <w:rFonts w:ascii="Arial" w:hAnsi="Arial" w:cs="Arial"/>
          <w:b/>
          <w:bCs/>
          <w:color w:val="000000"/>
          <w:kern w:val="36"/>
          <w:lang w:eastAsia="es-AR"/>
        </w:rPr>
        <w:t>La calidad del agua de los principales afluentes de la cuenca del Paraná: glifosato y AMPA en las aguas superficiales y sedimentos del fondo.</w:t>
      </w:r>
      <w:r w:rsidR="00EE74C4">
        <w:rPr>
          <w:rFonts w:ascii="Arial" w:hAnsi="Arial" w:cs="Arial"/>
          <w:b/>
          <w:bCs/>
          <w:color w:val="000000"/>
          <w:kern w:val="36"/>
          <w:sz w:val="30"/>
          <w:szCs w:val="30"/>
          <w:lang w:eastAsia="es-AR"/>
        </w:rPr>
        <w:t xml:space="preserve"> </w:t>
      </w:r>
      <w:hyperlink r:id="rId881" w:tooltip="Environmental monitoring and assessment." w:history="1">
        <w:r w:rsidR="00EE74C4" w:rsidRPr="00EE74C4">
          <w:rPr>
            <w:rFonts w:ascii="Arial" w:hAnsi="Arial" w:cs="Arial"/>
            <w:color w:val="660066"/>
            <w:sz w:val="20"/>
            <w:lang w:val="es-AR" w:eastAsia="es-AR"/>
          </w:rPr>
          <w:t>Environ Monit Assess.</w:t>
        </w:r>
      </w:hyperlink>
      <w:r w:rsidR="00EE74C4" w:rsidRPr="00EE74C4">
        <w:rPr>
          <w:rFonts w:ascii="Arial" w:hAnsi="Arial" w:cs="Arial"/>
          <w:color w:val="000000"/>
          <w:sz w:val="20"/>
          <w:lang w:val="es-AR" w:eastAsia="es-AR"/>
        </w:rPr>
        <w:t> </w:t>
      </w:r>
      <w:r w:rsidR="00EE74C4" w:rsidRPr="00EE74C4">
        <w:rPr>
          <w:rFonts w:ascii="Arial" w:hAnsi="Arial" w:cs="Arial"/>
          <w:color w:val="000000"/>
          <w:sz w:val="20"/>
          <w:szCs w:val="20"/>
          <w:lang w:val="es-AR" w:eastAsia="es-AR"/>
        </w:rPr>
        <w:t xml:space="preserve">2016 Aug;188(8):458. </w:t>
      </w:r>
    </w:p>
    <w:p w:rsidR="00C046AE" w:rsidRDefault="00C046AE" w:rsidP="00EE74C4">
      <w:pPr>
        <w:shd w:val="clear" w:color="auto" w:fill="FFFFFF"/>
        <w:jc w:val="both"/>
        <w:rPr>
          <w:rFonts w:ascii="Arial" w:hAnsi="Arial" w:cs="Arial"/>
          <w:color w:val="000000"/>
          <w:sz w:val="20"/>
          <w:szCs w:val="20"/>
          <w:lang w:val="es-AR" w:eastAsia="es-AR"/>
        </w:rPr>
      </w:pPr>
    </w:p>
    <w:p w:rsidR="00C046AE" w:rsidRPr="00674ABF" w:rsidRDefault="00375753" w:rsidP="00C046AE">
      <w:pPr>
        <w:shd w:val="clear" w:color="auto" w:fill="FFFFFF"/>
        <w:jc w:val="both"/>
        <w:rPr>
          <w:rFonts w:ascii="Arial" w:hAnsi="Arial" w:cs="Arial"/>
          <w:color w:val="000000"/>
          <w:lang w:val="en-US" w:eastAsia="es-AR"/>
        </w:rPr>
      </w:pPr>
      <w:hyperlink r:id="rId882" w:history="1">
        <w:r w:rsidR="00C046AE" w:rsidRPr="0084260F">
          <w:rPr>
            <w:rFonts w:ascii="Arial" w:hAnsi="Arial" w:cs="Arial"/>
            <w:color w:val="660066"/>
            <w:lang w:eastAsia="es-AR"/>
          </w:rPr>
          <w:t>Bach NC</w:t>
        </w:r>
      </w:hyperlink>
      <w:r w:rsidR="00C046AE" w:rsidRPr="0084260F">
        <w:rPr>
          <w:rFonts w:ascii="Arial" w:hAnsi="Arial" w:cs="Arial"/>
          <w:color w:val="000000"/>
          <w:lang w:eastAsia="es-AR"/>
        </w:rPr>
        <w:t>, </w:t>
      </w:r>
      <w:hyperlink r:id="rId883" w:history="1">
        <w:r w:rsidR="00C046AE" w:rsidRPr="0084260F">
          <w:rPr>
            <w:rFonts w:ascii="Arial" w:hAnsi="Arial" w:cs="Arial"/>
            <w:color w:val="660066"/>
            <w:lang w:eastAsia="es-AR"/>
          </w:rPr>
          <w:t>Natale GS</w:t>
        </w:r>
      </w:hyperlink>
      <w:r w:rsidR="00C046AE" w:rsidRPr="0084260F">
        <w:rPr>
          <w:rFonts w:ascii="Arial" w:hAnsi="Arial" w:cs="Arial"/>
          <w:color w:val="000000"/>
          <w:lang w:eastAsia="es-AR"/>
        </w:rPr>
        <w:t>, </w:t>
      </w:r>
      <w:hyperlink r:id="rId884" w:history="1">
        <w:r w:rsidR="00C046AE" w:rsidRPr="0084260F">
          <w:rPr>
            <w:rFonts w:ascii="Arial" w:hAnsi="Arial" w:cs="Arial"/>
            <w:color w:val="660066"/>
            <w:lang w:eastAsia="es-AR"/>
          </w:rPr>
          <w:t>Somoza GM</w:t>
        </w:r>
      </w:hyperlink>
      <w:r w:rsidR="00C046AE" w:rsidRPr="0084260F">
        <w:rPr>
          <w:rFonts w:ascii="Arial" w:hAnsi="Arial" w:cs="Arial"/>
          <w:color w:val="000000"/>
          <w:lang w:eastAsia="es-AR"/>
        </w:rPr>
        <w:t>, </w:t>
      </w:r>
      <w:hyperlink r:id="rId885" w:history="1">
        <w:r w:rsidR="00C046AE" w:rsidRPr="0084260F">
          <w:rPr>
            <w:rFonts w:ascii="Arial" w:hAnsi="Arial" w:cs="Arial"/>
            <w:color w:val="660066"/>
            <w:lang w:eastAsia="es-AR"/>
          </w:rPr>
          <w:t>Ronco AE</w:t>
        </w:r>
      </w:hyperlink>
      <w:r w:rsidR="00C046AE" w:rsidRPr="0084260F">
        <w:rPr>
          <w:rFonts w:ascii="Arial" w:hAnsi="Arial" w:cs="Arial"/>
          <w:color w:val="000000"/>
          <w:lang w:eastAsia="es-AR"/>
        </w:rPr>
        <w:t>.</w:t>
      </w:r>
      <w:r w:rsidR="00C046AE">
        <w:rPr>
          <w:rFonts w:ascii="Arial" w:hAnsi="Arial" w:cs="Arial"/>
          <w:color w:val="000000"/>
          <w:lang w:eastAsia="es-AR"/>
        </w:rPr>
        <w:t xml:space="preserve"> </w:t>
      </w:r>
      <w:r w:rsidR="00C046AE" w:rsidRPr="0084260F">
        <w:rPr>
          <w:rFonts w:ascii="Arial" w:hAnsi="Arial" w:cs="Arial"/>
          <w:b/>
          <w:bCs/>
          <w:color w:val="000000"/>
          <w:kern w:val="36"/>
          <w:lang w:eastAsia="es-AR"/>
        </w:rPr>
        <w:t>Efecto sobre el crecimiento y el desarrollo y la inducción de anomalías por una formulación comercial de glifosato y su ingrediente activo durante dos etapas de desarrollo de la rana sudamericana criolla</w:t>
      </w:r>
      <w:r w:rsidR="00C046AE" w:rsidRPr="00131C45">
        <w:rPr>
          <w:rFonts w:ascii="Arial" w:hAnsi="Arial" w:cs="Arial"/>
          <w:b/>
          <w:bCs/>
          <w:color w:val="000000"/>
          <w:kern w:val="36"/>
          <w:lang w:eastAsia="es-AR"/>
        </w:rPr>
        <w:t>, Leptodactylus latrans.</w:t>
      </w:r>
      <w:r w:rsidR="00C046AE" w:rsidRPr="0084260F">
        <w:rPr>
          <w:rFonts w:ascii="Arial" w:hAnsi="Arial" w:cs="Arial"/>
          <w:color w:val="000000"/>
          <w:lang w:eastAsia="es-AR"/>
        </w:rPr>
        <w:t xml:space="preserve"> </w:t>
      </w:r>
      <w:hyperlink r:id="rId886" w:tooltip="Environmental science and pollution research international." w:history="1">
        <w:r w:rsidR="00C046AE" w:rsidRPr="00674ABF">
          <w:rPr>
            <w:rFonts w:ascii="Arial" w:hAnsi="Arial" w:cs="Arial"/>
            <w:color w:val="660066"/>
            <w:sz w:val="20"/>
            <w:lang w:val="en-US" w:eastAsia="es-AR"/>
          </w:rPr>
          <w:t>Environ Sci Pollut Res Int.</w:t>
        </w:r>
      </w:hyperlink>
      <w:r w:rsidR="00C046AE" w:rsidRPr="00674ABF">
        <w:rPr>
          <w:rFonts w:ascii="Arial" w:hAnsi="Arial" w:cs="Arial"/>
          <w:color w:val="000000"/>
          <w:sz w:val="20"/>
          <w:lang w:val="en-US" w:eastAsia="es-AR"/>
        </w:rPr>
        <w:t> </w:t>
      </w:r>
      <w:r w:rsidR="00C046AE" w:rsidRPr="00674ABF">
        <w:rPr>
          <w:rFonts w:ascii="Arial" w:hAnsi="Arial" w:cs="Arial"/>
          <w:color w:val="000000"/>
          <w:sz w:val="20"/>
          <w:szCs w:val="20"/>
          <w:lang w:val="en-US" w:eastAsia="es-AR"/>
        </w:rPr>
        <w:t>2016 Sep 15.pp. 1-13.</w:t>
      </w:r>
    </w:p>
    <w:p w:rsidR="00C046AE" w:rsidRPr="00674ABF" w:rsidRDefault="00375753" w:rsidP="00C046AE">
      <w:pPr>
        <w:shd w:val="clear" w:color="auto" w:fill="FFFFFF"/>
        <w:spacing w:line="336" w:lineRule="atLeast"/>
        <w:ind w:right="225"/>
        <w:rPr>
          <w:rFonts w:ascii="Arial" w:hAnsi="Arial" w:cs="Arial"/>
          <w:color w:val="575757"/>
          <w:sz w:val="20"/>
          <w:szCs w:val="20"/>
          <w:lang w:val="en-US" w:eastAsia="es-AR"/>
        </w:rPr>
      </w:pPr>
      <w:hyperlink r:id="rId887" w:history="1">
        <w:r w:rsidR="00C046AE" w:rsidRPr="00674ABF">
          <w:rPr>
            <w:rStyle w:val="Hipervnculo"/>
            <w:rFonts w:ascii="Arial" w:hAnsi="Arial" w:cs="Arial"/>
            <w:sz w:val="20"/>
            <w:szCs w:val="20"/>
            <w:lang w:val="en-US" w:eastAsia="es-AR"/>
          </w:rPr>
          <w:t>http://link.springer.com/article/10.1007/s11356-016-7631-z</w:t>
        </w:r>
      </w:hyperlink>
    </w:p>
    <w:p w:rsidR="00C046AE" w:rsidRPr="00C046AE" w:rsidRDefault="00C046AE" w:rsidP="00EE74C4">
      <w:pPr>
        <w:shd w:val="clear" w:color="auto" w:fill="FFFFFF"/>
        <w:jc w:val="both"/>
        <w:rPr>
          <w:rFonts w:ascii="Arial" w:hAnsi="Arial" w:cs="Arial"/>
          <w:color w:val="000000"/>
          <w:lang w:val="en-US" w:eastAsia="es-AR"/>
        </w:rPr>
      </w:pPr>
    </w:p>
    <w:p w:rsidR="007671B5" w:rsidRPr="00C046AE" w:rsidRDefault="007671B5" w:rsidP="007671B5">
      <w:pPr>
        <w:autoSpaceDE w:val="0"/>
        <w:autoSpaceDN w:val="0"/>
        <w:adjustRightInd w:val="0"/>
        <w:jc w:val="both"/>
        <w:rPr>
          <w:rFonts w:ascii="Times" w:hAnsi="Times" w:cs="Arial"/>
          <w:b/>
          <w:bCs/>
          <w:lang w:val="en-US"/>
        </w:rPr>
      </w:pPr>
    </w:p>
    <w:p w:rsidR="007671B5" w:rsidRPr="00DA26D7" w:rsidRDefault="007671B5" w:rsidP="007671B5">
      <w:pPr>
        <w:autoSpaceDE w:val="0"/>
        <w:autoSpaceDN w:val="0"/>
        <w:adjustRightInd w:val="0"/>
        <w:jc w:val="both"/>
        <w:rPr>
          <w:rFonts w:ascii="Times" w:hAnsi="Times" w:cs="Arial"/>
          <w:b/>
          <w:bCs/>
          <w:sz w:val="28"/>
          <w:szCs w:val="28"/>
        </w:rPr>
      </w:pPr>
      <w:r w:rsidRPr="00C046AE">
        <w:rPr>
          <w:rFonts w:ascii="Times" w:hAnsi="Times"/>
          <w:b/>
          <w:bCs/>
          <w:sz w:val="28"/>
          <w:szCs w:val="28"/>
          <w:lang w:val="en-US"/>
        </w:rPr>
        <w:t xml:space="preserve">                     </w:t>
      </w:r>
      <w:r w:rsidRPr="00DA26D7">
        <w:rPr>
          <w:rFonts w:ascii="Times" w:hAnsi="Times"/>
          <w:b/>
          <w:bCs/>
          <w:sz w:val="28"/>
          <w:szCs w:val="28"/>
        </w:rPr>
        <w:t>Universidad Nacional de La Plata</w:t>
      </w:r>
      <w:r>
        <w:rPr>
          <w:rFonts w:ascii="Times" w:hAnsi="Times"/>
          <w:b/>
          <w:bCs/>
          <w:sz w:val="28"/>
          <w:szCs w:val="28"/>
        </w:rPr>
        <w:t xml:space="preserve"> </w:t>
      </w:r>
      <w:r w:rsidRPr="00DA26D7">
        <w:rPr>
          <w:rFonts w:ascii="Times" w:hAnsi="Times"/>
          <w:b/>
          <w:bCs/>
          <w:sz w:val="28"/>
          <w:szCs w:val="28"/>
        </w:rPr>
        <w:t>(UNLP)</w:t>
      </w:r>
    </w:p>
    <w:p w:rsidR="007671B5" w:rsidRPr="00DA26D7" w:rsidRDefault="007671B5" w:rsidP="007671B5">
      <w:pPr>
        <w:autoSpaceDE w:val="0"/>
        <w:autoSpaceDN w:val="0"/>
        <w:adjustRightInd w:val="0"/>
        <w:jc w:val="both"/>
        <w:rPr>
          <w:rFonts w:ascii="Times" w:hAnsi="Times" w:cs="Arial"/>
          <w:b/>
          <w:bCs/>
          <w:sz w:val="28"/>
          <w:szCs w:val="28"/>
        </w:rPr>
      </w:pPr>
      <w:r w:rsidRPr="00DA26D7">
        <w:rPr>
          <w:rFonts w:ascii="Times" w:hAnsi="Times"/>
          <w:b/>
          <w:bCs/>
          <w:sz w:val="28"/>
          <w:szCs w:val="28"/>
        </w:rPr>
        <w:t xml:space="preserve">                 Facultad de Ciencias Naturales y </w:t>
      </w:r>
      <w:r>
        <w:rPr>
          <w:rFonts w:ascii="Times" w:hAnsi="Times"/>
          <w:b/>
          <w:bCs/>
          <w:sz w:val="28"/>
          <w:szCs w:val="28"/>
        </w:rPr>
        <w:t>Ciencias exactas</w:t>
      </w:r>
      <w:r w:rsidRPr="00DA26D7">
        <w:rPr>
          <w:rFonts w:ascii="Times" w:hAnsi="Times" w:cs="Arial"/>
          <w:b/>
          <w:bCs/>
          <w:sz w:val="28"/>
          <w:szCs w:val="28"/>
        </w:rPr>
        <w:t xml:space="preserve">                                            </w:t>
      </w:r>
      <w:r>
        <w:rPr>
          <w:rFonts w:ascii="Times" w:hAnsi="Times" w:cs="Arial"/>
          <w:b/>
          <w:bCs/>
          <w:sz w:val="28"/>
          <w:szCs w:val="28"/>
        </w:rPr>
        <w:t xml:space="preserve">                                       </w:t>
      </w:r>
    </w:p>
    <w:p w:rsidR="007671B5" w:rsidRPr="00A851FB" w:rsidRDefault="007671B5" w:rsidP="007671B5">
      <w:pPr>
        <w:autoSpaceDE w:val="0"/>
        <w:autoSpaceDN w:val="0"/>
        <w:adjustRightInd w:val="0"/>
        <w:jc w:val="both"/>
        <w:rPr>
          <w:rFonts w:ascii="Times" w:hAnsi="Times" w:cs="Arial"/>
          <w:b/>
          <w:bCs/>
        </w:rPr>
      </w:pPr>
      <w:r>
        <w:rPr>
          <w:rFonts w:ascii="Times" w:hAnsi="Times" w:cs="Arial"/>
          <w:b/>
          <w:bCs/>
        </w:rPr>
        <w:lastRenderedPageBreak/>
        <w:t xml:space="preserve">                                               </w:t>
      </w:r>
      <w:r w:rsidRPr="00DA26D7">
        <w:rPr>
          <w:rFonts w:ascii="Times" w:hAnsi="Times" w:cs="Arial"/>
          <w:b/>
          <w:bCs/>
          <w:sz w:val="28"/>
          <w:szCs w:val="28"/>
        </w:rPr>
        <w:t>Catedra de Citologia</w:t>
      </w:r>
      <w:r>
        <w:rPr>
          <w:rFonts w:ascii="Times" w:hAnsi="Times" w:cs="Arial"/>
          <w:b/>
          <w:bCs/>
        </w:rPr>
        <w:t xml:space="preserve"> </w:t>
      </w:r>
    </w:p>
    <w:p w:rsidR="007671B5" w:rsidRPr="00A851FB" w:rsidRDefault="007671B5" w:rsidP="007671B5">
      <w:pPr>
        <w:autoSpaceDE w:val="0"/>
        <w:autoSpaceDN w:val="0"/>
        <w:adjustRightInd w:val="0"/>
        <w:jc w:val="both"/>
        <w:rPr>
          <w:rFonts w:ascii="Times" w:hAnsi="Times" w:cs="Arial"/>
          <w:b/>
          <w:bCs/>
        </w:rPr>
      </w:pPr>
    </w:p>
    <w:p w:rsidR="007671B5" w:rsidRPr="00F71741" w:rsidRDefault="007671B5" w:rsidP="007671B5">
      <w:pPr>
        <w:widowControl w:val="0"/>
        <w:autoSpaceDE w:val="0"/>
        <w:autoSpaceDN w:val="0"/>
        <w:adjustRightInd w:val="0"/>
        <w:spacing w:before="405"/>
        <w:ind w:right="-199"/>
        <w:rPr>
          <w:rFonts w:ascii="Consola" w:hAnsi="Consola" w:cs="Consola"/>
          <w:b/>
          <w:bCs/>
          <w:color w:val="000000"/>
          <w:sz w:val="20"/>
          <w:szCs w:val="20"/>
        </w:rPr>
      </w:pPr>
      <w:r>
        <w:rPr>
          <w:rFonts w:ascii="Cambria" w:hAnsi="Cambria" w:cs="Cambria"/>
          <w:b/>
          <w:bCs/>
          <w:i/>
          <w:iCs/>
          <w:color w:val="000000"/>
          <w:sz w:val="18"/>
          <w:szCs w:val="18"/>
        </w:rPr>
        <w:t xml:space="preserve">                                                                                            </w:t>
      </w:r>
    </w:p>
    <w:p w:rsidR="007671B5" w:rsidRPr="00F71741" w:rsidRDefault="007671B5" w:rsidP="007671B5">
      <w:pPr>
        <w:widowControl w:val="0"/>
        <w:autoSpaceDE w:val="0"/>
        <w:autoSpaceDN w:val="0"/>
        <w:adjustRightInd w:val="0"/>
        <w:spacing w:before="21"/>
        <w:rPr>
          <w:rFonts w:ascii="Arial" w:hAnsi="Arial" w:cs="Arial"/>
          <w:color w:val="000000"/>
        </w:rPr>
      </w:pPr>
      <w:r w:rsidRPr="00F71741">
        <w:rPr>
          <w:rFonts w:ascii="Arial" w:hAnsi="Arial" w:cs="Arial"/>
          <w:i/>
          <w:iCs/>
          <w:color w:val="363435"/>
        </w:rPr>
        <w:t>Soloneski,</w:t>
      </w:r>
      <w:r w:rsidRPr="00F71741">
        <w:rPr>
          <w:rFonts w:ascii="Arial" w:hAnsi="Arial" w:cs="Arial"/>
          <w:i/>
          <w:iCs/>
          <w:color w:val="363435"/>
          <w:spacing w:val="5"/>
        </w:rPr>
        <w:t xml:space="preserve"> </w:t>
      </w:r>
      <w:r w:rsidRPr="00F71741">
        <w:rPr>
          <w:rFonts w:ascii="Arial" w:hAnsi="Arial" w:cs="Arial"/>
          <w:i/>
          <w:iCs/>
          <w:color w:val="363435"/>
          <w:spacing w:val="-3"/>
        </w:rPr>
        <w:t>S</w:t>
      </w:r>
      <w:r w:rsidRPr="00F71741">
        <w:rPr>
          <w:rFonts w:ascii="Arial" w:hAnsi="Arial" w:cs="Arial"/>
          <w:i/>
          <w:iCs/>
          <w:color w:val="363435"/>
        </w:rPr>
        <w:t>.;</w:t>
      </w:r>
      <w:r w:rsidRPr="00F71741">
        <w:rPr>
          <w:rFonts w:ascii="Arial" w:hAnsi="Arial" w:cs="Arial"/>
          <w:i/>
          <w:iCs/>
          <w:color w:val="363435"/>
          <w:spacing w:val="-4"/>
        </w:rPr>
        <w:t xml:space="preserve"> </w:t>
      </w:r>
      <w:r w:rsidRPr="00F71741">
        <w:rPr>
          <w:rFonts w:ascii="Arial" w:hAnsi="Arial" w:cs="Arial"/>
          <w:i/>
          <w:iCs/>
          <w:color w:val="363435"/>
        </w:rPr>
        <w:t>Reigosa,</w:t>
      </w:r>
      <w:r w:rsidRPr="00F71741">
        <w:rPr>
          <w:rFonts w:ascii="Arial" w:hAnsi="Arial" w:cs="Arial"/>
          <w:i/>
          <w:iCs/>
          <w:color w:val="363435"/>
          <w:spacing w:val="5"/>
        </w:rPr>
        <w:t xml:space="preserve"> </w:t>
      </w:r>
      <w:r w:rsidRPr="00F71741">
        <w:rPr>
          <w:rFonts w:ascii="Arial" w:hAnsi="Arial" w:cs="Arial"/>
          <w:i/>
          <w:iCs/>
          <w:color w:val="363435"/>
        </w:rPr>
        <w:t>M.;</w:t>
      </w:r>
      <w:r w:rsidRPr="00F71741">
        <w:rPr>
          <w:rFonts w:ascii="Arial" w:hAnsi="Arial" w:cs="Arial"/>
          <w:i/>
          <w:iCs/>
          <w:color w:val="363435"/>
          <w:spacing w:val="-3"/>
        </w:rPr>
        <w:t xml:space="preserve"> </w:t>
      </w:r>
      <w:r w:rsidRPr="00F71741">
        <w:rPr>
          <w:rFonts w:ascii="Arial" w:hAnsi="Arial" w:cs="Arial"/>
          <w:i/>
          <w:iCs/>
          <w:color w:val="363435"/>
        </w:rPr>
        <w:t>Lar</w:t>
      </w:r>
      <w:r w:rsidRPr="00F71741">
        <w:rPr>
          <w:rFonts w:ascii="Arial" w:hAnsi="Arial" w:cs="Arial"/>
          <w:i/>
          <w:iCs/>
          <w:color w:val="363435"/>
          <w:spacing w:val="-2"/>
        </w:rPr>
        <w:t>r</w:t>
      </w:r>
      <w:r w:rsidRPr="00F71741">
        <w:rPr>
          <w:rFonts w:ascii="Arial" w:hAnsi="Arial" w:cs="Arial"/>
          <w:i/>
          <w:iCs/>
          <w:color w:val="363435"/>
        </w:rPr>
        <w:t>amend</w:t>
      </w:r>
      <w:r w:rsidRPr="00F71741">
        <w:rPr>
          <w:rFonts w:ascii="Arial" w:hAnsi="Arial" w:cs="Arial"/>
          <w:i/>
          <w:iCs/>
          <w:color w:val="363435"/>
          <w:spacing w:val="-16"/>
        </w:rPr>
        <w:t>y</w:t>
      </w:r>
      <w:r w:rsidRPr="00F71741">
        <w:rPr>
          <w:rFonts w:ascii="Arial" w:hAnsi="Arial" w:cs="Arial"/>
          <w:i/>
          <w:iCs/>
          <w:color w:val="363435"/>
        </w:rPr>
        <w:t>,</w:t>
      </w:r>
      <w:r w:rsidRPr="00F71741">
        <w:rPr>
          <w:rFonts w:ascii="Arial" w:hAnsi="Arial" w:cs="Arial"/>
          <w:i/>
          <w:iCs/>
          <w:color w:val="363435"/>
          <w:spacing w:val="4"/>
        </w:rPr>
        <w:t xml:space="preserve"> </w:t>
      </w:r>
      <w:r w:rsidRPr="00F71741">
        <w:rPr>
          <w:rFonts w:ascii="Arial" w:hAnsi="Arial" w:cs="Arial"/>
          <w:i/>
          <w:iCs/>
          <w:color w:val="363435"/>
        </w:rPr>
        <w:t>M.</w:t>
      </w:r>
      <w:r w:rsidRPr="00F71741">
        <w:rPr>
          <w:rFonts w:ascii="Arial" w:hAnsi="Arial" w:cs="Arial"/>
          <w:i/>
          <w:iCs/>
          <w:color w:val="363435"/>
          <w:spacing w:val="-5"/>
        </w:rPr>
        <w:t xml:space="preserve"> </w:t>
      </w:r>
      <w:r w:rsidRPr="00F71741">
        <w:rPr>
          <w:rFonts w:ascii="Arial" w:hAnsi="Arial" w:cs="Arial"/>
          <w:i/>
          <w:iCs/>
          <w:color w:val="363435"/>
        </w:rPr>
        <w:t>L.</w:t>
      </w:r>
      <w:r w:rsidRPr="00F71741">
        <w:rPr>
          <w:rFonts w:ascii="Arial" w:hAnsi="Arial" w:cs="Arial"/>
          <w:color w:val="000000"/>
        </w:rPr>
        <w:t>.</w:t>
      </w:r>
      <w:r w:rsidRPr="00F71741">
        <w:rPr>
          <w:rFonts w:ascii="Arial" w:hAnsi="Arial" w:cs="Arial"/>
          <w:bCs/>
          <w:color w:val="363435"/>
        </w:rPr>
        <w:t>E</w:t>
      </w:r>
      <w:r>
        <w:rPr>
          <w:rFonts w:ascii="Arial" w:hAnsi="Arial" w:cs="Arial"/>
          <w:bCs/>
          <w:color w:val="363435"/>
        </w:rPr>
        <w:t>valuación del efecto deleterea del fungicida ditiocarbamico zineb en células de mamíferos empleando diversos ensayos de genotoxicidad</w:t>
      </w:r>
      <w:r>
        <w:rPr>
          <w:rFonts w:ascii="Arial" w:hAnsi="Arial" w:cs="Arial"/>
          <w:bCs/>
          <w:color w:val="363435"/>
          <w:spacing w:val="-16"/>
        </w:rPr>
        <w:t>.</w:t>
      </w:r>
      <w:r w:rsidRPr="00F71741">
        <w:rPr>
          <w:rFonts w:ascii="Arial" w:hAnsi="Arial" w:cs="Arial"/>
          <w:bCs/>
          <w:color w:val="363435"/>
        </w:rPr>
        <w:t xml:space="preserve"> Acta toxicol. Argent. (2003) 11(2):64-104.Pag. 78.</w:t>
      </w:r>
    </w:p>
    <w:p w:rsidR="007671B5" w:rsidRPr="00F71741" w:rsidRDefault="007671B5" w:rsidP="007671B5">
      <w:pPr>
        <w:autoSpaceDE w:val="0"/>
        <w:autoSpaceDN w:val="0"/>
        <w:adjustRightInd w:val="0"/>
        <w:jc w:val="both"/>
        <w:rPr>
          <w:rFonts w:ascii="Consola" w:hAnsi="Consola" w:cs="Consola"/>
          <w:color w:val="000000"/>
        </w:rPr>
      </w:pPr>
    </w:p>
    <w:p w:rsidR="007671B5" w:rsidRPr="00F71741" w:rsidRDefault="007671B5" w:rsidP="007671B5">
      <w:pPr>
        <w:autoSpaceDE w:val="0"/>
        <w:autoSpaceDN w:val="0"/>
        <w:adjustRightInd w:val="0"/>
        <w:jc w:val="both"/>
        <w:rPr>
          <w:rFonts w:ascii="Consola" w:hAnsi="Consola" w:cs="Consola"/>
          <w:color w:val="000000"/>
        </w:rPr>
      </w:pPr>
    </w:p>
    <w:p w:rsidR="007671B5" w:rsidRPr="00F71741" w:rsidRDefault="007671B5" w:rsidP="007671B5">
      <w:pPr>
        <w:autoSpaceDE w:val="0"/>
        <w:autoSpaceDN w:val="0"/>
        <w:adjustRightInd w:val="0"/>
        <w:jc w:val="both"/>
        <w:rPr>
          <w:rFonts w:ascii="Times" w:hAnsi="Times" w:cs="Arial"/>
          <w:bCs/>
        </w:rPr>
      </w:pPr>
      <w:r w:rsidRPr="00F71741">
        <w:rPr>
          <w:rFonts w:ascii="Consola" w:hAnsi="Consola" w:cs="Consola"/>
          <w:color w:val="000000"/>
        </w:rPr>
        <w:t>Soloneski S.; Peña J.M.; Reigosa M. y Larramendy M. L.</w:t>
      </w:r>
      <w:r w:rsidRPr="00F71741">
        <w:rPr>
          <w:rFonts w:ascii="Consola" w:hAnsi="Consola" w:cs="Consola"/>
          <w:bCs/>
          <w:color w:val="000000"/>
        </w:rPr>
        <w:t>E</w:t>
      </w:r>
      <w:r>
        <w:rPr>
          <w:rFonts w:ascii="Consola" w:hAnsi="Consola" w:cs="Consola"/>
          <w:bCs/>
          <w:color w:val="000000"/>
        </w:rPr>
        <w:t>ecto del herbicida diclorofenoxiacetico</w:t>
      </w:r>
      <w:r w:rsidRPr="00F71741">
        <w:rPr>
          <w:rFonts w:ascii="Consola" w:hAnsi="Consola" w:cs="Consola"/>
          <w:bCs/>
          <w:color w:val="000000"/>
        </w:rPr>
        <w:t xml:space="preserve"> 2,4-D </w:t>
      </w:r>
      <w:r>
        <w:rPr>
          <w:rFonts w:ascii="Consola" w:hAnsi="Consola" w:cs="Consola"/>
          <w:bCs/>
          <w:color w:val="000000"/>
        </w:rPr>
        <w:t>en linfocitos humanos in vitro</w:t>
      </w:r>
      <w:r w:rsidRPr="00F71741">
        <w:rPr>
          <w:rFonts w:ascii="Consola" w:hAnsi="Consola" w:cs="Consola"/>
          <w:bCs/>
          <w:color w:val="000000"/>
        </w:rPr>
        <w:t>.</w:t>
      </w:r>
      <w:r w:rsidRPr="00F71741">
        <w:rPr>
          <w:rFonts w:ascii="Cambria" w:hAnsi="Cambria" w:cs="Cambria"/>
          <w:bCs/>
          <w:i/>
          <w:iCs/>
          <w:color w:val="000000"/>
        </w:rPr>
        <w:t xml:space="preserve"> Acta Toxicol. Argent. (2004) 12 (Supl.): 1-46</w:t>
      </w: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r w:rsidRPr="00F71741">
        <w:rPr>
          <w:rFonts w:ascii="Times" w:hAnsi="Times" w:cs="Arial"/>
          <w:bCs/>
        </w:rPr>
        <w:t>Soloneski S.; Reigosa M.; Wyszynskyj S.; Molinari G.; Pilili J. y Larramendy M. L</w:t>
      </w:r>
      <w:r w:rsidRPr="00F71741">
        <w:rPr>
          <w:rFonts w:ascii="Times" w:hAnsi="Times"/>
          <w:bCs/>
        </w:rPr>
        <w:t>.</w:t>
      </w:r>
      <w:r w:rsidRPr="00F71741">
        <w:rPr>
          <w:rFonts w:ascii="Times" w:hAnsi="Times" w:cs="Arial"/>
          <w:bCs/>
        </w:rPr>
        <w:t>A</w:t>
      </w:r>
      <w:r>
        <w:rPr>
          <w:rFonts w:ascii="Times" w:hAnsi="Times" w:cs="Arial"/>
          <w:bCs/>
        </w:rPr>
        <w:t>berraviones cromosomitas inducidas por el insecticida carbamico pirimicab en celulas CHO.</w:t>
      </w:r>
      <w:r w:rsidRPr="00F71741">
        <w:rPr>
          <w:rFonts w:ascii="Times" w:hAnsi="Times"/>
          <w:bCs/>
        </w:rPr>
        <w:t>Acta Toxicol. Argent. (2006) 14 (2): 37-76.Pag</w:t>
      </w:r>
      <w:r w:rsidRPr="00F71741">
        <w:rPr>
          <w:rFonts w:ascii="Times" w:hAnsi="Times" w:cs="Arial"/>
          <w:bCs/>
        </w:rPr>
        <w:t xml:space="preserve">- 70. </w:t>
      </w: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autoSpaceDE w:val="0"/>
        <w:autoSpaceDN w:val="0"/>
        <w:adjustRightInd w:val="0"/>
        <w:jc w:val="both"/>
        <w:rPr>
          <w:rFonts w:ascii="Times" w:hAnsi="Times" w:cs="Arial"/>
          <w:bCs/>
        </w:rPr>
      </w:pPr>
      <w:r w:rsidRPr="00F71741">
        <w:rPr>
          <w:rFonts w:ascii="Times" w:hAnsi="Times" w:cs="Arial"/>
          <w:bCs/>
        </w:rPr>
        <w:t>González N.; Soloneski S. y Larramendy M. L .E</w:t>
      </w:r>
      <w:r>
        <w:rPr>
          <w:rFonts w:ascii="Times" w:hAnsi="Times" w:cs="Arial"/>
          <w:bCs/>
        </w:rPr>
        <w:t>fecto del herbicida dicamba en celulas CHO in Vitro.</w:t>
      </w:r>
      <w:r w:rsidRPr="00F71741">
        <w:rPr>
          <w:rFonts w:ascii="Times" w:hAnsi="Times"/>
          <w:bCs/>
        </w:rPr>
        <w:t xml:space="preserve"> Acta Toxicol. Argent. (2006) 14 (2): .Pag 71.</w:t>
      </w:r>
      <w:r w:rsidRPr="00F71741">
        <w:rPr>
          <w:rFonts w:ascii="Times" w:hAnsi="Times" w:cs="Arial"/>
          <w:bCs/>
        </w:rPr>
        <w:t xml:space="preserve"> </w:t>
      </w:r>
    </w:p>
    <w:p w:rsidR="007671B5" w:rsidRPr="00F71741" w:rsidRDefault="007671B5" w:rsidP="007671B5">
      <w:pPr>
        <w:autoSpaceDE w:val="0"/>
        <w:autoSpaceDN w:val="0"/>
        <w:adjustRightInd w:val="0"/>
        <w:jc w:val="both"/>
        <w:rPr>
          <w:rFonts w:ascii="Times" w:hAnsi="Times" w:cs="Arial"/>
          <w:bCs/>
        </w:rPr>
      </w:pPr>
    </w:p>
    <w:p w:rsidR="007671B5" w:rsidRPr="00F71741" w:rsidRDefault="007671B5" w:rsidP="007671B5">
      <w:pPr>
        <w:pStyle w:val="Pa7"/>
        <w:jc w:val="both"/>
        <w:rPr>
          <w:rStyle w:val="A16"/>
          <w:rFonts w:ascii="Times" w:hAnsi="Times"/>
          <w:bCs/>
        </w:rPr>
      </w:pPr>
      <w:r w:rsidRPr="00F71741">
        <w:rPr>
          <w:rFonts w:ascii="Times" w:hAnsi="Times" w:cs="Arial"/>
          <w:bCs/>
        </w:rPr>
        <w:t>González Norma.; Molinari Gabriela,</w:t>
      </w:r>
      <w:r>
        <w:rPr>
          <w:rFonts w:ascii="Times" w:hAnsi="Times" w:cs="Arial"/>
          <w:bCs/>
        </w:rPr>
        <w:t xml:space="preserve"> </w:t>
      </w:r>
      <w:r w:rsidRPr="00F71741">
        <w:rPr>
          <w:rFonts w:ascii="Times" w:hAnsi="Times" w:cs="Arial"/>
          <w:bCs/>
        </w:rPr>
        <w:t>Soloneski Sonia. y Larramendy Marcelo.Genotoxicidad y citotoxicidad de pesticidas. Evaluación de los principios adtivos y formulaciones comerciales usadas en Argentina.Theoria, volumen 17(2):27:45,2008</w:t>
      </w:r>
      <w:r>
        <w:rPr>
          <w:rFonts w:ascii="Times" w:hAnsi="Times" w:cs="Arial"/>
          <w:bCs/>
        </w:rPr>
        <w:t>.</w:t>
      </w:r>
    </w:p>
    <w:p w:rsidR="007671B5" w:rsidRPr="00E50E32" w:rsidRDefault="007671B5" w:rsidP="007671B5">
      <w:pPr>
        <w:pStyle w:val="Pa7"/>
        <w:jc w:val="both"/>
        <w:rPr>
          <w:rStyle w:val="A16"/>
          <w:rFonts w:ascii="Times" w:hAnsi="Times"/>
          <w:bCs/>
          <w:sz w:val="24"/>
          <w:szCs w:val="24"/>
        </w:rPr>
      </w:pPr>
    </w:p>
    <w:p w:rsidR="007671B5" w:rsidRPr="004B26BD" w:rsidRDefault="007671B5" w:rsidP="007671B5">
      <w:pPr>
        <w:pStyle w:val="Pa7"/>
        <w:jc w:val="both"/>
        <w:rPr>
          <w:rFonts w:ascii="Times" w:hAnsi="Times" w:cs="Helvetica Neue"/>
          <w:bCs/>
        </w:rPr>
      </w:pPr>
      <w:r w:rsidRPr="00433F00">
        <w:rPr>
          <w:rStyle w:val="A16"/>
          <w:rFonts w:ascii="Times" w:hAnsi="Times"/>
          <w:bCs/>
          <w:sz w:val="24"/>
          <w:szCs w:val="24"/>
          <w:u w:val="none"/>
        </w:rPr>
        <w:t>Vera Candioti, Josefina</w:t>
      </w:r>
      <w:r w:rsidRPr="00433F00">
        <w:rPr>
          <w:rFonts w:cs="Helvetica Neue"/>
        </w:rPr>
        <w:t>;</w:t>
      </w:r>
      <w:r w:rsidRPr="00F71741">
        <w:rPr>
          <w:rFonts w:cs="Helvetica Neue"/>
        </w:rPr>
        <w:t xml:space="preserve"> Soloneski, Sonia; Larramendy,  Marcelo L.</w:t>
      </w:r>
      <w:r w:rsidRPr="00F71741">
        <w:t>T</w:t>
      </w:r>
      <w:r>
        <w:t>oxicidad aguda de dos formulaciones comerciales del insecticida pirimicarb en Cnesterodon decemmaculatus</w:t>
      </w:r>
      <w:r w:rsidRPr="00F71741">
        <w:rPr>
          <w:rFonts w:cs="Helvetica 55 Roman"/>
        </w:rPr>
        <w:t xml:space="preserve"> (PISCES: POECILIIDAE)</w:t>
      </w:r>
      <w:r w:rsidRPr="00F71741">
        <w:rPr>
          <w:rFonts w:cs="Times"/>
        </w:rPr>
        <w:t xml:space="preserve"> .</w:t>
      </w:r>
      <w:r w:rsidRPr="00F71741">
        <w:t xml:space="preserve"> Acta Toxicol. Argent. (2010) 18 (suplem): 26-72,Pag. 30.</w:t>
      </w:r>
    </w:p>
    <w:p w:rsidR="007671B5" w:rsidRPr="00F71741" w:rsidRDefault="007671B5" w:rsidP="007671B5">
      <w:pPr>
        <w:pStyle w:val="Default"/>
        <w:jc w:val="both"/>
        <w:rPr>
          <w:rFonts w:ascii="Times" w:hAnsi="Times"/>
          <w:bCs/>
          <w:color w:val="auto"/>
        </w:rPr>
      </w:pPr>
    </w:p>
    <w:p w:rsidR="007671B5" w:rsidRPr="00E50E32" w:rsidRDefault="007671B5" w:rsidP="007671B5">
      <w:pPr>
        <w:pStyle w:val="Default"/>
        <w:jc w:val="both"/>
        <w:rPr>
          <w:rFonts w:ascii="Times" w:hAnsi="Times"/>
          <w:bCs/>
          <w:color w:val="auto"/>
        </w:rPr>
      </w:pPr>
    </w:p>
    <w:p w:rsidR="007671B5" w:rsidRPr="004B26BD" w:rsidRDefault="007671B5" w:rsidP="007671B5">
      <w:pPr>
        <w:pStyle w:val="Pa7"/>
        <w:jc w:val="both"/>
        <w:rPr>
          <w:rFonts w:ascii="Times" w:hAnsi="Times" w:cs="Helvetica Neue"/>
          <w:bCs/>
        </w:rPr>
      </w:pPr>
      <w:r w:rsidRPr="00B517E1">
        <w:rPr>
          <w:rStyle w:val="A16"/>
          <w:rFonts w:ascii="Times" w:hAnsi="Times"/>
          <w:bCs/>
          <w:sz w:val="24"/>
          <w:szCs w:val="24"/>
          <w:u w:val="none"/>
        </w:rPr>
        <w:t>Nikoloff, Noelia</w:t>
      </w:r>
      <w:r w:rsidRPr="00B517E1">
        <w:rPr>
          <w:rFonts w:cs="Helvetica Neue"/>
        </w:rPr>
        <w:t>;</w:t>
      </w:r>
      <w:r w:rsidRPr="00F71741">
        <w:rPr>
          <w:rFonts w:cs="Helvetica Neue"/>
        </w:rPr>
        <w:t xml:space="preserve"> Soloneski, Sonia; Larramendy, Marcelo L.</w:t>
      </w:r>
      <w:r w:rsidRPr="00B517E1">
        <w:rPr>
          <w:b/>
        </w:rPr>
        <w:t>Genotoxicidad del herbicida flurocloridona y su formulado twin pack gold</w:t>
      </w:r>
      <w:r w:rsidRPr="00B517E1">
        <w:rPr>
          <w:rStyle w:val="A23"/>
          <w:rFonts w:ascii="Times" w:hAnsi="Times"/>
          <w:b w:val="0"/>
          <w:sz w:val="24"/>
          <w:szCs w:val="24"/>
        </w:rPr>
        <w:t xml:space="preserve">® </w:t>
      </w:r>
      <w:r w:rsidRPr="00B517E1">
        <w:rPr>
          <w:rStyle w:val="A23"/>
          <w:rFonts w:ascii="Times" w:hAnsi="Times"/>
          <w:sz w:val="24"/>
          <w:szCs w:val="24"/>
        </w:rPr>
        <w:t>en células</w:t>
      </w:r>
      <w:r w:rsidRPr="00B517E1">
        <w:rPr>
          <w:rStyle w:val="A23"/>
          <w:rFonts w:ascii="Times" w:hAnsi="Times"/>
        </w:rPr>
        <w:t xml:space="preserve"> </w:t>
      </w:r>
      <w:r w:rsidRPr="00B517E1">
        <w:t>CHO-K1</w:t>
      </w:r>
      <w:r w:rsidRPr="00F71741">
        <w:t xml:space="preserve"> .</w:t>
      </w:r>
      <w:r w:rsidRPr="00F71741">
        <w:rPr>
          <w:rStyle w:val="A15"/>
          <w:b w:val="0"/>
          <w:i w:val="0"/>
          <w:iCs w:val="0"/>
        </w:rPr>
        <w:t>Acta Toxicol. Argent. (2010) 18 (suplem): 26-72.Pag</w:t>
      </w:r>
      <w:r>
        <w:rPr>
          <w:rFonts w:cs="Helvetica Neue"/>
        </w:rPr>
        <w:t>- 29.</w:t>
      </w:r>
    </w:p>
    <w:p w:rsidR="007671B5" w:rsidRPr="00F71741" w:rsidRDefault="007671B5" w:rsidP="007671B5">
      <w:pPr>
        <w:pStyle w:val="Pa6"/>
        <w:jc w:val="both"/>
        <w:rPr>
          <w:rFonts w:ascii="Times" w:hAnsi="Times"/>
          <w:bCs/>
        </w:rPr>
      </w:pPr>
    </w:p>
    <w:p w:rsidR="007671B5" w:rsidRPr="001119C7" w:rsidRDefault="007671B5" w:rsidP="007671B5">
      <w:pPr>
        <w:pStyle w:val="Default"/>
        <w:jc w:val="both"/>
        <w:rPr>
          <w:rFonts w:ascii="Times" w:hAnsi="Times"/>
          <w:bCs/>
          <w:color w:val="auto"/>
          <w:lang w:val="es-AR"/>
        </w:rPr>
      </w:pPr>
      <w:r w:rsidRPr="00B517E1">
        <w:rPr>
          <w:rStyle w:val="A16"/>
          <w:rFonts w:ascii="Times" w:hAnsi="Times"/>
          <w:bCs/>
          <w:color w:val="auto"/>
          <w:sz w:val="24"/>
          <w:szCs w:val="24"/>
          <w:u w:val="none"/>
        </w:rPr>
        <w:t>Soloneski, Sonia</w:t>
      </w:r>
      <w:r w:rsidRPr="00F71741">
        <w:rPr>
          <w:rStyle w:val="A16"/>
          <w:rFonts w:ascii="Times" w:hAnsi="Times"/>
          <w:bCs/>
          <w:color w:val="auto"/>
        </w:rPr>
        <w:t>.</w:t>
      </w:r>
      <w:r w:rsidRPr="00B517E1">
        <w:rPr>
          <w:b/>
        </w:rPr>
        <w:t xml:space="preserve">Genotoxicidad de plaguicidas usados en agroaplicaciones hortícolas </w:t>
      </w:r>
      <w:r w:rsidRPr="00F71741">
        <w:t>.</w:t>
      </w:r>
      <w:r w:rsidRPr="00F71741">
        <w:rPr>
          <w:rStyle w:val="A15"/>
          <w:b w:val="0"/>
          <w:i w:val="0"/>
          <w:iCs w:val="0"/>
          <w:color w:val="auto"/>
        </w:rPr>
        <w:t xml:space="preserve">Acta Toxicol. </w:t>
      </w:r>
      <w:r w:rsidRPr="001119C7">
        <w:rPr>
          <w:rStyle w:val="A15"/>
          <w:b w:val="0"/>
          <w:i w:val="0"/>
          <w:iCs w:val="0"/>
          <w:color w:val="auto"/>
          <w:lang w:val="es-AR"/>
        </w:rPr>
        <w:t>Argent. (2010) 18 (suplem): 2-25,pag 17</w:t>
      </w:r>
      <w:r w:rsidRPr="001119C7">
        <w:rPr>
          <w:lang w:val="es-AR"/>
        </w:rPr>
        <w:t>.</w:t>
      </w:r>
    </w:p>
    <w:p w:rsidR="007671B5" w:rsidRPr="001119C7" w:rsidRDefault="007671B5" w:rsidP="007671B5">
      <w:pPr>
        <w:autoSpaceDE w:val="0"/>
        <w:autoSpaceDN w:val="0"/>
        <w:adjustRightInd w:val="0"/>
        <w:jc w:val="both"/>
        <w:rPr>
          <w:rFonts w:ascii="Times" w:hAnsi="Times"/>
          <w:bCs/>
          <w:lang w:val="es-AR"/>
        </w:rPr>
      </w:pPr>
      <w:r w:rsidRPr="001119C7">
        <w:rPr>
          <w:rFonts w:ascii="Times" w:hAnsi="Times"/>
          <w:b/>
          <w:bCs/>
          <w:sz w:val="28"/>
          <w:szCs w:val="28"/>
          <w:lang w:val="es-AR"/>
        </w:rPr>
        <w:t xml:space="preserve">                         </w:t>
      </w:r>
    </w:p>
    <w:p w:rsidR="007671B5" w:rsidRPr="00B517E1" w:rsidRDefault="007671B5" w:rsidP="007671B5">
      <w:pPr>
        <w:jc w:val="both"/>
        <w:rPr>
          <w:rFonts w:ascii="Times" w:hAnsi="Times"/>
          <w:bCs/>
          <w:lang w:val="es-AR"/>
        </w:rPr>
      </w:pPr>
      <w:r w:rsidRPr="00FC494B">
        <w:rPr>
          <w:rFonts w:ascii="Times" w:hAnsi="Times"/>
          <w:bCs/>
          <w:lang w:val="es-AR"/>
        </w:rPr>
        <w:t>Nikoloff N, Soloneski S, Larramendy ML.</w:t>
      </w:r>
      <w:r w:rsidRPr="00FC494B">
        <w:rPr>
          <w:lang w:val="es-AR"/>
        </w:rPr>
        <w:t xml:space="preserve"> </w:t>
      </w:r>
      <w:r w:rsidRPr="00B517E1">
        <w:rPr>
          <w:rFonts w:ascii="Times" w:hAnsi="Times"/>
          <w:b/>
          <w:bCs/>
          <w:lang w:val="es-AR"/>
        </w:rPr>
        <w:t>Genocytotoxixity del herbicida imazetapir y su pivote formulación comercial en células de mamífero</w:t>
      </w:r>
      <w:r w:rsidRPr="00B517E1">
        <w:rPr>
          <w:rFonts w:ascii="Times" w:hAnsi="Times"/>
          <w:bCs/>
          <w:lang w:val="es-AR"/>
        </w:rPr>
        <w:t>.Biocell 35 (1) 2011, pag 81.</w:t>
      </w:r>
    </w:p>
    <w:p w:rsidR="007671B5" w:rsidRPr="00B517E1" w:rsidRDefault="007671B5" w:rsidP="007671B5">
      <w:pPr>
        <w:widowControl w:val="0"/>
        <w:autoSpaceDE w:val="0"/>
        <w:autoSpaceDN w:val="0"/>
        <w:adjustRightInd w:val="0"/>
        <w:spacing w:before="12" w:line="260" w:lineRule="exact"/>
        <w:rPr>
          <w:color w:val="363435"/>
          <w:sz w:val="20"/>
          <w:szCs w:val="20"/>
          <w:lang w:val="es-AR"/>
        </w:rPr>
      </w:pPr>
    </w:p>
    <w:p w:rsidR="007671B5" w:rsidRPr="004A68DE" w:rsidRDefault="007671B5" w:rsidP="007671B5">
      <w:pPr>
        <w:widowControl w:val="0"/>
        <w:autoSpaceDE w:val="0"/>
        <w:autoSpaceDN w:val="0"/>
        <w:adjustRightInd w:val="0"/>
        <w:spacing w:before="12" w:line="260" w:lineRule="exact"/>
        <w:rPr>
          <w:rFonts w:ascii="Arial" w:hAnsi="Arial" w:cs="Arial"/>
          <w:color w:val="000000"/>
          <w:sz w:val="26"/>
          <w:szCs w:val="26"/>
        </w:rPr>
      </w:pPr>
      <w:r w:rsidRPr="00E50E32">
        <w:rPr>
          <w:color w:val="363435"/>
        </w:rPr>
        <w:t>Nikolo</w:t>
      </w:r>
      <w:r w:rsidRPr="00E50E32">
        <w:rPr>
          <w:color w:val="363435"/>
          <w:spacing w:val="-3"/>
        </w:rPr>
        <w:t>f</w:t>
      </w:r>
      <w:r w:rsidRPr="00E50E32">
        <w:rPr>
          <w:color w:val="363435"/>
          <w:w w:val="98"/>
        </w:rPr>
        <w:t>f,</w:t>
      </w:r>
      <w:r w:rsidRPr="00E50E32">
        <w:rPr>
          <w:color w:val="363435"/>
          <w:spacing w:val="-44"/>
          <w:w w:val="111"/>
        </w:rPr>
        <w:t xml:space="preserve">       </w:t>
      </w:r>
      <w:r w:rsidRPr="00E50E32">
        <w:rPr>
          <w:color w:val="363435"/>
        </w:rPr>
        <w:t>Noelia;</w:t>
      </w:r>
      <w:r w:rsidRPr="00E50E32">
        <w:rPr>
          <w:color w:val="363435"/>
          <w:spacing w:val="26"/>
        </w:rPr>
        <w:t xml:space="preserve"> </w:t>
      </w:r>
      <w:r w:rsidRPr="00E50E32">
        <w:rPr>
          <w:color w:val="363435"/>
          <w:w w:val="110"/>
        </w:rPr>
        <w:t>Soloneski,</w:t>
      </w:r>
      <w:r w:rsidRPr="00E50E32">
        <w:rPr>
          <w:color w:val="363435"/>
          <w:spacing w:val="1"/>
          <w:w w:val="110"/>
        </w:rPr>
        <w:t xml:space="preserve"> </w:t>
      </w:r>
      <w:r w:rsidRPr="00E50E32">
        <w:rPr>
          <w:color w:val="363435"/>
        </w:rPr>
        <w:t xml:space="preserve">Sonia; </w:t>
      </w:r>
      <w:r w:rsidRPr="00E50E32">
        <w:rPr>
          <w:color w:val="363435"/>
          <w:spacing w:val="6"/>
        </w:rPr>
        <w:t xml:space="preserve"> </w:t>
      </w:r>
      <w:r w:rsidRPr="00E50E32">
        <w:rPr>
          <w:color w:val="363435"/>
          <w:w w:val="109"/>
        </w:rPr>
        <w:t>Larramend</w:t>
      </w:r>
      <w:r w:rsidRPr="00E50E32">
        <w:rPr>
          <w:color w:val="363435"/>
          <w:spacing w:val="-13"/>
          <w:w w:val="109"/>
        </w:rPr>
        <w:t>y</w:t>
      </w:r>
      <w:r w:rsidRPr="00E50E32">
        <w:rPr>
          <w:color w:val="363435"/>
          <w:w w:val="109"/>
        </w:rPr>
        <w:t>,</w:t>
      </w:r>
      <w:r w:rsidRPr="00E50E32">
        <w:rPr>
          <w:color w:val="363435"/>
          <w:spacing w:val="3"/>
          <w:w w:val="109"/>
        </w:rPr>
        <w:t xml:space="preserve"> </w:t>
      </w:r>
      <w:r w:rsidRPr="00E50E32">
        <w:rPr>
          <w:color w:val="363435"/>
        </w:rPr>
        <w:t>Ma</w:t>
      </w:r>
      <w:r w:rsidRPr="00E50E32">
        <w:rPr>
          <w:color w:val="363435"/>
          <w:spacing w:val="-3"/>
        </w:rPr>
        <w:t>r</w:t>
      </w:r>
      <w:r w:rsidRPr="00E50E32">
        <w:rPr>
          <w:color w:val="363435"/>
        </w:rPr>
        <w:t xml:space="preserve">celo </w:t>
      </w:r>
      <w:r w:rsidRPr="00E50E32">
        <w:rPr>
          <w:color w:val="363435"/>
          <w:spacing w:val="8"/>
        </w:rPr>
        <w:t xml:space="preserve"> </w:t>
      </w:r>
      <w:r w:rsidRPr="00E50E32">
        <w:rPr>
          <w:color w:val="363435"/>
        </w:rPr>
        <w:t>L</w:t>
      </w:r>
      <w:r>
        <w:rPr>
          <w:rFonts w:ascii="Arial" w:hAnsi="Arial" w:cs="Arial"/>
          <w:b/>
          <w:bCs/>
          <w:color w:val="363435"/>
        </w:rPr>
        <w:t xml:space="preserve"> .Genocitotoxicidad in Vitro del herbicida flurocloridona y su formulado comercial rainbow en celulas </w:t>
      </w:r>
      <w:r>
        <w:rPr>
          <w:rFonts w:ascii="Arial" w:hAnsi="Arial" w:cs="Arial"/>
          <w:b/>
          <w:bCs/>
          <w:color w:val="363435"/>
          <w:spacing w:val="-22"/>
        </w:rPr>
        <w:t xml:space="preserve"> </w:t>
      </w:r>
      <w:r>
        <w:rPr>
          <w:rFonts w:ascii="Arial" w:hAnsi="Arial" w:cs="Arial"/>
          <w:b/>
          <w:bCs/>
          <w:color w:val="363435"/>
          <w:w w:val="102"/>
        </w:rPr>
        <w:t>CHO-K1</w:t>
      </w:r>
      <w:r>
        <w:rPr>
          <w:rFonts w:ascii="Arial" w:hAnsi="Arial" w:cs="Arial"/>
          <w:color w:val="000000"/>
          <w:sz w:val="26"/>
          <w:szCs w:val="26"/>
        </w:rPr>
        <w:t>.</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81-82.</w:t>
      </w:r>
    </w:p>
    <w:p w:rsidR="007671B5" w:rsidRDefault="007671B5" w:rsidP="007671B5">
      <w:pPr>
        <w:widowControl w:val="0"/>
        <w:autoSpaceDE w:val="0"/>
        <w:autoSpaceDN w:val="0"/>
        <w:adjustRightInd w:val="0"/>
        <w:spacing w:before="42"/>
        <w:ind w:right="-794"/>
        <w:jc w:val="both"/>
        <w:rPr>
          <w:color w:val="363435"/>
          <w:spacing w:val="-8"/>
          <w:w w:val="84"/>
          <w:sz w:val="20"/>
          <w:szCs w:val="20"/>
        </w:rPr>
      </w:pPr>
    </w:p>
    <w:p w:rsidR="007671B5" w:rsidRPr="00D439DB" w:rsidRDefault="007671B5" w:rsidP="007671B5">
      <w:pPr>
        <w:widowControl w:val="0"/>
        <w:autoSpaceDE w:val="0"/>
        <w:autoSpaceDN w:val="0"/>
        <w:adjustRightInd w:val="0"/>
        <w:spacing w:before="42"/>
        <w:ind w:right="-794"/>
        <w:jc w:val="both"/>
        <w:rPr>
          <w:color w:val="000000"/>
          <w:sz w:val="16"/>
          <w:szCs w:val="16"/>
          <w:lang w:val="es-AR"/>
        </w:rPr>
      </w:pPr>
      <w:r w:rsidRPr="00E50E32">
        <w:rPr>
          <w:color w:val="363435"/>
          <w:spacing w:val="-8"/>
          <w:w w:val="84"/>
        </w:rPr>
        <w:t>V</w:t>
      </w:r>
      <w:r w:rsidRPr="00E50E32">
        <w:rPr>
          <w:color w:val="363435"/>
          <w:w w:val="115"/>
        </w:rPr>
        <w:t>era</w:t>
      </w:r>
      <w:r w:rsidRPr="00E50E32">
        <w:rPr>
          <w:color w:val="363435"/>
          <w:spacing w:val="-70"/>
          <w:w w:val="111"/>
        </w:rPr>
        <w:t xml:space="preserve">   </w:t>
      </w:r>
      <w:r w:rsidRPr="00E50E32">
        <w:rPr>
          <w:color w:val="363435"/>
        </w:rPr>
        <w:t>Candioti,</w:t>
      </w:r>
      <w:r w:rsidRPr="00E50E32">
        <w:rPr>
          <w:color w:val="363435"/>
          <w:spacing w:val="7"/>
        </w:rPr>
        <w:t xml:space="preserve"> </w:t>
      </w:r>
      <w:r w:rsidRPr="00E50E32">
        <w:rPr>
          <w:color w:val="363435"/>
          <w:w w:val="112"/>
        </w:rPr>
        <w:t>Josefina;</w:t>
      </w:r>
      <w:r w:rsidRPr="00E50E32">
        <w:rPr>
          <w:color w:val="363435"/>
          <w:spacing w:val="-21"/>
          <w:w w:val="112"/>
        </w:rPr>
        <w:t xml:space="preserve"> </w:t>
      </w:r>
      <w:r w:rsidRPr="00E50E32">
        <w:rPr>
          <w:color w:val="363435"/>
          <w:w w:val="110"/>
        </w:rPr>
        <w:t>Soloneski,</w:t>
      </w:r>
      <w:r w:rsidRPr="00E50E32">
        <w:rPr>
          <w:color w:val="363435"/>
          <w:spacing w:val="-21"/>
        </w:rPr>
        <w:t xml:space="preserve"> </w:t>
      </w:r>
      <w:r w:rsidRPr="00E50E32">
        <w:rPr>
          <w:color w:val="363435"/>
        </w:rPr>
        <w:t>Sonia;</w:t>
      </w:r>
      <w:r w:rsidRPr="00E50E32">
        <w:rPr>
          <w:color w:val="363435"/>
          <w:spacing w:val="20"/>
        </w:rPr>
        <w:t xml:space="preserve"> </w:t>
      </w:r>
      <w:r w:rsidRPr="00E50E32">
        <w:rPr>
          <w:color w:val="363435"/>
          <w:w w:val="109"/>
        </w:rPr>
        <w:t>Larramend</w:t>
      </w:r>
      <w:r w:rsidRPr="00E50E32">
        <w:rPr>
          <w:color w:val="363435"/>
          <w:spacing w:val="-12"/>
          <w:w w:val="109"/>
        </w:rPr>
        <w:t>y</w:t>
      </w:r>
      <w:r w:rsidRPr="00E50E32">
        <w:rPr>
          <w:color w:val="363435"/>
          <w:w w:val="111"/>
        </w:rPr>
        <w:t>,</w:t>
      </w:r>
      <w:r w:rsidRPr="00E50E32">
        <w:rPr>
          <w:color w:val="363435"/>
          <w:spacing w:val="-21"/>
        </w:rPr>
        <w:t xml:space="preserve"> </w:t>
      </w:r>
      <w:r w:rsidRPr="00E50E32">
        <w:rPr>
          <w:color w:val="363435"/>
        </w:rPr>
        <w:t>Ma</w:t>
      </w:r>
      <w:r w:rsidRPr="00E50E32">
        <w:rPr>
          <w:color w:val="363435"/>
          <w:spacing w:val="-3"/>
        </w:rPr>
        <w:t>r</w:t>
      </w:r>
      <w:r w:rsidRPr="00E50E32">
        <w:rPr>
          <w:color w:val="363435"/>
        </w:rPr>
        <w:t>celo</w:t>
      </w:r>
      <w:r w:rsidRPr="00E50E32">
        <w:rPr>
          <w:color w:val="363435"/>
          <w:spacing w:val="22"/>
        </w:rPr>
        <w:t xml:space="preserve"> </w:t>
      </w:r>
      <w:r w:rsidRPr="00E50E32">
        <w:rPr>
          <w:color w:val="363435"/>
        </w:rPr>
        <w:t>L</w:t>
      </w:r>
      <w:r w:rsidRPr="00466DEF">
        <w:rPr>
          <w:color w:val="363435"/>
          <w:sz w:val="20"/>
          <w:szCs w:val="20"/>
        </w:rPr>
        <w:t>.</w:t>
      </w:r>
      <w:r>
        <w:rPr>
          <w:rFonts w:ascii="Arial" w:hAnsi="Arial" w:cs="Arial"/>
          <w:b/>
          <w:bCs/>
          <w:color w:val="363435"/>
        </w:rPr>
        <w:t xml:space="preserve">Toxicidad aguda de dos formulaciones comerciales del herbicida glifosato en </w:t>
      </w:r>
      <w:r>
        <w:rPr>
          <w:rFonts w:ascii="Arial" w:hAnsi="Arial" w:cs="Arial"/>
          <w:b/>
          <w:bCs/>
          <w:i/>
          <w:iCs/>
          <w:color w:val="363435"/>
        </w:rPr>
        <w:t>Cnesterodon</w:t>
      </w:r>
      <w:r>
        <w:rPr>
          <w:rFonts w:ascii="Arial" w:hAnsi="Arial" w:cs="Arial"/>
          <w:b/>
          <w:bCs/>
          <w:i/>
          <w:iCs/>
          <w:color w:val="363435"/>
          <w:spacing w:val="1"/>
        </w:rPr>
        <w:t xml:space="preserve"> </w:t>
      </w:r>
      <w:r>
        <w:rPr>
          <w:rFonts w:ascii="Arial" w:hAnsi="Arial" w:cs="Arial"/>
          <w:b/>
          <w:bCs/>
          <w:i/>
          <w:iCs/>
          <w:color w:val="363435"/>
          <w:w w:val="101"/>
        </w:rPr>
        <w:t xml:space="preserve">decemmaculatus </w:t>
      </w:r>
      <w:r w:rsidRPr="00C17B1E">
        <w:rPr>
          <w:rFonts w:ascii="Arial" w:hAnsi="Arial" w:cs="Arial"/>
          <w:b/>
          <w:bCs/>
          <w:color w:val="363435"/>
          <w:w w:val="97"/>
        </w:rPr>
        <w:t>(</w:t>
      </w:r>
      <w:r w:rsidRPr="00C17B1E">
        <w:rPr>
          <w:rFonts w:ascii="Arial" w:hAnsi="Arial" w:cs="Arial"/>
          <w:b/>
          <w:bCs/>
          <w:color w:val="363435"/>
          <w:w w:val="97"/>
          <w:sz w:val="20"/>
          <w:szCs w:val="20"/>
        </w:rPr>
        <w:t>PISCES:</w:t>
      </w:r>
      <w:r w:rsidRPr="00C17B1E">
        <w:rPr>
          <w:rFonts w:ascii="Arial" w:hAnsi="Arial" w:cs="Arial"/>
          <w:b/>
          <w:bCs/>
          <w:color w:val="363435"/>
          <w:spacing w:val="3"/>
          <w:w w:val="97"/>
          <w:sz w:val="20"/>
          <w:szCs w:val="20"/>
        </w:rPr>
        <w:t xml:space="preserve"> </w:t>
      </w:r>
      <w:r w:rsidRPr="00C17B1E">
        <w:rPr>
          <w:rFonts w:ascii="Arial" w:hAnsi="Arial" w:cs="Arial"/>
          <w:b/>
          <w:bCs/>
          <w:color w:val="363435"/>
          <w:sz w:val="20"/>
          <w:szCs w:val="20"/>
        </w:rPr>
        <w:t>POECILIIDAE).</w:t>
      </w:r>
      <w:r w:rsidRPr="00466DEF">
        <w:rPr>
          <w:color w:val="363435"/>
          <w:spacing w:val="3"/>
          <w:sz w:val="22"/>
          <w:szCs w:val="22"/>
        </w:rPr>
        <w:t xml:space="preserve"> </w:t>
      </w:r>
      <w:r w:rsidRPr="00D439DB">
        <w:rPr>
          <w:b/>
          <w:bCs/>
          <w:i/>
          <w:iCs/>
          <w:color w:val="363435"/>
          <w:sz w:val="20"/>
          <w:szCs w:val="20"/>
          <w:lang w:val="es-AR"/>
        </w:rPr>
        <w:t xml:space="preserve">Acta </w:t>
      </w:r>
      <w:r w:rsidRPr="00D439DB">
        <w:rPr>
          <w:b/>
          <w:bCs/>
          <w:i/>
          <w:iCs/>
          <w:color w:val="363435"/>
          <w:spacing w:val="-17"/>
          <w:sz w:val="20"/>
          <w:szCs w:val="20"/>
          <w:lang w:val="es-AR"/>
        </w:rPr>
        <w:t>T</w:t>
      </w:r>
      <w:r w:rsidRPr="00D439DB">
        <w:rPr>
          <w:b/>
          <w:bCs/>
          <w:i/>
          <w:iCs/>
          <w:color w:val="363435"/>
          <w:sz w:val="20"/>
          <w:szCs w:val="20"/>
          <w:lang w:val="es-AR"/>
        </w:rPr>
        <w:t>oxicol.</w:t>
      </w:r>
      <w:r w:rsidRPr="00D439DB">
        <w:rPr>
          <w:b/>
          <w:bCs/>
          <w:i/>
          <w:iCs/>
          <w:color w:val="363435"/>
          <w:spacing w:val="-7"/>
          <w:sz w:val="20"/>
          <w:szCs w:val="20"/>
          <w:lang w:val="es-AR"/>
        </w:rPr>
        <w:t xml:space="preserve"> </w:t>
      </w:r>
      <w:r w:rsidRPr="00D439DB">
        <w:rPr>
          <w:b/>
          <w:bCs/>
          <w:i/>
          <w:iCs/>
          <w:color w:val="363435"/>
          <w:sz w:val="20"/>
          <w:szCs w:val="20"/>
          <w:lang w:val="es-AR"/>
        </w:rPr>
        <w:t>Argent. (20</w:t>
      </w:r>
      <w:r w:rsidRPr="00D439DB">
        <w:rPr>
          <w:b/>
          <w:bCs/>
          <w:i/>
          <w:iCs/>
          <w:color w:val="363435"/>
          <w:spacing w:val="-10"/>
          <w:sz w:val="20"/>
          <w:szCs w:val="20"/>
          <w:lang w:val="es-AR"/>
        </w:rPr>
        <w:t>1</w:t>
      </w:r>
      <w:r w:rsidRPr="00D439DB">
        <w:rPr>
          <w:b/>
          <w:bCs/>
          <w:i/>
          <w:iCs/>
          <w:color w:val="363435"/>
          <w:sz w:val="20"/>
          <w:szCs w:val="20"/>
          <w:lang w:val="es-AR"/>
        </w:rPr>
        <w:t>1) 19 (Suplem): 84-85.</w:t>
      </w:r>
    </w:p>
    <w:p w:rsidR="007671B5" w:rsidRPr="00D439DB" w:rsidRDefault="007671B5" w:rsidP="007671B5">
      <w:pPr>
        <w:autoSpaceDE w:val="0"/>
        <w:autoSpaceDN w:val="0"/>
        <w:adjustRightInd w:val="0"/>
        <w:rPr>
          <w:b/>
          <w:bCs/>
          <w:color w:val="000000"/>
          <w:sz w:val="23"/>
          <w:szCs w:val="23"/>
          <w:lang w:val="es-AR" w:eastAsia="es-AR"/>
        </w:rPr>
      </w:pPr>
    </w:p>
    <w:p w:rsidR="007671B5" w:rsidRPr="00214579" w:rsidRDefault="007671B5" w:rsidP="007671B5">
      <w:pPr>
        <w:shd w:val="clear" w:color="auto" w:fill="FFFFFF"/>
        <w:spacing w:line="300" w:lineRule="atLeast"/>
        <w:textAlignment w:val="baseline"/>
        <w:rPr>
          <w:rFonts w:ascii="Arial Unicode MS" w:eastAsia="Arial Unicode MS" w:hAnsi="Arial Unicode MS" w:cs="Arial Unicode MS"/>
          <w:b/>
          <w:color w:val="2E2E2E"/>
          <w:lang w:eastAsia="es-AR"/>
        </w:rPr>
      </w:pPr>
      <w:r w:rsidRPr="00483949">
        <w:rPr>
          <w:b/>
          <w:bCs/>
          <w:color w:val="000000"/>
          <w:sz w:val="23"/>
          <w:szCs w:val="23"/>
          <w:lang w:val="es-AR" w:eastAsia="es-AR"/>
        </w:rPr>
        <w:t>Nikoloff, N.</w:t>
      </w:r>
      <w:r w:rsidRPr="00483949">
        <w:rPr>
          <w:color w:val="000000"/>
          <w:sz w:val="23"/>
          <w:szCs w:val="23"/>
          <w:lang w:val="es-AR" w:eastAsia="es-AR"/>
        </w:rPr>
        <w:t xml:space="preserve">, Soloneski, S. and Larramendy, M.L. </w:t>
      </w:r>
      <w:r w:rsidRPr="00214579">
        <w:rPr>
          <w:rFonts w:ascii="Arial Unicode MS" w:eastAsia="Arial Unicode MS" w:hAnsi="Arial Unicode MS" w:cs="Arial Unicode MS"/>
          <w:b/>
          <w:color w:val="2E2E2E"/>
          <w:lang w:eastAsia="es-AR"/>
        </w:rPr>
        <w:t>Evalua</w:t>
      </w:r>
      <w:r>
        <w:rPr>
          <w:rFonts w:ascii="Arial Unicode MS" w:eastAsia="Arial Unicode MS" w:hAnsi="Arial Unicode MS" w:cs="Arial Unicode MS"/>
          <w:b/>
          <w:color w:val="2E2E2E"/>
          <w:lang w:eastAsia="es-AR"/>
        </w:rPr>
        <w:t>ción genotóxica y citotóxica de</w:t>
      </w:r>
      <w:r w:rsidRPr="00214579">
        <w:rPr>
          <w:rFonts w:ascii="Arial Unicode MS" w:eastAsia="Arial Unicode MS" w:hAnsi="Arial Unicode MS" w:cs="Arial Unicode MS"/>
          <w:b/>
          <w:color w:val="2E2E2E"/>
          <w:lang w:eastAsia="es-AR"/>
        </w:rPr>
        <w:t>l</w:t>
      </w:r>
      <w:r w:rsidRPr="00483949">
        <w:rPr>
          <w:rFonts w:ascii="Arial Unicode MS" w:eastAsia="Arial Unicode MS" w:hAnsi="Arial Unicode MS" w:cs="Arial Unicode MS"/>
          <w:b/>
          <w:color w:val="2E2E2E"/>
          <w:lang w:eastAsia="es-AR"/>
        </w:rPr>
        <w:t xml:space="preserve"> </w:t>
      </w:r>
      <w:r w:rsidRPr="00214579">
        <w:rPr>
          <w:rFonts w:ascii="Arial Unicode MS" w:eastAsia="Arial Unicode MS" w:hAnsi="Arial Unicode MS" w:cs="Arial Unicode MS"/>
          <w:b/>
          <w:color w:val="2E2E2E"/>
          <w:lang w:eastAsia="es-AR"/>
        </w:rPr>
        <w:t>herbicida</w:t>
      </w:r>
      <w:r>
        <w:rPr>
          <w:rFonts w:ascii="Arial Unicode MS" w:eastAsia="Arial Unicode MS" w:hAnsi="Arial Unicode MS" w:cs="Arial Unicode MS"/>
          <w:b/>
          <w:color w:val="2E2E2E"/>
          <w:lang w:eastAsia="es-AR"/>
        </w:rPr>
        <w:t xml:space="preserve"> </w:t>
      </w:r>
      <w:r w:rsidRPr="00214579">
        <w:rPr>
          <w:rFonts w:ascii="Arial Unicode MS" w:eastAsia="Arial Unicode MS" w:hAnsi="Arial Unicode MS" w:cs="Arial Unicode MS"/>
          <w:b/>
          <w:color w:val="2E2E2E"/>
          <w:lang w:eastAsia="es-AR"/>
        </w:rPr>
        <w:t xml:space="preserve"> flurocloridona en células de ovario de hámster chino (CHO-K1)</w:t>
      </w:r>
    </w:p>
    <w:p w:rsidR="007671B5" w:rsidRPr="00D439DB" w:rsidRDefault="007671B5" w:rsidP="007671B5">
      <w:pPr>
        <w:autoSpaceDE w:val="0"/>
        <w:autoSpaceDN w:val="0"/>
        <w:adjustRightInd w:val="0"/>
        <w:rPr>
          <w:color w:val="000000"/>
          <w:sz w:val="23"/>
          <w:szCs w:val="23"/>
          <w:lang w:val="es-AR" w:eastAsia="es-AR"/>
        </w:rPr>
      </w:pPr>
      <w:r w:rsidRPr="00D439DB">
        <w:rPr>
          <w:color w:val="000000"/>
          <w:sz w:val="23"/>
          <w:szCs w:val="23"/>
          <w:lang w:val="es-AR" w:eastAsia="es-AR"/>
        </w:rPr>
        <w:t xml:space="preserve">Toxicology </w:t>
      </w:r>
      <w:r w:rsidRPr="00D439DB">
        <w:rPr>
          <w:i/>
          <w:iCs/>
          <w:color w:val="000000"/>
          <w:sz w:val="23"/>
          <w:szCs w:val="23"/>
          <w:lang w:val="es-AR" w:eastAsia="es-AR"/>
        </w:rPr>
        <w:t>In Vitro</w:t>
      </w:r>
      <w:r w:rsidRPr="00D439DB">
        <w:rPr>
          <w:color w:val="000000"/>
          <w:sz w:val="23"/>
          <w:szCs w:val="23"/>
          <w:lang w:val="es-AR" w:eastAsia="es-AR"/>
        </w:rPr>
        <w:t>2012.</w:t>
      </w:r>
      <w:r w:rsidRPr="00D439DB">
        <w:rPr>
          <w:i/>
          <w:iCs/>
          <w:color w:val="000000"/>
          <w:sz w:val="23"/>
          <w:szCs w:val="23"/>
          <w:lang w:val="es-AR" w:eastAsia="es-AR"/>
        </w:rPr>
        <w:t xml:space="preserve"> </w:t>
      </w:r>
      <w:r w:rsidRPr="00D439DB">
        <w:rPr>
          <w:color w:val="000000"/>
          <w:sz w:val="23"/>
          <w:szCs w:val="23"/>
          <w:lang w:val="es-AR" w:eastAsia="es-AR"/>
        </w:rPr>
        <w:t xml:space="preserve">26(1): 157-163. </w:t>
      </w:r>
    </w:p>
    <w:p w:rsidR="007671B5" w:rsidRDefault="007671B5" w:rsidP="007671B5">
      <w:pPr>
        <w:shd w:val="clear" w:color="auto" w:fill="FFFFFF"/>
        <w:spacing w:line="300" w:lineRule="atLeast"/>
        <w:jc w:val="both"/>
        <w:textAlignment w:val="baseline"/>
      </w:pPr>
    </w:p>
    <w:p w:rsidR="007671B5" w:rsidRPr="00DB5F66" w:rsidRDefault="00375753" w:rsidP="007671B5">
      <w:pPr>
        <w:shd w:val="clear" w:color="auto" w:fill="FFFFFF"/>
        <w:spacing w:line="300" w:lineRule="atLeast"/>
        <w:jc w:val="both"/>
        <w:textAlignment w:val="baseline"/>
        <w:rPr>
          <w:rFonts w:ascii="Arial Unicode MS" w:eastAsia="Arial Unicode MS" w:hAnsi="Arial Unicode MS" w:cs="Arial Unicode MS"/>
          <w:color w:val="2E2E2E"/>
          <w:sz w:val="22"/>
          <w:szCs w:val="22"/>
          <w:lang w:eastAsia="es-AR"/>
        </w:rPr>
      </w:pPr>
      <w:hyperlink r:id="rId888" w:history="1">
        <w:r w:rsidR="007671B5" w:rsidRPr="00DB5F66">
          <w:rPr>
            <w:rFonts w:ascii="Arial Unicode MS" w:eastAsia="Arial Unicode MS" w:hAnsi="Arial Unicode MS" w:cs="Arial Unicode MS" w:hint="eastAsia"/>
            <w:color w:val="316C9D"/>
            <w:sz w:val="22"/>
            <w:szCs w:val="22"/>
            <w:lang w:eastAsia="es-AR"/>
          </w:rPr>
          <w:t>Vera-Candioti</w:t>
        </w:r>
      </w:hyperlink>
      <w:r w:rsidR="007671B5" w:rsidRPr="00DB5F66">
        <w:rPr>
          <w:rFonts w:hint="eastAsia"/>
          <w:lang w:eastAsia="es-AR"/>
        </w:rPr>
        <w:t xml:space="preserve"> </w:t>
      </w:r>
      <w:r w:rsidR="007671B5" w:rsidRPr="00DB5F66">
        <w:rPr>
          <w:rFonts w:ascii="Arial Unicode MS" w:eastAsia="Arial Unicode MS" w:hAnsi="Arial Unicode MS" w:cs="Arial Unicode MS" w:hint="eastAsia"/>
          <w:color w:val="2E2E2E"/>
          <w:lang w:eastAsia="es-AR"/>
        </w:rPr>
        <w:t>Josefina</w:t>
      </w:r>
      <w:r w:rsidR="007671B5" w:rsidRPr="00DB5F66">
        <w:rPr>
          <w:rFonts w:ascii="Arial Unicode MS" w:eastAsia="Arial Unicode MS" w:hAnsi="Arial Unicode MS" w:cs="Arial Unicode MS" w:hint="eastAsia"/>
          <w:color w:val="2E2E2E"/>
          <w:sz w:val="22"/>
          <w:szCs w:val="22"/>
          <w:lang w:eastAsia="es-AR"/>
        </w:rPr>
        <w:t>, </w:t>
      </w:r>
      <w:hyperlink r:id="rId889" w:history="1">
        <w:r w:rsidR="007671B5" w:rsidRPr="00DB5F66">
          <w:rPr>
            <w:rFonts w:ascii="Arial Unicode MS" w:eastAsia="Arial Unicode MS" w:hAnsi="Arial Unicode MS" w:cs="Arial Unicode MS" w:hint="eastAsia"/>
            <w:color w:val="316C9D"/>
            <w:sz w:val="22"/>
            <w:szCs w:val="22"/>
            <w:lang w:eastAsia="es-AR"/>
          </w:rPr>
          <w:t xml:space="preserve"> Soloneski</w:t>
        </w:r>
      </w:hyperlink>
      <w:r w:rsidR="007671B5" w:rsidRPr="00DB5F66">
        <w:rPr>
          <w:rFonts w:hint="eastAsia"/>
          <w:lang w:eastAsia="es-AR"/>
        </w:rPr>
        <w:t xml:space="preserve"> </w:t>
      </w:r>
      <w:r w:rsidR="007671B5" w:rsidRPr="00DB5F66">
        <w:rPr>
          <w:rFonts w:ascii="Arial Unicode MS" w:eastAsia="Arial Unicode MS" w:hAnsi="Arial Unicode MS" w:cs="Arial Unicode MS" w:hint="eastAsia"/>
          <w:color w:val="2E2E2E"/>
          <w:lang w:eastAsia="es-AR"/>
        </w:rPr>
        <w:t>Sonia</w:t>
      </w:r>
      <w:r w:rsidR="007671B5" w:rsidRPr="00DB5F66">
        <w:rPr>
          <w:rFonts w:ascii="Arial Unicode MS" w:eastAsia="Arial Unicode MS" w:hAnsi="Arial Unicode MS" w:cs="Arial Unicode MS" w:hint="eastAsia"/>
          <w:color w:val="2E2E2E"/>
          <w:sz w:val="22"/>
          <w:szCs w:val="22"/>
          <w:lang w:eastAsia="es-AR"/>
        </w:rPr>
        <w:t>, </w:t>
      </w:r>
      <w:hyperlink r:id="rId890" w:history="1">
        <w:r w:rsidR="007671B5" w:rsidRPr="00DB5F66">
          <w:rPr>
            <w:rFonts w:ascii="Arial Unicode MS" w:eastAsia="Arial Unicode MS" w:hAnsi="Arial Unicode MS" w:cs="Arial Unicode MS" w:hint="eastAsia"/>
            <w:color w:val="316C9D"/>
            <w:sz w:val="22"/>
            <w:szCs w:val="22"/>
            <w:lang w:eastAsia="es-AR"/>
          </w:rPr>
          <w:t xml:space="preserve"> Larramendy</w:t>
        </w:r>
      </w:hyperlink>
      <w:r w:rsidR="007671B5" w:rsidRPr="00DB5F66">
        <w:rPr>
          <w:rFonts w:hint="eastAsia"/>
          <w:lang w:eastAsia="es-AR"/>
        </w:rPr>
        <w:t xml:space="preserve"> </w:t>
      </w:r>
      <w:r w:rsidR="007671B5">
        <w:rPr>
          <w:rFonts w:ascii="Arial Unicode MS" w:eastAsia="Arial Unicode MS" w:hAnsi="Arial Unicode MS" w:cs="Arial Unicode MS" w:hint="eastAsia"/>
          <w:color w:val="2E2E2E"/>
          <w:lang w:eastAsia="es-AR"/>
        </w:rPr>
        <w:t>Marcelo L</w:t>
      </w:r>
      <w:r w:rsidR="007671B5" w:rsidRPr="00DB5F66">
        <w:rPr>
          <w:rFonts w:ascii="Arial Unicode MS" w:eastAsia="Arial Unicode MS" w:hAnsi="Arial Unicode MS" w:cs="Arial Unicode MS"/>
          <w:color w:val="2E2E2E"/>
          <w:lang w:eastAsia="es-AR"/>
        </w:rPr>
        <w:t>.</w:t>
      </w:r>
      <w:r w:rsidR="007671B5" w:rsidRPr="00DB5F66">
        <w:rPr>
          <w:rFonts w:ascii="Arial Unicode MS" w:eastAsia="Arial Unicode MS" w:hAnsi="Arial Unicode MS" w:cs="Arial Unicode MS"/>
          <w:b/>
          <w:bCs/>
          <w:color w:val="5C5C5C"/>
          <w:kern w:val="36"/>
          <w:sz w:val="28"/>
          <w:szCs w:val="28"/>
          <w:lang w:eastAsia="es-AR"/>
        </w:rPr>
        <w:t xml:space="preserve"> </w:t>
      </w:r>
      <w:r w:rsidR="007671B5" w:rsidRPr="00DB5F66">
        <w:rPr>
          <w:rFonts w:ascii="Arial Unicode MS" w:eastAsia="Arial Unicode MS" w:hAnsi="Arial Unicode MS" w:cs="Arial Unicode MS"/>
          <w:b/>
          <w:bCs/>
          <w:color w:val="5C5C5C"/>
          <w:kern w:val="36"/>
          <w:lang w:val="es-AR" w:eastAsia="es-AR"/>
        </w:rPr>
        <w:t>Una sola célula ensayo de electroforesis en gel en los diez vio peces vivos-portador, Cnesterodon decemmaculatus (Jenyns, 1842), como bioensayo para la genotoxicidad inducida por agroquímicos</w:t>
      </w:r>
      <w:r w:rsidR="007671B5">
        <w:rPr>
          <w:rFonts w:ascii="Arial Unicode MS" w:eastAsia="Arial Unicode MS" w:hAnsi="Arial Unicode MS" w:cs="Arial Unicode MS"/>
          <w:b/>
          <w:bCs/>
          <w:color w:val="5C5C5C"/>
          <w:kern w:val="36"/>
          <w:sz w:val="28"/>
          <w:szCs w:val="28"/>
          <w:lang w:eastAsia="es-AR"/>
        </w:rPr>
        <w:t xml:space="preserve">. </w:t>
      </w:r>
      <w:r w:rsidR="007671B5" w:rsidRPr="00DB5F66">
        <w:rPr>
          <w:rFonts w:eastAsia="Arial Unicode MS"/>
          <w:bCs/>
          <w:color w:val="5C5C5C"/>
          <w:kern w:val="36"/>
          <w:lang w:eastAsia="es-AR"/>
        </w:rPr>
        <w:t>Ecotoxicology and Environmental Safety, dicember 2013, Volumen 98, pags 368-373.</w:t>
      </w:r>
    </w:p>
    <w:p w:rsidR="007671B5" w:rsidRDefault="007671B5" w:rsidP="007671B5">
      <w:pPr>
        <w:jc w:val="both"/>
        <w:rPr>
          <w:rFonts w:ascii="Calibri" w:hAnsi="Calibri" w:cs="Calibri"/>
          <w:color w:val="000000"/>
          <w:sz w:val="20"/>
          <w:lang w:eastAsia="es-AR"/>
        </w:rPr>
      </w:pPr>
    </w:p>
    <w:p w:rsidR="007671B5" w:rsidRPr="00C1144A" w:rsidRDefault="007671B5" w:rsidP="007671B5">
      <w:pPr>
        <w:jc w:val="both"/>
        <w:rPr>
          <w:rFonts w:ascii="Calibri" w:hAnsi="Calibri" w:cs="Calibri"/>
          <w:color w:val="000000"/>
          <w:lang w:eastAsia="es-AR"/>
        </w:rPr>
      </w:pPr>
      <w:r w:rsidRPr="00C1144A">
        <w:rPr>
          <w:rFonts w:ascii="Calibri" w:hAnsi="Calibri" w:cs="Calibri"/>
          <w:color w:val="000000"/>
          <w:lang w:eastAsia="es-AR"/>
        </w:rPr>
        <w:t xml:space="preserve">Larramendy ML, Nikoloff ML, </w:t>
      </w:r>
      <w:r>
        <w:rPr>
          <w:rFonts w:ascii="Calibri" w:hAnsi="Calibri" w:cs="Calibri"/>
          <w:color w:val="000000"/>
          <w:lang w:eastAsia="es-AR"/>
        </w:rPr>
        <w:t>Ruiz de Arcaute C</w:t>
      </w:r>
      <w:r w:rsidRPr="00C1144A">
        <w:rPr>
          <w:rFonts w:ascii="Calibri" w:hAnsi="Calibri" w:cs="Calibri"/>
          <w:color w:val="000000"/>
          <w:lang w:eastAsia="es-AR"/>
        </w:rPr>
        <w:t xml:space="preserve">, Soloneski S (2014) </w:t>
      </w:r>
      <w:r w:rsidRPr="00C1144A">
        <w:rPr>
          <w:rFonts w:ascii="Calibri" w:hAnsi="Calibri" w:cs="Calibri"/>
          <w:b/>
          <w:color w:val="000000"/>
          <w:lang w:eastAsia="es-AR"/>
        </w:rPr>
        <w:t>La genotoxicidad y citotoxicidad ejercida por plaguicidas en diferentes matrices bióticas-Un panorama de más de una década de Evaluación Experimental</w:t>
      </w:r>
      <w:r w:rsidRPr="00C1144A">
        <w:rPr>
          <w:rFonts w:ascii="Calibri" w:hAnsi="Calibri" w:cs="Calibri"/>
          <w:color w:val="000000"/>
          <w:lang w:eastAsia="es-AR"/>
        </w:rPr>
        <w:t>. J Environ Anal Toxicol 4</w:t>
      </w:r>
      <w:r>
        <w:rPr>
          <w:rFonts w:ascii="Calibri" w:hAnsi="Calibri" w:cs="Calibri"/>
          <w:color w:val="000000"/>
          <w:lang w:eastAsia="es-AR"/>
        </w:rPr>
        <w:t xml:space="preserve"> (4)</w:t>
      </w:r>
      <w:r w:rsidRPr="00C1144A">
        <w:rPr>
          <w:rFonts w:ascii="Calibri" w:hAnsi="Calibri" w:cs="Calibri"/>
          <w:color w:val="000000"/>
          <w:lang w:eastAsia="es-AR"/>
        </w:rPr>
        <w:t>: 225.</w:t>
      </w:r>
    </w:p>
    <w:p w:rsidR="007671B5" w:rsidRDefault="007671B5" w:rsidP="007671B5">
      <w:pPr>
        <w:shd w:val="clear" w:color="auto" w:fill="FFFFFF"/>
        <w:rPr>
          <w:rFonts w:ascii="Arial" w:hAnsi="Arial" w:cs="Arial"/>
          <w:color w:val="000000"/>
          <w:lang w:eastAsia="es-AR"/>
        </w:rPr>
      </w:pPr>
    </w:p>
    <w:p w:rsidR="007671B5" w:rsidRPr="009E434E" w:rsidRDefault="00375753" w:rsidP="007671B5">
      <w:pPr>
        <w:shd w:val="clear" w:color="auto" w:fill="FFFFFF"/>
        <w:jc w:val="both"/>
        <w:rPr>
          <w:rFonts w:ascii="Arial" w:hAnsi="Arial" w:cs="Arial"/>
          <w:color w:val="000000"/>
          <w:sz w:val="22"/>
          <w:szCs w:val="22"/>
          <w:lang w:eastAsia="es-AR"/>
        </w:rPr>
      </w:pPr>
      <w:hyperlink r:id="rId891" w:history="1">
        <w:r w:rsidR="007671B5" w:rsidRPr="00C1144A">
          <w:rPr>
            <w:rFonts w:ascii="Arial" w:hAnsi="Arial" w:cs="Arial"/>
            <w:color w:val="660066"/>
            <w:lang w:eastAsia="es-AR"/>
          </w:rPr>
          <w:t>Nikoloff N</w:t>
        </w:r>
      </w:hyperlink>
      <w:r w:rsidR="007671B5" w:rsidRPr="00C1144A">
        <w:rPr>
          <w:rFonts w:ascii="Arial" w:hAnsi="Arial" w:cs="Arial"/>
          <w:color w:val="000000"/>
          <w:lang w:eastAsia="es-AR"/>
        </w:rPr>
        <w:t>,  </w:t>
      </w:r>
      <w:hyperlink r:id="rId892" w:history="1">
        <w:r w:rsidR="007671B5" w:rsidRPr="00C1144A">
          <w:rPr>
            <w:rFonts w:ascii="Arial" w:hAnsi="Arial" w:cs="Arial"/>
            <w:color w:val="660066"/>
            <w:lang w:eastAsia="es-AR"/>
          </w:rPr>
          <w:t>Natale GS</w:t>
        </w:r>
      </w:hyperlink>
      <w:r w:rsidR="007671B5" w:rsidRPr="00C1144A">
        <w:rPr>
          <w:rFonts w:ascii="Arial" w:hAnsi="Arial" w:cs="Arial"/>
          <w:color w:val="000000"/>
          <w:lang w:eastAsia="es-AR"/>
        </w:rPr>
        <w:t>, </w:t>
      </w:r>
      <w:hyperlink r:id="rId893" w:history="1">
        <w:r w:rsidR="007671B5" w:rsidRPr="00C1144A">
          <w:rPr>
            <w:rFonts w:ascii="Arial" w:hAnsi="Arial" w:cs="Arial"/>
            <w:color w:val="660066"/>
            <w:lang w:eastAsia="es-AR"/>
          </w:rPr>
          <w:t>Marino D</w:t>
        </w:r>
      </w:hyperlink>
      <w:r w:rsidR="007671B5" w:rsidRPr="00C1144A">
        <w:rPr>
          <w:rFonts w:ascii="Arial" w:hAnsi="Arial" w:cs="Arial"/>
          <w:color w:val="000000"/>
          <w:lang w:eastAsia="es-AR"/>
        </w:rPr>
        <w:t>,  </w:t>
      </w:r>
      <w:hyperlink r:id="rId894" w:history="1">
        <w:r w:rsidR="007671B5" w:rsidRPr="00C1144A">
          <w:rPr>
            <w:rFonts w:ascii="Arial" w:hAnsi="Arial" w:cs="Arial"/>
            <w:color w:val="660066"/>
            <w:lang w:eastAsia="es-AR"/>
          </w:rPr>
          <w:t>Soloneski S</w:t>
        </w:r>
      </w:hyperlink>
      <w:r w:rsidR="007671B5" w:rsidRPr="00C1144A">
        <w:rPr>
          <w:rFonts w:ascii="Arial" w:hAnsi="Arial" w:cs="Arial"/>
          <w:color w:val="000000"/>
          <w:lang w:eastAsia="es-AR"/>
        </w:rPr>
        <w:t>,  </w:t>
      </w:r>
      <w:hyperlink r:id="rId895" w:history="1">
        <w:r w:rsidR="007671B5" w:rsidRPr="00C1144A">
          <w:rPr>
            <w:rFonts w:ascii="Arial" w:hAnsi="Arial" w:cs="Arial"/>
            <w:color w:val="660066"/>
            <w:lang w:eastAsia="es-AR"/>
          </w:rPr>
          <w:t>Larramendy ML</w:t>
        </w:r>
      </w:hyperlink>
      <w:r w:rsidR="007671B5" w:rsidRPr="00C1144A">
        <w:rPr>
          <w:rFonts w:ascii="Arial" w:hAnsi="Arial" w:cs="Arial"/>
          <w:color w:val="000000"/>
          <w:lang w:eastAsia="es-AR"/>
        </w:rPr>
        <w:t>,</w:t>
      </w:r>
      <w:r w:rsidR="007671B5" w:rsidRPr="00C1144A">
        <w:rPr>
          <w:rFonts w:ascii="Arial" w:hAnsi="Arial" w:cs="Arial"/>
          <w:color w:val="000000"/>
          <w:sz w:val="19"/>
          <w:vertAlign w:val="superscript"/>
          <w:lang w:eastAsia="es-AR"/>
        </w:rPr>
        <w:t>.</w:t>
      </w:r>
      <w:r w:rsidR="007671B5" w:rsidRPr="00AB449A">
        <w:rPr>
          <w:rFonts w:ascii="Arial" w:hAnsi="Arial" w:cs="Arial"/>
          <w:b/>
          <w:bCs/>
          <w:color w:val="000000"/>
          <w:kern w:val="36"/>
          <w:lang w:eastAsia="es-AR"/>
        </w:rPr>
        <w:t>Herbicidas basados ​​en flurocloridona inducidos efectos genotóxicos en Rhinella arenarum renacuajos (Anura: Bufonidae).</w:t>
      </w:r>
      <w:r w:rsidR="007671B5" w:rsidRPr="009E434E">
        <w:rPr>
          <w:rFonts w:ascii="Arial" w:hAnsi="Arial" w:cs="Arial"/>
          <w:color w:val="000000"/>
          <w:sz w:val="20"/>
          <w:lang w:eastAsia="es-AR"/>
        </w:rPr>
        <w:t xml:space="preserve"> </w:t>
      </w:r>
      <w:hyperlink r:id="rId896" w:tooltip="Ecotoxicología y seguridad ambiental." w:history="1">
        <w:r w:rsidR="007671B5" w:rsidRPr="00C1144A">
          <w:rPr>
            <w:rFonts w:ascii="Arial" w:hAnsi="Arial" w:cs="Arial"/>
            <w:color w:val="660066"/>
            <w:sz w:val="20"/>
            <w:lang w:eastAsia="es-AR"/>
          </w:rPr>
          <w:t>Ecotoxicol Environ Saf.</w:t>
        </w:r>
      </w:hyperlink>
      <w:r w:rsidR="007671B5" w:rsidRPr="009E434E">
        <w:rPr>
          <w:rFonts w:ascii="Arial" w:hAnsi="Arial" w:cs="Arial"/>
          <w:color w:val="000000"/>
          <w:sz w:val="20"/>
          <w:lang w:eastAsia="es-AR"/>
        </w:rPr>
        <w:t> 2014 Feb; 100:275-81. </w:t>
      </w:r>
    </w:p>
    <w:p w:rsidR="007671B5" w:rsidRPr="00D439DB" w:rsidRDefault="007671B5" w:rsidP="007671B5">
      <w:pPr>
        <w:autoSpaceDE w:val="0"/>
        <w:autoSpaceDN w:val="0"/>
        <w:adjustRightInd w:val="0"/>
        <w:rPr>
          <w:color w:val="000000"/>
          <w:sz w:val="23"/>
          <w:szCs w:val="23"/>
          <w:lang w:val="es-AR" w:eastAsia="es-AR"/>
        </w:rPr>
      </w:pPr>
    </w:p>
    <w:p w:rsidR="007671B5" w:rsidRPr="00D439DB" w:rsidRDefault="007671B5" w:rsidP="007671B5">
      <w:pPr>
        <w:autoSpaceDE w:val="0"/>
        <w:autoSpaceDN w:val="0"/>
        <w:adjustRightInd w:val="0"/>
        <w:jc w:val="both"/>
        <w:rPr>
          <w:color w:val="000000"/>
          <w:sz w:val="23"/>
          <w:szCs w:val="23"/>
          <w:lang w:val="es-AR" w:eastAsia="es-AR"/>
        </w:rPr>
      </w:pPr>
      <w:r w:rsidRPr="00643A40">
        <w:rPr>
          <w:b/>
          <w:bCs/>
          <w:color w:val="000000"/>
          <w:sz w:val="23"/>
          <w:szCs w:val="23"/>
          <w:lang w:val="es-AR" w:eastAsia="es-AR"/>
        </w:rPr>
        <w:t>Nikoloff, N.</w:t>
      </w:r>
      <w:r w:rsidRPr="00643A40">
        <w:rPr>
          <w:color w:val="000000"/>
          <w:sz w:val="23"/>
          <w:szCs w:val="23"/>
          <w:lang w:val="es-AR" w:eastAsia="es-AR"/>
        </w:rPr>
        <w:t>, Larramendy, M.L. and Soloneski, S.</w:t>
      </w:r>
      <w:r w:rsidRPr="00643A40">
        <w:t xml:space="preserve"> </w:t>
      </w:r>
      <w:r w:rsidRPr="00643A40">
        <w:rPr>
          <w:b/>
          <w:color w:val="000000"/>
          <w:lang w:val="es-AR" w:eastAsia="es-AR"/>
        </w:rPr>
        <w:t>Evaluación comparativa in vitro de la flurocloridona herbicida por cytome citocinesis-bloque de micronúcleos y el ensayo del cometa</w:t>
      </w:r>
      <w:r w:rsidRPr="00643A40">
        <w:rPr>
          <w:b/>
          <w:color w:val="000000"/>
          <w:sz w:val="23"/>
          <w:szCs w:val="23"/>
          <w:lang w:val="es-AR" w:eastAsia="es-AR"/>
        </w:rPr>
        <w:t>.</w:t>
      </w:r>
      <w:r w:rsidRPr="00643A40">
        <w:rPr>
          <w:color w:val="000000"/>
          <w:sz w:val="23"/>
          <w:szCs w:val="23"/>
          <w:lang w:val="es-AR" w:eastAsia="es-AR"/>
        </w:rPr>
        <w:t xml:space="preserve"> </w:t>
      </w:r>
      <w:r w:rsidRPr="00D439DB">
        <w:rPr>
          <w:color w:val="000000"/>
          <w:sz w:val="23"/>
          <w:szCs w:val="23"/>
          <w:lang w:val="es-AR" w:eastAsia="es-AR"/>
        </w:rPr>
        <w:t xml:space="preserve">Environmental Toxicology </w:t>
      </w:r>
      <w:hyperlink r:id="rId897" w:history="1">
        <w:r w:rsidRPr="00D439DB">
          <w:rPr>
            <w:rStyle w:val="Hipervnculo"/>
            <w:rFonts w:ascii="Arial" w:hAnsi="Arial" w:cs="Arial"/>
            <w:b/>
            <w:bCs/>
            <w:color w:val="007E8B"/>
            <w:sz w:val="18"/>
            <w:szCs w:val="18"/>
            <w:u w:val="none"/>
            <w:bdr w:val="none" w:sz="0" w:space="0" w:color="auto" w:frame="1"/>
            <w:lang w:val="es-AR"/>
          </w:rPr>
          <w:t>Volume 29</w:t>
        </w:r>
        <w:r w:rsidRPr="00D439DB">
          <w:rPr>
            <w:rStyle w:val="Hipervnculo"/>
            <w:rFonts w:ascii="Arial" w:hAnsi="Arial" w:cs="Arial"/>
            <w:color w:val="007E8A"/>
            <w:sz w:val="18"/>
            <w:szCs w:val="18"/>
            <w:u w:val="none"/>
            <w:bdr w:val="none" w:sz="0" w:space="0" w:color="auto" w:frame="1"/>
            <w:lang w:val="es-AR"/>
          </w:rPr>
          <w:t>,</w:t>
        </w:r>
        <w:r w:rsidRPr="00D439DB">
          <w:rPr>
            <w:rStyle w:val="apple-converted-space"/>
            <w:rFonts w:ascii="Arial" w:hAnsi="Arial" w:cs="Arial"/>
            <w:color w:val="007E8A"/>
            <w:sz w:val="18"/>
            <w:szCs w:val="18"/>
            <w:bdr w:val="none" w:sz="0" w:space="0" w:color="auto" w:frame="1"/>
            <w:lang w:val="es-AR"/>
          </w:rPr>
          <w:t> </w:t>
        </w:r>
        <w:r w:rsidRPr="00D439DB">
          <w:rPr>
            <w:rStyle w:val="Hipervnculo"/>
            <w:rFonts w:ascii="Arial" w:hAnsi="Arial" w:cs="Arial"/>
            <w:b/>
            <w:bCs/>
            <w:color w:val="007E8B"/>
            <w:sz w:val="18"/>
            <w:szCs w:val="18"/>
            <w:u w:val="none"/>
            <w:bdr w:val="none" w:sz="0" w:space="0" w:color="auto" w:frame="1"/>
            <w:lang w:val="es-AR"/>
          </w:rPr>
          <w:t>Issue 8</w:t>
        </w:r>
        <w:r w:rsidRPr="00D439DB">
          <w:rPr>
            <w:rStyle w:val="Hipervnculo"/>
            <w:rFonts w:ascii="Arial" w:hAnsi="Arial" w:cs="Arial"/>
            <w:color w:val="007E8A"/>
            <w:sz w:val="18"/>
            <w:szCs w:val="18"/>
            <w:u w:val="none"/>
            <w:bdr w:val="none" w:sz="0" w:space="0" w:color="auto" w:frame="1"/>
            <w:lang w:val="es-AR"/>
          </w:rPr>
          <w:t>,</w:t>
        </w:r>
        <w:r w:rsidRPr="00D439DB">
          <w:rPr>
            <w:rStyle w:val="apple-converted-space"/>
            <w:rFonts w:ascii="Arial" w:hAnsi="Arial" w:cs="Arial"/>
            <w:color w:val="007E8A"/>
            <w:sz w:val="18"/>
            <w:szCs w:val="18"/>
            <w:bdr w:val="none" w:sz="0" w:space="0" w:color="auto" w:frame="1"/>
            <w:lang w:val="es-AR"/>
          </w:rPr>
          <w:t> </w:t>
        </w:r>
      </w:hyperlink>
      <w:r w:rsidRPr="00D439DB">
        <w:rPr>
          <w:rFonts w:ascii="Arial" w:hAnsi="Arial" w:cs="Arial"/>
          <w:b/>
          <w:bCs/>
          <w:color w:val="007E8B"/>
          <w:sz w:val="18"/>
          <w:szCs w:val="18"/>
          <w:bdr w:val="none" w:sz="0" w:space="0" w:color="auto" w:frame="1"/>
          <w:lang w:val="es-AR"/>
        </w:rPr>
        <w:t>pages 884–892</w:t>
      </w:r>
      <w:r w:rsidRPr="00D439DB">
        <w:rPr>
          <w:rFonts w:ascii="Arial" w:hAnsi="Arial" w:cs="Arial"/>
          <w:color w:val="A3A2A2"/>
          <w:sz w:val="18"/>
          <w:szCs w:val="18"/>
          <w:lang w:val="es-AR"/>
        </w:rPr>
        <w:t>,</w:t>
      </w:r>
      <w:r w:rsidRPr="00D439DB">
        <w:rPr>
          <w:rStyle w:val="apple-converted-space"/>
          <w:rFonts w:ascii="Arial" w:hAnsi="Arial" w:cs="Arial"/>
          <w:color w:val="A3A2A2"/>
          <w:sz w:val="18"/>
          <w:szCs w:val="18"/>
          <w:lang w:val="es-AR"/>
        </w:rPr>
        <w:t> </w:t>
      </w:r>
      <w:r w:rsidRPr="00D439DB">
        <w:rPr>
          <w:rFonts w:ascii="Arial" w:hAnsi="Arial" w:cs="Arial"/>
          <w:b/>
          <w:bCs/>
          <w:color w:val="007E8B"/>
          <w:sz w:val="18"/>
          <w:szCs w:val="18"/>
          <w:bdr w:val="none" w:sz="0" w:space="0" w:color="auto" w:frame="1"/>
          <w:lang w:val="es-AR"/>
        </w:rPr>
        <w:t>August 2014.</w:t>
      </w:r>
    </w:p>
    <w:p w:rsidR="007671B5" w:rsidRDefault="007671B5" w:rsidP="007671B5">
      <w:pPr>
        <w:pStyle w:val="Default"/>
        <w:jc w:val="both"/>
        <w:rPr>
          <w:bCs/>
          <w:sz w:val="23"/>
          <w:szCs w:val="23"/>
          <w:lang w:val="es-AR" w:eastAsia="es-AR"/>
        </w:rPr>
      </w:pPr>
    </w:p>
    <w:p w:rsidR="007671B5" w:rsidRPr="00D439DB" w:rsidRDefault="007671B5" w:rsidP="007671B5">
      <w:pPr>
        <w:pStyle w:val="Default"/>
        <w:jc w:val="both"/>
        <w:rPr>
          <w:sz w:val="23"/>
          <w:szCs w:val="23"/>
          <w:lang w:val="en-US" w:eastAsia="es-AR"/>
        </w:rPr>
      </w:pPr>
      <w:r w:rsidRPr="006D0757">
        <w:rPr>
          <w:bCs/>
          <w:sz w:val="23"/>
          <w:szCs w:val="23"/>
          <w:lang w:val="es-AR" w:eastAsia="es-AR"/>
        </w:rPr>
        <w:t>Nikoloff, N.</w:t>
      </w:r>
      <w:r w:rsidRPr="006D0757">
        <w:rPr>
          <w:sz w:val="23"/>
          <w:szCs w:val="23"/>
          <w:lang w:val="es-AR" w:eastAsia="es-AR"/>
        </w:rPr>
        <w:t>, Larramendy, M.L. and Soloneski, S.</w:t>
      </w:r>
      <w:r w:rsidRPr="006D0757">
        <w:rPr>
          <w:lang w:val="es-AR"/>
        </w:rPr>
        <w:t xml:space="preserve"> </w:t>
      </w:r>
      <w:r w:rsidRPr="006D0757">
        <w:rPr>
          <w:b/>
          <w:lang w:val="es-AR" w:eastAsia="es-AR"/>
        </w:rPr>
        <w:t>Evaluación de daños en el ADN, la citotoxicidad y la apoptosis en hepatoma humano (HepG2) las células después de la exposición a herbicidas flurocloridona.</w:t>
      </w:r>
      <w:r w:rsidRPr="006D0757">
        <w:rPr>
          <w:sz w:val="23"/>
          <w:szCs w:val="23"/>
          <w:lang w:val="es-AR" w:eastAsia="es-AR"/>
        </w:rPr>
        <w:t xml:space="preserve"> </w:t>
      </w:r>
      <w:r w:rsidRPr="00D439DB">
        <w:rPr>
          <w:sz w:val="23"/>
          <w:szCs w:val="23"/>
          <w:lang w:val="en-US" w:eastAsia="es-AR"/>
        </w:rPr>
        <w:t xml:space="preserve">Food and Chemical Toxicology 2014, 65, 233-241. </w:t>
      </w:r>
    </w:p>
    <w:p w:rsidR="007671B5" w:rsidRPr="00D439DB" w:rsidRDefault="007671B5" w:rsidP="007671B5">
      <w:pPr>
        <w:jc w:val="both"/>
        <w:rPr>
          <w:rFonts w:ascii="Times" w:hAnsi="Times"/>
          <w:bCs/>
          <w:lang w:val="en-US"/>
        </w:rPr>
      </w:pPr>
    </w:p>
    <w:p w:rsidR="007671B5" w:rsidRDefault="007671B5" w:rsidP="007671B5">
      <w:pPr>
        <w:shd w:val="clear" w:color="auto" w:fill="FFFFFF"/>
        <w:spacing w:line="300" w:lineRule="atLeast"/>
        <w:jc w:val="both"/>
        <w:textAlignment w:val="baseline"/>
        <w:rPr>
          <w:rFonts w:ascii="Arial Unicode MS" w:eastAsia="Arial Unicode MS" w:hAnsi="Arial Unicode MS" w:cs="Arial Unicode MS"/>
          <w:color w:val="2E2E2E"/>
          <w:sz w:val="20"/>
          <w:szCs w:val="20"/>
          <w:lang w:val="en-US" w:eastAsia="es-AR"/>
        </w:rPr>
      </w:pPr>
      <w:r w:rsidRPr="00B13DAA">
        <w:rPr>
          <w:rFonts w:eastAsia="Arial Unicode MS" w:hint="eastAsia"/>
          <w:lang w:val="en-US"/>
        </w:rPr>
        <w:t>Ruiz de Arcaute</w:t>
      </w:r>
      <w:r w:rsidRPr="00B13DAA">
        <w:rPr>
          <w:lang w:val="en-US"/>
        </w:rPr>
        <w:t xml:space="preserve"> </w:t>
      </w:r>
      <w:hyperlink r:id="rId898" w:history="1">
        <w:r w:rsidRPr="00B13DAA">
          <w:rPr>
            <w:rFonts w:ascii="Arial Unicode MS" w:eastAsia="Arial Unicode MS" w:hAnsi="Arial Unicode MS" w:cs="Arial Unicode MS" w:hint="eastAsia"/>
            <w:color w:val="316C9D"/>
            <w:sz w:val="20"/>
            <w:lang w:val="en-US" w:eastAsia="es-AR"/>
          </w:rPr>
          <w:t xml:space="preserve">C. </w:t>
        </w:r>
      </w:hyperlink>
      <w:r w:rsidRPr="00B13DAA">
        <w:rPr>
          <w:rFonts w:ascii="Arial Unicode MS" w:eastAsia="Arial Unicode MS" w:hAnsi="Arial Unicode MS" w:cs="Arial Unicode MS" w:hint="eastAsia"/>
          <w:color w:val="2E2E2E"/>
          <w:sz w:val="20"/>
          <w:szCs w:val="20"/>
          <w:lang w:val="en-US" w:eastAsia="es-AR"/>
        </w:rPr>
        <w:t>,</w:t>
      </w:r>
      <w:r w:rsidRPr="00B13DAA">
        <w:rPr>
          <w:rFonts w:ascii="Arial Unicode MS" w:eastAsia="Arial Unicode MS" w:hAnsi="Arial Unicode MS" w:cs="Arial Unicode MS" w:hint="eastAsia"/>
          <w:color w:val="2E2E2E"/>
          <w:sz w:val="20"/>
          <w:lang w:val="en-US" w:eastAsia="es-AR"/>
        </w:rPr>
        <w:t> Soloneski</w:t>
      </w:r>
      <w:r w:rsidRPr="00B13DAA">
        <w:rPr>
          <w:rFonts w:ascii="Arial Unicode MS" w:eastAsia="Arial Unicode MS" w:hAnsi="Arial Unicode MS" w:cs="Arial Unicode MS"/>
          <w:color w:val="2E2E2E"/>
          <w:sz w:val="20"/>
          <w:lang w:val="en-US" w:eastAsia="es-AR"/>
        </w:rPr>
        <w:t xml:space="preserve"> </w:t>
      </w:r>
      <w:hyperlink r:id="rId899" w:history="1">
        <w:r w:rsidRPr="00B13DAA">
          <w:rPr>
            <w:rFonts w:ascii="Arial Unicode MS" w:eastAsia="Arial Unicode MS" w:hAnsi="Arial Unicode MS" w:cs="Arial Unicode MS" w:hint="eastAsia"/>
            <w:color w:val="316C9D"/>
            <w:sz w:val="20"/>
            <w:lang w:val="en-US" w:eastAsia="es-AR"/>
          </w:rPr>
          <w:t xml:space="preserve">S. </w:t>
        </w:r>
      </w:hyperlink>
      <w:r w:rsidRPr="00242892">
        <w:rPr>
          <w:rFonts w:ascii="Arial Unicode MS" w:eastAsia="Arial Unicode MS" w:hAnsi="Arial Unicode MS" w:cs="Arial Unicode MS" w:hint="eastAsia"/>
          <w:color w:val="2E2E2E"/>
          <w:sz w:val="20"/>
          <w:szCs w:val="20"/>
          <w:lang w:eastAsia="es-AR"/>
        </w:rPr>
        <w:t>,</w:t>
      </w:r>
      <w:r w:rsidRPr="00242892">
        <w:rPr>
          <w:rFonts w:hint="eastAsia"/>
          <w:lang w:eastAsia="es-AR"/>
        </w:rPr>
        <w:t xml:space="preserve"> </w:t>
      </w:r>
      <w:r w:rsidRPr="00242892">
        <w:rPr>
          <w:rFonts w:ascii="Arial Unicode MS" w:eastAsia="Arial Unicode MS" w:hAnsi="Arial Unicode MS" w:cs="Arial Unicode MS" w:hint="eastAsia"/>
          <w:color w:val="2E2E2E"/>
          <w:sz w:val="20"/>
          <w:szCs w:val="20"/>
          <w:lang w:eastAsia="es-AR"/>
        </w:rPr>
        <w:t>Larramendy</w:t>
      </w:r>
      <w:r w:rsidRPr="00242892">
        <w:rPr>
          <w:rFonts w:ascii="Arial Unicode MS" w:eastAsia="Arial Unicode MS" w:hAnsi="Arial Unicode MS" w:cs="Arial Unicode MS"/>
          <w:color w:val="2E2E2E"/>
          <w:sz w:val="20"/>
          <w:lang w:eastAsia="es-AR"/>
        </w:rPr>
        <w:t xml:space="preserve"> </w:t>
      </w:r>
      <w:hyperlink r:id="rId900" w:history="1">
        <w:r w:rsidRPr="00242892">
          <w:rPr>
            <w:rFonts w:ascii="Arial Unicode MS" w:eastAsia="Arial Unicode MS" w:hAnsi="Arial Unicode MS" w:cs="Arial Unicode MS" w:hint="eastAsia"/>
            <w:color w:val="316C9D"/>
            <w:sz w:val="20"/>
            <w:lang w:eastAsia="es-AR"/>
          </w:rPr>
          <w:t xml:space="preserve">M.L. </w:t>
        </w:r>
      </w:hyperlink>
      <w:r>
        <w:t>.</w:t>
      </w:r>
      <w:r w:rsidRPr="00242892">
        <w:rPr>
          <w:rFonts w:ascii="Arial Unicode MS" w:eastAsia="Arial Unicode MS" w:hAnsi="Arial Unicode MS" w:cs="Arial Unicode MS" w:hint="eastAsia"/>
          <w:color w:val="2E2E2E"/>
          <w:sz w:val="14"/>
          <w:szCs w:val="14"/>
          <w:bdr w:val="none" w:sz="0" w:space="0" w:color="auto" w:frame="1"/>
          <w:vertAlign w:val="superscript"/>
          <w:lang w:eastAsia="es-AR"/>
        </w:rPr>
        <w:t>,</w:t>
      </w:r>
      <w:r w:rsidRPr="00242892">
        <w:rPr>
          <w:rFonts w:ascii="Arial Unicode MS" w:eastAsia="Arial Unicode MS" w:hAnsi="Arial Unicode MS" w:cs="Arial Unicode MS" w:hint="eastAsia"/>
          <w:color w:val="2E2E2E"/>
          <w:sz w:val="14"/>
          <w:vertAlign w:val="superscript"/>
          <w:lang w:eastAsia="es-AR"/>
        </w:rPr>
        <w:t> </w:t>
      </w:r>
      <w:r w:rsidRPr="00242892">
        <w:rPr>
          <w:rFonts w:ascii="Arial Unicode MS" w:eastAsia="Arial Unicode MS" w:hAnsi="Arial Unicode MS" w:cs="Arial Unicode MS" w:hint="eastAsia"/>
          <w:color w:val="2E2E2E"/>
          <w:sz w:val="14"/>
          <w:szCs w:val="14"/>
          <w:bdr w:val="none" w:sz="0" w:space="0" w:color="auto" w:frame="1"/>
          <w:vertAlign w:val="superscript"/>
          <w:lang w:eastAsia="es-AR"/>
        </w:rPr>
        <w:t>,</w:t>
      </w:r>
      <w:r w:rsidRPr="00242892">
        <w:rPr>
          <w:rFonts w:ascii="Arial Unicode MS" w:eastAsia="Arial Unicode MS" w:hAnsi="Arial Unicode MS" w:cs="Arial Unicode MS" w:hint="eastAsia"/>
          <w:color w:val="2E2E2E"/>
          <w:sz w:val="14"/>
          <w:vertAlign w:val="superscript"/>
          <w:lang w:eastAsia="es-AR"/>
        </w:rPr>
        <w:t> </w:t>
      </w:r>
      <w:r w:rsidRPr="00242892">
        <w:rPr>
          <w:rFonts w:ascii="Arial Unicode MS" w:eastAsia="Arial Unicode MS" w:hAnsi="Arial Unicode MS" w:cs="Arial Unicode MS"/>
          <w:b/>
          <w:color w:val="2E2E2E"/>
          <w:lang w:eastAsia="es-AR"/>
        </w:rPr>
        <w:t>Evaluación de la genotoxicidad de una formulación herbicida que contiene 3,6-dicloro-2-ácido metoxybenzoic (dicamba) en células sanguíneas circulantes de los peces tropicales Cnesterodon decemmaculatus</w:t>
      </w:r>
      <w:r>
        <w:rPr>
          <w:rFonts w:ascii="Arial Unicode MS" w:eastAsia="Arial Unicode MS" w:hAnsi="Arial Unicode MS" w:cs="Arial Unicode MS"/>
          <w:b/>
          <w:color w:val="2E2E2E"/>
          <w:lang w:eastAsia="es-AR"/>
        </w:rPr>
        <w:t xml:space="preserve">. </w:t>
      </w:r>
      <w:r w:rsidRPr="00D470E7">
        <w:rPr>
          <w:rFonts w:ascii="Arial Unicode MS" w:eastAsia="Arial Unicode MS" w:hAnsi="Arial Unicode MS" w:cs="Arial Unicode MS"/>
          <w:color w:val="2E2E2E"/>
          <w:sz w:val="20"/>
          <w:szCs w:val="20"/>
          <w:lang w:val="en-US" w:eastAsia="es-AR"/>
        </w:rPr>
        <w:t xml:space="preserve">Mutation Research/Genetic Toxicology and Environmental Mutagenesis. </w:t>
      </w:r>
      <w:r w:rsidRPr="00242892">
        <w:rPr>
          <w:rFonts w:ascii="Arial Unicode MS" w:eastAsia="Arial Unicode MS" w:hAnsi="Arial Unicode MS" w:cs="Arial Unicode MS"/>
          <w:color w:val="2E2E2E"/>
          <w:sz w:val="20"/>
          <w:szCs w:val="20"/>
          <w:lang w:val="en-US" w:eastAsia="es-AR"/>
        </w:rPr>
        <w:t>Volume 773, october 2014, pags 1-8.</w:t>
      </w:r>
    </w:p>
    <w:p w:rsidR="005C07C3" w:rsidRPr="00FA52CD" w:rsidRDefault="005C07C3" w:rsidP="005C07C3">
      <w:pPr>
        <w:pStyle w:val="Default"/>
        <w:jc w:val="both"/>
        <w:rPr>
          <w:sz w:val="22"/>
          <w:szCs w:val="22"/>
          <w:lang w:val="en-US"/>
        </w:rPr>
      </w:pPr>
    </w:p>
    <w:p w:rsidR="005C07C3" w:rsidRPr="00674416" w:rsidRDefault="005C07C3" w:rsidP="005C07C3">
      <w:pPr>
        <w:pStyle w:val="Default"/>
        <w:jc w:val="both"/>
        <w:rPr>
          <w:sz w:val="22"/>
          <w:szCs w:val="22"/>
        </w:rPr>
      </w:pPr>
      <w:r>
        <w:rPr>
          <w:sz w:val="22"/>
          <w:szCs w:val="22"/>
        </w:rPr>
        <w:t>Soloneski</w:t>
      </w:r>
      <w:r w:rsidRPr="00682AFB">
        <w:rPr>
          <w:sz w:val="22"/>
          <w:szCs w:val="22"/>
        </w:rPr>
        <w:t xml:space="preserve"> </w:t>
      </w:r>
      <w:r>
        <w:rPr>
          <w:sz w:val="22"/>
          <w:szCs w:val="22"/>
        </w:rPr>
        <w:t>Sonia, Nikoloff</w:t>
      </w:r>
      <w:r w:rsidRPr="00682AFB">
        <w:rPr>
          <w:sz w:val="22"/>
          <w:szCs w:val="22"/>
        </w:rPr>
        <w:t xml:space="preserve"> </w:t>
      </w:r>
      <w:r>
        <w:rPr>
          <w:sz w:val="22"/>
          <w:szCs w:val="22"/>
        </w:rPr>
        <w:t>Noelia, Ruiz de Arcaute</w:t>
      </w:r>
      <w:r w:rsidRPr="00682AFB">
        <w:rPr>
          <w:sz w:val="22"/>
          <w:szCs w:val="22"/>
        </w:rPr>
        <w:t xml:space="preserve"> </w:t>
      </w:r>
      <w:r>
        <w:rPr>
          <w:sz w:val="22"/>
          <w:szCs w:val="22"/>
        </w:rPr>
        <w:t>Celeste, Larramendy</w:t>
      </w:r>
      <w:r w:rsidRPr="00682AFB">
        <w:rPr>
          <w:sz w:val="22"/>
          <w:szCs w:val="22"/>
        </w:rPr>
        <w:t xml:space="preserve"> </w:t>
      </w:r>
      <w:r>
        <w:rPr>
          <w:sz w:val="22"/>
          <w:szCs w:val="22"/>
        </w:rPr>
        <w:t>Marcelo</w:t>
      </w:r>
      <w:r>
        <w:rPr>
          <w:b/>
          <w:bCs/>
          <w:sz w:val="22"/>
          <w:szCs w:val="22"/>
        </w:rPr>
        <w:t xml:space="preserve"> .Genotoxicidad y citotoxicidad inducida por herbicidas en diferentes matrices bióticas. </w:t>
      </w:r>
      <w:r w:rsidRPr="006D5B59">
        <w:t>V Congreso SETAC  Argentina. Neuquén 2014. P</w:t>
      </w:r>
      <w:r>
        <w:t>047</w:t>
      </w:r>
      <w:r w:rsidRPr="006D5B59">
        <w:t>.P</w:t>
      </w:r>
      <w:r>
        <w:t>ag. 67</w:t>
      </w:r>
      <w:r w:rsidRPr="006D5B59">
        <w:t>.</w:t>
      </w:r>
    </w:p>
    <w:p w:rsidR="007671B5" w:rsidRPr="005C07C3" w:rsidRDefault="007671B5" w:rsidP="007671B5">
      <w:pPr>
        <w:spacing w:after="120" w:line="312" w:lineRule="atLeast"/>
        <w:jc w:val="both"/>
        <w:textAlignment w:val="baseline"/>
        <w:rPr>
          <w:rFonts w:ascii="Arial" w:hAnsi="Arial" w:cs="Arial"/>
          <w:color w:val="000000"/>
          <w:sz w:val="18"/>
          <w:szCs w:val="18"/>
          <w:lang w:val="es-AR" w:eastAsia="es-AR"/>
        </w:rPr>
      </w:pPr>
    </w:p>
    <w:p w:rsidR="007671B5" w:rsidRPr="00AF13C7" w:rsidRDefault="007671B5" w:rsidP="007671B5">
      <w:pPr>
        <w:spacing w:after="120" w:line="312" w:lineRule="atLeast"/>
        <w:jc w:val="both"/>
        <w:textAlignment w:val="baseline"/>
        <w:rPr>
          <w:rFonts w:ascii="Arial" w:hAnsi="Arial" w:cs="Arial"/>
          <w:color w:val="000000"/>
          <w:sz w:val="18"/>
          <w:szCs w:val="18"/>
          <w:lang w:val="es-AR" w:eastAsia="es-AR"/>
        </w:rPr>
      </w:pPr>
      <w:r w:rsidRPr="00AF13C7">
        <w:rPr>
          <w:rFonts w:ascii="Arial" w:hAnsi="Arial" w:cs="Arial"/>
          <w:color w:val="000000"/>
          <w:sz w:val="18"/>
          <w:szCs w:val="18"/>
          <w:lang w:val="es-AR" w:eastAsia="es-AR"/>
        </w:rPr>
        <w:t xml:space="preserve">Vera-Candioti, J., Soloneski, S. and Larramendy, M. L. (2014), </w:t>
      </w:r>
      <w:r w:rsidRPr="00AF13C7">
        <w:rPr>
          <w:rFonts w:ascii="Arial" w:hAnsi="Arial" w:cs="Arial"/>
          <w:b/>
          <w:color w:val="000000"/>
          <w:lang w:val="es-AR" w:eastAsia="es-AR"/>
        </w:rPr>
        <w:t xml:space="preserve">Insecticidas a base de clorpirifos inducidos efectos genotóxicos </w:t>
      </w:r>
      <w:r>
        <w:rPr>
          <w:rFonts w:ascii="Arial" w:hAnsi="Arial" w:cs="Arial"/>
          <w:b/>
          <w:color w:val="000000"/>
          <w:lang w:val="es-AR" w:eastAsia="es-AR"/>
        </w:rPr>
        <w:t xml:space="preserve">y citotóxicos visto en los diez </w:t>
      </w:r>
      <w:r w:rsidRPr="00AF13C7">
        <w:rPr>
          <w:rFonts w:ascii="Arial" w:hAnsi="Arial" w:cs="Arial"/>
          <w:b/>
          <w:color w:val="000000"/>
          <w:lang w:val="es-AR" w:eastAsia="es-AR"/>
        </w:rPr>
        <w:t xml:space="preserve"> peces vivos-portador, Cnesterodon decemmaculatus (Jenyns, 1842)</w:t>
      </w:r>
      <w:r w:rsidRPr="00AF13C7">
        <w:rPr>
          <w:rFonts w:ascii="Arial" w:hAnsi="Arial" w:cs="Arial"/>
          <w:color w:val="000000"/>
          <w:sz w:val="18"/>
          <w:szCs w:val="18"/>
          <w:lang w:val="es-AR" w:eastAsia="es-AR"/>
        </w:rPr>
        <w:t xml:space="preserve">.Environ. Toxicol., 29: 1390–1398. </w:t>
      </w:r>
    </w:p>
    <w:p w:rsidR="007671B5" w:rsidRPr="00E0449D" w:rsidRDefault="007671B5" w:rsidP="007671B5">
      <w:pPr>
        <w:shd w:val="clear" w:color="auto" w:fill="FFFFFF"/>
        <w:spacing w:line="300" w:lineRule="atLeast"/>
        <w:jc w:val="both"/>
        <w:textAlignment w:val="baseline"/>
        <w:rPr>
          <w:rFonts w:ascii="Arial Unicode MS" w:eastAsia="Arial Unicode MS" w:hAnsi="Arial Unicode MS" w:cs="Arial Unicode MS"/>
          <w:color w:val="2E2E2E"/>
          <w:sz w:val="20"/>
          <w:szCs w:val="20"/>
          <w:lang w:val="es-AR" w:eastAsia="es-AR"/>
        </w:rPr>
      </w:pPr>
    </w:p>
    <w:p w:rsidR="007671B5" w:rsidRPr="00E0449D" w:rsidRDefault="007671B5" w:rsidP="007671B5">
      <w:pPr>
        <w:rPr>
          <w:rFonts w:ascii="Times" w:hAnsi="Times"/>
          <w:bCs/>
          <w:lang w:val="es-AR"/>
        </w:rPr>
      </w:pPr>
    </w:p>
    <w:p w:rsidR="007671B5" w:rsidRPr="00E50E32" w:rsidRDefault="007671B5" w:rsidP="007671B5">
      <w:pPr>
        <w:rPr>
          <w:rFonts w:ascii="Times" w:hAnsi="Times"/>
          <w:bCs/>
        </w:rPr>
      </w:pPr>
      <w:r w:rsidRPr="00E0449D">
        <w:rPr>
          <w:rFonts w:ascii="Times" w:hAnsi="Times"/>
          <w:bCs/>
          <w:lang w:val="es-AR"/>
        </w:rPr>
        <w:t xml:space="preserve">                           </w:t>
      </w:r>
      <w:r w:rsidRPr="00E50E32">
        <w:rPr>
          <w:rFonts w:ascii="Times" w:hAnsi="Times"/>
          <w:b/>
          <w:bCs/>
          <w:sz w:val="28"/>
          <w:szCs w:val="28"/>
        </w:rPr>
        <w:t xml:space="preserve">Universidad Nacional de La Plata (UNLP) </w:t>
      </w:r>
    </w:p>
    <w:p w:rsidR="007671B5" w:rsidRDefault="007671B5" w:rsidP="007671B5">
      <w:pPr>
        <w:rPr>
          <w:rFonts w:ascii="Times" w:hAnsi="Times"/>
          <w:b/>
          <w:bCs/>
        </w:rPr>
      </w:pPr>
      <w:r>
        <w:rPr>
          <w:rFonts w:ascii="Times" w:hAnsi="Times"/>
          <w:bCs/>
        </w:rPr>
        <w:t xml:space="preserve">                   </w:t>
      </w:r>
      <w:r w:rsidRPr="00E50E32">
        <w:rPr>
          <w:rFonts w:ascii="Times" w:hAnsi="Times"/>
          <w:b/>
          <w:bCs/>
        </w:rPr>
        <w:t>Centro de Estudios Parasitologicos y de Vectores (CEPAVE)</w:t>
      </w:r>
    </w:p>
    <w:p w:rsidR="007671B5" w:rsidRPr="00E50E32" w:rsidRDefault="007671B5" w:rsidP="007671B5">
      <w:pPr>
        <w:rPr>
          <w:rFonts w:ascii="Times" w:hAnsi="Times"/>
          <w:b/>
          <w:bCs/>
        </w:rPr>
      </w:pPr>
    </w:p>
    <w:p w:rsidR="007671B5" w:rsidRPr="008A0896" w:rsidRDefault="007671B5" w:rsidP="007671B5">
      <w:pPr>
        <w:shd w:val="clear" w:color="auto" w:fill="FFFFFF"/>
        <w:spacing w:after="120" w:line="270" w:lineRule="atLeast"/>
        <w:jc w:val="both"/>
        <w:rPr>
          <w:rFonts w:ascii="Arial" w:hAnsi="Arial" w:cs="Arial"/>
          <w:color w:val="000000"/>
          <w:sz w:val="20"/>
          <w:lang w:eastAsia="es-AR"/>
        </w:rPr>
      </w:pPr>
      <w:r>
        <w:rPr>
          <w:rFonts w:ascii="Arial" w:hAnsi="Arial" w:cs="Arial"/>
          <w:color w:val="FFFFFF"/>
          <w:sz w:val="20"/>
          <w:szCs w:val="20"/>
        </w:rPr>
        <w:t>CEPAVE  CONICECcT – UNLP - Centro de Estudios Parasitologicos y de Vectores  La Plata</w:t>
      </w:r>
      <w:r>
        <w:rPr>
          <w:rFonts w:ascii="Arial" w:hAnsi="Arial" w:cs="Arial"/>
          <w:color w:val="FFFFFF"/>
          <w:sz w:val="20"/>
          <w:szCs w:val="20"/>
        </w:rPr>
        <w:br/>
      </w:r>
      <w:hyperlink r:id="rId901" w:history="1">
        <w:r w:rsidRPr="008A0896">
          <w:rPr>
            <w:rFonts w:ascii="Arial" w:hAnsi="Arial" w:cs="Arial"/>
            <w:color w:val="660066"/>
            <w:lang w:eastAsia="es-AR"/>
          </w:rPr>
          <w:t>Achiorno CL</w:t>
        </w:r>
      </w:hyperlink>
      <w:r>
        <w:rPr>
          <w:rFonts w:ascii="Arial" w:hAnsi="Arial" w:cs="Arial"/>
          <w:color w:val="000000"/>
          <w:lang w:eastAsia="es-AR"/>
        </w:rPr>
        <w:t>,</w:t>
      </w:r>
      <w:r w:rsidRPr="008A0896">
        <w:rPr>
          <w:rFonts w:ascii="Arial" w:hAnsi="Arial" w:cs="Arial"/>
          <w:color w:val="000000"/>
          <w:lang w:eastAsia="es-AR"/>
        </w:rPr>
        <w:t>  </w:t>
      </w:r>
      <w:hyperlink r:id="rId902" w:history="1">
        <w:r w:rsidRPr="008A0896">
          <w:rPr>
            <w:rFonts w:ascii="Arial" w:hAnsi="Arial" w:cs="Arial"/>
            <w:color w:val="660066"/>
            <w:lang w:eastAsia="es-AR"/>
          </w:rPr>
          <w:t>Villalobos Cd</w:t>
        </w:r>
      </w:hyperlink>
      <w:r w:rsidRPr="008A0896">
        <w:rPr>
          <w:rFonts w:ascii="Arial" w:hAnsi="Arial" w:cs="Arial"/>
          <w:color w:val="000000"/>
          <w:lang w:eastAsia="es-AR"/>
        </w:rPr>
        <w:t> , </w:t>
      </w:r>
      <w:hyperlink r:id="rId903" w:history="1">
        <w:r w:rsidRPr="008A0896">
          <w:rPr>
            <w:rFonts w:ascii="Arial" w:hAnsi="Arial" w:cs="Arial"/>
            <w:color w:val="660066"/>
            <w:lang w:eastAsia="es-AR"/>
          </w:rPr>
          <w:t>Ferrari L</w:t>
        </w:r>
      </w:hyperlink>
      <w:r w:rsidRPr="008A0896">
        <w:rPr>
          <w:rFonts w:ascii="Arial" w:hAnsi="Arial" w:cs="Arial"/>
          <w:color w:val="000000"/>
          <w:lang w:eastAsia="es-AR"/>
        </w:rPr>
        <w:t> .</w:t>
      </w:r>
      <w:r w:rsidRPr="00790E16">
        <w:rPr>
          <w:rFonts w:ascii="Arial" w:hAnsi="Arial" w:cs="Arial"/>
          <w:b/>
          <w:bCs/>
          <w:color w:val="000000"/>
          <w:kern w:val="36"/>
          <w:lang w:eastAsia="es-AR"/>
        </w:rPr>
        <w:t>Toxicidad del herbicida glifosato para nobilii Chordodes (Gordiida, Nematomorpha).</w:t>
      </w:r>
      <w:r w:rsidRPr="00790E16">
        <w:rPr>
          <w:rFonts w:ascii="Arial" w:hAnsi="Arial" w:cs="Arial"/>
          <w:color w:val="000000"/>
          <w:lang w:eastAsia="es-AR"/>
        </w:rPr>
        <w:t xml:space="preserve"> </w:t>
      </w:r>
      <w:hyperlink r:id="rId904" w:tooltip="Chemosphere." w:history="1">
        <w:r w:rsidRPr="00790E16">
          <w:rPr>
            <w:rFonts w:ascii="Arial" w:hAnsi="Arial" w:cs="Arial"/>
            <w:color w:val="660066"/>
            <w:sz w:val="20"/>
            <w:lang w:eastAsia="es-AR"/>
          </w:rPr>
          <w:t>Chemosphere</w:t>
        </w:r>
      </w:hyperlink>
      <w:r w:rsidRPr="008A0896">
        <w:rPr>
          <w:rFonts w:ascii="Arial" w:hAnsi="Arial" w:cs="Arial"/>
          <w:color w:val="000000"/>
          <w:sz w:val="20"/>
          <w:lang w:eastAsia="es-AR"/>
        </w:rPr>
        <w:t> </w:t>
      </w:r>
      <w:r>
        <w:rPr>
          <w:rFonts w:ascii="Arial" w:hAnsi="Arial" w:cs="Arial"/>
          <w:color w:val="000000"/>
          <w:sz w:val="20"/>
          <w:lang w:eastAsia="es-AR"/>
        </w:rPr>
        <w:t>2008 May; 71 (10)</w:t>
      </w:r>
      <w:r w:rsidRPr="008A0896">
        <w:rPr>
          <w:rFonts w:ascii="Arial" w:hAnsi="Arial" w:cs="Arial"/>
          <w:color w:val="000000"/>
          <w:sz w:val="20"/>
          <w:lang w:eastAsia="es-AR"/>
        </w:rPr>
        <w:t>:1816-22. </w:t>
      </w:r>
    </w:p>
    <w:p w:rsidR="007671B5" w:rsidRDefault="007671B5" w:rsidP="007671B5">
      <w:pPr>
        <w:shd w:val="clear" w:color="auto" w:fill="FFFFFF"/>
        <w:jc w:val="both"/>
        <w:rPr>
          <w:rFonts w:ascii="Arial" w:hAnsi="Arial" w:cs="Arial"/>
          <w:color w:val="000000"/>
          <w:sz w:val="20"/>
          <w:lang w:eastAsia="es-AR"/>
        </w:rPr>
      </w:pPr>
      <w:r>
        <w:rPr>
          <w:rFonts w:ascii="Arial" w:hAnsi="Arial" w:cs="Arial"/>
          <w:color w:val="FFFFFF"/>
          <w:sz w:val="20"/>
          <w:szCs w:val="20"/>
        </w:rPr>
        <w:t xml:space="preserve">Calle 2 Nº 584- (Universidad UB1902CHX) La Plata – Buenos Aires – Argentina – Teléfono: </w:t>
      </w:r>
      <w:hyperlink r:id="rId905" w:history="1">
        <w:r w:rsidRPr="002B7409">
          <w:rPr>
            <w:rFonts w:ascii="Arial" w:hAnsi="Arial" w:cs="Arial"/>
            <w:color w:val="660066"/>
            <w:lang w:eastAsia="es-AR"/>
          </w:rPr>
          <w:t>Achiorno CL</w:t>
        </w:r>
      </w:hyperlink>
      <w:r>
        <w:rPr>
          <w:rFonts w:ascii="Arial" w:hAnsi="Arial" w:cs="Arial"/>
          <w:color w:val="000000"/>
          <w:lang w:eastAsia="es-AR"/>
        </w:rPr>
        <w:t>,</w:t>
      </w:r>
      <w:r w:rsidRPr="002B7409">
        <w:rPr>
          <w:rFonts w:ascii="Arial" w:hAnsi="Arial" w:cs="Arial"/>
          <w:color w:val="000000"/>
          <w:lang w:eastAsia="es-AR"/>
        </w:rPr>
        <w:t>  </w:t>
      </w:r>
      <w:hyperlink r:id="rId906" w:history="1">
        <w:r w:rsidRPr="002B7409">
          <w:rPr>
            <w:rFonts w:ascii="Arial" w:hAnsi="Arial" w:cs="Arial"/>
            <w:color w:val="660066"/>
            <w:lang w:eastAsia="es-AR"/>
          </w:rPr>
          <w:t>De Villalobos C</w:t>
        </w:r>
      </w:hyperlink>
      <w:r w:rsidRPr="002B7409">
        <w:rPr>
          <w:rFonts w:ascii="Arial" w:hAnsi="Arial" w:cs="Arial"/>
          <w:color w:val="000000"/>
          <w:lang w:eastAsia="es-AR"/>
        </w:rPr>
        <w:t> , </w:t>
      </w:r>
      <w:hyperlink r:id="rId907" w:history="1">
        <w:r w:rsidRPr="002B7409">
          <w:rPr>
            <w:rFonts w:ascii="Arial" w:hAnsi="Arial" w:cs="Arial"/>
            <w:color w:val="660066"/>
            <w:lang w:eastAsia="es-AR"/>
          </w:rPr>
          <w:t>Ferrari L</w:t>
        </w:r>
      </w:hyperlink>
      <w:r w:rsidRPr="002B7409">
        <w:rPr>
          <w:rFonts w:ascii="Arial" w:hAnsi="Arial" w:cs="Arial"/>
          <w:color w:val="000000"/>
          <w:lang w:eastAsia="es-AR"/>
        </w:rPr>
        <w:t> .</w:t>
      </w:r>
      <w:r w:rsidRPr="002227AE">
        <w:rPr>
          <w:rFonts w:ascii="Arial" w:hAnsi="Arial" w:cs="Arial"/>
          <w:b/>
          <w:bCs/>
          <w:color w:val="000000"/>
          <w:kern w:val="36"/>
          <w:lang w:eastAsia="es-AR"/>
        </w:rPr>
        <w:t>La sensibilidad de las etapas preparasitarias de Chordodes nobilii (Gordiida, Nematomorpha) al malatión</w:t>
      </w:r>
      <w:r w:rsidRPr="002B7409">
        <w:rPr>
          <w:rFonts w:ascii="Arial" w:hAnsi="Arial" w:cs="Arial"/>
          <w:b/>
          <w:bCs/>
          <w:color w:val="000000"/>
          <w:kern w:val="36"/>
          <w:sz w:val="28"/>
          <w:szCs w:val="28"/>
          <w:lang w:eastAsia="es-AR"/>
        </w:rPr>
        <w:t>.</w:t>
      </w:r>
      <w:r w:rsidRPr="002B7409">
        <w:rPr>
          <w:rFonts w:ascii="Arial" w:hAnsi="Arial" w:cs="Arial"/>
          <w:color w:val="000000"/>
          <w:sz w:val="20"/>
          <w:lang w:eastAsia="es-AR"/>
        </w:rPr>
        <w:t xml:space="preserve"> </w:t>
      </w:r>
      <w:hyperlink r:id="rId908" w:tooltip="Ecotoxicología (Londres, Inglaterra)." w:history="1">
        <w:r w:rsidRPr="00E26000">
          <w:rPr>
            <w:rFonts w:ascii="Arial" w:hAnsi="Arial" w:cs="Arial"/>
            <w:color w:val="660066"/>
            <w:sz w:val="20"/>
            <w:lang w:eastAsia="es-AR"/>
          </w:rPr>
          <w:t>Ecotoxicología.</w:t>
        </w:r>
      </w:hyperlink>
      <w:r w:rsidRPr="002B7409">
        <w:rPr>
          <w:rFonts w:ascii="Arial" w:hAnsi="Arial" w:cs="Arial"/>
          <w:color w:val="000000"/>
          <w:sz w:val="20"/>
          <w:lang w:eastAsia="es-AR"/>
        </w:rPr>
        <w:t> </w:t>
      </w:r>
      <w:r>
        <w:rPr>
          <w:rFonts w:ascii="Arial" w:hAnsi="Arial" w:cs="Arial"/>
          <w:color w:val="000000"/>
          <w:sz w:val="20"/>
          <w:lang w:eastAsia="es-AR"/>
        </w:rPr>
        <w:t>2009 Jul; 18 (5)</w:t>
      </w:r>
      <w:r w:rsidRPr="002B7409">
        <w:rPr>
          <w:rFonts w:ascii="Arial" w:hAnsi="Arial" w:cs="Arial"/>
          <w:color w:val="000000"/>
          <w:sz w:val="20"/>
          <w:lang w:eastAsia="es-AR"/>
        </w:rPr>
        <w:t>:594-9.</w:t>
      </w:r>
    </w:p>
    <w:p w:rsidR="007671B5" w:rsidRDefault="007671B5" w:rsidP="007671B5">
      <w:pPr>
        <w:shd w:val="clear" w:color="auto" w:fill="FFFFFF"/>
        <w:jc w:val="both"/>
        <w:rPr>
          <w:rFonts w:ascii="Arial" w:hAnsi="Arial" w:cs="Arial"/>
          <w:color w:val="000000"/>
          <w:sz w:val="20"/>
          <w:lang w:eastAsia="es-AR"/>
        </w:rPr>
      </w:pPr>
    </w:p>
    <w:p w:rsidR="007671B5" w:rsidRPr="00A725AF" w:rsidRDefault="00375753" w:rsidP="007671B5">
      <w:pPr>
        <w:shd w:val="clear" w:color="auto" w:fill="FFFFFF"/>
        <w:jc w:val="both"/>
        <w:rPr>
          <w:rFonts w:ascii="Arial" w:hAnsi="Arial" w:cs="Arial"/>
          <w:color w:val="000000"/>
          <w:sz w:val="22"/>
          <w:szCs w:val="22"/>
          <w:lang w:eastAsia="es-AR"/>
        </w:rPr>
      </w:pPr>
      <w:hyperlink r:id="rId909" w:history="1">
        <w:r w:rsidR="007671B5" w:rsidRPr="00394AEE">
          <w:rPr>
            <w:rFonts w:ascii="Arial" w:hAnsi="Arial" w:cs="Arial"/>
            <w:color w:val="660066"/>
            <w:lang w:val="es-AR" w:eastAsia="es-AR"/>
          </w:rPr>
          <w:t>Schneider MI</w:t>
        </w:r>
      </w:hyperlink>
      <w:r w:rsidR="007671B5" w:rsidRPr="00A725AF">
        <w:rPr>
          <w:rFonts w:ascii="Arial" w:hAnsi="Arial" w:cs="Arial"/>
          <w:color w:val="000000"/>
          <w:szCs w:val="22"/>
          <w:lang w:val="es-AR" w:eastAsia="es-AR"/>
        </w:rPr>
        <w:t>,</w:t>
      </w:r>
      <w:r w:rsidR="007671B5" w:rsidRPr="00394AEE">
        <w:rPr>
          <w:rFonts w:ascii="Arial" w:hAnsi="Arial" w:cs="Arial"/>
          <w:color w:val="000000"/>
          <w:lang w:val="es-AR" w:eastAsia="es-AR"/>
        </w:rPr>
        <w:t> </w:t>
      </w:r>
      <w:hyperlink r:id="rId910" w:history="1">
        <w:r w:rsidR="007671B5" w:rsidRPr="00394AEE">
          <w:rPr>
            <w:rFonts w:ascii="Arial" w:hAnsi="Arial" w:cs="Arial"/>
            <w:color w:val="660066"/>
            <w:lang w:val="es-AR" w:eastAsia="es-AR"/>
          </w:rPr>
          <w:t>Sanchez N</w:t>
        </w:r>
      </w:hyperlink>
      <w:r w:rsidR="007671B5" w:rsidRPr="00A725AF">
        <w:rPr>
          <w:rFonts w:ascii="Arial" w:hAnsi="Arial" w:cs="Arial"/>
          <w:color w:val="000000"/>
          <w:szCs w:val="22"/>
          <w:lang w:val="es-AR" w:eastAsia="es-AR"/>
        </w:rPr>
        <w:t>,</w:t>
      </w:r>
      <w:r w:rsidR="007671B5" w:rsidRPr="00394AEE">
        <w:rPr>
          <w:rFonts w:ascii="Arial" w:hAnsi="Arial" w:cs="Arial"/>
          <w:color w:val="000000"/>
          <w:lang w:val="es-AR" w:eastAsia="es-AR"/>
        </w:rPr>
        <w:t> </w:t>
      </w:r>
      <w:hyperlink r:id="rId911" w:history="1">
        <w:r w:rsidR="007671B5" w:rsidRPr="00394AEE">
          <w:rPr>
            <w:rFonts w:ascii="Arial" w:hAnsi="Arial" w:cs="Arial"/>
            <w:color w:val="660066"/>
            <w:lang w:val="es-AR" w:eastAsia="es-AR"/>
          </w:rPr>
          <w:t>Pineda S</w:t>
        </w:r>
      </w:hyperlink>
      <w:r w:rsidR="007671B5" w:rsidRPr="00A725AF">
        <w:rPr>
          <w:rFonts w:ascii="Arial" w:hAnsi="Arial" w:cs="Arial"/>
          <w:color w:val="000000"/>
          <w:szCs w:val="22"/>
          <w:lang w:val="es-AR" w:eastAsia="es-AR"/>
        </w:rPr>
        <w:t>,</w:t>
      </w:r>
      <w:r w:rsidR="007671B5" w:rsidRPr="00394AEE">
        <w:rPr>
          <w:rFonts w:ascii="Arial" w:hAnsi="Arial" w:cs="Arial"/>
          <w:color w:val="000000"/>
          <w:lang w:val="es-AR" w:eastAsia="es-AR"/>
        </w:rPr>
        <w:t> </w:t>
      </w:r>
      <w:hyperlink r:id="rId912" w:history="1">
        <w:r w:rsidR="007671B5" w:rsidRPr="00394AEE">
          <w:rPr>
            <w:rFonts w:ascii="Arial" w:hAnsi="Arial" w:cs="Arial"/>
            <w:color w:val="660066"/>
            <w:lang w:val="es-AR" w:eastAsia="es-AR"/>
          </w:rPr>
          <w:t>Chi H</w:t>
        </w:r>
      </w:hyperlink>
      <w:r w:rsidR="007671B5" w:rsidRPr="00A725AF">
        <w:rPr>
          <w:rFonts w:ascii="Arial" w:hAnsi="Arial" w:cs="Arial"/>
          <w:color w:val="000000"/>
          <w:szCs w:val="22"/>
          <w:lang w:val="es-AR" w:eastAsia="es-AR"/>
        </w:rPr>
        <w:t>,</w:t>
      </w:r>
      <w:r w:rsidR="007671B5" w:rsidRPr="00394AEE">
        <w:rPr>
          <w:rFonts w:ascii="Arial" w:hAnsi="Arial" w:cs="Arial"/>
          <w:color w:val="000000"/>
          <w:lang w:val="es-AR" w:eastAsia="es-AR"/>
        </w:rPr>
        <w:t> </w:t>
      </w:r>
      <w:hyperlink r:id="rId913" w:history="1">
        <w:r w:rsidR="007671B5" w:rsidRPr="00394AEE">
          <w:rPr>
            <w:rFonts w:ascii="Arial" w:hAnsi="Arial" w:cs="Arial"/>
            <w:color w:val="660066"/>
            <w:lang w:val="es-AR" w:eastAsia="es-AR"/>
          </w:rPr>
          <w:t>Ronco A</w:t>
        </w:r>
      </w:hyperlink>
      <w:r w:rsidR="007671B5" w:rsidRPr="002227AE">
        <w:rPr>
          <w:rFonts w:ascii="Arial" w:hAnsi="Arial" w:cs="Arial"/>
          <w:color w:val="000000"/>
          <w:lang w:val="es-AR" w:eastAsia="es-AR"/>
        </w:rPr>
        <w:t>.</w:t>
      </w:r>
      <w:r w:rsidR="007671B5" w:rsidRPr="002227AE">
        <w:rPr>
          <w:rFonts w:ascii="Arial" w:hAnsi="Arial" w:cs="Arial"/>
          <w:b/>
          <w:bCs/>
          <w:color w:val="000000"/>
          <w:kern w:val="36"/>
          <w:lang w:val="es-AR" w:eastAsia="es-AR"/>
        </w:rPr>
        <w:t>Impacto del glifosato en el desarrollo, la fecundidad y la demografía ofChrysoperla externa (Neuroptera: Chrysopidae): Enfoque ecológico</w:t>
      </w:r>
      <w:r w:rsidR="007671B5" w:rsidRPr="002227AE">
        <w:rPr>
          <w:rFonts w:ascii="Arial" w:hAnsi="Arial" w:cs="Arial"/>
          <w:b/>
          <w:bCs/>
          <w:color w:val="000000"/>
          <w:kern w:val="36"/>
          <w:lang w:eastAsia="es-AR"/>
        </w:rPr>
        <w:t>.</w:t>
      </w:r>
      <w:r w:rsidR="007671B5">
        <w:rPr>
          <w:rFonts w:ascii="Arial" w:hAnsi="Arial" w:cs="Arial"/>
          <w:b/>
          <w:bCs/>
          <w:color w:val="000000"/>
          <w:kern w:val="36"/>
          <w:sz w:val="30"/>
          <w:szCs w:val="30"/>
          <w:lang w:eastAsia="es-AR"/>
        </w:rPr>
        <w:t xml:space="preserve"> </w:t>
      </w:r>
      <w:hyperlink r:id="rId914" w:tooltip="Chemosphere." w:history="1">
        <w:r w:rsidR="007671B5" w:rsidRPr="00394AEE">
          <w:rPr>
            <w:rFonts w:ascii="Arial" w:hAnsi="Arial" w:cs="Arial"/>
            <w:color w:val="660066"/>
            <w:sz w:val="20"/>
            <w:lang w:val="es-AR" w:eastAsia="es-AR"/>
          </w:rPr>
          <w:t>Chemosphere.</w:t>
        </w:r>
      </w:hyperlink>
      <w:r w:rsidR="007671B5" w:rsidRPr="00394AEE">
        <w:rPr>
          <w:rFonts w:ascii="Arial" w:hAnsi="Arial" w:cs="Arial"/>
          <w:color w:val="000000"/>
          <w:sz w:val="20"/>
          <w:lang w:val="es-AR" w:eastAsia="es-AR"/>
        </w:rPr>
        <w:t> </w:t>
      </w:r>
      <w:r w:rsidR="007671B5" w:rsidRPr="00A725AF">
        <w:rPr>
          <w:rFonts w:ascii="Arial" w:hAnsi="Arial" w:cs="Arial"/>
          <w:color w:val="000000"/>
          <w:sz w:val="20"/>
          <w:szCs w:val="20"/>
          <w:lang w:val="es-AR" w:eastAsia="es-AR"/>
        </w:rPr>
        <w:t xml:space="preserve">2009 Sep;76(10):1451-5. </w:t>
      </w:r>
    </w:p>
    <w:p w:rsidR="007671B5" w:rsidRDefault="007671B5" w:rsidP="007671B5">
      <w:pPr>
        <w:shd w:val="clear" w:color="auto" w:fill="FFFFFF"/>
        <w:jc w:val="both"/>
        <w:rPr>
          <w:rFonts w:ascii="Arial" w:hAnsi="Arial" w:cs="Arial"/>
          <w:color w:val="000000"/>
          <w:szCs w:val="22"/>
          <w:lang w:eastAsia="es-AR"/>
        </w:rPr>
      </w:pPr>
    </w:p>
    <w:p w:rsidR="007671B5" w:rsidRDefault="00375753" w:rsidP="007671B5">
      <w:pPr>
        <w:shd w:val="clear" w:color="auto" w:fill="FFFFFF"/>
        <w:jc w:val="both"/>
        <w:rPr>
          <w:rFonts w:ascii="Arial" w:hAnsi="Arial" w:cs="Arial"/>
          <w:color w:val="000000"/>
          <w:sz w:val="20"/>
          <w:szCs w:val="20"/>
          <w:lang w:eastAsia="es-AR"/>
        </w:rPr>
      </w:pPr>
      <w:hyperlink r:id="rId915" w:history="1">
        <w:r w:rsidR="007671B5" w:rsidRPr="005C39AA">
          <w:rPr>
            <w:rFonts w:ascii="Arial" w:hAnsi="Arial" w:cs="Arial"/>
            <w:color w:val="660066"/>
            <w:lang w:eastAsia="es-AR"/>
          </w:rPr>
          <w:t>Benamú MA</w:t>
        </w:r>
      </w:hyperlink>
      <w:r w:rsidR="007671B5" w:rsidRPr="00DB3FC6">
        <w:rPr>
          <w:rFonts w:ascii="Arial" w:hAnsi="Arial" w:cs="Arial"/>
          <w:color w:val="000000"/>
          <w:szCs w:val="22"/>
          <w:lang w:eastAsia="es-AR"/>
        </w:rPr>
        <w:t>,</w:t>
      </w:r>
      <w:r w:rsidR="007671B5" w:rsidRPr="005C39AA">
        <w:rPr>
          <w:rFonts w:ascii="Arial" w:hAnsi="Arial" w:cs="Arial"/>
          <w:color w:val="000000"/>
          <w:lang w:eastAsia="es-AR"/>
        </w:rPr>
        <w:t> </w:t>
      </w:r>
      <w:hyperlink r:id="rId916" w:history="1">
        <w:r w:rsidR="007671B5" w:rsidRPr="005C39AA">
          <w:rPr>
            <w:rFonts w:ascii="Arial" w:hAnsi="Arial" w:cs="Arial"/>
            <w:color w:val="660066"/>
            <w:lang w:eastAsia="es-AR"/>
          </w:rPr>
          <w:t>Schneider MI</w:t>
        </w:r>
      </w:hyperlink>
      <w:r w:rsidR="007671B5" w:rsidRPr="00DB3FC6">
        <w:rPr>
          <w:rFonts w:ascii="Arial" w:hAnsi="Arial" w:cs="Arial"/>
          <w:color w:val="000000"/>
          <w:szCs w:val="22"/>
          <w:lang w:eastAsia="es-AR"/>
        </w:rPr>
        <w:t>,</w:t>
      </w:r>
      <w:r w:rsidR="007671B5" w:rsidRPr="005C39AA">
        <w:rPr>
          <w:rFonts w:ascii="Arial" w:hAnsi="Arial" w:cs="Arial"/>
          <w:color w:val="000000"/>
          <w:lang w:eastAsia="es-AR"/>
        </w:rPr>
        <w:t> </w:t>
      </w:r>
      <w:hyperlink r:id="rId917" w:history="1">
        <w:r w:rsidR="007671B5" w:rsidRPr="005C39AA">
          <w:rPr>
            <w:rFonts w:ascii="Arial" w:hAnsi="Arial" w:cs="Arial"/>
            <w:color w:val="660066"/>
            <w:lang w:eastAsia="es-AR"/>
          </w:rPr>
          <w:t>Sánchez NE</w:t>
        </w:r>
      </w:hyperlink>
      <w:r w:rsidR="007671B5" w:rsidRPr="00DB3FC6">
        <w:rPr>
          <w:rFonts w:ascii="Arial" w:hAnsi="Arial" w:cs="Arial"/>
          <w:color w:val="000000"/>
          <w:szCs w:val="22"/>
          <w:lang w:eastAsia="es-AR"/>
        </w:rPr>
        <w:t>.</w:t>
      </w:r>
      <w:r w:rsidR="007671B5">
        <w:rPr>
          <w:rFonts w:ascii="Arial" w:hAnsi="Arial" w:cs="Arial"/>
          <w:color w:val="000000"/>
          <w:lang w:eastAsia="es-AR"/>
        </w:rPr>
        <w:t xml:space="preserve"> </w:t>
      </w:r>
      <w:r w:rsidR="007671B5" w:rsidRPr="008C5B21">
        <w:rPr>
          <w:rFonts w:ascii="Arial" w:hAnsi="Arial" w:cs="Arial"/>
          <w:b/>
          <w:bCs/>
          <w:color w:val="000000"/>
          <w:kern w:val="36"/>
          <w:lang w:val="es-AR" w:eastAsia="es-AR"/>
        </w:rPr>
        <w:t>Efectos del herbicida glifosato en los atributos biológicos de Alpaida veniliae (Araneae, Araneidae) en el laboratorio.</w:t>
      </w:r>
      <w:r w:rsidR="007671B5" w:rsidRPr="005C39AA">
        <w:rPr>
          <w:rFonts w:ascii="Arial" w:hAnsi="Arial" w:cs="Arial"/>
          <w:color w:val="000000"/>
          <w:sz w:val="20"/>
          <w:szCs w:val="20"/>
          <w:lang w:eastAsia="es-AR"/>
        </w:rPr>
        <w:t xml:space="preserve"> </w:t>
      </w:r>
      <w:hyperlink r:id="rId918" w:tooltip="Chemosphere." w:history="1">
        <w:r w:rsidR="007671B5" w:rsidRPr="005C39AA">
          <w:rPr>
            <w:rFonts w:ascii="Arial" w:hAnsi="Arial" w:cs="Arial"/>
            <w:color w:val="660066"/>
            <w:sz w:val="20"/>
            <w:lang w:val="es-AR" w:eastAsia="es-AR"/>
          </w:rPr>
          <w:t>Chemosphere.</w:t>
        </w:r>
      </w:hyperlink>
      <w:r w:rsidR="007671B5" w:rsidRPr="005C39AA">
        <w:rPr>
          <w:rFonts w:ascii="Arial" w:hAnsi="Arial" w:cs="Arial"/>
          <w:color w:val="000000"/>
          <w:sz w:val="20"/>
          <w:lang w:val="es-AR" w:eastAsia="es-AR"/>
        </w:rPr>
        <w:t> </w:t>
      </w:r>
      <w:r w:rsidR="007671B5" w:rsidRPr="00DB3FC6">
        <w:rPr>
          <w:rFonts w:ascii="Arial" w:hAnsi="Arial" w:cs="Arial"/>
          <w:color w:val="000000"/>
          <w:sz w:val="20"/>
          <w:szCs w:val="20"/>
          <w:lang w:val="es-AR" w:eastAsia="es-AR"/>
        </w:rPr>
        <w:t xml:space="preserve">2010 Feb;78(7):871-6. </w:t>
      </w:r>
    </w:p>
    <w:p w:rsidR="007671B5" w:rsidRDefault="007671B5" w:rsidP="007671B5">
      <w:pPr>
        <w:jc w:val="both"/>
        <w:rPr>
          <w:rFonts w:ascii="inherit" w:hAnsi="inherit" w:cs="Helvetica"/>
          <w:color w:val="333333"/>
          <w:sz w:val="21"/>
          <w:szCs w:val="21"/>
          <w:bdr w:val="none" w:sz="0" w:space="0" w:color="auto" w:frame="1"/>
          <w:lang w:eastAsia="es-AR"/>
        </w:rPr>
      </w:pPr>
    </w:p>
    <w:p w:rsidR="007671B5" w:rsidRDefault="007671B5" w:rsidP="007671B5">
      <w:pPr>
        <w:jc w:val="both"/>
        <w:rPr>
          <w:rFonts w:ascii="inherit" w:hAnsi="inherit" w:cs="Helvetica"/>
          <w:color w:val="333333"/>
          <w:sz w:val="21"/>
          <w:szCs w:val="21"/>
          <w:bdr w:val="none" w:sz="0" w:space="0" w:color="auto" w:frame="1"/>
          <w:lang w:val="es-AR" w:eastAsia="es-AR"/>
        </w:rPr>
      </w:pPr>
      <w:r w:rsidRPr="00B60437">
        <w:rPr>
          <w:rFonts w:ascii="inherit" w:hAnsi="inherit" w:cs="Helvetica"/>
          <w:color w:val="333333"/>
          <w:sz w:val="21"/>
          <w:szCs w:val="21"/>
          <w:bdr w:val="none" w:sz="0" w:space="0" w:color="auto" w:frame="1"/>
          <w:lang w:eastAsia="es-AR"/>
        </w:rPr>
        <w:t>Mirande, L., M. Haramboure, G. Smagghe, S. Pineda, y MI Schneider.</w:t>
      </w:r>
      <w:r w:rsidRPr="00B60437">
        <w:rPr>
          <w:rFonts w:ascii="inherit" w:hAnsi="inherit" w:cs="Helvetica"/>
          <w:color w:val="333333"/>
          <w:sz w:val="21"/>
          <w:lang w:eastAsia="es-AR"/>
        </w:rPr>
        <w:t> </w:t>
      </w:r>
      <w:r w:rsidRPr="00B60437">
        <w:rPr>
          <w:rFonts w:ascii="inherit" w:hAnsi="inherit" w:cs="Helvetica"/>
          <w:color w:val="333333"/>
          <w:sz w:val="21"/>
          <w:szCs w:val="21"/>
          <w:bdr w:val="none" w:sz="0" w:space="0" w:color="auto" w:frame="1"/>
          <w:lang w:eastAsia="es-AR"/>
        </w:rPr>
        <w:t xml:space="preserve">(2010) </w:t>
      </w:r>
      <w:r w:rsidRPr="007A3EAD">
        <w:rPr>
          <w:rFonts w:ascii="inherit" w:hAnsi="inherit" w:cs="Helvetica"/>
          <w:b/>
          <w:color w:val="333333"/>
          <w:bdr w:val="none" w:sz="0" w:space="0" w:color="auto" w:frame="1"/>
          <w:lang w:eastAsia="es-AR"/>
        </w:rPr>
        <w:t>Efectos secundarios de glifosato sobre los parámetros de vida de Eriopis Connexa (Coleoptera: Coccinelidae) en Argentina</w:t>
      </w:r>
      <w:r w:rsidRPr="00B60437">
        <w:rPr>
          <w:rFonts w:ascii="inherit" w:hAnsi="inherit" w:cs="Helvetica"/>
          <w:color w:val="333333"/>
          <w:sz w:val="21"/>
          <w:szCs w:val="21"/>
          <w:bdr w:val="none" w:sz="0" w:space="0" w:color="auto" w:frame="1"/>
          <w:lang w:eastAsia="es-AR"/>
        </w:rPr>
        <w:t>.</w:t>
      </w:r>
      <w:r w:rsidRPr="00B60437">
        <w:rPr>
          <w:rFonts w:ascii="inherit" w:hAnsi="inherit" w:cs="Helvetica"/>
          <w:color w:val="333333"/>
          <w:sz w:val="21"/>
          <w:lang w:eastAsia="es-AR"/>
        </w:rPr>
        <w:t> </w:t>
      </w:r>
      <w:r w:rsidRPr="005E7EAF">
        <w:rPr>
          <w:rFonts w:ascii="inherit" w:hAnsi="inherit" w:cs="Helvetica"/>
          <w:color w:val="333333"/>
          <w:sz w:val="21"/>
          <w:szCs w:val="21"/>
          <w:bdr w:val="none" w:sz="0" w:space="0" w:color="auto" w:frame="1"/>
          <w:lang w:val="es-AR" w:eastAsia="es-AR"/>
        </w:rPr>
        <w:t>Commun Agric Appl Biol. Sci. 75, no.</w:t>
      </w:r>
      <w:r w:rsidRPr="005E7EAF">
        <w:rPr>
          <w:rFonts w:ascii="inherit" w:hAnsi="inherit" w:cs="Helvetica"/>
          <w:color w:val="333333"/>
          <w:sz w:val="21"/>
          <w:lang w:val="es-AR" w:eastAsia="es-AR"/>
        </w:rPr>
        <w:t> </w:t>
      </w:r>
      <w:r w:rsidRPr="005E7EAF">
        <w:rPr>
          <w:rFonts w:ascii="inherit" w:hAnsi="inherit" w:cs="Helvetica"/>
          <w:color w:val="333333"/>
          <w:sz w:val="21"/>
          <w:szCs w:val="21"/>
          <w:bdr w:val="none" w:sz="0" w:space="0" w:color="auto" w:frame="1"/>
          <w:lang w:val="es-AR" w:eastAsia="es-AR"/>
        </w:rPr>
        <w:t>3:367-72.</w:t>
      </w:r>
    </w:p>
    <w:p w:rsidR="007671B5" w:rsidRDefault="007671B5" w:rsidP="007671B5">
      <w:pPr>
        <w:jc w:val="both"/>
        <w:rPr>
          <w:rFonts w:ascii="inherit" w:hAnsi="inherit" w:cs="Helvetica"/>
          <w:color w:val="333333"/>
          <w:sz w:val="21"/>
          <w:szCs w:val="21"/>
          <w:bdr w:val="none" w:sz="0" w:space="0" w:color="auto" w:frame="1"/>
          <w:lang w:val="es-AR" w:eastAsia="es-AR"/>
        </w:rPr>
      </w:pPr>
    </w:p>
    <w:p w:rsidR="007671B5" w:rsidRPr="00404BE6" w:rsidRDefault="007671B5" w:rsidP="007671B5">
      <w:pPr>
        <w:widowControl w:val="0"/>
        <w:autoSpaceDE w:val="0"/>
        <w:autoSpaceDN w:val="0"/>
        <w:adjustRightInd w:val="0"/>
        <w:spacing w:before="240" w:after="240"/>
        <w:ind w:right="57"/>
        <w:jc w:val="both"/>
        <w:rPr>
          <w:color w:val="000000"/>
          <w:sz w:val="20"/>
          <w:szCs w:val="20"/>
        </w:rPr>
      </w:pPr>
      <w:r w:rsidRPr="00404BE6">
        <w:rPr>
          <w:color w:val="363435"/>
          <w:sz w:val="20"/>
          <w:szCs w:val="20"/>
        </w:rPr>
        <w:t>Achio</w:t>
      </w:r>
      <w:r w:rsidRPr="00404BE6">
        <w:rPr>
          <w:color w:val="363435"/>
          <w:spacing w:val="3"/>
          <w:sz w:val="20"/>
          <w:szCs w:val="20"/>
        </w:rPr>
        <w:t>r</w:t>
      </w:r>
      <w:r w:rsidRPr="00404BE6">
        <w:rPr>
          <w:color w:val="363435"/>
          <w:sz w:val="20"/>
          <w:szCs w:val="20"/>
        </w:rPr>
        <w:t>no</w:t>
      </w:r>
      <w:r w:rsidRPr="00404BE6">
        <w:rPr>
          <w:color w:val="363435"/>
          <w:spacing w:val="39"/>
          <w:sz w:val="20"/>
          <w:szCs w:val="20"/>
        </w:rPr>
        <w:t xml:space="preserve"> </w:t>
      </w:r>
      <w:r w:rsidRPr="00404BE6">
        <w:rPr>
          <w:color w:val="363435"/>
          <w:sz w:val="20"/>
          <w:szCs w:val="20"/>
        </w:rPr>
        <w:t>C.;</w:t>
      </w:r>
      <w:r w:rsidRPr="00404BE6">
        <w:rPr>
          <w:color w:val="363435"/>
          <w:spacing w:val="12"/>
          <w:sz w:val="20"/>
          <w:szCs w:val="20"/>
        </w:rPr>
        <w:t xml:space="preserve"> </w:t>
      </w:r>
      <w:r>
        <w:rPr>
          <w:color w:val="363435"/>
          <w:sz w:val="20"/>
          <w:szCs w:val="20"/>
        </w:rPr>
        <w:t>D</w:t>
      </w:r>
      <w:r w:rsidRPr="00404BE6">
        <w:rPr>
          <w:color w:val="363435"/>
          <w:sz w:val="20"/>
          <w:szCs w:val="20"/>
        </w:rPr>
        <w:t>e</w:t>
      </w:r>
      <w:r w:rsidRPr="00404BE6">
        <w:rPr>
          <w:color w:val="363435"/>
          <w:spacing w:val="34"/>
          <w:sz w:val="20"/>
          <w:szCs w:val="20"/>
        </w:rPr>
        <w:t xml:space="preserve"> </w:t>
      </w:r>
      <w:r w:rsidRPr="00404BE6">
        <w:rPr>
          <w:color w:val="363435"/>
          <w:spacing w:val="-3"/>
          <w:sz w:val="20"/>
          <w:szCs w:val="20"/>
        </w:rPr>
        <w:t>V</w:t>
      </w:r>
      <w:r w:rsidRPr="00404BE6">
        <w:rPr>
          <w:color w:val="363435"/>
          <w:sz w:val="20"/>
          <w:szCs w:val="20"/>
        </w:rPr>
        <w:t>illalobos</w:t>
      </w:r>
      <w:r w:rsidRPr="00404BE6">
        <w:rPr>
          <w:color w:val="363435"/>
          <w:spacing w:val="20"/>
          <w:sz w:val="20"/>
          <w:szCs w:val="20"/>
        </w:rPr>
        <w:t xml:space="preserve"> </w:t>
      </w:r>
      <w:r w:rsidRPr="00404BE6">
        <w:rPr>
          <w:color w:val="363435"/>
          <w:sz w:val="20"/>
          <w:szCs w:val="20"/>
        </w:rPr>
        <w:t>C.;</w:t>
      </w:r>
      <w:r w:rsidRPr="00404BE6">
        <w:rPr>
          <w:color w:val="363435"/>
          <w:spacing w:val="35"/>
          <w:sz w:val="20"/>
          <w:szCs w:val="20"/>
        </w:rPr>
        <w:t xml:space="preserve"> </w:t>
      </w:r>
      <w:r w:rsidRPr="00404BE6">
        <w:rPr>
          <w:color w:val="363435"/>
          <w:sz w:val="20"/>
          <w:szCs w:val="20"/>
        </w:rPr>
        <w:t>Ferrari</w:t>
      </w:r>
      <w:r w:rsidRPr="00404BE6">
        <w:rPr>
          <w:color w:val="363435"/>
          <w:spacing w:val="-44"/>
          <w:w w:val="111"/>
          <w:sz w:val="20"/>
          <w:szCs w:val="20"/>
        </w:rPr>
        <w:t xml:space="preserve"> </w:t>
      </w:r>
      <w:r w:rsidRPr="00404BE6">
        <w:rPr>
          <w:color w:val="363435"/>
          <w:sz w:val="20"/>
          <w:szCs w:val="20"/>
        </w:rPr>
        <w:t>L.</w:t>
      </w:r>
      <w:r w:rsidRPr="008F7364">
        <w:rPr>
          <w:rFonts w:ascii="Arial" w:hAnsi="Arial" w:cs="Arial"/>
          <w:b/>
          <w:bCs/>
          <w:color w:val="363435"/>
          <w:sz w:val="20"/>
          <w:szCs w:val="20"/>
        </w:rPr>
        <w:t>Toxicidad del carbendazim en     larvas de</w:t>
      </w:r>
      <w:r w:rsidRPr="008F7364">
        <w:rPr>
          <w:rFonts w:ascii="Arial" w:hAnsi="Arial" w:cs="Arial"/>
          <w:b/>
          <w:bCs/>
          <w:color w:val="363435"/>
          <w:spacing w:val="1"/>
          <w:sz w:val="20"/>
          <w:szCs w:val="20"/>
        </w:rPr>
        <w:t xml:space="preserve"> </w:t>
      </w:r>
      <w:r w:rsidRPr="008F7364">
        <w:rPr>
          <w:rFonts w:ascii="Arial" w:hAnsi="Arial" w:cs="Arial"/>
          <w:b/>
          <w:bCs/>
          <w:i/>
          <w:iCs/>
          <w:color w:val="363435"/>
          <w:sz w:val="20"/>
          <w:szCs w:val="20"/>
        </w:rPr>
        <w:t>Chordodes</w:t>
      </w:r>
      <w:r w:rsidRPr="008F7364">
        <w:rPr>
          <w:rFonts w:ascii="Arial" w:hAnsi="Arial" w:cs="Arial"/>
          <w:b/>
          <w:bCs/>
          <w:i/>
          <w:iCs/>
          <w:color w:val="363435"/>
          <w:spacing w:val="-12"/>
          <w:sz w:val="20"/>
          <w:szCs w:val="20"/>
        </w:rPr>
        <w:t xml:space="preserve"> </w:t>
      </w:r>
      <w:r w:rsidRPr="008F7364">
        <w:rPr>
          <w:rFonts w:ascii="Arial" w:hAnsi="Arial" w:cs="Arial"/>
          <w:b/>
          <w:bCs/>
          <w:i/>
          <w:iCs/>
          <w:color w:val="363435"/>
          <w:sz w:val="20"/>
          <w:szCs w:val="20"/>
        </w:rPr>
        <w:t xml:space="preserve">nobilii </w:t>
      </w:r>
      <w:r w:rsidRPr="008F7364">
        <w:rPr>
          <w:rFonts w:ascii="Arial" w:hAnsi="Arial" w:cs="Arial"/>
          <w:b/>
          <w:bCs/>
          <w:color w:val="363435"/>
          <w:sz w:val="20"/>
          <w:szCs w:val="20"/>
        </w:rPr>
        <w:t>(Gordiida,</w:t>
      </w:r>
      <w:r w:rsidRPr="008F7364">
        <w:rPr>
          <w:rFonts w:ascii="Arial" w:hAnsi="Arial" w:cs="Arial"/>
          <w:b/>
          <w:bCs/>
          <w:color w:val="363435"/>
          <w:spacing w:val="-12"/>
          <w:sz w:val="20"/>
          <w:szCs w:val="20"/>
        </w:rPr>
        <w:t xml:space="preserve"> </w:t>
      </w:r>
      <w:r w:rsidRPr="008F7364">
        <w:rPr>
          <w:rFonts w:ascii="Arial" w:hAnsi="Arial" w:cs="Arial"/>
          <w:b/>
          <w:bCs/>
          <w:color w:val="363435"/>
          <w:sz w:val="20"/>
          <w:szCs w:val="20"/>
        </w:rPr>
        <w:t>Nematomorpha): Efecto del ph y el tiempo de exposición</w:t>
      </w:r>
      <w:r w:rsidRPr="00404BE6">
        <w:rPr>
          <w:rFonts w:ascii="Arial" w:hAnsi="Arial" w:cs="Arial"/>
          <w:b/>
          <w:bCs/>
          <w:color w:val="363435"/>
          <w:sz w:val="20"/>
          <w:szCs w:val="20"/>
        </w:rPr>
        <w:t>.</w:t>
      </w:r>
      <w:r w:rsidRPr="00404BE6">
        <w:rPr>
          <w:color w:val="000000"/>
          <w:sz w:val="20"/>
          <w:szCs w:val="20"/>
        </w:rPr>
        <w:t xml:space="preserve"> </w:t>
      </w:r>
      <w:r w:rsidRPr="00404BE6">
        <w:rPr>
          <w:b/>
          <w:bCs/>
          <w:i/>
          <w:iCs/>
          <w:color w:val="363435"/>
          <w:sz w:val="20"/>
          <w:szCs w:val="20"/>
        </w:rPr>
        <w:t xml:space="preserve">Acta </w:t>
      </w:r>
      <w:r w:rsidRPr="00404BE6">
        <w:rPr>
          <w:b/>
          <w:bCs/>
          <w:i/>
          <w:iCs/>
          <w:color w:val="363435"/>
          <w:spacing w:val="-17"/>
          <w:sz w:val="20"/>
          <w:szCs w:val="20"/>
        </w:rPr>
        <w:t>T</w:t>
      </w:r>
      <w:r w:rsidRPr="00404BE6">
        <w:rPr>
          <w:b/>
          <w:bCs/>
          <w:i/>
          <w:iCs/>
          <w:color w:val="363435"/>
          <w:sz w:val="20"/>
          <w:szCs w:val="20"/>
        </w:rPr>
        <w:t>oxicol.</w:t>
      </w:r>
      <w:r w:rsidRPr="00404BE6">
        <w:rPr>
          <w:b/>
          <w:bCs/>
          <w:i/>
          <w:iCs/>
          <w:color w:val="363435"/>
          <w:spacing w:val="-7"/>
          <w:sz w:val="20"/>
          <w:szCs w:val="20"/>
        </w:rPr>
        <w:t xml:space="preserve"> </w:t>
      </w:r>
      <w:r w:rsidRPr="00404BE6">
        <w:rPr>
          <w:b/>
          <w:bCs/>
          <w:i/>
          <w:iCs/>
          <w:color w:val="363435"/>
          <w:sz w:val="20"/>
          <w:szCs w:val="20"/>
        </w:rPr>
        <w:t>Argent. (20</w:t>
      </w:r>
      <w:r w:rsidRPr="00404BE6">
        <w:rPr>
          <w:b/>
          <w:bCs/>
          <w:i/>
          <w:iCs/>
          <w:color w:val="363435"/>
          <w:spacing w:val="-10"/>
          <w:sz w:val="20"/>
          <w:szCs w:val="20"/>
        </w:rPr>
        <w:t>1</w:t>
      </w:r>
      <w:r w:rsidRPr="00404BE6">
        <w:rPr>
          <w:b/>
          <w:bCs/>
          <w:i/>
          <w:iCs/>
          <w:color w:val="363435"/>
          <w:sz w:val="20"/>
          <w:szCs w:val="20"/>
        </w:rPr>
        <w:t>1) 19 (Suplem): 96.</w:t>
      </w:r>
    </w:p>
    <w:p w:rsidR="007671B5" w:rsidRDefault="007671B5" w:rsidP="007671B5">
      <w:pPr>
        <w:jc w:val="both"/>
      </w:pPr>
    </w:p>
    <w:p w:rsidR="007671B5" w:rsidRPr="002512FA" w:rsidRDefault="00375753" w:rsidP="007671B5">
      <w:pPr>
        <w:shd w:val="clear" w:color="auto" w:fill="FFFFFF"/>
        <w:spacing w:line="348" w:lineRule="atLeast"/>
        <w:jc w:val="both"/>
        <w:rPr>
          <w:rFonts w:ascii="Arial" w:hAnsi="Arial" w:cs="Arial"/>
          <w:color w:val="000000"/>
          <w:sz w:val="20"/>
          <w:szCs w:val="20"/>
          <w:u w:val="single"/>
          <w:lang w:val="es-AR" w:eastAsia="es-AR"/>
        </w:rPr>
      </w:pPr>
      <w:hyperlink r:id="rId919" w:history="1">
        <w:r w:rsidR="007671B5" w:rsidRPr="002512FA">
          <w:rPr>
            <w:rFonts w:ascii="Arial" w:hAnsi="Arial" w:cs="Arial"/>
            <w:color w:val="660066"/>
            <w:lang w:eastAsia="es-AR"/>
          </w:rPr>
          <w:t>Achiorno CL</w:t>
        </w:r>
      </w:hyperlink>
      <w:r w:rsidR="007671B5" w:rsidRPr="002512FA">
        <w:rPr>
          <w:rFonts w:ascii="Arial" w:hAnsi="Arial" w:cs="Arial"/>
          <w:color w:val="000000"/>
          <w:szCs w:val="22"/>
          <w:lang w:eastAsia="es-AR"/>
        </w:rPr>
        <w:t>,</w:t>
      </w:r>
      <w:r w:rsidR="007671B5" w:rsidRPr="002512FA">
        <w:rPr>
          <w:rFonts w:ascii="Arial" w:hAnsi="Arial" w:cs="Arial"/>
          <w:color w:val="000000"/>
          <w:lang w:eastAsia="es-AR"/>
        </w:rPr>
        <w:t> </w:t>
      </w:r>
      <w:hyperlink r:id="rId920" w:history="1">
        <w:r w:rsidR="007671B5" w:rsidRPr="002512FA">
          <w:rPr>
            <w:rFonts w:ascii="Arial" w:hAnsi="Arial" w:cs="Arial"/>
            <w:color w:val="660066"/>
            <w:lang w:eastAsia="es-AR"/>
          </w:rPr>
          <w:t>De Villalobos C</w:t>
        </w:r>
      </w:hyperlink>
      <w:r w:rsidR="007671B5" w:rsidRPr="002512FA">
        <w:rPr>
          <w:rFonts w:ascii="Arial" w:hAnsi="Arial" w:cs="Arial"/>
          <w:color w:val="000000"/>
          <w:szCs w:val="22"/>
          <w:lang w:eastAsia="es-AR"/>
        </w:rPr>
        <w:t>,</w:t>
      </w:r>
      <w:r w:rsidR="007671B5" w:rsidRPr="002512FA">
        <w:rPr>
          <w:rFonts w:ascii="Arial" w:hAnsi="Arial" w:cs="Arial"/>
          <w:color w:val="000000"/>
          <w:lang w:eastAsia="es-AR"/>
        </w:rPr>
        <w:t> </w:t>
      </w:r>
      <w:hyperlink r:id="rId921" w:history="1">
        <w:r w:rsidR="007671B5" w:rsidRPr="002512FA">
          <w:rPr>
            <w:rFonts w:ascii="Arial" w:hAnsi="Arial" w:cs="Arial"/>
            <w:color w:val="660066"/>
            <w:lang w:eastAsia="es-AR"/>
          </w:rPr>
          <w:t>Ferrari L</w:t>
        </w:r>
      </w:hyperlink>
      <w:r w:rsidR="007671B5" w:rsidRPr="002512FA">
        <w:rPr>
          <w:rFonts w:ascii="Arial" w:hAnsi="Arial" w:cs="Arial"/>
          <w:color w:val="000000"/>
          <w:szCs w:val="22"/>
          <w:lang w:eastAsia="es-AR"/>
        </w:rPr>
        <w:t>.</w:t>
      </w:r>
      <w:r w:rsidR="007671B5">
        <w:rPr>
          <w:rFonts w:ascii="Arial" w:hAnsi="Arial" w:cs="Arial"/>
          <w:color w:val="000000"/>
          <w:lang w:eastAsia="es-AR"/>
        </w:rPr>
        <w:t xml:space="preserve"> </w:t>
      </w:r>
      <w:r w:rsidR="007671B5" w:rsidRPr="006E0BCF">
        <w:rPr>
          <w:rFonts w:ascii="Arial" w:hAnsi="Arial" w:cs="Arial"/>
          <w:b/>
          <w:bCs/>
          <w:color w:val="000000"/>
          <w:kern w:val="36"/>
          <w:lang w:val="es-AR" w:eastAsia="es-AR"/>
        </w:rPr>
        <w:t>Susceptibilidad de etapas preparasíticos de Chordodes nobilii (Gordiida, Nematomorpha) al carbendazim fungicida.</w:t>
      </w:r>
      <w:hyperlink r:id="rId922" w:tooltip="Journal of helminthology." w:history="1">
        <w:r w:rsidR="007671B5" w:rsidRPr="002512FA">
          <w:rPr>
            <w:rFonts w:ascii="Arial" w:hAnsi="Arial" w:cs="Arial"/>
            <w:color w:val="660066"/>
            <w:sz w:val="20"/>
            <w:lang w:val="es-AR" w:eastAsia="es-AR"/>
          </w:rPr>
          <w:t>J Helminthol.</w:t>
        </w:r>
      </w:hyperlink>
      <w:r w:rsidR="007671B5" w:rsidRPr="002512FA">
        <w:rPr>
          <w:rFonts w:ascii="Arial" w:hAnsi="Arial" w:cs="Arial"/>
          <w:color w:val="000000"/>
          <w:sz w:val="20"/>
          <w:lang w:val="es-AR" w:eastAsia="es-AR"/>
        </w:rPr>
        <w:t> </w:t>
      </w:r>
      <w:r w:rsidR="007671B5" w:rsidRPr="002512FA">
        <w:rPr>
          <w:rFonts w:ascii="Arial" w:hAnsi="Arial" w:cs="Arial"/>
          <w:color w:val="000000"/>
          <w:sz w:val="20"/>
          <w:szCs w:val="20"/>
          <w:lang w:val="es-AR" w:eastAsia="es-AR"/>
        </w:rPr>
        <w:t>2014 Oct 7:1-7</w:t>
      </w:r>
      <w:r w:rsidR="007671B5" w:rsidRPr="002512FA">
        <w:rPr>
          <w:rFonts w:ascii="Arial" w:hAnsi="Arial" w:cs="Arial"/>
          <w:color w:val="000000"/>
          <w:sz w:val="20"/>
          <w:szCs w:val="20"/>
          <w:u w:val="single"/>
          <w:lang w:val="es-AR" w:eastAsia="es-AR"/>
        </w:rPr>
        <w:t xml:space="preserve">. </w:t>
      </w:r>
    </w:p>
    <w:p w:rsidR="007671B5" w:rsidRDefault="007671B5" w:rsidP="007671B5">
      <w:pPr>
        <w:shd w:val="clear" w:color="auto" w:fill="FFFFFF"/>
        <w:jc w:val="both"/>
        <w:rPr>
          <w:rFonts w:ascii="Arial" w:hAnsi="Arial" w:cs="Arial"/>
          <w:b/>
          <w:color w:val="000000"/>
          <w:sz w:val="28"/>
          <w:szCs w:val="28"/>
          <w:lang w:eastAsia="es-AR"/>
        </w:rPr>
      </w:pPr>
    </w:p>
    <w:p w:rsidR="00FF03A3" w:rsidRPr="004B0B2E" w:rsidRDefault="00FF03A3" w:rsidP="007671B5">
      <w:pPr>
        <w:shd w:val="clear" w:color="auto" w:fill="FFFFFF"/>
        <w:jc w:val="both"/>
        <w:rPr>
          <w:rFonts w:ascii="Arial" w:hAnsi="Arial" w:cs="Arial"/>
          <w:b/>
          <w:color w:val="000000"/>
          <w:sz w:val="28"/>
          <w:szCs w:val="28"/>
          <w:lang w:eastAsia="es-AR"/>
        </w:rPr>
      </w:pPr>
    </w:p>
    <w:p w:rsidR="007671B5" w:rsidRDefault="007671B5" w:rsidP="007671B5">
      <w:pPr>
        <w:shd w:val="clear" w:color="auto" w:fill="FFFFFF"/>
        <w:jc w:val="both"/>
        <w:rPr>
          <w:rFonts w:ascii="Arial" w:hAnsi="Arial" w:cs="Arial"/>
          <w:b/>
          <w:color w:val="000000"/>
          <w:sz w:val="28"/>
          <w:szCs w:val="28"/>
          <w:lang w:eastAsia="es-AR"/>
        </w:rPr>
      </w:pPr>
      <w:r w:rsidRPr="004B0B2E">
        <w:rPr>
          <w:rFonts w:ascii="Arial" w:hAnsi="Arial" w:cs="Arial"/>
          <w:b/>
          <w:color w:val="000000"/>
          <w:sz w:val="28"/>
          <w:szCs w:val="28"/>
          <w:lang w:eastAsia="es-AR"/>
        </w:rPr>
        <w:t xml:space="preserve">                </w:t>
      </w:r>
      <w:r>
        <w:rPr>
          <w:rFonts w:ascii="Arial" w:hAnsi="Arial" w:cs="Arial"/>
          <w:b/>
          <w:color w:val="000000"/>
          <w:sz w:val="28"/>
          <w:szCs w:val="28"/>
          <w:lang w:eastAsia="es-AR"/>
        </w:rPr>
        <w:t xml:space="preserve">        </w:t>
      </w:r>
      <w:r w:rsidRPr="004B0B2E">
        <w:rPr>
          <w:rFonts w:ascii="Arial" w:hAnsi="Arial" w:cs="Arial"/>
          <w:b/>
          <w:color w:val="000000"/>
          <w:sz w:val="28"/>
          <w:szCs w:val="28"/>
          <w:lang w:eastAsia="es-AR"/>
        </w:rPr>
        <w:t>Universidad Nacional de la Plata</w:t>
      </w:r>
      <w:r>
        <w:rPr>
          <w:rFonts w:ascii="Arial" w:hAnsi="Arial" w:cs="Arial"/>
          <w:b/>
          <w:color w:val="000000"/>
          <w:sz w:val="28"/>
          <w:szCs w:val="28"/>
          <w:lang w:eastAsia="es-AR"/>
        </w:rPr>
        <w:t xml:space="preserve"> (UNLP)</w:t>
      </w:r>
    </w:p>
    <w:p w:rsidR="007671B5" w:rsidRPr="004B0B2E" w:rsidRDefault="007671B5" w:rsidP="007671B5">
      <w:pPr>
        <w:shd w:val="clear" w:color="auto" w:fill="FFFFFF"/>
        <w:jc w:val="both"/>
        <w:rPr>
          <w:rFonts w:ascii="Arial" w:hAnsi="Arial" w:cs="Arial"/>
          <w:b/>
          <w:color w:val="000000"/>
          <w:sz w:val="28"/>
          <w:szCs w:val="28"/>
          <w:lang w:eastAsia="es-AR"/>
        </w:rPr>
      </w:pPr>
      <w:r>
        <w:rPr>
          <w:rFonts w:ascii="Arial" w:hAnsi="Arial" w:cs="Arial"/>
          <w:b/>
          <w:color w:val="000000"/>
          <w:sz w:val="28"/>
          <w:szCs w:val="28"/>
          <w:lang w:eastAsia="es-AR"/>
        </w:rPr>
        <w:t xml:space="preserve">                                 Facultad de Ciencias Médicas</w:t>
      </w:r>
    </w:p>
    <w:p w:rsidR="007671B5" w:rsidRDefault="007671B5" w:rsidP="007671B5">
      <w:pPr>
        <w:shd w:val="clear" w:color="auto" w:fill="FFFFFF"/>
        <w:jc w:val="both"/>
        <w:rPr>
          <w:rFonts w:ascii="Arial" w:hAnsi="Arial" w:cs="Arial"/>
          <w:b/>
          <w:color w:val="000000"/>
          <w:sz w:val="28"/>
          <w:szCs w:val="28"/>
          <w:lang w:eastAsia="es-AR"/>
        </w:rPr>
      </w:pPr>
      <w:r>
        <w:rPr>
          <w:rFonts w:ascii="Arial" w:hAnsi="Arial" w:cs="Arial"/>
          <w:b/>
          <w:color w:val="000000"/>
          <w:sz w:val="28"/>
          <w:szCs w:val="28"/>
          <w:lang w:eastAsia="es-AR"/>
        </w:rPr>
        <w:t xml:space="preserve">                     Catedra de Bioquimica y Biologia Molecular</w:t>
      </w:r>
    </w:p>
    <w:p w:rsidR="007671B5" w:rsidRDefault="007671B5" w:rsidP="007671B5">
      <w:pPr>
        <w:shd w:val="clear" w:color="auto" w:fill="FFFFFF"/>
        <w:jc w:val="both"/>
        <w:rPr>
          <w:rFonts w:ascii="Arial" w:hAnsi="Arial" w:cs="Arial"/>
          <w:b/>
          <w:color w:val="000000"/>
          <w:sz w:val="28"/>
          <w:szCs w:val="28"/>
          <w:lang w:eastAsia="es-AR"/>
        </w:rPr>
      </w:pPr>
      <w:r>
        <w:rPr>
          <w:rFonts w:ascii="Arial" w:hAnsi="Arial" w:cs="Arial"/>
          <w:b/>
          <w:color w:val="000000"/>
          <w:sz w:val="28"/>
          <w:szCs w:val="28"/>
          <w:lang w:eastAsia="es-AR"/>
        </w:rPr>
        <w:t xml:space="preserve">                   Instituto de Ivestigaciones Bioquimica (INIBIOLP)</w:t>
      </w:r>
    </w:p>
    <w:p w:rsidR="007671B5" w:rsidRDefault="007671B5" w:rsidP="007671B5">
      <w:pPr>
        <w:shd w:val="clear" w:color="auto" w:fill="FFFFFF"/>
        <w:jc w:val="both"/>
        <w:rPr>
          <w:rFonts w:ascii="Arial" w:hAnsi="Arial" w:cs="Arial"/>
          <w:color w:val="000000"/>
          <w:sz w:val="20"/>
          <w:lang w:eastAsia="es-AR"/>
        </w:rPr>
      </w:pPr>
      <w:r>
        <w:rPr>
          <w:rFonts w:ascii="Arial" w:hAnsi="Arial" w:cs="Arial"/>
          <w:b/>
          <w:color w:val="000000"/>
          <w:sz w:val="28"/>
          <w:szCs w:val="28"/>
          <w:lang w:eastAsia="es-AR"/>
        </w:rPr>
        <w:t xml:space="preserve">                           </w:t>
      </w:r>
    </w:p>
    <w:p w:rsidR="007671B5" w:rsidRDefault="007671B5" w:rsidP="007671B5">
      <w:pPr>
        <w:shd w:val="clear" w:color="auto" w:fill="FFFFFF"/>
        <w:spacing w:line="300" w:lineRule="atLeast"/>
        <w:jc w:val="both"/>
        <w:textAlignment w:val="baseline"/>
        <w:rPr>
          <w:rFonts w:ascii="inherit" w:hAnsi="inherit" w:cs="Helvetica"/>
          <w:color w:val="333333"/>
          <w:bdr w:val="none" w:sz="0" w:space="0" w:color="auto" w:frame="1"/>
          <w:lang w:eastAsia="es-AR"/>
        </w:rPr>
      </w:pPr>
      <w:r w:rsidRPr="00CF6FA1">
        <w:rPr>
          <w:rFonts w:ascii="inherit" w:hAnsi="inherit" w:cs="Helvetica"/>
          <w:color w:val="333333"/>
          <w:bdr w:val="none" w:sz="0" w:space="0" w:color="auto" w:frame="1"/>
          <w:lang w:eastAsia="es-AR"/>
        </w:rPr>
        <w:t>Astiz M, de MJ Alaniz, Marra CA.</w:t>
      </w:r>
      <w:r w:rsidRPr="00CF6FA1">
        <w:rPr>
          <w:rFonts w:ascii="inherit" w:hAnsi="inherit" w:cs="Helvetica"/>
          <w:color w:val="333333"/>
          <w:lang w:eastAsia="es-AR"/>
        </w:rPr>
        <w:t> </w:t>
      </w:r>
      <w:r w:rsidRPr="00CF6FA1">
        <w:rPr>
          <w:rFonts w:ascii="inherit" w:hAnsi="inherit" w:cs="Helvetica"/>
          <w:color w:val="333333"/>
          <w:bdr w:val="none" w:sz="0" w:space="0" w:color="auto" w:frame="1"/>
          <w:lang w:eastAsia="es-AR"/>
        </w:rPr>
        <w:t>(2009) Efecto de los plaguicidas sobre la supervivencia de las células en los tejidos del hígado y cerebro de rata.</w:t>
      </w:r>
      <w:r w:rsidRPr="00CF6FA1">
        <w:rPr>
          <w:rFonts w:ascii="inherit" w:hAnsi="inherit" w:cs="Helvetica"/>
          <w:color w:val="333333"/>
          <w:lang w:eastAsia="es-AR"/>
        </w:rPr>
        <w:t> </w:t>
      </w:r>
      <w:r w:rsidRPr="00CF6FA1">
        <w:rPr>
          <w:rFonts w:ascii="inherit" w:hAnsi="inherit" w:cs="Helvetica"/>
          <w:color w:val="333333"/>
          <w:bdr w:val="none" w:sz="0" w:space="0" w:color="auto" w:frame="1"/>
          <w:lang w:eastAsia="es-AR"/>
        </w:rPr>
        <w:t>Ecotoxicol Environ Saf.</w:t>
      </w:r>
      <w:r w:rsidRPr="00CF6FA1">
        <w:rPr>
          <w:rFonts w:ascii="inherit" w:hAnsi="inherit" w:cs="Helvetica"/>
          <w:color w:val="333333"/>
          <w:lang w:eastAsia="es-AR"/>
        </w:rPr>
        <w:t> </w:t>
      </w:r>
      <w:r w:rsidRPr="00CF6FA1">
        <w:rPr>
          <w:rFonts w:ascii="inherit" w:hAnsi="inherit" w:cs="Helvetica"/>
          <w:color w:val="333333"/>
          <w:bdr w:val="none" w:sz="0" w:space="0" w:color="auto" w:frame="1"/>
          <w:lang w:eastAsia="es-AR"/>
        </w:rPr>
        <w:t>Octubre, 72 (7):2025-32.</w:t>
      </w:r>
    </w:p>
    <w:p w:rsidR="007671B5" w:rsidRDefault="007671B5" w:rsidP="007671B5">
      <w:pPr>
        <w:shd w:val="clear" w:color="auto" w:fill="FFFFFF"/>
        <w:spacing w:line="300" w:lineRule="atLeast"/>
        <w:jc w:val="both"/>
        <w:textAlignment w:val="baseline"/>
        <w:rPr>
          <w:rFonts w:ascii="inherit" w:hAnsi="inherit" w:cs="Helvetica"/>
          <w:color w:val="333333"/>
          <w:bdr w:val="none" w:sz="0" w:space="0" w:color="auto" w:frame="1"/>
          <w:lang w:eastAsia="es-AR"/>
        </w:rPr>
      </w:pPr>
    </w:p>
    <w:p w:rsidR="007671B5" w:rsidRPr="00C91B4E" w:rsidRDefault="007671B5" w:rsidP="007671B5">
      <w:pPr>
        <w:shd w:val="clear" w:color="auto" w:fill="FFFFFF"/>
        <w:spacing w:line="300" w:lineRule="atLeast"/>
        <w:jc w:val="both"/>
        <w:textAlignment w:val="baseline"/>
        <w:rPr>
          <w:rFonts w:ascii="inherit" w:hAnsi="inherit" w:cs="Helvetica"/>
          <w:color w:val="333333"/>
          <w:lang w:eastAsia="es-AR"/>
        </w:rPr>
      </w:pPr>
      <w:r w:rsidRPr="00C91B4E">
        <w:rPr>
          <w:rFonts w:ascii="inherit" w:hAnsi="inherit" w:cs="Helvetica"/>
          <w:color w:val="333333"/>
          <w:bdr w:val="none" w:sz="0" w:space="0" w:color="auto" w:frame="1"/>
          <w:lang w:eastAsia="es-AR"/>
        </w:rPr>
        <w:lastRenderedPageBreak/>
        <w:t>Astiz M..;</w:t>
      </w:r>
      <w:r w:rsidRPr="00C91B4E">
        <w:rPr>
          <w:rFonts w:ascii="inherit" w:hAnsi="inherit" w:cs="Helvetica"/>
          <w:color w:val="333333"/>
          <w:lang w:eastAsia="es-AR"/>
        </w:rPr>
        <w:t> </w:t>
      </w:r>
      <w:r w:rsidRPr="00C91B4E">
        <w:rPr>
          <w:rFonts w:ascii="inherit" w:hAnsi="inherit" w:cs="Helvetica"/>
          <w:color w:val="333333"/>
          <w:bdr w:val="none" w:sz="0" w:space="0" w:color="auto" w:frame="1"/>
          <w:lang w:eastAsia="es-AR"/>
        </w:rPr>
        <w:t>De Alaniz, MJT y Marra, CA (2009).</w:t>
      </w:r>
      <w:r w:rsidRPr="00C91B4E">
        <w:rPr>
          <w:rFonts w:ascii="inherit" w:hAnsi="inherit" w:cs="Helvetica"/>
          <w:color w:val="333333"/>
          <w:lang w:eastAsia="es-AR"/>
        </w:rPr>
        <w:t> </w:t>
      </w:r>
      <w:r w:rsidRPr="00C91B4E">
        <w:rPr>
          <w:rFonts w:ascii="inherit" w:hAnsi="inherit" w:cs="Helvetica"/>
          <w:color w:val="333333"/>
          <w:bdr w:val="none" w:sz="0" w:space="0" w:color="auto" w:frame="1"/>
          <w:lang w:eastAsia="es-AR"/>
        </w:rPr>
        <w:t>El impacto de la intoxicación simultánea con agroquímicos en el sistema de defensa antioxidante en ratas.</w:t>
      </w:r>
      <w:r w:rsidRPr="00C91B4E">
        <w:rPr>
          <w:rFonts w:ascii="inherit" w:hAnsi="inherit" w:cs="Helvetica"/>
          <w:color w:val="333333"/>
          <w:lang w:eastAsia="es-AR"/>
        </w:rPr>
        <w:t> </w:t>
      </w:r>
      <w:r w:rsidRPr="00C91B4E">
        <w:rPr>
          <w:rFonts w:ascii="inherit" w:hAnsi="inherit" w:cs="Helvetica"/>
          <w:color w:val="333333"/>
          <w:bdr w:val="none" w:sz="0" w:space="0" w:color="auto" w:frame="1"/>
          <w:lang w:eastAsia="es-AR"/>
        </w:rPr>
        <w:t>Pesticide</w:t>
      </w:r>
      <w:r>
        <w:rPr>
          <w:rFonts w:ascii="inherit" w:hAnsi="inherit" w:cs="Helvetica"/>
          <w:color w:val="333333"/>
          <w:bdr w:val="none" w:sz="0" w:space="0" w:color="auto" w:frame="1"/>
          <w:lang w:eastAsia="es-AR"/>
        </w:rPr>
        <w:t xml:space="preserve"> </w:t>
      </w:r>
      <w:r w:rsidRPr="00C91B4E">
        <w:rPr>
          <w:rFonts w:ascii="inherit" w:hAnsi="inherit" w:cs="Helvetica"/>
          <w:color w:val="333333"/>
          <w:bdr w:val="none" w:sz="0" w:space="0" w:color="auto" w:frame="1"/>
          <w:lang w:eastAsia="es-AR"/>
        </w:rPr>
        <w:t>Biochemistry y Fisiología, 94, 93-99.</w:t>
      </w:r>
      <w:r w:rsidRPr="00C91B4E">
        <w:rPr>
          <w:rFonts w:ascii="inherit" w:hAnsi="inherit" w:cs="Helvetica"/>
          <w:color w:val="333333"/>
          <w:lang w:eastAsia="es-AR"/>
        </w:rPr>
        <w:t xml:space="preserve">    </w:t>
      </w:r>
    </w:p>
    <w:p w:rsidR="007671B5" w:rsidRPr="00026106" w:rsidRDefault="007671B5" w:rsidP="007671B5">
      <w:pPr>
        <w:shd w:val="clear" w:color="auto" w:fill="FFFFFF"/>
        <w:spacing w:before="90" w:after="90" w:line="270" w:lineRule="atLeast"/>
        <w:outlineLvl w:val="0"/>
        <w:rPr>
          <w:rFonts w:ascii="Arial" w:hAnsi="Arial" w:cs="Arial"/>
          <w:b/>
          <w:bCs/>
          <w:color w:val="000000"/>
          <w:kern w:val="36"/>
          <w:sz w:val="30"/>
          <w:szCs w:val="30"/>
          <w:lang w:eastAsia="es-AR"/>
        </w:rPr>
      </w:pPr>
    </w:p>
    <w:p w:rsidR="007671B5" w:rsidRPr="00026106" w:rsidRDefault="00375753" w:rsidP="007671B5">
      <w:pPr>
        <w:shd w:val="clear" w:color="auto" w:fill="FFFFFF"/>
        <w:jc w:val="both"/>
        <w:rPr>
          <w:rFonts w:ascii="Arial" w:hAnsi="Arial" w:cs="Arial"/>
          <w:color w:val="000000"/>
          <w:szCs w:val="22"/>
          <w:lang w:eastAsia="es-AR"/>
        </w:rPr>
      </w:pPr>
      <w:hyperlink r:id="rId923" w:history="1">
        <w:r w:rsidR="007671B5" w:rsidRPr="00114837">
          <w:rPr>
            <w:rFonts w:ascii="Arial" w:hAnsi="Arial" w:cs="Arial"/>
            <w:color w:val="660066"/>
            <w:lang w:eastAsia="es-AR"/>
          </w:rPr>
          <w:t>Astiz M</w:t>
        </w:r>
      </w:hyperlink>
      <w:r w:rsidR="007671B5">
        <w:rPr>
          <w:rFonts w:ascii="Arial" w:hAnsi="Arial" w:cs="Arial"/>
          <w:color w:val="000000"/>
          <w:lang w:eastAsia="es-AR"/>
        </w:rPr>
        <w:t>,</w:t>
      </w:r>
      <w:r w:rsidR="007671B5" w:rsidRPr="00114837">
        <w:rPr>
          <w:rFonts w:ascii="Arial" w:hAnsi="Arial" w:cs="Arial"/>
          <w:color w:val="000000"/>
          <w:lang w:eastAsia="es-AR"/>
        </w:rPr>
        <w:t>  </w:t>
      </w:r>
      <w:hyperlink r:id="rId924" w:history="1">
        <w:r w:rsidR="007671B5" w:rsidRPr="00114837">
          <w:rPr>
            <w:rFonts w:ascii="Arial" w:hAnsi="Arial" w:cs="Arial"/>
            <w:color w:val="660066"/>
            <w:lang w:eastAsia="es-AR"/>
          </w:rPr>
          <w:t>Hurtado de Catalfo GE</w:t>
        </w:r>
      </w:hyperlink>
      <w:r w:rsidR="007671B5" w:rsidRPr="00114837">
        <w:rPr>
          <w:rFonts w:ascii="Arial" w:hAnsi="Arial" w:cs="Arial"/>
          <w:color w:val="000000"/>
          <w:lang w:eastAsia="es-AR"/>
        </w:rPr>
        <w:t> , </w:t>
      </w:r>
      <w:hyperlink r:id="rId925" w:history="1">
        <w:r w:rsidR="007671B5" w:rsidRPr="00114837">
          <w:rPr>
            <w:rFonts w:ascii="Arial" w:hAnsi="Arial" w:cs="Arial"/>
            <w:color w:val="660066"/>
            <w:lang w:eastAsia="es-AR"/>
          </w:rPr>
          <w:t>de MJ Alaniz</w:t>
        </w:r>
      </w:hyperlink>
      <w:r w:rsidR="007671B5" w:rsidRPr="00114837">
        <w:rPr>
          <w:rFonts w:ascii="Arial" w:hAnsi="Arial" w:cs="Arial"/>
          <w:color w:val="000000"/>
          <w:lang w:eastAsia="es-AR"/>
        </w:rPr>
        <w:t> , </w:t>
      </w:r>
      <w:hyperlink r:id="rId926" w:history="1">
        <w:r w:rsidR="007671B5" w:rsidRPr="00114837">
          <w:rPr>
            <w:rFonts w:ascii="Arial" w:hAnsi="Arial" w:cs="Arial"/>
            <w:color w:val="660066"/>
            <w:lang w:eastAsia="es-AR"/>
          </w:rPr>
          <w:t>Marra CA</w:t>
        </w:r>
      </w:hyperlink>
      <w:r w:rsidR="007671B5" w:rsidRPr="00114837">
        <w:rPr>
          <w:rFonts w:ascii="Arial" w:hAnsi="Arial" w:cs="Arial"/>
          <w:color w:val="000000"/>
          <w:lang w:eastAsia="es-AR"/>
        </w:rPr>
        <w:t> .</w:t>
      </w:r>
      <w:r w:rsidR="007671B5" w:rsidRPr="00114837">
        <w:rPr>
          <w:rFonts w:ascii="Arial" w:hAnsi="Arial" w:cs="Arial"/>
          <w:b/>
          <w:bCs/>
          <w:color w:val="000000"/>
          <w:kern w:val="36"/>
          <w:lang w:eastAsia="es-AR"/>
        </w:rPr>
        <w:t>Participación de los lípidos en la inhibición inducida dimetoato-de la biosíntesis de la testosterona en las células intersticiales de rata.</w:t>
      </w:r>
      <w:r w:rsidR="007671B5" w:rsidRPr="00114837">
        <w:rPr>
          <w:rFonts w:ascii="Arial" w:hAnsi="Arial" w:cs="Arial"/>
          <w:color w:val="000000"/>
          <w:sz w:val="20"/>
          <w:lang w:eastAsia="es-AR"/>
        </w:rPr>
        <w:t xml:space="preserve"> </w:t>
      </w:r>
      <w:hyperlink r:id="rId927" w:tooltip="Lípidos." w:history="1">
        <w:r w:rsidR="007671B5" w:rsidRPr="00026106">
          <w:rPr>
            <w:rFonts w:ascii="Arial" w:hAnsi="Arial" w:cs="Arial"/>
            <w:color w:val="660066"/>
            <w:sz w:val="20"/>
            <w:u w:val="single"/>
            <w:lang w:eastAsia="es-AR"/>
          </w:rPr>
          <w:t>Lípidos.</w:t>
        </w:r>
      </w:hyperlink>
      <w:r w:rsidR="007671B5" w:rsidRPr="00026106">
        <w:rPr>
          <w:rFonts w:ascii="Arial" w:hAnsi="Arial" w:cs="Arial"/>
          <w:color w:val="000000"/>
          <w:sz w:val="20"/>
          <w:lang w:eastAsia="es-AR"/>
        </w:rPr>
        <w:t> 2009 agosto; 44 (8) :703-18. </w:t>
      </w:r>
    </w:p>
    <w:p w:rsidR="007671B5" w:rsidRPr="00CF6FA1" w:rsidRDefault="007671B5" w:rsidP="007671B5">
      <w:pPr>
        <w:shd w:val="clear" w:color="auto" w:fill="FFFFFF"/>
        <w:spacing w:line="300" w:lineRule="atLeast"/>
        <w:jc w:val="both"/>
        <w:textAlignment w:val="baseline"/>
        <w:rPr>
          <w:rFonts w:ascii="Helvetica" w:hAnsi="Helvetica" w:cs="Helvetica"/>
          <w:color w:val="333333"/>
          <w:lang w:eastAsia="es-AR"/>
        </w:rPr>
      </w:pPr>
    </w:p>
    <w:p w:rsidR="007671B5" w:rsidRDefault="00375753" w:rsidP="007671B5">
      <w:pPr>
        <w:shd w:val="clear" w:color="auto" w:fill="FFFFFF"/>
        <w:spacing w:line="348" w:lineRule="atLeast"/>
        <w:jc w:val="both"/>
        <w:rPr>
          <w:rFonts w:ascii="Arial" w:hAnsi="Arial" w:cs="Arial"/>
          <w:color w:val="000000"/>
          <w:sz w:val="20"/>
          <w:lang w:eastAsia="es-AR"/>
        </w:rPr>
      </w:pPr>
      <w:hyperlink r:id="rId928" w:history="1">
        <w:r w:rsidR="007671B5" w:rsidRPr="00241980">
          <w:rPr>
            <w:rFonts w:ascii="Arial" w:hAnsi="Arial" w:cs="Arial"/>
            <w:color w:val="660066"/>
            <w:lang w:eastAsia="es-AR"/>
          </w:rPr>
          <w:t>Arnal N</w:t>
        </w:r>
      </w:hyperlink>
      <w:r w:rsidR="007671B5">
        <w:t>,</w:t>
      </w:r>
      <w:r w:rsidR="007671B5" w:rsidRPr="00241980">
        <w:rPr>
          <w:rFonts w:ascii="Arial" w:hAnsi="Arial" w:cs="Arial"/>
          <w:color w:val="000000"/>
          <w:lang w:eastAsia="es-AR"/>
        </w:rPr>
        <w:t> </w:t>
      </w:r>
      <w:hyperlink r:id="rId929" w:history="1">
        <w:r w:rsidR="007671B5" w:rsidRPr="00241980">
          <w:rPr>
            <w:rFonts w:ascii="Arial" w:hAnsi="Arial" w:cs="Arial"/>
            <w:color w:val="660066"/>
            <w:lang w:eastAsia="es-AR"/>
          </w:rPr>
          <w:t>Astiz M</w:t>
        </w:r>
      </w:hyperlink>
      <w:r w:rsidR="007671B5" w:rsidRPr="00241980">
        <w:rPr>
          <w:rFonts w:ascii="Arial" w:hAnsi="Arial" w:cs="Arial"/>
          <w:color w:val="000000"/>
          <w:lang w:eastAsia="es-AR"/>
        </w:rPr>
        <w:t> , </w:t>
      </w:r>
      <w:hyperlink r:id="rId930" w:history="1">
        <w:r w:rsidR="007671B5" w:rsidRPr="00241980">
          <w:rPr>
            <w:rFonts w:ascii="Arial" w:hAnsi="Arial" w:cs="Arial"/>
            <w:color w:val="660066"/>
            <w:lang w:eastAsia="es-AR"/>
          </w:rPr>
          <w:t>de MJ Alaniz</w:t>
        </w:r>
      </w:hyperlink>
      <w:r w:rsidR="007671B5" w:rsidRPr="00241980">
        <w:rPr>
          <w:rFonts w:ascii="Arial" w:hAnsi="Arial" w:cs="Arial"/>
          <w:color w:val="000000"/>
          <w:lang w:eastAsia="es-AR"/>
        </w:rPr>
        <w:t> , </w:t>
      </w:r>
      <w:hyperlink r:id="rId931" w:history="1">
        <w:r w:rsidR="007671B5" w:rsidRPr="00241980">
          <w:rPr>
            <w:rFonts w:ascii="Arial" w:hAnsi="Arial" w:cs="Arial"/>
            <w:color w:val="660066"/>
            <w:lang w:eastAsia="es-AR"/>
          </w:rPr>
          <w:t>Marra CA</w:t>
        </w:r>
      </w:hyperlink>
      <w:r w:rsidR="007671B5" w:rsidRPr="00241980">
        <w:rPr>
          <w:rFonts w:ascii="Arial" w:hAnsi="Arial" w:cs="Arial"/>
          <w:color w:val="000000"/>
          <w:lang w:eastAsia="es-AR"/>
        </w:rPr>
        <w:t> .</w:t>
      </w:r>
      <w:r w:rsidR="007671B5" w:rsidRPr="00241980">
        <w:rPr>
          <w:rFonts w:ascii="Arial" w:hAnsi="Arial" w:cs="Arial"/>
          <w:b/>
          <w:bCs/>
          <w:color w:val="000000"/>
          <w:kern w:val="36"/>
          <w:lang w:eastAsia="es-AR"/>
        </w:rPr>
        <w:t>Los parámetros clínicos y los biomarcadores de estrés oxidativo en los trabajadores agrícolas que aplicaron pesticidas a base de cobre.</w:t>
      </w:r>
      <w:r w:rsidR="007671B5" w:rsidRPr="00241980">
        <w:rPr>
          <w:rFonts w:ascii="Arial" w:hAnsi="Arial" w:cs="Arial"/>
          <w:color w:val="000000"/>
          <w:sz w:val="20"/>
          <w:lang w:eastAsia="es-AR"/>
        </w:rPr>
        <w:t xml:space="preserve"> </w:t>
      </w:r>
      <w:hyperlink r:id="rId932" w:tooltip="Ecotoxicología y seguridad ambiental." w:history="1">
        <w:r w:rsidR="007671B5" w:rsidRPr="00A1310C">
          <w:rPr>
            <w:rFonts w:ascii="Arial" w:hAnsi="Arial" w:cs="Arial"/>
            <w:color w:val="660066"/>
            <w:sz w:val="20"/>
            <w:lang w:eastAsia="es-AR"/>
          </w:rPr>
          <w:t>Ecotoxicol Environ Saf.</w:t>
        </w:r>
      </w:hyperlink>
      <w:r w:rsidR="007671B5" w:rsidRPr="003860F1">
        <w:rPr>
          <w:rFonts w:ascii="Arial" w:hAnsi="Arial" w:cs="Arial"/>
          <w:color w:val="000000"/>
          <w:sz w:val="20"/>
          <w:lang w:eastAsia="es-AR"/>
        </w:rPr>
        <w:t> 2011 Sep; 74 (6) :1779-86. </w:t>
      </w:r>
    </w:p>
    <w:p w:rsidR="007671B5" w:rsidRPr="002B7409" w:rsidRDefault="007671B5" w:rsidP="007671B5">
      <w:pPr>
        <w:shd w:val="clear" w:color="auto" w:fill="FFFFFF"/>
        <w:jc w:val="both"/>
        <w:rPr>
          <w:rFonts w:ascii="Arial" w:hAnsi="Arial" w:cs="Arial"/>
          <w:color w:val="000000"/>
          <w:sz w:val="22"/>
          <w:szCs w:val="22"/>
          <w:lang w:eastAsia="es-AR"/>
        </w:rPr>
      </w:pPr>
    </w:p>
    <w:p w:rsidR="007671B5" w:rsidRPr="00E22305" w:rsidRDefault="00375753" w:rsidP="007671B5">
      <w:pPr>
        <w:shd w:val="clear" w:color="auto" w:fill="FFFFFF"/>
        <w:jc w:val="both"/>
        <w:rPr>
          <w:rFonts w:ascii="Arial" w:eastAsia="Calibri" w:hAnsi="Arial" w:cs="Arial"/>
          <w:color w:val="000000"/>
          <w:sz w:val="22"/>
          <w:szCs w:val="22"/>
          <w:lang w:eastAsia="en-US"/>
        </w:rPr>
      </w:pPr>
      <w:hyperlink r:id="rId933" w:history="1">
        <w:r w:rsidR="007671B5" w:rsidRPr="00E22305">
          <w:rPr>
            <w:rStyle w:val="Hipervnculo"/>
            <w:rFonts w:ascii="Arial" w:hAnsi="Arial" w:cs="Arial"/>
            <w:color w:val="660066"/>
            <w:sz w:val="22"/>
            <w:szCs w:val="22"/>
            <w:u w:val="none"/>
          </w:rPr>
          <w:t>Astiz M</w:t>
        </w:r>
      </w:hyperlink>
      <w:r w:rsidR="007671B5">
        <w:rPr>
          <w:rStyle w:val="notranslate"/>
          <w:rFonts w:ascii="Arial" w:hAnsi="Arial" w:cs="Arial"/>
          <w:color w:val="000000"/>
        </w:rPr>
        <w:t>,</w:t>
      </w:r>
      <w:r w:rsidR="007671B5" w:rsidRPr="00E22305">
        <w:rPr>
          <w:rStyle w:val="apple-converted-space"/>
          <w:rFonts w:ascii="Arial" w:hAnsi="Arial" w:cs="Arial"/>
          <w:color w:val="000000"/>
          <w:sz w:val="22"/>
          <w:szCs w:val="22"/>
        </w:rPr>
        <w:t> </w:t>
      </w:r>
      <w:hyperlink r:id="rId934" w:history="1">
        <w:r w:rsidR="007671B5" w:rsidRPr="00E22305">
          <w:rPr>
            <w:rStyle w:val="Hipervnculo"/>
            <w:rFonts w:ascii="Arial" w:hAnsi="Arial" w:cs="Arial"/>
            <w:color w:val="660066"/>
            <w:sz w:val="22"/>
            <w:szCs w:val="22"/>
            <w:u w:val="none"/>
          </w:rPr>
          <w:t>Hurtado de Catalfo GE</w:t>
        </w:r>
      </w:hyperlink>
      <w:r w:rsidR="007671B5" w:rsidRPr="00E22305">
        <w:rPr>
          <w:rStyle w:val="apple-converted-space"/>
          <w:rFonts w:ascii="Arial" w:hAnsi="Arial" w:cs="Arial"/>
          <w:color w:val="000000"/>
          <w:sz w:val="22"/>
          <w:szCs w:val="22"/>
        </w:rPr>
        <w:t> </w:t>
      </w:r>
      <w:r w:rsidR="007671B5" w:rsidRPr="00E22305">
        <w:rPr>
          <w:rStyle w:val="notranslate"/>
          <w:rFonts w:ascii="Arial" w:hAnsi="Arial" w:cs="Arial"/>
          <w:color w:val="000000"/>
          <w:sz w:val="22"/>
          <w:szCs w:val="22"/>
        </w:rPr>
        <w:t>,</w:t>
      </w:r>
      <w:r w:rsidR="007671B5" w:rsidRPr="00E22305">
        <w:rPr>
          <w:rStyle w:val="apple-converted-space"/>
          <w:rFonts w:ascii="Arial" w:hAnsi="Arial" w:cs="Arial"/>
          <w:color w:val="000000"/>
          <w:sz w:val="22"/>
          <w:szCs w:val="22"/>
        </w:rPr>
        <w:t> </w:t>
      </w:r>
      <w:hyperlink r:id="rId935" w:history="1">
        <w:r w:rsidR="007671B5" w:rsidRPr="00E22305">
          <w:rPr>
            <w:rStyle w:val="Hipervnculo"/>
            <w:rFonts w:ascii="Arial" w:hAnsi="Arial" w:cs="Arial"/>
            <w:color w:val="660066"/>
            <w:sz w:val="22"/>
            <w:szCs w:val="22"/>
            <w:u w:val="none"/>
          </w:rPr>
          <w:t>García MN</w:t>
        </w:r>
      </w:hyperlink>
      <w:r w:rsidR="007671B5" w:rsidRPr="00E22305">
        <w:rPr>
          <w:rStyle w:val="apple-converted-space"/>
          <w:rFonts w:ascii="Arial" w:hAnsi="Arial" w:cs="Arial"/>
          <w:color w:val="000000"/>
          <w:sz w:val="22"/>
          <w:szCs w:val="22"/>
        </w:rPr>
        <w:t> </w:t>
      </w:r>
      <w:r w:rsidR="007671B5" w:rsidRPr="00E22305">
        <w:rPr>
          <w:rStyle w:val="notranslate"/>
          <w:rFonts w:ascii="Arial" w:hAnsi="Arial" w:cs="Arial"/>
          <w:color w:val="000000"/>
          <w:sz w:val="22"/>
          <w:szCs w:val="22"/>
        </w:rPr>
        <w:t>,</w:t>
      </w:r>
      <w:r w:rsidR="007671B5" w:rsidRPr="00E22305">
        <w:rPr>
          <w:rStyle w:val="apple-converted-space"/>
          <w:rFonts w:ascii="Arial" w:hAnsi="Arial" w:cs="Arial"/>
          <w:color w:val="000000"/>
          <w:sz w:val="22"/>
          <w:szCs w:val="22"/>
        </w:rPr>
        <w:t> </w:t>
      </w:r>
      <w:hyperlink r:id="rId936" w:history="1">
        <w:r w:rsidR="007671B5" w:rsidRPr="00E22305">
          <w:rPr>
            <w:rStyle w:val="Hipervnculo"/>
            <w:rFonts w:ascii="Arial" w:hAnsi="Arial" w:cs="Arial"/>
            <w:color w:val="660066"/>
            <w:sz w:val="22"/>
            <w:szCs w:val="22"/>
            <w:u w:val="none"/>
          </w:rPr>
          <w:t>Galletti SM</w:t>
        </w:r>
      </w:hyperlink>
      <w:r w:rsidR="007671B5" w:rsidRPr="00E22305">
        <w:rPr>
          <w:rStyle w:val="apple-converted-space"/>
          <w:rFonts w:ascii="Arial" w:hAnsi="Arial" w:cs="Arial"/>
          <w:color w:val="000000"/>
          <w:sz w:val="22"/>
          <w:szCs w:val="22"/>
        </w:rPr>
        <w:t> </w:t>
      </w:r>
      <w:r w:rsidR="007671B5" w:rsidRPr="00E22305">
        <w:rPr>
          <w:rStyle w:val="notranslate"/>
          <w:rFonts w:ascii="Arial" w:hAnsi="Arial" w:cs="Arial"/>
          <w:color w:val="000000"/>
          <w:sz w:val="22"/>
          <w:szCs w:val="22"/>
        </w:rPr>
        <w:t>,</w:t>
      </w:r>
      <w:r w:rsidR="007671B5" w:rsidRPr="00E22305">
        <w:rPr>
          <w:rStyle w:val="apple-converted-space"/>
          <w:rFonts w:ascii="Arial" w:hAnsi="Arial" w:cs="Arial"/>
          <w:color w:val="000000"/>
          <w:sz w:val="22"/>
          <w:szCs w:val="22"/>
        </w:rPr>
        <w:t> </w:t>
      </w:r>
      <w:hyperlink r:id="rId937" w:history="1">
        <w:r w:rsidR="007671B5" w:rsidRPr="00E22305">
          <w:rPr>
            <w:rStyle w:val="Hipervnculo"/>
            <w:rFonts w:ascii="Arial" w:hAnsi="Arial" w:cs="Arial"/>
            <w:color w:val="660066"/>
            <w:sz w:val="22"/>
            <w:szCs w:val="22"/>
            <w:u w:val="none"/>
          </w:rPr>
          <w:t>Errecalde AL</w:t>
        </w:r>
      </w:hyperlink>
      <w:r w:rsidR="007671B5" w:rsidRPr="00E22305">
        <w:rPr>
          <w:rStyle w:val="apple-converted-space"/>
          <w:rFonts w:ascii="Arial" w:hAnsi="Arial" w:cs="Arial"/>
          <w:color w:val="000000"/>
          <w:sz w:val="22"/>
          <w:szCs w:val="22"/>
        </w:rPr>
        <w:t> </w:t>
      </w:r>
      <w:r w:rsidR="007671B5" w:rsidRPr="00E22305">
        <w:rPr>
          <w:rStyle w:val="notranslate"/>
          <w:rFonts w:ascii="Arial" w:hAnsi="Arial" w:cs="Arial"/>
          <w:color w:val="000000"/>
          <w:sz w:val="22"/>
          <w:szCs w:val="22"/>
        </w:rPr>
        <w:t>,</w:t>
      </w:r>
      <w:r w:rsidR="007671B5" w:rsidRPr="00E22305">
        <w:rPr>
          <w:rStyle w:val="apple-converted-space"/>
          <w:rFonts w:ascii="Arial" w:hAnsi="Arial" w:cs="Arial"/>
          <w:color w:val="000000"/>
          <w:sz w:val="22"/>
          <w:szCs w:val="22"/>
        </w:rPr>
        <w:t> </w:t>
      </w:r>
      <w:hyperlink r:id="rId938" w:history="1">
        <w:r w:rsidR="007671B5" w:rsidRPr="00E22305">
          <w:rPr>
            <w:rStyle w:val="Hipervnculo"/>
            <w:rFonts w:ascii="Arial" w:hAnsi="Arial" w:cs="Arial"/>
            <w:color w:val="660066"/>
            <w:sz w:val="22"/>
            <w:szCs w:val="22"/>
            <w:u w:val="none"/>
          </w:rPr>
          <w:t>de MJ Alaniz</w:t>
        </w:r>
      </w:hyperlink>
      <w:r w:rsidR="007671B5" w:rsidRPr="00E22305">
        <w:rPr>
          <w:rStyle w:val="apple-converted-space"/>
          <w:rFonts w:ascii="Arial" w:hAnsi="Arial" w:cs="Arial"/>
          <w:color w:val="000000"/>
          <w:sz w:val="22"/>
          <w:szCs w:val="22"/>
        </w:rPr>
        <w:t> </w:t>
      </w:r>
      <w:r w:rsidR="007671B5" w:rsidRPr="00E22305">
        <w:rPr>
          <w:rStyle w:val="notranslate"/>
          <w:rFonts w:ascii="Arial" w:hAnsi="Arial" w:cs="Arial"/>
          <w:color w:val="000000"/>
          <w:sz w:val="22"/>
          <w:szCs w:val="22"/>
        </w:rPr>
        <w:t>,</w:t>
      </w:r>
      <w:r w:rsidR="007671B5" w:rsidRPr="00E22305">
        <w:rPr>
          <w:rStyle w:val="apple-converted-space"/>
          <w:rFonts w:ascii="Arial" w:hAnsi="Arial" w:cs="Arial"/>
          <w:color w:val="000000"/>
          <w:sz w:val="22"/>
          <w:szCs w:val="22"/>
        </w:rPr>
        <w:t> </w:t>
      </w:r>
      <w:hyperlink r:id="rId939" w:history="1">
        <w:r w:rsidR="007671B5" w:rsidRPr="00E22305">
          <w:rPr>
            <w:rStyle w:val="Hipervnculo"/>
            <w:rFonts w:ascii="Arial" w:hAnsi="Arial" w:cs="Arial"/>
            <w:color w:val="660066"/>
            <w:sz w:val="22"/>
            <w:szCs w:val="22"/>
            <w:u w:val="none"/>
          </w:rPr>
          <w:t>Marra CA</w:t>
        </w:r>
      </w:hyperlink>
      <w:r w:rsidR="007671B5" w:rsidRPr="00E22305">
        <w:rPr>
          <w:rStyle w:val="apple-converted-space"/>
          <w:rFonts w:ascii="Arial" w:hAnsi="Arial" w:cs="Arial"/>
          <w:color w:val="000000"/>
          <w:sz w:val="22"/>
          <w:szCs w:val="22"/>
        </w:rPr>
        <w:t> </w:t>
      </w:r>
      <w:r w:rsidR="007671B5" w:rsidRPr="00E22305">
        <w:rPr>
          <w:rStyle w:val="notranslate"/>
          <w:rFonts w:ascii="Arial" w:hAnsi="Arial" w:cs="Arial"/>
          <w:color w:val="000000"/>
          <w:sz w:val="22"/>
          <w:szCs w:val="22"/>
        </w:rPr>
        <w:t>.</w:t>
      </w:r>
      <w:r w:rsidR="007671B5" w:rsidRPr="00E22305">
        <w:rPr>
          <w:rFonts w:ascii="inherit" w:hAnsi="inherit" w:cs="Helvetica"/>
          <w:color w:val="333333"/>
          <w:sz w:val="21"/>
          <w:szCs w:val="21"/>
          <w:bdr w:val="none" w:sz="0" w:space="0" w:color="auto" w:frame="1"/>
          <w:lang w:val="es-AR" w:eastAsia="es-AR"/>
        </w:rPr>
        <w:t>I</w:t>
      </w:r>
      <w:r w:rsidR="007671B5" w:rsidRPr="00B60437">
        <w:rPr>
          <w:rFonts w:ascii="inherit" w:hAnsi="inherit" w:cs="Helvetica"/>
          <w:color w:val="333333"/>
          <w:sz w:val="21"/>
          <w:szCs w:val="21"/>
          <w:bdr w:val="none" w:sz="0" w:space="0" w:color="auto" w:frame="1"/>
          <w:lang w:eastAsia="es-AR"/>
        </w:rPr>
        <w:t>nducida por disminución de plaguicidas-en ratas testicular esteroidogénesis se evita diferencialmente por lipoato y tocoferol.</w:t>
      </w:r>
      <w:r w:rsidR="007671B5" w:rsidRPr="00B60437">
        <w:rPr>
          <w:rFonts w:ascii="inherit" w:hAnsi="inherit" w:cs="Helvetica"/>
          <w:color w:val="333333"/>
          <w:sz w:val="21"/>
          <w:lang w:eastAsia="es-AR"/>
        </w:rPr>
        <w:t> </w:t>
      </w:r>
      <w:r w:rsidR="007671B5" w:rsidRPr="00B60437">
        <w:rPr>
          <w:rFonts w:ascii="inherit" w:hAnsi="inherit" w:cs="Helvetica"/>
          <w:color w:val="333333"/>
          <w:sz w:val="21"/>
          <w:szCs w:val="21"/>
          <w:bdr w:val="none" w:sz="0" w:space="0" w:color="auto" w:frame="1"/>
          <w:lang w:eastAsia="es-AR"/>
        </w:rPr>
        <w:t>Ecotoxicol Environ Saf.</w:t>
      </w:r>
      <w:r w:rsidR="007671B5">
        <w:rPr>
          <w:rFonts w:ascii="inherit" w:hAnsi="inherit" w:cs="Helvetica"/>
          <w:color w:val="333333"/>
          <w:sz w:val="21"/>
          <w:szCs w:val="21"/>
          <w:bdr w:val="none" w:sz="0" w:space="0" w:color="auto" w:frame="1"/>
          <w:lang w:eastAsia="es-AR"/>
        </w:rPr>
        <w:t xml:space="preserve"> 2013</w:t>
      </w:r>
      <w:r w:rsidR="007671B5" w:rsidRPr="00B60437">
        <w:rPr>
          <w:rFonts w:ascii="inherit" w:hAnsi="inherit" w:cs="Helvetica"/>
          <w:color w:val="333333"/>
          <w:sz w:val="21"/>
          <w:lang w:eastAsia="es-AR"/>
        </w:rPr>
        <w:t> </w:t>
      </w:r>
      <w:r w:rsidR="007671B5">
        <w:rPr>
          <w:rFonts w:ascii="inherit" w:hAnsi="inherit" w:cs="Helvetica"/>
          <w:color w:val="333333"/>
          <w:sz w:val="21"/>
          <w:szCs w:val="21"/>
          <w:bdr w:val="none" w:sz="0" w:space="0" w:color="auto" w:frame="1"/>
          <w:lang w:eastAsia="es-AR"/>
        </w:rPr>
        <w:t>Mayo;</w:t>
      </w:r>
      <w:r w:rsidR="007671B5" w:rsidRPr="00B60437">
        <w:rPr>
          <w:rFonts w:ascii="inherit" w:hAnsi="inherit" w:cs="Helvetica"/>
          <w:color w:val="333333"/>
          <w:sz w:val="21"/>
          <w:szCs w:val="21"/>
          <w:bdr w:val="none" w:sz="0" w:space="0" w:color="auto" w:frame="1"/>
          <w:lang w:eastAsia="es-AR"/>
        </w:rPr>
        <w:t>91:129-38</w:t>
      </w:r>
      <w:r w:rsidR="007671B5">
        <w:rPr>
          <w:rFonts w:ascii="inherit" w:hAnsi="inherit" w:cs="Helvetica"/>
          <w:color w:val="333333"/>
          <w:sz w:val="21"/>
          <w:szCs w:val="21"/>
          <w:bdr w:val="none" w:sz="0" w:space="0" w:color="auto" w:frame="1"/>
          <w:lang w:eastAsia="es-AR"/>
        </w:rPr>
        <w:t>.</w:t>
      </w:r>
    </w:p>
    <w:p w:rsidR="007671B5" w:rsidRDefault="007671B5" w:rsidP="007671B5">
      <w:pPr>
        <w:pStyle w:val="NormalWeb"/>
        <w:spacing w:before="0" w:beforeAutospacing="0" w:after="0" w:afterAutospacing="0"/>
        <w:jc w:val="center"/>
        <w:rPr>
          <w:rFonts w:ascii="Arial" w:hAnsi="Arial" w:cs="Arial"/>
          <w:color w:val="FFFFFF"/>
          <w:sz w:val="20"/>
          <w:szCs w:val="20"/>
        </w:rPr>
      </w:pPr>
      <w:r>
        <w:rPr>
          <w:rFonts w:ascii="Arial" w:hAnsi="Arial" w:cs="Arial"/>
          <w:color w:val="FFFFFF"/>
          <w:sz w:val="20"/>
          <w:szCs w:val="20"/>
        </w:rPr>
        <w:t>4-22UU1-4233471/4232327 Fax Int 12</w:t>
      </w:r>
    </w:p>
    <w:p w:rsidR="00FF03A3" w:rsidRDefault="007671B5" w:rsidP="007671B5">
      <w:pPr>
        <w:pStyle w:val="NormalWeb"/>
        <w:spacing w:before="0" w:beforeAutospacing="0" w:after="0" w:afterAutospacing="0"/>
        <w:jc w:val="center"/>
        <w:rPr>
          <w:rFonts w:ascii="Arial" w:hAnsi="Arial" w:cs="Arial"/>
          <w:color w:val="FFFFFF"/>
          <w:sz w:val="20"/>
          <w:szCs w:val="20"/>
        </w:rPr>
      </w:pPr>
      <w:r>
        <w:rPr>
          <w:rFonts w:ascii="Arial" w:hAnsi="Arial" w:cs="Arial"/>
          <w:color w:val="FFFFFF"/>
          <w:sz w:val="20"/>
          <w:szCs w:val="20"/>
        </w:rPr>
        <w:t>CEPAVE  CONICET – UNLP - Centro de Estudios Parasitologicos y de Vectores  La 2</w:t>
      </w:r>
    </w:p>
    <w:p w:rsidR="00FF03A3" w:rsidRDefault="00FF03A3" w:rsidP="007671B5">
      <w:pPr>
        <w:pStyle w:val="NormalWeb"/>
        <w:spacing w:before="0" w:beforeAutospacing="0" w:after="0" w:afterAutospacing="0"/>
        <w:jc w:val="center"/>
        <w:rPr>
          <w:rFonts w:ascii="Arial" w:hAnsi="Arial" w:cs="Arial"/>
          <w:color w:val="FFFFFF"/>
          <w:sz w:val="20"/>
          <w:szCs w:val="20"/>
        </w:rPr>
      </w:pPr>
    </w:p>
    <w:p w:rsidR="00FF03A3" w:rsidRDefault="00FF03A3" w:rsidP="007671B5">
      <w:pPr>
        <w:pStyle w:val="NormalWeb"/>
        <w:spacing w:before="0" w:beforeAutospacing="0" w:after="0" w:afterAutospacing="0"/>
        <w:jc w:val="center"/>
        <w:rPr>
          <w:rFonts w:ascii="Arial" w:hAnsi="Arial" w:cs="Arial"/>
          <w:color w:val="FFFFFF"/>
          <w:sz w:val="20"/>
          <w:szCs w:val="20"/>
        </w:rPr>
      </w:pPr>
    </w:p>
    <w:p w:rsidR="007671B5" w:rsidRPr="00E50E32" w:rsidRDefault="007671B5" w:rsidP="007671B5">
      <w:pPr>
        <w:pStyle w:val="NormalWeb"/>
        <w:spacing w:before="0" w:beforeAutospacing="0" w:after="0" w:afterAutospacing="0"/>
        <w:jc w:val="center"/>
        <w:rPr>
          <w:rFonts w:ascii="Arial" w:hAnsi="Arial" w:cs="Arial"/>
          <w:color w:val="FFFFFF"/>
          <w:sz w:val="20"/>
          <w:szCs w:val="20"/>
        </w:rPr>
      </w:pPr>
      <w:r>
        <w:rPr>
          <w:rFonts w:ascii="Times" w:hAnsi="Times"/>
          <w:b/>
          <w:bCs/>
          <w:sz w:val="28"/>
          <w:szCs w:val="28"/>
        </w:rPr>
        <w:t>Universidad Nacional de la Plata</w:t>
      </w:r>
    </w:p>
    <w:p w:rsidR="007671B5" w:rsidRDefault="007671B5" w:rsidP="007671B5">
      <w:pPr>
        <w:autoSpaceDE w:val="0"/>
        <w:autoSpaceDN w:val="0"/>
        <w:adjustRightInd w:val="0"/>
        <w:jc w:val="both"/>
        <w:rPr>
          <w:rFonts w:ascii="Times" w:hAnsi="Times"/>
          <w:b/>
          <w:bCs/>
          <w:sz w:val="28"/>
          <w:szCs w:val="28"/>
        </w:rPr>
      </w:pPr>
      <w:r w:rsidRPr="00DA26D7">
        <w:rPr>
          <w:rFonts w:ascii="Times" w:hAnsi="Times"/>
          <w:b/>
          <w:bCs/>
          <w:sz w:val="28"/>
          <w:szCs w:val="28"/>
        </w:rPr>
        <w:t xml:space="preserve">      </w:t>
      </w:r>
      <w:r>
        <w:rPr>
          <w:rFonts w:ascii="Times" w:hAnsi="Times"/>
          <w:b/>
          <w:bCs/>
          <w:sz w:val="28"/>
          <w:szCs w:val="28"/>
        </w:rPr>
        <w:t xml:space="preserve">                              Facultad de Veterinarias</w:t>
      </w:r>
    </w:p>
    <w:p w:rsidR="007671B5" w:rsidRDefault="007671B5" w:rsidP="007671B5">
      <w:pPr>
        <w:widowControl w:val="0"/>
        <w:autoSpaceDE w:val="0"/>
        <w:autoSpaceDN w:val="0"/>
        <w:adjustRightInd w:val="0"/>
        <w:spacing w:line="214" w:lineRule="exact"/>
        <w:ind w:right="358"/>
        <w:rPr>
          <w:rFonts w:ascii="Arial" w:hAnsi="Arial" w:cs="Arial"/>
          <w:b/>
          <w:bCs/>
          <w:color w:val="363435"/>
          <w:sz w:val="20"/>
          <w:szCs w:val="20"/>
        </w:rPr>
      </w:pPr>
    </w:p>
    <w:p w:rsidR="007671B5" w:rsidRDefault="007671B5" w:rsidP="007671B5">
      <w:pPr>
        <w:widowControl w:val="0"/>
        <w:autoSpaceDE w:val="0"/>
        <w:autoSpaceDN w:val="0"/>
        <w:adjustRightInd w:val="0"/>
        <w:spacing w:line="214" w:lineRule="exact"/>
        <w:ind w:right="358"/>
        <w:rPr>
          <w:rFonts w:ascii="Arial" w:hAnsi="Arial" w:cs="Arial"/>
          <w:b/>
          <w:bCs/>
          <w:color w:val="363435"/>
          <w:sz w:val="20"/>
          <w:szCs w:val="20"/>
        </w:rPr>
      </w:pPr>
    </w:p>
    <w:p w:rsidR="007671B5" w:rsidRPr="00F71741" w:rsidRDefault="007671B5" w:rsidP="007671B5">
      <w:pPr>
        <w:widowControl w:val="0"/>
        <w:autoSpaceDE w:val="0"/>
        <w:autoSpaceDN w:val="0"/>
        <w:adjustRightInd w:val="0"/>
        <w:spacing w:line="214" w:lineRule="exact"/>
        <w:ind w:right="358"/>
        <w:rPr>
          <w:rFonts w:ascii="Arial" w:hAnsi="Arial" w:cs="Arial"/>
          <w:bCs/>
          <w:color w:val="363435"/>
          <w:sz w:val="20"/>
          <w:szCs w:val="20"/>
        </w:rPr>
      </w:pPr>
    </w:p>
    <w:p w:rsidR="007671B5" w:rsidRDefault="007671B5" w:rsidP="007671B5">
      <w:pPr>
        <w:rPr>
          <w:rFonts w:ascii="Cambria" w:hAnsi="Cambria" w:cs="Cambria"/>
          <w:bCs/>
          <w:i/>
          <w:iCs/>
          <w:color w:val="000000"/>
          <w:sz w:val="18"/>
          <w:szCs w:val="18"/>
        </w:rPr>
      </w:pPr>
      <w:r w:rsidRPr="00F71741">
        <w:rPr>
          <w:rFonts w:ascii="Arial" w:hAnsi="Arial" w:cs="Arial"/>
          <w:i/>
          <w:iCs/>
          <w:color w:val="363435"/>
          <w:sz w:val="16"/>
          <w:szCs w:val="16"/>
        </w:rPr>
        <w:t>Mourón</w:t>
      </w:r>
      <w:r w:rsidRPr="00F71741">
        <w:rPr>
          <w:rFonts w:ascii="Arial" w:hAnsi="Arial" w:cs="Arial"/>
          <w:i/>
          <w:iCs/>
          <w:color w:val="363435"/>
          <w:spacing w:val="4"/>
          <w:sz w:val="16"/>
          <w:szCs w:val="16"/>
        </w:rPr>
        <w:t xml:space="preserve"> </w:t>
      </w:r>
      <w:r w:rsidRPr="00F71741">
        <w:rPr>
          <w:rFonts w:ascii="Arial" w:hAnsi="Arial" w:cs="Arial"/>
          <w:i/>
          <w:iCs/>
          <w:color w:val="363435"/>
          <w:spacing w:val="-3"/>
          <w:sz w:val="16"/>
          <w:szCs w:val="16"/>
        </w:rPr>
        <w:t>S</w:t>
      </w:r>
      <w:r w:rsidRPr="00F71741">
        <w:rPr>
          <w:rFonts w:ascii="Arial" w:hAnsi="Arial" w:cs="Arial"/>
          <w:i/>
          <w:iCs/>
          <w:color w:val="363435"/>
          <w:sz w:val="16"/>
          <w:szCs w:val="16"/>
        </w:rPr>
        <w:t>.A.;</w:t>
      </w:r>
      <w:r w:rsidRPr="00F71741">
        <w:rPr>
          <w:rFonts w:ascii="Arial" w:hAnsi="Arial" w:cs="Arial"/>
          <w:i/>
          <w:iCs/>
          <w:color w:val="363435"/>
          <w:spacing w:val="-3"/>
          <w:sz w:val="16"/>
          <w:szCs w:val="16"/>
        </w:rPr>
        <w:t xml:space="preserve"> </w:t>
      </w:r>
      <w:r w:rsidRPr="00F71741">
        <w:rPr>
          <w:rFonts w:ascii="Arial" w:hAnsi="Arial" w:cs="Arial"/>
          <w:i/>
          <w:iCs/>
          <w:color w:val="363435"/>
          <w:sz w:val="16"/>
          <w:szCs w:val="16"/>
        </w:rPr>
        <w:t>G</w:t>
      </w:r>
      <w:r w:rsidRPr="00F71741">
        <w:rPr>
          <w:rFonts w:ascii="Arial" w:hAnsi="Arial" w:cs="Arial"/>
          <w:i/>
          <w:iCs/>
          <w:color w:val="363435"/>
          <w:spacing w:val="2"/>
          <w:sz w:val="16"/>
          <w:szCs w:val="16"/>
        </w:rPr>
        <w:t>r</w:t>
      </w:r>
      <w:r w:rsidRPr="00F71741">
        <w:rPr>
          <w:rFonts w:ascii="Arial" w:hAnsi="Arial" w:cs="Arial"/>
          <w:i/>
          <w:iCs/>
          <w:color w:val="363435"/>
          <w:sz w:val="16"/>
          <w:szCs w:val="16"/>
        </w:rPr>
        <w:t>illo</w:t>
      </w:r>
      <w:r w:rsidRPr="00F71741">
        <w:rPr>
          <w:rFonts w:ascii="Arial" w:hAnsi="Arial" w:cs="Arial"/>
          <w:i/>
          <w:iCs/>
          <w:color w:val="363435"/>
          <w:spacing w:val="4"/>
          <w:sz w:val="16"/>
          <w:szCs w:val="16"/>
        </w:rPr>
        <w:t xml:space="preserve"> </w:t>
      </w:r>
      <w:r w:rsidRPr="00F71741">
        <w:rPr>
          <w:rFonts w:ascii="Arial" w:hAnsi="Arial" w:cs="Arial"/>
          <w:i/>
          <w:iCs/>
          <w:color w:val="363435"/>
          <w:spacing w:val="-5"/>
          <w:sz w:val="16"/>
          <w:szCs w:val="16"/>
        </w:rPr>
        <w:t>C</w:t>
      </w:r>
      <w:r w:rsidRPr="00F71741">
        <w:rPr>
          <w:rFonts w:ascii="Arial" w:hAnsi="Arial" w:cs="Arial"/>
          <w:i/>
          <w:iCs/>
          <w:color w:val="363435"/>
          <w:sz w:val="16"/>
          <w:szCs w:val="16"/>
        </w:rPr>
        <w:t>.A.;</w:t>
      </w:r>
      <w:r w:rsidRPr="00F71741">
        <w:rPr>
          <w:rFonts w:ascii="Arial" w:hAnsi="Arial" w:cs="Arial"/>
          <w:i/>
          <w:iCs/>
          <w:color w:val="363435"/>
          <w:spacing w:val="-3"/>
          <w:sz w:val="16"/>
          <w:szCs w:val="16"/>
        </w:rPr>
        <w:t xml:space="preserve"> </w:t>
      </w:r>
      <w:r w:rsidRPr="00F71741">
        <w:rPr>
          <w:rFonts w:ascii="Arial" w:hAnsi="Arial" w:cs="Arial"/>
          <w:i/>
          <w:iCs/>
          <w:color w:val="363435"/>
          <w:sz w:val="16"/>
          <w:szCs w:val="16"/>
        </w:rPr>
        <w:t>Dulout</w:t>
      </w:r>
      <w:r w:rsidRPr="00F71741">
        <w:rPr>
          <w:rFonts w:ascii="Arial" w:hAnsi="Arial" w:cs="Arial"/>
          <w:i/>
          <w:iCs/>
          <w:color w:val="363435"/>
          <w:spacing w:val="4"/>
          <w:sz w:val="16"/>
          <w:szCs w:val="16"/>
        </w:rPr>
        <w:t xml:space="preserve"> </w:t>
      </w:r>
      <w:r w:rsidRPr="00F71741">
        <w:rPr>
          <w:rFonts w:ascii="Arial" w:hAnsi="Arial" w:cs="Arial"/>
          <w:i/>
          <w:iCs/>
          <w:color w:val="363435"/>
          <w:spacing w:val="-24"/>
          <w:sz w:val="16"/>
          <w:szCs w:val="16"/>
        </w:rPr>
        <w:t>F</w:t>
      </w:r>
      <w:r w:rsidRPr="00F71741">
        <w:rPr>
          <w:rFonts w:ascii="Arial" w:hAnsi="Arial" w:cs="Arial"/>
          <w:i/>
          <w:iCs/>
          <w:color w:val="363435"/>
          <w:sz w:val="16"/>
          <w:szCs w:val="16"/>
        </w:rPr>
        <w:t>.N.</w:t>
      </w:r>
      <w:r w:rsidRPr="00F71741">
        <w:rPr>
          <w:rFonts w:ascii="Arial" w:hAnsi="Arial" w:cs="Arial"/>
          <w:i/>
          <w:iCs/>
          <w:color w:val="363435"/>
          <w:spacing w:val="-5"/>
          <w:sz w:val="16"/>
          <w:szCs w:val="16"/>
        </w:rPr>
        <w:t xml:space="preserve"> </w:t>
      </w:r>
      <w:r w:rsidRPr="00F71741">
        <w:rPr>
          <w:rFonts w:ascii="Arial" w:hAnsi="Arial" w:cs="Arial"/>
          <w:i/>
          <w:iCs/>
          <w:color w:val="363435"/>
          <w:sz w:val="16"/>
          <w:szCs w:val="16"/>
        </w:rPr>
        <w:t>y</w:t>
      </w:r>
      <w:r w:rsidRPr="00F71741">
        <w:rPr>
          <w:rFonts w:ascii="Arial" w:hAnsi="Arial" w:cs="Arial"/>
          <w:i/>
          <w:iCs/>
          <w:color w:val="363435"/>
          <w:spacing w:val="4"/>
          <w:sz w:val="16"/>
          <w:szCs w:val="16"/>
        </w:rPr>
        <w:t xml:space="preserve"> </w:t>
      </w:r>
      <w:r w:rsidRPr="00F71741">
        <w:rPr>
          <w:rFonts w:ascii="Arial" w:hAnsi="Arial" w:cs="Arial"/>
          <w:i/>
          <w:iCs/>
          <w:color w:val="363435"/>
          <w:sz w:val="16"/>
          <w:szCs w:val="16"/>
        </w:rPr>
        <w:t>Golij</w:t>
      </w:r>
      <w:r w:rsidRPr="00F71741">
        <w:rPr>
          <w:rFonts w:ascii="Arial" w:hAnsi="Arial" w:cs="Arial"/>
          <w:i/>
          <w:iCs/>
          <w:color w:val="363435"/>
          <w:spacing w:val="-2"/>
          <w:sz w:val="16"/>
          <w:szCs w:val="16"/>
        </w:rPr>
        <w:t>o</w:t>
      </w:r>
      <w:r w:rsidRPr="00F71741">
        <w:rPr>
          <w:rFonts w:ascii="Arial" w:hAnsi="Arial" w:cs="Arial"/>
          <w:i/>
          <w:iCs/>
          <w:color w:val="363435"/>
          <w:sz w:val="16"/>
          <w:szCs w:val="16"/>
        </w:rPr>
        <w:t>w</w:t>
      </w:r>
      <w:r w:rsidRPr="00F71741">
        <w:rPr>
          <w:rFonts w:ascii="Arial" w:hAnsi="Arial" w:cs="Arial"/>
          <w:i/>
          <w:iCs/>
          <w:color w:val="363435"/>
          <w:spacing w:val="4"/>
          <w:sz w:val="16"/>
          <w:szCs w:val="16"/>
        </w:rPr>
        <w:t xml:space="preserve"> </w:t>
      </w:r>
      <w:r w:rsidRPr="00F71741">
        <w:rPr>
          <w:rFonts w:ascii="Arial" w:hAnsi="Arial" w:cs="Arial"/>
          <w:i/>
          <w:iCs/>
          <w:color w:val="363435"/>
          <w:spacing w:val="-5"/>
          <w:sz w:val="16"/>
          <w:szCs w:val="16"/>
        </w:rPr>
        <w:t>C</w:t>
      </w:r>
      <w:r w:rsidRPr="00F71741">
        <w:rPr>
          <w:rFonts w:ascii="Arial" w:hAnsi="Arial" w:cs="Arial"/>
          <w:i/>
          <w:iCs/>
          <w:color w:val="363435"/>
          <w:sz w:val="16"/>
          <w:szCs w:val="16"/>
        </w:rPr>
        <w:t>.</w:t>
      </w:r>
      <w:r w:rsidRPr="00F71741">
        <w:rPr>
          <w:rFonts w:ascii="Arial" w:hAnsi="Arial" w:cs="Arial"/>
          <w:i/>
          <w:iCs/>
          <w:color w:val="363435"/>
          <w:spacing w:val="-11"/>
          <w:sz w:val="16"/>
          <w:szCs w:val="16"/>
        </w:rPr>
        <w:t>D</w:t>
      </w:r>
      <w:r w:rsidRPr="00F71741">
        <w:rPr>
          <w:rFonts w:ascii="Arial" w:hAnsi="Arial" w:cs="Arial"/>
          <w:i/>
          <w:iCs/>
          <w:color w:val="363435"/>
          <w:sz w:val="16"/>
          <w:szCs w:val="16"/>
        </w:rPr>
        <w:t>.</w:t>
      </w:r>
      <w:r w:rsidRPr="00F71741">
        <w:rPr>
          <w:rFonts w:ascii="Arial" w:hAnsi="Arial" w:cs="Arial"/>
          <w:color w:val="000000"/>
          <w:sz w:val="16"/>
          <w:szCs w:val="16"/>
        </w:rPr>
        <w:t>.</w:t>
      </w:r>
      <w:r w:rsidRPr="00F71741">
        <w:rPr>
          <w:rFonts w:ascii="Arial" w:hAnsi="Arial" w:cs="Arial"/>
          <w:bCs/>
          <w:color w:val="363435"/>
          <w:sz w:val="20"/>
          <w:szCs w:val="20"/>
        </w:rPr>
        <w:t>E</w:t>
      </w:r>
      <w:r>
        <w:rPr>
          <w:rFonts w:ascii="Arial" w:hAnsi="Arial" w:cs="Arial"/>
          <w:bCs/>
          <w:color w:val="363435"/>
          <w:sz w:val="20"/>
          <w:szCs w:val="20"/>
        </w:rPr>
        <w:t>fectos genotoxicos del arsenito de sodio evaluados mediante el ensayo cometa; Ruturas de cadena y aductos</w:t>
      </w:r>
      <w:r w:rsidRPr="00F71741">
        <w:rPr>
          <w:rFonts w:ascii="Times" w:hAnsi="Times"/>
          <w:bCs/>
          <w:sz w:val="28"/>
          <w:szCs w:val="28"/>
        </w:rPr>
        <w:t>.</w:t>
      </w:r>
      <w:r w:rsidRPr="00F71741">
        <w:rPr>
          <w:rFonts w:ascii="Cambria" w:hAnsi="Cambria" w:cs="Cambria"/>
          <w:bCs/>
          <w:i/>
          <w:iCs/>
          <w:color w:val="000000"/>
          <w:sz w:val="18"/>
          <w:szCs w:val="18"/>
        </w:rPr>
        <w:t>Acta Toxicol. Argent. (2004) 12 (Supl.): 1-46.Pag 6</w:t>
      </w:r>
      <w:r>
        <w:rPr>
          <w:rFonts w:ascii="Cambria" w:hAnsi="Cambria" w:cs="Cambria"/>
          <w:bCs/>
          <w:i/>
          <w:iCs/>
          <w:color w:val="000000"/>
          <w:sz w:val="18"/>
          <w:szCs w:val="18"/>
        </w:rPr>
        <w:t>.</w:t>
      </w:r>
    </w:p>
    <w:p w:rsidR="007671B5" w:rsidRDefault="007671B5" w:rsidP="007671B5">
      <w:pPr>
        <w:rPr>
          <w:rFonts w:ascii="Cambria" w:hAnsi="Cambria" w:cs="Cambria"/>
          <w:bCs/>
          <w:i/>
          <w:iCs/>
          <w:color w:val="000000"/>
          <w:sz w:val="18"/>
          <w:szCs w:val="18"/>
        </w:rPr>
      </w:pPr>
    </w:p>
    <w:p w:rsidR="007671B5" w:rsidRDefault="007671B5" w:rsidP="007671B5">
      <w:pPr>
        <w:rPr>
          <w:rFonts w:ascii="Cambria" w:hAnsi="Cambria" w:cs="Cambria"/>
          <w:bCs/>
          <w:i/>
          <w:iCs/>
          <w:color w:val="000000"/>
          <w:sz w:val="18"/>
          <w:szCs w:val="18"/>
        </w:rPr>
      </w:pPr>
    </w:p>
    <w:p w:rsidR="007671B5" w:rsidRDefault="007671B5" w:rsidP="007671B5">
      <w:pPr>
        <w:autoSpaceDE w:val="0"/>
        <w:autoSpaceDN w:val="0"/>
        <w:adjustRightInd w:val="0"/>
        <w:jc w:val="both"/>
        <w:rPr>
          <w:rFonts w:ascii="Times" w:hAnsi="Times"/>
          <w:b/>
          <w:bCs/>
          <w:sz w:val="28"/>
          <w:szCs w:val="28"/>
        </w:rPr>
      </w:pPr>
    </w:p>
    <w:p w:rsidR="007671B5" w:rsidRDefault="007671B5" w:rsidP="007671B5">
      <w:pPr>
        <w:autoSpaceDE w:val="0"/>
        <w:autoSpaceDN w:val="0"/>
        <w:adjustRightInd w:val="0"/>
        <w:jc w:val="both"/>
        <w:rPr>
          <w:rFonts w:ascii="Times" w:hAnsi="Times"/>
          <w:b/>
          <w:bCs/>
          <w:sz w:val="28"/>
          <w:szCs w:val="28"/>
        </w:rPr>
      </w:pPr>
    </w:p>
    <w:p w:rsidR="007671B5" w:rsidRPr="00DA26D7" w:rsidRDefault="007671B5" w:rsidP="007671B5">
      <w:pPr>
        <w:autoSpaceDE w:val="0"/>
        <w:autoSpaceDN w:val="0"/>
        <w:adjustRightInd w:val="0"/>
        <w:jc w:val="both"/>
        <w:rPr>
          <w:rFonts w:ascii="Times" w:hAnsi="Times"/>
          <w:b/>
          <w:bCs/>
          <w:sz w:val="28"/>
          <w:szCs w:val="28"/>
        </w:rPr>
      </w:pPr>
      <w:r>
        <w:rPr>
          <w:rFonts w:ascii="Times" w:hAnsi="Times"/>
          <w:b/>
          <w:bCs/>
          <w:sz w:val="28"/>
          <w:szCs w:val="28"/>
        </w:rPr>
        <w:t xml:space="preserve">             </w:t>
      </w:r>
      <w:r w:rsidRPr="00DA26D7">
        <w:rPr>
          <w:rFonts w:ascii="Times" w:hAnsi="Times"/>
          <w:b/>
          <w:bCs/>
          <w:sz w:val="28"/>
          <w:szCs w:val="28"/>
        </w:rPr>
        <w:t xml:space="preserve"> Instituto de Limnología “Dr. Raúl A. Ringuelet” (ILPLA)</w:t>
      </w:r>
    </w:p>
    <w:p w:rsidR="007671B5" w:rsidRPr="00D470E7" w:rsidRDefault="007671B5" w:rsidP="007671B5">
      <w:pPr>
        <w:autoSpaceDE w:val="0"/>
        <w:autoSpaceDN w:val="0"/>
        <w:adjustRightInd w:val="0"/>
        <w:jc w:val="both"/>
        <w:rPr>
          <w:rFonts w:ascii="Times" w:hAnsi="Times"/>
          <w:b/>
          <w:bCs/>
          <w:sz w:val="28"/>
          <w:szCs w:val="28"/>
          <w:lang w:val="en-US"/>
        </w:rPr>
      </w:pPr>
      <w:r w:rsidRPr="00DA26D7">
        <w:rPr>
          <w:rFonts w:ascii="Times" w:hAnsi="Times"/>
          <w:b/>
          <w:bCs/>
          <w:sz w:val="28"/>
          <w:szCs w:val="28"/>
        </w:rPr>
        <w:t xml:space="preserve">                               </w:t>
      </w:r>
      <w:r w:rsidRPr="00D470E7">
        <w:rPr>
          <w:rFonts w:ascii="Times" w:hAnsi="Times"/>
          <w:b/>
          <w:bCs/>
          <w:sz w:val="28"/>
          <w:szCs w:val="28"/>
          <w:lang w:val="en-US"/>
        </w:rPr>
        <w:t>Departamento Biocenología</w:t>
      </w:r>
    </w:p>
    <w:p w:rsidR="007671B5" w:rsidRPr="00D470E7" w:rsidRDefault="007671B5" w:rsidP="007671B5">
      <w:pPr>
        <w:autoSpaceDE w:val="0"/>
        <w:autoSpaceDN w:val="0"/>
        <w:adjustRightInd w:val="0"/>
        <w:jc w:val="both"/>
        <w:rPr>
          <w:rFonts w:ascii="Times" w:hAnsi="Times"/>
          <w:b/>
          <w:bCs/>
          <w:lang w:val="en-US"/>
        </w:rPr>
      </w:pPr>
    </w:p>
    <w:p w:rsidR="007671B5" w:rsidRPr="00D470E7" w:rsidRDefault="007671B5" w:rsidP="007671B5">
      <w:pPr>
        <w:autoSpaceDE w:val="0"/>
        <w:autoSpaceDN w:val="0"/>
        <w:adjustRightInd w:val="0"/>
        <w:jc w:val="both"/>
        <w:rPr>
          <w:rFonts w:ascii="Times" w:hAnsi="Times"/>
          <w:b/>
          <w:bCs/>
          <w:lang w:val="en-US"/>
        </w:rPr>
      </w:pPr>
    </w:p>
    <w:p w:rsidR="007671B5" w:rsidRPr="00D470E7" w:rsidRDefault="007671B5" w:rsidP="007671B5">
      <w:pPr>
        <w:shd w:val="clear" w:color="auto" w:fill="FFFFFF"/>
        <w:spacing w:line="432" w:lineRule="atLeast"/>
        <w:jc w:val="both"/>
        <w:rPr>
          <w:rFonts w:ascii="Times" w:hAnsi="Times"/>
          <w:bCs/>
          <w:lang w:val="en-US"/>
        </w:rPr>
      </w:pPr>
    </w:p>
    <w:p w:rsidR="007671B5" w:rsidRPr="00F71741" w:rsidRDefault="00375753" w:rsidP="007671B5">
      <w:pPr>
        <w:spacing w:line="480" w:lineRule="auto"/>
        <w:jc w:val="both"/>
        <w:rPr>
          <w:rFonts w:ascii="Times" w:hAnsi="Times"/>
          <w:bCs/>
          <w:lang w:val="en-US"/>
        </w:rPr>
      </w:pPr>
      <w:hyperlink r:id="rId940" w:history="1">
        <w:r w:rsidR="007671B5" w:rsidRPr="00F71741">
          <w:rPr>
            <w:rStyle w:val="Hipervnculo"/>
            <w:rFonts w:ascii="Times" w:hAnsi="Times" w:cs="Arial"/>
            <w:bCs/>
            <w:lang w:val="en-US"/>
          </w:rPr>
          <w:t>Jergentz S</w:t>
        </w:r>
      </w:hyperlink>
      <w:r w:rsidR="007671B5" w:rsidRPr="00F71741">
        <w:rPr>
          <w:rFonts w:ascii="Times" w:hAnsi="Times"/>
          <w:bCs/>
          <w:lang w:val="en-US"/>
        </w:rPr>
        <w:t xml:space="preserve"> , </w:t>
      </w:r>
      <w:hyperlink r:id="rId941" w:history="1">
        <w:r w:rsidR="007671B5" w:rsidRPr="00F71741">
          <w:rPr>
            <w:rStyle w:val="Hipervnculo"/>
            <w:rFonts w:ascii="Times" w:hAnsi="Times" w:cs="Arial"/>
            <w:bCs/>
            <w:lang w:val="en-US"/>
          </w:rPr>
          <w:t>Mugni H</w:t>
        </w:r>
      </w:hyperlink>
      <w:r w:rsidR="007671B5" w:rsidRPr="00F71741">
        <w:rPr>
          <w:rFonts w:ascii="Times" w:hAnsi="Times"/>
          <w:bCs/>
          <w:lang w:val="en-US"/>
        </w:rPr>
        <w:t xml:space="preserve"> , </w:t>
      </w:r>
      <w:hyperlink r:id="rId942" w:history="1">
        <w:r w:rsidR="007671B5" w:rsidRPr="00F71741">
          <w:rPr>
            <w:rStyle w:val="Hipervnculo"/>
            <w:rFonts w:ascii="Times" w:hAnsi="Times" w:cs="Arial"/>
            <w:bCs/>
            <w:lang w:val="en-US"/>
          </w:rPr>
          <w:t>C Bonetto</w:t>
        </w:r>
      </w:hyperlink>
      <w:r w:rsidR="007671B5" w:rsidRPr="00F71741">
        <w:rPr>
          <w:rFonts w:ascii="Times" w:hAnsi="Times"/>
          <w:bCs/>
          <w:lang w:val="en-US"/>
        </w:rPr>
        <w:t xml:space="preserve"> , </w:t>
      </w:r>
      <w:hyperlink r:id="rId943" w:history="1">
        <w:r w:rsidR="007671B5" w:rsidRPr="00F71741">
          <w:rPr>
            <w:rStyle w:val="Hipervnculo"/>
            <w:rFonts w:ascii="Times" w:hAnsi="Times" w:cs="Arial"/>
            <w:bCs/>
            <w:lang w:val="en-US"/>
          </w:rPr>
          <w:t>Schulz R</w:t>
        </w:r>
      </w:hyperlink>
      <w:r w:rsidR="007671B5" w:rsidRPr="00F71741">
        <w:rPr>
          <w:rFonts w:ascii="Times" w:hAnsi="Times"/>
          <w:bCs/>
          <w:lang w:val="en-US"/>
        </w:rPr>
        <w:t>.Runoff-related endosulfan contamintation and aquatic macroinvertebrate response in rural bosins near Buenos Aires, Argentina.Archives Environmental Contamination Toxicology 46, 345-352 (2004).</w:t>
      </w:r>
    </w:p>
    <w:p w:rsidR="007671B5" w:rsidRPr="00D470E7" w:rsidRDefault="00375753" w:rsidP="007671B5">
      <w:pPr>
        <w:shd w:val="clear" w:color="auto" w:fill="FFFFFF"/>
        <w:spacing w:line="432" w:lineRule="atLeast"/>
        <w:jc w:val="both"/>
        <w:rPr>
          <w:rFonts w:ascii="Times" w:hAnsi="Times" w:cs="Arial"/>
          <w:bCs/>
          <w:lang w:val="es-AR"/>
        </w:rPr>
      </w:pPr>
      <w:hyperlink r:id="rId944" w:history="1">
        <w:r w:rsidR="007671B5" w:rsidRPr="002F316D">
          <w:rPr>
            <w:rStyle w:val="Hipervnculo"/>
            <w:rFonts w:ascii="Times" w:hAnsi="Times" w:cs="Arial"/>
            <w:bCs/>
            <w:u w:val="none"/>
          </w:rPr>
          <w:t>Jergentz S</w:t>
        </w:r>
      </w:hyperlink>
      <w:r w:rsidR="007671B5" w:rsidRPr="002F316D">
        <w:rPr>
          <w:rFonts w:ascii="Times" w:hAnsi="Times"/>
          <w:bCs/>
        </w:rPr>
        <w:t xml:space="preserve"> , </w:t>
      </w:r>
      <w:hyperlink r:id="rId945" w:history="1">
        <w:r w:rsidR="007671B5" w:rsidRPr="002F316D">
          <w:rPr>
            <w:rStyle w:val="Hipervnculo"/>
            <w:rFonts w:ascii="Times" w:hAnsi="Times" w:cs="Arial"/>
            <w:bCs/>
            <w:u w:val="none"/>
          </w:rPr>
          <w:t>Mugni H</w:t>
        </w:r>
      </w:hyperlink>
      <w:r w:rsidR="007671B5" w:rsidRPr="002F316D">
        <w:rPr>
          <w:rFonts w:ascii="Times" w:hAnsi="Times"/>
          <w:bCs/>
        </w:rPr>
        <w:t xml:space="preserve"> , </w:t>
      </w:r>
      <w:hyperlink r:id="rId946" w:history="1">
        <w:r w:rsidR="007671B5" w:rsidRPr="002F316D">
          <w:rPr>
            <w:rStyle w:val="Hipervnculo"/>
            <w:rFonts w:ascii="Times" w:hAnsi="Times" w:cs="Arial"/>
            <w:bCs/>
            <w:u w:val="none"/>
          </w:rPr>
          <w:t>C Bonetto</w:t>
        </w:r>
      </w:hyperlink>
      <w:r w:rsidR="007671B5" w:rsidRPr="002F316D">
        <w:rPr>
          <w:rFonts w:ascii="Times" w:hAnsi="Times"/>
          <w:bCs/>
        </w:rPr>
        <w:t xml:space="preserve"> , </w:t>
      </w:r>
      <w:hyperlink r:id="rId947" w:history="1">
        <w:r w:rsidR="007671B5" w:rsidRPr="002F316D">
          <w:rPr>
            <w:rStyle w:val="Hipervnculo"/>
            <w:rFonts w:ascii="Times" w:hAnsi="Times" w:cs="Arial"/>
            <w:bCs/>
            <w:u w:val="none"/>
          </w:rPr>
          <w:t>Schulz R</w:t>
        </w:r>
      </w:hyperlink>
      <w:r w:rsidR="007671B5" w:rsidRPr="00F71741">
        <w:rPr>
          <w:rFonts w:ascii="Times" w:hAnsi="Times"/>
          <w:bCs/>
        </w:rPr>
        <w:t xml:space="preserve">.Evaluación de la contaminación por insecticidas en la escorrentía y el agua corriente de pequeños arroyos en la zona agrícola </w:t>
      </w:r>
      <w:r w:rsidR="007671B5" w:rsidRPr="00F71741">
        <w:rPr>
          <w:rFonts w:ascii="Times" w:hAnsi="Times"/>
          <w:bCs/>
        </w:rPr>
        <w:lastRenderedPageBreak/>
        <w:t>principal de soja de la Argentina.</w:t>
      </w:r>
      <w:r w:rsidR="007671B5" w:rsidRPr="00F71741">
        <w:rPr>
          <w:rFonts w:ascii="Times" w:hAnsi="Times" w:cs="Arial"/>
          <w:bCs/>
        </w:rPr>
        <w:t xml:space="preserve"> </w:t>
      </w:r>
      <w:r w:rsidR="007671B5" w:rsidRPr="00D470E7">
        <w:rPr>
          <w:rFonts w:ascii="Times" w:hAnsi="Times" w:cs="Arial"/>
          <w:bCs/>
          <w:lang w:val="es-AR"/>
        </w:rPr>
        <w:t xml:space="preserve">Chemosphere. 2005 Nov; 61 (6) :817-26. Epub 2005 Jun 15. </w:t>
      </w:r>
    </w:p>
    <w:p w:rsidR="007671B5" w:rsidRDefault="007671B5" w:rsidP="007671B5">
      <w:pPr>
        <w:shd w:val="clear" w:color="auto" w:fill="FFFFFF"/>
        <w:spacing w:line="432" w:lineRule="atLeast"/>
        <w:jc w:val="both"/>
        <w:rPr>
          <w:rFonts w:ascii="Times" w:hAnsi="Times"/>
          <w:bCs/>
        </w:rPr>
      </w:pPr>
    </w:p>
    <w:p w:rsidR="007671B5" w:rsidRDefault="00375753" w:rsidP="007671B5">
      <w:pPr>
        <w:shd w:val="clear" w:color="auto" w:fill="FFFFFF"/>
        <w:spacing w:line="432" w:lineRule="atLeast"/>
        <w:jc w:val="both"/>
        <w:rPr>
          <w:rFonts w:ascii="Times" w:hAnsi="Times" w:cs="Arial"/>
          <w:bCs/>
        </w:rPr>
      </w:pPr>
      <w:hyperlink r:id="rId948" w:history="1">
        <w:r w:rsidR="007671B5" w:rsidRPr="002F316D">
          <w:rPr>
            <w:rStyle w:val="Hipervnculo"/>
            <w:rFonts w:ascii="Times" w:hAnsi="Times" w:cs="Arial"/>
            <w:bCs/>
            <w:u w:val="none"/>
          </w:rPr>
          <w:t>Mugni H</w:t>
        </w:r>
      </w:hyperlink>
      <w:r w:rsidR="007671B5" w:rsidRPr="002F316D">
        <w:rPr>
          <w:rFonts w:ascii="Times" w:hAnsi="Times"/>
          <w:bCs/>
        </w:rPr>
        <w:t xml:space="preserve"> , </w:t>
      </w:r>
      <w:hyperlink r:id="rId949" w:history="1">
        <w:r w:rsidR="007671B5" w:rsidRPr="002F316D">
          <w:rPr>
            <w:rStyle w:val="Hipervnculo"/>
            <w:rFonts w:ascii="Times" w:hAnsi="Times" w:cs="Arial"/>
            <w:bCs/>
            <w:u w:val="none"/>
          </w:rPr>
          <w:t>Ronco A</w:t>
        </w:r>
      </w:hyperlink>
      <w:r w:rsidR="007671B5" w:rsidRPr="002F316D">
        <w:rPr>
          <w:rFonts w:ascii="Times" w:hAnsi="Times"/>
          <w:bCs/>
        </w:rPr>
        <w:t xml:space="preserve"> , </w:t>
      </w:r>
      <w:hyperlink r:id="rId950" w:history="1">
        <w:r w:rsidR="007671B5" w:rsidRPr="002F316D">
          <w:rPr>
            <w:rStyle w:val="Hipervnculo"/>
            <w:rFonts w:ascii="Times" w:hAnsi="Times" w:cs="Arial"/>
            <w:bCs/>
            <w:u w:val="none"/>
          </w:rPr>
          <w:t>C Bonetto</w:t>
        </w:r>
      </w:hyperlink>
      <w:r w:rsidR="007671B5" w:rsidRPr="00F71741">
        <w:rPr>
          <w:rFonts w:ascii="Times" w:hAnsi="Times"/>
          <w:bCs/>
        </w:rPr>
        <w:t>.</w:t>
      </w:r>
      <w:r w:rsidR="007671B5" w:rsidRPr="00F71741">
        <w:rPr>
          <w:rFonts w:ascii="Times" w:hAnsi="Times" w:cs="Arial"/>
          <w:bCs/>
        </w:rPr>
        <w:t xml:space="preserve">Insecticidas de toxicidad a Hyalella curvispina en la escorrentía y el agua corriente dentro de una finca de soya (Buenos Aires, Argentina). </w:t>
      </w:r>
      <w:hyperlink r:id="rId951" w:anchor="#" w:tooltip="Ecotoxicología y seguridad ambiental." w:history="1">
        <w:r w:rsidR="007671B5" w:rsidRPr="002F316D">
          <w:rPr>
            <w:rStyle w:val="Hipervnculo"/>
            <w:rFonts w:ascii="Times" w:hAnsi="Times" w:cs="Arial"/>
            <w:bCs/>
            <w:u w:val="none"/>
          </w:rPr>
          <w:t>. Ecotoxicol Medio Saf</w:t>
        </w:r>
      </w:hyperlink>
      <w:r w:rsidR="007671B5" w:rsidRPr="00F71741">
        <w:rPr>
          <w:rFonts w:ascii="Times" w:hAnsi="Times" w:cs="Arial"/>
          <w:bCs/>
        </w:rPr>
        <w:t xml:space="preserve"> 2011 Mar; 74 (3) :350-4. Epub 2010 Nov 5.</w:t>
      </w:r>
    </w:p>
    <w:p w:rsidR="007671B5" w:rsidRPr="00F71741" w:rsidRDefault="007671B5" w:rsidP="007671B5">
      <w:pPr>
        <w:shd w:val="clear" w:color="auto" w:fill="FFFFFF"/>
        <w:spacing w:line="432" w:lineRule="atLeast"/>
        <w:jc w:val="both"/>
        <w:rPr>
          <w:rFonts w:ascii="Times" w:hAnsi="Times" w:cs="Arial"/>
          <w:bCs/>
        </w:rPr>
      </w:pPr>
    </w:p>
    <w:p w:rsidR="007671B5" w:rsidRPr="002F316D" w:rsidRDefault="007671B5" w:rsidP="007671B5">
      <w:pPr>
        <w:shd w:val="clear" w:color="auto" w:fill="FFFFFF"/>
        <w:spacing w:line="432" w:lineRule="atLeast"/>
        <w:jc w:val="both"/>
        <w:rPr>
          <w:rFonts w:ascii="Times" w:hAnsi="Times" w:cs="Arial"/>
          <w:bCs/>
          <w:lang w:val="es-AR"/>
        </w:rPr>
      </w:pPr>
      <w:r w:rsidRPr="00B13DAA">
        <w:rPr>
          <w:rFonts w:ascii="Times" w:hAnsi="Times" w:cs="Arial"/>
          <w:bCs/>
          <w:lang w:val="es-AR"/>
        </w:rPr>
        <w:t xml:space="preserve">Mugni H. and et al. </w:t>
      </w:r>
      <w:r w:rsidRPr="002F316D">
        <w:rPr>
          <w:rFonts w:ascii="Times" w:hAnsi="Times" w:cs="Arial"/>
          <w:bCs/>
        </w:rPr>
        <w:t>Efecto de la vegetación acuática en la persistente cypermecthrin de toxicidad en el agua.</w:t>
      </w:r>
      <w:r w:rsidRPr="00D919D3">
        <w:rPr>
          <w:rFonts w:ascii="Times" w:hAnsi="Times" w:cs="Arial"/>
          <w:bCs/>
          <w:lang w:val="es-AR"/>
        </w:rPr>
        <w:t>Bulletin Environmental contamination toxicology (2011) 86:23-27.</w:t>
      </w:r>
    </w:p>
    <w:p w:rsidR="007671B5" w:rsidRDefault="007671B5" w:rsidP="007671B5">
      <w:pPr>
        <w:shd w:val="clear" w:color="auto" w:fill="FFFFFF"/>
        <w:rPr>
          <w:rFonts w:ascii="Helvetica Neue" w:hAnsi="Helvetica Neue"/>
          <w:color w:val="515151"/>
          <w:sz w:val="20"/>
          <w:szCs w:val="20"/>
          <w:lang w:eastAsia="es-AR"/>
        </w:rPr>
      </w:pPr>
    </w:p>
    <w:p w:rsidR="007671B5" w:rsidRPr="001549C7" w:rsidRDefault="007671B5" w:rsidP="007671B5">
      <w:pPr>
        <w:shd w:val="clear" w:color="auto" w:fill="FFFFFF"/>
        <w:jc w:val="both"/>
        <w:rPr>
          <w:rFonts w:ascii="Helvetica Neue" w:hAnsi="Helvetica Neue"/>
          <w:color w:val="515151"/>
          <w:sz w:val="20"/>
          <w:szCs w:val="20"/>
          <w:lang w:eastAsia="es-AR"/>
        </w:rPr>
      </w:pPr>
      <w:r w:rsidRPr="00521396">
        <w:rPr>
          <w:rFonts w:ascii="Helvetica Neue" w:hAnsi="Helvetica Neue"/>
          <w:color w:val="515151"/>
          <w:sz w:val="20"/>
          <w:szCs w:val="20"/>
          <w:lang w:eastAsia="es-AR"/>
        </w:rPr>
        <w:t>D</w:t>
      </w:r>
      <w:r>
        <w:rPr>
          <w:rFonts w:ascii="Helvetica Neue" w:hAnsi="Helvetica Neue"/>
          <w:color w:val="515151"/>
          <w:sz w:val="20"/>
          <w:szCs w:val="20"/>
          <w:lang w:eastAsia="es-AR"/>
        </w:rPr>
        <w:t>emetrio</w:t>
      </w:r>
      <w:r w:rsidRPr="00521396">
        <w:rPr>
          <w:rFonts w:ascii="Helvetica Neue" w:hAnsi="Helvetica Neue"/>
          <w:color w:val="515151"/>
          <w:sz w:val="20"/>
          <w:szCs w:val="20"/>
          <w:lang w:eastAsia="es-AR"/>
        </w:rPr>
        <w:t>, P; B</w:t>
      </w:r>
      <w:r>
        <w:rPr>
          <w:rFonts w:ascii="Helvetica Neue" w:hAnsi="Helvetica Neue"/>
          <w:color w:val="515151"/>
          <w:sz w:val="20"/>
          <w:szCs w:val="20"/>
          <w:lang w:eastAsia="es-AR"/>
        </w:rPr>
        <w:t>onetto</w:t>
      </w:r>
      <w:r w:rsidRPr="00521396">
        <w:rPr>
          <w:rFonts w:ascii="Helvetica Neue" w:hAnsi="Helvetica Neue"/>
          <w:color w:val="515151"/>
          <w:sz w:val="20"/>
          <w:szCs w:val="20"/>
          <w:lang w:eastAsia="es-AR"/>
        </w:rPr>
        <w:t>, C; R</w:t>
      </w:r>
      <w:r>
        <w:rPr>
          <w:rFonts w:ascii="Helvetica Neue" w:hAnsi="Helvetica Neue"/>
          <w:color w:val="515151"/>
          <w:sz w:val="20"/>
          <w:szCs w:val="20"/>
          <w:lang w:eastAsia="es-AR"/>
        </w:rPr>
        <w:t>onco</w:t>
      </w:r>
      <w:r w:rsidRPr="00521396">
        <w:rPr>
          <w:rFonts w:ascii="Helvetica Neue" w:hAnsi="Helvetica Neue"/>
          <w:color w:val="515151"/>
          <w:sz w:val="20"/>
          <w:szCs w:val="20"/>
          <w:lang w:eastAsia="es-AR"/>
        </w:rPr>
        <w:t xml:space="preserve"> A</w:t>
      </w:r>
      <w:r>
        <w:rPr>
          <w:rFonts w:ascii="Helvetica Neue" w:hAnsi="Helvetica Neue"/>
          <w:color w:val="515151"/>
          <w:sz w:val="20"/>
          <w:szCs w:val="20"/>
          <w:lang w:eastAsia="es-AR"/>
        </w:rPr>
        <w:t xml:space="preserve">. </w:t>
      </w:r>
      <w:r w:rsidRPr="002227AE">
        <w:rPr>
          <w:rFonts w:ascii="Helvetica Neue" w:hAnsi="Helvetica Neue"/>
          <w:b/>
          <w:color w:val="515151"/>
          <w:lang w:eastAsia="es-AR"/>
        </w:rPr>
        <w:t>Monitoreo de plaguicidas asociados al cultivo de soja RR en el arroyo El Pescado, Provincia de Buenos Aires</w:t>
      </w:r>
      <w:r w:rsidRPr="002227AE">
        <w:rPr>
          <w:rFonts w:ascii="Helvetica Neue" w:hAnsi="Helvetica Neue"/>
          <w:color w:val="515151"/>
          <w:lang w:eastAsia="es-AR"/>
        </w:rPr>
        <w:t>.</w:t>
      </w:r>
      <w:r>
        <w:rPr>
          <w:rFonts w:ascii="Helvetica Neue" w:hAnsi="Helvetica Neue"/>
          <w:color w:val="515151"/>
          <w:sz w:val="20"/>
          <w:szCs w:val="20"/>
          <w:lang w:eastAsia="es-AR"/>
        </w:rPr>
        <w:t xml:space="preserve"> </w:t>
      </w:r>
      <w:r w:rsidRPr="007C3350">
        <w:rPr>
          <w:rFonts w:ascii="Helvetica Neue" w:hAnsi="Helvetica Neue"/>
          <w:color w:val="515151"/>
          <w:sz w:val="20"/>
          <w:szCs w:val="20"/>
          <w:lang w:eastAsia="es-AR"/>
        </w:rPr>
        <w:t>IV Congreso Argentino de la Sociedad de Toxicología y</w:t>
      </w:r>
      <w:r>
        <w:rPr>
          <w:rFonts w:ascii="Helvetica Neue" w:hAnsi="Helvetica Neue"/>
          <w:color w:val="515151"/>
          <w:sz w:val="20"/>
          <w:szCs w:val="20"/>
          <w:lang w:eastAsia="es-AR"/>
        </w:rPr>
        <w:t xml:space="preserve"> </w:t>
      </w:r>
      <w:r w:rsidRPr="007C3350">
        <w:rPr>
          <w:rFonts w:ascii="Helvetica Neue" w:hAnsi="Helvetica Neue"/>
          <w:color w:val="515151"/>
          <w:sz w:val="20"/>
          <w:szCs w:val="20"/>
          <w:lang w:eastAsia="es-AR"/>
        </w:rPr>
        <w:t>Química Ambiental SETAC Argentina – Buenos Aires, octubre 2012</w:t>
      </w:r>
      <w:r>
        <w:rPr>
          <w:rFonts w:ascii="Helvetica Neue" w:hAnsi="Helvetica Neue"/>
          <w:color w:val="515151"/>
          <w:sz w:val="20"/>
          <w:szCs w:val="20"/>
          <w:lang w:eastAsia="es-AR"/>
        </w:rPr>
        <w:t>.</w:t>
      </w:r>
      <w:r w:rsidRPr="007C3350">
        <w:t xml:space="preserve"> </w:t>
      </w:r>
      <w:r w:rsidRPr="007C3350">
        <w:rPr>
          <w:rFonts w:ascii="Helvetica Neue" w:hAnsi="Helvetica Neue"/>
          <w:color w:val="515151"/>
          <w:sz w:val="20"/>
          <w:szCs w:val="20"/>
          <w:lang w:eastAsia="es-AR"/>
        </w:rPr>
        <w:t>P</w:t>
      </w:r>
      <w:r>
        <w:rPr>
          <w:rFonts w:ascii="Helvetica Neue" w:hAnsi="Helvetica Neue"/>
          <w:color w:val="515151"/>
          <w:sz w:val="20"/>
          <w:szCs w:val="20"/>
          <w:lang w:eastAsia="es-AR"/>
        </w:rPr>
        <w:t xml:space="preserve">oster n° </w:t>
      </w:r>
      <w:r w:rsidRPr="007C3350">
        <w:rPr>
          <w:rFonts w:ascii="Helvetica Neue" w:hAnsi="Helvetica Neue"/>
          <w:color w:val="515151"/>
          <w:sz w:val="20"/>
          <w:szCs w:val="20"/>
          <w:lang w:eastAsia="es-AR"/>
        </w:rPr>
        <w:t>56.</w:t>
      </w:r>
      <w:r>
        <w:rPr>
          <w:rFonts w:ascii="Helvetica Neue" w:hAnsi="Helvetica Neue"/>
          <w:color w:val="515151"/>
          <w:sz w:val="20"/>
          <w:szCs w:val="20"/>
          <w:lang w:eastAsia="es-AR"/>
        </w:rPr>
        <w:t xml:space="preserve">Pagina </w:t>
      </w:r>
      <w:r w:rsidRPr="007C3350">
        <w:rPr>
          <w:rFonts w:ascii="Helvetica Neue" w:hAnsi="Helvetica Neue"/>
          <w:color w:val="515151"/>
          <w:sz w:val="20"/>
          <w:szCs w:val="20"/>
          <w:lang w:eastAsia="es-AR"/>
        </w:rPr>
        <w:t>133</w:t>
      </w:r>
      <w:r>
        <w:rPr>
          <w:rFonts w:ascii="Helvetica Neue" w:hAnsi="Helvetica Neue"/>
          <w:color w:val="515151"/>
          <w:sz w:val="20"/>
          <w:szCs w:val="20"/>
          <w:lang w:eastAsia="es-AR"/>
        </w:rPr>
        <w:t>.</w:t>
      </w:r>
    </w:p>
    <w:p w:rsidR="007671B5" w:rsidRDefault="007671B5" w:rsidP="007671B5">
      <w:pPr>
        <w:shd w:val="clear" w:color="auto" w:fill="FFFFFF"/>
        <w:rPr>
          <w:rFonts w:ascii="Helvetica Neue" w:hAnsi="Helvetica Neue"/>
          <w:color w:val="515151"/>
          <w:sz w:val="20"/>
          <w:szCs w:val="20"/>
          <w:lang w:eastAsia="es-AR"/>
        </w:rPr>
      </w:pPr>
    </w:p>
    <w:p w:rsidR="007671B5" w:rsidRPr="001549C7" w:rsidRDefault="007671B5" w:rsidP="007671B5">
      <w:pPr>
        <w:shd w:val="clear" w:color="auto" w:fill="FFFFFF"/>
        <w:jc w:val="both"/>
        <w:rPr>
          <w:rFonts w:ascii="Helvetica Neue" w:hAnsi="Helvetica Neue"/>
          <w:color w:val="515151"/>
          <w:sz w:val="22"/>
          <w:szCs w:val="22"/>
          <w:lang w:eastAsia="es-AR"/>
        </w:rPr>
      </w:pPr>
      <w:r w:rsidRPr="001549C7">
        <w:rPr>
          <w:rFonts w:ascii="Helvetica Neue" w:hAnsi="Helvetica Neue"/>
          <w:color w:val="515151"/>
          <w:sz w:val="22"/>
          <w:szCs w:val="22"/>
          <w:lang w:eastAsia="es-AR"/>
        </w:rPr>
        <w:t>Demetrio, P; Bonetto, C; Ronco A .</w:t>
      </w:r>
      <w:r w:rsidRPr="001549C7">
        <w:rPr>
          <w:rFonts w:ascii="Helvetica Neue" w:hAnsi="Helvetica Neue"/>
          <w:b/>
          <w:color w:val="000000"/>
          <w:sz w:val="22"/>
          <w:szCs w:val="22"/>
          <w:lang w:eastAsia="es-AR"/>
        </w:rPr>
        <w:t>Evaluación de riesgo por exposición a plaguicidas asociados a la soja RR para invertebrados acuáticos.</w:t>
      </w:r>
      <w:r w:rsidRPr="001549C7">
        <w:rPr>
          <w:rFonts w:ascii="Helvetica Neue" w:hAnsi="Helvetica Neue"/>
          <w:color w:val="515151"/>
          <w:sz w:val="22"/>
          <w:szCs w:val="22"/>
          <w:lang w:eastAsia="es-AR"/>
        </w:rPr>
        <w:t xml:space="preserve"> IV Congreso Argentino de la Sociedad de Toxicología y Química Ambiental SETAC Buenos Aires; 2012.</w:t>
      </w:r>
    </w:p>
    <w:p w:rsidR="007671B5" w:rsidRDefault="007671B5" w:rsidP="007671B5">
      <w:pPr>
        <w:shd w:val="clear" w:color="auto" w:fill="FFFFFF"/>
        <w:jc w:val="both"/>
        <w:rPr>
          <w:rFonts w:ascii="Helvetica Neue" w:hAnsi="Helvetica Neue"/>
          <w:color w:val="515151"/>
          <w:sz w:val="20"/>
          <w:szCs w:val="20"/>
          <w:lang w:eastAsia="es-AR"/>
        </w:rPr>
      </w:pPr>
    </w:p>
    <w:p w:rsidR="007671B5" w:rsidRPr="001549C7" w:rsidRDefault="00375753" w:rsidP="007671B5">
      <w:pPr>
        <w:pStyle w:val="authors"/>
        <w:shd w:val="clear" w:color="auto" w:fill="FFFFFF"/>
        <w:spacing w:line="336" w:lineRule="atLeast"/>
        <w:jc w:val="both"/>
        <w:rPr>
          <w:rFonts w:ascii="Arial" w:hAnsi="Arial" w:cs="Arial"/>
          <w:color w:val="000000"/>
          <w:sz w:val="17"/>
          <w:szCs w:val="17"/>
          <w:shd w:val="clear" w:color="auto" w:fill="FFFFFF"/>
        </w:rPr>
      </w:pPr>
      <w:hyperlink r:id="rId952" w:tooltip="Ver el contenido donde el autor es Hernán Mugni" w:history="1">
        <w:r w:rsidR="007671B5" w:rsidRPr="00396ADE">
          <w:rPr>
            <w:rStyle w:val="Hipervnculo"/>
            <w:rFonts w:ascii="Trebuchet MS" w:hAnsi="Trebuchet MS"/>
            <w:color w:val="000000"/>
            <w:sz w:val="22"/>
            <w:szCs w:val="22"/>
            <w:u w:val="none"/>
          </w:rPr>
          <w:t>Mugni</w:t>
        </w:r>
      </w:hyperlink>
      <w:r w:rsidR="007671B5" w:rsidRPr="00396ADE">
        <w:rPr>
          <w:color w:val="000000"/>
        </w:rPr>
        <w:t xml:space="preserve"> Hernán , </w:t>
      </w:r>
      <w:hyperlink r:id="rId953" w:tooltip="Ver el contenido donde el autor es Pablo Demetrio" w:history="1">
        <w:r w:rsidR="007671B5" w:rsidRPr="00396ADE">
          <w:rPr>
            <w:rStyle w:val="Hipervnculo"/>
            <w:rFonts w:ascii="Trebuchet MS" w:hAnsi="Trebuchet MS"/>
            <w:color w:val="000000"/>
            <w:sz w:val="22"/>
            <w:szCs w:val="22"/>
            <w:u w:val="none"/>
          </w:rPr>
          <w:t>Demetrio Pablo</w:t>
        </w:r>
      </w:hyperlink>
      <w:r w:rsidR="007671B5" w:rsidRPr="00396ADE">
        <w:rPr>
          <w:color w:val="000000"/>
        </w:rPr>
        <w:t xml:space="preserve"> , </w:t>
      </w:r>
      <w:hyperlink r:id="rId954" w:tooltip="Ver el contenido donde el autor es Ariel Paracampo" w:history="1">
        <w:r w:rsidR="007671B5" w:rsidRPr="00396ADE">
          <w:rPr>
            <w:rStyle w:val="Hipervnculo"/>
            <w:rFonts w:ascii="Trebuchet MS" w:hAnsi="Trebuchet MS"/>
            <w:color w:val="000000"/>
            <w:sz w:val="22"/>
            <w:szCs w:val="22"/>
            <w:u w:val="none"/>
          </w:rPr>
          <w:t>Paracampo Ariel</w:t>
        </w:r>
      </w:hyperlink>
      <w:r w:rsidR="007671B5" w:rsidRPr="00396ADE">
        <w:rPr>
          <w:color w:val="000000"/>
        </w:rPr>
        <w:t xml:space="preserve"> , </w:t>
      </w:r>
      <w:hyperlink r:id="rId955" w:tooltip="Ver el contenido donde el autor es Martín Pardi" w:history="1">
        <w:r w:rsidR="007671B5" w:rsidRPr="00396ADE">
          <w:rPr>
            <w:rStyle w:val="Hipervnculo"/>
            <w:rFonts w:ascii="Trebuchet MS" w:hAnsi="Trebuchet MS"/>
            <w:color w:val="000000"/>
            <w:sz w:val="22"/>
            <w:szCs w:val="22"/>
            <w:u w:val="none"/>
          </w:rPr>
          <w:t>Pardi Martín</w:t>
        </w:r>
      </w:hyperlink>
      <w:r w:rsidR="007671B5" w:rsidRPr="00396ADE">
        <w:rPr>
          <w:color w:val="000000"/>
        </w:rPr>
        <w:t xml:space="preserve"> y </w:t>
      </w:r>
      <w:hyperlink r:id="rId956" w:tooltip="Ver el contenido donde el autor es Gustavo Bulus" w:history="1">
        <w:r w:rsidR="007671B5" w:rsidRPr="00396ADE">
          <w:rPr>
            <w:rStyle w:val="Hipervnculo"/>
            <w:rFonts w:ascii="Trebuchet MS" w:hAnsi="Trebuchet MS"/>
            <w:color w:val="000000"/>
            <w:sz w:val="22"/>
            <w:szCs w:val="22"/>
            <w:u w:val="none"/>
          </w:rPr>
          <w:t xml:space="preserve"> Bulus</w:t>
        </w:r>
      </w:hyperlink>
      <w:r w:rsidR="007671B5" w:rsidRPr="00D919D3">
        <w:t xml:space="preserve"> </w:t>
      </w:r>
      <w:r w:rsidR="007671B5" w:rsidRPr="00D919D3">
        <w:rPr>
          <w:color w:val="000000"/>
        </w:rPr>
        <w:t>Gustavo</w:t>
      </w:r>
      <w:r w:rsidR="007671B5" w:rsidRPr="00396ADE">
        <w:rPr>
          <w:color w:val="000000"/>
        </w:rPr>
        <w:t xml:space="preserve"> </w:t>
      </w:r>
      <w:r w:rsidR="007671B5" w:rsidRPr="00396ADE">
        <w:rPr>
          <w:rStyle w:val="etalia"/>
          <w:rFonts w:ascii="Trebuchet MS" w:hAnsi="Trebuchet MS"/>
          <w:color w:val="000000"/>
          <w:sz w:val="22"/>
          <w:szCs w:val="22"/>
        </w:rPr>
        <w:t>,</w:t>
      </w:r>
      <w:r w:rsidR="007671B5">
        <w:rPr>
          <w:rFonts w:ascii="Arial" w:hAnsi="Arial" w:cs="Arial"/>
          <w:sz w:val="18"/>
          <w:szCs w:val="18"/>
          <w:shd w:val="clear" w:color="auto" w:fill="FFFFFF"/>
        </w:rPr>
        <w:t xml:space="preserve"> </w:t>
      </w:r>
      <w:hyperlink r:id="rId957" w:history="1">
        <w:r w:rsidR="007671B5" w:rsidRPr="00D919D3">
          <w:rPr>
            <w:rStyle w:val="Hipervnculo"/>
            <w:rFonts w:ascii="Arial" w:hAnsi="Arial" w:cs="Arial"/>
            <w:color w:val="000000"/>
            <w:u w:val="none"/>
            <w:shd w:val="clear" w:color="auto" w:fill="FFFFFF"/>
          </w:rPr>
          <w:t>Bonetto C</w:t>
        </w:r>
      </w:hyperlink>
      <w:r w:rsidR="007671B5" w:rsidRPr="00D919D3">
        <w:rPr>
          <w:rFonts w:ascii="Arial" w:hAnsi="Arial" w:cs="Arial"/>
          <w:color w:val="000000"/>
          <w:shd w:val="clear" w:color="auto" w:fill="FFFFFF"/>
        </w:rPr>
        <w:t>.</w:t>
      </w:r>
      <w:r w:rsidR="007671B5" w:rsidRPr="00396ADE">
        <w:rPr>
          <w:rFonts w:ascii="Times" w:hAnsi="Times" w:cs="Arial"/>
          <w:bCs/>
          <w:color w:val="000000"/>
        </w:rPr>
        <w:t xml:space="preserve"> </w:t>
      </w:r>
      <w:hyperlink r:id="rId958" w:history="1">
        <w:r w:rsidR="007671B5">
          <w:rPr>
            <w:rStyle w:val="Hipervnculo"/>
            <w:sz w:val="26"/>
            <w:szCs w:val="26"/>
            <w:u w:val="none"/>
            <w:shd w:val="clear" w:color="auto" w:fill="E6ECF9"/>
          </w:rPr>
          <w:t>Toxicidad persistente</w:t>
        </w:r>
        <w:r w:rsidR="007671B5" w:rsidRPr="00396ADE">
          <w:rPr>
            <w:rStyle w:val="Hipervnculo"/>
            <w:sz w:val="26"/>
            <w:szCs w:val="26"/>
            <w:u w:val="none"/>
            <w:shd w:val="clear" w:color="auto" w:fill="E6ECF9"/>
          </w:rPr>
          <w:t xml:space="preserve"> en el agua de escorrentía y el suelo en parcelas experimentales de soja después de la aplicación clorpirifos</w:t>
        </w:r>
      </w:hyperlink>
      <w:r w:rsidR="007671B5">
        <w:rPr>
          <w:sz w:val="26"/>
          <w:szCs w:val="26"/>
        </w:rPr>
        <w:t xml:space="preserve"> .</w:t>
      </w:r>
      <w:r w:rsidR="007671B5" w:rsidRPr="00F65272">
        <w:t xml:space="preserve"> </w:t>
      </w:r>
      <w:hyperlink r:id="rId959" w:tooltip="Enlace a la revista de este artículo" w:history="1">
        <w:r w:rsidR="007671B5" w:rsidRPr="00F74AC3">
          <w:rPr>
            <w:rStyle w:val="publication3"/>
            <w:rFonts w:ascii="Trebuchet MS" w:hAnsi="Trebuchet MS"/>
            <w:vanish/>
            <w:color w:val="777777"/>
            <w:sz w:val="22"/>
            <w:szCs w:val="22"/>
            <w:u w:val="single"/>
          </w:rPr>
          <w:t>Bulletin of Environmental Contamination and Toxicology</w:t>
        </w:r>
      </w:hyperlink>
      <w:r w:rsidR="007671B5" w:rsidRPr="00F74AC3">
        <w:rPr>
          <w:rStyle w:val="google-src-text1"/>
          <w:rFonts w:ascii="Trebuchet MS" w:hAnsi="Trebuchet MS"/>
          <w:color w:val="777777"/>
          <w:sz w:val="22"/>
          <w:szCs w:val="22"/>
        </w:rPr>
        <w:t xml:space="preserve"> </w:t>
      </w:r>
      <w:r w:rsidR="007671B5" w:rsidRPr="00F74AC3">
        <w:rPr>
          <w:rStyle w:val="contribution"/>
          <w:rFonts w:ascii="Trebuchet MS" w:hAnsi="Trebuchet MS"/>
          <w:vanish/>
          <w:color w:val="777777"/>
          <w:sz w:val="22"/>
          <w:szCs w:val="22"/>
        </w:rPr>
        <w:t>, Online First™, 23 April 2012</w:t>
      </w:r>
      <w:r w:rsidR="007671B5" w:rsidRPr="00F74AC3">
        <w:t xml:space="preserve"> </w:t>
      </w:r>
      <w:hyperlink r:id="rId960" w:tooltip="Bulletin of environmental contamination and toxicology." w:history="1">
        <w:r w:rsidR="007671B5" w:rsidRPr="00396ADE">
          <w:rPr>
            <w:rStyle w:val="Hipervnculo"/>
            <w:rFonts w:ascii="Arial" w:hAnsi="Arial" w:cs="Arial"/>
            <w:color w:val="660066"/>
            <w:sz w:val="17"/>
            <w:szCs w:val="17"/>
            <w:u w:val="none"/>
            <w:shd w:val="clear" w:color="auto" w:fill="FFFFFF"/>
          </w:rPr>
          <w:t>Bull Environ Contam Toxicol.</w:t>
        </w:r>
      </w:hyperlink>
      <w:r w:rsidR="007671B5" w:rsidRPr="00396ADE">
        <w:rPr>
          <w:rStyle w:val="apple-converted-space"/>
          <w:rFonts w:ascii="Arial" w:hAnsi="Arial" w:cs="Arial"/>
          <w:color w:val="000000"/>
          <w:sz w:val="17"/>
          <w:szCs w:val="17"/>
          <w:shd w:val="clear" w:color="auto" w:fill="FFFFFF"/>
        </w:rPr>
        <w:t> </w:t>
      </w:r>
      <w:r w:rsidR="007671B5" w:rsidRPr="00396ADE">
        <w:rPr>
          <w:rFonts w:ascii="Arial" w:hAnsi="Arial" w:cs="Arial"/>
          <w:color w:val="000000"/>
          <w:sz w:val="17"/>
          <w:szCs w:val="17"/>
          <w:shd w:val="clear" w:color="auto" w:fill="FFFFFF"/>
        </w:rPr>
        <w:t>2012 Jul;89(1):208-12.</w:t>
      </w:r>
    </w:p>
    <w:p w:rsidR="007671B5" w:rsidRDefault="00375753" w:rsidP="007671B5">
      <w:pPr>
        <w:shd w:val="clear" w:color="auto" w:fill="FFFFFF"/>
        <w:jc w:val="both"/>
        <w:rPr>
          <w:rFonts w:ascii="Arial" w:hAnsi="Arial" w:cs="Arial"/>
          <w:color w:val="000000"/>
          <w:sz w:val="20"/>
          <w:lang w:eastAsia="es-AR"/>
        </w:rPr>
      </w:pPr>
      <w:hyperlink r:id="rId961" w:history="1">
        <w:r w:rsidR="007671B5" w:rsidRPr="00872D56">
          <w:rPr>
            <w:rFonts w:ascii="Arial" w:hAnsi="Arial" w:cs="Arial"/>
            <w:color w:val="660066"/>
            <w:lang w:eastAsia="es-AR"/>
          </w:rPr>
          <w:t>Paracampo AH</w:t>
        </w:r>
      </w:hyperlink>
      <w:r w:rsidR="007671B5" w:rsidRPr="00872D56">
        <w:t>,</w:t>
      </w:r>
      <w:r w:rsidR="007671B5" w:rsidRPr="00872D56">
        <w:rPr>
          <w:rFonts w:ascii="Arial" w:hAnsi="Arial" w:cs="Arial"/>
          <w:color w:val="000000"/>
          <w:lang w:eastAsia="es-AR"/>
        </w:rPr>
        <w:t>  </w:t>
      </w:r>
      <w:hyperlink r:id="rId962" w:history="1">
        <w:r w:rsidR="007671B5" w:rsidRPr="00872D56">
          <w:rPr>
            <w:rFonts w:ascii="Arial" w:hAnsi="Arial" w:cs="Arial"/>
            <w:color w:val="660066"/>
            <w:lang w:eastAsia="es-AR"/>
          </w:rPr>
          <w:t>Mugni HD</w:t>
        </w:r>
      </w:hyperlink>
      <w:r w:rsidR="007671B5" w:rsidRPr="00872D56">
        <w:rPr>
          <w:rFonts w:ascii="Arial" w:hAnsi="Arial" w:cs="Arial"/>
          <w:color w:val="000000"/>
          <w:lang w:eastAsia="es-AR"/>
        </w:rPr>
        <w:t> , </w:t>
      </w:r>
      <w:hyperlink r:id="rId963" w:history="1">
        <w:r w:rsidR="007671B5" w:rsidRPr="00872D56">
          <w:rPr>
            <w:rFonts w:ascii="Arial" w:hAnsi="Arial" w:cs="Arial"/>
            <w:color w:val="660066"/>
            <w:lang w:eastAsia="es-AR"/>
          </w:rPr>
          <w:t>Demetrio PM</w:t>
        </w:r>
      </w:hyperlink>
      <w:r w:rsidR="007671B5" w:rsidRPr="00872D56">
        <w:rPr>
          <w:rFonts w:ascii="Arial" w:hAnsi="Arial" w:cs="Arial"/>
          <w:color w:val="000000"/>
          <w:lang w:eastAsia="es-AR"/>
        </w:rPr>
        <w:t> , </w:t>
      </w:r>
      <w:hyperlink r:id="rId964" w:history="1">
        <w:r w:rsidR="007671B5" w:rsidRPr="00872D56">
          <w:rPr>
            <w:rFonts w:ascii="Arial" w:hAnsi="Arial" w:cs="Arial"/>
            <w:color w:val="660066"/>
            <w:lang w:eastAsia="es-AR"/>
          </w:rPr>
          <w:t>Pardi MH</w:t>
        </w:r>
      </w:hyperlink>
      <w:r w:rsidR="007671B5" w:rsidRPr="00872D56">
        <w:rPr>
          <w:rFonts w:ascii="Arial" w:hAnsi="Arial" w:cs="Arial"/>
          <w:color w:val="000000"/>
          <w:lang w:eastAsia="es-AR"/>
        </w:rPr>
        <w:t> , </w:t>
      </w:r>
      <w:hyperlink r:id="rId965" w:history="1">
        <w:r w:rsidR="007671B5" w:rsidRPr="00872D56">
          <w:rPr>
            <w:rFonts w:ascii="Arial" w:hAnsi="Arial" w:cs="Arial"/>
            <w:color w:val="660066"/>
            <w:lang w:eastAsia="es-AR"/>
          </w:rPr>
          <w:t>Bulus GD</w:t>
        </w:r>
      </w:hyperlink>
      <w:r w:rsidR="007671B5" w:rsidRPr="00872D56">
        <w:rPr>
          <w:rFonts w:ascii="Arial" w:hAnsi="Arial" w:cs="Arial"/>
          <w:color w:val="000000"/>
          <w:lang w:eastAsia="es-AR"/>
        </w:rPr>
        <w:t> , </w:t>
      </w:r>
      <w:hyperlink r:id="rId966" w:history="1">
        <w:r w:rsidR="007671B5" w:rsidRPr="00872D56">
          <w:rPr>
            <w:rFonts w:ascii="Arial" w:hAnsi="Arial" w:cs="Arial"/>
            <w:color w:val="660066"/>
            <w:lang w:eastAsia="es-AR"/>
          </w:rPr>
          <w:t>Asborno MD</w:t>
        </w:r>
      </w:hyperlink>
      <w:r w:rsidR="007671B5" w:rsidRPr="00872D56">
        <w:rPr>
          <w:rFonts w:ascii="Arial" w:hAnsi="Arial" w:cs="Arial"/>
          <w:color w:val="000000"/>
          <w:lang w:eastAsia="es-AR"/>
        </w:rPr>
        <w:t> , </w:t>
      </w:r>
      <w:hyperlink r:id="rId967" w:history="1">
        <w:r w:rsidR="007671B5" w:rsidRPr="00872D56">
          <w:rPr>
            <w:rFonts w:ascii="Arial" w:hAnsi="Arial" w:cs="Arial"/>
            <w:color w:val="660066"/>
            <w:lang w:eastAsia="es-AR"/>
          </w:rPr>
          <w:t>Bonetto CA</w:t>
        </w:r>
      </w:hyperlink>
      <w:r w:rsidR="007671B5" w:rsidRPr="00321E59">
        <w:rPr>
          <w:rFonts w:ascii="Arial" w:hAnsi="Arial" w:cs="Arial"/>
          <w:color w:val="000000"/>
          <w:lang w:eastAsia="es-AR"/>
        </w:rPr>
        <w:t> .</w:t>
      </w:r>
      <w:r w:rsidR="007671B5" w:rsidRPr="00872D56">
        <w:rPr>
          <w:rFonts w:ascii="Arial" w:hAnsi="Arial" w:cs="Arial"/>
          <w:b/>
          <w:bCs/>
          <w:color w:val="000000"/>
          <w:kern w:val="36"/>
          <w:lang w:eastAsia="es-AR"/>
        </w:rPr>
        <w:t>Persistencia Toxicidad en la escorrentía y el suelo de las parcelas experimentales de soja siguientes aplicaciones de insecticidas.</w:t>
      </w:r>
      <w:r w:rsidR="007671B5" w:rsidRPr="003D3BC0">
        <w:rPr>
          <w:rFonts w:ascii="Arial" w:hAnsi="Arial" w:cs="Arial"/>
          <w:color w:val="000000"/>
          <w:sz w:val="20"/>
          <w:lang w:eastAsia="es-AR"/>
        </w:rPr>
        <w:t xml:space="preserve"> </w:t>
      </w:r>
      <w:hyperlink r:id="rId968" w:tooltip="Diario de la ciencia y la salud ambiental. Part. B, pesticidas, contaminantes de los alimentos y los desechos agrícolas." w:history="1">
        <w:r w:rsidR="007671B5" w:rsidRPr="003D3BC0">
          <w:rPr>
            <w:rFonts w:ascii="Arial" w:hAnsi="Arial" w:cs="Arial"/>
            <w:color w:val="660066"/>
            <w:sz w:val="20"/>
            <w:u w:val="single"/>
            <w:lang w:val="es-AR" w:eastAsia="es-AR"/>
          </w:rPr>
          <w:t xml:space="preserve">J </w:t>
        </w:r>
        <w:r w:rsidR="007671B5" w:rsidRPr="00872D56">
          <w:rPr>
            <w:rFonts w:ascii="Arial" w:hAnsi="Arial" w:cs="Arial"/>
            <w:color w:val="660066"/>
            <w:sz w:val="20"/>
            <w:lang w:val="es-AR" w:eastAsia="es-AR"/>
          </w:rPr>
          <w:t>Environ Sci. Health B.</w:t>
        </w:r>
      </w:hyperlink>
      <w:r w:rsidR="007671B5" w:rsidRPr="003D3BC0">
        <w:rPr>
          <w:rFonts w:ascii="Arial" w:hAnsi="Arial" w:cs="Arial"/>
          <w:color w:val="000000"/>
          <w:sz w:val="20"/>
          <w:lang w:val="es-AR" w:eastAsia="es-AR"/>
        </w:rPr>
        <w:t> </w:t>
      </w:r>
      <w:r w:rsidR="007671B5">
        <w:rPr>
          <w:rFonts w:ascii="Arial" w:hAnsi="Arial" w:cs="Arial"/>
          <w:color w:val="000000"/>
          <w:sz w:val="20"/>
          <w:lang w:eastAsia="es-AR"/>
        </w:rPr>
        <w:t>2012 Sep; 47 (8)</w:t>
      </w:r>
      <w:r w:rsidR="007671B5" w:rsidRPr="00321E59">
        <w:rPr>
          <w:rFonts w:ascii="Arial" w:hAnsi="Arial" w:cs="Arial"/>
          <w:color w:val="000000"/>
          <w:sz w:val="20"/>
          <w:lang w:eastAsia="es-AR"/>
        </w:rPr>
        <w:t>:761-8. </w:t>
      </w:r>
    </w:p>
    <w:p w:rsidR="00FD7787" w:rsidRDefault="00FD7787" w:rsidP="00FD7787">
      <w:pPr>
        <w:pStyle w:val="Default"/>
        <w:jc w:val="both"/>
        <w:rPr>
          <w:sz w:val="22"/>
          <w:szCs w:val="22"/>
        </w:rPr>
      </w:pPr>
    </w:p>
    <w:p w:rsidR="00FD7787" w:rsidRPr="000B71CA" w:rsidRDefault="00FD7787" w:rsidP="00FD7787">
      <w:pPr>
        <w:pStyle w:val="Default"/>
        <w:jc w:val="both"/>
      </w:pPr>
      <w:r>
        <w:rPr>
          <w:sz w:val="22"/>
          <w:szCs w:val="22"/>
        </w:rPr>
        <w:t>Lavarías</w:t>
      </w:r>
      <w:r w:rsidRPr="000B71CA">
        <w:rPr>
          <w:sz w:val="22"/>
          <w:szCs w:val="22"/>
        </w:rPr>
        <w:t xml:space="preserve"> </w:t>
      </w:r>
      <w:r>
        <w:rPr>
          <w:sz w:val="22"/>
          <w:szCs w:val="22"/>
        </w:rPr>
        <w:t>Sabrina, Arrighetti</w:t>
      </w:r>
      <w:r w:rsidRPr="000B71CA">
        <w:rPr>
          <w:sz w:val="22"/>
          <w:szCs w:val="22"/>
        </w:rPr>
        <w:t xml:space="preserve"> </w:t>
      </w:r>
      <w:r>
        <w:rPr>
          <w:sz w:val="22"/>
          <w:szCs w:val="22"/>
        </w:rPr>
        <w:t>Florencia, Astiz</w:t>
      </w:r>
      <w:r w:rsidRPr="000B71CA">
        <w:rPr>
          <w:sz w:val="22"/>
          <w:szCs w:val="22"/>
        </w:rPr>
        <w:t xml:space="preserve"> </w:t>
      </w:r>
      <w:r>
        <w:rPr>
          <w:sz w:val="22"/>
          <w:szCs w:val="22"/>
        </w:rPr>
        <w:t>Mariana, Garda</w:t>
      </w:r>
      <w:r w:rsidRPr="000B71CA">
        <w:rPr>
          <w:sz w:val="22"/>
          <w:szCs w:val="22"/>
        </w:rPr>
        <w:t xml:space="preserve"> </w:t>
      </w:r>
      <w:r>
        <w:rPr>
          <w:sz w:val="22"/>
          <w:szCs w:val="22"/>
        </w:rPr>
        <w:t>Horacio, Rodrigues Capítulo</w:t>
      </w:r>
      <w:r w:rsidRPr="000B71CA">
        <w:rPr>
          <w:sz w:val="22"/>
          <w:szCs w:val="22"/>
        </w:rPr>
        <w:t xml:space="preserve"> </w:t>
      </w:r>
      <w:r>
        <w:rPr>
          <w:sz w:val="22"/>
          <w:szCs w:val="22"/>
        </w:rPr>
        <w:t xml:space="preserve">Alberto. </w:t>
      </w:r>
      <w:r w:rsidRPr="000B71CA">
        <w:rPr>
          <w:b/>
          <w:bCs/>
        </w:rPr>
        <w:t xml:space="preserve">Efecto de cipermectrina sobre parámetros de estrés oxidativo e histopatologías en la glandula digestiva de </w:t>
      </w:r>
      <w:r w:rsidRPr="000B71CA">
        <w:rPr>
          <w:b/>
          <w:bCs/>
          <w:i/>
          <w:iCs/>
        </w:rPr>
        <w:t xml:space="preserve">Pomacea canaliculata </w:t>
      </w:r>
      <w:r w:rsidRPr="000B71CA">
        <w:rPr>
          <w:b/>
          <w:bCs/>
        </w:rPr>
        <w:t xml:space="preserve">(Mollusca: Gastropoda) </w:t>
      </w:r>
      <w:r>
        <w:t>.</w:t>
      </w:r>
      <w:r w:rsidRPr="006D5B59">
        <w:t>V Congreso SETAC  Argentina. Neuquén 2014. P</w:t>
      </w:r>
      <w:r>
        <w:t>056</w:t>
      </w:r>
      <w:r w:rsidRPr="006D5B59">
        <w:t>.P</w:t>
      </w:r>
      <w:r>
        <w:t>ag. 71</w:t>
      </w:r>
      <w:r w:rsidRPr="006D5B59">
        <w:t>.</w:t>
      </w:r>
    </w:p>
    <w:p w:rsidR="00D95A2C" w:rsidRDefault="00D95A2C" w:rsidP="00D95A2C">
      <w:pPr>
        <w:pStyle w:val="Default"/>
        <w:rPr>
          <w:sz w:val="22"/>
          <w:szCs w:val="22"/>
        </w:rPr>
      </w:pPr>
    </w:p>
    <w:p w:rsidR="00D95A2C" w:rsidRPr="00674416" w:rsidRDefault="00D95A2C" w:rsidP="00D95A2C">
      <w:pPr>
        <w:pStyle w:val="Default"/>
        <w:jc w:val="both"/>
        <w:rPr>
          <w:sz w:val="22"/>
          <w:szCs w:val="22"/>
        </w:rPr>
      </w:pPr>
      <w:r>
        <w:rPr>
          <w:sz w:val="22"/>
          <w:szCs w:val="22"/>
        </w:rPr>
        <w:t>Lavarías</w:t>
      </w:r>
      <w:r w:rsidRPr="00EA26CF">
        <w:rPr>
          <w:sz w:val="22"/>
          <w:szCs w:val="22"/>
        </w:rPr>
        <w:t xml:space="preserve"> </w:t>
      </w:r>
      <w:r>
        <w:rPr>
          <w:sz w:val="22"/>
          <w:szCs w:val="22"/>
        </w:rPr>
        <w:t>Sabrina, Lagrutta</w:t>
      </w:r>
      <w:r w:rsidRPr="00EA26CF">
        <w:rPr>
          <w:sz w:val="22"/>
          <w:szCs w:val="22"/>
        </w:rPr>
        <w:t xml:space="preserve"> </w:t>
      </w:r>
      <w:r>
        <w:rPr>
          <w:sz w:val="22"/>
          <w:szCs w:val="22"/>
        </w:rPr>
        <w:t>Lucía, Ferreira</w:t>
      </w:r>
      <w:r w:rsidRPr="00EA26CF">
        <w:rPr>
          <w:sz w:val="22"/>
          <w:szCs w:val="22"/>
        </w:rPr>
        <w:t xml:space="preserve"> </w:t>
      </w:r>
      <w:r>
        <w:rPr>
          <w:sz w:val="22"/>
          <w:szCs w:val="22"/>
        </w:rPr>
        <w:t>Ana Clara, Rodrigues Capítulo</w:t>
      </w:r>
      <w:r w:rsidRPr="00EA26CF">
        <w:rPr>
          <w:sz w:val="22"/>
          <w:szCs w:val="22"/>
        </w:rPr>
        <w:t xml:space="preserve"> </w:t>
      </w:r>
      <w:r>
        <w:rPr>
          <w:sz w:val="22"/>
          <w:szCs w:val="22"/>
        </w:rPr>
        <w:t>Alberto, Garda</w:t>
      </w:r>
      <w:r w:rsidRPr="00EA26CF">
        <w:rPr>
          <w:sz w:val="22"/>
          <w:szCs w:val="22"/>
        </w:rPr>
        <w:t xml:space="preserve"> </w:t>
      </w:r>
      <w:r>
        <w:rPr>
          <w:sz w:val="22"/>
          <w:szCs w:val="22"/>
        </w:rPr>
        <w:t>Horacio, Losada</w:t>
      </w:r>
      <w:r w:rsidRPr="00EA26CF">
        <w:rPr>
          <w:sz w:val="22"/>
          <w:szCs w:val="22"/>
        </w:rPr>
        <w:t xml:space="preserve"> </w:t>
      </w:r>
      <w:r>
        <w:rPr>
          <w:sz w:val="22"/>
          <w:szCs w:val="22"/>
        </w:rPr>
        <w:t xml:space="preserve">Ana Ves. </w:t>
      </w:r>
      <w:r>
        <w:rPr>
          <w:b/>
          <w:bCs/>
          <w:sz w:val="22"/>
          <w:szCs w:val="22"/>
        </w:rPr>
        <w:t>Evaluación de potenciales biomarcadores lipidicos en Pomacea Canaliculata</w:t>
      </w:r>
      <w:r>
        <w:rPr>
          <w:b/>
          <w:bCs/>
          <w:i/>
          <w:iCs/>
          <w:sz w:val="22"/>
          <w:szCs w:val="22"/>
        </w:rPr>
        <w:t xml:space="preserve"> </w:t>
      </w:r>
      <w:r>
        <w:rPr>
          <w:b/>
          <w:bCs/>
          <w:sz w:val="22"/>
          <w:szCs w:val="22"/>
        </w:rPr>
        <w:t xml:space="preserve">(Mollusca: Gastropoda) expuesto a Cipermectrina. </w:t>
      </w:r>
      <w:r w:rsidRPr="006D5B59">
        <w:t>V Congreso SETAC  Argentina. Neuquén 2014. P</w:t>
      </w:r>
      <w:r>
        <w:t>057</w:t>
      </w:r>
      <w:r w:rsidRPr="006D5B59">
        <w:t>.P</w:t>
      </w:r>
      <w:r>
        <w:t>ag. 72</w:t>
      </w:r>
      <w:r w:rsidRPr="006D5B59">
        <w:t>.</w:t>
      </w:r>
    </w:p>
    <w:p w:rsidR="007671B5" w:rsidRDefault="007671B5" w:rsidP="007671B5">
      <w:pPr>
        <w:shd w:val="clear" w:color="auto" w:fill="FFFFFF"/>
        <w:jc w:val="both"/>
      </w:pPr>
    </w:p>
    <w:p w:rsidR="007671B5" w:rsidRDefault="00375753" w:rsidP="007671B5">
      <w:pPr>
        <w:shd w:val="clear" w:color="auto" w:fill="FFFFFF"/>
        <w:jc w:val="both"/>
        <w:rPr>
          <w:rFonts w:ascii="Arial" w:hAnsi="Arial" w:cs="Arial"/>
          <w:color w:val="000000"/>
          <w:lang w:eastAsia="es-AR"/>
        </w:rPr>
      </w:pPr>
      <w:hyperlink r:id="rId969" w:history="1">
        <w:r w:rsidR="007671B5" w:rsidRPr="00872D56">
          <w:rPr>
            <w:rFonts w:ascii="Arial" w:hAnsi="Arial" w:cs="Arial"/>
            <w:color w:val="660066"/>
            <w:lang w:eastAsia="es-AR"/>
          </w:rPr>
          <w:t>Paracampo A</w:t>
        </w:r>
      </w:hyperlink>
      <w:r w:rsidR="007671B5" w:rsidRPr="00872D56">
        <w:t>,</w:t>
      </w:r>
      <w:r w:rsidR="007671B5" w:rsidRPr="00872D56">
        <w:rPr>
          <w:rFonts w:ascii="Arial" w:hAnsi="Arial" w:cs="Arial"/>
          <w:color w:val="000000"/>
          <w:lang w:eastAsia="es-AR"/>
        </w:rPr>
        <w:t> </w:t>
      </w:r>
      <w:hyperlink r:id="rId970" w:history="1">
        <w:r w:rsidR="007671B5" w:rsidRPr="00872D56">
          <w:rPr>
            <w:rFonts w:ascii="Arial" w:hAnsi="Arial" w:cs="Arial"/>
            <w:color w:val="660066"/>
            <w:lang w:eastAsia="es-AR"/>
          </w:rPr>
          <w:t>Solis M</w:t>
        </w:r>
      </w:hyperlink>
      <w:r w:rsidR="007671B5" w:rsidRPr="00872D56">
        <w:rPr>
          <w:rFonts w:ascii="Arial" w:hAnsi="Arial" w:cs="Arial"/>
          <w:color w:val="000000"/>
          <w:lang w:eastAsia="es-AR"/>
        </w:rPr>
        <w:t> , </w:t>
      </w:r>
      <w:hyperlink r:id="rId971" w:history="1">
        <w:r w:rsidR="007671B5" w:rsidRPr="00872D56">
          <w:rPr>
            <w:rFonts w:ascii="Arial" w:hAnsi="Arial" w:cs="Arial"/>
            <w:color w:val="660066"/>
            <w:lang w:eastAsia="es-AR"/>
          </w:rPr>
          <w:t>Bonetto C</w:t>
        </w:r>
      </w:hyperlink>
      <w:r w:rsidR="007671B5" w:rsidRPr="00872D56">
        <w:rPr>
          <w:rFonts w:ascii="Arial" w:hAnsi="Arial" w:cs="Arial"/>
          <w:color w:val="000000"/>
          <w:lang w:eastAsia="es-AR"/>
        </w:rPr>
        <w:t> , </w:t>
      </w:r>
      <w:hyperlink r:id="rId972" w:history="1">
        <w:r w:rsidR="007671B5" w:rsidRPr="00872D56">
          <w:rPr>
            <w:rFonts w:ascii="Arial" w:hAnsi="Arial" w:cs="Arial"/>
            <w:color w:val="660066"/>
            <w:lang w:eastAsia="es-AR"/>
          </w:rPr>
          <w:t>H Mugni</w:t>
        </w:r>
      </w:hyperlink>
      <w:r w:rsidR="007671B5" w:rsidRPr="00170596">
        <w:rPr>
          <w:rFonts w:ascii="Arial" w:hAnsi="Arial" w:cs="Arial"/>
          <w:color w:val="000000"/>
          <w:lang w:eastAsia="es-AR"/>
        </w:rPr>
        <w:t> .</w:t>
      </w:r>
      <w:r w:rsidR="007671B5" w:rsidRPr="00170596">
        <w:rPr>
          <w:rFonts w:ascii="Arial" w:hAnsi="Arial" w:cs="Arial"/>
          <w:b/>
          <w:bCs/>
          <w:color w:val="000000"/>
          <w:kern w:val="36"/>
          <w:lang w:eastAsia="es-AR"/>
        </w:rPr>
        <w:t>Toxicidad aguda del clorpirifos para el organismo no objetivo Cnesterodon decemmaculatus.</w:t>
      </w:r>
      <w:r w:rsidR="007671B5" w:rsidRPr="00170596">
        <w:rPr>
          <w:rFonts w:ascii="Arial" w:hAnsi="Arial" w:cs="Arial"/>
          <w:color w:val="000000"/>
          <w:lang w:eastAsia="es-AR"/>
        </w:rPr>
        <w:t xml:space="preserve"> </w:t>
      </w:r>
      <w:hyperlink r:id="rId973" w:tooltip="Revista internacional de la investigación en salud ambiental." w:history="1">
        <w:r w:rsidR="007671B5" w:rsidRPr="00872D56">
          <w:rPr>
            <w:rFonts w:ascii="Arial" w:hAnsi="Arial" w:cs="Arial"/>
            <w:color w:val="660066"/>
            <w:lang w:eastAsia="es-AR"/>
          </w:rPr>
          <w:t>Int J Environ Res. Salud.</w:t>
        </w:r>
      </w:hyperlink>
      <w:r w:rsidR="007671B5" w:rsidRPr="00872D56">
        <w:rPr>
          <w:rFonts w:ascii="Arial" w:hAnsi="Arial" w:cs="Arial"/>
          <w:color w:val="000000"/>
          <w:lang w:eastAsia="es-AR"/>
        </w:rPr>
        <w:t> </w:t>
      </w:r>
      <w:r w:rsidR="007671B5" w:rsidRPr="00170596">
        <w:rPr>
          <w:rFonts w:ascii="Arial" w:hAnsi="Arial" w:cs="Arial"/>
          <w:color w:val="000000"/>
          <w:lang w:eastAsia="es-AR"/>
        </w:rPr>
        <w:t>2014 abril 14:1-8.</w:t>
      </w:r>
    </w:p>
    <w:p w:rsidR="00B766DE" w:rsidRDefault="00B766DE" w:rsidP="00B766DE">
      <w:pPr>
        <w:pStyle w:val="Default"/>
        <w:jc w:val="both"/>
        <w:rPr>
          <w:sz w:val="22"/>
          <w:szCs w:val="22"/>
        </w:rPr>
      </w:pPr>
    </w:p>
    <w:p w:rsidR="00B766DE" w:rsidRPr="00F3682F" w:rsidRDefault="00B766DE" w:rsidP="00B766DE">
      <w:pPr>
        <w:pStyle w:val="Default"/>
        <w:jc w:val="both"/>
        <w:rPr>
          <w:sz w:val="22"/>
          <w:szCs w:val="22"/>
        </w:rPr>
      </w:pPr>
      <w:r>
        <w:rPr>
          <w:sz w:val="22"/>
          <w:szCs w:val="22"/>
        </w:rPr>
        <w:lastRenderedPageBreak/>
        <w:t>Scalise</w:t>
      </w:r>
      <w:r w:rsidRPr="00F3682F">
        <w:rPr>
          <w:sz w:val="22"/>
          <w:szCs w:val="22"/>
        </w:rPr>
        <w:t xml:space="preserve"> </w:t>
      </w:r>
      <w:r>
        <w:rPr>
          <w:sz w:val="22"/>
          <w:szCs w:val="22"/>
        </w:rPr>
        <w:t>Ana María, Arias</w:t>
      </w:r>
      <w:r w:rsidRPr="00F3682F">
        <w:rPr>
          <w:sz w:val="22"/>
          <w:szCs w:val="22"/>
        </w:rPr>
        <w:t xml:space="preserve"> </w:t>
      </w:r>
      <w:r>
        <w:rPr>
          <w:sz w:val="22"/>
          <w:szCs w:val="22"/>
        </w:rPr>
        <w:t>Marina, Paracampo</w:t>
      </w:r>
      <w:r w:rsidRPr="00F3682F">
        <w:rPr>
          <w:sz w:val="22"/>
          <w:szCs w:val="22"/>
        </w:rPr>
        <w:t xml:space="preserve"> </w:t>
      </w:r>
      <w:r>
        <w:rPr>
          <w:sz w:val="22"/>
          <w:szCs w:val="22"/>
        </w:rPr>
        <w:t>Ariel, Bonetto</w:t>
      </w:r>
      <w:r w:rsidRPr="00F3682F">
        <w:rPr>
          <w:sz w:val="22"/>
          <w:szCs w:val="22"/>
        </w:rPr>
        <w:t xml:space="preserve"> </w:t>
      </w:r>
      <w:r>
        <w:rPr>
          <w:sz w:val="22"/>
          <w:szCs w:val="22"/>
        </w:rPr>
        <w:t>Carlos, Mugni</w:t>
      </w:r>
      <w:r w:rsidRPr="00F3682F">
        <w:rPr>
          <w:sz w:val="22"/>
          <w:szCs w:val="22"/>
        </w:rPr>
        <w:t xml:space="preserve"> </w:t>
      </w:r>
      <w:r>
        <w:rPr>
          <w:sz w:val="22"/>
          <w:szCs w:val="22"/>
        </w:rPr>
        <w:t xml:space="preserve">Hernán Diego. </w:t>
      </w:r>
      <w:r w:rsidRPr="00F3682F">
        <w:rPr>
          <w:b/>
          <w:bCs/>
        </w:rPr>
        <w:t xml:space="preserve">Efectos subletales de pesticidas en </w:t>
      </w:r>
      <w:r w:rsidRPr="00F3682F">
        <w:rPr>
          <w:b/>
          <w:bCs/>
          <w:i/>
          <w:iCs/>
        </w:rPr>
        <w:t xml:space="preserve">Cnesterodon decemmaculatus </w:t>
      </w:r>
      <w:r>
        <w:rPr>
          <w:sz w:val="22"/>
          <w:szCs w:val="22"/>
        </w:rPr>
        <w:t xml:space="preserve">. </w:t>
      </w:r>
      <w:r w:rsidRPr="006D5B59">
        <w:t>V Congreso SETAC  Argentina. Neuquén 2014. P</w:t>
      </w:r>
      <w:r>
        <w:t>O98</w:t>
      </w:r>
      <w:r w:rsidRPr="006D5B59">
        <w:t>.P</w:t>
      </w:r>
      <w:r>
        <w:t>ag.93.</w:t>
      </w:r>
    </w:p>
    <w:p w:rsidR="00733E27" w:rsidRDefault="00733E27" w:rsidP="00733E27">
      <w:pPr>
        <w:shd w:val="clear" w:color="auto" w:fill="FFFFFF"/>
        <w:jc w:val="both"/>
        <w:textAlignment w:val="baseline"/>
        <w:rPr>
          <w:rFonts w:ascii="inherit" w:hAnsi="inherit"/>
          <w:color w:val="333333"/>
          <w:sz w:val="20"/>
          <w:lang w:eastAsia="es-AR"/>
        </w:rPr>
      </w:pPr>
    </w:p>
    <w:p w:rsidR="00733E27" w:rsidRPr="00A464A4" w:rsidRDefault="00733E27" w:rsidP="00733E27">
      <w:pPr>
        <w:shd w:val="clear" w:color="auto" w:fill="FFFFFF"/>
        <w:jc w:val="both"/>
        <w:textAlignment w:val="baseline"/>
        <w:rPr>
          <w:rFonts w:ascii="inherit" w:hAnsi="inherit"/>
          <w:color w:val="333333"/>
          <w:sz w:val="20"/>
          <w:szCs w:val="20"/>
          <w:lang w:val="en-US" w:eastAsia="es-AR"/>
        </w:rPr>
      </w:pPr>
      <w:r w:rsidRPr="00E472DA">
        <w:rPr>
          <w:rFonts w:ascii="inherit" w:hAnsi="inherit"/>
          <w:color w:val="333333"/>
          <w:sz w:val="20"/>
          <w:lang w:eastAsia="es-AR"/>
        </w:rPr>
        <w:t>Mugni</w:t>
      </w:r>
      <w:hyperlink r:id="rId974" w:history="1">
        <w:r w:rsidRPr="00E472DA">
          <w:rPr>
            <w:rFonts w:ascii="inherit" w:hAnsi="inherit"/>
            <w:color w:val="417DB9"/>
            <w:sz w:val="20"/>
            <w:vertAlign w:val="subscript"/>
            <w:lang w:eastAsia="es-AR"/>
          </w:rPr>
          <w:t> </w:t>
        </w:r>
      </w:hyperlink>
      <w:r w:rsidRPr="00A464A4">
        <w:rPr>
          <w:rFonts w:ascii="inherit" w:hAnsi="inherit"/>
          <w:color w:val="333333"/>
          <w:sz w:val="20"/>
          <w:lang w:eastAsia="es-AR"/>
        </w:rPr>
        <w:t xml:space="preserve"> </w:t>
      </w:r>
      <w:r w:rsidRPr="00E472DA">
        <w:rPr>
          <w:rFonts w:ascii="inherit" w:hAnsi="inherit"/>
          <w:color w:val="333333"/>
          <w:sz w:val="20"/>
          <w:lang w:eastAsia="es-AR"/>
        </w:rPr>
        <w:t>Hernán </w:t>
      </w:r>
      <w:r w:rsidRPr="00A464A4">
        <w:rPr>
          <w:rFonts w:ascii="inherit" w:hAnsi="inherit"/>
          <w:color w:val="333333"/>
          <w:sz w:val="20"/>
          <w:szCs w:val="20"/>
          <w:bdr w:val="none" w:sz="0" w:space="0" w:color="auto" w:frame="1"/>
          <w:lang w:eastAsia="es-AR"/>
        </w:rPr>
        <w:t>,</w:t>
      </w:r>
      <w:r w:rsidRPr="00A464A4">
        <w:rPr>
          <w:rFonts w:ascii="inherit" w:hAnsi="inherit"/>
          <w:color w:val="333333"/>
          <w:sz w:val="20"/>
          <w:lang w:eastAsia="es-AR"/>
        </w:rPr>
        <w:t> Paracampo Ariel</w:t>
      </w:r>
      <w:r w:rsidRPr="00A464A4">
        <w:rPr>
          <w:rFonts w:ascii="inherit" w:hAnsi="inherit"/>
          <w:color w:val="333333"/>
          <w:sz w:val="20"/>
          <w:szCs w:val="20"/>
          <w:bdr w:val="none" w:sz="0" w:space="0" w:color="auto" w:frame="1"/>
          <w:lang w:eastAsia="es-AR"/>
        </w:rPr>
        <w:t>,</w:t>
      </w:r>
      <w:r w:rsidRPr="00A464A4">
        <w:rPr>
          <w:rFonts w:ascii="inherit" w:hAnsi="inherit"/>
          <w:color w:val="333333"/>
          <w:sz w:val="20"/>
          <w:lang w:eastAsia="es-AR"/>
        </w:rPr>
        <w:t>  Demetrio Pablo</w:t>
      </w:r>
      <w:r w:rsidRPr="00A464A4">
        <w:rPr>
          <w:rFonts w:ascii="inherit" w:hAnsi="inherit"/>
          <w:color w:val="333333"/>
          <w:sz w:val="20"/>
          <w:szCs w:val="20"/>
          <w:bdr w:val="none" w:sz="0" w:space="0" w:color="auto" w:frame="1"/>
          <w:lang w:eastAsia="es-AR"/>
        </w:rPr>
        <w:t>,</w:t>
      </w:r>
      <w:r w:rsidRPr="00A464A4">
        <w:rPr>
          <w:rFonts w:ascii="inherit" w:hAnsi="inherit"/>
          <w:color w:val="333333"/>
          <w:sz w:val="20"/>
          <w:lang w:eastAsia="es-AR"/>
        </w:rPr>
        <w:t>  Pardi Martín</w:t>
      </w:r>
      <w:r w:rsidRPr="00A464A4">
        <w:rPr>
          <w:rFonts w:ascii="inherit" w:hAnsi="inherit"/>
          <w:color w:val="333333"/>
          <w:sz w:val="20"/>
          <w:szCs w:val="20"/>
          <w:bdr w:val="none" w:sz="0" w:space="0" w:color="auto" w:frame="1"/>
          <w:lang w:eastAsia="es-AR"/>
        </w:rPr>
        <w:t>,</w:t>
      </w:r>
      <w:r w:rsidRPr="00A464A4">
        <w:rPr>
          <w:rFonts w:ascii="inherit" w:hAnsi="inherit"/>
          <w:color w:val="333333"/>
          <w:sz w:val="20"/>
          <w:lang w:eastAsia="es-AR"/>
        </w:rPr>
        <w:t>  Bulus Gustavo</w:t>
      </w:r>
      <w:r w:rsidRPr="00A464A4">
        <w:rPr>
          <w:rFonts w:ascii="inherit" w:hAnsi="inherit"/>
          <w:color w:val="333333"/>
          <w:sz w:val="20"/>
          <w:szCs w:val="20"/>
          <w:bdr w:val="none" w:sz="0" w:space="0" w:color="auto" w:frame="1"/>
          <w:lang w:eastAsia="es-AR"/>
        </w:rPr>
        <w:t>,</w:t>
      </w:r>
      <w:r w:rsidRPr="00A464A4">
        <w:rPr>
          <w:rFonts w:ascii="inherit" w:hAnsi="inherit"/>
          <w:color w:val="333333"/>
          <w:sz w:val="20"/>
          <w:lang w:eastAsia="es-AR"/>
        </w:rPr>
        <w:t> Ronco Alicia</w:t>
      </w:r>
      <w:r w:rsidRPr="00A464A4">
        <w:rPr>
          <w:rFonts w:ascii="inherit" w:hAnsi="inherit"/>
          <w:color w:val="333333"/>
          <w:sz w:val="20"/>
          <w:szCs w:val="20"/>
          <w:bdr w:val="none" w:sz="0" w:space="0" w:color="auto" w:frame="1"/>
          <w:lang w:eastAsia="es-AR"/>
        </w:rPr>
        <w:t>,</w:t>
      </w:r>
      <w:r>
        <w:rPr>
          <w:rFonts w:ascii="inherit" w:hAnsi="inherit"/>
          <w:color w:val="333333"/>
          <w:sz w:val="20"/>
          <w:lang w:eastAsia="es-AR"/>
        </w:rPr>
        <w:t xml:space="preserve"> </w:t>
      </w:r>
      <w:r w:rsidRPr="00A464A4">
        <w:rPr>
          <w:rFonts w:ascii="inherit" w:hAnsi="inherit"/>
          <w:color w:val="333333"/>
          <w:sz w:val="20"/>
          <w:lang w:eastAsia="es-AR"/>
        </w:rPr>
        <w:t>Bonetto Carlos </w:t>
      </w:r>
      <w:r>
        <w:rPr>
          <w:rFonts w:ascii="inherit" w:hAnsi="inherit"/>
          <w:color w:val="333333"/>
          <w:sz w:val="20"/>
          <w:lang w:eastAsia="es-AR"/>
        </w:rPr>
        <w:t>.</w:t>
      </w:r>
      <w:r w:rsidRPr="00A464A4">
        <w:t xml:space="preserve"> </w:t>
      </w:r>
      <w:r w:rsidRPr="00A464A4">
        <w:rPr>
          <w:rFonts w:ascii="inherit" w:hAnsi="inherit"/>
          <w:b/>
          <w:color w:val="333333"/>
          <w:lang w:eastAsia="es-AR"/>
        </w:rPr>
        <w:t>Toxicidad Persistencia de clorpirifos en el escurrimiento de las parcelas experimentales de soja a la no-objetivo Amphipod Hyalella curvispina: Efecto de Manejo del Cultivo</w:t>
      </w:r>
      <w:r>
        <w:rPr>
          <w:rFonts w:ascii="inherit" w:hAnsi="inherit"/>
          <w:color w:val="333333"/>
          <w:sz w:val="20"/>
          <w:lang w:eastAsia="es-AR"/>
        </w:rPr>
        <w:t>.</w:t>
      </w:r>
      <w:r w:rsidRPr="00A464A4">
        <w:rPr>
          <w:rFonts w:ascii="inherit" w:hAnsi="inherit"/>
          <w:color w:val="333333"/>
          <w:sz w:val="20"/>
          <w:szCs w:val="20"/>
          <w:lang w:eastAsia="es-AR"/>
        </w:rPr>
        <w:t xml:space="preserve"> </w:t>
      </w:r>
      <w:hyperlink r:id="rId975" w:history="1">
        <w:r w:rsidRPr="00E472DA">
          <w:rPr>
            <w:rFonts w:ascii="inherit" w:hAnsi="inherit"/>
            <w:color w:val="0176C3"/>
            <w:sz w:val="20"/>
            <w:lang w:val="en-US" w:eastAsia="es-AR"/>
          </w:rPr>
          <w:t>Archives of Environmental Contamination and Toxicology</w:t>
        </w:r>
      </w:hyperlink>
      <w:r w:rsidRPr="00A464A4">
        <w:rPr>
          <w:rFonts w:ascii="inherit" w:hAnsi="inherit"/>
          <w:color w:val="333333"/>
          <w:sz w:val="20"/>
          <w:szCs w:val="20"/>
          <w:lang w:val="en-US" w:eastAsia="es-AR"/>
        </w:rPr>
        <w:t xml:space="preserve">, </w:t>
      </w:r>
      <w:r w:rsidRPr="00E472DA">
        <w:rPr>
          <w:rFonts w:ascii="inherit" w:hAnsi="inherit"/>
          <w:color w:val="333333"/>
          <w:sz w:val="20"/>
          <w:lang w:val="en-US" w:eastAsia="es-AR"/>
        </w:rPr>
        <w:t>February 2016, Volume 70,</w:t>
      </w:r>
      <w:hyperlink r:id="rId976" w:history="1">
        <w:r w:rsidRPr="00A464A4">
          <w:rPr>
            <w:rFonts w:ascii="inherit" w:hAnsi="inherit"/>
            <w:color w:val="0176C3"/>
            <w:sz w:val="20"/>
            <w:lang w:val="en-US" w:eastAsia="es-AR"/>
          </w:rPr>
          <w:t> Issue 2,</w:t>
        </w:r>
      </w:hyperlink>
      <w:r w:rsidRPr="00E472DA">
        <w:rPr>
          <w:rFonts w:ascii="inherit" w:hAnsi="inherit"/>
          <w:color w:val="333333"/>
          <w:sz w:val="20"/>
          <w:lang w:val="en-US" w:eastAsia="es-AR"/>
        </w:rPr>
        <w:t> pp 257-264</w:t>
      </w:r>
      <w:r>
        <w:rPr>
          <w:rFonts w:ascii="inherit" w:hAnsi="inherit"/>
          <w:color w:val="333333"/>
          <w:sz w:val="20"/>
          <w:lang w:val="en-US" w:eastAsia="es-AR"/>
        </w:rPr>
        <w:t>.</w:t>
      </w:r>
    </w:p>
    <w:p w:rsidR="00C455B4" w:rsidRPr="00733E27" w:rsidRDefault="00C455B4" w:rsidP="00DF49EC">
      <w:pPr>
        <w:spacing w:after="120" w:line="312" w:lineRule="atLeast"/>
        <w:jc w:val="both"/>
        <w:rPr>
          <w:rFonts w:ascii="Times" w:hAnsi="Times" w:cs="Arial"/>
          <w:b/>
          <w:bCs/>
          <w:sz w:val="28"/>
          <w:szCs w:val="28"/>
          <w:lang w:val="en-US"/>
        </w:rPr>
      </w:pPr>
    </w:p>
    <w:p w:rsidR="00DE7CF4" w:rsidRDefault="00DF49EC" w:rsidP="00DF49EC">
      <w:pPr>
        <w:spacing w:after="120" w:line="312" w:lineRule="atLeast"/>
        <w:jc w:val="both"/>
        <w:rPr>
          <w:rFonts w:ascii="Times" w:hAnsi="Times" w:cs="Arial"/>
          <w:b/>
          <w:bCs/>
          <w:sz w:val="28"/>
          <w:szCs w:val="28"/>
          <w:lang w:val="en-US"/>
        </w:rPr>
      </w:pPr>
      <w:r w:rsidRPr="00733E27">
        <w:rPr>
          <w:rFonts w:ascii="Times" w:hAnsi="Times" w:cs="Arial"/>
          <w:b/>
          <w:bCs/>
          <w:sz w:val="28"/>
          <w:szCs w:val="28"/>
          <w:lang w:val="en-US"/>
        </w:rPr>
        <w:t xml:space="preserve">                          </w:t>
      </w:r>
      <w:r w:rsidR="00C455B4" w:rsidRPr="00733E27">
        <w:rPr>
          <w:rFonts w:ascii="Times" w:hAnsi="Times" w:cs="Arial"/>
          <w:b/>
          <w:bCs/>
          <w:sz w:val="28"/>
          <w:szCs w:val="28"/>
          <w:lang w:val="en-US"/>
        </w:rPr>
        <w:t xml:space="preserve">  </w:t>
      </w:r>
      <w:r w:rsidRPr="00733E27">
        <w:rPr>
          <w:rFonts w:ascii="Times" w:hAnsi="Times" w:cs="Arial"/>
          <w:b/>
          <w:bCs/>
          <w:sz w:val="28"/>
          <w:szCs w:val="28"/>
          <w:lang w:val="en-US"/>
        </w:rPr>
        <w:t xml:space="preserve"> </w:t>
      </w:r>
    </w:p>
    <w:p w:rsidR="00DF49EC" w:rsidRPr="004F4EBB" w:rsidRDefault="00DE7CF4" w:rsidP="00DF49EC">
      <w:pPr>
        <w:spacing w:after="120" w:line="312" w:lineRule="atLeast"/>
        <w:jc w:val="both"/>
        <w:rPr>
          <w:bCs/>
          <w:color w:val="000000"/>
        </w:rPr>
      </w:pPr>
      <w:r>
        <w:rPr>
          <w:rFonts w:ascii="Times" w:hAnsi="Times" w:cs="Arial"/>
          <w:b/>
          <w:bCs/>
          <w:sz w:val="28"/>
          <w:szCs w:val="28"/>
          <w:lang w:val="en-US"/>
        </w:rPr>
        <w:t xml:space="preserve">                    </w:t>
      </w:r>
      <w:r w:rsidR="00DF49EC" w:rsidRPr="00823B97">
        <w:rPr>
          <w:rFonts w:ascii="Times" w:hAnsi="Times" w:cs="Arial"/>
          <w:b/>
          <w:bCs/>
          <w:sz w:val="28"/>
          <w:szCs w:val="28"/>
        </w:rPr>
        <w:t>Universidad Nacional de Lujan</w:t>
      </w:r>
    </w:p>
    <w:p w:rsidR="008A15B7" w:rsidRDefault="008A15B7" w:rsidP="008A15B7">
      <w:pPr>
        <w:jc w:val="both"/>
        <w:textAlignment w:val="baseline"/>
      </w:pPr>
    </w:p>
    <w:p w:rsidR="008A15B7" w:rsidRPr="00EE043D" w:rsidRDefault="00375753" w:rsidP="008A15B7">
      <w:pPr>
        <w:jc w:val="both"/>
        <w:textAlignment w:val="baseline"/>
        <w:rPr>
          <w:rFonts w:ascii="inherit" w:hAnsi="inherit"/>
          <w:lang w:val="en-US" w:eastAsia="es-AR"/>
        </w:rPr>
      </w:pPr>
      <w:hyperlink r:id="rId977" w:history="1">
        <w:r w:rsidR="008A15B7" w:rsidRPr="00EE043D">
          <w:rPr>
            <w:rFonts w:ascii="inherit" w:hAnsi="inherit"/>
            <w:color w:val="333333"/>
            <w:lang w:eastAsia="es-AR"/>
          </w:rPr>
          <w:t>Tortorelli</w:t>
        </w:r>
      </w:hyperlink>
      <w:r w:rsidR="008A15B7" w:rsidRPr="00EE043D">
        <w:rPr>
          <w:lang w:eastAsia="es-AR"/>
        </w:rPr>
        <w:t xml:space="preserve"> </w:t>
      </w:r>
      <w:r w:rsidR="008A15B7" w:rsidRPr="00EE043D">
        <w:rPr>
          <w:rFonts w:ascii="inherit" w:hAnsi="inherit"/>
          <w:lang w:eastAsia="es-AR"/>
        </w:rPr>
        <w:t>M. C., </w:t>
      </w:r>
      <w:hyperlink r:id="rId978" w:history="1">
        <w:r w:rsidR="008A15B7" w:rsidRPr="00EE043D">
          <w:rPr>
            <w:rFonts w:ascii="inherit" w:hAnsi="inherit"/>
            <w:color w:val="333333"/>
            <w:lang w:eastAsia="es-AR"/>
          </w:rPr>
          <w:t xml:space="preserve"> Hernández</w:t>
        </w:r>
      </w:hyperlink>
      <w:r w:rsidR="008A15B7" w:rsidRPr="00EE043D">
        <w:rPr>
          <w:lang w:eastAsia="es-AR"/>
        </w:rPr>
        <w:t xml:space="preserve"> </w:t>
      </w:r>
      <w:r w:rsidR="008A15B7" w:rsidRPr="00EE043D">
        <w:rPr>
          <w:rFonts w:ascii="inherit" w:hAnsi="inherit"/>
          <w:lang w:eastAsia="es-AR"/>
        </w:rPr>
        <w:t>D. A., </w:t>
      </w:r>
      <w:hyperlink r:id="rId979" w:history="1">
        <w:r w:rsidR="008A15B7" w:rsidRPr="00EE043D">
          <w:rPr>
            <w:rFonts w:ascii="inherit" w:hAnsi="inherit"/>
            <w:color w:val="333333"/>
            <w:lang w:eastAsia="es-AR"/>
          </w:rPr>
          <w:t xml:space="preserve"> Rey Vázquez</w:t>
        </w:r>
      </w:hyperlink>
      <w:r w:rsidR="008A15B7" w:rsidRPr="00EE043D">
        <w:rPr>
          <w:lang w:eastAsia="es-AR"/>
        </w:rPr>
        <w:t xml:space="preserve"> </w:t>
      </w:r>
      <w:r w:rsidR="008A15B7" w:rsidRPr="00EE043D">
        <w:rPr>
          <w:rFonts w:ascii="inherit" w:hAnsi="inherit"/>
          <w:lang w:eastAsia="es-AR"/>
        </w:rPr>
        <w:t>G., </w:t>
      </w:r>
      <w:hyperlink r:id="rId980" w:history="1">
        <w:r w:rsidR="008A15B7" w:rsidRPr="00EE043D">
          <w:rPr>
            <w:rFonts w:ascii="inherit" w:hAnsi="inherit"/>
            <w:color w:val="333333"/>
            <w:lang w:eastAsia="es-AR"/>
          </w:rPr>
          <w:t xml:space="preserve"> Salibián</w:t>
        </w:r>
      </w:hyperlink>
      <w:r w:rsidR="008A15B7" w:rsidRPr="00EE043D">
        <w:rPr>
          <w:lang w:eastAsia="es-AR"/>
        </w:rPr>
        <w:t xml:space="preserve"> </w:t>
      </w:r>
      <w:r w:rsidR="008A15B7" w:rsidRPr="00EE043D">
        <w:rPr>
          <w:rFonts w:ascii="inherit" w:hAnsi="inherit"/>
          <w:lang w:eastAsia="es-AR"/>
        </w:rPr>
        <w:t>A.</w:t>
      </w:r>
      <w:r w:rsidR="008A15B7" w:rsidRPr="00EE043D">
        <w:t xml:space="preserve"> </w:t>
      </w:r>
      <w:r w:rsidR="008A15B7" w:rsidRPr="00EE043D">
        <w:rPr>
          <w:rFonts w:ascii="inherit" w:hAnsi="inherit"/>
          <w:lang w:eastAsia="es-AR"/>
        </w:rPr>
        <w:t>Efectos de paraquat sobre la mortalidad y la función cardiorrespiratoria de alevines de bagre Plecostomus commersoni</w:t>
      </w:r>
      <w:r w:rsidR="008A15B7">
        <w:rPr>
          <w:rFonts w:ascii="inherit" w:hAnsi="inherit"/>
          <w:lang w:eastAsia="es-AR"/>
        </w:rPr>
        <w:t>.</w:t>
      </w:r>
      <w:r w:rsidR="008A15B7" w:rsidRPr="00EE043D">
        <w:rPr>
          <w:rFonts w:ascii="inherit" w:hAnsi="inherit"/>
          <w:lang w:eastAsia="es-AR"/>
        </w:rPr>
        <w:t xml:space="preserve"> </w:t>
      </w:r>
      <w:hyperlink r:id="rId981" w:history="1">
        <w:r w:rsidR="008A15B7" w:rsidRPr="00EE043D">
          <w:rPr>
            <w:rFonts w:ascii="inherit" w:hAnsi="inherit"/>
            <w:color w:val="0176C3"/>
            <w:lang w:val="en-US" w:eastAsia="es-AR"/>
          </w:rPr>
          <w:t>Archives of Environmental Contamination and Toxicology</w:t>
        </w:r>
      </w:hyperlink>
      <w:r w:rsidR="008A15B7">
        <w:rPr>
          <w:rFonts w:ascii="inherit" w:hAnsi="inherit"/>
          <w:lang w:val="en-US" w:eastAsia="es-AR"/>
        </w:rPr>
        <w:t>.</w:t>
      </w:r>
      <w:r w:rsidR="008A15B7" w:rsidRPr="00EE043D">
        <w:rPr>
          <w:rFonts w:ascii="inherit" w:hAnsi="inherit"/>
          <w:bdr w:val="none" w:sz="0" w:space="0" w:color="auto" w:frame="1"/>
          <w:lang w:val="en-US" w:eastAsia="es-AR"/>
        </w:rPr>
        <w:t>July–August 1990</w:t>
      </w:r>
      <w:r w:rsidR="008A15B7" w:rsidRPr="00EE043D">
        <w:rPr>
          <w:rFonts w:ascii="inherit" w:hAnsi="inherit"/>
          <w:lang w:val="en-US" w:eastAsia="es-AR"/>
        </w:rPr>
        <w:t>, </w:t>
      </w:r>
      <w:r w:rsidR="008A15B7" w:rsidRPr="00EE043D">
        <w:rPr>
          <w:rFonts w:ascii="inherit" w:hAnsi="inherit"/>
          <w:bdr w:val="none" w:sz="0" w:space="0" w:color="auto" w:frame="1"/>
          <w:lang w:val="en-US" w:eastAsia="es-AR"/>
        </w:rPr>
        <w:t>Volume 19</w:t>
      </w:r>
      <w:r w:rsidR="008A15B7" w:rsidRPr="00EE043D">
        <w:rPr>
          <w:rFonts w:ascii="inherit" w:hAnsi="inherit"/>
          <w:lang w:val="en-US" w:eastAsia="es-AR"/>
        </w:rPr>
        <w:t>, </w:t>
      </w:r>
      <w:hyperlink r:id="rId982" w:history="1">
        <w:r w:rsidR="008A15B7" w:rsidRPr="00EE043D">
          <w:rPr>
            <w:rFonts w:ascii="inherit" w:hAnsi="inherit"/>
            <w:color w:val="0176C3"/>
            <w:lang w:val="en-US" w:eastAsia="es-AR"/>
          </w:rPr>
          <w:t>Issue 4</w:t>
        </w:r>
      </w:hyperlink>
      <w:r w:rsidR="008A15B7" w:rsidRPr="00EE043D">
        <w:rPr>
          <w:rFonts w:ascii="inherit" w:hAnsi="inherit"/>
          <w:lang w:val="en-US" w:eastAsia="es-AR"/>
        </w:rPr>
        <w:t>, </w:t>
      </w:r>
      <w:r w:rsidR="008A15B7" w:rsidRPr="00EE043D">
        <w:rPr>
          <w:rFonts w:ascii="inherit" w:hAnsi="inherit"/>
          <w:bdr w:val="none" w:sz="0" w:space="0" w:color="auto" w:frame="1"/>
          <w:lang w:val="en-US" w:eastAsia="es-AR"/>
        </w:rPr>
        <w:t>pp 523-529</w:t>
      </w:r>
      <w:r w:rsidR="008A15B7">
        <w:rPr>
          <w:rFonts w:ascii="inherit" w:hAnsi="inherit"/>
          <w:bdr w:val="none" w:sz="0" w:space="0" w:color="auto" w:frame="1"/>
          <w:lang w:val="en-US" w:eastAsia="es-AR"/>
        </w:rPr>
        <w:t>.</w:t>
      </w:r>
    </w:p>
    <w:p w:rsidR="00DF49EC" w:rsidRPr="008A15B7" w:rsidRDefault="00DF49EC" w:rsidP="00DF49EC">
      <w:pPr>
        <w:spacing w:line="288" w:lineRule="atLeast"/>
        <w:rPr>
          <w:rFonts w:ascii="Trebuchet MS" w:hAnsi="Trebuchet MS"/>
          <w:color w:val="333333"/>
          <w:sz w:val="30"/>
          <w:szCs w:val="30"/>
          <w:lang w:val="en-US"/>
        </w:rPr>
      </w:pPr>
    </w:p>
    <w:p w:rsidR="00DF49EC" w:rsidRPr="00C244EE" w:rsidRDefault="00375753" w:rsidP="001E0747">
      <w:pPr>
        <w:pStyle w:val="authors"/>
        <w:spacing w:line="288" w:lineRule="atLeast"/>
        <w:jc w:val="both"/>
        <w:rPr>
          <w:rFonts w:ascii="Trebuchet MS" w:hAnsi="Trebuchet MS"/>
          <w:color w:val="333333"/>
          <w:sz w:val="20"/>
          <w:szCs w:val="20"/>
          <w:lang w:val="en-US"/>
        </w:rPr>
      </w:pPr>
      <w:hyperlink r:id="rId983" w:tooltip="View content where Author is J. L. Alberdi" w:history="1">
        <w:r w:rsidR="00DF49EC" w:rsidRPr="00C455B4">
          <w:rPr>
            <w:rStyle w:val="Hipervnculo"/>
            <w:rFonts w:ascii="Trebuchet MS" w:hAnsi="Trebuchet MS"/>
            <w:sz w:val="20"/>
            <w:szCs w:val="20"/>
            <w:u w:val="none"/>
          </w:rPr>
          <w:t>Alberdi</w:t>
        </w:r>
      </w:hyperlink>
      <w:r w:rsidR="00DF49EC" w:rsidRPr="00590103">
        <w:t xml:space="preserve"> J. L., </w:t>
      </w:r>
      <w:hyperlink r:id="rId984" w:tooltip="View content where Author is M. E. Sáenz" w:history="1">
        <w:r w:rsidR="00DF49EC" w:rsidRPr="00C455B4">
          <w:rPr>
            <w:rStyle w:val="Hipervnculo"/>
            <w:rFonts w:ascii="Trebuchet MS" w:hAnsi="Trebuchet MS"/>
            <w:sz w:val="20"/>
            <w:szCs w:val="20"/>
            <w:u w:val="none"/>
          </w:rPr>
          <w:t xml:space="preserve"> Sáenz</w:t>
        </w:r>
      </w:hyperlink>
      <w:r w:rsidR="00DF49EC" w:rsidRPr="00590103">
        <w:t xml:space="preserve"> M. E., </w:t>
      </w:r>
      <w:hyperlink r:id="rId985" w:tooltip="View content where Author is W. D. Di Marzio" w:history="1">
        <w:r w:rsidR="00DF49EC" w:rsidRPr="00C455B4">
          <w:rPr>
            <w:rStyle w:val="Hipervnculo"/>
            <w:rFonts w:ascii="Trebuchet MS" w:hAnsi="Trebuchet MS"/>
            <w:sz w:val="20"/>
            <w:szCs w:val="20"/>
            <w:u w:val="none"/>
          </w:rPr>
          <w:t xml:space="preserve"> Di Marzio</w:t>
        </w:r>
      </w:hyperlink>
      <w:r w:rsidR="00DF49EC" w:rsidRPr="00590103">
        <w:t xml:space="preserve"> W. D. and </w:t>
      </w:r>
      <w:hyperlink r:id="rId986" w:tooltip="View content where Author is M. C. Tortorelli" w:history="1">
        <w:r w:rsidR="00DF49EC" w:rsidRPr="00C455B4">
          <w:rPr>
            <w:rStyle w:val="Hipervnculo"/>
            <w:rFonts w:ascii="Trebuchet MS" w:hAnsi="Trebuchet MS"/>
            <w:sz w:val="20"/>
            <w:szCs w:val="20"/>
            <w:u w:val="none"/>
          </w:rPr>
          <w:t xml:space="preserve"> Tortorelli</w:t>
        </w:r>
      </w:hyperlink>
      <w:r w:rsidR="00DF49EC" w:rsidRPr="00590103">
        <w:t xml:space="preserve"> M. C.</w:t>
      </w:r>
      <w:r w:rsidR="00DF49EC" w:rsidRPr="00590103">
        <w:rPr>
          <w:rStyle w:val="hideoffscreen1"/>
          <w:rFonts w:ascii="Trebuchet MS" w:hAnsi="Trebuchet MS"/>
          <w:color w:val="696969"/>
          <w:sz w:val="22"/>
          <w:szCs w:val="22"/>
        </w:rPr>
        <w:t>no accessno access</w:t>
      </w:r>
      <w:r w:rsidR="00DF49EC" w:rsidRPr="001E0747">
        <w:rPr>
          <w:rFonts w:ascii="Trebuchet MS" w:hAnsi="Trebuchet MS"/>
          <w:b/>
          <w:color w:val="808080"/>
          <w:lang w:val="en-US"/>
        </w:rPr>
        <w:t>Comparative acute toxicity of two herbicides, paraquat and glyphosate, to daphnia magna and D. spinulata</w:t>
      </w:r>
      <w:r w:rsidR="00DF49EC" w:rsidRPr="00DF49EC">
        <w:rPr>
          <w:rFonts w:ascii="Trebuchet MS" w:hAnsi="Trebuchet MS"/>
          <w:color w:val="333333"/>
          <w:sz w:val="30"/>
          <w:szCs w:val="30"/>
          <w:lang w:val="en-US"/>
        </w:rPr>
        <w:t>.</w:t>
      </w:r>
      <w:r w:rsidR="00C455B4">
        <w:rPr>
          <w:rFonts w:ascii="Trebuchet MS" w:hAnsi="Trebuchet MS"/>
          <w:color w:val="333333"/>
          <w:sz w:val="30"/>
          <w:szCs w:val="30"/>
          <w:lang w:val="en-US"/>
        </w:rPr>
        <w:t xml:space="preserve"> </w:t>
      </w:r>
      <w:hyperlink r:id="rId987" w:tooltip="Link to the Journal of this Article" w:history="1">
        <w:r w:rsidR="00DF49EC" w:rsidRPr="00D470E7">
          <w:rPr>
            <w:rStyle w:val="Hipervnculo"/>
            <w:rFonts w:ascii="Trebuchet MS" w:hAnsi="Trebuchet MS"/>
            <w:sz w:val="20"/>
            <w:szCs w:val="20"/>
            <w:u w:val="none"/>
            <w:lang w:val="en-US"/>
          </w:rPr>
          <w:t>Bulletin of Environmental Contamination and Toxicology</w:t>
        </w:r>
      </w:hyperlink>
      <w:r w:rsidR="00DF49EC" w:rsidRPr="00C455B4">
        <w:rPr>
          <w:rFonts w:ascii="Trebuchet MS" w:hAnsi="Trebuchet MS"/>
          <w:color w:val="333333"/>
          <w:sz w:val="20"/>
          <w:szCs w:val="20"/>
          <w:lang w:val="en-US"/>
        </w:rPr>
        <w:t xml:space="preserve"> </w:t>
      </w:r>
      <w:hyperlink r:id="rId988" w:tooltip="Link to the Issue of this Article" w:history="1">
        <w:r w:rsidR="00DF49EC" w:rsidRPr="00D470E7">
          <w:rPr>
            <w:rStyle w:val="Hipervnculo"/>
            <w:rFonts w:ascii="Trebuchet MS" w:hAnsi="Trebuchet MS"/>
            <w:sz w:val="20"/>
            <w:szCs w:val="20"/>
            <w:u w:val="none"/>
            <w:lang w:val="en-US"/>
          </w:rPr>
          <w:t>Volume 57, Number 2</w:t>
        </w:r>
      </w:hyperlink>
      <w:r w:rsidR="00DF49EC">
        <w:rPr>
          <w:rFonts w:ascii="Trebuchet MS" w:hAnsi="Trebuchet MS"/>
          <w:color w:val="333333"/>
          <w:sz w:val="20"/>
          <w:szCs w:val="20"/>
          <w:lang w:val="en-US"/>
        </w:rPr>
        <w:t xml:space="preserve"> (1996), </w:t>
      </w:r>
      <w:r w:rsidR="00DF49EC">
        <w:rPr>
          <w:rStyle w:val="pagination"/>
          <w:rFonts w:ascii="Trebuchet MS" w:hAnsi="Trebuchet MS"/>
          <w:color w:val="333333"/>
          <w:sz w:val="20"/>
          <w:szCs w:val="20"/>
          <w:lang w:val="en-US"/>
        </w:rPr>
        <w:t>229-235</w:t>
      </w:r>
      <w:r w:rsidR="00DF49EC">
        <w:rPr>
          <w:rStyle w:val="doi"/>
          <w:rFonts w:ascii="Trebuchet MS" w:hAnsi="Trebuchet MS"/>
          <w:color w:val="333333"/>
          <w:sz w:val="20"/>
          <w:szCs w:val="20"/>
          <w:lang w:val="en-US"/>
        </w:rPr>
        <w:t>.</w:t>
      </w:r>
      <w:r w:rsidR="00DF49EC">
        <w:rPr>
          <w:lang w:val="en-US"/>
        </w:rPr>
        <w:t xml:space="preserve"> </w:t>
      </w:r>
    </w:p>
    <w:p w:rsidR="003F077C" w:rsidRPr="00F256D3" w:rsidRDefault="00375753" w:rsidP="00322844">
      <w:pPr>
        <w:shd w:val="clear" w:color="auto" w:fill="FFFFFF"/>
        <w:spacing w:line="432" w:lineRule="atLeast"/>
        <w:jc w:val="both"/>
        <w:rPr>
          <w:bCs/>
          <w:lang w:val="en-US"/>
        </w:rPr>
      </w:pPr>
      <w:hyperlink r:id="rId989" w:tooltip="View content where Author is M. E. Sáenz" w:history="1">
        <w:r w:rsidR="00DF49EC" w:rsidRPr="00C046AE">
          <w:rPr>
            <w:rStyle w:val="Hipervnculo"/>
            <w:rFonts w:ascii="Trebuchet MS" w:hAnsi="Trebuchet MS"/>
            <w:sz w:val="20"/>
            <w:szCs w:val="20"/>
            <w:u w:val="none"/>
            <w:lang w:val="es-AR"/>
          </w:rPr>
          <w:t>Sáenz</w:t>
        </w:r>
      </w:hyperlink>
      <w:r w:rsidR="00DF49EC" w:rsidRPr="00C046AE">
        <w:rPr>
          <w:lang w:val="es-AR"/>
        </w:rPr>
        <w:t xml:space="preserve"> </w:t>
      </w:r>
      <w:r w:rsidR="00DF49EC" w:rsidRPr="00C046AE">
        <w:rPr>
          <w:rFonts w:ascii="Trebuchet MS" w:hAnsi="Trebuchet MS"/>
          <w:color w:val="333333"/>
          <w:sz w:val="20"/>
          <w:szCs w:val="20"/>
          <w:lang w:val="es-AR"/>
        </w:rPr>
        <w:t xml:space="preserve">M. E., </w:t>
      </w:r>
      <w:hyperlink r:id="rId990" w:tooltip="View content where Author is W. D. Di Marzio" w:history="1">
        <w:r w:rsidR="00DF49EC" w:rsidRPr="00C046AE">
          <w:rPr>
            <w:rStyle w:val="Hipervnculo"/>
            <w:rFonts w:ascii="Trebuchet MS" w:hAnsi="Trebuchet MS"/>
            <w:sz w:val="20"/>
            <w:szCs w:val="20"/>
            <w:u w:val="none"/>
            <w:lang w:val="es-AR"/>
          </w:rPr>
          <w:t>Di Marzio</w:t>
        </w:r>
      </w:hyperlink>
      <w:r w:rsidR="00DF49EC" w:rsidRPr="00C046AE">
        <w:rPr>
          <w:lang w:val="es-AR"/>
        </w:rPr>
        <w:t xml:space="preserve"> </w:t>
      </w:r>
      <w:r w:rsidR="00DF49EC" w:rsidRPr="00C046AE">
        <w:rPr>
          <w:rFonts w:ascii="Trebuchet MS" w:hAnsi="Trebuchet MS"/>
          <w:color w:val="333333"/>
          <w:sz w:val="20"/>
          <w:szCs w:val="20"/>
          <w:lang w:val="es-AR"/>
        </w:rPr>
        <w:t xml:space="preserve">W. D., </w:t>
      </w:r>
      <w:hyperlink r:id="rId991" w:tooltip="View content where Author is J. L. Alberdi" w:history="1">
        <w:r w:rsidR="00DF49EC" w:rsidRPr="00C046AE">
          <w:rPr>
            <w:rStyle w:val="Hipervnculo"/>
            <w:rFonts w:ascii="Trebuchet MS" w:hAnsi="Trebuchet MS"/>
            <w:sz w:val="20"/>
            <w:szCs w:val="20"/>
            <w:u w:val="none"/>
            <w:lang w:val="es-AR"/>
          </w:rPr>
          <w:t xml:space="preserve"> Alberdi</w:t>
        </w:r>
      </w:hyperlink>
      <w:r w:rsidR="00DF49EC" w:rsidRPr="00C046AE">
        <w:rPr>
          <w:lang w:val="es-AR"/>
        </w:rPr>
        <w:t xml:space="preserve"> </w:t>
      </w:r>
      <w:r w:rsidR="00DF49EC" w:rsidRPr="00C046AE">
        <w:rPr>
          <w:rFonts w:ascii="Trebuchet MS" w:hAnsi="Trebuchet MS"/>
          <w:color w:val="333333"/>
          <w:sz w:val="20"/>
          <w:szCs w:val="20"/>
          <w:lang w:val="es-AR"/>
        </w:rPr>
        <w:t xml:space="preserve">J. L. and </w:t>
      </w:r>
      <w:hyperlink r:id="rId992" w:tooltip="View content where Author is M. del Carmen Tortorelli" w:history="1">
        <w:r w:rsidR="00DF49EC" w:rsidRPr="00C046AE">
          <w:rPr>
            <w:rStyle w:val="Hipervnculo"/>
            <w:rFonts w:ascii="Trebuchet MS" w:hAnsi="Trebuchet MS"/>
            <w:sz w:val="20"/>
            <w:szCs w:val="20"/>
            <w:u w:val="none"/>
            <w:lang w:val="es-AR"/>
          </w:rPr>
          <w:t xml:space="preserve"> Tortorelli</w:t>
        </w:r>
      </w:hyperlink>
      <w:r w:rsidR="00DF49EC" w:rsidRPr="00C046AE">
        <w:rPr>
          <w:lang w:val="es-AR"/>
        </w:rPr>
        <w:t xml:space="preserve"> </w:t>
      </w:r>
      <w:r w:rsidR="00DF49EC" w:rsidRPr="00C046AE">
        <w:rPr>
          <w:rFonts w:ascii="Trebuchet MS" w:hAnsi="Trebuchet MS"/>
          <w:color w:val="333333"/>
          <w:sz w:val="20"/>
          <w:szCs w:val="20"/>
          <w:lang w:val="es-AR"/>
        </w:rPr>
        <w:t>M. del Carmen.</w:t>
      </w:r>
      <w:r w:rsidR="003F077C" w:rsidRPr="00C046AE">
        <w:rPr>
          <w:rFonts w:ascii="inherit" w:hAnsi="inherit" w:cs="Helvetica"/>
          <w:color w:val="00B050"/>
          <w:bdr w:val="none" w:sz="0" w:space="0" w:color="auto" w:frame="1"/>
          <w:lang w:val="es-AR" w:eastAsia="es-AR"/>
        </w:rPr>
        <w:t xml:space="preserve"> </w:t>
      </w:r>
      <w:r w:rsidR="003F077C" w:rsidRPr="003F077C">
        <w:rPr>
          <w:rFonts w:ascii="inherit" w:hAnsi="inherit" w:cs="Helvetica"/>
          <w:b/>
          <w:color w:val="000000" w:themeColor="text1"/>
          <w:bdr w:val="none" w:sz="0" w:space="0" w:color="auto" w:frame="1"/>
          <w:lang w:eastAsia="es-AR"/>
        </w:rPr>
        <w:t>Efectos de la calidad técnica y una formulación comercial de glifosato sobre crecimiento de la población de algas</w:t>
      </w:r>
      <w:r w:rsidR="00DF49EC" w:rsidRPr="003F077C">
        <w:rPr>
          <w:b/>
          <w:color w:val="808080"/>
          <w:lang w:val="es-AR"/>
        </w:rPr>
        <w:t>.</w:t>
      </w:r>
      <w:r w:rsidR="00DF49EC" w:rsidRPr="003F077C">
        <w:rPr>
          <w:b/>
          <w:sz w:val="30"/>
          <w:szCs w:val="30"/>
          <w:lang w:val="es-AR"/>
        </w:rPr>
        <w:t xml:space="preserve"> </w:t>
      </w:r>
      <w:hyperlink r:id="rId993" w:tooltip="Link to the Journal of this Article" w:history="1">
        <w:r w:rsidR="00DF49EC" w:rsidRPr="00F256D3">
          <w:rPr>
            <w:rStyle w:val="Hipervnculo"/>
            <w:rFonts w:ascii="Trebuchet MS" w:hAnsi="Trebuchet MS"/>
            <w:sz w:val="20"/>
            <w:szCs w:val="20"/>
            <w:u w:val="none"/>
            <w:lang w:val="en-US"/>
          </w:rPr>
          <w:t>Bulletin of Environmental Contamination and Toxicology</w:t>
        </w:r>
      </w:hyperlink>
      <w:r w:rsidR="00DF49EC" w:rsidRPr="00F256D3">
        <w:rPr>
          <w:rFonts w:ascii="Trebuchet MS" w:hAnsi="Trebuchet MS"/>
          <w:color w:val="333333"/>
          <w:sz w:val="20"/>
          <w:szCs w:val="20"/>
          <w:lang w:val="en-US"/>
        </w:rPr>
        <w:t xml:space="preserve"> </w:t>
      </w:r>
      <w:hyperlink r:id="rId994" w:tooltip="Link to the Issue of this Article" w:history="1">
        <w:r w:rsidR="00DF49EC" w:rsidRPr="00F256D3">
          <w:rPr>
            <w:rStyle w:val="Hipervnculo"/>
            <w:rFonts w:ascii="Trebuchet MS" w:hAnsi="Trebuchet MS"/>
            <w:sz w:val="20"/>
            <w:szCs w:val="20"/>
            <w:u w:val="none"/>
            <w:lang w:val="en-US"/>
          </w:rPr>
          <w:t>Volume 59, Number 4</w:t>
        </w:r>
      </w:hyperlink>
      <w:r w:rsidR="00DF49EC" w:rsidRPr="00F256D3">
        <w:rPr>
          <w:lang w:val="en-US"/>
        </w:rPr>
        <w:t xml:space="preserve"> (1997), </w:t>
      </w:r>
      <w:r w:rsidR="00DF49EC" w:rsidRPr="00F256D3">
        <w:rPr>
          <w:rStyle w:val="pagination"/>
          <w:rFonts w:ascii="Trebuchet MS" w:hAnsi="Trebuchet MS"/>
          <w:color w:val="333333"/>
          <w:sz w:val="20"/>
          <w:szCs w:val="20"/>
          <w:lang w:val="en-US"/>
        </w:rPr>
        <w:t>638-64</w:t>
      </w:r>
      <w:r w:rsidR="00E677DA" w:rsidRPr="00F256D3">
        <w:rPr>
          <w:rStyle w:val="pagination"/>
          <w:rFonts w:ascii="Trebuchet MS" w:hAnsi="Trebuchet MS"/>
          <w:color w:val="333333"/>
          <w:sz w:val="20"/>
          <w:szCs w:val="20"/>
          <w:lang w:val="en-US"/>
        </w:rPr>
        <w:t>4</w:t>
      </w:r>
      <w:r w:rsidR="00DF49EC" w:rsidRPr="00F256D3">
        <w:rPr>
          <w:rStyle w:val="pagination"/>
          <w:rFonts w:ascii="Trebuchet MS" w:hAnsi="Trebuchet MS"/>
          <w:color w:val="333333"/>
          <w:sz w:val="20"/>
          <w:szCs w:val="20"/>
          <w:lang w:val="en-US"/>
        </w:rPr>
        <w:t>.</w:t>
      </w:r>
    </w:p>
    <w:p w:rsidR="00DF49EC" w:rsidRPr="00A565BD" w:rsidRDefault="00375753" w:rsidP="008A15B7">
      <w:pPr>
        <w:pStyle w:val="authors"/>
        <w:spacing w:line="288" w:lineRule="atLeast"/>
        <w:jc w:val="both"/>
        <w:rPr>
          <w:rFonts w:ascii="Trebuchet MS" w:hAnsi="Trebuchet MS"/>
          <w:color w:val="333333"/>
          <w:sz w:val="20"/>
          <w:szCs w:val="20"/>
          <w:lang w:val="en-US"/>
        </w:rPr>
      </w:pPr>
      <w:hyperlink r:id="rId995" w:tooltip="View content where Author is M. E. Sáenz" w:history="1">
        <w:r w:rsidR="00DF49EC" w:rsidRPr="00C455B4">
          <w:rPr>
            <w:rStyle w:val="Hipervnculo"/>
            <w:rFonts w:ascii="Trebuchet MS" w:hAnsi="Trebuchet MS"/>
            <w:sz w:val="20"/>
            <w:szCs w:val="20"/>
            <w:u w:val="none"/>
            <w:lang w:val="en-US"/>
          </w:rPr>
          <w:t>Sáenz</w:t>
        </w:r>
      </w:hyperlink>
      <w:r w:rsidR="00DF49EC" w:rsidRPr="00590103">
        <w:rPr>
          <w:lang w:val="en-US"/>
        </w:rPr>
        <w:t xml:space="preserve"> M. E.</w:t>
      </w:r>
      <w:r w:rsidR="00DF49EC">
        <w:rPr>
          <w:lang w:val="en-US"/>
        </w:rPr>
        <w:t xml:space="preserve">, </w:t>
      </w:r>
      <w:hyperlink r:id="rId996" w:tooltip="View content where Author is J. L. Alberdi" w:history="1">
        <w:r w:rsidR="00DF49EC" w:rsidRPr="00C455B4">
          <w:rPr>
            <w:rStyle w:val="Hipervnculo"/>
            <w:rFonts w:ascii="Trebuchet MS" w:hAnsi="Trebuchet MS"/>
            <w:sz w:val="20"/>
            <w:szCs w:val="20"/>
            <w:u w:val="none"/>
            <w:lang w:val="en-US"/>
          </w:rPr>
          <w:t>Alberdi</w:t>
        </w:r>
      </w:hyperlink>
      <w:r w:rsidR="00DF49EC" w:rsidRPr="00C455B4">
        <w:rPr>
          <w:lang w:val="en-US"/>
        </w:rPr>
        <w:t xml:space="preserve"> </w:t>
      </w:r>
      <w:r w:rsidR="00DF49EC" w:rsidRPr="00590103">
        <w:rPr>
          <w:lang w:val="en-US"/>
        </w:rPr>
        <w:t>J. L.</w:t>
      </w:r>
      <w:r w:rsidR="00DF49EC">
        <w:rPr>
          <w:lang w:val="en-US"/>
        </w:rPr>
        <w:t xml:space="preserve">, </w:t>
      </w:r>
      <w:hyperlink r:id="rId997" w:tooltip="View content where Author is W. D. Di Marzio" w:history="1">
        <w:r w:rsidR="00DF49EC" w:rsidRPr="00C455B4">
          <w:rPr>
            <w:rStyle w:val="Hipervnculo"/>
            <w:rFonts w:ascii="Trebuchet MS" w:hAnsi="Trebuchet MS"/>
            <w:sz w:val="20"/>
            <w:szCs w:val="20"/>
            <w:u w:val="none"/>
            <w:lang w:val="en-US"/>
          </w:rPr>
          <w:t>Di Marzio</w:t>
        </w:r>
      </w:hyperlink>
      <w:r w:rsidR="00DF49EC" w:rsidRPr="00590103">
        <w:rPr>
          <w:lang w:val="en-US"/>
        </w:rPr>
        <w:t xml:space="preserve"> W. D.</w:t>
      </w:r>
      <w:r w:rsidR="00DF49EC">
        <w:rPr>
          <w:lang w:val="en-US"/>
        </w:rPr>
        <w:t>,</w:t>
      </w:r>
      <w:r w:rsidR="00DF49EC" w:rsidRPr="00C455B4">
        <w:rPr>
          <w:lang w:val="en-US"/>
        </w:rPr>
        <w:t xml:space="preserve"> </w:t>
      </w:r>
      <w:hyperlink r:id="rId998" w:tooltip="View content where Author is J. Accorinti" w:history="1">
        <w:r w:rsidR="00DF49EC" w:rsidRPr="00C455B4">
          <w:rPr>
            <w:rStyle w:val="Hipervnculo"/>
            <w:rFonts w:ascii="Trebuchet MS" w:hAnsi="Trebuchet MS"/>
            <w:sz w:val="20"/>
            <w:szCs w:val="20"/>
            <w:u w:val="none"/>
            <w:lang w:val="en-US"/>
          </w:rPr>
          <w:t>Accorinti</w:t>
        </w:r>
      </w:hyperlink>
      <w:r w:rsidR="00DF49EC">
        <w:rPr>
          <w:lang w:val="en-US"/>
        </w:rPr>
        <w:t xml:space="preserve"> </w:t>
      </w:r>
      <w:r w:rsidR="00DF49EC" w:rsidRPr="00590103">
        <w:rPr>
          <w:lang w:val="en-US"/>
        </w:rPr>
        <w:t xml:space="preserve">J. </w:t>
      </w:r>
      <w:r w:rsidR="00DF49EC">
        <w:rPr>
          <w:lang w:val="en-US"/>
        </w:rPr>
        <w:t>and</w:t>
      </w:r>
      <w:r w:rsidR="00DF49EC" w:rsidRPr="00C455B4">
        <w:rPr>
          <w:lang w:val="en-US"/>
        </w:rPr>
        <w:t xml:space="preserve"> </w:t>
      </w:r>
      <w:hyperlink r:id="rId999" w:tooltip="View content where Author is M. C. Tortorelli" w:history="1">
        <w:r w:rsidR="00DF49EC" w:rsidRPr="00C455B4">
          <w:rPr>
            <w:rStyle w:val="Hipervnculo"/>
            <w:rFonts w:ascii="Trebuchet MS" w:hAnsi="Trebuchet MS"/>
            <w:sz w:val="20"/>
            <w:szCs w:val="20"/>
            <w:u w:val="none"/>
            <w:lang w:val="en-US"/>
          </w:rPr>
          <w:t xml:space="preserve"> Tortorelli</w:t>
        </w:r>
      </w:hyperlink>
      <w:r w:rsidR="00DF49EC" w:rsidRPr="00590103">
        <w:rPr>
          <w:lang w:val="en-US"/>
        </w:rPr>
        <w:t xml:space="preserve"> M. C.</w:t>
      </w:r>
      <w:r w:rsidR="003F077C">
        <w:rPr>
          <w:lang w:val="en-US"/>
        </w:rPr>
        <w:t xml:space="preserve"> </w:t>
      </w:r>
      <w:hyperlink r:id="rId1000" w:tooltip="Link to Article" w:history="1">
        <w:r w:rsidR="00DF49EC" w:rsidRPr="008A15B7">
          <w:rPr>
            <w:rStyle w:val="Hipervnculo"/>
            <w:rFonts w:ascii="Trebuchet MS" w:hAnsi="Trebuchet MS"/>
            <w:b/>
            <w:u w:val="none"/>
            <w:lang w:val="en-US"/>
          </w:rPr>
          <w:t>Paraquat toxicity to different green algae</w:t>
        </w:r>
      </w:hyperlink>
      <w:r w:rsidR="00DF49EC">
        <w:rPr>
          <w:rFonts w:ascii="Trebuchet MS" w:hAnsi="Trebuchet MS"/>
          <w:color w:val="333333"/>
          <w:sz w:val="30"/>
          <w:szCs w:val="30"/>
          <w:lang w:val="en-US"/>
        </w:rPr>
        <w:t xml:space="preserve"> .</w:t>
      </w:r>
      <w:hyperlink r:id="rId1001" w:tooltip="Link to the Journal of this Article" w:history="1">
        <w:r w:rsidR="00DF49EC" w:rsidRPr="00A565BD">
          <w:rPr>
            <w:rStyle w:val="Hipervnculo"/>
            <w:rFonts w:ascii="Trebuchet MS" w:hAnsi="Trebuchet MS"/>
            <w:sz w:val="20"/>
            <w:szCs w:val="20"/>
            <w:u w:val="none"/>
            <w:lang w:val="en-US"/>
          </w:rPr>
          <w:t>Bulletin of Environmental Contamination and Toxicology</w:t>
        </w:r>
      </w:hyperlink>
      <w:r w:rsidR="00DF49EC" w:rsidRPr="00A565BD">
        <w:rPr>
          <w:rFonts w:ascii="Trebuchet MS" w:hAnsi="Trebuchet MS"/>
          <w:color w:val="333333"/>
          <w:sz w:val="20"/>
          <w:szCs w:val="20"/>
          <w:lang w:val="en-US"/>
        </w:rPr>
        <w:t xml:space="preserve"> </w:t>
      </w:r>
      <w:hyperlink r:id="rId1002" w:tooltip="Link to the Issue of this Article" w:history="1">
        <w:r w:rsidR="00DF49EC" w:rsidRPr="00A565BD">
          <w:rPr>
            <w:rStyle w:val="Hipervnculo"/>
            <w:rFonts w:ascii="Trebuchet MS" w:hAnsi="Trebuchet MS"/>
            <w:sz w:val="20"/>
            <w:szCs w:val="20"/>
            <w:u w:val="none"/>
            <w:lang w:val="en-US"/>
          </w:rPr>
          <w:t>Volume 58, Number 6</w:t>
        </w:r>
      </w:hyperlink>
      <w:r w:rsidR="00DF49EC" w:rsidRPr="00A565BD">
        <w:rPr>
          <w:rFonts w:ascii="Trebuchet MS" w:hAnsi="Trebuchet MS"/>
          <w:color w:val="333333"/>
          <w:sz w:val="20"/>
          <w:szCs w:val="20"/>
          <w:lang w:val="en-US"/>
        </w:rPr>
        <w:t xml:space="preserve"> (1997), </w:t>
      </w:r>
      <w:r w:rsidR="00DF49EC" w:rsidRPr="00A565BD">
        <w:rPr>
          <w:rStyle w:val="pagination"/>
          <w:rFonts w:ascii="Trebuchet MS" w:hAnsi="Trebuchet MS"/>
          <w:color w:val="333333"/>
          <w:sz w:val="20"/>
          <w:szCs w:val="20"/>
          <w:lang w:val="en-US"/>
        </w:rPr>
        <w:t>922-928</w:t>
      </w:r>
      <w:r w:rsidR="00DF49EC" w:rsidRPr="00A565BD">
        <w:rPr>
          <w:rStyle w:val="doi"/>
          <w:rFonts w:ascii="Trebuchet MS" w:hAnsi="Trebuchet MS"/>
          <w:color w:val="333333"/>
          <w:sz w:val="20"/>
          <w:szCs w:val="20"/>
          <w:lang w:val="en-US"/>
        </w:rPr>
        <w:t>.</w:t>
      </w:r>
      <w:r w:rsidR="00DF49EC" w:rsidRPr="00A565BD">
        <w:rPr>
          <w:rStyle w:val="hideoffscreen1"/>
          <w:rFonts w:ascii="Trebuchet MS" w:hAnsi="Trebuchet MS"/>
          <w:color w:val="696969"/>
          <w:sz w:val="22"/>
          <w:szCs w:val="22"/>
          <w:lang w:val="en-US"/>
        </w:rPr>
        <w:t>no accessno access</w:t>
      </w:r>
    </w:p>
    <w:p w:rsidR="00DF49EC" w:rsidRPr="00DE631E" w:rsidRDefault="00375753" w:rsidP="00DF49EC">
      <w:pPr>
        <w:shd w:val="clear" w:color="auto" w:fill="FFFFFF"/>
        <w:spacing w:line="432" w:lineRule="atLeast"/>
        <w:jc w:val="both"/>
        <w:rPr>
          <w:bCs/>
        </w:rPr>
      </w:pPr>
      <w:hyperlink r:id="rId1003" w:history="1">
        <w:r w:rsidR="00DF49EC" w:rsidRPr="008A15B7">
          <w:rPr>
            <w:rStyle w:val="Hipervnculo"/>
            <w:bCs/>
            <w:u w:val="none"/>
            <w:lang w:val="es-AR"/>
          </w:rPr>
          <w:t>Rovedatti MF</w:t>
        </w:r>
      </w:hyperlink>
      <w:r w:rsidR="00DF49EC" w:rsidRPr="008A15B7">
        <w:rPr>
          <w:bCs/>
          <w:lang w:val="es-AR"/>
        </w:rPr>
        <w:t xml:space="preserve">, </w:t>
      </w:r>
      <w:hyperlink r:id="rId1004" w:history="1">
        <w:r w:rsidR="00DF49EC" w:rsidRPr="008A15B7">
          <w:rPr>
            <w:rStyle w:val="Hipervnculo"/>
            <w:bCs/>
            <w:u w:val="none"/>
            <w:lang w:val="es-AR"/>
          </w:rPr>
          <w:t>Castañé PM</w:t>
        </w:r>
      </w:hyperlink>
      <w:r w:rsidR="00DF49EC" w:rsidRPr="008A15B7">
        <w:rPr>
          <w:bCs/>
          <w:lang w:val="es-AR"/>
        </w:rPr>
        <w:t xml:space="preserve">, </w:t>
      </w:r>
      <w:hyperlink r:id="rId1005" w:history="1">
        <w:r w:rsidR="00DF49EC" w:rsidRPr="008A15B7">
          <w:rPr>
            <w:rStyle w:val="Hipervnculo"/>
            <w:bCs/>
            <w:u w:val="none"/>
            <w:lang w:val="es-AR"/>
          </w:rPr>
          <w:t>Topalián ML</w:t>
        </w:r>
      </w:hyperlink>
      <w:r w:rsidR="00DF49EC" w:rsidRPr="008A15B7">
        <w:rPr>
          <w:bCs/>
          <w:lang w:val="es-AR"/>
        </w:rPr>
        <w:t xml:space="preserve">, </w:t>
      </w:r>
      <w:hyperlink r:id="rId1006" w:history="1">
        <w:r w:rsidR="00DF49EC" w:rsidRPr="008A15B7">
          <w:rPr>
            <w:rStyle w:val="Hipervnculo"/>
            <w:bCs/>
            <w:u w:val="none"/>
            <w:lang w:val="es-AR"/>
          </w:rPr>
          <w:t>Salibián A</w:t>
        </w:r>
      </w:hyperlink>
      <w:r w:rsidR="00DF49EC" w:rsidRPr="008A15B7">
        <w:rPr>
          <w:bCs/>
          <w:lang w:val="es-AR"/>
        </w:rPr>
        <w:t>.</w:t>
      </w:r>
      <w:r w:rsidR="008A15B7" w:rsidRPr="008A15B7">
        <w:rPr>
          <w:bCs/>
          <w:lang w:val="es-AR"/>
        </w:rPr>
        <w:t xml:space="preserve">Monitorio de pesticidas organoclorados y </w:t>
      </w:r>
      <w:r w:rsidR="00DF49EC" w:rsidRPr="008A15B7">
        <w:rPr>
          <w:bCs/>
          <w:lang w:val="es-AR"/>
        </w:rPr>
        <w:t>organo</w:t>
      </w:r>
      <w:r w:rsidR="008A15B7">
        <w:rPr>
          <w:bCs/>
          <w:lang w:val="es-AR"/>
        </w:rPr>
        <w:t xml:space="preserve">fosforados en aguas del rio Reconquista </w:t>
      </w:r>
      <w:r w:rsidR="00DF49EC" w:rsidRPr="008A15B7">
        <w:rPr>
          <w:bCs/>
          <w:lang w:val="es-AR"/>
        </w:rPr>
        <w:t xml:space="preserve"> (Buenos Aires, Argentina). </w:t>
      </w:r>
      <w:hyperlink r:id="rId1007" w:tooltip="Water research." w:history="1">
        <w:r w:rsidR="00DF49EC" w:rsidRPr="00C455B4">
          <w:rPr>
            <w:rStyle w:val="Hipervnculo"/>
            <w:bCs/>
            <w:u w:val="none"/>
          </w:rPr>
          <w:t>Water Res.</w:t>
        </w:r>
      </w:hyperlink>
      <w:r w:rsidR="00DF49EC" w:rsidRPr="00DE631E">
        <w:rPr>
          <w:bCs/>
        </w:rPr>
        <w:t xml:space="preserve"> 2001 Oct;35(14):3457-61.</w:t>
      </w:r>
    </w:p>
    <w:p w:rsidR="00DF49EC" w:rsidRPr="00DE631E" w:rsidRDefault="00DF49EC" w:rsidP="00DF49EC">
      <w:pPr>
        <w:widowControl w:val="0"/>
        <w:autoSpaceDE w:val="0"/>
        <w:autoSpaceDN w:val="0"/>
        <w:adjustRightInd w:val="0"/>
        <w:spacing w:before="77"/>
        <w:ind w:right="-43"/>
        <w:jc w:val="both"/>
        <w:rPr>
          <w:bCs/>
        </w:rPr>
      </w:pPr>
    </w:p>
    <w:p w:rsidR="00DF49EC" w:rsidRPr="00DE631E" w:rsidRDefault="00DF49EC" w:rsidP="00DF49EC">
      <w:pPr>
        <w:widowControl w:val="0"/>
        <w:autoSpaceDE w:val="0"/>
        <w:autoSpaceDN w:val="0"/>
        <w:adjustRightInd w:val="0"/>
        <w:spacing w:before="77"/>
        <w:ind w:right="-43"/>
        <w:jc w:val="both"/>
        <w:rPr>
          <w:bCs/>
        </w:rPr>
      </w:pPr>
      <w:r w:rsidRPr="00DE631E">
        <w:rPr>
          <w:bCs/>
        </w:rPr>
        <w:t xml:space="preserve">Di Ciocco, C.; Momo, F.; Santadino, M. Y C. Coviella. 2005. </w:t>
      </w:r>
      <w:r w:rsidRPr="008F7364">
        <w:rPr>
          <w:b/>
          <w:bCs/>
        </w:rPr>
        <w:t xml:space="preserve">Consecuencias sobre el agroecosistema del cultivo de soja: fuerte extracción de nitrógeno y pérdida de mesofauna. </w:t>
      </w:r>
      <w:r w:rsidRPr="00DE631E">
        <w:rPr>
          <w:bCs/>
        </w:rPr>
        <w:t xml:space="preserve">Trabajos completos de las II Jornadas ASAUEE "Transporte, Energía y Agroproducción". Publicación en CD.  ISBN 987-22038-0-6.    </w:t>
      </w:r>
    </w:p>
    <w:p w:rsidR="008F7364" w:rsidRDefault="008F7364" w:rsidP="008F7364">
      <w:pPr>
        <w:rPr>
          <w:rFonts w:ascii="inherit" w:hAnsi="inherit" w:cs="Helvetica"/>
          <w:color w:val="333333"/>
          <w:sz w:val="21"/>
          <w:szCs w:val="21"/>
          <w:bdr w:val="none" w:sz="0" w:space="0" w:color="auto" w:frame="1"/>
          <w:lang w:eastAsia="es-AR"/>
        </w:rPr>
      </w:pPr>
    </w:p>
    <w:p w:rsidR="008F7364" w:rsidRPr="00C5136C" w:rsidRDefault="008F7364" w:rsidP="008F7364">
      <w:pPr>
        <w:rPr>
          <w:lang w:val="es-AR"/>
        </w:rPr>
      </w:pPr>
      <w:r w:rsidRPr="00B60437">
        <w:rPr>
          <w:rFonts w:ascii="inherit" w:hAnsi="inherit" w:cs="Helvetica"/>
          <w:color w:val="333333"/>
          <w:sz w:val="21"/>
          <w:szCs w:val="21"/>
          <w:bdr w:val="none" w:sz="0" w:space="0" w:color="auto" w:frame="1"/>
          <w:lang w:eastAsia="es-AR"/>
        </w:rPr>
        <w:t xml:space="preserve">Saenz, ME, y </w:t>
      </w:r>
      <w:r>
        <w:rPr>
          <w:rFonts w:ascii="inherit" w:hAnsi="inherit" w:cs="Helvetica"/>
          <w:color w:val="333333"/>
          <w:sz w:val="21"/>
          <w:szCs w:val="21"/>
          <w:bdr w:val="none" w:sz="0" w:space="0" w:color="auto" w:frame="1"/>
          <w:lang w:eastAsia="es-AR"/>
        </w:rPr>
        <w:t>Di Marzio</w:t>
      </w:r>
      <w:r w:rsidRPr="00C5136C">
        <w:rPr>
          <w:rFonts w:ascii="inherit" w:hAnsi="inherit" w:cs="Helvetica"/>
          <w:color w:val="333333"/>
          <w:sz w:val="21"/>
          <w:szCs w:val="21"/>
          <w:bdr w:val="none" w:sz="0" w:space="0" w:color="auto" w:frame="1"/>
          <w:lang w:eastAsia="es-AR"/>
        </w:rPr>
        <w:t xml:space="preserve"> </w:t>
      </w:r>
      <w:r w:rsidRPr="00B60437">
        <w:rPr>
          <w:rFonts w:ascii="inherit" w:hAnsi="inherit" w:cs="Helvetica"/>
          <w:color w:val="333333"/>
          <w:sz w:val="21"/>
          <w:szCs w:val="21"/>
          <w:bdr w:val="none" w:sz="0" w:space="0" w:color="auto" w:frame="1"/>
          <w:lang w:eastAsia="es-AR"/>
        </w:rPr>
        <w:t>WD</w:t>
      </w:r>
      <w:r>
        <w:rPr>
          <w:rFonts w:ascii="inherit" w:hAnsi="inherit" w:cs="Helvetica"/>
          <w:color w:val="333333"/>
          <w:sz w:val="21"/>
          <w:szCs w:val="21"/>
          <w:bdr w:val="none" w:sz="0" w:space="0" w:color="auto" w:frame="1"/>
          <w:lang w:eastAsia="es-AR"/>
        </w:rPr>
        <w:t>.</w:t>
      </w:r>
      <w:r w:rsidRPr="00B60437">
        <w:rPr>
          <w:rFonts w:ascii="inherit" w:hAnsi="inherit" w:cs="Helvetica"/>
          <w:color w:val="333333"/>
          <w:sz w:val="21"/>
          <w:lang w:eastAsia="es-AR"/>
        </w:rPr>
        <w:t> </w:t>
      </w:r>
      <w:r>
        <w:rPr>
          <w:rFonts w:ascii="inherit" w:hAnsi="inherit" w:cs="Helvetica"/>
          <w:color w:val="333333"/>
          <w:sz w:val="21"/>
          <w:szCs w:val="21"/>
          <w:bdr w:val="none" w:sz="0" w:space="0" w:color="auto" w:frame="1"/>
          <w:lang w:eastAsia="es-AR"/>
        </w:rPr>
        <w:t xml:space="preserve"> </w:t>
      </w:r>
      <w:r w:rsidRPr="00C5136C">
        <w:rPr>
          <w:rFonts w:ascii="inherit" w:hAnsi="inherit" w:cs="Helvetica"/>
          <w:b/>
          <w:color w:val="333333"/>
          <w:bdr w:val="none" w:sz="0" w:space="0" w:color="auto" w:frame="1"/>
          <w:lang w:eastAsia="es-AR"/>
        </w:rPr>
        <w:t>Ecotoxicidad de los herbicidas glifosato a Cuatro Chlorophyceaen Algas</w:t>
      </w:r>
      <w:r w:rsidRPr="00B60437">
        <w:rPr>
          <w:rFonts w:ascii="inherit" w:hAnsi="inherit" w:cs="Helvetica"/>
          <w:color w:val="333333"/>
          <w:sz w:val="21"/>
          <w:szCs w:val="21"/>
          <w:bdr w:val="none" w:sz="0" w:space="0" w:color="auto" w:frame="1"/>
          <w:lang w:eastAsia="es-AR"/>
        </w:rPr>
        <w:t>.</w:t>
      </w:r>
      <w:r w:rsidRPr="00B60437">
        <w:rPr>
          <w:rFonts w:ascii="inherit" w:hAnsi="inherit" w:cs="Helvetica"/>
          <w:color w:val="333333"/>
          <w:sz w:val="21"/>
          <w:lang w:eastAsia="es-AR"/>
        </w:rPr>
        <w:t> </w:t>
      </w:r>
      <w:r>
        <w:t>Limnetica, 28 (1): 149-158 (2009).</w:t>
      </w:r>
    </w:p>
    <w:p w:rsidR="00F14B48" w:rsidRDefault="00F14B48" w:rsidP="00F14B48">
      <w:pPr>
        <w:widowControl w:val="0"/>
        <w:autoSpaceDE w:val="0"/>
        <w:autoSpaceDN w:val="0"/>
        <w:adjustRightInd w:val="0"/>
        <w:spacing w:before="42"/>
        <w:ind w:right="1265"/>
        <w:jc w:val="both"/>
        <w:rPr>
          <w:color w:val="363435"/>
          <w:sz w:val="20"/>
          <w:szCs w:val="20"/>
        </w:rPr>
      </w:pPr>
    </w:p>
    <w:p w:rsidR="001E0747" w:rsidRPr="00A613AC" w:rsidRDefault="001E0747" w:rsidP="001E0747">
      <w:pPr>
        <w:jc w:val="both"/>
        <w:rPr>
          <w:lang w:val="es-AR"/>
        </w:rPr>
      </w:pPr>
      <w:r w:rsidRPr="00A613AC">
        <w:rPr>
          <w:lang w:val="es-AR"/>
        </w:rPr>
        <w:t>Saenz M.E.  , Di Marzio W.D. , Alberdi</w:t>
      </w:r>
      <w:r w:rsidRPr="00A613AC">
        <w:t xml:space="preserve"> </w:t>
      </w:r>
      <w:r w:rsidRPr="00A613AC">
        <w:rPr>
          <w:lang w:val="es-AR"/>
        </w:rPr>
        <w:t>J.L. , Curieses</w:t>
      </w:r>
      <w:r w:rsidRPr="00A613AC">
        <w:t xml:space="preserve"> </w:t>
      </w:r>
      <w:r w:rsidRPr="00A613AC">
        <w:rPr>
          <w:lang w:val="es-AR"/>
        </w:rPr>
        <w:t xml:space="preserve">S. </w:t>
      </w:r>
      <w:r>
        <w:t xml:space="preserve"> </w:t>
      </w:r>
      <w:r w:rsidRPr="00A613AC">
        <w:rPr>
          <w:b/>
        </w:rPr>
        <w:t>Los efectos sobre las especies que no son objeto de nuevos productos de aplicación junto con herbicidas e insecticidas en relación con los cultivos de soja transgénica en Argentina</w:t>
      </w:r>
      <w:r>
        <w:t>.</w:t>
      </w:r>
      <w:r w:rsidRPr="00A613AC">
        <w:rPr>
          <w:lang w:val="es-AR"/>
        </w:rPr>
        <w:t xml:space="preserve"> </w:t>
      </w:r>
      <w:r w:rsidRPr="002B399D">
        <w:rPr>
          <w:lang w:val="en-US"/>
        </w:rPr>
        <w:t>6th SETAC  World Congress/SETAC Europe 22nd Annual Meeting</w:t>
      </w:r>
      <w:r>
        <w:rPr>
          <w:lang w:val="en-US"/>
        </w:rPr>
        <w:t xml:space="preserve">. </w:t>
      </w:r>
      <w:r w:rsidRPr="00A613AC">
        <w:rPr>
          <w:lang w:val="en-US"/>
        </w:rPr>
        <w:t xml:space="preserve">Berlin 2012. </w:t>
      </w:r>
      <w:r w:rsidRPr="001E0747">
        <w:rPr>
          <w:lang w:val="es-AR"/>
        </w:rPr>
        <w:t>WE 357.Pag. 452.</w:t>
      </w:r>
    </w:p>
    <w:p w:rsidR="001F26DC" w:rsidRDefault="001F26DC" w:rsidP="001F26DC">
      <w:pPr>
        <w:jc w:val="both"/>
        <w:textAlignment w:val="baseline"/>
        <w:rPr>
          <w:rFonts w:ascii="inherit" w:hAnsi="inherit"/>
          <w:lang w:eastAsia="es-AR"/>
        </w:rPr>
      </w:pPr>
    </w:p>
    <w:p w:rsidR="001F26DC" w:rsidRPr="00C26085" w:rsidRDefault="00375753" w:rsidP="001F26DC">
      <w:pPr>
        <w:jc w:val="both"/>
        <w:textAlignment w:val="baseline"/>
        <w:rPr>
          <w:rFonts w:ascii="inherit" w:hAnsi="inherit"/>
          <w:lang w:val="es-AR" w:eastAsia="es-AR"/>
        </w:rPr>
      </w:pPr>
      <w:hyperlink r:id="rId1008" w:history="1">
        <w:r w:rsidR="001F26DC" w:rsidRPr="00C26085">
          <w:rPr>
            <w:rFonts w:ascii="inherit" w:hAnsi="inherit"/>
            <w:color w:val="333333"/>
            <w:lang w:eastAsia="es-AR"/>
          </w:rPr>
          <w:t>Santadino</w:t>
        </w:r>
      </w:hyperlink>
      <w:r w:rsidR="001F26DC" w:rsidRPr="00C26085">
        <w:rPr>
          <w:lang w:eastAsia="es-AR"/>
        </w:rPr>
        <w:t xml:space="preserve"> </w:t>
      </w:r>
      <w:r w:rsidR="001F26DC" w:rsidRPr="00C26085">
        <w:rPr>
          <w:rFonts w:ascii="inherit" w:hAnsi="inherit"/>
          <w:lang w:eastAsia="es-AR"/>
        </w:rPr>
        <w:t>Marina, </w:t>
      </w:r>
      <w:hyperlink r:id="rId1009" w:history="1">
        <w:r w:rsidR="001F26DC" w:rsidRPr="00C26085">
          <w:rPr>
            <w:rFonts w:ascii="inherit" w:hAnsi="inherit"/>
            <w:color w:val="333333"/>
            <w:lang w:eastAsia="es-AR"/>
          </w:rPr>
          <w:t xml:space="preserve"> Coviella</w:t>
        </w:r>
      </w:hyperlink>
      <w:r w:rsidR="001F26DC" w:rsidRPr="00C26085">
        <w:rPr>
          <w:lang w:eastAsia="es-AR"/>
        </w:rPr>
        <w:t xml:space="preserve"> </w:t>
      </w:r>
      <w:r w:rsidR="001F26DC" w:rsidRPr="00C26085">
        <w:rPr>
          <w:rFonts w:ascii="inherit" w:hAnsi="inherit"/>
          <w:lang w:eastAsia="es-AR"/>
        </w:rPr>
        <w:t>Carlos, </w:t>
      </w:r>
      <w:hyperlink r:id="rId1010" w:history="1">
        <w:r w:rsidR="001F26DC" w:rsidRPr="00C26085">
          <w:rPr>
            <w:rFonts w:ascii="inherit" w:hAnsi="inherit"/>
            <w:color w:val="333333"/>
            <w:lang w:eastAsia="es-AR"/>
          </w:rPr>
          <w:t xml:space="preserve"> Momo</w:t>
        </w:r>
      </w:hyperlink>
      <w:r w:rsidR="001F26DC" w:rsidRPr="00C26085">
        <w:rPr>
          <w:lang w:eastAsia="es-AR"/>
        </w:rPr>
        <w:t xml:space="preserve"> </w:t>
      </w:r>
      <w:r w:rsidR="001F26DC" w:rsidRPr="00C26085">
        <w:rPr>
          <w:rFonts w:ascii="inherit" w:hAnsi="inherit"/>
          <w:lang w:eastAsia="es-AR"/>
        </w:rPr>
        <w:t>Fernando.</w:t>
      </w:r>
      <w:r w:rsidR="001F26DC" w:rsidRPr="00C26085">
        <w:t xml:space="preserve"> </w:t>
      </w:r>
      <w:r w:rsidR="001F26DC" w:rsidRPr="00C26085">
        <w:rPr>
          <w:rFonts w:ascii="inherit" w:hAnsi="inherit"/>
          <w:b/>
          <w:lang w:eastAsia="es-AR"/>
        </w:rPr>
        <w:t>Efectos subletales de glifosato sobre la dinámica poblacional de la</w:t>
      </w:r>
      <w:r w:rsidR="001F26DC">
        <w:rPr>
          <w:rFonts w:ascii="inherit" w:hAnsi="inherit"/>
          <w:b/>
          <w:lang w:eastAsia="es-AR"/>
        </w:rPr>
        <w:t xml:space="preserve"> lombriz de tierra </w:t>
      </w:r>
      <w:r w:rsidR="001F26DC" w:rsidRPr="00C26085">
        <w:rPr>
          <w:rFonts w:ascii="inherit" w:hAnsi="inherit"/>
          <w:b/>
          <w:lang w:eastAsia="es-AR"/>
        </w:rPr>
        <w:t>Eisenia fetida (Savigny, 1826).</w:t>
      </w:r>
      <w:r w:rsidR="001F26DC" w:rsidRPr="00C26085">
        <w:rPr>
          <w:rFonts w:ascii="inherit" w:hAnsi="inherit"/>
          <w:lang w:eastAsia="es-AR"/>
        </w:rPr>
        <w:t xml:space="preserve"> </w:t>
      </w:r>
      <w:hyperlink r:id="rId1011" w:history="1">
        <w:r w:rsidR="001F26DC" w:rsidRPr="006E0BCF">
          <w:rPr>
            <w:rFonts w:ascii="inherit" w:hAnsi="inherit"/>
            <w:color w:val="0176C3"/>
            <w:lang w:val="es-AR" w:eastAsia="es-AR"/>
          </w:rPr>
          <w:t>Water, Air, &amp; Soil Pollution</w:t>
        </w:r>
      </w:hyperlink>
      <w:r w:rsidR="001F26DC" w:rsidRPr="006E0BCF">
        <w:rPr>
          <w:rFonts w:ascii="inherit" w:hAnsi="inherit"/>
          <w:lang w:val="es-AR" w:eastAsia="es-AR"/>
        </w:rPr>
        <w:t>.</w:t>
      </w:r>
      <w:r w:rsidR="001F26DC" w:rsidRPr="00C26085">
        <w:rPr>
          <w:rFonts w:ascii="inherit" w:hAnsi="inherit"/>
          <w:lang w:val="es-AR" w:eastAsia="es-AR"/>
        </w:rPr>
        <w:t xml:space="preserve"> </w:t>
      </w:r>
      <w:r w:rsidR="001F26DC" w:rsidRPr="00C26085">
        <w:rPr>
          <w:rFonts w:ascii="inherit" w:hAnsi="inherit"/>
          <w:bdr w:val="none" w:sz="0" w:space="0" w:color="auto" w:frame="1"/>
          <w:lang w:val="es-AR" w:eastAsia="es-AR"/>
        </w:rPr>
        <w:t>November 2014</w:t>
      </w:r>
      <w:r w:rsidR="001F26DC" w:rsidRPr="00C26085">
        <w:rPr>
          <w:rFonts w:ascii="inherit" w:hAnsi="inherit"/>
          <w:lang w:val="es-AR" w:eastAsia="es-AR"/>
        </w:rPr>
        <w:t>, </w:t>
      </w:r>
      <w:r w:rsidR="001F26DC" w:rsidRPr="00C26085">
        <w:rPr>
          <w:rFonts w:ascii="inherit" w:hAnsi="inherit"/>
          <w:bdr w:val="none" w:sz="0" w:space="0" w:color="auto" w:frame="1"/>
          <w:lang w:val="es-AR" w:eastAsia="es-AR"/>
        </w:rPr>
        <w:t>225: 2207.</w:t>
      </w:r>
    </w:p>
    <w:p w:rsidR="003534EE" w:rsidRDefault="003534EE" w:rsidP="003534EE">
      <w:pPr>
        <w:shd w:val="clear" w:color="auto" w:fill="FFFFFF"/>
        <w:jc w:val="both"/>
        <w:textAlignment w:val="baseline"/>
        <w:rPr>
          <w:rFonts w:ascii="inherit" w:hAnsi="inherit"/>
          <w:color w:val="333333"/>
          <w:lang w:eastAsia="es-AR"/>
        </w:rPr>
      </w:pPr>
    </w:p>
    <w:p w:rsidR="003534EE" w:rsidRPr="00A95333" w:rsidRDefault="00375753" w:rsidP="003534EE">
      <w:pPr>
        <w:shd w:val="clear" w:color="auto" w:fill="FFFFFF"/>
        <w:jc w:val="both"/>
        <w:textAlignment w:val="baseline"/>
        <w:rPr>
          <w:rFonts w:ascii="inherit" w:hAnsi="inherit"/>
          <w:color w:val="333333"/>
          <w:lang w:val="es-AR" w:eastAsia="es-AR"/>
        </w:rPr>
      </w:pPr>
      <w:hyperlink r:id="rId1012" w:history="1">
        <w:r w:rsidR="003534EE" w:rsidRPr="00A95333">
          <w:rPr>
            <w:rFonts w:ascii="inherit" w:hAnsi="inherit"/>
            <w:color w:val="333333"/>
            <w:lang w:eastAsia="es-AR"/>
          </w:rPr>
          <w:t>Martinez</w:t>
        </w:r>
      </w:hyperlink>
      <w:r w:rsidR="003534EE" w:rsidRPr="00A95333">
        <w:rPr>
          <w:lang w:eastAsia="es-AR"/>
        </w:rPr>
        <w:t xml:space="preserve"> </w:t>
      </w:r>
      <w:r w:rsidR="003534EE" w:rsidRPr="00A95333">
        <w:rPr>
          <w:rFonts w:ascii="inherit" w:hAnsi="inherit"/>
          <w:color w:val="333333"/>
          <w:lang w:eastAsia="es-AR"/>
        </w:rPr>
        <w:t>Ricardo Santiago, </w:t>
      </w:r>
      <w:hyperlink r:id="rId1013" w:history="1">
        <w:r w:rsidR="003534EE" w:rsidRPr="00A95333">
          <w:rPr>
            <w:rFonts w:ascii="inherit" w:hAnsi="inherit"/>
            <w:color w:val="333333"/>
            <w:lang w:eastAsia="es-AR"/>
          </w:rPr>
          <w:t xml:space="preserve"> Di Marzio</w:t>
        </w:r>
      </w:hyperlink>
      <w:r w:rsidR="003534EE" w:rsidRPr="00A95333">
        <w:rPr>
          <w:lang w:eastAsia="es-AR"/>
        </w:rPr>
        <w:t xml:space="preserve"> </w:t>
      </w:r>
      <w:r w:rsidR="003534EE" w:rsidRPr="00A95333">
        <w:rPr>
          <w:rFonts w:ascii="inherit" w:hAnsi="inherit"/>
          <w:color w:val="333333"/>
          <w:lang w:eastAsia="es-AR"/>
        </w:rPr>
        <w:t>Walter Darío, </w:t>
      </w:r>
      <w:hyperlink r:id="rId1014" w:history="1">
        <w:r w:rsidR="003534EE" w:rsidRPr="00A95333">
          <w:rPr>
            <w:rFonts w:ascii="inherit" w:hAnsi="inherit"/>
            <w:color w:val="333333"/>
            <w:lang w:eastAsia="es-AR"/>
          </w:rPr>
          <w:t xml:space="preserve"> Sáenz</w:t>
        </w:r>
      </w:hyperlink>
      <w:r w:rsidR="003534EE" w:rsidRPr="00A95333">
        <w:rPr>
          <w:rFonts w:ascii="inherit" w:hAnsi="inherit"/>
          <w:color w:val="333333"/>
          <w:lang w:eastAsia="es-AR"/>
        </w:rPr>
        <w:t xml:space="preserve">  María Elena. </w:t>
      </w:r>
      <w:r w:rsidR="003534EE" w:rsidRPr="00A95333">
        <w:rPr>
          <w:rFonts w:ascii="Georgia" w:hAnsi="Georgia"/>
          <w:b/>
          <w:color w:val="333333"/>
          <w:spacing w:val="5"/>
          <w:kern w:val="36"/>
          <w:lang w:val="es-AR" w:eastAsia="es-AR"/>
        </w:rPr>
        <w:t>Efectos genotóxicos de formulaciones comerciales de clorpirifos y tebuconazol en las algas verdes</w:t>
      </w:r>
      <w:r w:rsidR="003534EE" w:rsidRPr="00A95333">
        <w:rPr>
          <w:rFonts w:ascii="Georgia" w:hAnsi="Georgia"/>
          <w:b/>
          <w:color w:val="333333"/>
          <w:spacing w:val="5"/>
          <w:kern w:val="36"/>
          <w:lang w:eastAsia="es-AR"/>
        </w:rPr>
        <w:t>.</w:t>
      </w:r>
      <w:r w:rsidR="003534EE" w:rsidRPr="00A95333">
        <w:rPr>
          <w:rFonts w:ascii="inherit" w:hAnsi="inherit"/>
          <w:color w:val="333333"/>
          <w:lang w:eastAsia="es-AR"/>
        </w:rPr>
        <w:t xml:space="preserve"> </w:t>
      </w:r>
      <w:hyperlink r:id="rId1015" w:history="1">
        <w:r w:rsidR="003534EE" w:rsidRPr="00A95333">
          <w:rPr>
            <w:rFonts w:ascii="inherit" w:hAnsi="inherit"/>
            <w:color w:val="333333"/>
            <w:lang w:val="es-AR" w:eastAsia="es-AR"/>
          </w:rPr>
          <w:t>Ecotoxicology</w:t>
        </w:r>
      </w:hyperlink>
      <w:r w:rsidR="003534EE">
        <w:rPr>
          <w:rFonts w:ascii="inherit" w:hAnsi="inherit"/>
          <w:color w:val="333333"/>
          <w:lang w:eastAsia="es-AR"/>
        </w:rPr>
        <w:t xml:space="preserve">. </w:t>
      </w:r>
      <w:r w:rsidR="003534EE" w:rsidRPr="00A95333">
        <w:rPr>
          <w:rFonts w:ascii="inherit" w:hAnsi="inherit"/>
          <w:color w:val="333333"/>
          <w:bdr w:val="none" w:sz="0" w:space="0" w:color="auto" w:frame="1"/>
          <w:lang w:val="es-AR" w:eastAsia="es-AR"/>
        </w:rPr>
        <w:t>January 2015</w:t>
      </w:r>
      <w:r w:rsidR="003534EE" w:rsidRPr="00A95333">
        <w:rPr>
          <w:rFonts w:ascii="inherit" w:hAnsi="inherit"/>
          <w:color w:val="333333"/>
          <w:lang w:val="es-AR" w:eastAsia="es-AR"/>
        </w:rPr>
        <w:t>, </w:t>
      </w:r>
      <w:r w:rsidR="003534EE" w:rsidRPr="00A95333">
        <w:rPr>
          <w:rFonts w:ascii="inherit" w:hAnsi="inherit"/>
          <w:color w:val="333333"/>
          <w:bdr w:val="none" w:sz="0" w:space="0" w:color="auto" w:frame="1"/>
          <w:lang w:val="es-AR" w:eastAsia="es-AR"/>
        </w:rPr>
        <w:t>Volume 24</w:t>
      </w:r>
      <w:r w:rsidR="003534EE" w:rsidRPr="00A95333">
        <w:rPr>
          <w:rFonts w:ascii="inherit" w:hAnsi="inherit"/>
          <w:color w:val="333333"/>
          <w:lang w:val="es-AR" w:eastAsia="es-AR"/>
        </w:rPr>
        <w:t>, </w:t>
      </w:r>
      <w:hyperlink r:id="rId1016" w:history="1">
        <w:r w:rsidR="003534EE" w:rsidRPr="00A95333">
          <w:rPr>
            <w:rFonts w:ascii="inherit" w:hAnsi="inherit"/>
            <w:color w:val="333333"/>
            <w:lang w:val="es-AR" w:eastAsia="es-AR"/>
          </w:rPr>
          <w:t>Issue 1</w:t>
        </w:r>
      </w:hyperlink>
      <w:r w:rsidR="003534EE" w:rsidRPr="00A95333">
        <w:rPr>
          <w:rFonts w:ascii="inherit" w:hAnsi="inherit"/>
          <w:color w:val="333333"/>
          <w:lang w:val="es-AR" w:eastAsia="es-AR"/>
        </w:rPr>
        <w:t>, </w:t>
      </w:r>
      <w:r w:rsidR="003534EE" w:rsidRPr="00A95333">
        <w:rPr>
          <w:rFonts w:ascii="inherit" w:hAnsi="inherit"/>
          <w:color w:val="333333"/>
          <w:bdr w:val="none" w:sz="0" w:space="0" w:color="auto" w:frame="1"/>
          <w:lang w:val="es-AR" w:eastAsia="es-AR"/>
        </w:rPr>
        <w:t>pp 45-54</w:t>
      </w:r>
      <w:r w:rsidR="003534EE" w:rsidRPr="00A95333">
        <w:rPr>
          <w:rFonts w:ascii="inherit" w:hAnsi="inherit"/>
          <w:color w:val="333333"/>
          <w:bdr w:val="none" w:sz="0" w:space="0" w:color="auto" w:frame="1"/>
          <w:lang w:eastAsia="es-AR"/>
        </w:rPr>
        <w:t>.</w:t>
      </w:r>
    </w:p>
    <w:p w:rsidR="00DF49EC" w:rsidRPr="00426A51" w:rsidRDefault="00DF49EC" w:rsidP="00DF49EC">
      <w:pPr>
        <w:shd w:val="clear" w:color="auto" w:fill="FFFFFF"/>
        <w:spacing w:line="432" w:lineRule="atLeast"/>
        <w:jc w:val="both"/>
        <w:rPr>
          <w:bCs/>
          <w:lang w:val="es-AR"/>
        </w:rPr>
      </w:pPr>
    </w:p>
    <w:p w:rsidR="00DF49EC" w:rsidRPr="00A844BA" w:rsidRDefault="00F74AC3" w:rsidP="00DF49EC">
      <w:pPr>
        <w:shd w:val="clear" w:color="auto" w:fill="FFFFFF"/>
        <w:spacing w:line="432" w:lineRule="atLeast"/>
        <w:jc w:val="both"/>
        <w:rPr>
          <w:rFonts w:ascii="Times" w:hAnsi="Times" w:cs="Arial"/>
          <w:b/>
          <w:bCs/>
        </w:rPr>
      </w:pPr>
      <w:r w:rsidRPr="003534EE">
        <w:rPr>
          <w:rFonts w:ascii="Times" w:hAnsi="Times" w:cs="Arial"/>
          <w:b/>
          <w:bCs/>
          <w:lang w:val="es-AR"/>
        </w:rPr>
        <w:t xml:space="preserve">          </w:t>
      </w:r>
      <w:r w:rsidR="00DF49EC" w:rsidRPr="00F74AC3">
        <w:rPr>
          <w:rFonts w:ascii="Times" w:hAnsi="Times" w:cs="Arial"/>
          <w:b/>
          <w:bCs/>
          <w:u w:val="single"/>
        </w:rPr>
        <w:t>Universidad Nacional de Tandil o del Centro de la Provincia de Bs As</w:t>
      </w:r>
      <w:r w:rsidR="00DF49EC" w:rsidRPr="00A844BA">
        <w:rPr>
          <w:rFonts w:ascii="Times" w:hAnsi="Times" w:cs="Arial"/>
          <w:b/>
          <w:bCs/>
        </w:rPr>
        <w:t xml:space="preserve">.        </w:t>
      </w:r>
    </w:p>
    <w:p w:rsidR="00DF49EC" w:rsidRPr="00A844BA" w:rsidRDefault="00DF49EC" w:rsidP="00DF49EC">
      <w:pPr>
        <w:shd w:val="clear" w:color="auto" w:fill="FFFFFF"/>
        <w:spacing w:line="432" w:lineRule="atLeast"/>
        <w:jc w:val="both"/>
        <w:rPr>
          <w:rFonts w:ascii="Times" w:hAnsi="Times" w:cs="Arial"/>
          <w:b/>
          <w:bCs/>
        </w:rPr>
      </w:pPr>
      <w:r w:rsidRPr="00A844BA">
        <w:rPr>
          <w:rFonts w:ascii="Times" w:hAnsi="Times" w:cs="Arial"/>
          <w:b/>
          <w:bCs/>
        </w:rPr>
        <w:t xml:space="preserve">                                     </w:t>
      </w:r>
      <w:r>
        <w:rPr>
          <w:rFonts w:ascii="Times" w:hAnsi="Times" w:cs="Arial"/>
          <w:b/>
          <w:bCs/>
        </w:rPr>
        <w:t xml:space="preserve">         </w:t>
      </w:r>
      <w:r w:rsidRPr="00A844BA">
        <w:rPr>
          <w:rFonts w:ascii="Times" w:hAnsi="Times" w:cs="Arial"/>
          <w:b/>
          <w:bCs/>
        </w:rPr>
        <w:t>Facultad de Veterinarias</w:t>
      </w:r>
    </w:p>
    <w:p w:rsidR="00DF49EC" w:rsidRDefault="00DF49EC" w:rsidP="00DF49EC">
      <w:pPr>
        <w:widowControl w:val="0"/>
        <w:autoSpaceDE w:val="0"/>
        <w:autoSpaceDN w:val="0"/>
        <w:adjustRightInd w:val="0"/>
        <w:spacing w:line="180" w:lineRule="exact"/>
        <w:ind w:left="482" w:right="93" w:hanging="482"/>
        <w:jc w:val="both"/>
        <w:rPr>
          <w:rFonts w:ascii="Arial" w:hAnsi="Arial" w:cs="Arial"/>
          <w:b/>
          <w:bCs/>
          <w:color w:val="363435"/>
          <w:sz w:val="16"/>
          <w:szCs w:val="16"/>
        </w:rPr>
      </w:pPr>
    </w:p>
    <w:p w:rsidR="00DF49EC" w:rsidRDefault="00DF49EC" w:rsidP="00DF49EC">
      <w:pPr>
        <w:widowControl w:val="0"/>
        <w:autoSpaceDE w:val="0"/>
        <w:autoSpaceDN w:val="0"/>
        <w:adjustRightInd w:val="0"/>
        <w:spacing w:line="180" w:lineRule="exact"/>
        <w:ind w:left="482" w:right="93" w:hanging="482"/>
        <w:jc w:val="both"/>
        <w:rPr>
          <w:rFonts w:ascii="Arial" w:hAnsi="Arial" w:cs="Arial"/>
          <w:b/>
          <w:bCs/>
          <w:color w:val="363435"/>
          <w:sz w:val="16"/>
          <w:szCs w:val="16"/>
        </w:rPr>
      </w:pPr>
    </w:p>
    <w:p w:rsidR="00DF49EC" w:rsidRPr="00F74AC3" w:rsidRDefault="00DF49EC" w:rsidP="00DF49EC">
      <w:pPr>
        <w:widowControl w:val="0"/>
        <w:autoSpaceDE w:val="0"/>
        <w:autoSpaceDN w:val="0"/>
        <w:adjustRightInd w:val="0"/>
        <w:spacing w:line="180" w:lineRule="exact"/>
        <w:ind w:left="482" w:right="93" w:hanging="482"/>
        <w:jc w:val="both"/>
        <w:rPr>
          <w:bCs/>
          <w:color w:val="363435"/>
          <w:sz w:val="22"/>
          <w:szCs w:val="22"/>
        </w:rPr>
      </w:pPr>
      <w:r w:rsidRPr="00F74AC3">
        <w:rPr>
          <w:color w:val="363435"/>
          <w:spacing w:val="2"/>
          <w:sz w:val="22"/>
          <w:szCs w:val="22"/>
        </w:rPr>
        <w:t xml:space="preserve">                                                                                </w:t>
      </w:r>
      <w:r w:rsidRPr="00F74AC3">
        <w:rPr>
          <w:color w:val="363435"/>
          <w:sz w:val="22"/>
          <w:szCs w:val="22"/>
        </w:rPr>
        <w:t>.</w:t>
      </w:r>
    </w:p>
    <w:p w:rsidR="00DF49EC" w:rsidRPr="00F74AC3" w:rsidRDefault="00375753" w:rsidP="00DF49EC">
      <w:pPr>
        <w:autoSpaceDE w:val="0"/>
        <w:autoSpaceDN w:val="0"/>
        <w:adjustRightInd w:val="0"/>
        <w:jc w:val="both"/>
        <w:rPr>
          <w:bCs/>
          <w:sz w:val="22"/>
          <w:szCs w:val="22"/>
          <w:lang w:val="es-AR"/>
        </w:rPr>
      </w:pPr>
      <w:r w:rsidRPr="00375753">
        <w:rPr>
          <w:noProof/>
          <w:sz w:val="22"/>
          <w:szCs w:val="22"/>
        </w:rPr>
        <w:pict>
          <v:group id="_x0000_s1038" style="position:absolute;left:0;text-align:left;margin-left:356.6pt;margin-top:5pt;width:5pt;height:3.1pt;z-index:-251663872;mso-position-horizontal-relative:page" coordorigin="7132,100" coordsize="100,62" o:allowincell="f">
            <v:shape id="_x0000_s1039" style="position:absolute;left:7134;top:102;width:50;height:0" coordsize="50,0" o:allowincell="f" path="m,l50,e" filled="f" strokecolor="#363435" strokeweight=".07689mm">
              <v:path arrowok="t"/>
            </v:shape>
            <v:shape id="_x0000_s1040" style="position:absolute;left:7184;top:158;width:44;height:0" coordsize="44,0" o:allowincell="f" path="m,l44,e" filled="f" strokecolor="#363435" strokeweight=".1319mm">
              <v:path arrowok="t"/>
            </v:shape>
            <w10:wrap anchorx="page"/>
          </v:group>
        </w:pict>
      </w:r>
      <w:r w:rsidR="00DF49EC" w:rsidRPr="00F74AC3">
        <w:rPr>
          <w:color w:val="363435"/>
          <w:spacing w:val="2"/>
          <w:sz w:val="22"/>
          <w:szCs w:val="22"/>
        </w:rPr>
        <w:t>Larse</w:t>
      </w:r>
      <w:r w:rsidR="00DF49EC" w:rsidRPr="00F74AC3">
        <w:rPr>
          <w:color w:val="363435"/>
          <w:sz w:val="22"/>
          <w:szCs w:val="22"/>
        </w:rPr>
        <w:t>n</w:t>
      </w:r>
      <w:r w:rsidR="00DF49EC" w:rsidRPr="00F74AC3">
        <w:rPr>
          <w:color w:val="363435"/>
          <w:spacing w:val="26"/>
          <w:sz w:val="22"/>
          <w:szCs w:val="22"/>
        </w:rPr>
        <w:t xml:space="preserve"> </w:t>
      </w:r>
      <w:r w:rsidR="00DF49EC" w:rsidRPr="00F74AC3">
        <w:rPr>
          <w:color w:val="363435"/>
          <w:spacing w:val="2"/>
          <w:sz w:val="22"/>
          <w:szCs w:val="22"/>
        </w:rPr>
        <w:t>K</w:t>
      </w:r>
      <w:r w:rsidR="00DF49EC" w:rsidRPr="00F74AC3">
        <w:rPr>
          <w:color w:val="363435"/>
          <w:spacing w:val="3"/>
          <w:sz w:val="22"/>
          <w:szCs w:val="22"/>
        </w:rPr>
        <w:t>.</w:t>
      </w:r>
      <w:r w:rsidR="00DF49EC" w:rsidRPr="00F74AC3">
        <w:rPr>
          <w:color w:val="363435"/>
          <w:sz w:val="22"/>
          <w:szCs w:val="22"/>
        </w:rPr>
        <w:t>;</w:t>
      </w:r>
      <w:r w:rsidR="00DF49EC" w:rsidRPr="00F74AC3">
        <w:rPr>
          <w:color w:val="363435"/>
          <w:spacing w:val="30"/>
          <w:sz w:val="22"/>
          <w:szCs w:val="22"/>
        </w:rPr>
        <w:t xml:space="preserve"> </w:t>
      </w:r>
      <w:r w:rsidR="00DF49EC" w:rsidRPr="00F74AC3">
        <w:rPr>
          <w:color w:val="363435"/>
          <w:spacing w:val="2"/>
          <w:sz w:val="22"/>
          <w:szCs w:val="22"/>
        </w:rPr>
        <w:t>Virke</w:t>
      </w:r>
      <w:r w:rsidR="00DF49EC" w:rsidRPr="00F74AC3">
        <w:rPr>
          <w:color w:val="363435"/>
          <w:sz w:val="22"/>
          <w:szCs w:val="22"/>
        </w:rPr>
        <w:t>l</w:t>
      </w:r>
      <w:r w:rsidR="00DF49EC" w:rsidRPr="00F74AC3">
        <w:rPr>
          <w:color w:val="363435"/>
          <w:spacing w:val="26"/>
          <w:sz w:val="22"/>
          <w:szCs w:val="22"/>
        </w:rPr>
        <w:t xml:space="preserve"> </w:t>
      </w:r>
      <w:r w:rsidR="00DF49EC" w:rsidRPr="00F74AC3">
        <w:rPr>
          <w:color w:val="363435"/>
          <w:spacing w:val="2"/>
          <w:sz w:val="22"/>
          <w:szCs w:val="22"/>
        </w:rPr>
        <w:t>G</w:t>
      </w:r>
      <w:r w:rsidR="00DF49EC" w:rsidRPr="00F74AC3">
        <w:rPr>
          <w:color w:val="363435"/>
          <w:spacing w:val="3"/>
          <w:sz w:val="22"/>
          <w:szCs w:val="22"/>
        </w:rPr>
        <w:t>.</w:t>
      </w:r>
      <w:r w:rsidR="00DF49EC" w:rsidRPr="00F74AC3">
        <w:rPr>
          <w:color w:val="363435"/>
          <w:sz w:val="22"/>
          <w:szCs w:val="22"/>
        </w:rPr>
        <w:t>;</w:t>
      </w:r>
      <w:r w:rsidR="00DF49EC" w:rsidRPr="00F74AC3">
        <w:rPr>
          <w:color w:val="363435"/>
          <w:spacing w:val="30"/>
          <w:sz w:val="22"/>
          <w:szCs w:val="22"/>
        </w:rPr>
        <w:t xml:space="preserve"> </w:t>
      </w:r>
      <w:r w:rsidR="00DF49EC" w:rsidRPr="00F74AC3">
        <w:rPr>
          <w:color w:val="363435"/>
          <w:spacing w:val="2"/>
          <w:sz w:val="22"/>
          <w:szCs w:val="22"/>
        </w:rPr>
        <w:t>Lifschit</w:t>
      </w:r>
      <w:r w:rsidR="00DF49EC" w:rsidRPr="00F74AC3">
        <w:rPr>
          <w:color w:val="363435"/>
          <w:sz w:val="22"/>
          <w:szCs w:val="22"/>
        </w:rPr>
        <w:t>z</w:t>
      </w:r>
      <w:r w:rsidR="00DF49EC" w:rsidRPr="00F74AC3">
        <w:rPr>
          <w:color w:val="363435"/>
          <w:spacing w:val="26"/>
          <w:sz w:val="22"/>
          <w:szCs w:val="22"/>
        </w:rPr>
        <w:t xml:space="preserve"> </w:t>
      </w:r>
      <w:r w:rsidR="00DF49EC" w:rsidRPr="00F74AC3">
        <w:rPr>
          <w:color w:val="363435"/>
          <w:spacing w:val="2"/>
          <w:sz w:val="22"/>
          <w:szCs w:val="22"/>
        </w:rPr>
        <w:t>A</w:t>
      </w:r>
      <w:r w:rsidR="00DF49EC" w:rsidRPr="00F74AC3">
        <w:rPr>
          <w:color w:val="363435"/>
          <w:spacing w:val="3"/>
          <w:sz w:val="22"/>
          <w:szCs w:val="22"/>
        </w:rPr>
        <w:t>.</w:t>
      </w:r>
      <w:r w:rsidR="00DF49EC" w:rsidRPr="00F74AC3">
        <w:rPr>
          <w:color w:val="363435"/>
          <w:sz w:val="22"/>
          <w:szCs w:val="22"/>
        </w:rPr>
        <w:t>;</w:t>
      </w:r>
      <w:r w:rsidR="00DF49EC" w:rsidRPr="00F74AC3">
        <w:rPr>
          <w:color w:val="363435"/>
          <w:spacing w:val="30"/>
          <w:sz w:val="22"/>
          <w:szCs w:val="22"/>
        </w:rPr>
        <w:t xml:space="preserve"> </w:t>
      </w:r>
      <w:r w:rsidR="00DF49EC" w:rsidRPr="00F74AC3">
        <w:rPr>
          <w:color w:val="363435"/>
          <w:spacing w:val="2"/>
          <w:sz w:val="22"/>
          <w:szCs w:val="22"/>
        </w:rPr>
        <w:t>Gonzale</w:t>
      </w:r>
      <w:r w:rsidR="00DF49EC" w:rsidRPr="00F74AC3">
        <w:rPr>
          <w:color w:val="363435"/>
          <w:sz w:val="22"/>
          <w:szCs w:val="22"/>
        </w:rPr>
        <w:t>z</w:t>
      </w:r>
      <w:r w:rsidR="00DF49EC" w:rsidRPr="00F74AC3">
        <w:rPr>
          <w:color w:val="363435"/>
          <w:spacing w:val="26"/>
          <w:sz w:val="22"/>
          <w:szCs w:val="22"/>
        </w:rPr>
        <w:t xml:space="preserve"> </w:t>
      </w:r>
      <w:r w:rsidR="00DF49EC" w:rsidRPr="00F74AC3">
        <w:rPr>
          <w:color w:val="363435"/>
          <w:spacing w:val="2"/>
          <w:sz w:val="22"/>
          <w:szCs w:val="22"/>
        </w:rPr>
        <w:t>Bord</w:t>
      </w:r>
      <w:r w:rsidR="00DF49EC" w:rsidRPr="00F74AC3">
        <w:rPr>
          <w:color w:val="363435"/>
          <w:sz w:val="22"/>
          <w:szCs w:val="22"/>
        </w:rPr>
        <w:t>a</w:t>
      </w:r>
      <w:r w:rsidR="00DF49EC" w:rsidRPr="00F74AC3">
        <w:rPr>
          <w:color w:val="363435"/>
          <w:spacing w:val="26"/>
          <w:sz w:val="22"/>
          <w:szCs w:val="22"/>
        </w:rPr>
        <w:t xml:space="preserve"> </w:t>
      </w:r>
      <w:r w:rsidR="00DF49EC" w:rsidRPr="00F74AC3">
        <w:rPr>
          <w:color w:val="363435"/>
          <w:spacing w:val="2"/>
          <w:sz w:val="22"/>
          <w:szCs w:val="22"/>
        </w:rPr>
        <w:t>E</w:t>
      </w:r>
      <w:r w:rsidR="00DF49EC" w:rsidRPr="00F74AC3">
        <w:rPr>
          <w:color w:val="363435"/>
          <w:spacing w:val="3"/>
          <w:sz w:val="22"/>
          <w:szCs w:val="22"/>
        </w:rPr>
        <w:t>.</w:t>
      </w:r>
      <w:r w:rsidR="00DF49EC" w:rsidRPr="00F74AC3">
        <w:rPr>
          <w:color w:val="363435"/>
          <w:sz w:val="22"/>
          <w:szCs w:val="22"/>
        </w:rPr>
        <w:t xml:space="preserve">; </w:t>
      </w:r>
      <w:r w:rsidR="00DF49EC" w:rsidRPr="00F74AC3">
        <w:rPr>
          <w:color w:val="363435"/>
          <w:spacing w:val="2"/>
          <w:sz w:val="22"/>
          <w:szCs w:val="22"/>
        </w:rPr>
        <w:t>Najl</w:t>
      </w:r>
      <w:r w:rsidR="00DF49EC" w:rsidRPr="00F74AC3">
        <w:rPr>
          <w:color w:val="363435"/>
          <w:sz w:val="22"/>
          <w:szCs w:val="22"/>
        </w:rPr>
        <w:t>e</w:t>
      </w:r>
      <w:r w:rsidR="00DF49EC" w:rsidRPr="00F74AC3">
        <w:rPr>
          <w:color w:val="363435"/>
          <w:spacing w:val="13"/>
          <w:sz w:val="22"/>
          <w:szCs w:val="22"/>
        </w:rPr>
        <w:t xml:space="preserve"> </w:t>
      </w:r>
      <w:r w:rsidR="00DF49EC" w:rsidRPr="00F74AC3">
        <w:rPr>
          <w:color w:val="363435"/>
          <w:spacing w:val="2"/>
          <w:sz w:val="22"/>
          <w:szCs w:val="22"/>
        </w:rPr>
        <w:t>R.</w:t>
      </w:r>
      <w:r w:rsidR="00DF49EC" w:rsidRPr="00F74AC3">
        <w:rPr>
          <w:bCs/>
          <w:color w:val="363435"/>
          <w:w w:val="95"/>
          <w:sz w:val="22"/>
          <w:szCs w:val="22"/>
        </w:rPr>
        <w:t>Actividades metabolicas de fase 1 y 2 en la mucosa intestinal, higado y riñon de ratas expuestas al herbicida glifosato</w:t>
      </w:r>
      <w:r w:rsidR="00DF49EC" w:rsidRPr="00F74AC3">
        <w:rPr>
          <w:bCs/>
          <w:color w:val="363435"/>
          <w:sz w:val="22"/>
          <w:szCs w:val="22"/>
        </w:rPr>
        <w:t>.</w:t>
      </w:r>
      <w:r w:rsidR="00DF49EC" w:rsidRPr="00F74AC3">
        <w:rPr>
          <w:color w:val="363435"/>
          <w:spacing w:val="2"/>
          <w:sz w:val="22"/>
          <w:szCs w:val="22"/>
        </w:rPr>
        <w:t xml:space="preserve"> MEDICIN</w:t>
      </w:r>
      <w:r w:rsidR="00DF49EC" w:rsidRPr="00F74AC3">
        <w:rPr>
          <w:color w:val="363435"/>
          <w:sz w:val="22"/>
          <w:szCs w:val="22"/>
        </w:rPr>
        <w:t>A</w:t>
      </w:r>
      <w:r w:rsidR="00DF49EC" w:rsidRPr="00F74AC3">
        <w:rPr>
          <w:color w:val="363435"/>
          <w:spacing w:val="13"/>
          <w:sz w:val="22"/>
          <w:szCs w:val="22"/>
        </w:rPr>
        <w:t xml:space="preserve"> </w:t>
      </w:r>
      <w:r w:rsidR="00DF49EC" w:rsidRPr="00F74AC3">
        <w:rPr>
          <w:color w:val="363435"/>
          <w:spacing w:val="2"/>
          <w:sz w:val="22"/>
          <w:szCs w:val="22"/>
        </w:rPr>
        <w:t>(Bueno</w:t>
      </w:r>
      <w:r w:rsidR="00DF49EC" w:rsidRPr="00F74AC3">
        <w:rPr>
          <w:color w:val="363435"/>
          <w:sz w:val="22"/>
          <w:szCs w:val="22"/>
        </w:rPr>
        <w:t>s</w:t>
      </w:r>
      <w:r w:rsidR="00DF49EC" w:rsidRPr="00F74AC3">
        <w:rPr>
          <w:color w:val="363435"/>
          <w:spacing w:val="13"/>
          <w:sz w:val="22"/>
          <w:szCs w:val="22"/>
        </w:rPr>
        <w:t xml:space="preserve"> </w:t>
      </w:r>
      <w:r w:rsidR="00DF49EC" w:rsidRPr="00F74AC3">
        <w:rPr>
          <w:color w:val="363435"/>
          <w:spacing w:val="2"/>
          <w:sz w:val="22"/>
          <w:szCs w:val="22"/>
        </w:rPr>
        <w:t>Aires</w:t>
      </w:r>
      <w:r w:rsidR="00DF49EC" w:rsidRPr="00F74AC3">
        <w:rPr>
          <w:color w:val="363435"/>
          <w:sz w:val="22"/>
          <w:szCs w:val="22"/>
        </w:rPr>
        <w:t>)</w:t>
      </w:r>
      <w:r w:rsidR="00DF49EC" w:rsidRPr="00F74AC3">
        <w:rPr>
          <w:color w:val="363435"/>
          <w:spacing w:val="13"/>
          <w:sz w:val="22"/>
          <w:szCs w:val="22"/>
        </w:rPr>
        <w:t xml:space="preserve"> </w:t>
      </w:r>
      <w:r w:rsidR="00DF49EC" w:rsidRPr="00F74AC3">
        <w:rPr>
          <w:color w:val="363435"/>
          <w:spacing w:val="2"/>
          <w:sz w:val="22"/>
          <w:szCs w:val="22"/>
        </w:rPr>
        <w:t>2010</w:t>
      </w:r>
      <w:r w:rsidR="00DF49EC" w:rsidRPr="00F74AC3">
        <w:rPr>
          <w:color w:val="363435"/>
          <w:sz w:val="22"/>
          <w:szCs w:val="22"/>
        </w:rPr>
        <w:t>;</w:t>
      </w:r>
      <w:r w:rsidR="00DF49EC" w:rsidRPr="00F74AC3">
        <w:rPr>
          <w:color w:val="363435"/>
          <w:spacing w:val="13"/>
          <w:sz w:val="22"/>
          <w:szCs w:val="22"/>
        </w:rPr>
        <w:t xml:space="preserve"> </w:t>
      </w:r>
      <w:r w:rsidR="00DF49EC" w:rsidRPr="00F74AC3">
        <w:rPr>
          <w:color w:val="363435"/>
          <w:spacing w:val="2"/>
          <w:sz w:val="22"/>
          <w:szCs w:val="22"/>
        </w:rPr>
        <w:t>7</w:t>
      </w:r>
      <w:r w:rsidR="00DF49EC" w:rsidRPr="00F74AC3">
        <w:rPr>
          <w:color w:val="363435"/>
          <w:sz w:val="22"/>
          <w:szCs w:val="22"/>
        </w:rPr>
        <w:t>0</w:t>
      </w:r>
      <w:r w:rsidR="00DF49EC" w:rsidRPr="00F74AC3">
        <w:rPr>
          <w:color w:val="363435"/>
          <w:spacing w:val="13"/>
          <w:sz w:val="22"/>
          <w:szCs w:val="22"/>
        </w:rPr>
        <w:t xml:space="preserve"> </w:t>
      </w:r>
      <w:r w:rsidR="00DF49EC" w:rsidRPr="00F74AC3">
        <w:rPr>
          <w:color w:val="363435"/>
          <w:spacing w:val="2"/>
          <w:sz w:val="22"/>
          <w:szCs w:val="22"/>
        </w:rPr>
        <w:t>(Supl</w:t>
      </w:r>
      <w:r w:rsidR="00DF49EC" w:rsidRPr="00F74AC3">
        <w:rPr>
          <w:color w:val="363435"/>
          <w:sz w:val="22"/>
          <w:szCs w:val="22"/>
        </w:rPr>
        <w:t>.</w:t>
      </w:r>
      <w:r w:rsidR="00DF49EC" w:rsidRPr="00F74AC3">
        <w:rPr>
          <w:color w:val="363435"/>
          <w:spacing w:val="13"/>
          <w:sz w:val="22"/>
          <w:szCs w:val="22"/>
        </w:rPr>
        <w:t xml:space="preserve"> </w:t>
      </w:r>
      <w:r w:rsidR="00DF49EC" w:rsidRPr="00F74AC3">
        <w:rPr>
          <w:color w:val="363435"/>
          <w:spacing w:val="2"/>
          <w:sz w:val="22"/>
          <w:szCs w:val="22"/>
        </w:rPr>
        <w:t>II)</w:t>
      </w:r>
      <w:r w:rsidR="00DF49EC" w:rsidRPr="00F74AC3">
        <w:rPr>
          <w:color w:val="363435"/>
          <w:sz w:val="22"/>
          <w:szCs w:val="22"/>
        </w:rPr>
        <w:t>:79</w:t>
      </w:r>
      <w:r w:rsidR="00F74AC3" w:rsidRPr="00F74AC3">
        <w:rPr>
          <w:color w:val="363435"/>
          <w:sz w:val="22"/>
          <w:szCs w:val="22"/>
        </w:rPr>
        <w:t>.</w:t>
      </w:r>
    </w:p>
    <w:p w:rsidR="00D30FF6" w:rsidRDefault="00DF49EC" w:rsidP="00D30FF6">
      <w:pPr>
        <w:widowControl w:val="0"/>
        <w:autoSpaceDE w:val="0"/>
        <w:autoSpaceDN w:val="0"/>
        <w:adjustRightInd w:val="0"/>
        <w:spacing w:before="42" w:line="312" w:lineRule="auto"/>
        <w:ind w:right="170"/>
        <w:rPr>
          <w:rFonts w:ascii="Times" w:hAnsi="Times" w:cs="Arial"/>
          <w:b/>
          <w:bCs/>
          <w:sz w:val="28"/>
          <w:szCs w:val="28"/>
        </w:rPr>
      </w:pPr>
      <w:r>
        <w:rPr>
          <w:rFonts w:ascii="Times" w:hAnsi="Times" w:cs="Arial"/>
          <w:b/>
          <w:bCs/>
          <w:sz w:val="28"/>
          <w:szCs w:val="28"/>
        </w:rPr>
        <w:t xml:space="preserve">          </w:t>
      </w:r>
    </w:p>
    <w:p w:rsidR="00D30FF6" w:rsidRDefault="00D30FF6" w:rsidP="00495BCA">
      <w:pPr>
        <w:widowControl w:val="0"/>
        <w:autoSpaceDE w:val="0"/>
        <w:autoSpaceDN w:val="0"/>
        <w:adjustRightInd w:val="0"/>
        <w:spacing w:before="42" w:line="312" w:lineRule="auto"/>
        <w:ind w:right="170"/>
        <w:jc w:val="both"/>
        <w:rPr>
          <w:b/>
          <w:bCs/>
          <w:i/>
          <w:iCs/>
          <w:color w:val="363435"/>
          <w:sz w:val="18"/>
          <w:szCs w:val="18"/>
        </w:rPr>
      </w:pPr>
      <w:r w:rsidRPr="00882E74">
        <w:rPr>
          <w:color w:val="363435"/>
          <w:w w:val="111"/>
          <w:sz w:val="20"/>
          <w:szCs w:val="20"/>
        </w:rPr>
        <w:t>Larsen,</w:t>
      </w:r>
      <w:r w:rsidRPr="00882E74">
        <w:rPr>
          <w:color w:val="363435"/>
          <w:spacing w:val="-43"/>
          <w:w w:val="111"/>
          <w:sz w:val="20"/>
          <w:szCs w:val="20"/>
        </w:rPr>
        <w:t xml:space="preserve"> </w:t>
      </w:r>
      <w:r w:rsidRPr="00882E74">
        <w:rPr>
          <w:color w:val="363435"/>
          <w:sz w:val="20"/>
          <w:szCs w:val="20"/>
        </w:rPr>
        <w:t>Ka</w:t>
      </w:r>
      <w:r w:rsidRPr="00882E74">
        <w:rPr>
          <w:color w:val="363435"/>
          <w:spacing w:val="-3"/>
          <w:sz w:val="20"/>
          <w:szCs w:val="20"/>
        </w:rPr>
        <w:t>r</w:t>
      </w:r>
      <w:r w:rsidRPr="00882E74">
        <w:rPr>
          <w:color w:val="363435"/>
          <w:sz w:val="20"/>
          <w:szCs w:val="20"/>
        </w:rPr>
        <w:t>en</w:t>
      </w:r>
      <w:r w:rsidRPr="00882E74">
        <w:rPr>
          <w:color w:val="363435"/>
          <w:spacing w:val="-11"/>
          <w:sz w:val="20"/>
          <w:szCs w:val="20"/>
        </w:rPr>
        <w:t xml:space="preserve"> </w:t>
      </w:r>
      <w:r w:rsidRPr="00882E74">
        <w:rPr>
          <w:color w:val="363435"/>
          <w:sz w:val="20"/>
          <w:szCs w:val="20"/>
        </w:rPr>
        <w:t>E.;</w:t>
      </w:r>
      <w:r w:rsidRPr="00882E74">
        <w:rPr>
          <w:color w:val="363435"/>
          <w:spacing w:val="17"/>
          <w:sz w:val="20"/>
          <w:szCs w:val="20"/>
        </w:rPr>
        <w:t xml:space="preserve"> </w:t>
      </w:r>
      <w:r w:rsidRPr="00882E74">
        <w:rPr>
          <w:color w:val="363435"/>
          <w:spacing w:val="-3"/>
          <w:sz w:val="20"/>
          <w:szCs w:val="20"/>
        </w:rPr>
        <w:t>V</w:t>
      </w:r>
      <w:r w:rsidRPr="00882E74">
        <w:rPr>
          <w:color w:val="363435"/>
          <w:sz w:val="20"/>
          <w:szCs w:val="20"/>
        </w:rPr>
        <w:t>irkel,</w:t>
      </w:r>
      <w:r w:rsidRPr="00882E74">
        <w:rPr>
          <w:color w:val="363435"/>
          <w:spacing w:val="-9"/>
          <w:sz w:val="20"/>
          <w:szCs w:val="20"/>
        </w:rPr>
        <w:t xml:space="preserve"> </w:t>
      </w:r>
      <w:r w:rsidRPr="00882E74">
        <w:rPr>
          <w:color w:val="363435"/>
          <w:sz w:val="20"/>
          <w:szCs w:val="20"/>
        </w:rPr>
        <w:t>Guillermo</w:t>
      </w:r>
      <w:r w:rsidRPr="00882E74">
        <w:rPr>
          <w:color w:val="363435"/>
          <w:spacing w:val="32"/>
          <w:sz w:val="20"/>
          <w:szCs w:val="20"/>
        </w:rPr>
        <w:t xml:space="preserve"> </w:t>
      </w:r>
      <w:r w:rsidRPr="00882E74">
        <w:rPr>
          <w:color w:val="363435"/>
          <w:sz w:val="20"/>
          <w:szCs w:val="20"/>
        </w:rPr>
        <w:t>L.;</w:t>
      </w:r>
      <w:r w:rsidRPr="00882E74">
        <w:rPr>
          <w:color w:val="363435"/>
          <w:spacing w:val="7"/>
          <w:sz w:val="20"/>
          <w:szCs w:val="20"/>
        </w:rPr>
        <w:t xml:space="preserve"> </w:t>
      </w:r>
      <w:r w:rsidRPr="00882E74">
        <w:rPr>
          <w:color w:val="363435"/>
          <w:sz w:val="20"/>
          <w:szCs w:val="20"/>
        </w:rPr>
        <w:t>Lifschitz,</w:t>
      </w:r>
      <w:r w:rsidRPr="00882E74">
        <w:rPr>
          <w:color w:val="363435"/>
          <w:spacing w:val="30"/>
          <w:sz w:val="20"/>
          <w:szCs w:val="20"/>
        </w:rPr>
        <w:t xml:space="preserve"> </w:t>
      </w:r>
      <w:r w:rsidRPr="00882E74">
        <w:rPr>
          <w:color w:val="363435"/>
          <w:sz w:val="20"/>
          <w:szCs w:val="20"/>
        </w:rPr>
        <w:t>Adrián</w:t>
      </w:r>
      <w:r w:rsidRPr="00882E74">
        <w:rPr>
          <w:color w:val="363435"/>
          <w:spacing w:val="24"/>
          <w:sz w:val="20"/>
          <w:szCs w:val="20"/>
        </w:rPr>
        <w:t xml:space="preserve"> </w:t>
      </w:r>
      <w:r w:rsidRPr="00882E74">
        <w:rPr>
          <w:color w:val="363435"/>
          <w:sz w:val="20"/>
          <w:szCs w:val="20"/>
        </w:rPr>
        <w:t>L.;</w:t>
      </w:r>
      <w:r w:rsidRPr="00882E74">
        <w:rPr>
          <w:color w:val="363435"/>
          <w:spacing w:val="7"/>
          <w:sz w:val="20"/>
          <w:szCs w:val="20"/>
        </w:rPr>
        <w:t xml:space="preserve"> </w:t>
      </w:r>
      <w:r w:rsidRPr="00882E74">
        <w:rPr>
          <w:color w:val="363435"/>
          <w:w w:val="108"/>
          <w:sz w:val="20"/>
          <w:szCs w:val="20"/>
        </w:rPr>
        <w:t>Na</w:t>
      </w:r>
      <w:r w:rsidRPr="00882E74">
        <w:rPr>
          <w:color w:val="363435"/>
          <w:sz w:val="20"/>
          <w:szCs w:val="20"/>
        </w:rPr>
        <w:t>jle,</w:t>
      </w:r>
      <w:r w:rsidRPr="00882E74">
        <w:rPr>
          <w:color w:val="363435"/>
          <w:spacing w:val="4"/>
          <w:sz w:val="20"/>
          <w:szCs w:val="20"/>
        </w:rPr>
        <w:t xml:space="preserve"> </w:t>
      </w:r>
      <w:r w:rsidRPr="00882E74">
        <w:rPr>
          <w:color w:val="363435"/>
          <w:w w:val="112"/>
          <w:sz w:val="20"/>
          <w:szCs w:val="20"/>
        </w:rPr>
        <w:t>Roberto</w:t>
      </w:r>
      <w:r>
        <w:rPr>
          <w:color w:val="000000"/>
          <w:sz w:val="20"/>
          <w:szCs w:val="20"/>
        </w:rPr>
        <w:t xml:space="preserve">. </w:t>
      </w:r>
      <w:r>
        <w:rPr>
          <w:rFonts w:ascii="Arial" w:hAnsi="Arial" w:cs="Arial"/>
          <w:b/>
          <w:bCs/>
          <w:color w:val="363435"/>
        </w:rPr>
        <w:t>Marcadores bioquimicos de exposición al herbicida glifosato: actividades metabolicas dependientes del sistema glutatión transferasa en ratas.</w:t>
      </w:r>
      <w:r w:rsidRPr="00882E74">
        <w:rPr>
          <w:b/>
          <w:bCs/>
          <w:i/>
          <w:iCs/>
          <w:color w:val="363435"/>
          <w:sz w:val="18"/>
          <w:szCs w:val="18"/>
        </w:rPr>
        <w:t xml:space="preserve"> </w:t>
      </w:r>
      <w:r>
        <w:rPr>
          <w:b/>
          <w:bCs/>
          <w:i/>
          <w:iCs/>
          <w:color w:val="363435"/>
          <w:sz w:val="18"/>
          <w:szCs w:val="18"/>
        </w:rPr>
        <w:t xml:space="preserve">Acta </w:t>
      </w:r>
      <w:r>
        <w:rPr>
          <w:b/>
          <w:bCs/>
          <w:i/>
          <w:iCs/>
          <w:color w:val="363435"/>
          <w:spacing w:val="-17"/>
          <w:sz w:val="18"/>
          <w:szCs w:val="18"/>
        </w:rPr>
        <w:t>T</w:t>
      </w:r>
      <w:r>
        <w:rPr>
          <w:b/>
          <w:bCs/>
          <w:i/>
          <w:iCs/>
          <w:color w:val="363435"/>
          <w:sz w:val="18"/>
          <w:szCs w:val="18"/>
        </w:rPr>
        <w:t>oxicol.</w:t>
      </w:r>
      <w:r>
        <w:rPr>
          <w:b/>
          <w:bCs/>
          <w:i/>
          <w:iCs/>
          <w:color w:val="363435"/>
          <w:spacing w:val="-7"/>
          <w:sz w:val="18"/>
          <w:szCs w:val="18"/>
        </w:rPr>
        <w:t xml:space="preserve"> </w:t>
      </w:r>
      <w:r>
        <w:rPr>
          <w:b/>
          <w:bCs/>
          <w:i/>
          <w:iCs/>
          <w:color w:val="363435"/>
          <w:sz w:val="18"/>
          <w:szCs w:val="18"/>
        </w:rPr>
        <w:t>Argent. (20</w:t>
      </w:r>
      <w:r>
        <w:rPr>
          <w:b/>
          <w:bCs/>
          <w:i/>
          <w:iCs/>
          <w:color w:val="363435"/>
          <w:spacing w:val="-10"/>
          <w:sz w:val="18"/>
          <w:szCs w:val="18"/>
        </w:rPr>
        <w:t>1</w:t>
      </w:r>
      <w:r>
        <w:rPr>
          <w:b/>
          <w:bCs/>
          <w:i/>
          <w:iCs/>
          <w:color w:val="363435"/>
          <w:sz w:val="18"/>
          <w:szCs w:val="18"/>
        </w:rPr>
        <w:t>1) 19 (Suplem): 105.</w:t>
      </w:r>
    </w:p>
    <w:p w:rsidR="00FA5F77" w:rsidRDefault="00FA5F77" w:rsidP="00FA5F77">
      <w:pPr>
        <w:shd w:val="clear" w:color="auto" w:fill="FFFFFF"/>
        <w:jc w:val="both"/>
        <w:rPr>
          <w:rStyle w:val="notranslate"/>
          <w:rFonts w:ascii="Arial" w:hAnsi="Arial" w:cs="Arial"/>
          <w:color w:val="000000"/>
          <w:sz w:val="22"/>
          <w:szCs w:val="22"/>
        </w:rPr>
      </w:pPr>
    </w:p>
    <w:p w:rsidR="00FA5F77" w:rsidRPr="00514B2C" w:rsidRDefault="00375753" w:rsidP="00FA5F77">
      <w:pPr>
        <w:shd w:val="clear" w:color="auto" w:fill="FFFFFF"/>
        <w:jc w:val="both"/>
        <w:rPr>
          <w:rFonts w:ascii="Arial" w:hAnsi="Arial" w:cs="Arial"/>
          <w:color w:val="000000"/>
          <w:sz w:val="22"/>
          <w:szCs w:val="22"/>
          <w:lang w:val="es-AR"/>
        </w:rPr>
      </w:pPr>
      <w:hyperlink r:id="rId1017" w:history="1">
        <w:r w:rsidR="00FA5F77" w:rsidRPr="00D470E7">
          <w:rPr>
            <w:rStyle w:val="Hipervnculo"/>
            <w:rFonts w:ascii="Arial" w:hAnsi="Arial" w:cs="Arial"/>
            <w:color w:val="660066"/>
            <w:sz w:val="22"/>
            <w:szCs w:val="22"/>
            <w:u w:val="none"/>
            <w:lang w:val="es-AR"/>
          </w:rPr>
          <w:t>Larsen K</w:t>
        </w:r>
      </w:hyperlink>
      <w:r w:rsidR="00FA5F77" w:rsidRPr="00D470E7">
        <w:rPr>
          <w:rStyle w:val="notranslate"/>
          <w:rFonts w:ascii="Arial" w:hAnsi="Arial" w:cs="Arial"/>
          <w:color w:val="000000"/>
          <w:sz w:val="22"/>
          <w:szCs w:val="22"/>
          <w:lang w:val="es-AR"/>
        </w:rPr>
        <w:t>,</w:t>
      </w:r>
      <w:r w:rsidR="00FA5F77" w:rsidRPr="00D470E7">
        <w:rPr>
          <w:rStyle w:val="apple-converted-space"/>
          <w:rFonts w:ascii="Arial" w:hAnsi="Arial" w:cs="Arial"/>
          <w:color w:val="000000"/>
          <w:sz w:val="22"/>
          <w:szCs w:val="22"/>
          <w:lang w:val="es-AR"/>
        </w:rPr>
        <w:t>  </w:t>
      </w:r>
      <w:hyperlink r:id="rId1018" w:history="1">
        <w:r w:rsidR="00FA5F77" w:rsidRPr="00D470E7">
          <w:rPr>
            <w:rStyle w:val="Hipervnculo"/>
            <w:rFonts w:ascii="Arial" w:hAnsi="Arial" w:cs="Arial"/>
            <w:color w:val="660066"/>
            <w:sz w:val="22"/>
            <w:szCs w:val="22"/>
            <w:u w:val="none"/>
            <w:lang w:val="es-AR"/>
          </w:rPr>
          <w:t>Najle R</w:t>
        </w:r>
      </w:hyperlink>
      <w:r w:rsidR="00FA5F77" w:rsidRPr="00D470E7">
        <w:rPr>
          <w:rStyle w:val="apple-converted-space"/>
          <w:rFonts w:ascii="Arial" w:hAnsi="Arial" w:cs="Arial"/>
          <w:color w:val="000000"/>
          <w:sz w:val="22"/>
          <w:szCs w:val="22"/>
          <w:lang w:val="es-AR"/>
        </w:rPr>
        <w:t> </w:t>
      </w:r>
      <w:r w:rsidR="00FA5F77" w:rsidRPr="00D470E7">
        <w:rPr>
          <w:rStyle w:val="notranslate"/>
          <w:rFonts w:ascii="Arial" w:hAnsi="Arial" w:cs="Arial"/>
          <w:color w:val="000000"/>
          <w:sz w:val="22"/>
          <w:szCs w:val="22"/>
          <w:lang w:val="es-AR"/>
        </w:rPr>
        <w:t>,</w:t>
      </w:r>
      <w:r w:rsidR="00FA5F77" w:rsidRPr="00D470E7">
        <w:rPr>
          <w:rStyle w:val="apple-converted-space"/>
          <w:rFonts w:ascii="Arial" w:hAnsi="Arial" w:cs="Arial"/>
          <w:color w:val="000000"/>
          <w:sz w:val="22"/>
          <w:szCs w:val="22"/>
          <w:lang w:val="es-AR"/>
        </w:rPr>
        <w:t> </w:t>
      </w:r>
      <w:hyperlink r:id="rId1019" w:history="1">
        <w:r w:rsidR="00FA5F77" w:rsidRPr="00D470E7">
          <w:rPr>
            <w:rStyle w:val="Hipervnculo"/>
            <w:rFonts w:ascii="Arial" w:hAnsi="Arial" w:cs="Arial"/>
            <w:color w:val="660066"/>
            <w:sz w:val="22"/>
            <w:szCs w:val="22"/>
            <w:u w:val="none"/>
            <w:lang w:val="es-AR"/>
          </w:rPr>
          <w:t>Lifschitz A</w:t>
        </w:r>
      </w:hyperlink>
      <w:r w:rsidR="00FA5F77" w:rsidRPr="00D470E7">
        <w:rPr>
          <w:rStyle w:val="apple-converted-space"/>
          <w:rFonts w:ascii="Arial" w:hAnsi="Arial" w:cs="Arial"/>
          <w:color w:val="000000"/>
          <w:sz w:val="22"/>
          <w:szCs w:val="22"/>
          <w:lang w:val="es-AR"/>
        </w:rPr>
        <w:t> </w:t>
      </w:r>
      <w:r w:rsidR="00FA5F77" w:rsidRPr="00D470E7">
        <w:rPr>
          <w:rStyle w:val="notranslate"/>
          <w:rFonts w:ascii="Arial" w:hAnsi="Arial" w:cs="Arial"/>
          <w:color w:val="000000"/>
          <w:sz w:val="22"/>
          <w:szCs w:val="22"/>
          <w:lang w:val="es-AR"/>
        </w:rPr>
        <w:t>,</w:t>
      </w:r>
      <w:r w:rsidR="00FA5F77" w:rsidRPr="00D470E7">
        <w:rPr>
          <w:rStyle w:val="apple-converted-space"/>
          <w:rFonts w:ascii="Arial" w:hAnsi="Arial" w:cs="Arial"/>
          <w:color w:val="000000"/>
          <w:sz w:val="22"/>
          <w:szCs w:val="22"/>
          <w:lang w:val="es-AR"/>
        </w:rPr>
        <w:t> </w:t>
      </w:r>
      <w:hyperlink r:id="rId1020" w:history="1">
        <w:r w:rsidR="00FA5F77" w:rsidRPr="00D470E7">
          <w:rPr>
            <w:rStyle w:val="Hipervnculo"/>
            <w:rFonts w:ascii="Arial" w:hAnsi="Arial" w:cs="Arial"/>
            <w:color w:val="660066"/>
            <w:sz w:val="22"/>
            <w:szCs w:val="22"/>
            <w:u w:val="none"/>
            <w:lang w:val="es-AR"/>
          </w:rPr>
          <w:t>Virkel T</w:t>
        </w:r>
      </w:hyperlink>
      <w:r w:rsidR="00FA5F77" w:rsidRPr="00D470E7">
        <w:rPr>
          <w:rStyle w:val="apple-converted-space"/>
          <w:rFonts w:ascii="Arial" w:hAnsi="Arial" w:cs="Arial"/>
          <w:color w:val="000000"/>
          <w:sz w:val="22"/>
          <w:szCs w:val="22"/>
          <w:lang w:val="es-AR"/>
        </w:rPr>
        <w:t> </w:t>
      </w:r>
      <w:r w:rsidR="00FA5F77" w:rsidRPr="00D470E7">
        <w:rPr>
          <w:rStyle w:val="notranslate"/>
          <w:rFonts w:ascii="Arial" w:hAnsi="Arial" w:cs="Arial"/>
          <w:color w:val="000000"/>
          <w:sz w:val="22"/>
          <w:szCs w:val="22"/>
          <w:lang w:val="es-AR"/>
        </w:rPr>
        <w:t>.</w:t>
      </w:r>
      <w:r w:rsidR="00FA5F77" w:rsidRPr="00D470E7">
        <w:rPr>
          <w:rFonts w:ascii="inherit" w:hAnsi="inherit" w:cs="Helvetica"/>
          <w:color w:val="333333"/>
          <w:sz w:val="22"/>
          <w:szCs w:val="22"/>
          <w:bdr w:val="none" w:sz="0" w:space="0" w:color="auto" w:frame="1"/>
          <w:lang w:val="es-AR" w:eastAsia="es-AR"/>
        </w:rPr>
        <w:t xml:space="preserve"> </w:t>
      </w:r>
      <w:r w:rsidR="00FA5F77" w:rsidRPr="000B663D">
        <w:rPr>
          <w:rFonts w:ascii="inherit" w:hAnsi="inherit" w:cs="Helvetica"/>
          <w:b/>
          <w:color w:val="333333"/>
          <w:bdr w:val="none" w:sz="0" w:space="0" w:color="auto" w:frame="1"/>
          <w:lang w:eastAsia="es-AR"/>
        </w:rPr>
        <w:t>Efectos de la exposición sub-letal de las ratas al herbicida glifosato en el agua potable: actividades enzimáticas transferasa de glutatión, los niveles de glutatión reducido y la peroxidación de lípidos en el hígado, los riñones y el intestino delgado</w:t>
      </w:r>
      <w:r w:rsidR="00FA5F77" w:rsidRPr="000B663D">
        <w:rPr>
          <w:rFonts w:ascii="inherit" w:hAnsi="inherit" w:cs="Helvetica"/>
          <w:color w:val="333333"/>
          <w:bdr w:val="none" w:sz="0" w:space="0" w:color="auto" w:frame="1"/>
          <w:lang w:eastAsia="es-AR"/>
        </w:rPr>
        <w:t>.</w:t>
      </w:r>
      <w:r w:rsidR="00FA5F77" w:rsidRPr="000B663D">
        <w:rPr>
          <w:rFonts w:ascii="inherit" w:hAnsi="inherit" w:cs="Helvetica"/>
          <w:color w:val="333333"/>
          <w:lang w:eastAsia="es-AR"/>
        </w:rPr>
        <w:t> </w:t>
      </w:r>
      <w:hyperlink r:id="rId1021" w:tooltip="Toxicología y farmacología Ambiental." w:history="1">
        <w:r w:rsidR="00FA5F77" w:rsidRPr="00514B2C">
          <w:rPr>
            <w:rStyle w:val="Hipervnculo"/>
            <w:rFonts w:ascii="Arial" w:hAnsi="Arial" w:cs="Arial"/>
            <w:color w:val="660066"/>
            <w:sz w:val="20"/>
            <w:szCs w:val="20"/>
            <w:u w:val="none"/>
          </w:rPr>
          <w:t>Environ Toxicol Pharmacol.</w:t>
        </w:r>
      </w:hyperlink>
      <w:r w:rsidR="00FA5F77">
        <w:rPr>
          <w:rStyle w:val="apple-converted-space"/>
          <w:rFonts w:ascii="Arial" w:hAnsi="Arial" w:cs="Arial"/>
          <w:color w:val="000000"/>
          <w:sz w:val="20"/>
          <w:szCs w:val="20"/>
        </w:rPr>
        <w:t> </w:t>
      </w:r>
      <w:r w:rsidR="00FA5F77" w:rsidRPr="00E84776">
        <w:rPr>
          <w:rFonts w:ascii="inherit" w:hAnsi="inherit" w:cs="Helvetica"/>
          <w:color w:val="333333"/>
          <w:sz w:val="22"/>
          <w:szCs w:val="22"/>
          <w:bdr w:val="none" w:sz="0" w:space="0" w:color="auto" w:frame="1"/>
          <w:lang w:eastAsia="es-AR"/>
        </w:rPr>
        <w:t xml:space="preserve"> 2012, 34 (3), 811-818.   </w:t>
      </w:r>
    </w:p>
    <w:p w:rsidR="00514B2C" w:rsidRDefault="00514B2C" w:rsidP="00514B2C">
      <w:pPr>
        <w:jc w:val="both"/>
      </w:pPr>
    </w:p>
    <w:p w:rsidR="00514B2C" w:rsidRDefault="00514B2C" w:rsidP="00514B2C">
      <w:pPr>
        <w:jc w:val="both"/>
      </w:pPr>
      <w:r>
        <w:t xml:space="preserve">Larsen, K., Najle, R., Lifschitz, A. y Virkel, G. </w:t>
      </w:r>
      <w:r w:rsidRPr="00D63F1A">
        <w:rPr>
          <w:b/>
        </w:rPr>
        <w:t>Efecto del herbicida glifosato sobre los mecanismos antioxidantes en intestino delgado, hígado y riñón de ratas</w:t>
      </w:r>
      <w:r>
        <w:t>.</w:t>
      </w:r>
      <w:r w:rsidRPr="00D63F1A">
        <w:t xml:space="preserve"> </w:t>
      </w:r>
      <w:r>
        <w:t>IV Congreso Argentino de la Sociedad de Toxicología y Química Ambiental SETAC Argentina – Buenos Aires, octubre 2012.</w:t>
      </w:r>
      <w:r w:rsidRPr="00D63F1A">
        <w:t xml:space="preserve"> </w:t>
      </w:r>
      <w:r>
        <w:t>Poster n° 13.Pagina n° 172.</w:t>
      </w:r>
    </w:p>
    <w:p w:rsidR="00DF49EC" w:rsidRDefault="00DF49EC" w:rsidP="00DF49EC">
      <w:pPr>
        <w:autoSpaceDE w:val="0"/>
        <w:autoSpaceDN w:val="0"/>
        <w:adjustRightInd w:val="0"/>
        <w:jc w:val="both"/>
        <w:rPr>
          <w:rFonts w:ascii="Times" w:hAnsi="Times" w:cs="Arial"/>
          <w:b/>
          <w:bCs/>
          <w:sz w:val="28"/>
          <w:szCs w:val="28"/>
        </w:rPr>
      </w:pPr>
      <w:r>
        <w:rPr>
          <w:rFonts w:ascii="Times" w:hAnsi="Times" w:cs="Arial"/>
          <w:b/>
          <w:bCs/>
          <w:sz w:val="28"/>
          <w:szCs w:val="28"/>
        </w:rPr>
        <w:t xml:space="preserve">            </w:t>
      </w:r>
    </w:p>
    <w:p w:rsidR="00DF49EC" w:rsidRPr="00FF03A3" w:rsidRDefault="00375753" w:rsidP="00FF03A3">
      <w:pPr>
        <w:shd w:val="clear" w:color="auto" w:fill="FFFFFF"/>
        <w:jc w:val="both"/>
        <w:textAlignment w:val="baseline"/>
        <w:rPr>
          <w:rFonts w:ascii="Arial" w:hAnsi="Arial" w:cs="Arial"/>
          <w:b/>
          <w:bCs/>
          <w:color w:val="403838"/>
          <w:lang w:val="es-AR"/>
        </w:rPr>
      </w:pPr>
      <w:hyperlink r:id="rId1022" w:history="1">
        <w:r w:rsidR="00F40D4E" w:rsidRPr="00C1144A">
          <w:rPr>
            <w:rStyle w:val="name"/>
            <w:rFonts w:ascii="Arial" w:hAnsi="Arial" w:cs="Arial"/>
            <w:color w:val="305484"/>
            <w:bdr w:val="none" w:sz="0" w:space="0" w:color="auto" w:frame="1"/>
          </w:rPr>
          <w:t>Larsen</w:t>
        </w:r>
      </w:hyperlink>
      <w:r w:rsidR="00F40D4E" w:rsidRPr="00C1144A">
        <w:t xml:space="preserve"> </w:t>
      </w:r>
      <w:r w:rsidR="00F40D4E" w:rsidRPr="00C1144A">
        <w:rPr>
          <w:rStyle w:val="notranslate"/>
          <w:rFonts w:ascii="Arial" w:hAnsi="Arial" w:cs="Arial"/>
          <w:bCs/>
          <w:color w:val="403838"/>
          <w:bdr w:val="none" w:sz="0" w:space="0" w:color="auto" w:frame="1"/>
        </w:rPr>
        <w:t>Karen</w:t>
      </w:r>
      <w:r w:rsidR="00F40D4E" w:rsidRPr="00C1144A">
        <w:rPr>
          <w:rStyle w:val="apple-converted-space"/>
          <w:rFonts w:ascii="Arial" w:hAnsi="Arial" w:cs="Arial"/>
          <w:bCs/>
          <w:color w:val="403838"/>
          <w:bdr w:val="none" w:sz="0" w:space="0" w:color="auto" w:frame="1"/>
        </w:rPr>
        <w:t>,</w:t>
      </w:r>
      <w:r w:rsidR="00F40D4E" w:rsidRPr="00C1144A">
        <w:rPr>
          <w:rStyle w:val="notranslate"/>
          <w:rFonts w:ascii="Arial" w:hAnsi="Arial" w:cs="Arial"/>
          <w:bCs/>
          <w:color w:val="403838"/>
          <w:bdr w:val="none" w:sz="0" w:space="0" w:color="auto" w:frame="1"/>
        </w:rPr>
        <w:t xml:space="preserve"> </w:t>
      </w:r>
      <w:hyperlink r:id="rId1023" w:history="1">
        <w:r w:rsidR="00F40D4E" w:rsidRPr="00C1144A">
          <w:rPr>
            <w:rStyle w:val="name"/>
            <w:rFonts w:ascii="Arial" w:hAnsi="Arial" w:cs="Arial"/>
            <w:color w:val="305484"/>
            <w:bdr w:val="none" w:sz="0" w:space="0" w:color="auto" w:frame="1"/>
          </w:rPr>
          <w:t xml:space="preserve"> Najle</w:t>
        </w:r>
      </w:hyperlink>
      <w:r w:rsidR="00F40D4E" w:rsidRPr="00C1144A">
        <w:t xml:space="preserve"> </w:t>
      </w:r>
      <w:r w:rsidR="00F40D4E" w:rsidRPr="00C1144A">
        <w:rPr>
          <w:rStyle w:val="notranslate"/>
          <w:rFonts w:ascii="Arial" w:hAnsi="Arial" w:cs="Arial"/>
          <w:bCs/>
          <w:color w:val="403838"/>
          <w:bdr w:val="none" w:sz="0" w:space="0" w:color="auto" w:frame="1"/>
        </w:rPr>
        <w:t>Roberto</w:t>
      </w:r>
      <w:r w:rsidR="00F40D4E" w:rsidRPr="00C1144A">
        <w:rPr>
          <w:rStyle w:val="apple-converted-space"/>
          <w:rFonts w:ascii="Arial" w:hAnsi="Arial" w:cs="Arial"/>
          <w:bCs/>
          <w:color w:val="403838"/>
          <w:bdr w:val="none" w:sz="0" w:space="0" w:color="auto" w:frame="1"/>
        </w:rPr>
        <w:t> </w:t>
      </w:r>
      <w:r w:rsidR="00F40D4E" w:rsidRPr="00C1144A">
        <w:rPr>
          <w:rStyle w:val="notranslate"/>
          <w:rFonts w:ascii="Arial" w:hAnsi="Arial" w:cs="Arial"/>
          <w:bCs/>
          <w:color w:val="403838"/>
          <w:bdr w:val="none" w:sz="0" w:space="0" w:color="auto" w:frame="1"/>
        </w:rPr>
        <w:t xml:space="preserve">, </w:t>
      </w:r>
      <w:hyperlink r:id="rId1024" w:history="1">
        <w:r w:rsidR="00F40D4E" w:rsidRPr="00C1144A">
          <w:rPr>
            <w:rStyle w:val="name"/>
            <w:rFonts w:ascii="Arial" w:hAnsi="Arial" w:cs="Arial"/>
            <w:color w:val="305484"/>
            <w:bdr w:val="none" w:sz="0" w:space="0" w:color="auto" w:frame="1"/>
          </w:rPr>
          <w:t xml:space="preserve"> Lifschitz</w:t>
        </w:r>
      </w:hyperlink>
      <w:r w:rsidR="00F40D4E" w:rsidRPr="00C1144A">
        <w:t xml:space="preserve"> </w:t>
      </w:r>
      <w:r w:rsidR="00F40D4E" w:rsidRPr="00C1144A">
        <w:rPr>
          <w:rStyle w:val="notranslate"/>
          <w:rFonts w:ascii="Arial" w:hAnsi="Arial" w:cs="Arial"/>
          <w:bCs/>
          <w:color w:val="403838"/>
          <w:bdr w:val="none" w:sz="0" w:space="0" w:color="auto" w:frame="1"/>
        </w:rPr>
        <w:t>Adrián</w:t>
      </w:r>
      <w:r w:rsidR="00F40D4E" w:rsidRPr="00C1144A">
        <w:rPr>
          <w:rStyle w:val="apple-converted-space"/>
          <w:rFonts w:ascii="Arial" w:hAnsi="Arial" w:cs="Arial"/>
          <w:bCs/>
          <w:color w:val="403838"/>
          <w:bdr w:val="none" w:sz="0" w:space="0" w:color="auto" w:frame="1"/>
        </w:rPr>
        <w:t> </w:t>
      </w:r>
      <w:r w:rsidR="00F40D4E" w:rsidRPr="00C1144A">
        <w:rPr>
          <w:rStyle w:val="notranslate"/>
          <w:rFonts w:ascii="Arial" w:hAnsi="Arial" w:cs="Arial"/>
          <w:bCs/>
          <w:color w:val="403838"/>
          <w:bdr w:val="none" w:sz="0" w:space="0" w:color="auto" w:frame="1"/>
        </w:rPr>
        <w:t xml:space="preserve">, </w:t>
      </w:r>
      <w:hyperlink r:id="rId1025" w:history="1">
        <w:r w:rsidR="00F40D4E" w:rsidRPr="00C1144A">
          <w:rPr>
            <w:rStyle w:val="name"/>
            <w:rFonts w:ascii="Arial" w:hAnsi="Arial" w:cs="Arial"/>
            <w:color w:val="305484"/>
            <w:bdr w:val="none" w:sz="0" w:space="0" w:color="auto" w:frame="1"/>
          </w:rPr>
          <w:t>. Maté</w:t>
        </w:r>
      </w:hyperlink>
      <w:r w:rsidR="00F40D4E" w:rsidRPr="00C1144A">
        <w:t xml:space="preserve"> </w:t>
      </w:r>
      <w:r w:rsidR="00F40D4E" w:rsidRPr="00C1144A">
        <w:rPr>
          <w:rStyle w:val="notranslate"/>
          <w:rFonts w:ascii="Arial" w:hAnsi="Arial" w:cs="Arial"/>
          <w:bCs/>
          <w:color w:val="403838"/>
          <w:bdr w:val="none" w:sz="0" w:space="0" w:color="auto" w:frame="1"/>
        </w:rPr>
        <w:t>María L</w:t>
      </w:r>
      <w:r w:rsidR="00F40D4E" w:rsidRPr="00C1144A">
        <w:rPr>
          <w:rStyle w:val="apple-converted-space"/>
          <w:rFonts w:ascii="Arial" w:hAnsi="Arial" w:cs="Arial"/>
          <w:bCs/>
          <w:color w:val="403838"/>
          <w:bdr w:val="none" w:sz="0" w:space="0" w:color="auto" w:frame="1"/>
        </w:rPr>
        <w:t xml:space="preserve">, </w:t>
      </w:r>
      <w:hyperlink r:id="rId1026" w:history="1">
        <w:r w:rsidR="00F40D4E" w:rsidRPr="00C1144A">
          <w:rPr>
            <w:rStyle w:val="name"/>
            <w:rFonts w:ascii="Arial" w:hAnsi="Arial" w:cs="Arial"/>
            <w:color w:val="305484"/>
            <w:bdr w:val="none" w:sz="0" w:space="0" w:color="auto" w:frame="1"/>
          </w:rPr>
          <w:t xml:space="preserve"> Lanusse</w:t>
        </w:r>
      </w:hyperlink>
      <w:r w:rsidR="00F40D4E" w:rsidRPr="00C1144A">
        <w:t xml:space="preserve"> </w:t>
      </w:r>
      <w:r w:rsidR="00F40D4E" w:rsidRPr="00C1144A">
        <w:rPr>
          <w:rStyle w:val="notranslate"/>
          <w:rFonts w:ascii="Arial" w:hAnsi="Arial" w:cs="Arial"/>
          <w:bCs/>
          <w:color w:val="403838"/>
          <w:bdr w:val="none" w:sz="0" w:space="0" w:color="auto" w:frame="1"/>
        </w:rPr>
        <w:t xml:space="preserve">Carlos, </w:t>
      </w:r>
      <w:hyperlink r:id="rId1027" w:history="1">
        <w:r w:rsidR="00F40D4E" w:rsidRPr="00E47E2B">
          <w:rPr>
            <w:rStyle w:val="name"/>
            <w:rFonts w:ascii="Arial" w:hAnsi="Arial" w:cs="Arial"/>
            <w:color w:val="305484"/>
            <w:bdr w:val="none" w:sz="0" w:space="0" w:color="auto" w:frame="1"/>
          </w:rPr>
          <w:t xml:space="preserve"> Virkel</w:t>
        </w:r>
        <w:r w:rsidR="00F40D4E" w:rsidRPr="00E47E2B">
          <w:t xml:space="preserve"> </w:t>
        </w:r>
        <w:r w:rsidR="00F40D4E" w:rsidRPr="00E47E2B">
          <w:rPr>
            <w:rStyle w:val="name"/>
            <w:rFonts w:ascii="Arial" w:hAnsi="Arial" w:cs="Arial"/>
            <w:color w:val="305484"/>
            <w:bdr w:val="none" w:sz="0" w:space="0" w:color="auto" w:frame="1"/>
          </w:rPr>
          <w:t>Guillermo L</w:t>
        </w:r>
      </w:hyperlink>
      <w:r w:rsidR="00F40D4E" w:rsidRPr="00E47E2B">
        <w:rPr>
          <w:rStyle w:val="notranslate"/>
          <w:rFonts w:ascii="Arial" w:hAnsi="Arial" w:cs="Arial"/>
          <w:b/>
          <w:bCs/>
          <w:color w:val="403838"/>
          <w:bdr w:val="none" w:sz="0" w:space="0" w:color="auto" w:frame="1"/>
        </w:rPr>
        <w:t>.</w:t>
      </w:r>
      <w:r w:rsidR="00F40D4E" w:rsidRPr="00E47E2B">
        <w:rPr>
          <w:rStyle w:val="apple-converted-space"/>
          <w:rFonts w:ascii="Arial" w:hAnsi="Arial" w:cs="Arial"/>
          <w:b/>
          <w:bCs/>
          <w:color w:val="403838"/>
          <w:bdr w:val="none" w:sz="0" w:space="0" w:color="auto" w:frame="1"/>
        </w:rPr>
        <w:t> </w:t>
      </w:r>
      <w:r w:rsidR="00F40D4E" w:rsidRPr="00514B2C">
        <w:rPr>
          <w:rStyle w:val="notranslate"/>
          <w:rFonts w:ascii="Arial" w:hAnsi="Arial" w:cs="Arial"/>
          <w:b/>
          <w:color w:val="403838"/>
          <w:sz w:val="22"/>
          <w:szCs w:val="22"/>
          <w:bdr w:val="none" w:sz="0" w:space="0" w:color="auto" w:frame="1"/>
        </w:rPr>
        <w:t>Efectos de la exposición subletal a un Formulación de herbicida Glifosato basada en metabólicos de actividades de diferentes xenobióticos-enzimas que metabolizan en ratas.</w:t>
      </w:r>
      <w:r w:rsidR="00F40D4E" w:rsidRPr="00E47E2B">
        <w:rPr>
          <w:rFonts w:ascii="Arial" w:hAnsi="Arial" w:cs="Arial"/>
          <w:color w:val="333300"/>
          <w:lang w:eastAsia="es-AR"/>
        </w:rPr>
        <w:t xml:space="preserve"> </w:t>
      </w:r>
      <w:r w:rsidR="00F40D4E" w:rsidRPr="00FC494B">
        <w:rPr>
          <w:rFonts w:ascii="Arial" w:hAnsi="Arial" w:cs="Arial"/>
          <w:color w:val="333300"/>
          <w:sz w:val="22"/>
          <w:szCs w:val="22"/>
          <w:lang w:val="es-AR" w:eastAsia="es-AR"/>
        </w:rPr>
        <w:t xml:space="preserve">International Journal of Toxicology, </w:t>
      </w:r>
      <w:r w:rsidR="00FF03A3" w:rsidRPr="00FC494B">
        <w:rPr>
          <w:rFonts w:ascii="Arial" w:hAnsi="Arial" w:cs="Arial"/>
          <w:bCs/>
          <w:color w:val="333300"/>
          <w:sz w:val="22"/>
          <w:szCs w:val="22"/>
          <w:lang w:val="es-AR" w:eastAsia="es-AR"/>
        </w:rPr>
        <w:t>July 1, 2014</w:t>
      </w:r>
      <w:r w:rsidR="00FC494B" w:rsidRPr="00FC494B">
        <w:rPr>
          <w:rFonts w:ascii="Arial" w:hAnsi="Arial" w:cs="Arial"/>
          <w:color w:val="000000"/>
          <w:sz w:val="22"/>
          <w:szCs w:val="22"/>
          <w:shd w:val="clear" w:color="auto" w:fill="FFFFFF"/>
        </w:rPr>
        <w:t>;33(4):307-318</w:t>
      </w:r>
      <w:r w:rsidR="00FC494B">
        <w:rPr>
          <w:rFonts w:ascii="Arial" w:hAnsi="Arial" w:cs="Arial"/>
          <w:color w:val="000000"/>
          <w:sz w:val="17"/>
          <w:szCs w:val="17"/>
          <w:shd w:val="clear" w:color="auto" w:fill="FFFFFF"/>
        </w:rPr>
        <w:t>.</w:t>
      </w:r>
      <w:r w:rsidR="00DF49EC">
        <w:rPr>
          <w:rFonts w:ascii="Times" w:hAnsi="Times"/>
          <w:b/>
          <w:bCs/>
          <w:sz w:val="28"/>
          <w:szCs w:val="28"/>
        </w:rPr>
        <w:t xml:space="preserve">                </w:t>
      </w:r>
    </w:p>
    <w:p w:rsidR="00AE398A" w:rsidRPr="0067559B" w:rsidRDefault="004C7A94" w:rsidP="007671B5">
      <w:pPr>
        <w:autoSpaceDE w:val="0"/>
        <w:autoSpaceDN w:val="0"/>
        <w:adjustRightInd w:val="0"/>
        <w:jc w:val="both"/>
        <w:rPr>
          <w:rFonts w:ascii="Helvetica Neue" w:hAnsi="Helvetica Neue"/>
          <w:color w:val="515151"/>
          <w:sz w:val="18"/>
          <w:szCs w:val="18"/>
          <w:lang w:eastAsia="es-AR"/>
        </w:rPr>
      </w:pPr>
      <w:r>
        <w:rPr>
          <w:rFonts w:ascii="Times" w:hAnsi="Times" w:cs="MSTT31c226"/>
          <w:b/>
          <w:bCs/>
          <w:sz w:val="28"/>
          <w:szCs w:val="28"/>
        </w:rPr>
        <w:t xml:space="preserve">                           </w:t>
      </w:r>
    </w:p>
    <w:p w:rsidR="004D1753" w:rsidRDefault="004D1753" w:rsidP="00DF49EC">
      <w:pPr>
        <w:autoSpaceDE w:val="0"/>
        <w:autoSpaceDN w:val="0"/>
        <w:adjustRightInd w:val="0"/>
        <w:jc w:val="both"/>
        <w:rPr>
          <w:rFonts w:ascii="Times" w:hAnsi="Times" w:cs="MSTT31c226"/>
          <w:b/>
          <w:bCs/>
          <w:sz w:val="28"/>
          <w:szCs w:val="28"/>
        </w:rPr>
      </w:pPr>
    </w:p>
    <w:p w:rsidR="00DF49EC" w:rsidRPr="00DE631E" w:rsidRDefault="00DF49EC" w:rsidP="00DF49EC">
      <w:pPr>
        <w:autoSpaceDE w:val="0"/>
        <w:autoSpaceDN w:val="0"/>
        <w:adjustRightInd w:val="0"/>
        <w:jc w:val="both"/>
        <w:rPr>
          <w:rFonts w:ascii="Times" w:hAnsi="Times" w:cs="MSTT31c226"/>
          <w:bCs/>
        </w:rPr>
      </w:pPr>
      <w:r>
        <w:rPr>
          <w:rFonts w:ascii="Times" w:hAnsi="Times" w:cs="MSTT31c226"/>
          <w:b/>
          <w:bCs/>
          <w:sz w:val="28"/>
          <w:szCs w:val="28"/>
        </w:rPr>
        <w:t xml:space="preserve">                       </w:t>
      </w:r>
    </w:p>
    <w:p w:rsidR="00DF49EC" w:rsidRPr="00DA26D7" w:rsidRDefault="00DF49EC" w:rsidP="00DF49EC">
      <w:pPr>
        <w:autoSpaceDE w:val="0"/>
        <w:autoSpaceDN w:val="0"/>
        <w:adjustRightInd w:val="0"/>
        <w:jc w:val="both"/>
        <w:rPr>
          <w:rFonts w:ascii="Times" w:hAnsi="Times" w:cs="MSTT31c226"/>
          <w:b/>
          <w:bCs/>
          <w:sz w:val="28"/>
          <w:szCs w:val="28"/>
        </w:rPr>
      </w:pPr>
      <w:r>
        <w:rPr>
          <w:rFonts w:ascii="Times" w:hAnsi="Times" w:cs="MSTT31c226"/>
          <w:bCs/>
          <w:sz w:val="28"/>
          <w:szCs w:val="28"/>
        </w:rPr>
        <w:lastRenderedPageBreak/>
        <w:t xml:space="preserve">                      </w:t>
      </w:r>
      <w:r w:rsidRPr="00DA26D7">
        <w:rPr>
          <w:rFonts w:ascii="Times" w:hAnsi="Times" w:cs="MSTT31c226"/>
          <w:b/>
          <w:bCs/>
          <w:sz w:val="28"/>
          <w:szCs w:val="28"/>
        </w:rPr>
        <w:t>Universidad Nacional del sur de Argentina</w:t>
      </w:r>
    </w:p>
    <w:p w:rsidR="00DF49EC" w:rsidRPr="00DE631E" w:rsidRDefault="00DF49EC" w:rsidP="00DF49EC">
      <w:pPr>
        <w:autoSpaceDE w:val="0"/>
        <w:autoSpaceDN w:val="0"/>
        <w:adjustRightInd w:val="0"/>
        <w:jc w:val="both"/>
        <w:rPr>
          <w:rFonts w:ascii="Times" w:hAnsi="Times" w:cs="MSTT31c226"/>
          <w:bCs/>
        </w:rPr>
      </w:pPr>
    </w:p>
    <w:p w:rsidR="00DF49EC" w:rsidRPr="00083895" w:rsidRDefault="00DF49EC" w:rsidP="00DF49EC">
      <w:pPr>
        <w:autoSpaceDE w:val="0"/>
        <w:autoSpaceDN w:val="0"/>
        <w:adjustRightInd w:val="0"/>
        <w:jc w:val="both"/>
        <w:rPr>
          <w:rFonts w:ascii="Times" w:hAnsi="Times" w:cs="MSTT31c226"/>
          <w:bCs/>
        </w:rPr>
      </w:pPr>
    </w:p>
    <w:p w:rsidR="005D48E5" w:rsidRPr="007671B5" w:rsidRDefault="004A2F94" w:rsidP="007671B5">
      <w:pPr>
        <w:autoSpaceDE w:val="0"/>
        <w:autoSpaceDN w:val="0"/>
        <w:adjustRightInd w:val="0"/>
        <w:jc w:val="both"/>
        <w:rPr>
          <w:rFonts w:ascii="Times" w:hAnsi="Times" w:cs="MSTT31c226"/>
          <w:bCs/>
          <w:lang w:val="es-AR"/>
        </w:rPr>
      </w:pPr>
      <w:r w:rsidRPr="00FF03A3">
        <w:rPr>
          <w:rFonts w:ascii="Times" w:hAnsi="Times" w:cs="MSTT31c226"/>
          <w:bCs/>
          <w:lang w:val="es-AR"/>
        </w:rPr>
        <w:t>Arias Andres H. and et al</w:t>
      </w:r>
      <w:r w:rsidR="00DF49EC" w:rsidRPr="00FF03A3">
        <w:rPr>
          <w:rFonts w:ascii="Times" w:hAnsi="Times" w:cs="MSTT31c226"/>
          <w:bCs/>
          <w:lang w:val="es-AR"/>
        </w:rPr>
        <w:t>.</w:t>
      </w:r>
      <w:r w:rsidRPr="00FF03A3">
        <w:rPr>
          <w:lang w:val="es-AR"/>
        </w:rPr>
        <w:t xml:space="preserve"> </w:t>
      </w:r>
      <w:r w:rsidRPr="004A2F94">
        <w:rPr>
          <w:rFonts w:ascii="Times" w:hAnsi="Times" w:cs="MSTT31c226"/>
          <w:bCs/>
          <w:lang w:val="es-AR"/>
        </w:rPr>
        <w:t>Los plaguicidas que llegan al medio ambiente como consecuencia de las prácticas agrícolas inadecuadas en Argentina</w:t>
      </w:r>
      <w:r w:rsidR="00DF49EC" w:rsidRPr="004A2F94">
        <w:rPr>
          <w:rFonts w:ascii="Times" w:hAnsi="Times" w:cs="MSTT31c226"/>
          <w:bCs/>
          <w:lang w:val="es-AR"/>
        </w:rPr>
        <w:t>.2010.</w:t>
      </w:r>
    </w:p>
    <w:p w:rsidR="00A92328" w:rsidRDefault="00A92328" w:rsidP="00A92328">
      <w:pPr>
        <w:jc w:val="both"/>
      </w:pPr>
    </w:p>
    <w:p w:rsidR="00A92328" w:rsidRDefault="00A92328" w:rsidP="00A92328">
      <w:pPr>
        <w:jc w:val="both"/>
      </w:pPr>
      <w:r>
        <w:t>Gallegos, Cristina ; Bartos, Mariana; Bras, Cristina ; Gumilar, Fernanda  ; Gimenez, María Sofía ; Minetti, Alejandra .</w:t>
      </w:r>
      <w:r w:rsidRPr="00C40384">
        <w:rPr>
          <w:b/>
        </w:rPr>
        <w:t xml:space="preserve">La exposición de ratas a glifosato durante la gestación y la lactancia afecta la actividad locomotora </w:t>
      </w:r>
      <w:r>
        <w:rPr>
          <w:b/>
        </w:rPr>
        <w:t xml:space="preserve">y la emocionalidad de las crías. </w:t>
      </w:r>
      <w:r>
        <w:t>Acta Toxicol. Argent. (2015) 23 (Supl): 79-80.</w:t>
      </w:r>
    </w:p>
    <w:p w:rsidR="00A92328" w:rsidRDefault="00A92328" w:rsidP="00A92328"/>
    <w:p w:rsidR="00193EF5" w:rsidRDefault="00193EF5" w:rsidP="00193EF5">
      <w:pPr>
        <w:shd w:val="clear" w:color="auto" w:fill="FFFFFF"/>
        <w:jc w:val="both"/>
        <w:rPr>
          <w:rFonts w:ascii="Arial" w:hAnsi="Arial" w:cs="Arial"/>
          <w:color w:val="000000"/>
          <w:sz w:val="22"/>
          <w:szCs w:val="22"/>
        </w:rPr>
      </w:pPr>
    </w:p>
    <w:p w:rsidR="00193EF5" w:rsidRPr="00193EF5" w:rsidRDefault="00375753" w:rsidP="00193EF5">
      <w:pPr>
        <w:shd w:val="clear" w:color="auto" w:fill="FFFFFF"/>
        <w:jc w:val="both"/>
        <w:rPr>
          <w:rFonts w:ascii="Arial" w:hAnsi="Arial" w:cs="Arial"/>
          <w:color w:val="000000"/>
          <w:sz w:val="20"/>
          <w:szCs w:val="20"/>
          <w:lang w:val="es-AR"/>
        </w:rPr>
      </w:pPr>
      <w:hyperlink r:id="rId1028" w:history="1">
        <w:r w:rsidR="00193EF5" w:rsidRPr="00347C29">
          <w:rPr>
            <w:rStyle w:val="Hipervnculo"/>
            <w:rFonts w:ascii="Arial" w:hAnsi="Arial" w:cs="Arial"/>
            <w:color w:val="660066"/>
            <w:sz w:val="22"/>
            <w:szCs w:val="22"/>
            <w:u w:val="none"/>
          </w:rPr>
          <w:t>Gallegos CE</w:t>
        </w:r>
      </w:hyperlink>
      <w:r w:rsidR="00193EF5" w:rsidRPr="00347C29">
        <w:rPr>
          <w:rFonts w:ascii="Arial" w:hAnsi="Arial" w:cs="Arial"/>
          <w:color w:val="000000"/>
          <w:sz w:val="22"/>
          <w:szCs w:val="22"/>
        </w:rPr>
        <w:t>,</w:t>
      </w:r>
      <w:r w:rsidR="00193EF5" w:rsidRPr="00347C29">
        <w:rPr>
          <w:rStyle w:val="apple-converted-space"/>
          <w:rFonts w:ascii="Arial" w:hAnsi="Arial" w:cs="Arial"/>
          <w:color w:val="000000"/>
          <w:sz w:val="22"/>
          <w:szCs w:val="22"/>
        </w:rPr>
        <w:t> </w:t>
      </w:r>
      <w:hyperlink r:id="rId1029" w:history="1">
        <w:r w:rsidR="00193EF5" w:rsidRPr="00347C29">
          <w:rPr>
            <w:rStyle w:val="Hipervnculo"/>
            <w:rFonts w:ascii="Arial" w:hAnsi="Arial" w:cs="Arial"/>
            <w:color w:val="660066"/>
            <w:sz w:val="22"/>
            <w:szCs w:val="22"/>
            <w:u w:val="none"/>
          </w:rPr>
          <w:t>Bartos M</w:t>
        </w:r>
      </w:hyperlink>
      <w:r w:rsidR="00193EF5" w:rsidRPr="00347C29">
        <w:rPr>
          <w:rFonts w:ascii="Arial" w:hAnsi="Arial" w:cs="Arial"/>
          <w:color w:val="000000"/>
          <w:sz w:val="22"/>
          <w:szCs w:val="22"/>
        </w:rPr>
        <w:t>,</w:t>
      </w:r>
      <w:r w:rsidR="00193EF5" w:rsidRPr="00347C29">
        <w:rPr>
          <w:rStyle w:val="apple-converted-space"/>
          <w:rFonts w:ascii="Arial" w:hAnsi="Arial" w:cs="Arial"/>
          <w:color w:val="000000"/>
          <w:sz w:val="22"/>
          <w:szCs w:val="22"/>
        </w:rPr>
        <w:t> </w:t>
      </w:r>
      <w:hyperlink r:id="rId1030" w:history="1">
        <w:r w:rsidR="00193EF5" w:rsidRPr="00347C29">
          <w:rPr>
            <w:rStyle w:val="Hipervnculo"/>
            <w:rFonts w:ascii="Arial" w:hAnsi="Arial" w:cs="Arial"/>
            <w:color w:val="660066"/>
            <w:sz w:val="22"/>
            <w:szCs w:val="22"/>
            <w:u w:val="none"/>
          </w:rPr>
          <w:t>Bras C</w:t>
        </w:r>
      </w:hyperlink>
      <w:r w:rsidR="00193EF5" w:rsidRPr="00347C29">
        <w:rPr>
          <w:rFonts w:ascii="Arial" w:hAnsi="Arial" w:cs="Arial"/>
          <w:color w:val="000000"/>
          <w:sz w:val="22"/>
          <w:szCs w:val="22"/>
        </w:rPr>
        <w:t>,</w:t>
      </w:r>
      <w:r w:rsidR="00193EF5" w:rsidRPr="00347C29">
        <w:rPr>
          <w:rStyle w:val="apple-converted-space"/>
          <w:rFonts w:ascii="Arial" w:hAnsi="Arial" w:cs="Arial"/>
          <w:color w:val="000000"/>
          <w:sz w:val="22"/>
          <w:szCs w:val="22"/>
        </w:rPr>
        <w:t> </w:t>
      </w:r>
      <w:hyperlink r:id="rId1031" w:history="1">
        <w:r w:rsidR="00193EF5" w:rsidRPr="00347C29">
          <w:rPr>
            <w:rStyle w:val="Hipervnculo"/>
            <w:rFonts w:ascii="Arial" w:hAnsi="Arial" w:cs="Arial"/>
            <w:color w:val="660066"/>
            <w:sz w:val="22"/>
            <w:szCs w:val="22"/>
            <w:u w:val="none"/>
          </w:rPr>
          <w:t>Gumilar F</w:t>
        </w:r>
      </w:hyperlink>
      <w:r w:rsidR="00193EF5" w:rsidRPr="00347C29">
        <w:rPr>
          <w:rFonts w:ascii="Arial" w:hAnsi="Arial" w:cs="Arial"/>
          <w:color w:val="000000"/>
          <w:sz w:val="22"/>
          <w:szCs w:val="22"/>
        </w:rPr>
        <w:t>,</w:t>
      </w:r>
      <w:r w:rsidR="00193EF5" w:rsidRPr="00347C29">
        <w:rPr>
          <w:rStyle w:val="apple-converted-space"/>
          <w:rFonts w:ascii="Arial" w:hAnsi="Arial" w:cs="Arial"/>
          <w:color w:val="000000"/>
          <w:sz w:val="22"/>
          <w:szCs w:val="22"/>
        </w:rPr>
        <w:t> </w:t>
      </w:r>
      <w:hyperlink r:id="rId1032" w:history="1">
        <w:r w:rsidR="00193EF5" w:rsidRPr="00347C29">
          <w:rPr>
            <w:rStyle w:val="Hipervnculo"/>
            <w:rFonts w:ascii="Arial" w:hAnsi="Arial" w:cs="Arial"/>
            <w:color w:val="660066"/>
            <w:sz w:val="22"/>
            <w:szCs w:val="22"/>
            <w:u w:val="none"/>
          </w:rPr>
          <w:t>Antonelli MC</w:t>
        </w:r>
      </w:hyperlink>
      <w:r w:rsidR="00193EF5" w:rsidRPr="00347C29">
        <w:rPr>
          <w:rFonts w:ascii="Arial" w:hAnsi="Arial" w:cs="Arial"/>
          <w:color w:val="000000"/>
          <w:sz w:val="22"/>
          <w:szCs w:val="22"/>
        </w:rPr>
        <w:t>,</w:t>
      </w:r>
      <w:r w:rsidR="00193EF5" w:rsidRPr="00347C29">
        <w:rPr>
          <w:rStyle w:val="apple-converted-space"/>
          <w:rFonts w:ascii="Arial" w:hAnsi="Arial" w:cs="Arial"/>
          <w:color w:val="000000"/>
          <w:sz w:val="22"/>
          <w:szCs w:val="22"/>
        </w:rPr>
        <w:t> </w:t>
      </w:r>
      <w:hyperlink r:id="rId1033" w:history="1">
        <w:r w:rsidR="00193EF5" w:rsidRPr="00347C29">
          <w:rPr>
            <w:rStyle w:val="Hipervnculo"/>
            <w:rFonts w:ascii="Arial" w:hAnsi="Arial" w:cs="Arial"/>
            <w:color w:val="660066"/>
            <w:sz w:val="22"/>
            <w:szCs w:val="22"/>
            <w:u w:val="none"/>
          </w:rPr>
          <w:t>Minetti A</w:t>
        </w:r>
      </w:hyperlink>
      <w:r w:rsidR="00193EF5" w:rsidRPr="00347C29">
        <w:rPr>
          <w:rFonts w:ascii="Arial" w:hAnsi="Arial" w:cs="Arial"/>
          <w:color w:val="000000"/>
          <w:sz w:val="22"/>
          <w:szCs w:val="22"/>
        </w:rPr>
        <w:t>.</w:t>
      </w:r>
      <w:r w:rsidR="00193EF5" w:rsidRPr="00347C29">
        <w:rPr>
          <w:rFonts w:ascii="Arial" w:hAnsi="Arial" w:cs="Arial"/>
          <w:b/>
          <w:bCs/>
          <w:color w:val="000000"/>
          <w:kern w:val="36"/>
          <w:sz w:val="30"/>
          <w:szCs w:val="30"/>
          <w:lang w:eastAsia="es-AR"/>
        </w:rPr>
        <w:t xml:space="preserve"> </w:t>
      </w:r>
      <w:r w:rsidR="00193EF5" w:rsidRPr="00193EF5">
        <w:rPr>
          <w:rFonts w:ascii="Arial" w:hAnsi="Arial" w:cs="Arial"/>
          <w:b/>
          <w:bCs/>
          <w:color w:val="000000"/>
          <w:kern w:val="36"/>
          <w:lang w:val="es-AR" w:eastAsia="es-AR"/>
        </w:rPr>
        <w:t>La exposición a un herbicida de glifosato-base durante el embarazo y la lactancia Induce</w:t>
      </w:r>
      <w:r w:rsidR="00193EF5" w:rsidRPr="00193EF5">
        <w:rPr>
          <w:rFonts w:ascii="Arial" w:hAnsi="Arial" w:cs="Arial"/>
          <w:b/>
          <w:bCs/>
          <w:color w:val="000000"/>
          <w:kern w:val="36"/>
          <w:lang w:eastAsia="es-AR"/>
        </w:rPr>
        <w:t xml:space="preserve"> a</w:t>
      </w:r>
      <w:r w:rsidR="00193EF5" w:rsidRPr="00193EF5">
        <w:rPr>
          <w:rFonts w:ascii="Arial" w:hAnsi="Arial" w:cs="Arial"/>
          <w:b/>
          <w:bCs/>
          <w:color w:val="000000"/>
          <w:kern w:val="36"/>
          <w:lang w:val="es-AR" w:eastAsia="es-AR"/>
        </w:rPr>
        <w:t>lteraciones neuroconductuales en crías de ratas.</w:t>
      </w:r>
      <w:r w:rsidR="00193EF5" w:rsidRPr="00193EF5">
        <w:rPr>
          <w:rFonts w:ascii="Arial" w:hAnsi="Arial" w:cs="Arial"/>
          <w:b/>
          <w:bCs/>
          <w:color w:val="000000"/>
          <w:kern w:val="36"/>
          <w:lang w:eastAsia="es-AR"/>
        </w:rPr>
        <w:t xml:space="preserve"> </w:t>
      </w:r>
      <w:hyperlink r:id="rId1034" w:tooltip="Neurotoxicology." w:history="1">
        <w:r w:rsidR="00193EF5" w:rsidRPr="00193EF5">
          <w:rPr>
            <w:rStyle w:val="Hipervnculo"/>
            <w:rFonts w:ascii="Arial" w:hAnsi="Arial" w:cs="Arial"/>
            <w:color w:val="660066"/>
            <w:sz w:val="20"/>
            <w:szCs w:val="20"/>
            <w:u w:val="none"/>
            <w:lang w:val="es-AR"/>
          </w:rPr>
          <w:t>Neurotoxicology.</w:t>
        </w:r>
      </w:hyperlink>
      <w:r w:rsidR="00193EF5" w:rsidRPr="00193EF5">
        <w:rPr>
          <w:rStyle w:val="apple-converted-space"/>
          <w:rFonts w:ascii="Arial" w:hAnsi="Arial" w:cs="Arial"/>
          <w:color w:val="000000"/>
          <w:sz w:val="20"/>
          <w:szCs w:val="20"/>
          <w:lang w:val="es-AR"/>
        </w:rPr>
        <w:t> </w:t>
      </w:r>
      <w:r w:rsidR="00193EF5" w:rsidRPr="00193EF5">
        <w:rPr>
          <w:rFonts w:ascii="Arial" w:hAnsi="Arial" w:cs="Arial"/>
          <w:color w:val="000000"/>
          <w:sz w:val="20"/>
          <w:szCs w:val="20"/>
          <w:lang w:val="es-AR"/>
        </w:rPr>
        <w:t xml:space="preserve">2015 Nov 26. pii: S0161-813X(15)30031-0. </w:t>
      </w:r>
    </w:p>
    <w:p w:rsidR="004A2F94" w:rsidRDefault="004A2F94" w:rsidP="004A2F94">
      <w:pPr>
        <w:shd w:val="clear" w:color="auto" w:fill="FFFFFF"/>
        <w:spacing w:line="300" w:lineRule="atLeast"/>
        <w:jc w:val="both"/>
        <w:textAlignment w:val="baseline"/>
        <w:rPr>
          <w:rFonts w:ascii="Arial Unicode MS" w:eastAsia="Arial Unicode MS" w:hAnsi="Arial Unicode MS" w:cs="Arial Unicode MS"/>
          <w:color w:val="2E2E2E"/>
          <w:sz w:val="28"/>
          <w:szCs w:val="28"/>
          <w:bdr w:val="none" w:sz="0" w:space="0" w:color="auto" w:frame="1"/>
        </w:rPr>
      </w:pPr>
    </w:p>
    <w:p w:rsidR="00FF03A3" w:rsidRPr="004A2F94" w:rsidRDefault="00FF03A3" w:rsidP="004A2F94">
      <w:pPr>
        <w:shd w:val="clear" w:color="auto" w:fill="FFFFFF"/>
        <w:spacing w:line="300" w:lineRule="atLeast"/>
        <w:jc w:val="both"/>
        <w:textAlignment w:val="baseline"/>
        <w:rPr>
          <w:rFonts w:ascii="Arial Unicode MS" w:eastAsia="Arial Unicode MS" w:hAnsi="Arial Unicode MS" w:cs="Arial Unicode MS"/>
          <w:color w:val="2E2E2E"/>
          <w:sz w:val="28"/>
          <w:szCs w:val="28"/>
          <w:bdr w:val="none" w:sz="0" w:space="0" w:color="auto" w:frame="1"/>
        </w:rPr>
      </w:pPr>
    </w:p>
    <w:p w:rsidR="004A2F94" w:rsidRPr="004A2F94" w:rsidRDefault="004A2F94" w:rsidP="004A2F94">
      <w:pPr>
        <w:shd w:val="clear" w:color="auto" w:fill="FFFFFF"/>
        <w:spacing w:line="300" w:lineRule="atLeast"/>
        <w:jc w:val="both"/>
        <w:textAlignment w:val="baseline"/>
        <w:rPr>
          <w:rFonts w:ascii="Arial Unicode MS" w:eastAsia="Arial Unicode MS" w:hAnsi="Arial Unicode MS" w:cs="Arial Unicode MS"/>
          <w:color w:val="2E2E2E"/>
          <w:sz w:val="28"/>
          <w:szCs w:val="28"/>
          <w:bdr w:val="none" w:sz="0" w:space="0" w:color="auto" w:frame="1"/>
        </w:rPr>
      </w:pPr>
      <w:r w:rsidRPr="004A2F94">
        <w:rPr>
          <w:rFonts w:ascii="Arial Unicode MS" w:eastAsia="Arial Unicode MS" w:hAnsi="Arial Unicode MS" w:cs="Arial Unicode MS"/>
          <w:color w:val="2E2E2E"/>
          <w:sz w:val="28"/>
          <w:szCs w:val="28"/>
          <w:bdr w:val="none" w:sz="0" w:space="0" w:color="auto" w:frame="1"/>
        </w:rPr>
        <w:t xml:space="preserve">  </w:t>
      </w:r>
      <w:r>
        <w:rPr>
          <w:rFonts w:ascii="Arial Unicode MS" w:eastAsia="Arial Unicode MS" w:hAnsi="Arial Unicode MS" w:cs="Arial Unicode MS"/>
          <w:color w:val="2E2E2E"/>
          <w:sz w:val="28"/>
          <w:szCs w:val="28"/>
          <w:bdr w:val="none" w:sz="0" w:space="0" w:color="auto" w:frame="1"/>
        </w:rPr>
        <w:t xml:space="preserve">               </w:t>
      </w:r>
      <w:r w:rsidRPr="004A2F94">
        <w:rPr>
          <w:rFonts w:ascii="Arial Unicode MS" w:eastAsia="Arial Unicode MS" w:hAnsi="Arial Unicode MS" w:cs="Arial Unicode MS" w:hint="eastAsia"/>
          <w:color w:val="2E2E2E"/>
          <w:sz w:val="28"/>
          <w:szCs w:val="28"/>
          <w:bdr w:val="none" w:sz="0" w:space="0" w:color="auto" w:frame="1"/>
        </w:rPr>
        <w:t>Instituto Argentino de Oceanografía (IADO)</w:t>
      </w:r>
    </w:p>
    <w:p w:rsidR="004A2F94" w:rsidRPr="004A2F94" w:rsidRDefault="004A2F94" w:rsidP="004A2F94">
      <w:pPr>
        <w:shd w:val="clear" w:color="auto" w:fill="FFFFFF"/>
        <w:spacing w:line="300" w:lineRule="atLeast"/>
        <w:jc w:val="both"/>
        <w:textAlignment w:val="baseline"/>
        <w:rPr>
          <w:rFonts w:ascii="Arial Unicode MS" w:eastAsia="Arial Unicode MS" w:hAnsi="Arial Unicode MS" w:cs="Arial Unicode MS"/>
          <w:b/>
          <w:color w:val="2E2E2E"/>
          <w:bdr w:val="none" w:sz="0" w:space="0" w:color="auto" w:frame="1"/>
        </w:rPr>
      </w:pPr>
      <w:r>
        <w:rPr>
          <w:rFonts w:ascii="Times" w:hAnsi="Times" w:cs="MSTT31c226"/>
          <w:bCs/>
          <w:lang w:val="es-AR"/>
        </w:rPr>
        <w:t xml:space="preserve">                                      </w:t>
      </w:r>
      <w:r>
        <w:rPr>
          <w:rFonts w:ascii="Arial Unicode MS" w:eastAsia="Arial Unicode MS" w:hAnsi="Arial Unicode MS" w:cs="Arial Unicode MS"/>
          <w:color w:val="2E2E2E"/>
          <w:sz w:val="20"/>
          <w:szCs w:val="20"/>
          <w:bdr w:val="none" w:sz="0" w:space="0" w:color="auto" w:frame="1"/>
        </w:rPr>
        <w:t xml:space="preserve"> </w:t>
      </w:r>
      <w:r w:rsidRPr="004A2F94">
        <w:rPr>
          <w:rFonts w:ascii="Arial Unicode MS" w:eastAsia="Arial Unicode MS" w:hAnsi="Arial Unicode MS" w:cs="Arial Unicode MS" w:hint="eastAsia"/>
          <w:b/>
          <w:color w:val="2E2E2E"/>
          <w:bdr w:val="none" w:sz="0" w:space="0" w:color="auto" w:frame="1"/>
        </w:rPr>
        <w:t>Laborator</w:t>
      </w:r>
      <w:r w:rsidRPr="004A2F94">
        <w:rPr>
          <w:rFonts w:ascii="Arial Unicode MS" w:eastAsia="Arial Unicode MS" w:hAnsi="Arial Unicode MS" w:cs="Arial Unicode MS"/>
          <w:b/>
          <w:color w:val="2E2E2E"/>
          <w:bdr w:val="none" w:sz="0" w:space="0" w:color="auto" w:frame="1"/>
        </w:rPr>
        <w:t>io de Quimica Marina</w:t>
      </w:r>
    </w:p>
    <w:p w:rsidR="004A2F94" w:rsidRDefault="004A2F94" w:rsidP="004A2F94">
      <w:pPr>
        <w:shd w:val="clear" w:color="auto" w:fill="FFFFFF"/>
        <w:spacing w:line="300" w:lineRule="atLeast"/>
        <w:jc w:val="both"/>
        <w:textAlignment w:val="baseline"/>
        <w:rPr>
          <w:rFonts w:ascii="Arial Unicode MS" w:eastAsia="Arial Unicode MS" w:hAnsi="Arial Unicode MS" w:cs="Arial Unicode MS"/>
          <w:b/>
          <w:color w:val="2E2E2E"/>
          <w:sz w:val="22"/>
          <w:szCs w:val="22"/>
          <w:bdr w:val="none" w:sz="0" w:space="0" w:color="auto" w:frame="1"/>
        </w:rPr>
      </w:pPr>
      <w:r>
        <w:rPr>
          <w:rFonts w:ascii="Arial Unicode MS" w:eastAsia="Arial Unicode MS" w:hAnsi="Arial Unicode MS" w:cs="Arial Unicode MS"/>
          <w:color w:val="2E2E2E"/>
          <w:sz w:val="20"/>
          <w:szCs w:val="20"/>
          <w:bdr w:val="none" w:sz="0" w:space="0" w:color="auto" w:frame="1"/>
        </w:rPr>
        <w:t xml:space="preserve">                                             </w:t>
      </w:r>
      <w:r w:rsidRPr="004A2F94">
        <w:rPr>
          <w:rFonts w:ascii="Arial Unicode MS" w:eastAsia="Arial Unicode MS" w:hAnsi="Arial Unicode MS" w:cs="Arial Unicode MS"/>
          <w:b/>
          <w:color w:val="2E2E2E"/>
          <w:sz w:val="22"/>
          <w:szCs w:val="22"/>
          <w:bdr w:val="none" w:sz="0" w:space="0" w:color="auto" w:frame="1"/>
        </w:rPr>
        <w:t>Bahia Blanca pcia de Bs As</w:t>
      </w:r>
    </w:p>
    <w:p w:rsidR="004A2F94" w:rsidRPr="004A2F94" w:rsidRDefault="004A2F94" w:rsidP="004A2F94">
      <w:pPr>
        <w:shd w:val="clear" w:color="auto" w:fill="FFFFFF"/>
        <w:spacing w:line="300" w:lineRule="atLeast"/>
        <w:jc w:val="both"/>
        <w:textAlignment w:val="baseline"/>
        <w:rPr>
          <w:b/>
          <w:sz w:val="22"/>
          <w:szCs w:val="22"/>
        </w:rPr>
      </w:pPr>
    </w:p>
    <w:p w:rsidR="004A2F94" w:rsidRPr="004A2F94" w:rsidRDefault="00375753" w:rsidP="004A2F94">
      <w:pPr>
        <w:shd w:val="clear" w:color="auto" w:fill="FFFFFF"/>
        <w:spacing w:line="300" w:lineRule="atLeast"/>
        <w:jc w:val="both"/>
        <w:textAlignment w:val="baseline"/>
        <w:rPr>
          <w:rFonts w:ascii="Arial Unicode MS" w:eastAsia="Arial Unicode MS" w:hAnsi="Arial Unicode MS" w:cs="Arial Unicode MS"/>
          <w:color w:val="2E2E2E"/>
          <w:sz w:val="16"/>
          <w:szCs w:val="16"/>
          <w:lang w:val="es-AR" w:eastAsia="es-AR"/>
        </w:rPr>
      </w:pPr>
      <w:hyperlink r:id="rId1035" w:history="1">
        <w:r w:rsidR="004A2F94" w:rsidRPr="00B84E25">
          <w:rPr>
            <w:rFonts w:ascii="Arial Unicode MS" w:eastAsia="Arial Unicode MS" w:hAnsi="Arial Unicode MS" w:cs="Arial Unicode MS" w:hint="eastAsia"/>
            <w:color w:val="316C9D"/>
            <w:sz w:val="20"/>
            <w:lang w:eastAsia="es-AR"/>
          </w:rPr>
          <w:t>Sericano</w:t>
        </w:r>
      </w:hyperlink>
      <w:r w:rsidR="004A2F94" w:rsidRPr="00B84E25">
        <w:rPr>
          <w:rFonts w:hint="eastAsia"/>
        </w:rPr>
        <w:t xml:space="preserve"> </w:t>
      </w:r>
      <w:r w:rsidR="004A2F94" w:rsidRPr="00B84E25">
        <w:rPr>
          <w:rFonts w:eastAsia="Arial Unicode MS" w:hint="eastAsia"/>
        </w:rPr>
        <w:t>José</w:t>
      </w:r>
      <w:r w:rsidR="004A2F94">
        <w:t xml:space="preserve"> </w:t>
      </w:r>
      <w:r w:rsidR="004A2F94" w:rsidRPr="00B84E25">
        <w:rPr>
          <w:rFonts w:eastAsia="Arial Unicode MS" w:hint="eastAsia"/>
        </w:rPr>
        <w:t>Luis</w:t>
      </w:r>
      <w:r w:rsidR="004A2F94" w:rsidRPr="00B84E25">
        <w:rPr>
          <w:rFonts w:ascii="Arial Unicode MS" w:eastAsia="Arial Unicode MS" w:hAnsi="Arial Unicode MS" w:cs="Arial Unicode MS" w:hint="eastAsia"/>
          <w:color w:val="2E2E2E"/>
          <w:sz w:val="20"/>
          <w:szCs w:val="20"/>
          <w:lang w:eastAsia="es-AR"/>
        </w:rPr>
        <w:t>,</w:t>
      </w:r>
      <w:r w:rsidR="004A2F94" w:rsidRPr="00B84E25">
        <w:rPr>
          <w:rFonts w:ascii="Arial Unicode MS" w:eastAsia="Arial Unicode MS" w:hAnsi="Arial Unicode MS" w:cs="Arial Unicode MS" w:hint="eastAsia"/>
          <w:color w:val="2E2E2E"/>
          <w:sz w:val="20"/>
          <w:lang w:eastAsia="es-AR"/>
        </w:rPr>
        <w:t> </w:t>
      </w:r>
      <w:hyperlink r:id="rId1036" w:history="1">
        <w:r w:rsidR="004A2F94" w:rsidRPr="00B84E25">
          <w:rPr>
            <w:rFonts w:ascii="Arial Unicode MS" w:eastAsia="Arial Unicode MS" w:hAnsi="Arial Unicode MS" w:cs="Arial Unicode MS" w:hint="eastAsia"/>
            <w:color w:val="316C9D"/>
            <w:sz w:val="20"/>
            <w:lang w:eastAsia="es-AR"/>
          </w:rPr>
          <w:t xml:space="preserve"> Pucci</w:t>
        </w:r>
      </w:hyperlink>
      <w:r w:rsidR="004A2F94" w:rsidRPr="00B84E25">
        <w:rPr>
          <w:rFonts w:hint="eastAsia"/>
        </w:rPr>
        <w:t xml:space="preserve"> </w:t>
      </w:r>
      <w:r w:rsidR="004A2F94" w:rsidRPr="00B84E25">
        <w:rPr>
          <w:rFonts w:eastAsia="Arial Unicode MS" w:hint="eastAsia"/>
        </w:rPr>
        <w:t>Adan E.</w:t>
      </w:r>
      <w:r w:rsidR="00D91F13">
        <w:rPr>
          <w:rFonts w:ascii="Arial Unicode MS" w:eastAsia="Arial Unicode MS" w:hAnsi="Arial Unicode MS" w:cs="Arial Unicode MS"/>
          <w:color w:val="2E2E2E"/>
          <w:sz w:val="20"/>
          <w:szCs w:val="20"/>
          <w:lang w:eastAsia="es-AR"/>
        </w:rPr>
        <w:t xml:space="preserve"> </w:t>
      </w:r>
      <w:r w:rsidR="004A2F94" w:rsidRPr="00966CE8">
        <w:rPr>
          <w:rFonts w:ascii="Arial Unicode MS" w:eastAsia="Arial Unicode MS" w:hAnsi="Arial Unicode MS" w:cs="Arial Unicode MS"/>
          <w:b/>
          <w:color w:val="2E2E2E"/>
          <w:sz w:val="20"/>
          <w:szCs w:val="20"/>
          <w:lang w:eastAsia="es-AR"/>
        </w:rPr>
        <w:t>Los hidrocarburos clorados en el agua marina y sedimentos superficiales de la Bahía Blanca, Argentina</w:t>
      </w:r>
      <w:r w:rsidR="004A2F94">
        <w:rPr>
          <w:rFonts w:ascii="Arial Unicode MS" w:eastAsia="Arial Unicode MS" w:hAnsi="Arial Unicode MS" w:cs="Arial Unicode MS"/>
          <w:color w:val="2E2E2E"/>
          <w:sz w:val="20"/>
          <w:szCs w:val="20"/>
          <w:lang w:eastAsia="es-AR"/>
        </w:rPr>
        <w:t xml:space="preserve">. </w:t>
      </w:r>
      <w:hyperlink r:id="rId1037" w:tooltip="Go to Estuarine, Coastal and Shelf Science on ScienceDirect" w:history="1">
        <w:r w:rsidR="004A2F94" w:rsidRPr="004A2F94">
          <w:rPr>
            <w:rFonts w:eastAsia="Arial Unicode MS"/>
            <w:color w:val="2E2E2E"/>
            <w:lang w:val="es-AR" w:eastAsia="es-AR"/>
          </w:rPr>
          <w:t>Estuarine, Coastal and Shelf Science</w:t>
        </w:r>
      </w:hyperlink>
      <w:r w:rsidR="004A2F94" w:rsidRPr="004A2F94">
        <w:rPr>
          <w:rFonts w:eastAsia="Arial Unicode MS"/>
          <w:bCs/>
          <w:color w:val="2E2E2E"/>
          <w:lang w:val="es-AR" w:eastAsia="es-AR"/>
        </w:rPr>
        <w:t>.</w:t>
      </w:r>
      <w:r w:rsidR="004A2F94" w:rsidRPr="004A2F94">
        <w:rPr>
          <w:lang w:val="es-AR"/>
        </w:rPr>
        <w:t xml:space="preserve"> </w:t>
      </w:r>
      <w:hyperlink r:id="rId1038" w:tooltip="Go to table of contents for this volume/issue" w:history="1">
        <w:r w:rsidR="004A2F94" w:rsidRPr="004A2F94">
          <w:rPr>
            <w:rFonts w:ascii="Arial Unicode MS" w:eastAsia="Arial Unicode MS" w:hAnsi="Arial Unicode MS" w:cs="Arial Unicode MS" w:hint="eastAsia"/>
            <w:color w:val="316C9D"/>
            <w:sz w:val="17"/>
            <w:lang w:val="es-AR" w:eastAsia="es-AR"/>
          </w:rPr>
          <w:t>Volume 19, Issue 1</w:t>
        </w:r>
      </w:hyperlink>
      <w:r w:rsidR="004A2F94" w:rsidRPr="004A2F94">
        <w:rPr>
          <w:rFonts w:ascii="Arial Unicode MS" w:eastAsia="Arial Unicode MS" w:hAnsi="Arial Unicode MS" w:cs="Arial Unicode MS" w:hint="eastAsia"/>
          <w:color w:val="2E2E2E"/>
          <w:sz w:val="16"/>
          <w:szCs w:val="16"/>
          <w:lang w:val="es-AR" w:eastAsia="es-AR"/>
        </w:rPr>
        <w:t>, July 1984, Pages 27–51</w:t>
      </w:r>
      <w:r w:rsidR="004A2F94" w:rsidRPr="004A2F94">
        <w:rPr>
          <w:rFonts w:ascii="Arial Unicode MS" w:eastAsia="Arial Unicode MS" w:hAnsi="Arial Unicode MS" w:cs="Arial Unicode MS"/>
          <w:color w:val="2E2E2E"/>
          <w:sz w:val="16"/>
          <w:szCs w:val="16"/>
          <w:lang w:val="es-AR" w:eastAsia="es-AR"/>
        </w:rPr>
        <w:t>.</w:t>
      </w:r>
    </w:p>
    <w:p w:rsidR="00193EF5" w:rsidRDefault="00193EF5" w:rsidP="00193EF5">
      <w:pPr>
        <w:shd w:val="clear" w:color="auto" w:fill="FFFFFF"/>
        <w:jc w:val="both"/>
        <w:rPr>
          <w:rFonts w:ascii="Arial" w:hAnsi="Arial" w:cs="Arial"/>
          <w:color w:val="000000"/>
          <w:sz w:val="22"/>
          <w:szCs w:val="22"/>
        </w:rPr>
      </w:pPr>
    </w:p>
    <w:p w:rsidR="00DF49EC" w:rsidRPr="004A2F94" w:rsidRDefault="00DF49EC" w:rsidP="00DF49EC">
      <w:pPr>
        <w:jc w:val="both"/>
        <w:rPr>
          <w:rFonts w:ascii="Times" w:hAnsi="Times"/>
          <w:b/>
          <w:bCs/>
          <w:lang w:val="es-AR"/>
        </w:rPr>
      </w:pPr>
    </w:p>
    <w:p w:rsidR="00874927" w:rsidRPr="003A68A3" w:rsidRDefault="00DF49EC" w:rsidP="00874927">
      <w:pPr>
        <w:autoSpaceDE w:val="0"/>
        <w:autoSpaceDN w:val="0"/>
        <w:adjustRightInd w:val="0"/>
        <w:jc w:val="both"/>
        <w:rPr>
          <w:rFonts w:ascii="Times" w:hAnsi="Times" w:cs="Arial"/>
          <w:b/>
          <w:bCs/>
          <w:sz w:val="28"/>
          <w:szCs w:val="28"/>
        </w:rPr>
      </w:pPr>
      <w:r w:rsidRPr="00874927">
        <w:rPr>
          <w:rFonts w:ascii="Times" w:hAnsi="Times"/>
          <w:b/>
          <w:bCs/>
          <w:lang w:val="es-AR"/>
        </w:rPr>
        <w:t xml:space="preserve">                           </w:t>
      </w:r>
      <w:r w:rsidR="00874927" w:rsidRPr="003A68A3">
        <w:rPr>
          <w:rFonts w:ascii="Times" w:hAnsi="Times" w:cs="Arial"/>
          <w:b/>
          <w:bCs/>
          <w:sz w:val="28"/>
          <w:szCs w:val="28"/>
        </w:rPr>
        <w:t>Unive</w:t>
      </w:r>
      <w:r w:rsidR="00874927">
        <w:rPr>
          <w:rFonts w:ascii="Times" w:hAnsi="Times" w:cs="Arial"/>
          <w:b/>
          <w:bCs/>
          <w:sz w:val="28"/>
          <w:szCs w:val="28"/>
        </w:rPr>
        <w:t>rsidad Nacional de Mar del Plata (UNMdP)</w:t>
      </w:r>
    </w:p>
    <w:p w:rsidR="00874927" w:rsidRPr="003A68A3" w:rsidRDefault="00874927" w:rsidP="00874927">
      <w:pPr>
        <w:autoSpaceDE w:val="0"/>
        <w:autoSpaceDN w:val="0"/>
        <w:adjustRightInd w:val="0"/>
        <w:jc w:val="both"/>
        <w:rPr>
          <w:rFonts w:ascii="Times" w:hAnsi="Times" w:cs="Arial"/>
          <w:b/>
          <w:bCs/>
          <w:sz w:val="28"/>
          <w:szCs w:val="28"/>
        </w:rPr>
      </w:pPr>
      <w:r w:rsidRPr="003A68A3">
        <w:rPr>
          <w:rFonts w:ascii="Times" w:hAnsi="Times" w:cs="Arial"/>
          <w:b/>
          <w:bCs/>
          <w:sz w:val="28"/>
          <w:szCs w:val="28"/>
        </w:rPr>
        <w:t xml:space="preserve">   </w:t>
      </w:r>
      <w:r>
        <w:rPr>
          <w:rFonts w:ascii="Times" w:hAnsi="Times" w:cs="Arial"/>
          <w:b/>
          <w:bCs/>
          <w:sz w:val="28"/>
          <w:szCs w:val="28"/>
        </w:rPr>
        <w:t xml:space="preserve">                        </w:t>
      </w:r>
      <w:r w:rsidR="00913776">
        <w:rPr>
          <w:rFonts w:ascii="Times" w:hAnsi="Times" w:cs="Arial"/>
          <w:b/>
          <w:bCs/>
          <w:sz w:val="28"/>
          <w:szCs w:val="28"/>
        </w:rPr>
        <w:t xml:space="preserve">    </w:t>
      </w:r>
      <w:r w:rsidRPr="003A68A3">
        <w:rPr>
          <w:rFonts w:ascii="Times" w:hAnsi="Times" w:cs="Arial"/>
          <w:b/>
          <w:bCs/>
          <w:sz w:val="28"/>
          <w:szCs w:val="28"/>
        </w:rPr>
        <w:t>Facultad de Ciencias Agronomicas</w:t>
      </w:r>
      <w:r>
        <w:rPr>
          <w:rFonts w:ascii="Times" w:hAnsi="Times" w:cs="Arial"/>
          <w:b/>
          <w:bCs/>
          <w:sz w:val="28"/>
          <w:szCs w:val="28"/>
        </w:rPr>
        <w:t xml:space="preserve"> </w:t>
      </w:r>
    </w:p>
    <w:p w:rsidR="00874927" w:rsidRDefault="00874927" w:rsidP="00874927">
      <w:pPr>
        <w:shd w:val="clear" w:color="auto" w:fill="FFFFFF"/>
        <w:spacing w:line="348" w:lineRule="atLeast"/>
        <w:rPr>
          <w:rFonts w:ascii="Arial" w:hAnsi="Arial" w:cs="Arial"/>
          <w:color w:val="000000"/>
          <w:lang w:eastAsia="es-AR"/>
        </w:rPr>
      </w:pPr>
    </w:p>
    <w:p w:rsidR="00874927" w:rsidRDefault="00375753" w:rsidP="00874927">
      <w:pPr>
        <w:shd w:val="clear" w:color="auto" w:fill="FFFFFF"/>
        <w:spacing w:line="348" w:lineRule="atLeast"/>
        <w:jc w:val="both"/>
        <w:rPr>
          <w:rFonts w:ascii="Arial" w:hAnsi="Arial" w:cs="Arial"/>
          <w:color w:val="000000"/>
          <w:sz w:val="20"/>
          <w:lang w:eastAsia="es-AR"/>
        </w:rPr>
      </w:pPr>
      <w:hyperlink r:id="rId1039" w:history="1">
        <w:r w:rsidR="00874927" w:rsidRPr="00E0740B">
          <w:rPr>
            <w:rFonts w:ascii="Arial" w:hAnsi="Arial" w:cs="Arial"/>
            <w:color w:val="660066"/>
            <w:lang w:eastAsia="es-AR"/>
          </w:rPr>
          <w:t>Daniel PE</w:t>
        </w:r>
      </w:hyperlink>
      <w:r w:rsidR="00874927">
        <w:rPr>
          <w:rFonts w:ascii="Arial" w:hAnsi="Arial" w:cs="Arial"/>
          <w:color w:val="000000"/>
          <w:lang w:eastAsia="es-AR"/>
        </w:rPr>
        <w:t>,</w:t>
      </w:r>
      <w:r w:rsidR="00874927" w:rsidRPr="00E0740B">
        <w:rPr>
          <w:rFonts w:ascii="Arial" w:hAnsi="Arial" w:cs="Arial"/>
          <w:color w:val="000000"/>
          <w:lang w:eastAsia="es-AR"/>
        </w:rPr>
        <w:t>  </w:t>
      </w:r>
      <w:hyperlink r:id="rId1040" w:history="1">
        <w:r w:rsidR="00874927" w:rsidRPr="00E0740B">
          <w:rPr>
            <w:rFonts w:ascii="Arial" w:hAnsi="Arial" w:cs="Arial"/>
            <w:color w:val="660066"/>
            <w:lang w:eastAsia="es-AR"/>
          </w:rPr>
          <w:t>Bedmar F</w:t>
        </w:r>
      </w:hyperlink>
      <w:r w:rsidR="00874927" w:rsidRPr="00E0740B">
        <w:rPr>
          <w:rFonts w:ascii="Arial" w:hAnsi="Arial" w:cs="Arial"/>
          <w:color w:val="000000"/>
          <w:lang w:eastAsia="es-AR"/>
        </w:rPr>
        <w:t> , </w:t>
      </w:r>
      <w:hyperlink r:id="rId1041" w:history="1">
        <w:r w:rsidR="00874927" w:rsidRPr="00E0740B">
          <w:rPr>
            <w:rFonts w:ascii="Arial" w:hAnsi="Arial" w:cs="Arial"/>
            <w:color w:val="660066"/>
            <w:lang w:eastAsia="es-AR"/>
          </w:rPr>
          <w:t>Costa JL</w:t>
        </w:r>
      </w:hyperlink>
      <w:r w:rsidR="00874927" w:rsidRPr="00E0740B">
        <w:rPr>
          <w:rFonts w:ascii="Arial" w:hAnsi="Arial" w:cs="Arial"/>
          <w:color w:val="000000"/>
          <w:lang w:eastAsia="es-AR"/>
        </w:rPr>
        <w:t> , </w:t>
      </w:r>
      <w:hyperlink r:id="rId1042" w:history="1">
        <w:r w:rsidR="00874927" w:rsidRPr="00E0740B">
          <w:rPr>
            <w:rFonts w:ascii="Arial" w:hAnsi="Arial" w:cs="Arial"/>
            <w:color w:val="660066"/>
            <w:lang w:eastAsia="es-AR"/>
          </w:rPr>
          <w:t>Aparicio VC</w:t>
        </w:r>
      </w:hyperlink>
      <w:r w:rsidR="00874927" w:rsidRPr="00E0740B">
        <w:rPr>
          <w:rFonts w:ascii="Arial" w:hAnsi="Arial" w:cs="Arial"/>
          <w:color w:val="000000"/>
          <w:lang w:eastAsia="es-AR"/>
        </w:rPr>
        <w:t> .</w:t>
      </w:r>
      <w:r w:rsidR="00874927" w:rsidRPr="004D2EFD">
        <w:rPr>
          <w:rFonts w:ascii="Arial" w:hAnsi="Arial" w:cs="Arial"/>
          <w:b/>
          <w:bCs/>
          <w:color w:val="000000"/>
          <w:kern w:val="36"/>
          <w:lang w:eastAsia="es-AR"/>
        </w:rPr>
        <w:t>La atrazina y la adsorción metribuzin en suelos de la pampa húmeda argentina</w:t>
      </w:r>
      <w:r w:rsidR="00874927" w:rsidRPr="00E0740B">
        <w:rPr>
          <w:rFonts w:ascii="Arial" w:hAnsi="Arial" w:cs="Arial"/>
          <w:b/>
          <w:bCs/>
          <w:color w:val="000000"/>
          <w:kern w:val="36"/>
          <w:sz w:val="30"/>
          <w:lang w:eastAsia="es-AR"/>
        </w:rPr>
        <w:t>.</w:t>
      </w:r>
      <w:r w:rsidR="00874927" w:rsidRPr="00E0740B">
        <w:rPr>
          <w:rFonts w:ascii="Arial" w:hAnsi="Arial" w:cs="Arial"/>
          <w:color w:val="000000"/>
          <w:sz w:val="20"/>
          <w:lang w:eastAsia="es-AR"/>
        </w:rPr>
        <w:t xml:space="preserve"> </w:t>
      </w:r>
      <w:hyperlink r:id="rId1043" w:tooltip="Toxicología y Química Ambiental / SETAC." w:history="1">
        <w:r w:rsidR="00874927" w:rsidRPr="004A2F94">
          <w:rPr>
            <w:rFonts w:ascii="Arial" w:hAnsi="Arial" w:cs="Arial"/>
            <w:color w:val="660066"/>
            <w:sz w:val="20"/>
            <w:lang w:eastAsia="es-AR"/>
          </w:rPr>
          <w:t>Environ Toxicol Chem.</w:t>
        </w:r>
      </w:hyperlink>
      <w:r w:rsidR="00874927" w:rsidRPr="00E0740B">
        <w:rPr>
          <w:rFonts w:ascii="Arial" w:hAnsi="Arial" w:cs="Arial"/>
          <w:color w:val="000000"/>
          <w:sz w:val="20"/>
          <w:lang w:eastAsia="es-AR"/>
        </w:rPr>
        <w:t> </w:t>
      </w:r>
      <w:r w:rsidR="00874927">
        <w:rPr>
          <w:rFonts w:ascii="Arial" w:hAnsi="Arial" w:cs="Arial"/>
          <w:color w:val="000000"/>
          <w:sz w:val="20"/>
          <w:lang w:eastAsia="es-AR"/>
        </w:rPr>
        <w:t>2002 dic, 21 (12)</w:t>
      </w:r>
      <w:r w:rsidR="00874927" w:rsidRPr="00E0740B">
        <w:rPr>
          <w:rFonts w:ascii="Arial" w:hAnsi="Arial" w:cs="Arial"/>
          <w:color w:val="000000"/>
          <w:sz w:val="20"/>
          <w:lang w:eastAsia="es-AR"/>
        </w:rPr>
        <w:t>:2567-72.</w:t>
      </w:r>
    </w:p>
    <w:p w:rsidR="00D91F13" w:rsidRDefault="00D91F13" w:rsidP="00874927">
      <w:pPr>
        <w:shd w:val="clear" w:color="auto" w:fill="FFFFFF"/>
        <w:spacing w:line="348" w:lineRule="atLeast"/>
        <w:jc w:val="both"/>
        <w:rPr>
          <w:rFonts w:ascii="Arial" w:hAnsi="Arial" w:cs="Arial"/>
          <w:color w:val="000000"/>
          <w:sz w:val="20"/>
          <w:lang w:eastAsia="es-AR"/>
        </w:rPr>
      </w:pPr>
    </w:p>
    <w:p w:rsidR="00D91F13" w:rsidRDefault="00D91F13" w:rsidP="00D91F13">
      <w:pPr>
        <w:autoSpaceDE w:val="0"/>
        <w:autoSpaceDN w:val="0"/>
        <w:adjustRightInd w:val="0"/>
        <w:rPr>
          <w:rFonts w:ascii="Calibri-Bold" w:hAnsi="Calibri-Bold" w:cs="Calibri-Bold"/>
          <w:b/>
          <w:bCs/>
        </w:rPr>
      </w:pPr>
    </w:p>
    <w:p w:rsidR="00D91F13" w:rsidRDefault="00D91F13" w:rsidP="00D91F13">
      <w:pPr>
        <w:autoSpaceDE w:val="0"/>
        <w:autoSpaceDN w:val="0"/>
        <w:adjustRightInd w:val="0"/>
        <w:rPr>
          <w:rFonts w:ascii="Calibri" w:hAnsi="Calibri" w:cs="Calibri"/>
        </w:rPr>
      </w:pPr>
    </w:p>
    <w:p w:rsidR="00D91F13" w:rsidRPr="00D91F13" w:rsidRDefault="00D91F13" w:rsidP="00D91F13">
      <w:pPr>
        <w:autoSpaceDE w:val="0"/>
        <w:autoSpaceDN w:val="0"/>
        <w:adjustRightInd w:val="0"/>
        <w:jc w:val="both"/>
        <w:rPr>
          <w:rFonts w:ascii="Calibri" w:hAnsi="Calibri" w:cs="Calibri"/>
          <w:sz w:val="16"/>
          <w:szCs w:val="16"/>
        </w:rPr>
      </w:pPr>
      <w:r>
        <w:rPr>
          <w:rFonts w:ascii="Calibri" w:hAnsi="Calibri" w:cs="Calibri"/>
        </w:rPr>
        <w:t>Gaona, L., Bedmar, F., Angelini, H.</w:t>
      </w:r>
      <w:r>
        <w:rPr>
          <w:rFonts w:ascii="Calibri" w:hAnsi="Calibri" w:cs="Calibri"/>
          <w:sz w:val="16"/>
          <w:szCs w:val="16"/>
        </w:rPr>
        <w:t xml:space="preserve"> </w:t>
      </w:r>
      <w:r>
        <w:rPr>
          <w:rFonts w:ascii="Calibri" w:hAnsi="Calibri" w:cs="Calibri"/>
        </w:rPr>
        <w:t>y Gianelli, V.</w:t>
      </w:r>
      <w:r>
        <w:rPr>
          <w:rFonts w:ascii="Calibri-Bold" w:hAnsi="Calibri-Bold" w:cs="Calibri-Bold"/>
          <w:b/>
          <w:bCs/>
        </w:rPr>
        <w:t>Estimación del riesgo de contaminación del agua subterránea con plaguicidas en la cuenca del Arroyo Dulce, sudeste de la provincia de Buenos Aires.</w:t>
      </w:r>
      <w:r w:rsidRPr="00D91F13">
        <w:rPr>
          <w:rFonts w:ascii="Calibri" w:hAnsi="Calibri" w:cs="Calibri"/>
        </w:rPr>
        <w:t xml:space="preserve"> </w:t>
      </w:r>
      <w:r>
        <w:rPr>
          <w:rFonts w:ascii="Calibri" w:hAnsi="Calibri" w:cs="Calibri"/>
        </w:rPr>
        <w:t>IV Congreso Argentino de la Sociedad de Toxicología y Química Ambiental SETAC Argentina – Buenos Aires, octubre 2012.</w:t>
      </w:r>
      <w:r w:rsidRPr="00E131FB">
        <w:rPr>
          <w:rFonts w:ascii="Calibri-Bold" w:hAnsi="Calibri-Bold" w:cs="Calibri-Bold"/>
          <w:b/>
          <w:bCs/>
        </w:rPr>
        <w:t xml:space="preserve"> </w:t>
      </w:r>
      <w:r w:rsidRPr="00E131FB">
        <w:rPr>
          <w:rFonts w:ascii="Calibri-Bold" w:hAnsi="Calibri-Bold" w:cs="Calibri-Bold"/>
          <w:bCs/>
        </w:rPr>
        <w:t>Poster</w:t>
      </w:r>
      <w:r>
        <w:rPr>
          <w:rFonts w:ascii="Calibri-Bold" w:hAnsi="Calibri-Bold" w:cs="Calibri-Bold"/>
          <w:bCs/>
        </w:rPr>
        <w:t>s</w:t>
      </w:r>
      <w:r w:rsidRPr="00E131FB">
        <w:rPr>
          <w:rFonts w:ascii="Calibri-Bold" w:hAnsi="Calibri-Bold" w:cs="Calibri-Bold"/>
          <w:bCs/>
        </w:rPr>
        <w:t xml:space="preserve"> n° 51.Pag. n°</w:t>
      </w:r>
      <w:r>
        <w:rPr>
          <w:rFonts w:ascii="Calibri-Bold" w:hAnsi="Calibri-Bold" w:cs="Calibri-Bold"/>
          <w:b/>
          <w:bCs/>
        </w:rPr>
        <w:t xml:space="preserve"> </w:t>
      </w:r>
      <w:r>
        <w:rPr>
          <w:rFonts w:ascii="Calibri" w:hAnsi="Calibri" w:cs="Calibri"/>
        </w:rPr>
        <w:t>288.</w:t>
      </w:r>
    </w:p>
    <w:p w:rsidR="00D91F13" w:rsidRDefault="00D91F13" w:rsidP="00D91F13">
      <w:pPr>
        <w:autoSpaceDE w:val="0"/>
        <w:autoSpaceDN w:val="0"/>
        <w:adjustRightInd w:val="0"/>
        <w:jc w:val="both"/>
        <w:rPr>
          <w:rFonts w:ascii="Calibri-Bold" w:hAnsi="Calibri-Bold" w:cs="Calibri-Bold"/>
          <w:b/>
          <w:bCs/>
        </w:rPr>
      </w:pPr>
    </w:p>
    <w:p w:rsidR="00D91F13" w:rsidRDefault="00D91F13" w:rsidP="00874927">
      <w:pPr>
        <w:shd w:val="clear" w:color="auto" w:fill="FFFFFF"/>
        <w:spacing w:line="348" w:lineRule="atLeast"/>
        <w:jc w:val="both"/>
        <w:rPr>
          <w:rFonts w:ascii="Arial" w:hAnsi="Arial" w:cs="Arial"/>
          <w:color w:val="000000"/>
          <w:sz w:val="20"/>
          <w:lang w:eastAsia="es-AR"/>
        </w:rPr>
      </w:pPr>
    </w:p>
    <w:p w:rsidR="00874927" w:rsidRPr="00E0740B" w:rsidRDefault="00874927" w:rsidP="00874927">
      <w:pPr>
        <w:shd w:val="clear" w:color="auto" w:fill="FFFFFF"/>
        <w:spacing w:line="348" w:lineRule="atLeast"/>
        <w:jc w:val="both"/>
        <w:rPr>
          <w:rFonts w:ascii="Arial" w:hAnsi="Arial" w:cs="Arial"/>
          <w:color w:val="000000"/>
          <w:sz w:val="20"/>
          <w:szCs w:val="20"/>
          <w:lang w:eastAsia="es-AR"/>
        </w:rPr>
      </w:pPr>
    </w:p>
    <w:p w:rsidR="00DF49EC" w:rsidRPr="00D470E7" w:rsidRDefault="00DF49EC" w:rsidP="00DF49EC">
      <w:pPr>
        <w:autoSpaceDE w:val="0"/>
        <w:autoSpaceDN w:val="0"/>
        <w:adjustRightInd w:val="0"/>
        <w:jc w:val="both"/>
        <w:rPr>
          <w:rFonts w:ascii="Times" w:hAnsi="Times"/>
          <w:b/>
          <w:bCs/>
          <w:lang w:val="es-AR"/>
        </w:rPr>
      </w:pPr>
    </w:p>
    <w:p w:rsidR="00390A7B" w:rsidRDefault="00DF49EC" w:rsidP="00DF49EC">
      <w:pPr>
        <w:autoSpaceDE w:val="0"/>
        <w:autoSpaceDN w:val="0"/>
        <w:adjustRightInd w:val="0"/>
        <w:jc w:val="both"/>
        <w:rPr>
          <w:rFonts w:ascii="Times" w:hAnsi="Times"/>
          <w:b/>
          <w:bCs/>
        </w:rPr>
      </w:pPr>
      <w:r w:rsidRPr="00390A7B">
        <w:rPr>
          <w:rFonts w:ascii="Times" w:hAnsi="Times"/>
          <w:b/>
          <w:bCs/>
        </w:rPr>
        <w:t xml:space="preserve">     </w:t>
      </w:r>
      <w:r w:rsidR="00390A7B">
        <w:rPr>
          <w:rFonts w:ascii="Times" w:hAnsi="Times"/>
          <w:b/>
          <w:bCs/>
        </w:rPr>
        <w:t xml:space="preserve">              </w:t>
      </w:r>
      <w:r w:rsidR="00390A7B" w:rsidRPr="00414178">
        <w:rPr>
          <w:rStyle w:val="notranslate"/>
          <w:b/>
          <w:color w:val="444444"/>
          <w:sz w:val="28"/>
          <w:szCs w:val="28"/>
        </w:rPr>
        <w:t xml:space="preserve">Universidad Nacional de Mar del Plata (UNMdP) </w:t>
      </w:r>
      <w:r w:rsidRPr="00390A7B">
        <w:rPr>
          <w:rFonts w:ascii="Times" w:hAnsi="Times"/>
          <w:b/>
          <w:bCs/>
        </w:rPr>
        <w:t xml:space="preserve">  </w:t>
      </w:r>
    </w:p>
    <w:p w:rsidR="00DF49EC" w:rsidRPr="00DA26D7" w:rsidRDefault="00390A7B" w:rsidP="00DF49EC">
      <w:pPr>
        <w:autoSpaceDE w:val="0"/>
        <w:autoSpaceDN w:val="0"/>
        <w:adjustRightInd w:val="0"/>
        <w:jc w:val="both"/>
        <w:rPr>
          <w:rFonts w:ascii="Times" w:hAnsi="Times" w:cs="Arial"/>
          <w:b/>
          <w:bCs/>
          <w:sz w:val="28"/>
          <w:szCs w:val="28"/>
        </w:rPr>
      </w:pPr>
      <w:r>
        <w:rPr>
          <w:rFonts w:ascii="Times" w:hAnsi="Times"/>
          <w:b/>
          <w:bCs/>
        </w:rPr>
        <w:t xml:space="preserve">                  </w:t>
      </w:r>
      <w:r w:rsidRPr="00414178">
        <w:rPr>
          <w:rStyle w:val="notranslate"/>
          <w:b/>
          <w:color w:val="444444"/>
          <w:sz w:val="28"/>
          <w:szCs w:val="28"/>
        </w:rPr>
        <w:t>Facultad de Ciencias Exactas y Naturales</w:t>
      </w:r>
      <w:r>
        <w:rPr>
          <w:rStyle w:val="notranslate"/>
          <w:b/>
          <w:color w:val="444444"/>
          <w:sz w:val="28"/>
          <w:szCs w:val="28"/>
        </w:rPr>
        <w:t xml:space="preserve"> (FCEyN)</w:t>
      </w:r>
      <w:r w:rsidR="00DF49EC" w:rsidRPr="00390A7B">
        <w:rPr>
          <w:rFonts w:ascii="Times" w:hAnsi="Times"/>
          <w:b/>
          <w:bCs/>
        </w:rPr>
        <w:t xml:space="preserve">                           </w:t>
      </w:r>
    </w:p>
    <w:p w:rsidR="00390A7B" w:rsidRPr="00390A7B" w:rsidRDefault="00390A7B" w:rsidP="00390A7B">
      <w:pPr>
        <w:widowControl w:val="0"/>
        <w:autoSpaceDE w:val="0"/>
        <w:autoSpaceDN w:val="0"/>
        <w:adjustRightInd w:val="0"/>
        <w:spacing w:before="11"/>
        <w:ind w:right="921"/>
        <w:rPr>
          <w:rStyle w:val="google-src-text1"/>
          <w:b/>
          <w:vanish w:val="0"/>
          <w:color w:val="444444"/>
        </w:rPr>
      </w:pPr>
      <w:r>
        <w:rPr>
          <w:rStyle w:val="notranslate"/>
          <w:b/>
          <w:color w:val="444444"/>
        </w:rPr>
        <w:t xml:space="preserve">         </w:t>
      </w:r>
      <w:r w:rsidRPr="00390A7B">
        <w:rPr>
          <w:rStyle w:val="notranslate"/>
          <w:b/>
          <w:color w:val="444444"/>
        </w:rPr>
        <w:t>Laboratorio de Ecotoxicología y Contaminación Ambiental (LILAC)</w:t>
      </w:r>
      <w:r w:rsidRPr="00390A7B">
        <w:rPr>
          <w:rStyle w:val="notranslate"/>
          <w:color w:val="444444"/>
        </w:rPr>
        <w:t xml:space="preserve"> </w:t>
      </w:r>
      <w:r w:rsidRPr="00390A7B">
        <w:rPr>
          <w:rStyle w:val="google-src-text1"/>
          <w:b/>
          <w:color w:val="444444"/>
        </w:rPr>
        <w:t xml:space="preserve"> </w:t>
      </w:r>
    </w:p>
    <w:p w:rsidR="00390A7B" w:rsidRPr="00390A7B" w:rsidRDefault="00390A7B" w:rsidP="00390A7B">
      <w:pPr>
        <w:widowControl w:val="0"/>
        <w:autoSpaceDE w:val="0"/>
        <w:autoSpaceDN w:val="0"/>
        <w:adjustRightInd w:val="0"/>
        <w:spacing w:before="11"/>
        <w:ind w:right="921"/>
        <w:rPr>
          <w:rStyle w:val="notranslate"/>
          <w:b/>
          <w:color w:val="444444"/>
          <w:sz w:val="28"/>
          <w:szCs w:val="28"/>
        </w:rPr>
      </w:pPr>
    </w:p>
    <w:p w:rsidR="00390A7B" w:rsidRPr="00860A80" w:rsidRDefault="00375753" w:rsidP="00390A7B">
      <w:pPr>
        <w:rPr>
          <w:rFonts w:ascii="Arial" w:hAnsi="Arial" w:cs="Arial"/>
          <w:sz w:val="20"/>
          <w:szCs w:val="20"/>
        </w:rPr>
      </w:pPr>
      <w:hyperlink r:id="rId1044" w:history="1">
        <w:r w:rsidR="00390A7B" w:rsidRPr="00860A80">
          <w:rPr>
            <w:rFonts w:ascii="Arial" w:hAnsi="Arial" w:cs="Arial"/>
            <w:color w:val="2F4A8B"/>
            <w:sz w:val="20"/>
            <w:szCs w:val="20"/>
          </w:rPr>
          <w:t>Menone ML</w:t>
        </w:r>
      </w:hyperlink>
      <w:r w:rsidR="00390A7B" w:rsidRPr="00860A80">
        <w:rPr>
          <w:rFonts w:ascii="Arial" w:hAnsi="Arial" w:cs="Arial"/>
          <w:sz w:val="20"/>
          <w:szCs w:val="20"/>
        </w:rPr>
        <w:t xml:space="preserve"> , </w:t>
      </w:r>
      <w:hyperlink r:id="rId1045" w:history="1">
        <w:r w:rsidR="00390A7B" w:rsidRPr="00860A80">
          <w:rPr>
            <w:rFonts w:ascii="Arial" w:hAnsi="Arial" w:cs="Arial"/>
            <w:color w:val="2F4A8B"/>
            <w:sz w:val="20"/>
            <w:szCs w:val="20"/>
          </w:rPr>
          <w:t>Aizpún de Moreno JE</w:t>
        </w:r>
      </w:hyperlink>
      <w:r w:rsidR="00390A7B" w:rsidRPr="00860A80">
        <w:rPr>
          <w:rFonts w:ascii="Arial" w:hAnsi="Arial" w:cs="Arial"/>
          <w:sz w:val="20"/>
          <w:szCs w:val="20"/>
        </w:rPr>
        <w:t xml:space="preserve"> , </w:t>
      </w:r>
      <w:hyperlink r:id="rId1046" w:history="1">
        <w:r w:rsidR="00390A7B" w:rsidRPr="00860A80">
          <w:rPr>
            <w:rFonts w:ascii="Arial" w:hAnsi="Arial" w:cs="Arial"/>
            <w:color w:val="2F4A8B"/>
            <w:sz w:val="20"/>
            <w:szCs w:val="20"/>
          </w:rPr>
          <w:t>Moreno VJ</w:t>
        </w:r>
      </w:hyperlink>
      <w:r w:rsidR="00390A7B" w:rsidRPr="00860A80">
        <w:rPr>
          <w:rFonts w:ascii="Arial" w:hAnsi="Arial" w:cs="Arial"/>
          <w:sz w:val="20"/>
          <w:szCs w:val="20"/>
        </w:rPr>
        <w:t xml:space="preserve"> , </w:t>
      </w:r>
      <w:hyperlink r:id="rId1047" w:history="1">
        <w:r w:rsidR="00390A7B" w:rsidRPr="00860A80">
          <w:rPr>
            <w:rFonts w:ascii="Arial" w:hAnsi="Arial" w:cs="Arial"/>
            <w:color w:val="2F4A8B"/>
            <w:sz w:val="20"/>
            <w:szCs w:val="20"/>
          </w:rPr>
          <w:t>Lanfranchi AL</w:t>
        </w:r>
      </w:hyperlink>
      <w:r w:rsidR="00390A7B" w:rsidRPr="00860A80">
        <w:rPr>
          <w:rFonts w:ascii="Arial" w:hAnsi="Arial" w:cs="Arial"/>
          <w:sz w:val="20"/>
          <w:szCs w:val="20"/>
        </w:rPr>
        <w:t xml:space="preserve"> , </w:t>
      </w:r>
      <w:hyperlink r:id="rId1048" w:history="1">
        <w:r w:rsidR="00390A7B" w:rsidRPr="00860A80">
          <w:rPr>
            <w:rFonts w:ascii="Arial" w:hAnsi="Arial" w:cs="Arial"/>
            <w:color w:val="2F4A8B"/>
            <w:sz w:val="20"/>
            <w:szCs w:val="20"/>
          </w:rPr>
          <w:t>Metcalfe TL</w:t>
        </w:r>
      </w:hyperlink>
      <w:r w:rsidR="00390A7B" w:rsidRPr="00860A80">
        <w:rPr>
          <w:rFonts w:ascii="Arial" w:hAnsi="Arial" w:cs="Arial"/>
          <w:sz w:val="20"/>
          <w:szCs w:val="20"/>
        </w:rPr>
        <w:t xml:space="preserve"> , </w:t>
      </w:r>
      <w:hyperlink r:id="rId1049" w:history="1">
        <w:r w:rsidR="00390A7B" w:rsidRPr="00860A80">
          <w:rPr>
            <w:rFonts w:ascii="Arial" w:hAnsi="Arial" w:cs="Arial"/>
            <w:color w:val="2F4A8B"/>
            <w:sz w:val="20"/>
            <w:szCs w:val="20"/>
          </w:rPr>
          <w:t>Metcalfe CD</w:t>
        </w:r>
      </w:hyperlink>
      <w:r w:rsidR="00390A7B" w:rsidRPr="00860A80">
        <w:rPr>
          <w:rFonts w:ascii="Arial" w:hAnsi="Arial" w:cs="Arial"/>
          <w:sz w:val="20"/>
          <w:szCs w:val="20"/>
        </w:rPr>
        <w:t xml:space="preserve"> .</w:t>
      </w:r>
    </w:p>
    <w:p w:rsidR="00390A7B" w:rsidRPr="00860A80" w:rsidRDefault="00390A7B" w:rsidP="00390A7B">
      <w:pPr>
        <w:rPr>
          <w:rFonts w:ascii="Arial" w:hAnsi="Arial" w:cs="Arial"/>
          <w:sz w:val="20"/>
          <w:szCs w:val="20"/>
        </w:rPr>
      </w:pPr>
      <w:r>
        <w:rPr>
          <w:sz w:val="28"/>
          <w:szCs w:val="28"/>
        </w:rPr>
        <w:t>PCBs y organoclorados en los tejidos de pejerrey (Odontesthes bonariensis) de una laguna costera en Argentina.</w:t>
      </w:r>
      <w:r w:rsidRPr="00860A80">
        <w:t xml:space="preserve"> </w:t>
      </w:r>
      <w:hyperlink r:id="rId1050" w:anchor="#" w:tooltip="Archivos de la contaminación ambiental y toxicología." w:history="1">
        <w:r w:rsidRPr="00860A80">
          <w:rPr>
            <w:color w:val="2F4A8B"/>
          </w:rPr>
          <w:t>Arch Environ Contam Toxicol</w:t>
        </w:r>
      </w:hyperlink>
      <w:r w:rsidRPr="00860A80">
        <w:t xml:space="preserve"> febrero 2000, 38 (2) :202-8.</w:t>
      </w:r>
    </w:p>
    <w:p w:rsidR="00390A7B" w:rsidRDefault="00390A7B" w:rsidP="00390A7B">
      <w:pPr>
        <w:rPr>
          <w:rFonts w:ascii="Arial" w:hAnsi="Arial" w:cs="Arial"/>
          <w:sz w:val="20"/>
          <w:szCs w:val="20"/>
        </w:rPr>
      </w:pPr>
    </w:p>
    <w:p w:rsidR="00390A7B" w:rsidRPr="002A7AFC" w:rsidRDefault="00375753" w:rsidP="00390A7B">
      <w:pPr>
        <w:rPr>
          <w:rFonts w:ascii="Arial" w:hAnsi="Arial" w:cs="Arial"/>
          <w:sz w:val="20"/>
          <w:szCs w:val="20"/>
        </w:rPr>
      </w:pPr>
      <w:hyperlink r:id="rId1051" w:history="1">
        <w:r w:rsidR="00390A7B" w:rsidRPr="002A7AFC">
          <w:rPr>
            <w:rFonts w:ascii="Arial" w:hAnsi="Arial" w:cs="Arial"/>
            <w:color w:val="2F4A8B"/>
            <w:sz w:val="20"/>
            <w:szCs w:val="20"/>
          </w:rPr>
          <w:t>Miglioranza KS</w:t>
        </w:r>
      </w:hyperlink>
      <w:r w:rsidR="00390A7B" w:rsidRPr="002A7AFC">
        <w:rPr>
          <w:rFonts w:ascii="Arial" w:hAnsi="Arial" w:cs="Arial"/>
          <w:sz w:val="20"/>
          <w:szCs w:val="20"/>
        </w:rPr>
        <w:t xml:space="preserve"> , </w:t>
      </w:r>
      <w:hyperlink r:id="rId1052" w:history="1">
        <w:r w:rsidR="00390A7B" w:rsidRPr="002A7AFC">
          <w:rPr>
            <w:rFonts w:ascii="Arial" w:hAnsi="Arial" w:cs="Arial"/>
            <w:color w:val="2F4A8B"/>
            <w:sz w:val="20"/>
            <w:szCs w:val="20"/>
          </w:rPr>
          <w:t>Sagrario González L Mde</w:t>
        </w:r>
      </w:hyperlink>
      <w:r w:rsidR="00390A7B" w:rsidRPr="002A7AFC">
        <w:rPr>
          <w:rFonts w:ascii="Arial" w:hAnsi="Arial" w:cs="Arial"/>
          <w:sz w:val="20"/>
          <w:szCs w:val="20"/>
        </w:rPr>
        <w:t xml:space="preserve"> , </w:t>
      </w:r>
      <w:hyperlink r:id="rId1053" w:history="1">
        <w:r w:rsidR="00390A7B" w:rsidRPr="002A7AFC">
          <w:rPr>
            <w:rFonts w:ascii="Arial" w:hAnsi="Arial" w:cs="Arial"/>
            <w:color w:val="2F4A8B"/>
            <w:sz w:val="20"/>
            <w:szCs w:val="20"/>
          </w:rPr>
          <w:t>Aizpún de Moreno JE</w:t>
        </w:r>
      </w:hyperlink>
      <w:r w:rsidR="00390A7B" w:rsidRPr="002A7AFC">
        <w:rPr>
          <w:rFonts w:ascii="Arial" w:hAnsi="Arial" w:cs="Arial"/>
          <w:sz w:val="20"/>
          <w:szCs w:val="20"/>
        </w:rPr>
        <w:t xml:space="preserve"> , </w:t>
      </w:r>
      <w:hyperlink r:id="rId1054" w:history="1">
        <w:r w:rsidR="00390A7B" w:rsidRPr="002A7AFC">
          <w:rPr>
            <w:rFonts w:ascii="Arial" w:hAnsi="Arial" w:cs="Arial"/>
            <w:color w:val="2F4A8B"/>
            <w:sz w:val="20"/>
            <w:szCs w:val="20"/>
          </w:rPr>
          <w:t>Moreno VJ</w:t>
        </w:r>
      </w:hyperlink>
      <w:r w:rsidR="00390A7B" w:rsidRPr="002A7AFC">
        <w:rPr>
          <w:rFonts w:ascii="Arial" w:hAnsi="Arial" w:cs="Arial"/>
          <w:sz w:val="20"/>
          <w:szCs w:val="20"/>
        </w:rPr>
        <w:t xml:space="preserve"> , </w:t>
      </w:r>
      <w:hyperlink r:id="rId1055" w:history="1">
        <w:r w:rsidR="00390A7B" w:rsidRPr="002A7AFC">
          <w:rPr>
            <w:rFonts w:ascii="Arial" w:hAnsi="Arial" w:cs="Arial"/>
            <w:color w:val="2F4A8B"/>
            <w:sz w:val="20"/>
            <w:szCs w:val="20"/>
          </w:rPr>
          <w:t>Escalante AH</w:t>
        </w:r>
      </w:hyperlink>
      <w:r w:rsidR="00390A7B" w:rsidRPr="002A7AFC">
        <w:rPr>
          <w:rFonts w:ascii="Arial" w:hAnsi="Arial" w:cs="Arial"/>
          <w:sz w:val="20"/>
          <w:szCs w:val="20"/>
        </w:rPr>
        <w:t xml:space="preserve"> , </w:t>
      </w:r>
      <w:hyperlink r:id="rId1056" w:history="1">
        <w:r w:rsidR="00390A7B" w:rsidRPr="002A7AFC">
          <w:rPr>
            <w:rFonts w:ascii="Arial" w:hAnsi="Arial" w:cs="Arial"/>
            <w:color w:val="2F4A8B"/>
            <w:sz w:val="20"/>
            <w:szCs w:val="20"/>
          </w:rPr>
          <w:t>Osterrieth ML</w:t>
        </w:r>
      </w:hyperlink>
      <w:r w:rsidR="00390A7B" w:rsidRPr="002A7AFC">
        <w:rPr>
          <w:rFonts w:ascii="Arial" w:hAnsi="Arial" w:cs="Arial"/>
          <w:sz w:val="20"/>
          <w:szCs w:val="20"/>
        </w:rPr>
        <w:t xml:space="preserve"> .</w:t>
      </w:r>
      <w:r w:rsidR="00390A7B">
        <w:rPr>
          <w:rFonts w:ascii="Arial" w:hAnsi="Arial" w:cs="Arial"/>
          <w:sz w:val="28"/>
          <w:szCs w:val="28"/>
        </w:rPr>
        <w:t>El suelo agrícola como fuente potencial de la entrada de los plaguicidas organoclorados en un estanque cercano.</w:t>
      </w:r>
      <w:r w:rsidR="00390A7B" w:rsidRPr="002A7AFC">
        <w:rPr>
          <w:rFonts w:ascii="Arial" w:hAnsi="Arial" w:cs="Arial"/>
          <w:sz w:val="20"/>
          <w:szCs w:val="20"/>
        </w:rPr>
        <w:t xml:space="preserve"> </w:t>
      </w:r>
      <w:hyperlink r:id="rId1057" w:anchor="#" w:tooltip="La ciencia y la investigación de la contaminación ambiental internacional." w:history="1">
        <w:r w:rsidR="00390A7B" w:rsidRPr="002A7AFC">
          <w:rPr>
            <w:rFonts w:ascii="Arial" w:hAnsi="Arial" w:cs="Arial"/>
            <w:color w:val="2F4A8B"/>
            <w:sz w:val="20"/>
            <w:szCs w:val="20"/>
          </w:rPr>
          <w:t>Environ Sci Res Contaminación del int.</w:t>
        </w:r>
      </w:hyperlink>
      <w:r w:rsidR="00390A7B" w:rsidRPr="002A7AFC">
        <w:rPr>
          <w:rFonts w:ascii="Arial" w:hAnsi="Arial" w:cs="Arial"/>
          <w:sz w:val="20"/>
          <w:szCs w:val="20"/>
        </w:rPr>
        <w:t xml:space="preserve"> 2002; 9 (4) :250-6.</w:t>
      </w:r>
    </w:p>
    <w:p w:rsidR="00390A7B" w:rsidRDefault="00390A7B" w:rsidP="00390A7B">
      <w:pPr>
        <w:autoSpaceDE w:val="0"/>
        <w:autoSpaceDN w:val="0"/>
        <w:adjustRightInd w:val="0"/>
        <w:jc w:val="both"/>
        <w:rPr>
          <w:rFonts w:ascii="Times" w:hAnsi="Times"/>
          <w:bCs/>
        </w:rPr>
      </w:pPr>
    </w:p>
    <w:p w:rsidR="00390A7B" w:rsidRPr="00DE631E" w:rsidRDefault="00390A7B" w:rsidP="00390A7B">
      <w:pPr>
        <w:autoSpaceDE w:val="0"/>
        <w:autoSpaceDN w:val="0"/>
        <w:adjustRightInd w:val="0"/>
        <w:jc w:val="both"/>
        <w:rPr>
          <w:rFonts w:ascii="Times" w:hAnsi="Times" w:cs="Arial"/>
          <w:bCs/>
        </w:rPr>
      </w:pPr>
      <w:r>
        <w:rPr>
          <w:rFonts w:ascii="Times" w:hAnsi="Times"/>
          <w:bCs/>
        </w:rPr>
        <w:t>Aizpun J y col.</w:t>
      </w:r>
      <w:r w:rsidRPr="00DE631E">
        <w:rPr>
          <w:rFonts w:ascii="Times" w:hAnsi="Times"/>
          <w:bCs/>
        </w:rPr>
        <w:t>2003.</w:t>
      </w:r>
      <w:r>
        <w:rPr>
          <w:rFonts w:ascii="Times" w:hAnsi="Times"/>
          <w:bCs/>
        </w:rPr>
        <w:t xml:space="preserve"> </w:t>
      </w:r>
      <w:r w:rsidRPr="00DE631E">
        <w:rPr>
          <w:rFonts w:ascii="Times" w:hAnsi="Times"/>
          <w:bCs/>
        </w:rPr>
        <w:t>Determinaciones de plaguicidas organoclorados y metales pesados en la biota de Rio de La Plata y su frente maritimo. Departamento de Ciencias Maritimas Facultad de Ciencias Exactas y Naturales de la Universidad Nacional de Mar del Plata, p.cia de Buenos Aires, Argentina</w:t>
      </w:r>
      <w:r>
        <w:rPr>
          <w:rFonts w:ascii="Times" w:hAnsi="Times"/>
          <w:bCs/>
        </w:rPr>
        <w:t xml:space="preserve"> (Informe p/PENUD)</w:t>
      </w:r>
      <w:r w:rsidRPr="00DE631E">
        <w:rPr>
          <w:rFonts w:ascii="Times" w:hAnsi="Times"/>
          <w:bCs/>
        </w:rPr>
        <w:t>.</w:t>
      </w:r>
      <w:r w:rsidRPr="00DE631E">
        <w:rPr>
          <w:rFonts w:ascii="Times" w:hAnsi="Times" w:cs="Arial"/>
          <w:bCs/>
        </w:rPr>
        <w:t xml:space="preserve"> </w:t>
      </w:r>
    </w:p>
    <w:p w:rsidR="00390A7B" w:rsidRPr="0010144B" w:rsidRDefault="00375753" w:rsidP="00390A7B">
      <w:pPr>
        <w:pStyle w:val="NormalWeb"/>
        <w:shd w:val="clear" w:color="auto" w:fill="FFFFFF"/>
        <w:rPr>
          <w:color w:val="444444"/>
          <w:lang w:val="en-US"/>
        </w:rPr>
      </w:pPr>
      <w:hyperlink r:id="rId1058" w:tooltip="Mariana Gonzalez" w:history="1">
        <w:r w:rsidR="00390A7B" w:rsidRPr="00433F00">
          <w:rPr>
            <w:rStyle w:val="Hipervnculo"/>
            <w:color w:val="666666"/>
            <w:u w:val="none"/>
          </w:rPr>
          <w:t>González</w:t>
        </w:r>
      </w:hyperlink>
      <w:r w:rsidR="00390A7B" w:rsidRPr="00433F00">
        <w:rPr>
          <w:rStyle w:val="notranslate"/>
          <w:color w:val="444444"/>
        </w:rPr>
        <w:t xml:space="preserve"> Mariana, </w:t>
      </w:r>
      <w:hyperlink r:id="rId1059" w:tooltip="Karina S B Miglioranza" w:history="1">
        <w:r w:rsidR="00390A7B" w:rsidRPr="00433F00">
          <w:rPr>
            <w:rStyle w:val="Hipervnculo"/>
            <w:color w:val="666666"/>
            <w:u w:val="none"/>
          </w:rPr>
          <w:t xml:space="preserve"> Miglioranza</w:t>
        </w:r>
      </w:hyperlink>
      <w:r w:rsidR="00390A7B" w:rsidRPr="00433F00">
        <w:t xml:space="preserve"> </w:t>
      </w:r>
      <w:r w:rsidR="00390A7B" w:rsidRPr="00433F00">
        <w:rPr>
          <w:rStyle w:val="notranslate"/>
          <w:color w:val="444444"/>
        </w:rPr>
        <w:t xml:space="preserve">Karina SB , </w:t>
      </w:r>
      <w:hyperlink r:id="rId1060" w:tooltip="Julia E Aizpún De Moreno" w:history="1">
        <w:r w:rsidR="00390A7B" w:rsidRPr="00433F00">
          <w:rPr>
            <w:rStyle w:val="Hipervnculo"/>
            <w:color w:val="666666"/>
            <w:u w:val="none"/>
          </w:rPr>
          <w:t xml:space="preserve"> Aizpún De Moreno</w:t>
        </w:r>
      </w:hyperlink>
      <w:r w:rsidR="00390A7B" w:rsidRPr="00433F00">
        <w:rPr>
          <w:rStyle w:val="notranslate"/>
          <w:color w:val="444444"/>
        </w:rPr>
        <w:t xml:space="preserve"> Julia E, </w:t>
      </w:r>
      <w:hyperlink r:id="rId1061" w:tooltip="Víctor J Moreno" w:history="1">
        <w:r w:rsidR="00390A7B" w:rsidRPr="00433F00">
          <w:rPr>
            <w:rStyle w:val="Hipervnculo"/>
            <w:color w:val="666666"/>
            <w:u w:val="none"/>
          </w:rPr>
          <w:t xml:space="preserve"> Moreno</w:t>
        </w:r>
      </w:hyperlink>
      <w:r w:rsidR="00390A7B" w:rsidRPr="009C0AD5">
        <w:t xml:space="preserve"> </w:t>
      </w:r>
      <w:r w:rsidR="00390A7B" w:rsidRPr="009C0AD5">
        <w:rPr>
          <w:rStyle w:val="notranslate"/>
          <w:color w:val="444444"/>
        </w:rPr>
        <w:t>Víctor J</w:t>
      </w:r>
      <w:r w:rsidR="00390A7B" w:rsidRPr="009C0AD5">
        <w:t xml:space="preserve"> </w:t>
      </w:r>
      <w:r w:rsidR="00390A7B" w:rsidRPr="009C0AD5">
        <w:rPr>
          <w:rStyle w:val="Textoennegrita"/>
          <w:vanish/>
        </w:rPr>
        <w:t>ABSTRACT</w:t>
      </w:r>
      <w:r w:rsidR="00390A7B" w:rsidRPr="009C0AD5">
        <w:rPr>
          <w:rStyle w:val="google-src-text1"/>
        </w:rPr>
        <w:t xml:space="preserve"> Leek (Allium porrum) plants from organic farming were harvested at 15, 59, and 210 days after seed germination.</w:t>
      </w:r>
      <w:r w:rsidR="00390A7B" w:rsidRPr="009C0AD5">
        <w:rPr>
          <w:rStyle w:val="notranslate"/>
          <w:shd w:val="clear" w:color="auto" w:fill="E6ECF9"/>
        </w:rPr>
        <w:t>Residuos de plaguicidas organoclorados en puerro (Allium porrum) cultivos cultivan en suelos no tratados desde algún entorno de agrícola.</w:t>
      </w:r>
      <w:r w:rsidR="00390A7B" w:rsidRPr="009C0AD5">
        <w:t xml:space="preserve"> </w:t>
      </w:r>
      <w:hyperlink r:id="rId1062" w:history="1">
        <w:r w:rsidR="00390A7B" w:rsidRPr="00433F00">
          <w:rPr>
            <w:rStyle w:val="Hipervnculo"/>
            <w:u w:val="none"/>
            <w:lang w:val="en-US"/>
          </w:rPr>
          <w:t>Journal of Agricultural and Food Chemistry</w:t>
        </w:r>
      </w:hyperlink>
      <w:r w:rsidR="00390A7B" w:rsidRPr="00433F00">
        <w:rPr>
          <w:rStyle w:val="notranslate"/>
          <w:lang w:val="en-US"/>
        </w:rPr>
        <w:t>.</w:t>
      </w:r>
      <w:r w:rsidR="00390A7B" w:rsidRPr="00433F00">
        <w:rPr>
          <w:lang w:val="en-US"/>
        </w:rPr>
        <w:t xml:space="preserve"> </w:t>
      </w:r>
      <w:r w:rsidR="00390A7B" w:rsidRPr="0010144B">
        <w:rPr>
          <w:rStyle w:val="google-src-text1"/>
          <w:lang w:val="en-US"/>
        </w:rPr>
        <w:t>08/2003; 51(17):5024-9.</w:t>
      </w:r>
      <w:r w:rsidR="00390A7B" w:rsidRPr="0010144B">
        <w:rPr>
          <w:rStyle w:val="notranslate"/>
          <w:lang w:val="en-US"/>
        </w:rPr>
        <w:t>08/2003 mil; 51 (17):5024-9.</w:t>
      </w:r>
      <w:r w:rsidR="00390A7B" w:rsidRPr="0010144B">
        <w:rPr>
          <w:lang w:val="en-US"/>
        </w:rPr>
        <w:t xml:space="preserve"> </w:t>
      </w:r>
      <w:r w:rsidR="00390A7B" w:rsidRPr="0010144B">
        <w:rPr>
          <w:rStyle w:val="google-src-text1"/>
          <w:lang w:val="en-US"/>
        </w:rPr>
        <w:t>DOI:10.1021/jf034349s</w:t>
      </w:r>
    </w:p>
    <w:p w:rsidR="00390A7B" w:rsidRPr="00C046AE" w:rsidRDefault="00375753" w:rsidP="00390A7B">
      <w:pPr>
        <w:pStyle w:val="NormalWeb"/>
        <w:shd w:val="clear" w:color="auto" w:fill="FFFFFF"/>
        <w:rPr>
          <w:color w:val="444444"/>
          <w:lang w:val="es-AR"/>
        </w:rPr>
      </w:pPr>
      <w:hyperlink r:id="rId1063" w:tooltip="Mariana Gonzalez" w:history="1">
        <w:r w:rsidR="00390A7B" w:rsidRPr="00433F00">
          <w:rPr>
            <w:rStyle w:val="Hipervnculo"/>
            <w:vanish/>
            <w:color w:val="666666"/>
            <w:u w:val="none"/>
          </w:rPr>
          <w:t>Mariana Gonzalez</w:t>
        </w:r>
      </w:hyperlink>
      <w:r w:rsidR="00390A7B" w:rsidRPr="00433F00">
        <w:rPr>
          <w:rStyle w:val="google-src-text1"/>
          <w:color w:val="444444"/>
        </w:rPr>
        <w:t xml:space="preserve"> , </w:t>
      </w:r>
      <w:hyperlink r:id="rId1064" w:tooltip="Karina S B Miglioranza" w:history="1">
        <w:r w:rsidR="00390A7B" w:rsidRPr="00433F00">
          <w:rPr>
            <w:rStyle w:val="Hipervnculo"/>
            <w:vanish/>
            <w:color w:val="666666"/>
            <w:u w:val="none"/>
          </w:rPr>
          <w:t>Karina SB Miglioranza</w:t>
        </w:r>
      </w:hyperlink>
      <w:r w:rsidR="00390A7B" w:rsidRPr="00433F00">
        <w:rPr>
          <w:rStyle w:val="google-src-text1"/>
          <w:color w:val="444444"/>
        </w:rPr>
        <w:t xml:space="preserve"> , </w:t>
      </w:r>
      <w:hyperlink r:id="rId1065" w:tooltip="Julia E Aizpún de Moreno" w:history="1">
        <w:r w:rsidR="00390A7B" w:rsidRPr="00433F00">
          <w:rPr>
            <w:rStyle w:val="Hipervnculo"/>
            <w:vanish/>
            <w:color w:val="666666"/>
            <w:u w:val="none"/>
          </w:rPr>
          <w:t>Julia E Aizpún de Moreno</w:t>
        </w:r>
      </w:hyperlink>
      <w:r w:rsidR="00390A7B" w:rsidRPr="00433F00">
        <w:rPr>
          <w:rStyle w:val="google-src-text1"/>
          <w:color w:val="444444"/>
        </w:rPr>
        <w:t xml:space="preserve"> , </w:t>
      </w:r>
      <w:hyperlink r:id="rId1066" w:tooltip="Víctor J Moreno" w:history="1">
        <w:r w:rsidR="00390A7B" w:rsidRPr="00433F00">
          <w:rPr>
            <w:rStyle w:val="Hipervnculo"/>
            <w:vanish/>
            <w:color w:val="666666"/>
            <w:u w:val="none"/>
          </w:rPr>
          <w:t>Víctor J Moreno</w:t>
        </w:r>
      </w:hyperlink>
      <w:hyperlink r:id="rId1067" w:tooltip="Mariana Gonzalez" w:history="1">
        <w:r w:rsidR="00390A7B" w:rsidRPr="00433F00">
          <w:rPr>
            <w:rStyle w:val="Hipervnculo"/>
            <w:color w:val="666666"/>
            <w:u w:val="none"/>
          </w:rPr>
          <w:t>González</w:t>
        </w:r>
      </w:hyperlink>
      <w:r w:rsidR="00390A7B" w:rsidRPr="00433F00">
        <w:rPr>
          <w:rStyle w:val="notranslate"/>
          <w:color w:val="444444"/>
        </w:rPr>
        <w:t xml:space="preserve"> Mariana</w:t>
      </w:r>
      <w:r w:rsidR="00390A7B">
        <w:rPr>
          <w:rStyle w:val="notranslate"/>
          <w:color w:val="444444"/>
        </w:rPr>
        <w:t xml:space="preserve">, </w:t>
      </w:r>
      <w:hyperlink r:id="rId1068" w:tooltip="Karina S B Miglioranza" w:history="1">
        <w:r w:rsidR="00390A7B" w:rsidRPr="00433F00">
          <w:rPr>
            <w:rStyle w:val="Hipervnculo"/>
            <w:color w:val="666666"/>
            <w:u w:val="none"/>
          </w:rPr>
          <w:t xml:space="preserve"> Miglioranza</w:t>
        </w:r>
      </w:hyperlink>
      <w:r w:rsidR="00390A7B" w:rsidRPr="00433F00">
        <w:rPr>
          <w:rStyle w:val="notranslate"/>
          <w:color w:val="444444"/>
        </w:rPr>
        <w:t xml:space="preserve"> Karina SB, </w:t>
      </w:r>
      <w:hyperlink r:id="rId1069" w:tooltip="Julia E Aizpún de Moreno" w:history="1">
        <w:r w:rsidR="00390A7B" w:rsidRPr="00433F00">
          <w:rPr>
            <w:rStyle w:val="Hipervnculo"/>
            <w:color w:val="666666"/>
            <w:u w:val="none"/>
          </w:rPr>
          <w:t xml:space="preserve"> Aizpún de Moreno</w:t>
        </w:r>
      </w:hyperlink>
      <w:r w:rsidR="00390A7B">
        <w:rPr>
          <w:rStyle w:val="notranslate"/>
          <w:color w:val="444444"/>
        </w:rPr>
        <w:t xml:space="preserve"> </w:t>
      </w:r>
      <w:r w:rsidR="00390A7B" w:rsidRPr="0010144B">
        <w:rPr>
          <w:rStyle w:val="notranslate"/>
          <w:color w:val="444444"/>
        </w:rPr>
        <w:t>Julia E</w:t>
      </w:r>
      <w:r w:rsidR="00390A7B" w:rsidRPr="00433F00">
        <w:rPr>
          <w:rStyle w:val="notranslate"/>
          <w:color w:val="444444"/>
        </w:rPr>
        <w:t xml:space="preserve">, </w:t>
      </w:r>
      <w:hyperlink r:id="rId1070" w:tooltip="Víctor J Moreno" w:history="1">
        <w:r w:rsidR="00390A7B" w:rsidRPr="00433F00">
          <w:rPr>
            <w:rStyle w:val="Hipervnculo"/>
            <w:color w:val="666666"/>
            <w:u w:val="none"/>
          </w:rPr>
          <w:t xml:space="preserve"> Moreno</w:t>
        </w:r>
      </w:hyperlink>
      <w:r w:rsidR="00390A7B">
        <w:t xml:space="preserve"> </w:t>
      </w:r>
      <w:r w:rsidR="00390A7B" w:rsidRPr="0010144B">
        <w:t>Víctor J</w:t>
      </w:r>
      <w:r w:rsidR="00390A7B">
        <w:t xml:space="preserve">. </w:t>
      </w:r>
      <w:r w:rsidR="00390A7B">
        <w:rPr>
          <w:rStyle w:val="notranslate"/>
        </w:rPr>
        <w:t>Ocurrencia y distribución de plaguicidas organoclorados (OCP) en tomate (Lycopersicon esculentum) los cultivos de la producción ecológica.</w:t>
      </w:r>
      <w:r w:rsidR="00390A7B">
        <w:t xml:space="preserve"> </w:t>
      </w:r>
      <w:hyperlink r:id="rId1071" w:history="1">
        <w:r w:rsidR="00390A7B" w:rsidRPr="00C046AE">
          <w:rPr>
            <w:rStyle w:val="Hipervnculo"/>
            <w:u w:val="none"/>
            <w:lang w:val="es-AR"/>
          </w:rPr>
          <w:t>Journal of Agricultural and Food Chemistry</w:t>
        </w:r>
      </w:hyperlink>
      <w:r w:rsidR="00390A7B" w:rsidRPr="00C046AE">
        <w:rPr>
          <w:rStyle w:val="notranslate"/>
          <w:color w:val="444444"/>
          <w:lang w:val="es-AR"/>
        </w:rPr>
        <w:t xml:space="preserve"> .</w:t>
      </w:r>
      <w:r w:rsidR="00390A7B" w:rsidRPr="00C046AE">
        <w:rPr>
          <w:lang w:val="es-AR"/>
        </w:rPr>
        <w:t xml:space="preserve"> </w:t>
      </w:r>
      <w:r w:rsidR="00390A7B" w:rsidRPr="00C046AE">
        <w:rPr>
          <w:rStyle w:val="google-src-text1"/>
          <w:color w:val="444444"/>
          <w:lang w:val="es-AR"/>
        </w:rPr>
        <w:t>02/2003; 51(5):1353-9.</w:t>
      </w:r>
      <w:r w:rsidR="00390A7B" w:rsidRPr="00C046AE">
        <w:rPr>
          <w:rStyle w:val="notranslate"/>
          <w:color w:val="444444"/>
          <w:lang w:val="es-AR"/>
        </w:rPr>
        <w:t>02/2003, 51 (5):1353-9.</w:t>
      </w:r>
      <w:r w:rsidR="00390A7B" w:rsidRPr="00C046AE">
        <w:rPr>
          <w:lang w:val="es-AR"/>
        </w:rPr>
        <w:t xml:space="preserve"> </w:t>
      </w:r>
      <w:r w:rsidR="00390A7B" w:rsidRPr="00C046AE">
        <w:rPr>
          <w:rStyle w:val="google-src-text1"/>
          <w:color w:val="444444"/>
          <w:lang w:val="es-AR"/>
        </w:rPr>
        <w:t>DOI:10.1021/jf025892w</w:t>
      </w:r>
      <w:r w:rsidR="00390A7B" w:rsidRPr="00C046AE">
        <w:rPr>
          <w:rStyle w:val="notranslate"/>
          <w:color w:val="444444"/>
          <w:lang w:val="es-AR"/>
        </w:rPr>
        <w:t xml:space="preserve"> </w:t>
      </w:r>
    </w:p>
    <w:p w:rsidR="00390A7B" w:rsidRDefault="00375753" w:rsidP="00390A7B">
      <w:pPr>
        <w:pStyle w:val="Ttulo1"/>
        <w:rPr>
          <w:rFonts w:ascii="Arial" w:hAnsi="Arial" w:cs="Arial"/>
          <w:sz w:val="28"/>
          <w:szCs w:val="28"/>
        </w:rPr>
      </w:pPr>
      <w:hyperlink r:id="rId1072" w:history="1">
        <w:r w:rsidR="00390A7B" w:rsidRPr="00C046AE">
          <w:rPr>
            <w:rStyle w:val="notranslate"/>
            <w:rFonts w:ascii="Arial" w:hAnsi="Arial" w:cs="Arial"/>
            <w:color w:val="2F4A8B"/>
            <w:sz w:val="20"/>
            <w:szCs w:val="20"/>
            <w:lang w:val="es-AR"/>
          </w:rPr>
          <w:t>Miglioranza KS</w:t>
        </w:r>
      </w:hyperlink>
      <w:r w:rsidR="00390A7B" w:rsidRPr="00C046AE">
        <w:rPr>
          <w:rStyle w:val="notranslate"/>
          <w:rFonts w:ascii="Arial" w:hAnsi="Arial" w:cs="Arial"/>
          <w:sz w:val="20"/>
          <w:szCs w:val="20"/>
          <w:lang w:val="es-AR"/>
        </w:rPr>
        <w:t xml:space="preserve"> , </w:t>
      </w:r>
      <w:hyperlink r:id="rId1073" w:history="1">
        <w:r w:rsidR="00390A7B" w:rsidRPr="00C046AE">
          <w:rPr>
            <w:rStyle w:val="notranslate"/>
            <w:rFonts w:ascii="Arial" w:hAnsi="Arial" w:cs="Arial"/>
            <w:color w:val="2F4A8B"/>
            <w:sz w:val="20"/>
            <w:szCs w:val="20"/>
            <w:lang w:val="es-AR"/>
          </w:rPr>
          <w:t>Aizpún de Moreno JE</w:t>
        </w:r>
      </w:hyperlink>
      <w:r w:rsidR="00390A7B" w:rsidRPr="00C046AE">
        <w:rPr>
          <w:rStyle w:val="notranslate"/>
          <w:rFonts w:ascii="Arial" w:hAnsi="Arial" w:cs="Arial"/>
          <w:sz w:val="20"/>
          <w:szCs w:val="20"/>
          <w:lang w:val="es-AR"/>
        </w:rPr>
        <w:t xml:space="preserve"> , </w:t>
      </w:r>
      <w:hyperlink r:id="rId1074" w:history="1">
        <w:r w:rsidR="00390A7B" w:rsidRPr="00C046AE">
          <w:rPr>
            <w:rStyle w:val="notranslate"/>
            <w:rFonts w:ascii="Arial" w:hAnsi="Arial" w:cs="Arial"/>
            <w:color w:val="2F4A8B"/>
            <w:sz w:val="20"/>
            <w:szCs w:val="20"/>
            <w:lang w:val="es-AR"/>
          </w:rPr>
          <w:t>Moreno VJ</w:t>
        </w:r>
      </w:hyperlink>
      <w:r w:rsidR="00390A7B" w:rsidRPr="00C046AE">
        <w:rPr>
          <w:rStyle w:val="notranslate"/>
          <w:rFonts w:ascii="Arial" w:hAnsi="Arial" w:cs="Arial"/>
          <w:sz w:val="20"/>
          <w:szCs w:val="20"/>
          <w:lang w:val="es-AR"/>
        </w:rPr>
        <w:t xml:space="preserve"> .</w:t>
      </w:r>
      <w:r w:rsidR="00390A7B" w:rsidRPr="00C046AE">
        <w:rPr>
          <w:rStyle w:val="google-src-text1"/>
          <w:rFonts w:ascii="Arial" w:hAnsi="Arial" w:cs="Arial"/>
          <w:b w:val="0"/>
          <w:sz w:val="28"/>
          <w:szCs w:val="28"/>
          <w:lang w:val="es-AR"/>
        </w:rPr>
        <w:t>Dynamics of organochlorine pesticides in soils from a southeastern region of Argentina.</w:t>
      </w:r>
      <w:r w:rsidR="00390A7B" w:rsidRPr="00390A7B">
        <w:rPr>
          <w:rStyle w:val="notranslate"/>
          <w:rFonts w:ascii="Arial" w:hAnsi="Arial" w:cs="Arial"/>
          <w:b w:val="0"/>
          <w:sz w:val="28"/>
          <w:szCs w:val="28"/>
        </w:rPr>
        <w:t>Dinámica de plaguicidas organoclorados en suelos de una región del sudeste de Argentina.</w:t>
      </w:r>
      <w:r w:rsidR="00390A7B" w:rsidRPr="00390A7B">
        <w:rPr>
          <w:rFonts w:ascii="Arial" w:hAnsi="Arial" w:cs="Arial"/>
          <w:b w:val="0"/>
          <w:sz w:val="28"/>
          <w:szCs w:val="28"/>
        </w:rPr>
        <w:t xml:space="preserve"> </w:t>
      </w:r>
      <w:hyperlink r:id="rId1075" w:tooltip="Toxicología Ambiental y Química / SETAC." w:history="1">
        <w:r w:rsidR="00390A7B" w:rsidRPr="00F2674E">
          <w:rPr>
            <w:rStyle w:val="notranslate"/>
            <w:rFonts w:ascii="Arial" w:hAnsi="Arial" w:cs="Arial"/>
            <w:color w:val="2F4A8B"/>
            <w:sz w:val="20"/>
            <w:szCs w:val="20"/>
          </w:rPr>
          <w:t>Environmental Toxicology Chem.</w:t>
        </w:r>
      </w:hyperlink>
      <w:r w:rsidR="00390A7B">
        <w:rPr>
          <w:rStyle w:val="notranslate"/>
          <w:rFonts w:ascii="Arial" w:hAnsi="Arial" w:cs="Arial"/>
          <w:sz w:val="20"/>
          <w:szCs w:val="20"/>
        </w:rPr>
        <w:t xml:space="preserve"> 2003 abril; 22 (4)</w:t>
      </w:r>
      <w:r w:rsidR="00390A7B" w:rsidRPr="00F2674E">
        <w:rPr>
          <w:rStyle w:val="notranslate"/>
          <w:rFonts w:ascii="Arial" w:hAnsi="Arial" w:cs="Arial"/>
          <w:sz w:val="20"/>
          <w:szCs w:val="20"/>
        </w:rPr>
        <w:t>:712-7.</w:t>
      </w:r>
    </w:p>
    <w:p w:rsidR="00390A7B" w:rsidRDefault="00375753" w:rsidP="00390A7B">
      <w:pPr>
        <w:pStyle w:val="Ttulo1"/>
        <w:rPr>
          <w:rFonts w:ascii="Arial" w:hAnsi="Arial" w:cs="Arial"/>
          <w:sz w:val="28"/>
          <w:szCs w:val="28"/>
        </w:rPr>
      </w:pPr>
      <w:hyperlink r:id="rId1076" w:history="1">
        <w:r w:rsidR="00390A7B" w:rsidRPr="00433F00">
          <w:rPr>
            <w:rFonts w:ascii="Arial" w:hAnsi="Arial" w:cs="Arial"/>
            <w:color w:val="2F4A8B"/>
            <w:sz w:val="20"/>
            <w:szCs w:val="20"/>
          </w:rPr>
          <w:t>Miglioranza KS</w:t>
        </w:r>
      </w:hyperlink>
      <w:r w:rsidR="00390A7B" w:rsidRPr="00433F00">
        <w:rPr>
          <w:rFonts w:ascii="Arial" w:hAnsi="Arial" w:cs="Arial"/>
          <w:sz w:val="20"/>
          <w:szCs w:val="20"/>
        </w:rPr>
        <w:t xml:space="preserve"> , </w:t>
      </w:r>
      <w:hyperlink r:id="rId1077" w:history="1">
        <w:r w:rsidR="00390A7B" w:rsidRPr="00433F00">
          <w:rPr>
            <w:rFonts w:ascii="Arial" w:hAnsi="Arial" w:cs="Arial"/>
            <w:color w:val="2F4A8B"/>
            <w:sz w:val="20"/>
            <w:szCs w:val="20"/>
          </w:rPr>
          <w:t>Aizpún de Moreno JE</w:t>
        </w:r>
      </w:hyperlink>
      <w:r w:rsidR="00390A7B" w:rsidRPr="00433F00">
        <w:rPr>
          <w:rFonts w:ascii="Arial" w:hAnsi="Arial" w:cs="Arial"/>
          <w:sz w:val="20"/>
          <w:szCs w:val="20"/>
        </w:rPr>
        <w:t xml:space="preserve"> , </w:t>
      </w:r>
      <w:hyperlink r:id="rId1078" w:history="1">
        <w:r w:rsidR="00390A7B" w:rsidRPr="00433F00">
          <w:rPr>
            <w:rFonts w:ascii="Arial" w:hAnsi="Arial" w:cs="Arial"/>
            <w:color w:val="2F4A8B"/>
            <w:sz w:val="20"/>
            <w:szCs w:val="20"/>
          </w:rPr>
          <w:t>Moreno VJ</w:t>
        </w:r>
      </w:hyperlink>
      <w:r w:rsidR="00390A7B">
        <w:rPr>
          <w:rFonts w:ascii="Arial" w:hAnsi="Arial" w:cs="Arial"/>
          <w:sz w:val="20"/>
          <w:szCs w:val="20"/>
        </w:rPr>
        <w:t xml:space="preserve"> .</w:t>
      </w:r>
      <w:r w:rsidR="00390A7B" w:rsidRPr="00390A7B">
        <w:rPr>
          <w:rFonts w:ascii="Arial" w:hAnsi="Arial" w:cs="Arial"/>
          <w:b w:val="0"/>
          <w:sz w:val="28"/>
          <w:szCs w:val="28"/>
        </w:rPr>
        <w:t>Las fuentes terrestres de contaminación marina: plaguicidas organoclorados en los sistemas de transmisión.</w:t>
      </w:r>
      <w:r w:rsidR="00390A7B" w:rsidRPr="00FC258E">
        <w:rPr>
          <w:rFonts w:ascii="Arial" w:hAnsi="Arial" w:cs="Arial"/>
          <w:sz w:val="20"/>
          <w:szCs w:val="20"/>
        </w:rPr>
        <w:t xml:space="preserve"> </w:t>
      </w:r>
      <w:hyperlink r:id="rId1079" w:anchor="#" w:tooltip="La ciencia y la investigación de la contaminación ambiental internacional." w:history="1">
        <w:r w:rsidR="00390A7B" w:rsidRPr="00FC258E">
          <w:rPr>
            <w:rFonts w:ascii="Arial" w:hAnsi="Arial" w:cs="Arial"/>
            <w:color w:val="2F4A8B"/>
            <w:sz w:val="20"/>
            <w:szCs w:val="20"/>
          </w:rPr>
          <w:t>Environ Sci Res Contaminación del int.</w:t>
        </w:r>
      </w:hyperlink>
      <w:r w:rsidR="00390A7B" w:rsidRPr="00FC258E">
        <w:rPr>
          <w:rFonts w:ascii="Arial" w:hAnsi="Arial" w:cs="Arial"/>
          <w:sz w:val="20"/>
          <w:szCs w:val="20"/>
        </w:rPr>
        <w:t xml:space="preserve"> 2004;</w:t>
      </w:r>
      <w:r w:rsidR="00390A7B">
        <w:rPr>
          <w:rFonts w:ascii="Arial" w:hAnsi="Arial" w:cs="Arial"/>
          <w:sz w:val="20"/>
          <w:szCs w:val="20"/>
        </w:rPr>
        <w:t xml:space="preserve"> 11 (4): 227-32.</w:t>
      </w:r>
    </w:p>
    <w:p w:rsidR="00390A7B" w:rsidRPr="00696C03" w:rsidRDefault="00390A7B" w:rsidP="00390A7B">
      <w:pPr>
        <w:rPr>
          <w:rFonts w:ascii="Arial" w:hAnsi="Arial" w:cs="Arial"/>
          <w:sz w:val="20"/>
          <w:szCs w:val="20"/>
        </w:rPr>
      </w:pPr>
    </w:p>
    <w:p w:rsidR="00390A7B" w:rsidRPr="00696C03" w:rsidRDefault="00375753" w:rsidP="00696C03">
      <w:pPr>
        <w:jc w:val="both"/>
        <w:rPr>
          <w:rFonts w:ascii="Arial" w:hAnsi="Arial" w:cs="Arial"/>
          <w:sz w:val="20"/>
          <w:szCs w:val="20"/>
        </w:rPr>
      </w:pPr>
      <w:hyperlink r:id="rId1080" w:history="1">
        <w:r w:rsidR="00390A7B" w:rsidRPr="00696C03">
          <w:rPr>
            <w:rFonts w:ascii="Arial" w:hAnsi="Arial" w:cs="Arial"/>
            <w:color w:val="2F4A8B"/>
            <w:sz w:val="20"/>
            <w:szCs w:val="20"/>
          </w:rPr>
          <w:t>González M</w:t>
        </w:r>
      </w:hyperlink>
      <w:r w:rsidR="00390A7B" w:rsidRPr="00696C03">
        <w:rPr>
          <w:rFonts w:ascii="Arial" w:hAnsi="Arial" w:cs="Arial"/>
          <w:sz w:val="20"/>
          <w:szCs w:val="20"/>
        </w:rPr>
        <w:t xml:space="preserve"> , </w:t>
      </w:r>
      <w:hyperlink r:id="rId1081" w:history="1">
        <w:r w:rsidR="00390A7B" w:rsidRPr="00696C03">
          <w:rPr>
            <w:rFonts w:ascii="Arial" w:hAnsi="Arial" w:cs="Arial"/>
            <w:color w:val="2F4A8B"/>
            <w:sz w:val="20"/>
            <w:szCs w:val="20"/>
          </w:rPr>
          <w:t>Miglioranza KS</w:t>
        </w:r>
      </w:hyperlink>
      <w:r w:rsidR="00390A7B" w:rsidRPr="00696C03">
        <w:rPr>
          <w:rFonts w:ascii="Arial" w:hAnsi="Arial" w:cs="Arial"/>
          <w:sz w:val="20"/>
          <w:szCs w:val="20"/>
        </w:rPr>
        <w:t xml:space="preserve"> , </w:t>
      </w:r>
      <w:hyperlink r:id="rId1082" w:history="1">
        <w:r w:rsidR="00390A7B" w:rsidRPr="00696C03">
          <w:rPr>
            <w:rFonts w:ascii="Arial" w:hAnsi="Arial" w:cs="Arial"/>
            <w:color w:val="2F4A8B"/>
            <w:sz w:val="20"/>
            <w:szCs w:val="20"/>
          </w:rPr>
          <w:t>Aizpún de Moreno JE</w:t>
        </w:r>
      </w:hyperlink>
      <w:r w:rsidR="00390A7B" w:rsidRPr="00696C03">
        <w:rPr>
          <w:rFonts w:ascii="Arial" w:hAnsi="Arial" w:cs="Arial"/>
          <w:sz w:val="20"/>
          <w:szCs w:val="20"/>
        </w:rPr>
        <w:t xml:space="preserve"> , </w:t>
      </w:r>
      <w:hyperlink r:id="rId1083" w:history="1">
        <w:r w:rsidR="00390A7B" w:rsidRPr="00696C03">
          <w:rPr>
            <w:rFonts w:ascii="Arial" w:hAnsi="Arial" w:cs="Arial"/>
            <w:color w:val="2F4A8B"/>
            <w:sz w:val="20"/>
            <w:szCs w:val="20"/>
          </w:rPr>
          <w:t>Moreno VJ</w:t>
        </w:r>
      </w:hyperlink>
      <w:r w:rsidR="00390A7B" w:rsidRPr="00696C03">
        <w:rPr>
          <w:rFonts w:ascii="Arial" w:hAnsi="Arial" w:cs="Arial"/>
          <w:sz w:val="20"/>
          <w:szCs w:val="20"/>
        </w:rPr>
        <w:t xml:space="preserve"> .</w:t>
      </w:r>
      <w:r w:rsidR="00390A7B" w:rsidRPr="00390A7B">
        <w:rPr>
          <w:rFonts w:ascii="Arial" w:hAnsi="Arial" w:cs="Arial"/>
          <w:sz w:val="28"/>
          <w:szCs w:val="28"/>
        </w:rPr>
        <w:t>Evaluación de las verduras producidas convencionalmente y orgánicamente para alta restos de pesticidas organoclorados lipofílicas (OCP).</w:t>
      </w:r>
      <w:r w:rsidR="00390A7B" w:rsidRPr="00EB238B">
        <w:rPr>
          <w:rFonts w:ascii="Arial" w:hAnsi="Arial" w:cs="Arial"/>
          <w:sz w:val="20"/>
          <w:szCs w:val="20"/>
        </w:rPr>
        <w:t xml:space="preserve"> </w:t>
      </w:r>
      <w:hyperlink r:id="rId1084" w:anchor="#" w:tooltip="Food and Chemical Toxicology: una revista internacional publicada por la Asociación de Investigación Biológica Industrial británica." w:history="1">
        <w:r w:rsidR="00390A7B" w:rsidRPr="00696C03">
          <w:rPr>
            <w:rFonts w:ascii="Arial" w:hAnsi="Arial" w:cs="Arial"/>
            <w:color w:val="2F4A8B"/>
            <w:sz w:val="20"/>
            <w:szCs w:val="20"/>
          </w:rPr>
          <w:t>Food Chem. Toxicology</w:t>
        </w:r>
      </w:hyperlink>
      <w:r w:rsidR="00390A7B" w:rsidRPr="00696C03">
        <w:rPr>
          <w:rFonts w:ascii="Arial" w:hAnsi="Arial" w:cs="Arial"/>
          <w:sz w:val="20"/>
          <w:szCs w:val="20"/>
        </w:rPr>
        <w:t xml:space="preserve"> 2005 Feb; 43 (2) :261-9.</w:t>
      </w:r>
    </w:p>
    <w:p w:rsidR="00390A7B" w:rsidRDefault="00390A7B" w:rsidP="00390A7B"/>
    <w:p w:rsidR="00390A7B" w:rsidRPr="00EC4C7D" w:rsidRDefault="00375753" w:rsidP="00696C03">
      <w:pPr>
        <w:jc w:val="both"/>
        <w:rPr>
          <w:rFonts w:ascii="Arial" w:hAnsi="Arial" w:cs="Arial"/>
          <w:sz w:val="20"/>
          <w:szCs w:val="20"/>
          <w:shd w:val="clear" w:color="auto" w:fill="C9D7F1"/>
        </w:rPr>
      </w:pPr>
      <w:hyperlink r:id="rId1085" w:history="1">
        <w:r w:rsidR="00390A7B" w:rsidRPr="00EC4C7D">
          <w:rPr>
            <w:color w:val="2F4A8B"/>
          </w:rPr>
          <w:t>Lanfranchi AL</w:t>
        </w:r>
      </w:hyperlink>
      <w:r w:rsidR="00390A7B" w:rsidRPr="00EC4C7D">
        <w:t xml:space="preserve"> , </w:t>
      </w:r>
      <w:hyperlink r:id="rId1086" w:history="1">
        <w:r w:rsidR="00390A7B" w:rsidRPr="00EC4C7D">
          <w:rPr>
            <w:color w:val="2F4A8B"/>
          </w:rPr>
          <w:t>Menone ML</w:t>
        </w:r>
      </w:hyperlink>
      <w:r w:rsidR="00390A7B" w:rsidRPr="00EC4C7D">
        <w:t xml:space="preserve"> , </w:t>
      </w:r>
      <w:hyperlink r:id="rId1087" w:history="1">
        <w:r w:rsidR="00390A7B" w:rsidRPr="00EC4C7D">
          <w:rPr>
            <w:color w:val="2F4A8B"/>
          </w:rPr>
          <w:t>Miglioranza KS</w:t>
        </w:r>
      </w:hyperlink>
      <w:r w:rsidR="00390A7B" w:rsidRPr="00EC4C7D">
        <w:t xml:space="preserve"> , </w:t>
      </w:r>
      <w:hyperlink r:id="rId1088" w:history="1">
        <w:r w:rsidR="00390A7B" w:rsidRPr="00EC4C7D">
          <w:rPr>
            <w:color w:val="2F4A8B"/>
          </w:rPr>
          <w:t>Janiot LJ</w:t>
        </w:r>
      </w:hyperlink>
      <w:r w:rsidR="00390A7B" w:rsidRPr="00EC4C7D">
        <w:t xml:space="preserve"> , </w:t>
      </w:r>
      <w:hyperlink r:id="rId1089" w:history="1">
        <w:r w:rsidR="00390A7B" w:rsidRPr="00EC4C7D">
          <w:rPr>
            <w:color w:val="2F4A8B"/>
          </w:rPr>
          <w:t>Aizpún JE</w:t>
        </w:r>
      </w:hyperlink>
      <w:r w:rsidR="00390A7B" w:rsidRPr="00EC4C7D">
        <w:t xml:space="preserve"> , </w:t>
      </w:r>
      <w:hyperlink r:id="rId1090" w:history="1">
        <w:r w:rsidR="00390A7B" w:rsidRPr="00EC4C7D">
          <w:rPr>
            <w:color w:val="2F4A8B"/>
          </w:rPr>
          <w:t>Moreno VJ</w:t>
        </w:r>
      </w:hyperlink>
      <w:r w:rsidR="00390A7B">
        <w:rPr>
          <w:shd w:val="clear" w:color="auto" w:fill="C9D7F1"/>
        </w:rPr>
        <w:t>.</w:t>
      </w:r>
      <w:r w:rsidR="00390A7B" w:rsidRPr="00696C03">
        <w:rPr>
          <w:b/>
          <w:sz w:val="28"/>
          <w:szCs w:val="28"/>
        </w:rPr>
        <w:t>Pescadilla (Cynoscion guatucupa): a biomonitor de plaguicidas organoclorados en las zonas estuarinas y próximos a la costa</w:t>
      </w:r>
      <w:r w:rsidR="00390A7B">
        <w:rPr>
          <w:sz w:val="28"/>
          <w:szCs w:val="28"/>
        </w:rPr>
        <w:t>.</w:t>
      </w:r>
      <w:r w:rsidR="00390A7B" w:rsidRPr="00EC4C7D">
        <w:t xml:space="preserve"> </w:t>
      </w:r>
      <w:r w:rsidR="00390A7B" w:rsidRPr="00EC4C7D">
        <w:rPr>
          <w:sz w:val="28"/>
          <w:szCs w:val="28"/>
        </w:rPr>
        <w:t>Bull</w:t>
      </w:r>
      <w:r w:rsidR="00390A7B" w:rsidRPr="00EC4C7D">
        <w:t xml:space="preserve"> </w:t>
      </w:r>
      <w:hyperlink r:id="rId1091" w:anchor="#" w:tooltip="Marine Pollution Bulletin." w:history="1">
        <w:r w:rsidR="00390A7B" w:rsidRPr="00EC4C7D">
          <w:rPr>
            <w:color w:val="2F4A8B"/>
          </w:rPr>
          <w:t xml:space="preserve">Contaminación del Mar </w:t>
        </w:r>
      </w:hyperlink>
      <w:r w:rsidR="00390A7B" w:rsidRPr="00EC4C7D">
        <w:t xml:space="preserve"> 2006 Jan; 52 (1) 74-80. Epub 2005 Oct 4.</w:t>
      </w:r>
    </w:p>
    <w:p w:rsidR="00390A7B" w:rsidRDefault="00390A7B" w:rsidP="00696C03">
      <w:pPr>
        <w:shd w:val="clear" w:color="auto" w:fill="FFFFFF"/>
        <w:jc w:val="both"/>
        <w:rPr>
          <w:rFonts w:ascii="Helvetica" w:hAnsi="Helvetica" w:cs="Helvetica"/>
          <w:color w:val="515151"/>
          <w:sz w:val="20"/>
          <w:szCs w:val="20"/>
        </w:rPr>
      </w:pPr>
    </w:p>
    <w:p w:rsidR="00390A7B" w:rsidRDefault="00390A7B" w:rsidP="00696C03">
      <w:pPr>
        <w:shd w:val="clear" w:color="auto" w:fill="FFFFFF"/>
        <w:jc w:val="both"/>
        <w:rPr>
          <w:lang w:val="en-US"/>
        </w:rPr>
      </w:pPr>
      <w:r>
        <w:lastRenderedPageBreak/>
        <w:t>Miglioranza,  Karina Silvia B.; Menone, Mirta Lujan; Gonzalez, Mariana; Ondarza, Paola Mariana; Isla, Federico;  Aizpún , Julia Elena; Moreno, Victor Jorge.</w:t>
      </w:r>
      <w:r w:rsidRPr="00B12A2E">
        <w:t xml:space="preserve"> </w:t>
      </w:r>
      <w:r w:rsidRPr="00696C03">
        <w:rPr>
          <w:b/>
        </w:rPr>
        <w:t>Presentación actividades de Laboratorio de Investigación y Control Ambiental del Sudeste, (FCEyN, UNMdP): Contaminantes Orgánicos</w:t>
      </w:r>
      <w:r>
        <w:t xml:space="preserve">. </w:t>
      </w:r>
      <w:r w:rsidRPr="00390A7B">
        <w:rPr>
          <w:lang w:val="en-US"/>
        </w:rPr>
        <w:t>1° Simposio Society of Environmetal T</w:t>
      </w:r>
      <w:r>
        <w:rPr>
          <w:lang w:val="en-US"/>
        </w:rPr>
        <w:t>oxicology and Chemistry (SETAC);</w:t>
      </w:r>
      <w:r w:rsidR="00696C03">
        <w:rPr>
          <w:lang w:val="en-US"/>
        </w:rPr>
        <w:t xml:space="preserve"> </w:t>
      </w:r>
      <w:r w:rsidRPr="00390A7B">
        <w:rPr>
          <w:lang w:val="en-US"/>
        </w:rPr>
        <w:t>2006.</w:t>
      </w:r>
    </w:p>
    <w:p w:rsidR="00390A7B" w:rsidRPr="00390A7B" w:rsidRDefault="00390A7B" w:rsidP="00390A7B">
      <w:pPr>
        <w:shd w:val="clear" w:color="auto" w:fill="FFFFFF"/>
        <w:rPr>
          <w:rStyle w:val="google-src-text1"/>
          <w:rFonts w:ascii="Helvetica" w:hAnsi="Helvetica" w:cs="Helvetica"/>
          <w:vanish w:val="0"/>
          <w:color w:val="515151"/>
          <w:sz w:val="20"/>
          <w:szCs w:val="20"/>
          <w:lang w:val="en-US"/>
        </w:rPr>
      </w:pPr>
    </w:p>
    <w:p w:rsidR="00390A7B" w:rsidRPr="001D7472" w:rsidRDefault="00375753" w:rsidP="00696C03">
      <w:pPr>
        <w:jc w:val="both"/>
        <w:rPr>
          <w:rFonts w:ascii="Arial" w:hAnsi="Arial" w:cs="Arial"/>
          <w:sz w:val="20"/>
          <w:szCs w:val="20"/>
          <w:lang w:val="en-US"/>
        </w:rPr>
      </w:pPr>
      <w:hyperlink r:id="rId1092" w:history="1">
        <w:r w:rsidR="00390A7B" w:rsidRPr="001D7472">
          <w:rPr>
            <w:rFonts w:ascii="Arial" w:hAnsi="Arial" w:cs="Arial"/>
            <w:color w:val="2F4A8B"/>
            <w:sz w:val="20"/>
            <w:szCs w:val="20"/>
            <w:lang w:val="en-US"/>
          </w:rPr>
          <w:t>Menone ML</w:t>
        </w:r>
      </w:hyperlink>
      <w:r w:rsidR="00390A7B" w:rsidRPr="001D7472">
        <w:rPr>
          <w:rFonts w:ascii="Arial" w:hAnsi="Arial" w:cs="Arial"/>
          <w:sz w:val="20"/>
          <w:szCs w:val="20"/>
          <w:lang w:val="en-US"/>
        </w:rPr>
        <w:t xml:space="preserve"> , </w:t>
      </w:r>
      <w:hyperlink r:id="rId1093" w:history="1">
        <w:r w:rsidR="00390A7B" w:rsidRPr="001D7472">
          <w:rPr>
            <w:rFonts w:ascii="Arial" w:hAnsi="Arial" w:cs="Arial"/>
            <w:color w:val="2F4A8B"/>
            <w:sz w:val="20"/>
            <w:szCs w:val="20"/>
            <w:lang w:val="en-US"/>
          </w:rPr>
          <w:t>Miglioranza KS</w:t>
        </w:r>
      </w:hyperlink>
      <w:r w:rsidR="00390A7B" w:rsidRPr="001D7472">
        <w:rPr>
          <w:rFonts w:ascii="Arial" w:hAnsi="Arial" w:cs="Arial"/>
          <w:sz w:val="20"/>
          <w:szCs w:val="20"/>
          <w:lang w:val="en-US"/>
        </w:rPr>
        <w:t xml:space="preserve"> , </w:t>
      </w:r>
      <w:hyperlink r:id="rId1094" w:history="1">
        <w:r w:rsidR="00390A7B" w:rsidRPr="001D7472">
          <w:rPr>
            <w:rFonts w:ascii="Arial" w:hAnsi="Arial" w:cs="Arial"/>
            <w:color w:val="2F4A8B"/>
            <w:sz w:val="20"/>
            <w:szCs w:val="20"/>
            <w:lang w:val="en-US"/>
          </w:rPr>
          <w:t>Botto F</w:t>
        </w:r>
      </w:hyperlink>
      <w:r w:rsidR="00390A7B" w:rsidRPr="001D7472">
        <w:rPr>
          <w:rFonts w:ascii="Arial" w:hAnsi="Arial" w:cs="Arial"/>
          <w:sz w:val="20"/>
          <w:szCs w:val="20"/>
          <w:lang w:val="en-US"/>
        </w:rPr>
        <w:t xml:space="preserve"> , </w:t>
      </w:r>
      <w:hyperlink r:id="rId1095" w:history="1">
        <w:r w:rsidR="00390A7B" w:rsidRPr="001D7472">
          <w:rPr>
            <w:rFonts w:ascii="Arial" w:hAnsi="Arial" w:cs="Arial"/>
            <w:color w:val="2F4A8B"/>
            <w:sz w:val="20"/>
            <w:szCs w:val="20"/>
            <w:lang w:val="en-US"/>
          </w:rPr>
          <w:t>Iribarne O</w:t>
        </w:r>
      </w:hyperlink>
      <w:r w:rsidR="00390A7B" w:rsidRPr="001D7472">
        <w:rPr>
          <w:rFonts w:ascii="Arial" w:hAnsi="Arial" w:cs="Arial"/>
          <w:sz w:val="20"/>
          <w:szCs w:val="20"/>
          <w:lang w:val="en-US"/>
        </w:rPr>
        <w:t xml:space="preserve"> , </w:t>
      </w:r>
      <w:hyperlink r:id="rId1096" w:history="1">
        <w:r w:rsidR="00390A7B" w:rsidRPr="001D7472">
          <w:rPr>
            <w:rFonts w:ascii="Arial" w:hAnsi="Arial" w:cs="Arial"/>
            <w:color w:val="2F4A8B"/>
            <w:sz w:val="20"/>
            <w:szCs w:val="20"/>
            <w:lang w:val="en-US"/>
          </w:rPr>
          <w:t>Aizpún de Moreno JE</w:t>
        </w:r>
      </w:hyperlink>
      <w:r w:rsidR="00390A7B" w:rsidRPr="001D7472">
        <w:rPr>
          <w:rFonts w:ascii="Arial" w:hAnsi="Arial" w:cs="Arial"/>
          <w:sz w:val="20"/>
          <w:szCs w:val="20"/>
          <w:lang w:val="en-US"/>
        </w:rPr>
        <w:t xml:space="preserve"> , </w:t>
      </w:r>
      <w:hyperlink r:id="rId1097" w:history="1">
        <w:r w:rsidR="00390A7B" w:rsidRPr="001D7472">
          <w:rPr>
            <w:rFonts w:ascii="Arial" w:hAnsi="Arial" w:cs="Arial"/>
            <w:color w:val="2F4A8B"/>
            <w:sz w:val="20"/>
            <w:szCs w:val="20"/>
            <w:lang w:val="en-US"/>
          </w:rPr>
          <w:t>Moreno VJ</w:t>
        </w:r>
      </w:hyperlink>
      <w:r w:rsidR="00390A7B" w:rsidRPr="001D7472">
        <w:rPr>
          <w:rFonts w:ascii="Arial" w:hAnsi="Arial" w:cs="Arial"/>
          <w:sz w:val="20"/>
          <w:szCs w:val="20"/>
          <w:lang w:val="en-US"/>
        </w:rPr>
        <w:t xml:space="preserve"> .</w:t>
      </w:r>
    </w:p>
    <w:p w:rsidR="00390A7B" w:rsidRPr="002B1CCE" w:rsidRDefault="00390A7B" w:rsidP="00696C03">
      <w:pPr>
        <w:jc w:val="both"/>
        <w:rPr>
          <w:rStyle w:val="google-src-text1"/>
          <w:rFonts w:ascii="Arial" w:hAnsi="Arial" w:cs="Arial"/>
          <w:vanish w:val="0"/>
          <w:sz w:val="20"/>
          <w:szCs w:val="20"/>
        </w:rPr>
      </w:pPr>
      <w:r w:rsidRPr="00696C03">
        <w:rPr>
          <w:b/>
        </w:rPr>
        <w:t>Campo comportamiento acumulativo de los plaguicidas organoclorados. El papel de los cangrejos y las características de los sedimentos en los ambientes costeros</w:t>
      </w:r>
      <w:r>
        <w:t>.</w:t>
      </w:r>
      <w:r w:rsidRPr="00044DEA">
        <w:rPr>
          <w:sz w:val="20"/>
          <w:szCs w:val="20"/>
        </w:rPr>
        <w:t xml:space="preserve"> Bull </w:t>
      </w:r>
      <w:hyperlink r:id="rId1098" w:anchor="#" w:tooltip="Marine Pollution Bulletin." w:history="1">
        <w:r w:rsidRPr="00044DEA">
          <w:rPr>
            <w:color w:val="2F4A8B"/>
            <w:sz w:val="20"/>
            <w:szCs w:val="20"/>
          </w:rPr>
          <w:t xml:space="preserve">Contaminación del Mar </w:t>
        </w:r>
      </w:hyperlink>
      <w:r w:rsidRPr="00044DEA">
        <w:rPr>
          <w:sz w:val="20"/>
          <w:szCs w:val="20"/>
        </w:rPr>
        <w:t xml:space="preserve"> </w:t>
      </w:r>
      <w:r>
        <w:rPr>
          <w:sz w:val="20"/>
          <w:szCs w:val="20"/>
        </w:rPr>
        <w:t xml:space="preserve">2006 Dec, 52 (12) :1717-24. </w:t>
      </w:r>
    </w:p>
    <w:p w:rsidR="00390A7B" w:rsidRPr="00F8227F" w:rsidRDefault="00375753" w:rsidP="00390A7B">
      <w:pPr>
        <w:pStyle w:val="NormalWeb"/>
        <w:shd w:val="clear" w:color="auto" w:fill="FFFFFF"/>
        <w:rPr>
          <w:color w:val="444444"/>
        </w:rPr>
      </w:pPr>
      <w:hyperlink r:id="rId1099" w:tooltip="Mariana Gonzalez" w:history="1">
        <w:r w:rsidR="00390A7B" w:rsidRPr="00696C03">
          <w:rPr>
            <w:rStyle w:val="Hipervnculo"/>
            <w:vanish/>
            <w:color w:val="666666"/>
            <w:u w:val="none"/>
          </w:rPr>
          <w:t>Mariana Gonzalez</w:t>
        </w:r>
      </w:hyperlink>
      <w:r w:rsidR="00390A7B" w:rsidRPr="00696C03">
        <w:rPr>
          <w:rStyle w:val="google-src-text1"/>
          <w:color w:val="444444"/>
        </w:rPr>
        <w:t xml:space="preserve"> , </w:t>
      </w:r>
      <w:hyperlink r:id="rId1100" w:tooltip="Karina S B Miglioranza" w:history="1">
        <w:r w:rsidR="00390A7B" w:rsidRPr="00696C03">
          <w:rPr>
            <w:rStyle w:val="Hipervnculo"/>
            <w:vanish/>
            <w:color w:val="666666"/>
            <w:u w:val="none"/>
          </w:rPr>
          <w:t>Karina SB Miglioranza</w:t>
        </w:r>
      </w:hyperlink>
      <w:r w:rsidR="00390A7B" w:rsidRPr="00696C03">
        <w:rPr>
          <w:rStyle w:val="google-src-text1"/>
          <w:color w:val="444444"/>
        </w:rPr>
        <w:t xml:space="preserve"> , </w:t>
      </w:r>
      <w:hyperlink r:id="rId1101" w:tooltip="Julia E Aizpún" w:history="1">
        <w:r w:rsidR="00390A7B" w:rsidRPr="00696C03">
          <w:rPr>
            <w:rStyle w:val="Hipervnculo"/>
            <w:vanish/>
            <w:color w:val="666666"/>
            <w:u w:val="none"/>
          </w:rPr>
          <w:t>Julia E Aizpún</w:t>
        </w:r>
      </w:hyperlink>
      <w:r w:rsidR="00390A7B" w:rsidRPr="00696C03">
        <w:rPr>
          <w:rStyle w:val="google-src-text1"/>
          <w:color w:val="444444"/>
        </w:rPr>
        <w:t xml:space="preserve"> , </w:t>
      </w:r>
      <w:hyperlink r:id="rId1102" w:tooltip="Federico I Isla" w:history="1">
        <w:r w:rsidR="00390A7B" w:rsidRPr="00696C03">
          <w:rPr>
            <w:rStyle w:val="Hipervnculo"/>
            <w:vanish/>
            <w:color w:val="666666"/>
            <w:u w:val="none"/>
          </w:rPr>
          <w:t>Federico I Isla</w:t>
        </w:r>
      </w:hyperlink>
      <w:r w:rsidR="00390A7B" w:rsidRPr="00696C03">
        <w:rPr>
          <w:rStyle w:val="google-src-text1"/>
          <w:color w:val="444444"/>
        </w:rPr>
        <w:t xml:space="preserve"> , </w:t>
      </w:r>
      <w:hyperlink r:id="rId1103" w:tooltip="Aránzazu Peña" w:history="1">
        <w:r w:rsidR="00390A7B" w:rsidRPr="00696C03">
          <w:rPr>
            <w:rStyle w:val="Hipervnculo"/>
            <w:vanish/>
            <w:color w:val="666666"/>
            <w:u w:val="none"/>
          </w:rPr>
          <w:t>Aránzazu Peña</w:t>
        </w:r>
      </w:hyperlink>
      <w:hyperlink r:id="rId1104" w:tooltip="Mariana Gonzalez" w:history="1">
        <w:r w:rsidR="00390A7B" w:rsidRPr="00696C03">
          <w:rPr>
            <w:rStyle w:val="Hipervnculo"/>
            <w:color w:val="666666"/>
            <w:u w:val="none"/>
          </w:rPr>
          <w:t>González</w:t>
        </w:r>
      </w:hyperlink>
      <w:r w:rsidR="00390A7B" w:rsidRPr="00696C03">
        <w:rPr>
          <w:rStyle w:val="notranslate"/>
          <w:color w:val="444444"/>
        </w:rPr>
        <w:t xml:space="preserve"> Mariana , </w:t>
      </w:r>
      <w:hyperlink r:id="rId1105" w:tooltip="Karina S B Miglioranza" w:history="1">
        <w:r w:rsidR="00390A7B" w:rsidRPr="00696C03">
          <w:rPr>
            <w:rStyle w:val="Hipervnculo"/>
            <w:color w:val="666666"/>
            <w:u w:val="none"/>
          </w:rPr>
          <w:t xml:space="preserve"> Miglioranza</w:t>
        </w:r>
      </w:hyperlink>
      <w:r w:rsidR="00390A7B" w:rsidRPr="00696C03">
        <w:rPr>
          <w:rStyle w:val="notranslate"/>
          <w:color w:val="444444"/>
        </w:rPr>
        <w:t xml:space="preserve"> Karina SB, </w:t>
      </w:r>
      <w:hyperlink r:id="rId1106" w:tooltip="Julia E Aizpún" w:history="1">
        <w:r w:rsidR="00390A7B" w:rsidRPr="00696C03">
          <w:rPr>
            <w:rStyle w:val="Hipervnculo"/>
            <w:color w:val="666666"/>
            <w:u w:val="none"/>
          </w:rPr>
          <w:t xml:space="preserve"> Aizpún</w:t>
        </w:r>
      </w:hyperlink>
      <w:r w:rsidR="00390A7B" w:rsidRPr="00696C03">
        <w:t xml:space="preserve"> </w:t>
      </w:r>
      <w:r w:rsidR="00390A7B" w:rsidRPr="00696C03">
        <w:rPr>
          <w:rStyle w:val="notranslate"/>
          <w:color w:val="444444"/>
        </w:rPr>
        <w:t xml:space="preserve">Julia E , </w:t>
      </w:r>
      <w:hyperlink r:id="rId1107" w:tooltip="Federico I Isla" w:history="1">
        <w:r w:rsidR="00390A7B" w:rsidRPr="00696C03">
          <w:rPr>
            <w:rStyle w:val="Hipervnculo"/>
            <w:color w:val="666666"/>
            <w:u w:val="none"/>
          </w:rPr>
          <w:t xml:space="preserve"> Isla</w:t>
        </w:r>
      </w:hyperlink>
      <w:r w:rsidR="00390A7B" w:rsidRPr="00696C03">
        <w:rPr>
          <w:rStyle w:val="notranslate"/>
          <w:color w:val="444444"/>
        </w:rPr>
        <w:t xml:space="preserve"> Federico I, </w:t>
      </w:r>
      <w:hyperlink r:id="rId1108" w:tooltip="Aránzazu Peña" w:history="1">
        <w:r w:rsidR="00390A7B" w:rsidRPr="00696C03">
          <w:rPr>
            <w:rStyle w:val="Hipervnculo"/>
            <w:color w:val="666666"/>
            <w:u w:val="none"/>
          </w:rPr>
          <w:t>Peña</w:t>
        </w:r>
      </w:hyperlink>
      <w:r w:rsidR="00390A7B" w:rsidRPr="00696C03">
        <w:t xml:space="preserve"> </w:t>
      </w:r>
      <w:r w:rsidR="00390A7B" w:rsidRPr="00763D7D">
        <w:t>Aránzazu</w:t>
      </w:r>
      <w:r w:rsidR="00390A7B">
        <w:t xml:space="preserve">. </w:t>
      </w:r>
      <w:r w:rsidR="00390A7B" w:rsidRPr="00696C03">
        <w:rPr>
          <w:rStyle w:val="notranslate"/>
          <w:b/>
          <w:shd w:val="clear" w:color="auto" w:fill="E6ECF9"/>
        </w:rPr>
        <w:t>La evaluación de la lixiviación de pesticidas y desorción en suelos con diferentes actividades agrícolas de Argentina (Pampa y Patagonia).</w:t>
      </w:r>
      <w:r w:rsidR="00390A7B" w:rsidRPr="00696C03">
        <w:rPr>
          <w:b/>
        </w:rPr>
        <w:t xml:space="preserve"> </w:t>
      </w:r>
      <w:hyperlink r:id="rId1109" w:history="1">
        <w:r w:rsidR="00390A7B" w:rsidRPr="00696C03">
          <w:rPr>
            <w:rStyle w:val="Hipervnculo"/>
            <w:u w:val="none"/>
          </w:rPr>
          <w:t>Chemosphere</w:t>
        </w:r>
      </w:hyperlink>
      <w:r w:rsidR="00390A7B" w:rsidRPr="00696C03">
        <w:rPr>
          <w:rStyle w:val="notranslate"/>
        </w:rPr>
        <w:t xml:space="preserve"> </w:t>
      </w:r>
      <w:r w:rsidR="00390A7B" w:rsidRPr="007768F0">
        <w:rPr>
          <w:rStyle w:val="google-src-text1"/>
        </w:rPr>
        <w:t>09/2010; 81(3):351-8.</w:t>
      </w:r>
      <w:r w:rsidR="00390A7B">
        <w:rPr>
          <w:rStyle w:val="notranslate"/>
        </w:rPr>
        <w:t xml:space="preserve"> 09/2010, 81 (3)</w:t>
      </w:r>
      <w:r w:rsidR="00390A7B" w:rsidRPr="007768F0">
        <w:rPr>
          <w:rStyle w:val="notranslate"/>
        </w:rPr>
        <w:t>:351-8</w:t>
      </w:r>
      <w:r w:rsidR="00390A7B">
        <w:rPr>
          <w:rStyle w:val="notranslate"/>
        </w:rPr>
        <w:t>.</w:t>
      </w:r>
    </w:p>
    <w:p w:rsidR="00390A7B" w:rsidRPr="00DE631E" w:rsidRDefault="00390A7B" w:rsidP="00390A7B">
      <w:pPr>
        <w:pStyle w:val="Pa6"/>
        <w:jc w:val="both"/>
        <w:rPr>
          <w:rFonts w:ascii="Times" w:hAnsi="Times"/>
          <w:bCs/>
        </w:rPr>
      </w:pPr>
      <w:r w:rsidRPr="009234EB">
        <w:rPr>
          <w:rStyle w:val="A16"/>
          <w:rFonts w:ascii="Times" w:hAnsi="Times"/>
          <w:bCs/>
          <w:sz w:val="20"/>
          <w:szCs w:val="20"/>
          <w:u w:val="none"/>
        </w:rPr>
        <w:t>Gonzalez, Mariana</w:t>
      </w:r>
      <w:r w:rsidRPr="009234EB">
        <w:rPr>
          <w:rFonts w:ascii="Times" w:hAnsi="Times" w:cs="Helvetica Neue"/>
          <w:bCs/>
          <w:sz w:val="20"/>
          <w:szCs w:val="20"/>
        </w:rPr>
        <w:t>.;</w:t>
      </w:r>
      <w:r w:rsidRPr="00DE631E">
        <w:rPr>
          <w:rFonts w:ascii="Times" w:hAnsi="Times" w:cs="Helvetica Neue"/>
          <w:bCs/>
        </w:rPr>
        <w:t xml:space="preserve"> Mitton, Francesca M.; Miglioranza, Karina S.B</w:t>
      </w:r>
      <w:r>
        <w:rPr>
          <w:rFonts w:ascii="Times" w:hAnsi="Times" w:cs="Helvetica Neue"/>
          <w:bCs/>
        </w:rPr>
        <w:t>.</w:t>
      </w:r>
      <w:r w:rsidRPr="00DE631E">
        <w:rPr>
          <w:rFonts w:ascii="Times" w:hAnsi="Times"/>
          <w:bCs/>
        </w:rPr>
        <w:t xml:space="preserve"> </w:t>
      </w:r>
      <w:r w:rsidRPr="00696C03">
        <w:rPr>
          <w:rFonts w:ascii="Times" w:hAnsi="Times"/>
          <w:b/>
          <w:bCs/>
        </w:rPr>
        <w:t>Agrotoxicos en especies vegetales comestibles: tipo de cultivo, uso de enmiendas e ingreso en las cadenas alimentarias</w:t>
      </w:r>
      <w:r w:rsidRPr="00DE631E">
        <w:rPr>
          <w:rFonts w:ascii="Times" w:hAnsi="Times" w:cs="Times"/>
          <w:bCs/>
        </w:rPr>
        <w:t xml:space="preserve">. </w:t>
      </w:r>
      <w:r w:rsidRPr="00DE631E">
        <w:rPr>
          <w:rFonts w:ascii="Times" w:hAnsi="Times"/>
          <w:bCs/>
        </w:rPr>
        <w:t>Acta Toxicol. Argent. (2010) 18 (suplem): 2-25.pag 14.</w:t>
      </w:r>
    </w:p>
    <w:p w:rsidR="00390A7B" w:rsidRDefault="00390A7B" w:rsidP="00390A7B">
      <w:pPr>
        <w:widowControl w:val="0"/>
        <w:autoSpaceDE w:val="0"/>
        <w:autoSpaceDN w:val="0"/>
        <w:adjustRightInd w:val="0"/>
        <w:spacing w:before="120"/>
        <w:ind w:right="-340"/>
        <w:rPr>
          <w:color w:val="363435"/>
          <w:w w:val="109"/>
          <w:sz w:val="22"/>
          <w:szCs w:val="22"/>
        </w:rPr>
      </w:pPr>
    </w:p>
    <w:p w:rsidR="00390A7B" w:rsidRPr="00390A7B" w:rsidRDefault="00390A7B" w:rsidP="00390A7B">
      <w:pPr>
        <w:widowControl w:val="0"/>
        <w:autoSpaceDE w:val="0"/>
        <w:autoSpaceDN w:val="0"/>
        <w:adjustRightInd w:val="0"/>
        <w:spacing w:before="120"/>
        <w:ind w:right="-340"/>
        <w:rPr>
          <w:rStyle w:val="google-src-text1"/>
          <w:vanish w:val="0"/>
          <w:color w:val="000000"/>
          <w:sz w:val="22"/>
          <w:szCs w:val="22"/>
        </w:rPr>
      </w:pPr>
      <w:r w:rsidRPr="00302037">
        <w:rPr>
          <w:w w:val="109"/>
        </w:rPr>
        <w:t>Gonzalez,</w:t>
      </w:r>
      <w:r w:rsidRPr="00302037">
        <w:rPr>
          <w:spacing w:val="-27"/>
          <w:w w:val="111"/>
        </w:rPr>
        <w:t xml:space="preserve"> </w:t>
      </w:r>
      <w:r w:rsidRPr="00302037">
        <w:t xml:space="preserve">Mariana.; Mitton, </w:t>
      </w:r>
      <w:r w:rsidRPr="00302037">
        <w:rPr>
          <w:spacing w:val="6"/>
        </w:rPr>
        <w:t xml:space="preserve"> </w:t>
      </w:r>
      <w:r w:rsidRPr="00302037">
        <w:rPr>
          <w:w w:val="116"/>
        </w:rPr>
        <w:t>Francesca</w:t>
      </w:r>
      <w:r w:rsidRPr="00302037">
        <w:rPr>
          <w:spacing w:val="16"/>
          <w:w w:val="116"/>
        </w:rPr>
        <w:t xml:space="preserve"> </w:t>
      </w:r>
      <w:r w:rsidRPr="00302037">
        <w:t>M.;</w:t>
      </w:r>
      <w:r w:rsidRPr="00302037">
        <w:rPr>
          <w:spacing w:val="22"/>
        </w:rPr>
        <w:t xml:space="preserve"> </w:t>
      </w:r>
      <w:r w:rsidRPr="00302037">
        <w:t xml:space="preserve">Miglioranza, </w:t>
      </w:r>
      <w:r w:rsidRPr="00302037">
        <w:rPr>
          <w:spacing w:val="23"/>
        </w:rPr>
        <w:t xml:space="preserve"> </w:t>
      </w:r>
      <w:r w:rsidRPr="00302037">
        <w:rPr>
          <w:w w:val="104"/>
        </w:rPr>
        <w:t>Karina</w:t>
      </w:r>
      <w:r w:rsidRPr="00302037">
        <w:rPr>
          <w:w w:val="109"/>
        </w:rPr>
        <w:t xml:space="preserve"> S.B.</w:t>
      </w:r>
      <w:r>
        <w:rPr>
          <w:w w:val="109"/>
        </w:rPr>
        <w:t xml:space="preserve"> </w:t>
      </w:r>
      <w:r w:rsidRPr="00696C03">
        <w:rPr>
          <w:b/>
        </w:rPr>
        <w:t>Agroquímicos en especies vegetales comestibles: tipo de cultivo, uso de enmiendas e ingreso a en las cadenas alimentarias.</w:t>
      </w:r>
      <w:r w:rsidRPr="00696C03">
        <w:rPr>
          <w:b/>
          <w:i/>
          <w:iCs/>
        </w:rPr>
        <w:t xml:space="preserve"> Acta </w:t>
      </w:r>
      <w:r w:rsidRPr="00302037">
        <w:rPr>
          <w:i/>
          <w:iCs/>
          <w:spacing w:val="-17"/>
        </w:rPr>
        <w:t>T</w:t>
      </w:r>
      <w:r w:rsidRPr="00302037">
        <w:rPr>
          <w:i/>
          <w:iCs/>
        </w:rPr>
        <w:t>oxicol.</w:t>
      </w:r>
      <w:r w:rsidRPr="00302037">
        <w:rPr>
          <w:i/>
          <w:iCs/>
          <w:spacing w:val="-7"/>
        </w:rPr>
        <w:t xml:space="preserve"> </w:t>
      </w:r>
      <w:r w:rsidRPr="00302037">
        <w:rPr>
          <w:i/>
          <w:iCs/>
        </w:rPr>
        <w:t>Argent. (20</w:t>
      </w:r>
      <w:r w:rsidRPr="00302037">
        <w:rPr>
          <w:i/>
          <w:iCs/>
          <w:spacing w:val="-10"/>
        </w:rPr>
        <w:t>1</w:t>
      </w:r>
      <w:r w:rsidRPr="00302037">
        <w:rPr>
          <w:i/>
          <w:iCs/>
        </w:rPr>
        <w:t>1) 19 (Suplem): 23.</w:t>
      </w:r>
    </w:p>
    <w:p w:rsidR="00390A7B" w:rsidRPr="00B20A4B" w:rsidRDefault="00375753" w:rsidP="00390A7B">
      <w:pPr>
        <w:pStyle w:val="NormalWeb"/>
        <w:shd w:val="clear" w:color="auto" w:fill="FFFFFF"/>
        <w:rPr>
          <w:rStyle w:val="notranslate"/>
          <w:color w:val="444444"/>
        </w:rPr>
      </w:pPr>
      <w:hyperlink r:id="rId1110" w:tooltip="Paola M Ondarza" w:history="1">
        <w:r w:rsidR="00390A7B">
          <w:rPr>
            <w:rStyle w:val="Hipervnculo"/>
            <w:vanish/>
            <w:color w:val="666666"/>
          </w:rPr>
          <w:t>Paola M Ondarza</w:t>
        </w:r>
      </w:hyperlink>
      <w:r w:rsidR="00390A7B">
        <w:rPr>
          <w:rStyle w:val="google-src-text1"/>
          <w:color w:val="444444"/>
        </w:rPr>
        <w:t xml:space="preserve"> , </w:t>
      </w:r>
      <w:hyperlink r:id="rId1111" w:tooltip="Mariana Gonzalez" w:history="1">
        <w:r w:rsidR="00390A7B">
          <w:rPr>
            <w:rStyle w:val="Hipervnculo"/>
            <w:vanish/>
            <w:color w:val="666666"/>
          </w:rPr>
          <w:t>Mariana Gonzalez</w:t>
        </w:r>
      </w:hyperlink>
      <w:r w:rsidR="00390A7B">
        <w:rPr>
          <w:rStyle w:val="google-src-text1"/>
          <w:color w:val="444444"/>
        </w:rPr>
        <w:t xml:space="preserve"> , </w:t>
      </w:r>
      <w:hyperlink r:id="rId1112" w:tooltip="Gilberto Fillmann" w:history="1">
        <w:r w:rsidR="00390A7B">
          <w:rPr>
            <w:rStyle w:val="Hipervnculo"/>
            <w:vanish/>
            <w:color w:val="666666"/>
          </w:rPr>
          <w:t>Gilberto Fillmann</w:t>
        </w:r>
      </w:hyperlink>
      <w:r w:rsidR="00390A7B">
        <w:rPr>
          <w:rStyle w:val="google-src-text1"/>
          <w:color w:val="444444"/>
        </w:rPr>
        <w:t xml:space="preserve"> , </w:t>
      </w:r>
      <w:hyperlink r:id="rId1113" w:tooltip="Karina S B Miglioranza" w:history="1">
        <w:r w:rsidR="00390A7B">
          <w:rPr>
            <w:rStyle w:val="Hipervnculo"/>
            <w:vanish/>
            <w:color w:val="666666"/>
          </w:rPr>
          <w:t>Karina SB Miglioranza</w:t>
        </w:r>
      </w:hyperlink>
      <w:hyperlink r:id="rId1114" w:tooltip="Paola M Ondarza" w:history="1">
        <w:r w:rsidR="00390A7B" w:rsidRPr="00696C03">
          <w:rPr>
            <w:rStyle w:val="Hipervnculo"/>
            <w:color w:val="666666"/>
            <w:u w:val="none"/>
          </w:rPr>
          <w:t>Ondarza</w:t>
        </w:r>
      </w:hyperlink>
      <w:r w:rsidR="00390A7B" w:rsidRPr="00696C03">
        <w:rPr>
          <w:rStyle w:val="notranslate"/>
          <w:color w:val="444444"/>
        </w:rPr>
        <w:t xml:space="preserve"> Paola M , </w:t>
      </w:r>
      <w:hyperlink r:id="rId1115" w:tooltip="Mariana Gonzalez" w:history="1">
        <w:r w:rsidR="00390A7B" w:rsidRPr="00696C03">
          <w:rPr>
            <w:rStyle w:val="Hipervnculo"/>
            <w:color w:val="666666"/>
            <w:u w:val="none"/>
          </w:rPr>
          <w:t>González</w:t>
        </w:r>
      </w:hyperlink>
      <w:r w:rsidR="00390A7B" w:rsidRPr="00696C03">
        <w:t xml:space="preserve"> </w:t>
      </w:r>
      <w:r w:rsidR="00390A7B" w:rsidRPr="00696C03">
        <w:rPr>
          <w:rStyle w:val="notranslate"/>
          <w:color w:val="444444"/>
        </w:rPr>
        <w:t xml:space="preserve">Mariana  , </w:t>
      </w:r>
      <w:hyperlink r:id="rId1116" w:tooltip="Gilberto Fillmann" w:history="1">
        <w:r w:rsidR="00390A7B" w:rsidRPr="00696C03">
          <w:rPr>
            <w:rStyle w:val="Hipervnculo"/>
            <w:color w:val="666666"/>
            <w:u w:val="none"/>
          </w:rPr>
          <w:t xml:space="preserve"> Fillmann</w:t>
        </w:r>
      </w:hyperlink>
      <w:r w:rsidR="00390A7B" w:rsidRPr="00696C03">
        <w:rPr>
          <w:rStyle w:val="notranslate"/>
          <w:color w:val="444444"/>
        </w:rPr>
        <w:t xml:space="preserve"> Gilberto, </w:t>
      </w:r>
      <w:hyperlink r:id="rId1117" w:tooltip="Karina S B Miglioranza" w:history="1">
        <w:r w:rsidR="00390A7B" w:rsidRPr="00696C03">
          <w:rPr>
            <w:rStyle w:val="Hipervnculo"/>
            <w:color w:val="666666"/>
            <w:u w:val="none"/>
          </w:rPr>
          <w:t xml:space="preserve"> Miglioranza</w:t>
        </w:r>
      </w:hyperlink>
      <w:r w:rsidR="00390A7B" w:rsidRPr="00F8227F">
        <w:t xml:space="preserve"> </w:t>
      </w:r>
      <w:r w:rsidR="00390A7B" w:rsidRPr="00F8227F">
        <w:rPr>
          <w:rStyle w:val="notranslate"/>
          <w:color w:val="444444"/>
        </w:rPr>
        <w:t>Karina SB</w:t>
      </w:r>
      <w:r w:rsidR="00390A7B">
        <w:rPr>
          <w:rStyle w:val="notranslate"/>
          <w:color w:val="444444"/>
        </w:rPr>
        <w:t xml:space="preserve">. </w:t>
      </w:r>
      <w:r w:rsidR="00390A7B" w:rsidRPr="00390A7B">
        <w:rPr>
          <w:rStyle w:val="notranslate"/>
          <w:shd w:val="clear" w:color="auto" w:fill="E6ECF9"/>
        </w:rPr>
        <w:t>Difenil éteres polibromados y los niveles de compuestos organoclorados en la trucha común (Salmo trutta) de la Patagonia Andina Argentina.</w:t>
      </w:r>
      <w:r w:rsidR="00390A7B" w:rsidRPr="00A52107">
        <w:rPr>
          <w:b/>
        </w:rPr>
        <w:t xml:space="preserve"> </w:t>
      </w:r>
      <w:hyperlink r:id="rId1118" w:history="1">
        <w:r w:rsidR="00390A7B" w:rsidRPr="00696C03">
          <w:rPr>
            <w:rStyle w:val="Hipervnculo"/>
            <w:u w:val="none"/>
          </w:rPr>
          <w:t>Chemosphere</w:t>
        </w:r>
      </w:hyperlink>
      <w:r w:rsidR="00390A7B" w:rsidRPr="00696C03">
        <w:t>.</w:t>
      </w:r>
      <w:r w:rsidR="00390A7B" w:rsidRPr="00696C03">
        <w:rPr>
          <w:rStyle w:val="google-src-text1"/>
          <w:color w:val="444444"/>
        </w:rPr>
        <w:t>01/2011; 83(11):</w:t>
      </w:r>
      <w:r w:rsidR="00390A7B" w:rsidRPr="00696C03">
        <w:rPr>
          <w:rStyle w:val="skypepnhprintcontainer"/>
          <w:vanish/>
          <w:color w:val="444444"/>
        </w:rPr>
        <w:t>1597-602</w:t>
      </w:r>
      <w:r w:rsidR="00390A7B" w:rsidRPr="00696C03">
        <w:rPr>
          <w:rStyle w:val="skypepnhmark1"/>
          <w:color w:val="444444"/>
        </w:rPr>
        <w:t xml:space="preserve"> begin_of_the_skype_highlighting</w:t>
      </w:r>
      <w:r w:rsidR="00390A7B" w:rsidRPr="00696C03">
        <w:rPr>
          <w:rStyle w:val="skypepnhcontainer"/>
          <w:vanish/>
          <w:color w:val="444444"/>
        </w:rPr>
        <w:t> </w:t>
      </w:r>
      <w:r w:rsidR="00390A7B" w:rsidRPr="00696C03">
        <w:rPr>
          <w:rStyle w:val="skypepnhleftspan"/>
          <w:vanish/>
          <w:color w:val="444444"/>
        </w:rPr>
        <w:t>  </w:t>
      </w:r>
      <w:r w:rsidR="00390A7B" w:rsidRPr="00696C03">
        <w:rPr>
          <w:rStyle w:val="skypepnhdropartflagspan"/>
          <w:vanish/>
          <w:color w:val="444444"/>
        </w:rPr>
        <w:t>      </w:t>
      </w:r>
      <w:r w:rsidR="00390A7B" w:rsidRPr="00696C03">
        <w:rPr>
          <w:rStyle w:val="skypepnhdropartspan"/>
          <w:vanish/>
          <w:color w:val="444444"/>
        </w:rPr>
        <w:t>   </w:t>
      </w:r>
      <w:r w:rsidR="00390A7B" w:rsidRPr="00696C03">
        <w:rPr>
          <w:rStyle w:val="skypepnhtextspan"/>
          <w:vanish/>
          <w:color w:val="444444"/>
        </w:rPr>
        <w:t>1597-602</w:t>
      </w:r>
      <w:r w:rsidR="00390A7B" w:rsidRPr="00696C03">
        <w:rPr>
          <w:rStyle w:val="skypepnhrightspan"/>
          <w:vanish/>
          <w:color w:val="444444"/>
        </w:rPr>
        <w:t>     </w:t>
      </w:r>
      <w:r w:rsidR="00390A7B" w:rsidRPr="00696C03">
        <w:rPr>
          <w:rStyle w:val="skypepnhcontainer"/>
          <w:vanish/>
          <w:color w:val="444444"/>
        </w:rPr>
        <w:t> </w:t>
      </w:r>
      <w:r w:rsidR="00390A7B" w:rsidRPr="00696C03">
        <w:rPr>
          <w:rStyle w:val="skypepnhmark1"/>
          <w:color w:val="444444"/>
        </w:rPr>
        <w:t>end_of_the_skype_highlighting</w:t>
      </w:r>
      <w:r w:rsidR="00390A7B" w:rsidRPr="00696C03">
        <w:rPr>
          <w:rStyle w:val="google-src-text1"/>
          <w:color w:val="444444"/>
        </w:rPr>
        <w:t>.</w:t>
      </w:r>
      <w:r w:rsidR="00390A7B" w:rsidRPr="00696C03">
        <w:rPr>
          <w:rStyle w:val="notranslate"/>
          <w:color w:val="444444"/>
        </w:rPr>
        <w:t xml:space="preserve"> </w:t>
      </w:r>
      <w:r w:rsidR="00390A7B">
        <w:rPr>
          <w:rStyle w:val="notranslate"/>
          <w:color w:val="444444"/>
        </w:rPr>
        <w:t>01/2011, 83 (11):</w:t>
      </w:r>
      <w:r w:rsidR="00390A7B">
        <w:rPr>
          <w:rStyle w:val="skypepnhprintcontainer"/>
          <w:color w:val="444444"/>
        </w:rPr>
        <w:t>1597-602.</w:t>
      </w:r>
      <w:r w:rsidR="00390A7B">
        <w:rPr>
          <w:rStyle w:val="skypepnhmark1"/>
          <w:color w:val="444444"/>
        </w:rPr>
        <w:t xml:space="preserve"> begin_of_the_skype_highlighting</w:t>
      </w:r>
      <w:r w:rsidR="00390A7B">
        <w:rPr>
          <w:rStyle w:val="skypepnhcontainer"/>
          <w:color w:val="444444"/>
        </w:rPr>
        <w:t> </w:t>
      </w:r>
      <w:r w:rsidR="00390A7B">
        <w:rPr>
          <w:rStyle w:val="skypepnhleftspan"/>
          <w:color w:val="444444"/>
        </w:rPr>
        <w:t>  </w:t>
      </w:r>
      <w:r w:rsidR="00390A7B">
        <w:rPr>
          <w:rStyle w:val="skypepnhdropartflagspan"/>
          <w:color w:val="444444"/>
        </w:rPr>
        <w:t>      </w:t>
      </w:r>
      <w:r w:rsidR="00390A7B">
        <w:rPr>
          <w:rStyle w:val="skypepnhdropartspan"/>
          <w:color w:val="444444"/>
        </w:rPr>
        <w:t>   </w:t>
      </w:r>
    </w:p>
    <w:p w:rsidR="003C6BF4" w:rsidRPr="003C6BF4" w:rsidRDefault="003C6BF4" w:rsidP="003C6BF4">
      <w:pPr>
        <w:shd w:val="clear" w:color="auto" w:fill="FFFFFF"/>
        <w:jc w:val="both"/>
        <w:rPr>
          <w:rFonts w:ascii="Helvetica Neue" w:hAnsi="Helvetica Neue" w:cs="Arial"/>
          <w:color w:val="515151"/>
          <w:sz w:val="20"/>
          <w:szCs w:val="20"/>
        </w:rPr>
      </w:pPr>
      <w:r>
        <w:rPr>
          <w:rFonts w:ascii="Helvetica Neue" w:hAnsi="Helvetica Neue" w:cs="Arial"/>
          <w:color w:val="515151"/>
          <w:sz w:val="20"/>
          <w:szCs w:val="20"/>
        </w:rPr>
        <w:t>Silba Barni, S.; Gonzalez, M.; Ondarza, P.; Meijide, F.; Da Cuyntilde;A, R.; Grosman, F.; Sanzano, P.; Lo Nostro, F.; FillmannI, G.; Miglioranza, K.Presencia de plaguicidas organoclorados (POCs), éteres polibromados (PBDEs) y bifenilos policliorados (PCBs) en pejerreyes (Odontesthes bonariensis) y sabalitos (Cyphocharax voga) de una laguna pampeana (Buenos Aires, Argentina).</w:t>
      </w:r>
      <w:r w:rsidRPr="003C6BF4">
        <w:rPr>
          <w:rFonts w:ascii="Helvetica Neue" w:hAnsi="Helvetica Neue" w:cs="Arial"/>
          <w:color w:val="515151"/>
          <w:sz w:val="20"/>
          <w:szCs w:val="20"/>
        </w:rPr>
        <w:t xml:space="preserve"> </w:t>
      </w:r>
      <w:r>
        <w:rPr>
          <w:rFonts w:ascii="Helvetica Neue" w:hAnsi="Helvetica Neue" w:cs="Arial"/>
          <w:color w:val="515151"/>
          <w:sz w:val="20"/>
          <w:szCs w:val="20"/>
        </w:rPr>
        <w:t>X Congreso SETAC Latinoamérica.</w:t>
      </w:r>
      <w:r w:rsidRPr="003C6BF4">
        <w:rPr>
          <w:rFonts w:ascii="Helvetica Neue" w:hAnsi="Helvetica Neue" w:cs="Arial"/>
          <w:color w:val="515151"/>
          <w:sz w:val="20"/>
          <w:szCs w:val="20"/>
        </w:rPr>
        <w:t xml:space="preserve"> </w:t>
      </w:r>
      <w:r>
        <w:rPr>
          <w:rFonts w:ascii="Helvetica Neue" w:hAnsi="Helvetica Neue" w:cs="Arial"/>
          <w:color w:val="515151"/>
          <w:sz w:val="20"/>
          <w:szCs w:val="20"/>
        </w:rPr>
        <w:t>Cumaná; 2011.</w:t>
      </w:r>
    </w:p>
    <w:p w:rsidR="00390A7B" w:rsidRPr="00DE68F2" w:rsidRDefault="00390A7B" w:rsidP="00390A7B">
      <w:pPr>
        <w:widowControl w:val="0"/>
        <w:autoSpaceDE w:val="0"/>
        <w:autoSpaceDN w:val="0"/>
        <w:adjustRightInd w:val="0"/>
        <w:spacing w:before="13" w:line="280" w:lineRule="exact"/>
        <w:rPr>
          <w:rFonts w:ascii="Calibri" w:hAnsi="Calibri" w:cs="Calibri"/>
          <w:color w:val="000000"/>
          <w:sz w:val="28"/>
          <w:szCs w:val="28"/>
        </w:rPr>
      </w:pPr>
    </w:p>
    <w:p w:rsidR="00390A7B" w:rsidRDefault="00390A7B" w:rsidP="00696C03">
      <w:pPr>
        <w:widowControl w:val="0"/>
        <w:autoSpaceDE w:val="0"/>
        <w:autoSpaceDN w:val="0"/>
        <w:adjustRightInd w:val="0"/>
        <w:ind w:right="151"/>
        <w:jc w:val="both"/>
        <w:rPr>
          <w:rFonts w:ascii="Calibri" w:hAnsi="Calibri" w:cs="Calibri"/>
          <w:bCs/>
          <w:color w:val="000000"/>
        </w:rPr>
      </w:pPr>
      <w:r w:rsidRPr="00DE68F2">
        <w:rPr>
          <w:rFonts w:ascii="Calibri" w:hAnsi="Calibri" w:cs="Calibri"/>
          <w:color w:val="000000"/>
        </w:rPr>
        <w:t>G</w:t>
      </w:r>
      <w:r w:rsidRPr="00DE68F2">
        <w:rPr>
          <w:rFonts w:ascii="Calibri" w:hAnsi="Calibri" w:cs="Calibri"/>
          <w:color w:val="000000"/>
          <w:spacing w:val="1"/>
        </w:rPr>
        <w:t>onz</w:t>
      </w:r>
      <w:r w:rsidRPr="00DE68F2">
        <w:rPr>
          <w:rFonts w:ascii="Calibri" w:hAnsi="Calibri" w:cs="Calibri"/>
          <w:color w:val="000000"/>
        </w:rPr>
        <w:t>a</w:t>
      </w:r>
      <w:r w:rsidRPr="00DE68F2">
        <w:rPr>
          <w:rFonts w:ascii="Calibri" w:hAnsi="Calibri" w:cs="Calibri"/>
          <w:color w:val="000000"/>
          <w:spacing w:val="-2"/>
        </w:rPr>
        <w:t>l</w:t>
      </w:r>
      <w:r w:rsidRPr="00DE68F2">
        <w:rPr>
          <w:rFonts w:ascii="Calibri" w:hAnsi="Calibri" w:cs="Calibri"/>
          <w:color w:val="000000"/>
          <w:spacing w:val="1"/>
        </w:rPr>
        <w:t>ez,</w:t>
      </w:r>
      <w:r w:rsidRPr="00DE68F2">
        <w:rPr>
          <w:rFonts w:ascii="Calibri" w:hAnsi="Calibri" w:cs="Calibri"/>
          <w:color w:val="000000"/>
          <w:spacing w:val="-3"/>
        </w:rPr>
        <w:t xml:space="preserve"> </w:t>
      </w:r>
      <w:r w:rsidRPr="00DE68F2">
        <w:rPr>
          <w:rFonts w:ascii="Calibri" w:hAnsi="Calibri" w:cs="Calibri"/>
          <w:color w:val="000000"/>
          <w:spacing w:val="1"/>
        </w:rPr>
        <w:t>M</w:t>
      </w:r>
      <w:r w:rsidRPr="00DE68F2">
        <w:rPr>
          <w:rFonts w:ascii="Calibri" w:hAnsi="Calibri" w:cs="Calibri"/>
          <w:color w:val="000000"/>
          <w:spacing w:val="-3"/>
        </w:rPr>
        <w:t>.</w:t>
      </w:r>
      <w:r w:rsidRPr="00DE68F2">
        <w:rPr>
          <w:rFonts w:ascii="Calibri" w:hAnsi="Calibri" w:cs="Calibri"/>
          <w:color w:val="000000"/>
        </w:rPr>
        <w:t>,</w:t>
      </w:r>
      <w:r w:rsidRPr="00DE68F2">
        <w:rPr>
          <w:rFonts w:ascii="Calibri" w:hAnsi="Calibri" w:cs="Calibri"/>
          <w:color w:val="000000"/>
          <w:spacing w:val="1"/>
        </w:rPr>
        <w:t xml:space="preserve"> </w:t>
      </w:r>
      <w:r w:rsidRPr="00DE68F2">
        <w:rPr>
          <w:rFonts w:ascii="Calibri" w:hAnsi="Calibri" w:cs="Calibri"/>
          <w:color w:val="000000"/>
          <w:spacing w:val="-1"/>
        </w:rPr>
        <w:t>O</w:t>
      </w:r>
      <w:r w:rsidRPr="00DE68F2">
        <w:rPr>
          <w:rFonts w:ascii="Calibri" w:hAnsi="Calibri" w:cs="Calibri"/>
          <w:color w:val="000000"/>
          <w:spacing w:val="1"/>
        </w:rPr>
        <w:t>nd</w:t>
      </w:r>
      <w:r w:rsidRPr="00DE68F2">
        <w:rPr>
          <w:rFonts w:ascii="Calibri" w:hAnsi="Calibri" w:cs="Calibri"/>
          <w:color w:val="000000"/>
        </w:rPr>
        <w:t>a</w:t>
      </w:r>
      <w:r w:rsidRPr="00DE68F2">
        <w:rPr>
          <w:rFonts w:ascii="Calibri" w:hAnsi="Calibri" w:cs="Calibri"/>
          <w:color w:val="000000"/>
          <w:spacing w:val="-2"/>
        </w:rPr>
        <w:t>r</w:t>
      </w:r>
      <w:r w:rsidRPr="00DE68F2">
        <w:rPr>
          <w:rFonts w:ascii="Calibri" w:hAnsi="Calibri" w:cs="Calibri"/>
          <w:color w:val="000000"/>
          <w:spacing w:val="1"/>
        </w:rPr>
        <w:t>z</w:t>
      </w:r>
      <w:r w:rsidRPr="00DE68F2">
        <w:rPr>
          <w:rFonts w:ascii="Calibri" w:hAnsi="Calibri" w:cs="Calibri"/>
          <w:color w:val="000000"/>
        </w:rPr>
        <w:t>a,</w:t>
      </w:r>
      <w:r w:rsidRPr="00DE68F2">
        <w:rPr>
          <w:rFonts w:ascii="Calibri" w:hAnsi="Calibri" w:cs="Calibri"/>
          <w:color w:val="000000"/>
          <w:spacing w:val="1"/>
        </w:rPr>
        <w:t xml:space="preserve"> </w:t>
      </w:r>
      <w:r w:rsidRPr="00DE68F2">
        <w:rPr>
          <w:rFonts w:ascii="Calibri" w:hAnsi="Calibri" w:cs="Calibri"/>
          <w:color w:val="000000"/>
          <w:spacing w:val="-2"/>
        </w:rPr>
        <w:t>P</w:t>
      </w:r>
      <w:r w:rsidRPr="00DE68F2">
        <w:rPr>
          <w:rFonts w:ascii="Calibri" w:hAnsi="Calibri" w:cs="Calibri"/>
          <w:color w:val="000000"/>
          <w:spacing w:val="-1"/>
        </w:rPr>
        <w:t>.</w:t>
      </w:r>
      <w:r w:rsidRPr="00DE68F2">
        <w:rPr>
          <w:rFonts w:ascii="Calibri" w:hAnsi="Calibri" w:cs="Calibri"/>
          <w:color w:val="000000"/>
        </w:rPr>
        <w:t>,</w:t>
      </w:r>
      <w:r w:rsidRPr="00DE68F2">
        <w:rPr>
          <w:rFonts w:ascii="Calibri" w:hAnsi="Calibri" w:cs="Calibri"/>
          <w:color w:val="000000"/>
          <w:spacing w:val="1"/>
        </w:rPr>
        <w:t xml:space="preserve"> </w:t>
      </w:r>
      <w:r w:rsidRPr="00DE68F2">
        <w:rPr>
          <w:rFonts w:ascii="Calibri" w:hAnsi="Calibri" w:cs="Calibri"/>
          <w:color w:val="000000"/>
        </w:rPr>
        <w:t>S</w:t>
      </w:r>
      <w:r w:rsidRPr="00DE68F2">
        <w:rPr>
          <w:rFonts w:ascii="Calibri" w:hAnsi="Calibri" w:cs="Calibri"/>
          <w:color w:val="000000"/>
          <w:spacing w:val="1"/>
        </w:rPr>
        <w:t>h</w:t>
      </w:r>
      <w:r w:rsidRPr="00DE68F2">
        <w:rPr>
          <w:rFonts w:ascii="Calibri" w:hAnsi="Calibri" w:cs="Calibri"/>
          <w:color w:val="000000"/>
        </w:rPr>
        <w:t>ima</w:t>
      </w:r>
      <w:r w:rsidRPr="00DE68F2">
        <w:rPr>
          <w:rFonts w:ascii="Calibri" w:hAnsi="Calibri" w:cs="Calibri"/>
          <w:color w:val="000000"/>
          <w:spacing w:val="-1"/>
        </w:rPr>
        <w:t>b</w:t>
      </w:r>
      <w:r w:rsidRPr="00DE68F2">
        <w:rPr>
          <w:rFonts w:ascii="Calibri" w:hAnsi="Calibri" w:cs="Calibri"/>
          <w:color w:val="000000"/>
          <w:spacing w:val="1"/>
        </w:rPr>
        <w:t>u</w:t>
      </w:r>
      <w:r w:rsidRPr="00DE68F2">
        <w:rPr>
          <w:rFonts w:ascii="Calibri" w:hAnsi="Calibri" w:cs="Calibri"/>
          <w:color w:val="000000"/>
          <w:spacing w:val="-1"/>
        </w:rPr>
        <w:t>k</w:t>
      </w:r>
      <w:r w:rsidRPr="00DE68F2">
        <w:rPr>
          <w:rFonts w:ascii="Calibri" w:hAnsi="Calibri" w:cs="Calibri"/>
          <w:color w:val="000000"/>
          <w:spacing w:val="1"/>
        </w:rPr>
        <w:t>u</w:t>
      </w:r>
      <w:r w:rsidRPr="00DE68F2">
        <w:rPr>
          <w:rFonts w:ascii="Calibri" w:hAnsi="Calibri" w:cs="Calibri"/>
          <w:color w:val="000000"/>
        </w:rPr>
        <w:t>r</w:t>
      </w:r>
      <w:r w:rsidRPr="00DE68F2">
        <w:rPr>
          <w:rFonts w:ascii="Calibri" w:hAnsi="Calibri" w:cs="Calibri"/>
          <w:color w:val="000000"/>
          <w:spacing w:val="1"/>
        </w:rPr>
        <w:t>o</w:t>
      </w:r>
      <w:r w:rsidRPr="00DE68F2">
        <w:rPr>
          <w:rFonts w:ascii="Calibri" w:hAnsi="Calibri" w:cs="Calibri"/>
          <w:color w:val="000000"/>
        </w:rPr>
        <w:t>,</w:t>
      </w:r>
      <w:r w:rsidRPr="00DE68F2">
        <w:rPr>
          <w:rFonts w:ascii="Calibri" w:hAnsi="Calibri" w:cs="Calibri"/>
          <w:color w:val="000000"/>
          <w:spacing w:val="-1"/>
        </w:rPr>
        <w:t xml:space="preserve"> </w:t>
      </w:r>
      <w:r w:rsidRPr="00DE68F2">
        <w:rPr>
          <w:rFonts w:ascii="Calibri" w:hAnsi="Calibri" w:cs="Calibri"/>
          <w:color w:val="000000"/>
          <w:spacing w:val="1"/>
        </w:rPr>
        <w:t>V</w:t>
      </w:r>
      <w:r w:rsidRPr="00DE68F2">
        <w:rPr>
          <w:rFonts w:ascii="Calibri" w:hAnsi="Calibri" w:cs="Calibri"/>
          <w:color w:val="000000"/>
          <w:spacing w:val="-1"/>
        </w:rPr>
        <w:t>.</w:t>
      </w:r>
      <w:r w:rsidRPr="00DE68F2">
        <w:rPr>
          <w:rFonts w:ascii="Calibri" w:hAnsi="Calibri" w:cs="Calibri"/>
          <w:color w:val="000000"/>
        </w:rPr>
        <w:t>,</w:t>
      </w:r>
      <w:r w:rsidRPr="00DE68F2">
        <w:rPr>
          <w:rFonts w:ascii="Calibri" w:hAnsi="Calibri" w:cs="Calibri"/>
          <w:color w:val="000000"/>
          <w:spacing w:val="-1"/>
        </w:rPr>
        <w:t xml:space="preserve"> </w:t>
      </w:r>
      <w:r w:rsidRPr="00DE68F2">
        <w:rPr>
          <w:rFonts w:ascii="Calibri" w:hAnsi="Calibri" w:cs="Calibri"/>
          <w:color w:val="000000"/>
          <w:spacing w:val="1"/>
        </w:rPr>
        <w:t>M</w:t>
      </w:r>
      <w:r w:rsidRPr="00DE68F2">
        <w:rPr>
          <w:rFonts w:ascii="Calibri" w:hAnsi="Calibri" w:cs="Calibri"/>
          <w:color w:val="000000"/>
        </w:rPr>
        <w:t>i</w:t>
      </w:r>
      <w:r w:rsidRPr="00DE68F2">
        <w:rPr>
          <w:rFonts w:ascii="Calibri" w:hAnsi="Calibri" w:cs="Calibri"/>
          <w:color w:val="000000"/>
          <w:spacing w:val="-1"/>
        </w:rPr>
        <w:t>t</w:t>
      </w:r>
      <w:r w:rsidRPr="00DE68F2">
        <w:rPr>
          <w:rFonts w:ascii="Calibri" w:hAnsi="Calibri" w:cs="Calibri"/>
          <w:color w:val="000000"/>
          <w:spacing w:val="1"/>
        </w:rPr>
        <w:t>t</w:t>
      </w:r>
      <w:r w:rsidRPr="00DE68F2">
        <w:rPr>
          <w:rFonts w:ascii="Calibri" w:hAnsi="Calibri" w:cs="Calibri"/>
          <w:color w:val="000000"/>
          <w:spacing w:val="-2"/>
        </w:rPr>
        <w:t>o</w:t>
      </w:r>
      <w:r w:rsidRPr="00DE68F2">
        <w:rPr>
          <w:rFonts w:ascii="Calibri" w:hAnsi="Calibri" w:cs="Calibri"/>
          <w:color w:val="000000"/>
          <w:spacing w:val="1"/>
        </w:rPr>
        <w:t>n</w:t>
      </w:r>
      <w:r w:rsidRPr="00DE68F2">
        <w:rPr>
          <w:rFonts w:ascii="Calibri" w:hAnsi="Calibri" w:cs="Calibri"/>
          <w:color w:val="000000"/>
        </w:rPr>
        <w:t>,</w:t>
      </w:r>
      <w:r w:rsidRPr="00DE68F2">
        <w:rPr>
          <w:rFonts w:ascii="Calibri" w:hAnsi="Calibri" w:cs="Calibri"/>
          <w:color w:val="000000"/>
          <w:spacing w:val="1"/>
        </w:rPr>
        <w:t xml:space="preserve"> </w:t>
      </w:r>
      <w:r w:rsidRPr="00DE68F2">
        <w:rPr>
          <w:rFonts w:ascii="Calibri" w:hAnsi="Calibri" w:cs="Calibri"/>
          <w:color w:val="000000"/>
        </w:rPr>
        <w:t>F</w:t>
      </w:r>
      <w:r w:rsidRPr="00DE68F2">
        <w:rPr>
          <w:rFonts w:ascii="Calibri" w:hAnsi="Calibri" w:cs="Calibri"/>
          <w:color w:val="000000"/>
          <w:spacing w:val="-1"/>
        </w:rPr>
        <w:t>.</w:t>
      </w:r>
      <w:r w:rsidRPr="00DE68F2">
        <w:rPr>
          <w:rFonts w:ascii="Calibri" w:hAnsi="Calibri" w:cs="Calibri"/>
          <w:color w:val="000000"/>
        </w:rPr>
        <w:t>,</w:t>
      </w:r>
      <w:r w:rsidRPr="00DE68F2">
        <w:rPr>
          <w:rFonts w:ascii="Calibri" w:hAnsi="Calibri" w:cs="Calibri"/>
          <w:color w:val="000000"/>
          <w:spacing w:val="1"/>
        </w:rPr>
        <w:t xml:space="preserve"> </w:t>
      </w:r>
      <w:r w:rsidRPr="00DE68F2">
        <w:rPr>
          <w:rFonts w:ascii="Calibri" w:hAnsi="Calibri" w:cs="Calibri"/>
          <w:color w:val="000000"/>
          <w:spacing w:val="-1"/>
        </w:rPr>
        <w:t>B</w:t>
      </w:r>
      <w:r w:rsidRPr="00DE68F2">
        <w:rPr>
          <w:rFonts w:ascii="Calibri" w:hAnsi="Calibri" w:cs="Calibri"/>
          <w:color w:val="000000"/>
        </w:rPr>
        <w:t>alle</w:t>
      </w:r>
      <w:r w:rsidRPr="00DE68F2">
        <w:rPr>
          <w:rFonts w:ascii="Calibri" w:hAnsi="Calibri" w:cs="Calibri"/>
          <w:color w:val="000000"/>
          <w:spacing w:val="-3"/>
        </w:rPr>
        <w:t>s</w:t>
      </w:r>
      <w:r w:rsidRPr="00DE68F2">
        <w:rPr>
          <w:rFonts w:ascii="Calibri" w:hAnsi="Calibri" w:cs="Calibri"/>
          <w:color w:val="000000"/>
          <w:spacing w:val="1"/>
        </w:rPr>
        <w:t>te</w:t>
      </w:r>
      <w:r w:rsidRPr="00DE68F2">
        <w:rPr>
          <w:rFonts w:ascii="Calibri" w:hAnsi="Calibri" w:cs="Calibri"/>
          <w:color w:val="000000"/>
        </w:rPr>
        <w:t>r</w:t>
      </w:r>
      <w:r w:rsidRPr="00DE68F2">
        <w:rPr>
          <w:rFonts w:ascii="Calibri" w:hAnsi="Calibri" w:cs="Calibri"/>
          <w:color w:val="000000"/>
          <w:spacing w:val="1"/>
        </w:rPr>
        <w:t>o</w:t>
      </w:r>
      <w:r w:rsidRPr="00DE68F2">
        <w:rPr>
          <w:rFonts w:ascii="Calibri" w:hAnsi="Calibri" w:cs="Calibri"/>
          <w:color w:val="000000"/>
        </w:rPr>
        <w:t>s,</w:t>
      </w:r>
      <w:r w:rsidRPr="00DE68F2">
        <w:rPr>
          <w:rFonts w:ascii="Calibri" w:hAnsi="Calibri" w:cs="Calibri"/>
          <w:color w:val="000000"/>
          <w:spacing w:val="-1"/>
        </w:rPr>
        <w:t xml:space="preserve"> </w:t>
      </w:r>
      <w:r w:rsidRPr="00DE68F2">
        <w:rPr>
          <w:rFonts w:ascii="Calibri" w:hAnsi="Calibri" w:cs="Calibri"/>
          <w:color w:val="000000"/>
          <w:spacing w:val="1"/>
        </w:rPr>
        <w:t>M</w:t>
      </w:r>
      <w:r w:rsidRPr="00DE68F2">
        <w:rPr>
          <w:rFonts w:ascii="Calibri" w:hAnsi="Calibri" w:cs="Calibri"/>
          <w:color w:val="000000"/>
          <w:spacing w:val="-1"/>
        </w:rPr>
        <w:t>.</w:t>
      </w:r>
      <w:r w:rsidRPr="00DE68F2">
        <w:rPr>
          <w:rFonts w:ascii="Calibri" w:hAnsi="Calibri" w:cs="Calibri"/>
          <w:color w:val="000000"/>
        </w:rPr>
        <w:t>L</w:t>
      </w:r>
      <w:r w:rsidRPr="00DE68F2">
        <w:rPr>
          <w:rFonts w:ascii="Calibri" w:hAnsi="Calibri" w:cs="Calibri"/>
          <w:color w:val="000000"/>
          <w:spacing w:val="-1"/>
        </w:rPr>
        <w:t>.</w:t>
      </w:r>
      <w:r w:rsidRPr="00DE68F2">
        <w:rPr>
          <w:rFonts w:ascii="Calibri" w:hAnsi="Calibri" w:cs="Calibri"/>
          <w:color w:val="000000"/>
        </w:rPr>
        <w:t>,</w:t>
      </w:r>
      <w:r w:rsidRPr="00DE68F2">
        <w:rPr>
          <w:rFonts w:ascii="Calibri" w:hAnsi="Calibri" w:cs="Calibri"/>
          <w:color w:val="000000"/>
          <w:spacing w:val="1"/>
        </w:rPr>
        <w:t xml:space="preserve"> </w:t>
      </w:r>
      <w:r w:rsidRPr="00DE68F2">
        <w:rPr>
          <w:rFonts w:ascii="Calibri" w:hAnsi="Calibri" w:cs="Calibri"/>
          <w:color w:val="000000"/>
          <w:spacing w:val="-3"/>
        </w:rPr>
        <w:t>G</w:t>
      </w:r>
      <w:r w:rsidRPr="00DE68F2">
        <w:rPr>
          <w:rFonts w:ascii="Calibri" w:hAnsi="Calibri" w:cs="Calibri"/>
          <w:color w:val="000000"/>
        </w:rPr>
        <w:t>r</w:t>
      </w:r>
      <w:r w:rsidRPr="00DE68F2">
        <w:rPr>
          <w:rFonts w:ascii="Calibri" w:hAnsi="Calibri" w:cs="Calibri"/>
          <w:color w:val="000000"/>
          <w:spacing w:val="1"/>
        </w:rPr>
        <w:t>on</w:t>
      </w:r>
      <w:r w:rsidRPr="00DE68F2">
        <w:rPr>
          <w:rFonts w:ascii="Calibri" w:hAnsi="Calibri" w:cs="Calibri"/>
          <w:color w:val="000000"/>
          <w:spacing w:val="-1"/>
        </w:rPr>
        <w:t>d</w:t>
      </w:r>
      <w:r w:rsidRPr="00DE68F2">
        <w:rPr>
          <w:rFonts w:ascii="Calibri" w:hAnsi="Calibri" w:cs="Calibri"/>
          <w:color w:val="000000"/>
          <w:spacing w:val="1"/>
        </w:rPr>
        <w:t>on</w:t>
      </w:r>
      <w:r w:rsidRPr="00DE68F2">
        <w:rPr>
          <w:rFonts w:ascii="Calibri" w:hAnsi="Calibri" w:cs="Calibri"/>
          <w:color w:val="000000"/>
        </w:rPr>
        <w:t>a</w:t>
      </w:r>
      <w:r w:rsidRPr="00DE68F2">
        <w:rPr>
          <w:rFonts w:ascii="Calibri" w:hAnsi="Calibri" w:cs="Calibri"/>
          <w:color w:val="000000"/>
          <w:spacing w:val="-1"/>
        </w:rPr>
        <w:t xml:space="preserve"> </w:t>
      </w:r>
      <w:r w:rsidRPr="00DE68F2">
        <w:rPr>
          <w:rFonts w:ascii="Calibri" w:hAnsi="Calibri" w:cs="Calibri"/>
          <w:color w:val="000000"/>
        </w:rPr>
        <w:t>S</w:t>
      </w:r>
      <w:r w:rsidRPr="00DE68F2">
        <w:rPr>
          <w:rFonts w:ascii="Calibri" w:hAnsi="Calibri" w:cs="Calibri"/>
          <w:color w:val="000000"/>
          <w:spacing w:val="-1"/>
        </w:rPr>
        <w:t>.</w:t>
      </w:r>
      <w:r w:rsidRPr="00DE68F2">
        <w:rPr>
          <w:rFonts w:ascii="Calibri" w:hAnsi="Calibri" w:cs="Calibri"/>
          <w:color w:val="000000"/>
        </w:rPr>
        <w:t>,</w:t>
      </w:r>
      <w:r w:rsidRPr="00DE68F2">
        <w:rPr>
          <w:rFonts w:ascii="Calibri" w:hAnsi="Calibri" w:cs="Calibri"/>
          <w:color w:val="000000"/>
          <w:spacing w:val="1"/>
        </w:rPr>
        <w:t xml:space="preserve"> </w:t>
      </w:r>
      <w:r w:rsidRPr="00DE68F2">
        <w:rPr>
          <w:rFonts w:ascii="Calibri" w:hAnsi="Calibri" w:cs="Calibri"/>
          <w:color w:val="000000"/>
        </w:rPr>
        <w:t>Sil</w:t>
      </w:r>
      <w:r w:rsidRPr="00DE68F2">
        <w:rPr>
          <w:rFonts w:ascii="Calibri" w:hAnsi="Calibri" w:cs="Calibri"/>
          <w:color w:val="000000"/>
          <w:spacing w:val="-1"/>
        </w:rPr>
        <w:t>v</w:t>
      </w:r>
      <w:r w:rsidRPr="00DE68F2">
        <w:rPr>
          <w:rFonts w:ascii="Calibri" w:hAnsi="Calibri" w:cs="Calibri"/>
          <w:color w:val="000000"/>
        </w:rPr>
        <w:t>a</w:t>
      </w:r>
      <w:r w:rsidRPr="00DE68F2">
        <w:rPr>
          <w:rFonts w:ascii="Calibri" w:hAnsi="Calibri" w:cs="Calibri"/>
          <w:color w:val="000000"/>
          <w:spacing w:val="1"/>
        </w:rPr>
        <w:t xml:space="preserve"> </w:t>
      </w:r>
      <w:r w:rsidRPr="00DE68F2">
        <w:rPr>
          <w:rFonts w:ascii="Calibri" w:hAnsi="Calibri" w:cs="Calibri"/>
          <w:color w:val="000000"/>
          <w:spacing w:val="-1"/>
        </w:rPr>
        <w:t>B</w:t>
      </w:r>
      <w:r w:rsidRPr="00DE68F2">
        <w:rPr>
          <w:rFonts w:ascii="Calibri" w:hAnsi="Calibri" w:cs="Calibri"/>
          <w:color w:val="000000"/>
        </w:rPr>
        <w:t>a</w:t>
      </w:r>
      <w:r w:rsidRPr="00DE68F2">
        <w:rPr>
          <w:rFonts w:ascii="Calibri" w:hAnsi="Calibri" w:cs="Calibri"/>
          <w:color w:val="000000"/>
          <w:spacing w:val="-2"/>
        </w:rPr>
        <w:t>r</w:t>
      </w:r>
      <w:r w:rsidRPr="00DE68F2">
        <w:rPr>
          <w:rFonts w:ascii="Calibri" w:hAnsi="Calibri" w:cs="Calibri"/>
          <w:color w:val="000000"/>
          <w:spacing w:val="1"/>
        </w:rPr>
        <w:t>n</w:t>
      </w:r>
      <w:r w:rsidRPr="00DE68F2">
        <w:rPr>
          <w:rFonts w:ascii="Calibri" w:hAnsi="Calibri" w:cs="Calibri"/>
          <w:color w:val="000000"/>
        </w:rPr>
        <w:t xml:space="preserve">i, </w:t>
      </w:r>
      <w:r w:rsidRPr="00DE68F2">
        <w:rPr>
          <w:rFonts w:ascii="Calibri" w:hAnsi="Calibri" w:cs="Calibri"/>
          <w:color w:val="000000"/>
          <w:spacing w:val="1"/>
        </w:rPr>
        <w:t>M</w:t>
      </w:r>
      <w:r w:rsidRPr="00DE68F2">
        <w:rPr>
          <w:rFonts w:ascii="Calibri" w:hAnsi="Calibri" w:cs="Calibri"/>
          <w:color w:val="000000"/>
          <w:spacing w:val="-1"/>
        </w:rPr>
        <w:t>.</w:t>
      </w:r>
      <w:r w:rsidRPr="00DE68F2">
        <w:rPr>
          <w:rFonts w:ascii="Calibri" w:hAnsi="Calibri" w:cs="Calibri"/>
          <w:color w:val="000000"/>
        </w:rPr>
        <w:t xml:space="preserve">F. y </w:t>
      </w:r>
      <w:r w:rsidRPr="00DE68F2">
        <w:rPr>
          <w:rFonts w:ascii="Calibri" w:hAnsi="Calibri" w:cs="Calibri"/>
          <w:color w:val="000000"/>
          <w:spacing w:val="1"/>
        </w:rPr>
        <w:t>M</w:t>
      </w:r>
      <w:r w:rsidRPr="00DE68F2">
        <w:rPr>
          <w:rFonts w:ascii="Calibri" w:hAnsi="Calibri" w:cs="Calibri"/>
          <w:color w:val="000000"/>
        </w:rPr>
        <w:t>igli</w:t>
      </w:r>
      <w:r w:rsidRPr="00DE68F2">
        <w:rPr>
          <w:rFonts w:ascii="Calibri" w:hAnsi="Calibri" w:cs="Calibri"/>
          <w:color w:val="000000"/>
          <w:spacing w:val="-2"/>
        </w:rPr>
        <w:t>o</w:t>
      </w:r>
      <w:r w:rsidRPr="00DE68F2">
        <w:rPr>
          <w:rFonts w:ascii="Calibri" w:hAnsi="Calibri" w:cs="Calibri"/>
          <w:color w:val="000000"/>
        </w:rPr>
        <w:t>ra</w:t>
      </w:r>
      <w:r w:rsidRPr="00DE68F2">
        <w:rPr>
          <w:rFonts w:ascii="Calibri" w:hAnsi="Calibri" w:cs="Calibri"/>
          <w:color w:val="000000"/>
          <w:spacing w:val="-1"/>
        </w:rPr>
        <w:t>n</w:t>
      </w:r>
      <w:r w:rsidRPr="00DE68F2">
        <w:rPr>
          <w:rFonts w:ascii="Calibri" w:hAnsi="Calibri" w:cs="Calibri"/>
          <w:color w:val="000000"/>
          <w:spacing w:val="1"/>
        </w:rPr>
        <w:t>z</w:t>
      </w:r>
      <w:r w:rsidRPr="00DE68F2">
        <w:rPr>
          <w:rFonts w:ascii="Calibri" w:hAnsi="Calibri" w:cs="Calibri"/>
          <w:color w:val="000000"/>
        </w:rPr>
        <w:t>a,</w:t>
      </w:r>
      <w:r w:rsidRPr="00DE68F2">
        <w:rPr>
          <w:rFonts w:ascii="Calibri" w:hAnsi="Calibri" w:cs="Calibri"/>
          <w:color w:val="000000"/>
          <w:spacing w:val="1"/>
        </w:rPr>
        <w:t xml:space="preserve"> </w:t>
      </w:r>
      <w:r w:rsidRPr="00DE68F2">
        <w:rPr>
          <w:rFonts w:ascii="Calibri" w:hAnsi="Calibri" w:cs="Calibri"/>
          <w:color w:val="000000"/>
        </w:rPr>
        <w:t>K.</w:t>
      </w:r>
      <w:r>
        <w:rPr>
          <w:rFonts w:ascii="Calibri" w:hAnsi="Calibri" w:cs="Calibri"/>
          <w:color w:val="000000"/>
        </w:rPr>
        <w:t xml:space="preserve"> </w:t>
      </w:r>
      <w:r w:rsidRPr="00414178">
        <w:rPr>
          <w:rFonts w:ascii="Calibri" w:hAnsi="Calibri" w:cs="Calibri"/>
          <w:bCs/>
          <w:color w:val="000000"/>
        </w:rPr>
        <w:t>C</w:t>
      </w:r>
      <w:r w:rsidRPr="00414178">
        <w:rPr>
          <w:rFonts w:ascii="Calibri" w:hAnsi="Calibri" w:cs="Calibri"/>
          <w:bCs/>
          <w:color w:val="000000"/>
          <w:spacing w:val="1"/>
        </w:rPr>
        <w:t>o</w:t>
      </w:r>
      <w:r w:rsidRPr="00414178">
        <w:rPr>
          <w:rFonts w:ascii="Calibri" w:hAnsi="Calibri" w:cs="Calibri"/>
          <w:bCs/>
          <w:color w:val="000000"/>
          <w:spacing w:val="-1"/>
        </w:rPr>
        <w:t>m</w:t>
      </w:r>
      <w:r w:rsidRPr="00414178">
        <w:rPr>
          <w:rFonts w:ascii="Calibri" w:hAnsi="Calibri" w:cs="Calibri"/>
          <w:bCs/>
          <w:color w:val="000000"/>
          <w:spacing w:val="1"/>
        </w:rPr>
        <w:t>pu</w:t>
      </w:r>
      <w:r w:rsidRPr="00414178">
        <w:rPr>
          <w:rFonts w:ascii="Calibri" w:hAnsi="Calibri" w:cs="Calibri"/>
          <w:bCs/>
          <w:color w:val="000000"/>
          <w:spacing w:val="-1"/>
        </w:rPr>
        <w:t>e</w:t>
      </w:r>
      <w:r w:rsidRPr="00414178">
        <w:rPr>
          <w:rFonts w:ascii="Calibri" w:hAnsi="Calibri" w:cs="Calibri"/>
          <w:bCs/>
          <w:color w:val="000000"/>
        </w:rPr>
        <w:t>s</w:t>
      </w:r>
      <w:r w:rsidRPr="00414178">
        <w:rPr>
          <w:rFonts w:ascii="Calibri" w:hAnsi="Calibri" w:cs="Calibri"/>
          <w:bCs/>
          <w:color w:val="000000"/>
          <w:spacing w:val="1"/>
        </w:rPr>
        <w:t>to</w:t>
      </w:r>
      <w:r w:rsidRPr="00414178">
        <w:rPr>
          <w:rFonts w:ascii="Calibri" w:hAnsi="Calibri" w:cs="Calibri"/>
          <w:bCs/>
          <w:color w:val="000000"/>
        </w:rPr>
        <w:t>s</w:t>
      </w:r>
      <w:r w:rsidRPr="00414178">
        <w:rPr>
          <w:rFonts w:ascii="Calibri" w:hAnsi="Calibri" w:cs="Calibri"/>
          <w:bCs/>
          <w:color w:val="000000"/>
          <w:spacing w:val="-1"/>
        </w:rPr>
        <w:t xml:space="preserve"> </w:t>
      </w:r>
      <w:r w:rsidRPr="00414178">
        <w:rPr>
          <w:rFonts w:ascii="Calibri" w:hAnsi="Calibri" w:cs="Calibri"/>
          <w:bCs/>
          <w:color w:val="000000"/>
          <w:spacing w:val="1"/>
        </w:rPr>
        <w:t>Or</w:t>
      </w:r>
      <w:r w:rsidRPr="00414178">
        <w:rPr>
          <w:rFonts w:ascii="Calibri" w:hAnsi="Calibri" w:cs="Calibri"/>
          <w:bCs/>
          <w:color w:val="000000"/>
          <w:spacing w:val="-1"/>
        </w:rPr>
        <w:t>gá</w:t>
      </w:r>
      <w:r w:rsidRPr="00414178">
        <w:rPr>
          <w:rFonts w:ascii="Calibri" w:hAnsi="Calibri" w:cs="Calibri"/>
          <w:bCs/>
          <w:color w:val="000000"/>
          <w:spacing w:val="1"/>
        </w:rPr>
        <w:t>ni</w:t>
      </w:r>
      <w:r w:rsidRPr="00414178">
        <w:rPr>
          <w:rFonts w:ascii="Calibri" w:hAnsi="Calibri" w:cs="Calibri"/>
          <w:bCs/>
          <w:color w:val="000000"/>
          <w:spacing w:val="-2"/>
        </w:rPr>
        <w:t>c</w:t>
      </w:r>
      <w:r w:rsidRPr="00414178">
        <w:rPr>
          <w:rFonts w:ascii="Calibri" w:hAnsi="Calibri" w:cs="Calibri"/>
          <w:bCs/>
          <w:color w:val="000000"/>
          <w:spacing w:val="1"/>
        </w:rPr>
        <w:t>o</w:t>
      </w:r>
      <w:r w:rsidRPr="00414178">
        <w:rPr>
          <w:rFonts w:ascii="Calibri" w:hAnsi="Calibri" w:cs="Calibri"/>
          <w:bCs/>
          <w:color w:val="000000"/>
        </w:rPr>
        <w:t>s</w:t>
      </w:r>
      <w:r w:rsidRPr="00414178">
        <w:rPr>
          <w:rFonts w:ascii="Calibri" w:hAnsi="Calibri" w:cs="Calibri"/>
          <w:bCs/>
          <w:color w:val="000000"/>
          <w:spacing w:val="-1"/>
        </w:rPr>
        <w:t xml:space="preserve"> Pe</w:t>
      </w:r>
      <w:r w:rsidRPr="00414178">
        <w:rPr>
          <w:rFonts w:ascii="Calibri" w:hAnsi="Calibri" w:cs="Calibri"/>
          <w:bCs/>
          <w:color w:val="000000"/>
          <w:spacing w:val="1"/>
        </w:rPr>
        <w:t>r</w:t>
      </w:r>
      <w:r w:rsidRPr="00414178">
        <w:rPr>
          <w:rFonts w:ascii="Calibri" w:hAnsi="Calibri" w:cs="Calibri"/>
          <w:bCs/>
          <w:color w:val="000000"/>
        </w:rPr>
        <w:t>s</w:t>
      </w:r>
      <w:r w:rsidRPr="00414178">
        <w:rPr>
          <w:rFonts w:ascii="Calibri" w:hAnsi="Calibri" w:cs="Calibri"/>
          <w:bCs/>
          <w:color w:val="000000"/>
          <w:spacing w:val="1"/>
        </w:rPr>
        <w:t>i</w:t>
      </w:r>
      <w:r w:rsidRPr="00414178">
        <w:rPr>
          <w:rFonts w:ascii="Calibri" w:hAnsi="Calibri" w:cs="Calibri"/>
          <w:bCs/>
          <w:color w:val="000000"/>
        </w:rPr>
        <w:t>s</w:t>
      </w:r>
      <w:r w:rsidRPr="00414178">
        <w:rPr>
          <w:rFonts w:ascii="Calibri" w:hAnsi="Calibri" w:cs="Calibri"/>
          <w:bCs/>
          <w:color w:val="000000"/>
          <w:spacing w:val="1"/>
        </w:rPr>
        <w:t>t</w:t>
      </w:r>
      <w:r w:rsidRPr="00414178">
        <w:rPr>
          <w:rFonts w:ascii="Calibri" w:hAnsi="Calibri" w:cs="Calibri"/>
          <w:bCs/>
          <w:color w:val="000000"/>
          <w:spacing w:val="-1"/>
        </w:rPr>
        <w:t>e</w:t>
      </w:r>
      <w:r w:rsidRPr="00414178">
        <w:rPr>
          <w:rFonts w:ascii="Calibri" w:hAnsi="Calibri" w:cs="Calibri"/>
          <w:bCs/>
          <w:color w:val="000000"/>
          <w:spacing w:val="1"/>
        </w:rPr>
        <w:t>nt</w:t>
      </w:r>
      <w:r w:rsidRPr="00414178">
        <w:rPr>
          <w:rFonts w:ascii="Calibri" w:hAnsi="Calibri" w:cs="Calibri"/>
          <w:bCs/>
          <w:color w:val="000000"/>
          <w:spacing w:val="-1"/>
        </w:rPr>
        <w:t>e</w:t>
      </w:r>
      <w:r w:rsidRPr="00414178">
        <w:rPr>
          <w:rFonts w:ascii="Calibri" w:hAnsi="Calibri" w:cs="Calibri"/>
          <w:bCs/>
          <w:color w:val="000000"/>
        </w:rPr>
        <w:t>s</w:t>
      </w:r>
      <w:r w:rsidRPr="00414178">
        <w:rPr>
          <w:rFonts w:ascii="Calibri" w:hAnsi="Calibri" w:cs="Calibri"/>
          <w:bCs/>
          <w:color w:val="000000"/>
          <w:spacing w:val="1"/>
        </w:rPr>
        <w:t xml:space="preserve"> </w:t>
      </w:r>
      <w:r w:rsidRPr="00414178">
        <w:rPr>
          <w:rFonts w:ascii="Calibri" w:hAnsi="Calibri" w:cs="Calibri"/>
          <w:bCs/>
          <w:color w:val="000000"/>
          <w:spacing w:val="-1"/>
        </w:rPr>
        <w:t>e</w:t>
      </w:r>
      <w:r w:rsidRPr="00414178">
        <w:rPr>
          <w:rFonts w:ascii="Calibri" w:hAnsi="Calibri" w:cs="Calibri"/>
          <w:bCs/>
          <w:color w:val="000000"/>
        </w:rPr>
        <w:t>n</w:t>
      </w:r>
      <w:r w:rsidRPr="00414178">
        <w:rPr>
          <w:rFonts w:ascii="Calibri" w:hAnsi="Calibri" w:cs="Calibri"/>
          <w:bCs/>
          <w:color w:val="000000"/>
          <w:spacing w:val="-1"/>
        </w:rPr>
        <w:t xml:space="preserve"> a</w:t>
      </w:r>
      <w:r w:rsidRPr="00414178">
        <w:rPr>
          <w:rFonts w:ascii="Calibri" w:hAnsi="Calibri" w:cs="Calibri"/>
          <w:bCs/>
          <w:color w:val="000000"/>
          <w:spacing w:val="1"/>
        </w:rPr>
        <w:t>li</w:t>
      </w:r>
      <w:r w:rsidRPr="00414178">
        <w:rPr>
          <w:rFonts w:ascii="Calibri" w:hAnsi="Calibri" w:cs="Calibri"/>
          <w:bCs/>
          <w:color w:val="000000"/>
          <w:spacing w:val="-1"/>
        </w:rPr>
        <w:t>me</w:t>
      </w:r>
      <w:r w:rsidRPr="00414178">
        <w:rPr>
          <w:rFonts w:ascii="Calibri" w:hAnsi="Calibri" w:cs="Calibri"/>
          <w:bCs/>
          <w:color w:val="000000"/>
          <w:spacing w:val="1"/>
        </w:rPr>
        <w:t>n</w:t>
      </w:r>
      <w:r w:rsidRPr="00414178">
        <w:rPr>
          <w:rFonts w:ascii="Calibri" w:hAnsi="Calibri" w:cs="Calibri"/>
          <w:bCs/>
          <w:color w:val="000000"/>
          <w:spacing w:val="-2"/>
        </w:rPr>
        <w:t>t</w:t>
      </w:r>
      <w:r w:rsidRPr="00414178">
        <w:rPr>
          <w:rFonts w:ascii="Calibri" w:hAnsi="Calibri" w:cs="Calibri"/>
          <w:bCs/>
          <w:color w:val="000000"/>
          <w:spacing w:val="1"/>
        </w:rPr>
        <w:t>o</w:t>
      </w:r>
      <w:r w:rsidRPr="00414178">
        <w:rPr>
          <w:rFonts w:ascii="Calibri" w:hAnsi="Calibri" w:cs="Calibri"/>
          <w:bCs/>
          <w:color w:val="000000"/>
        </w:rPr>
        <w:t xml:space="preserve">s: </w:t>
      </w:r>
      <w:r w:rsidRPr="00414178">
        <w:rPr>
          <w:rFonts w:ascii="Calibri" w:hAnsi="Calibri" w:cs="Calibri"/>
          <w:bCs/>
          <w:color w:val="000000"/>
          <w:spacing w:val="1"/>
        </w:rPr>
        <w:t>in</w:t>
      </w:r>
      <w:r w:rsidRPr="00414178">
        <w:rPr>
          <w:rFonts w:ascii="Calibri" w:hAnsi="Calibri" w:cs="Calibri"/>
          <w:bCs/>
          <w:color w:val="000000"/>
          <w:spacing w:val="-1"/>
        </w:rPr>
        <w:t>f</w:t>
      </w:r>
      <w:r w:rsidRPr="00414178">
        <w:rPr>
          <w:rFonts w:ascii="Calibri" w:hAnsi="Calibri" w:cs="Calibri"/>
          <w:bCs/>
          <w:color w:val="000000"/>
          <w:spacing w:val="1"/>
        </w:rPr>
        <w:t>lu</w:t>
      </w:r>
      <w:r w:rsidRPr="00414178">
        <w:rPr>
          <w:rFonts w:ascii="Calibri" w:hAnsi="Calibri" w:cs="Calibri"/>
          <w:bCs/>
          <w:color w:val="000000"/>
          <w:spacing w:val="-1"/>
        </w:rPr>
        <w:t>e</w:t>
      </w:r>
      <w:r w:rsidRPr="00414178">
        <w:rPr>
          <w:rFonts w:ascii="Calibri" w:hAnsi="Calibri" w:cs="Calibri"/>
          <w:bCs/>
          <w:color w:val="000000"/>
          <w:spacing w:val="1"/>
        </w:rPr>
        <w:t>n</w:t>
      </w:r>
      <w:r w:rsidRPr="00414178">
        <w:rPr>
          <w:rFonts w:ascii="Calibri" w:hAnsi="Calibri" w:cs="Calibri"/>
          <w:bCs/>
          <w:color w:val="000000"/>
          <w:spacing w:val="-2"/>
        </w:rPr>
        <w:t>c</w:t>
      </w:r>
      <w:r w:rsidRPr="00414178">
        <w:rPr>
          <w:rFonts w:ascii="Calibri" w:hAnsi="Calibri" w:cs="Calibri"/>
          <w:bCs/>
          <w:color w:val="000000"/>
          <w:spacing w:val="1"/>
        </w:rPr>
        <w:t>i</w:t>
      </w:r>
      <w:r w:rsidRPr="00414178">
        <w:rPr>
          <w:rFonts w:ascii="Calibri" w:hAnsi="Calibri" w:cs="Calibri"/>
          <w:bCs/>
          <w:color w:val="000000"/>
        </w:rPr>
        <w:t xml:space="preserve">a </w:t>
      </w:r>
      <w:r w:rsidRPr="00414178">
        <w:rPr>
          <w:rFonts w:ascii="Calibri" w:hAnsi="Calibri" w:cs="Calibri"/>
          <w:bCs/>
          <w:color w:val="000000"/>
          <w:spacing w:val="1"/>
        </w:rPr>
        <w:t>h</w:t>
      </w:r>
      <w:r w:rsidRPr="00414178">
        <w:rPr>
          <w:rFonts w:ascii="Calibri" w:hAnsi="Calibri" w:cs="Calibri"/>
          <w:bCs/>
          <w:color w:val="000000"/>
          <w:spacing w:val="-1"/>
        </w:rPr>
        <w:t>i</w:t>
      </w:r>
      <w:r w:rsidRPr="00414178">
        <w:rPr>
          <w:rFonts w:ascii="Calibri" w:hAnsi="Calibri" w:cs="Calibri"/>
          <w:bCs/>
          <w:color w:val="000000"/>
        </w:rPr>
        <w:t>s</w:t>
      </w:r>
      <w:r w:rsidRPr="00414178">
        <w:rPr>
          <w:rFonts w:ascii="Calibri" w:hAnsi="Calibri" w:cs="Calibri"/>
          <w:bCs/>
          <w:color w:val="000000"/>
          <w:spacing w:val="1"/>
        </w:rPr>
        <w:t>t</w:t>
      </w:r>
      <w:r w:rsidRPr="00414178">
        <w:rPr>
          <w:rFonts w:ascii="Calibri" w:hAnsi="Calibri" w:cs="Calibri"/>
          <w:bCs/>
          <w:color w:val="000000"/>
          <w:spacing w:val="-2"/>
        </w:rPr>
        <w:t>ó</w:t>
      </w:r>
      <w:r w:rsidRPr="00414178">
        <w:rPr>
          <w:rFonts w:ascii="Calibri" w:hAnsi="Calibri" w:cs="Calibri"/>
          <w:bCs/>
          <w:color w:val="000000"/>
          <w:spacing w:val="1"/>
        </w:rPr>
        <w:t>ri</w:t>
      </w:r>
      <w:r w:rsidRPr="00414178">
        <w:rPr>
          <w:rFonts w:ascii="Calibri" w:hAnsi="Calibri" w:cs="Calibri"/>
          <w:bCs/>
          <w:color w:val="000000"/>
        </w:rPr>
        <w:t>ca y</w:t>
      </w:r>
      <w:r w:rsidRPr="00414178">
        <w:rPr>
          <w:rFonts w:ascii="Calibri" w:hAnsi="Calibri" w:cs="Calibri"/>
          <w:bCs/>
          <w:color w:val="000000"/>
          <w:spacing w:val="-2"/>
        </w:rPr>
        <w:t xml:space="preserve"> </w:t>
      </w:r>
      <w:r w:rsidRPr="00414178">
        <w:rPr>
          <w:rFonts w:ascii="Calibri" w:hAnsi="Calibri" w:cs="Calibri"/>
          <w:bCs/>
          <w:color w:val="000000"/>
          <w:spacing w:val="1"/>
        </w:rPr>
        <w:t>r</w:t>
      </w:r>
      <w:r w:rsidRPr="00414178">
        <w:rPr>
          <w:rFonts w:ascii="Calibri" w:hAnsi="Calibri" w:cs="Calibri"/>
          <w:bCs/>
          <w:color w:val="000000"/>
          <w:spacing w:val="-1"/>
        </w:rPr>
        <w:t>eg</w:t>
      </w:r>
      <w:r w:rsidRPr="00414178">
        <w:rPr>
          <w:rFonts w:ascii="Calibri" w:hAnsi="Calibri" w:cs="Calibri"/>
          <w:bCs/>
          <w:color w:val="000000"/>
          <w:spacing w:val="1"/>
        </w:rPr>
        <w:t>ion</w:t>
      </w:r>
      <w:r w:rsidRPr="00414178">
        <w:rPr>
          <w:rFonts w:ascii="Calibri" w:hAnsi="Calibri" w:cs="Calibri"/>
          <w:bCs/>
          <w:color w:val="000000"/>
          <w:spacing w:val="-1"/>
        </w:rPr>
        <w:t>a</w:t>
      </w:r>
      <w:r w:rsidRPr="00414178">
        <w:rPr>
          <w:rFonts w:ascii="Calibri" w:hAnsi="Calibri" w:cs="Calibri"/>
          <w:bCs/>
          <w:color w:val="000000"/>
        </w:rPr>
        <w:t>l.</w:t>
      </w:r>
      <w:r w:rsidRPr="00DE68F2">
        <w:rPr>
          <w:rFonts w:ascii="Calibri" w:hAnsi="Calibri" w:cs="Calibri"/>
          <w:bCs/>
          <w:color w:val="000000"/>
        </w:rPr>
        <w:t xml:space="preserve"> </w:t>
      </w:r>
      <w:r w:rsidRPr="001E1C74">
        <w:rPr>
          <w:rFonts w:ascii="Calibri" w:hAnsi="Calibri" w:cs="Calibri"/>
          <w:bCs/>
          <w:color w:val="000000"/>
        </w:rPr>
        <w:t xml:space="preserve">IV Congreso Argentino de la Sociedad de toxicología y química ambiental </w:t>
      </w:r>
      <w:r>
        <w:rPr>
          <w:rFonts w:ascii="Calibri" w:hAnsi="Calibri" w:cs="Calibri"/>
          <w:bCs/>
          <w:color w:val="000000"/>
        </w:rPr>
        <w:t>(SETAC)</w:t>
      </w:r>
      <w:r w:rsidRPr="001E1C74">
        <w:rPr>
          <w:rFonts w:ascii="Calibri" w:hAnsi="Calibri" w:cs="Calibri"/>
          <w:bCs/>
          <w:color w:val="000000"/>
        </w:rPr>
        <w:t>.Oct. 2012. Pag. 7</w:t>
      </w:r>
      <w:r>
        <w:rPr>
          <w:rFonts w:ascii="Calibri" w:hAnsi="Calibri" w:cs="Calibri"/>
          <w:bCs/>
          <w:color w:val="000000"/>
        </w:rPr>
        <w:t>.</w:t>
      </w:r>
    </w:p>
    <w:p w:rsidR="00D76C26" w:rsidRDefault="00D76C26" w:rsidP="00D76C26">
      <w:pPr>
        <w:jc w:val="both"/>
      </w:pPr>
    </w:p>
    <w:p w:rsidR="00D76C26" w:rsidRPr="009C0BF1" w:rsidRDefault="00D76C26" w:rsidP="00D76C26">
      <w:pPr>
        <w:jc w:val="both"/>
      </w:pPr>
      <w:r>
        <w:t xml:space="preserve">Gonzalez M. , Mitton F.M. , Grondona S.I. , Peña </w:t>
      </w:r>
      <w:r w:rsidRPr="009C0BF1">
        <w:t xml:space="preserve"> </w:t>
      </w:r>
      <w:r>
        <w:t xml:space="preserve">A.  , Miglioranza K.S.B. </w:t>
      </w:r>
      <w:r w:rsidRPr="009C0BF1">
        <w:rPr>
          <w:b/>
        </w:rPr>
        <w:t>La filtración de los DDT edad y residuos de plaguicidas uso actuales en columnas de suelo inalteradas: surfactante no iónico y ácidos carboxílicos efectos</w:t>
      </w:r>
      <w:r w:rsidRPr="009C0BF1">
        <w:t xml:space="preserve"> </w:t>
      </w:r>
      <w:r>
        <w:t>.</w:t>
      </w:r>
      <w:r w:rsidRPr="009C0BF1">
        <w:t>SETAC 6th World Congress/SETAC Europe 22nd Annual Meeting 2012.TU 303.Pag. 349.</w:t>
      </w:r>
    </w:p>
    <w:p w:rsidR="00D76C26" w:rsidRPr="00DE68F2" w:rsidRDefault="00D76C26" w:rsidP="00696C03">
      <w:pPr>
        <w:widowControl w:val="0"/>
        <w:autoSpaceDE w:val="0"/>
        <w:autoSpaceDN w:val="0"/>
        <w:adjustRightInd w:val="0"/>
        <w:ind w:right="151"/>
        <w:jc w:val="both"/>
        <w:rPr>
          <w:rFonts w:ascii="Calibri" w:hAnsi="Calibri" w:cs="Calibri"/>
          <w:color w:val="000000"/>
        </w:rPr>
      </w:pPr>
    </w:p>
    <w:p w:rsidR="00696C03" w:rsidRDefault="00696C03" w:rsidP="00696C03">
      <w:pPr>
        <w:jc w:val="both"/>
      </w:pPr>
    </w:p>
    <w:p w:rsidR="00696C03" w:rsidRDefault="00696C03" w:rsidP="00696C03">
      <w:pPr>
        <w:jc w:val="both"/>
        <w:rPr>
          <w:lang w:val="en-US"/>
        </w:rPr>
      </w:pPr>
      <w:r>
        <w:t>Miglioranza S.B., Gonzalez</w:t>
      </w:r>
      <w:r w:rsidRPr="00114DEE">
        <w:t xml:space="preserve"> </w:t>
      </w:r>
      <w:r>
        <w:t xml:space="preserve">M. , Ondarza P. </w:t>
      </w:r>
      <w:r w:rsidRPr="00A85E34">
        <w:t>, Mitton</w:t>
      </w:r>
      <w:r w:rsidRPr="00114DEE">
        <w:t xml:space="preserve"> </w:t>
      </w:r>
      <w:r w:rsidRPr="00A85E34">
        <w:t>F. , Barra</w:t>
      </w:r>
      <w:r>
        <w:t xml:space="preserve"> </w:t>
      </w:r>
      <w:r w:rsidRPr="00A85E34">
        <w:t>R. , Fillmann</w:t>
      </w:r>
      <w:r>
        <w:t xml:space="preserve"> </w:t>
      </w:r>
      <w:r w:rsidRPr="00A85E34">
        <w:t>G</w:t>
      </w:r>
      <w:r>
        <w:t xml:space="preserve">. </w:t>
      </w:r>
      <w:r w:rsidRPr="00A85E34">
        <w:rPr>
          <w:b/>
          <w:sz w:val="28"/>
          <w:szCs w:val="28"/>
        </w:rPr>
        <w:t>Evaluación de contaminantes orgánicos persistentes en el ambiente de América Latina</w:t>
      </w:r>
      <w:r>
        <w:rPr>
          <w:b/>
          <w:sz w:val="28"/>
          <w:szCs w:val="28"/>
        </w:rPr>
        <w:t xml:space="preserve">. </w:t>
      </w:r>
      <w:r w:rsidRPr="00114DEE">
        <w:rPr>
          <w:lang w:val="en-US"/>
        </w:rPr>
        <w:t>6th SETAC World Congress/SETAC Europe 22nd Annual Meeting. Berlin 2012.EC05A-4</w:t>
      </w:r>
      <w:r>
        <w:rPr>
          <w:lang w:val="en-US"/>
        </w:rPr>
        <w:t>.</w:t>
      </w:r>
    </w:p>
    <w:p w:rsidR="00390A7B" w:rsidRDefault="00375753" w:rsidP="00390A7B">
      <w:pPr>
        <w:pStyle w:val="NormalWeb"/>
        <w:shd w:val="clear" w:color="auto" w:fill="FFFFFF"/>
        <w:rPr>
          <w:rStyle w:val="notranslate"/>
          <w:color w:val="444444"/>
        </w:rPr>
      </w:pPr>
      <w:hyperlink r:id="rId1119" w:tooltip="Paola M Ondarza" w:history="1">
        <w:r w:rsidR="00390A7B" w:rsidRPr="00696C03">
          <w:rPr>
            <w:rStyle w:val="Hipervnculo"/>
            <w:color w:val="666666"/>
            <w:u w:val="none"/>
          </w:rPr>
          <w:t>Ondarza</w:t>
        </w:r>
      </w:hyperlink>
      <w:r w:rsidR="00390A7B" w:rsidRPr="00696C03">
        <w:t xml:space="preserve"> </w:t>
      </w:r>
      <w:r w:rsidR="00390A7B" w:rsidRPr="00696C03">
        <w:rPr>
          <w:rStyle w:val="notranslate"/>
          <w:color w:val="444444"/>
        </w:rPr>
        <w:t xml:space="preserve">Paola M , </w:t>
      </w:r>
      <w:hyperlink r:id="rId1120" w:tooltip="Mariana Gonzalez" w:history="1">
        <w:r w:rsidR="00390A7B" w:rsidRPr="00696C03">
          <w:rPr>
            <w:rStyle w:val="Hipervnculo"/>
            <w:color w:val="666666"/>
            <w:u w:val="none"/>
          </w:rPr>
          <w:t xml:space="preserve"> González</w:t>
        </w:r>
      </w:hyperlink>
      <w:r w:rsidR="00390A7B" w:rsidRPr="00696C03">
        <w:rPr>
          <w:rStyle w:val="notranslate"/>
          <w:color w:val="444444"/>
        </w:rPr>
        <w:t xml:space="preserve"> Mariana, </w:t>
      </w:r>
      <w:hyperlink r:id="rId1121" w:tooltip="Gilberto Fillmann" w:history="1">
        <w:r w:rsidR="00390A7B" w:rsidRPr="00696C03">
          <w:rPr>
            <w:rStyle w:val="Hipervnculo"/>
            <w:color w:val="666666"/>
            <w:u w:val="none"/>
          </w:rPr>
          <w:t xml:space="preserve"> Fillmann</w:t>
        </w:r>
      </w:hyperlink>
      <w:r w:rsidR="00390A7B" w:rsidRPr="00696C03">
        <w:t xml:space="preserve"> </w:t>
      </w:r>
      <w:r w:rsidR="00390A7B" w:rsidRPr="00696C03">
        <w:rPr>
          <w:rStyle w:val="notranslate"/>
          <w:color w:val="444444"/>
        </w:rPr>
        <w:t xml:space="preserve">Gilberto , </w:t>
      </w:r>
      <w:hyperlink r:id="rId1122" w:tooltip="Karina S B Miglioranza" w:history="1">
        <w:r w:rsidR="00390A7B" w:rsidRPr="00696C03">
          <w:rPr>
            <w:rStyle w:val="Hipervnculo"/>
            <w:color w:val="666666"/>
            <w:u w:val="none"/>
          </w:rPr>
          <w:t xml:space="preserve"> Miglioranza</w:t>
        </w:r>
      </w:hyperlink>
      <w:r w:rsidR="00390A7B" w:rsidRPr="007A57EA">
        <w:t xml:space="preserve"> </w:t>
      </w:r>
      <w:r w:rsidR="00390A7B" w:rsidRPr="007A57EA">
        <w:rPr>
          <w:rStyle w:val="notranslate"/>
          <w:color w:val="444444"/>
        </w:rPr>
        <w:t>Karina SB.</w:t>
      </w:r>
      <w:r w:rsidR="00390A7B" w:rsidRPr="007A57EA">
        <w:t xml:space="preserve"> </w:t>
      </w:r>
      <w:r w:rsidR="00390A7B" w:rsidRPr="007A57EA">
        <w:rPr>
          <w:rStyle w:val="notranslate"/>
        </w:rPr>
        <w:t>El aumento de los niveles de contaminantes orgánicos persistentes en la trucha arco iris (Oncorhynchus mykiss), tras un episodio de mega inundaciones en la cuenca del Río Negro, Patagonia Argentina.</w:t>
      </w:r>
      <w:r w:rsidR="00390A7B" w:rsidRPr="007A57EA">
        <w:t xml:space="preserve"> </w:t>
      </w:r>
      <w:hyperlink r:id="rId1123" w:history="1">
        <w:r w:rsidR="00390A7B" w:rsidRPr="00696C03">
          <w:rPr>
            <w:rStyle w:val="Hipervnculo"/>
            <w:u w:val="none"/>
          </w:rPr>
          <w:t>Ciencias del medio ambiente total</w:t>
        </w:r>
      </w:hyperlink>
      <w:r w:rsidR="00390A7B" w:rsidRPr="00696C03">
        <w:rPr>
          <w:rStyle w:val="notranslate"/>
        </w:rPr>
        <w:t xml:space="preserve"> .</w:t>
      </w:r>
      <w:r w:rsidR="00390A7B" w:rsidRPr="007A57EA">
        <w:t xml:space="preserve"> </w:t>
      </w:r>
      <w:r w:rsidR="00390A7B" w:rsidRPr="007A57EA">
        <w:rPr>
          <w:rStyle w:val="google-src-text1"/>
        </w:rPr>
        <w:t>03/2012; 419:233-9.</w:t>
      </w:r>
      <w:r w:rsidR="00390A7B" w:rsidRPr="007A57EA">
        <w:rPr>
          <w:rStyle w:val="notranslate"/>
        </w:rPr>
        <w:t xml:space="preserve"> 03/2012; 419:233-9.</w:t>
      </w:r>
      <w:r w:rsidR="00390A7B" w:rsidRPr="007A57EA">
        <w:t xml:space="preserve"> </w:t>
      </w:r>
      <w:r w:rsidR="00390A7B" w:rsidRPr="007A57EA">
        <w:rPr>
          <w:rStyle w:val="google-src-text1"/>
        </w:rPr>
        <w:t>DOI:10.1016/j.scitotenv.2012.01.001</w:t>
      </w:r>
    </w:p>
    <w:p w:rsidR="00D76C26" w:rsidRPr="008F13C5" w:rsidRDefault="00D76C26" w:rsidP="00D76C26">
      <w:pPr>
        <w:jc w:val="both"/>
        <w:rPr>
          <w:lang w:val="en-US"/>
        </w:rPr>
      </w:pPr>
      <w:r>
        <w:t>Ondarza</w:t>
      </w:r>
      <w:r w:rsidRPr="00BF6637">
        <w:t xml:space="preserve"> </w:t>
      </w:r>
      <w:r>
        <w:t>P.M.  , Gonzalez</w:t>
      </w:r>
      <w:r w:rsidRPr="00BF6637">
        <w:t xml:space="preserve"> </w:t>
      </w:r>
      <w:r>
        <w:t>M.  , Fillmann</w:t>
      </w:r>
      <w:r w:rsidRPr="00BF6637">
        <w:t xml:space="preserve"> </w:t>
      </w:r>
      <w:r>
        <w:t>G.  , Miglioranza</w:t>
      </w:r>
      <w:r w:rsidRPr="00BF6637">
        <w:t xml:space="preserve"> </w:t>
      </w:r>
      <w:r>
        <w:t xml:space="preserve">S.B. </w:t>
      </w:r>
      <w:r w:rsidRPr="000F0A3D">
        <w:rPr>
          <w:b/>
        </w:rPr>
        <w:t>El aumento de los niveles de PBDE, PCB y plaguicidas organoclorados en peces después de un episodio mega-inundaciones en la cuenca del Río Negro, Patagonia Argentina</w:t>
      </w:r>
      <w:r>
        <w:rPr>
          <w:b/>
        </w:rPr>
        <w:t>.</w:t>
      </w:r>
      <w:r w:rsidRPr="00F27E31">
        <w:t xml:space="preserve"> </w:t>
      </w:r>
      <w:r w:rsidRPr="004D41DB">
        <w:rPr>
          <w:lang w:val="en-US"/>
        </w:rPr>
        <w:t>SETAC 6th World Congress/SETAC Europe 22nd Annual Meeting</w:t>
      </w:r>
      <w:r>
        <w:rPr>
          <w:lang w:val="en-US"/>
        </w:rPr>
        <w:t xml:space="preserve"> 2012.</w:t>
      </w:r>
      <w:r w:rsidRPr="00BF6637">
        <w:rPr>
          <w:lang w:val="en-US"/>
        </w:rPr>
        <w:t xml:space="preserve"> TU 307</w:t>
      </w:r>
      <w:r>
        <w:rPr>
          <w:lang w:val="en-US"/>
        </w:rPr>
        <w:t>.Pag. 349.</w:t>
      </w:r>
    </w:p>
    <w:p w:rsidR="00913776" w:rsidRPr="003F1816" w:rsidRDefault="00913776" w:rsidP="002F00AD">
      <w:pPr>
        <w:jc w:val="both"/>
        <w:rPr>
          <w:lang w:val="en-US"/>
        </w:rPr>
      </w:pPr>
    </w:p>
    <w:p w:rsidR="002F00AD" w:rsidRPr="008A15B7" w:rsidRDefault="002F00AD" w:rsidP="002F00AD">
      <w:pPr>
        <w:jc w:val="both"/>
        <w:rPr>
          <w:b/>
          <w:sz w:val="28"/>
          <w:szCs w:val="28"/>
          <w:lang w:val="en-US"/>
        </w:rPr>
      </w:pPr>
      <w:r>
        <w:t>Ballesteros M.L., Miglioranza K.S.B.</w:t>
      </w:r>
      <w:r w:rsidRPr="00BB3861">
        <w:t xml:space="preserve">, </w:t>
      </w:r>
      <w:r>
        <w:t>Wunderlin D.A.</w:t>
      </w:r>
      <w:r w:rsidRPr="00BB3861">
        <w:t xml:space="preserve">, Bistoni M.A. </w:t>
      </w:r>
      <w:r w:rsidRPr="00913776">
        <w:rPr>
          <w:b/>
        </w:rPr>
        <w:t>Estudio ecotoxicológico sobre los efectos del endosulfán en los peces vivíparos Jenynsia multidentata (Anablepidae, Cyprinodontiformes).</w:t>
      </w:r>
      <w:r>
        <w:rPr>
          <w:b/>
          <w:sz w:val="28"/>
          <w:szCs w:val="28"/>
        </w:rPr>
        <w:t xml:space="preserve"> </w:t>
      </w:r>
      <w:r w:rsidRPr="009C4965">
        <w:rPr>
          <w:lang w:val="en-US"/>
        </w:rPr>
        <w:t>6th SETAC World Congress/SETAC Europe 22nd Annual Meeting</w:t>
      </w:r>
      <w:r>
        <w:rPr>
          <w:lang w:val="en-US"/>
        </w:rPr>
        <w:t>. Berlin 2012.</w:t>
      </w:r>
      <w:r w:rsidRPr="00BB3861">
        <w:rPr>
          <w:lang w:val="en-US"/>
        </w:rPr>
        <w:t xml:space="preserve"> </w:t>
      </w:r>
      <w:r w:rsidRPr="008A15B7">
        <w:rPr>
          <w:lang w:val="en-US"/>
        </w:rPr>
        <w:t>ET05-2.</w:t>
      </w:r>
      <w:r w:rsidR="00BA2830" w:rsidRPr="008A15B7">
        <w:rPr>
          <w:lang w:val="en-US"/>
        </w:rPr>
        <w:t>Pag. 72.</w:t>
      </w:r>
    </w:p>
    <w:p w:rsidR="00913776" w:rsidRDefault="00913776" w:rsidP="00913776">
      <w:pPr>
        <w:jc w:val="both"/>
        <w:rPr>
          <w:lang w:val="en-US"/>
        </w:rPr>
      </w:pPr>
    </w:p>
    <w:p w:rsidR="002F00AD" w:rsidRPr="003F1816" w:rsidRDefault="00913776" w:rsidP="00913776">
      <w:pPr>
        <w:jc w:val="both"/>
        <w:rPr>
          <w:rStyle w:val="notranslate"/>
          <w:lang w:val="es-AR"/>
        </w:rPr>
      </w:pPr>
      <w:r w:rsidRPr="00CD047B">
        <w:rPr>
          <w:lang w:val="en-US"/>
        </w:rPr>
        <w:t xml:space="preserve">Iturburu F.G., Panzeri A., Crupkin A., Menone M. L.  </w:t>
      </w:r>
      <w:r w:rsidRPr="00CD047B">
        <w:rPr>
          <w:b/>
        </w:rPr>
        <w:t xml:space="preserve">La inhibición de la actividad de las enzimas de estrés oxidativo y la genotoxicidad del insecticida imidacloprid en el facetus Autraloheros peces de agua dulce </w:t>
      </w:r>
      <w:r>
        <w:rPr>
          <w:b/>
        </w:rPr>
        <w:t>.</w:t>
      </w:r>
      <w:r w:rsidRPr="00CD047B">
        <w:t xml:space="preserve"> </w:t>
      </w:r>
      <w:r w:rsidRPr="0080054D">
        <w:rPr>
          <w:lang w:val="en-US"/>
        </w:rPr>
        <w:t>6th SETAC  World Congress/SETAC Europe 22nd Annual Meeting</w:t>
      </w:r>
      <w:r>
        <w:rPr>
          <w:lang w:val="en-US"/>
        </w:rPr>
        <w:t xml:space="preserve"> .Berlin 2012.</w:t>
      </w:r>
      <w:r w:rsidRPr="00CD047B">
        <w:rPr>
          <w:lang w:val="en-US"/>
        </w:rPr>
        <w:t xml:space="preserve"> </w:t>
      </w:r>
      <w:r w:rsidRPr="003F1816">
        <w:rPr>
          <w:lang w:val="es-AR"/>
        </w:rPr>
        <w:t>WE 361. Pag. 453.</w:t>
      </w:r>
    </w:p>
    <w:p w:rsidR="00390A7B" w:rsidRPr="000F616F" w:rsidRDefault="00375753" w:rsidP="000F616F">
      <w:pPr>
        <w:pStyle w:val="NormalWeb"/>
        <w:shd w:val="clear" w:color="auto" w:fill="FFFFFF"/>
        <w:jc w:val="both"/>
        <w:rPr>
          <w:sz w:val="22"/>
          <w:szCs w:val="22"/>
        </w:rPr>
      </w:pPr>
      <w:hyperlink r:id="rId1124" w:tooltip="Mariana Gonzalez" w:history="1">
        <w:r w:rsidR="00390A7B" w:rsidRPr="00696C03">
          <w:rPr>
            <w:rStyle w:val="Hipervnculo"/>
            <w:color w:val="666666"/>
            <w:u w:val="none"/>
          </w:rPr>
          <w:t>González</w:t>
        </w:r>
      </w:hyperlink>
      <w:r w:rsidR="00390A7B" w:rsidRPr="00696C03">
        <w:t xml:space="preserve"> </w:t>
      </w:r>
      <w:r w:rsidR="00390A7B" w:rsidRPr="00696C03">
        <w:rPr>
          <w:rStyle w:val="notranslate"/>
          <w:color w:val="444444"/>
        </w:rPr>
        <w:t xml:space="preserve">Mariana , </w:t>
      </w:r>
      <w:hyperlink r:id="rId1125" w:tooltip="Karina S B Miglioranza" w:history="1">
        <w:r w:rsidR="00390A7B" w:rsidRPr="00696C03">
          <w:rPr>
            <w:rStyle w:val="Hipervnculo"/>
            <w:color w:val="666666"/>
            <w:u w:val="none"/>
          </w:rPr>
          <w:t xml:space="preserve"> Miglioranza</w:t>
        </w:r>
      </w:hyperlink>
      <w:r w:rsidR="00390A7B" w:rsidRPr="00696C03">
        <w:rPr>
          <w:rStyle w:val="notranslate"/>
          <w:color w:val="444444"/>
        </w:rPr>
        <w:t xml:space="preserve"> Karina SB, </w:t>
      </w:r>
      <w:hyperlink r:id="rId1126" w:tooltip="Sebastían I Grondona" w:history="1">
        <w:r w:rsidR="00390A7B" w:rsidRPr="00696C03">
          <w:rPr>
            <w:rStyle w:val="Hipervnculo"/>
            <w:color w:val="666666"/>
            <w:u w:val="none"/>
          </w:rPr>
          <w:t xml:space="preserve"> Grondona</w:t>
        </w:r>
      </w:hyperlink>
      <w:r w:rsidR="00390A7B" w:rsidRPr="00696C03">
        <w:rPr>
          <w:rStyle w:val="notranslate"/>
          <w:color w:val="444444"/>
        </w:rPr>
        <w:t xml:space="preserve"> Sebastían I, </w:t>
      </w:r>
      <w:hyperlink r:id="rId1127" w:tooltip="Maria Florencia Silva Barni" w:history="1">
        <w:r w:rsidR="00390A7B" w:rsidRPr="00696C03">
          <w:rPr>
            <w:rStyle w:val="Hipervnculo"/>
            <w:color w:val="666666"/>
            <w:u w:val="none"/>
          </w:rPr>
          <w:t xml:space="preserve"> Silva Barni</w:t>
        </w:r>
      </w:hyperlink>
      <w:r w:rsidR="00390A7B" w:rsidRPr="00696C03">
        <w:t xml:space="preserve"> </w:t>
      </w:r>
      <w:r w:rsidR="00390A7B" w:rsidRPr="00696C03">
        <w:rPr>
          <w:rStyle w:val="notranslate"/>
          <w:color w:val="444444"/>
        </w:rPr>
        <w:t xml:space="preserve">Maria Florencia , </w:t>
      </w:r>
      <w:hyperlink r:id="rId1128" w:tooltip="Daniel E Martinez" w:history="1">
        <w:r w:rsidR="00390A7B" w:rsidRPr="00696C03">
          <w:rPr>
            <w:rStyle w:val="Hipervnculo"/>
            <w:color w:val="666666"/>
            <w:u w:val="none"/>
          </w:rPr>
          <w:t xml:space="preserve"> Martinez</w:t>
        </w:r>
      </w:hyperlink>
      <w:r w:rsidR="00390A7B" w:rsidRPr="00696C03">
        <w:t xml:space="preserve"> </w:t>
      </w:r>
      <w:r w:rsidR="00390A7B" w:rsidRPr="00696C03">
        <w:rPr>
          <w:rStyle w:val="notranslate"/>
          <w:color w:val="444444"/>
        </w:rPr>
        <w:t xml:space="preserve">Daniel E , </w:t>
      </w:r>
      <w:hyperlink r:id="rId1129" w:tooltip="Aránzazu Peña" w:history="1">
        <w:r w:rsidR="00390A7B" w:rsidRPr="00696C03">
          <w:rPr>
            <w:rStyle w:val="Hipervnculo"/>
            <w:color w:val="666666"/>
            <w:u w:val="none"/>
          </w:rPr>
          <w:t xml:space="preserve"> Peña</w:t>
        </w:r>
      </w:hyperlink>
      <w:r w:rsidR="00390A7B">
        <w:t xml:space="preserve"> </w:t>
      </w:r>
      <w:r w:rsidR="00390A7B" w:rsidRPr="006C1B80">
        <w:t>Aránzazu</w:t>
      </w:r>
      <w:r w:rsidR="00390A7B">
        <w:t>.</w:t>
      </w:r>
      <w:r w:rsidR="00390A7B" w:rsidRPr="005834EB">
        <w:rPr>
          <w:rStyle w:val="notranslate"/>
          <w:b/>
          <w:shd w:val="clear" w:color="auto" w:fill="E6ECF9"/>
        </w:rPr>
        <w:t xml:space="preserve"> </w:t>
      </w:r>
      <w:r w:rsidR="00390A7B" w:rsidRPr="003A20E7">
        <w:rPr>
          <w:rStyle w:val="notranslate"/>
          <w:b/>
          <w:shd w:val="clear" w:color="auto" w:fill="E6ECF9"/>
        </w:rPr>
        <w:t>Los niveles de contaminantes orgánicos en una cuenca agrícola: la importancia de analizar múltiples matrices de evaluación de la contaminación del agua corriente.</w:t>
      </w:r>
      <w:r w:rsidR="00390A7B" w:rsidRPr="003A20E7">
        <w:rPr>
          <w:b/>
        </w:rPr>
        <w:t xml:space="preserve"> </w:t>
      </w:r>
      <w:r w:rsidR="000F616F" w:rsidRPr="000F616F">
        <w:rPr>
          <w:rStyle w:val="jrnl"/>
          <w:rFonts w:ascii="Arial" w:hAnsi="Arial" w:cs="Arial"/>
          <w:color w:val="000000"/>
          <w:sz w:val="22"/>
          <w:szCs w:val="22"/>
          <w:shd w:val="clear" w:color="auto" w:fill="FFFFFF"/>
        </w:rPr>
        <w:t>Environ Sci Process Impacts</w:t>
      </w:r>
      <w:r w:rsidR="000F616F" w:rsidRPr="000F616F">
        <w:rPr>
          <w:rFonts w:ascii="Arial" w:hAnsi="Arial" w:cs="Arial"/>
          <w:color w:val="000000"/>
          <w:sz w:val="22"/>
          <w:szCs w:val="22"/>
          <w:shd w:val="clear" w:color="auto" w:fill="FFFFFF"/>
        </w:rPr>
        <w:t>. 2013 Apr;15(4):739-50.</w:t>
      </w:r>
    </w:p>
    <w:p w:rsidR="00DB4D09" w:rsidRPr="00F3682F" w:rsidRDefault="00DB4D09" w:rsidP="00DB4D09">
      <w:pPr>
        <w:pStyle w:val="Default"/>
        <w:jc w:val="both"/>
        <w:rPr>
          <w:sz w:val="22"/>
          <w:szCs w:val="22"/>
        </w:rPr>
      </w:pPr>
      <w:r>
        <w:rPr>
          <w:sz w:val="22"/>
          <w:szCs w:val="22"/>
        </w:rPr>
        <w:t>Chierichetti</w:t>
      </w:r>
      <w:r w:rsidRPr="00306588">
        <w:rPr>
          <w:sz w:val="22"/>
          <w:szCs w:val="22"/>
        </w:rPr>
        <w:t xml:space="preserve"> </w:t>
      </w:r>
      <w:r>
        <w:rPr>
          <w:sz w:val="22"/>
          <w:szCs w:val="22"/>
        </w:rPr>
        <w:t>Melisa, Scenna</w:t>
      </w:r>
      <w:r w:rsidRPr="00306588">
        <w:rPr>
          <w:sz w:val="22"/>
          <w:szCs w:val="22"/>
        </w:rPr>
        <w:t xml:space="preserve"> </w:t>
      </w:r>
      <w:r>
        <w:rPr>
          <w:sz w:val="22"/>
          <w:szCs w:val="22"/>
        </w:rPr>
        <w:t>Lorena, Ondarza</w:t>
      </w:r>
      <w:r w:rsidRPr="00306588">
        <w:rPr>
          <w:sz w:val="22"/>
          <w:szCs w:val="22"/>
        </w:rPr>
        <w:t xml:space="preserve"> </w:t>
      </w:r>
      <w:r>
        <w:rPr>
          <w:sz w:val="22"/>
          <w:szCs w:val="22"/>
        </w:rPr>
        <w:t>Paola, Shimabukuro</w:t>
      </w:r>
      <w:r w:rsidRPr="00306588">
        <w:rPr>
          <w:sz w:val="22"/>
          <w:szCs w:val="22"/>
        </w:rPr>
        <w:t xml:space="preserve"> </w:t>
      </w:r>
      <w:r>
        <w:rPr>
          <w:sz w:val="22"/>
          <w:szCs w:val="22"/>
        </w:rPr>
        <w:t>Valeria, Di Giácomo</w:t>
      </w:r>
      <w:r w:rsidRPr="00306588">
        <w:rPr>
          <w:sz w:val="22"/>
          <w:szCs w:val="22"/>
        </w:rPr>
        <w:t xml:space="preserve"> </w:t>
      </w:r>
      <w:r>
        <w:rPr>
          <w:sz w:val="22"/>
          <w:szCs w:val="22"/>
        </w:rPr>
        <w:t>Edgardo, Miglioranza</w:t>
      </w:r>
      <w:r w:rsidRPr="00306588">
        <w:rPr>
          <w:sz w:val="22"/>
          <w:szCs w:val="22"/>
        </w:rPr>
        <w:t xml:space="preserve"> </w:t>
      </w:r>
      <w:r>
        <w:rPr>
          <w:sz w:val="22"/>
          <w:szCs w:val="22"/>
        </w:rPr>
        <w:t xml:space="preserve">Karina. </w:t>
      </w:r>
      <w:r w:rsidRPr="00306588">
        <w:rPr>
          <w:b/>
          <w:bCs/>
        </w:rPr>
        <w:t xml:space="preserve">Plaguicidas organoclorados en pez gallo  </w:t>
      </w:r>
      <w:r w:rsidRPr="00306588">
        <w:rPr>
          <w:b/>
          <w:bCs/>
          <w:i/>
          <w:iCs/>
        </w:rPr>
        <w:t xml:space="preserve">Callorhinchus callorynchus </w:t>
      </w:r>
      <w:r w:rsidRPr="00306588">
        <w:rPr>
          <w:b/>
          <w:bCs/>
        </w:rPr>
        <w:t xml:space="preserve">(Holocephali) de la región costera del sudeste de la provincia de Buenos Aires. </w:t>
      </w:r>
      <w:r w:rsidRPr="006D5B59">
        <w:t>V Congreso SETAC  Argentina. Neuquén 2014. P</w:t>
      </w:r>
      <w:r>
        <w:t>100</w:t>
      </w:r>
      <w:r w:rsidRPr="006D5B59">
        <w:t>.P</w:t>
      </w:r>
      <w:r>
        <w:t>ag.94.</w:t>
      </w:r>
    </w:p>
    <w:p w:rsidR="00DB4D09" w:rsidRDefault="00DB4D09" w:rsidP="000F616F">
      <w:pPr>
        <w:shd w:val="clear" w:color="auto" w:fill="FFFFFF"/>
        <w:jc w:val="both"/>
      </w:pPr>
    </w:p>
    <w:p w:rsidR="000F616F" w:rsidRPr="00B2628F" w:rsidRDefault="00375753" w:rsidP="000F616F">
      <w:pPr>
        <w:shd w:val="clear" w:color="auto" w:fill="FFFFFF"/>
        <w:jc w:val="both"/>
        <w:rPr>
          <w:rFonts w:ascii="Arial" w:hAnsi="Arial" w:cs="Arial"/>
          <w:color w:val="000000"/>
          <w:szCs w:val="22"/>
          <w:lang w:eastAsia="es-AR"/>
        </w:rPr>
      </w:pPr>
      <w:hyperlink r:id="rId1130" w:history="1">
        <w:r w:rsidR="000F616F" w:rsidRPr="00B2628F">
          <w:rPr>
            <w:rFonts w:ascii="Arial" w:hAnsi="Arial" w:cs="Arial"/>
            <w:color w:val="660066"/>
            <w:lang w:eastAsia="es-AR"/>
          </w:rPr>
          <w:t>Grondona SI</w:t>
        </w:r>
      </w:hyperlink>
      <w:r w:rsidR="000F616F" w:rsidRPr="00B2628F">
        <w:rPr>
          <w:rFonts w:ascii="Arial" w:hAnsi="Arial" w:cs="Arial"/>
          <w:color w:val="000000"/>
          <w:szCs w:val="22"/>
          <w:lang w:eastAsia="es-AR"/>
        </w:rPr>
        <w:t>,</w:t>
      </w:r>
      <w:r w:rsidR="000F616F" w:rsidRPr="00B2628F">
        <w:rPr>
          <w:rFonts w:ascii="Arial" w:hAnsi="Arial" w:cs="Arial"/>
          <w:color w:val="000000"/>
          <w:lang w:eastAsia="es-AR"/>
        </w:rPr>
        <w:t> </w:t>
      </w:r>
      <w:hyperlink r:id="rId1131" w:history="1">
        <w:r w:rsidR="000F616F" w:rsidRPr="00B2628F">
          <w:rPr>
            <w:rFonts w:ascii="Arial" w:hAnsi="Arial" w:cs="Arial"/>
            <w:color w:val="660066"/>
            <w:lang w:eastAsia="es-AR"/>
          </w:rPr>
          <w:t>Gonzalez M</w:t>
        </w:r>
      </w:hyperlink>
      <w:r w:rsidR="000F616F" w:rsidRPr="00B2628F">
        <w:rPr>
          <w:rFonts w:ascii="Arial" w:hAnsi="Arial" w:cs="Arial"/>
          <w:color w:val="000000"/>
          <w:szCs w:val="22"/>
          <w:lang w:eastAsia="es-AR"/>
        </w:rPr>
        <w:t>,</w:t>
      </w:r>
      <w:r w:rsidR="000F616F" w:rsidRPr="00B2628F">
        <w:rPr>
          <w:rFonts w:ascii="Arial" w:hAnsi="Arial" w:cs="Arial"/>
          <w:color w:val="000000"/>
          <w:lang w:eastAsia="es-AR"/>
        </w:rPr>
        <w:t> </w:t>
      </w:r>
      <w:hyperlink r:id="rId1132" w:history="1">
        <w:r w:rsidR="000F616F" w:rsidRPr="00B2628F">
          <w:rPr>
            <w:rFonts w:ascii="Arial" w:hAnsi="Arial" w:cs="Arial"/>
            <w:color w:val="660066"/>
            <w:lang w:eastAsia="es-AR"/>
          </w:rPr>
          <w:t>Martínez DE</w:t>
        </w:r>
      </w:hyperlink>
      <w:r w:rsidR="000F616F" w:rsidRPr="00B2628F">
        <w:rPr>
          <w:rFonts w:ascii="Arial" w:hAnsi="Arial" w:cs="Arial"/>
          <w:color w:val="000000"/>
          <w:szCs w:val="22"/>
          <w:lang w:eastAsia="es-AR"/>
        </w:rPr>
        <w:t>,</w:t>
      </w:r>
      <w:r w:rsidR="000F616F" w:rsidRPr="00B2628F">
        <w:rPr>
          <w:rFonts w:ascii="Arial" w:hAnsi="Arial" w:cs="Arial"/>
          <w:color w:val="000000"/>
          <w:lang w:eastAsia="es-AR"/>
        </w:rPr>
        <w:t> </w:t>
      </w:r>
      <w:hyperlink r:id="rId1133" w:history="1">
        <w:r w:rsidR="000F616F" w:rsidRPr="00B2628F">
          <w:rPr>
            <w:rFonts w:ascii="Arial" w:hAnsi="Arial" w:cs="Arial"/>
            <w:color w:val="660066"/>
            <w:lang w:eastAsia="es-AR"/>
          </w:rPr>
          <w:t>Massone HE</w:t>
        </w:r>
      </w:hyperlink>
      <w:r w:rsidR="000F616F" w:rsidRPr="00B2628F">
        <w:rPr>
          <w:rFonts w:ascii="Arial" w:hAnsi="Arial" w:cs="Arial"/>
          <w:color w:val="000000"/>
          <w:szCs w:val="22"/>
          <w:lang w:eastAsia="es-AR"/>
        </w:rPr>
        <w:t>,</w:t>
      </w:r>
      <w:r w:rsidR="000F616F" w:rsidRPr="00B2628F">
        <w:rPr>
          <w:rFonts w:ascii="Arial" w:hAnsi="Arial" w:cs="Arial"/>
          <w:color w:val="000000"/>
          <w:lang w:eastAsia="es-AR"/>
        </w:rPr>
        <w:t> </w:t>
      </w:r>
      <w:hyperlink r:id="rId1134" w:history="1">
        <w:r w:rsidR="000F616F" w:rsidRPr="00B2628F">
          <w:rPr>
            <w:rFonts w:ascii="Arial" w:hAnsi="Arial" w:cs="Arial"/>
            <w:color w:val="660066"/>
            <w:lang w:eastAsia="es-AR"/>
          </w:rPr>
          <w:t>Miglioranza KS</w:t>
        </w:r>
      </w:hyperlink>
      <w:r w:rsidR="000F616F" w:rsidRPr="00B2628F">
        <w:rPr>
          <w:rFonts w:ascii="Arial" w:hAnsi="Arial" w:cs="Arial"/>
          <w:color w:val="000000"/>
          <w:szCs w:val="22"/>
          <w:lang w:eastAsia="es-AR"/>
        </w:rPr>
        <w:t>.</w:t>
      </w:r>
    </w:p>
    <w:p w:rsidR="000F616F" w:rsidRPr="000F616F" w:rsidRDefault="000F616F" w:rsidP="000F616F">
      <w:pPr>
        <w:shd w:val="clear" w:color="auto" w:fill="FFFFFF"/>
        <w:spacing w:line="336" w:lineRule="atLeast"/>
        <w:ind w:right="225"/>
        <w:jc w:val="both"/>
        <w:rPr>
          <w:rFonts w:ascii="Arial" w:hAnsi="Arial" w:cs="Arial"/>
          <w:color w:val="000000"/>
          <w:sz w:val="20"/>
          <w:szCs w:val="20"/>
          <w:lang w:eastAsia="es-AR"/>
        </w:rPr>
      </w:pPr>
      <w:r w:rsidRPr="000F616F">
        <w:rPr>
          <w:rFonts w:ascii="Arial" w:hAnsi="Arial" w:cs="Arial"/>
          <w:b/>
          <w:bCs/>
          <w:color w:val="000000"/>
          <w:kern w:val="36"/>
          <w:lang w:val="es-AR" w:eastAsia="es-AR"/>
        </w:rPr>
        <w:t>Lixiviación endosulfán de Argiudoles típicos en zonas de labranza de soja y las implicaciones de la contaminación de las aguas subterráneas.</w:t>
      </w:r>
      <w:r w:rsidRPr="00B2628F">
        <w:rPr>
          <w:rFonts w:ascii="Arial" w:hAnsi="Arial" w:cs="Arial"/>
          <w:color w:val="000000"/>
          <w:sz w:val="20"/>
          <w:szCs w:val="20"/>
          <w:lang w:eastAsia="es-AR"/>
        </w:rPr>
        <w:t xml:space="preserve"> </w:t>
      </w:r>
      <w:hyperlink r:id="rId1135" w:tooltip="The Science of the total environment." w:history="1">
        <w:r w:rsidRPr="00B2628F">
          <w:rPr>
            <w:rFonts w:ascii="Arial" w:hAnsi="Arial" w:cs="Arial"/>
            <w:color w:val="660066"/>
            <w:sz w:val="20"/>
            <w:lang w:eastAsia="es-AR"/>
          </w:rPr>
          <w:t>Sci Total Environ.</w:t>
        </w:r>
      </w:hyperlink>
      <w:r w:rsidRPr="00B2628F">
        <w:rPr>
          <w:rFonts w:ascii="Arial" w:hAnsi="Arial" w:cs="Arial"/>
          <w:color w:val="000000"/>
          <w:sz w:val="20"/>
          <w:lang w:eastAsia="es-AR"/>
        </w:rPr>
        <w:t> </w:t>
      </w:r>
      <w:r w:rsidRPr="00B2628F">
        <w:rPr>
          <w:rFonts w:ascii="Arial" w:hAnsi="Arial" w:cs="Arial"/>
          <w:color w:val="000000"/>
          <w:sz w:val="20"/>
          <w:szCs w:val="20"/>
          <w:lang w:eastAsia="es-AR"/>
        </w:rPr>
        <w:t xml:space="preserve">2014 Jun 15;484:146-53. </w:t>
      </w:r>
    </w:p>
    <w:p w:rsidR="00CE294F" w:rsidRDefault="00CE294F" w:rsidP="00CE294F">
      <w:pPr>
        <w:pStyle w:val="Default"/>
        <w:jc w:val="both"/>
        <w:rPr>
          <w:sz w:val="22"/>
          <w:szCs w:val="22"/>
        </w:rPr>
      </w:pPr>
    </w:p>
    <w:p w:rsidR="00CE294F" w:rsidRPr="001533C6" w:rsidRDefault="00CE294F" w:rsidP="00CE294F">
      <w:pPr>
        <w:pStyle w:val="Default"/>
        <w:jc w:val="both"/>
        <w:rPr>
          <w:sz w:val="22"/>
          <w:szCs w:val="22"/>
        </w:rPr>
      </w:pPr>
      <w:r>
        <w:rPr>
          <w:sz w:val="22"/>
          <w:szCs w:val="22"/>
        </w:rPr>
        <w:t>Grondona</w:t>
      </w:r>
      <w:r w:rsidRPr="002B75BE">
        <w:rPr>
          <w:sz w:val="22"/>
          <w:szCs w:val="22"/>
        </w:rPr>
        <w:t xml:space="preserve"> </w:t>
      </w:r>
      <w:r>
        <w:rPr>
          <w:sz w:val="22"/>
          <w:szCs w:val="22"/>
        </w:rPr>
        <w:t>Sebastián Iván, Miglioranza</w:t>
      </w:r>
      <w:r w:rsidRPr="002B75BE">
        <w:rPr>
          <w:sz w:val="22"/>
          <w:szCs w:val="22"/>
        </w:rPr>
        <w:t xml:space="preserve"> </w:t>
      </w:r>
      <w:r>
        <w:rPr>
          <w:sz w:val="22"/>
          <w:szCs w:val="22"/>
        </w:rPr>
        <w:t>Karina, González</w:t>
      </w:r>
      <w:r w:rsidRPr="002B75BE">
        <w:rPr>
          <w:sz w:val="22"/>
          <w:szCs w:val="22"/>
        </w:rPr>
        <w:t xml:space="preserve"> </w:t>
      </w:r>
      <w:r>
        <w:rPr>
          <w:sz w:val="22"/>
          <w:szCs w:val="22"/>
        </w:rPr>
        <w:t>Mariana, Massone</w:t>
      </w:r>
      <w:r w:rsidRPr="002B75BE">
        <w:rPr>
          <w:sz w:val="22"/>
          <w:szCs w:val="22"/>
        </w:rPr>
        <w:t xml:space="preserve"> </w:t>
      </w:r>
      <w:r>
        <w:rPr>
          <w:sz w:val="22"/>
          <w:szCs w:val="22"/>
        </w:rPr>
        <w:t>Héctor, Martinez</w:t>
      </w:r>
      <w:r w:rsidRPr="002B75BE">
        <w:rPr>
          <w:sz w:val="22"/>
          <w:szCs w:val="22"/>
        </w:rPr>
        <w:t xml:space="preserve"> </w:t>
      </w:r>
      <w:r>
        <w:rPr>
          <w:sz w:val="22"/>
          <w:szCs w:val="22"/>
        </w:rPr>
        <w:t xml:space="preserve">Daniel Emilio. </w:t>
      </w:r>
      <w:r w:rsidRPr="002B75BE">
        <w:rPr>
          <w:b/>
          <w:bCs/>
        </w:rPr>
        <w:t xml:space="preserve">Estado actual de contaminación del acuífero pampeano por compuestos organoclorados en el sudeste bonaerense. </w:t>
      </w:r>
      <w:r w:rsidRPr="006D5B59">
        <w:t>V Congreso SETAC  Argentina. Neuquén 2014. P</w:t>
      </w:r>
      <w:r>
        <w:t>114</w:t>
      </w:r>
      <w:r w:rsidRPr="006D5B59">
        <w:t>.P</w:t>
      </w:r>
      <w:r>
        <w:t>ag.101</w:t>
      </w:r>
      <w:r w:rsidRPr="006D5B59">
        <w:t>.</w:t>
      </w:r>
    </w:p>
    <w:p w:rsidR="002F00AD" w:rsidRPr="002F00AD" w:rsidRDefault="00375753" w:rsidP="002F00AD">
      <w:pPr>
        <w:pStyle w:val="Ttulo1"/>
        <w:shd w:val="clear" w:color="auto" w:fill="FFFFFF"/>
        <w:jc w:val="both"/>
        <w:rPr>
          <w:b w:val="0"/>
        </w:rPr>
      </w:pPr>
      <w:hyperlink r:id="rId1136" w:tooltip="Karina S B Miglioranza" w:history="1">
        <w:r w:rsidR="00390A7B" w:rsidRPr="00696C03">
          <w:rPr>
            <w:rStyle w:val="Hipervnculo"/>
            <w:vanish/>
            <w:color w:val="666666"/>
            <w:sz w:val="24"/>
            <w:szCs w:val="24"/>
            <w:u w:val="none"/>
          </w:rPr>
          <w:t>Karina SB Miglioranza</w:t>
        </w:r>
      </w:hyperlink>
      <w:r w:rsidR="00390A7B" w:rsidRPr="00696C03">
        <w:rPr>
          <w:rStyle w:val="google-src-text1"/>
          <w:sz w:val="24"/>
          <w:szCs w:val="24"/>
        </w:rPr>
        <w:t xml:space="preserve"> , </w:t>
      </w:r>
      <w:hyperlink r:id="rId1137" w:tooltip="Mariana Gonzalez" w:history="1">
        <w:r w:rsidR="00390A7B" w:rsidRPr="00696C03">
          <w:rPr>
            <w:rStyle w:val="Hipervnculo"/>
            <w:vanish/>
            <w:color w:val="666666"/>
            <w:sz w:val="24"/>
            <w:szCs w:val="24"/>
            <w:u w:val="none"/>
          </w:rPr>
          <w:t>Mariana Gonzalez</w:t>
        </w:r>
      </w:hyperlink>
      <w:r w:rsidR="00390A7B" w:rsidRPr="00696C03">
        <w:rPr>
          <w:rStyle w:val="google-src-text1"/>
          <w:sz w:val="24"/>
          <w:szCs w:val="24"/>
        </w:rPr>
        <w:t xml:space="preserve"> , </w:t>
      </w:r>
      <w:hyperlink r:id="rId1138" w:tooltip="Paola M Ondarza" w:history="1">
        <w:r w:rsidR="00390A7B" w:rsidRPr="00696C03">
          <w:rPr>
            <w:rStyle w:val="Hipervnculo"/>
            <w:vanish/>
            <w:color w:val="666666"/>
            <w:sz w:val="24"/>
            <w:szCs w:val="24"/>
            <w:u w:val="none"/>
          </w:rPr>
          <w:t>Paola M Ondarza</w:t>
        </w:r>
      </w:hyperlink>
      <w:r w:rsidR="00390A7B" w:rsidRPr="00696C03">
        <w:rPr>
          <w:rStyle w:val="google-src-text1"/>
          <w:sz w:val="24"/>
          <w:szCs w:val="24"/>
        </w:rPr>
        <w:t xml:space="preserve"> , </w:t>
      </w:r>
      <w:hyperlink r:id="rId1139" w:tooltip="Valeria M Shimabukuro" w:history="1">
        <w:r w:rsidR="00390A7B" w:rsidRPr="00696C03">
          <w:rPr>
            <w:rStyle w:val="Hipervnculo"/>
            <w:vanish/>
            <w:color w:val="666666"/>
            <w:sz w:val="24"/>
            <w:szCs w:val="24"/>
            <w:u w:val="none"/>
          </w:rPr>
          <w:t>Valeria M Shimabukuro</w:t>
        </w:r>
      </w:hyperlink>
      <w:r w:rsidR="00390A7B" w:rsidRPr="00696C03">
        <w:rPr>
          <w:rStyle w:val="google-src-text1"/>
          <w:sz w:val="24"/>
          <w:szCs w:val="24"/>
        </w:rPr>
        <w:t xml:space="preserve"> , </w:t>
      </w:r>
      <w:hyperlink r:id="rId1140" w:tooltip="Federico I Isla" w:history="1">
        <w:r w:rsidR="00390A7B" w:rsidRPr="00696C03">
          <w:rPr>
            <w:rStyle w:val="Hipervnculo"/>
            <w:vanish/>
            <w:color w:val="666666"/>
            <w:sz w:val="24"/>
            <w:szCs w:val="24"/>
            <w:u w:val="none"/>
          </w:rPr>
          <w:t>Federico I Isla</w:t>
        </w:r>
      </w:hyperlink>
      <w:r w:rsidR="00390A7B" w:rsidRPr="00696C03">
        <w:rPr>
          <w:rStyle w:val="google-src-text1"/>
          <w:sz w:val="24"/>
          <w:szCs w:val="24"/>
        </w:rPr>
        <w:t xml:space="preserve"> , </w:t>
      </w:r>
      <w:hyperlink r:id="rId1141" w:tooltip="Gilberto Fillmann" w:history="1">
        <w:r w:rsidR="00390A7B" w:rsidRPr="00696C03">
          <w:rPr>
            <w:rStyle w:val="Hipervnculo"/>
            <w:vanish/>
            <w:color w:val="666666"/>
            <w:sz w:val="24"/>
            <w:szCs w:val="24"/>
            <w:u w:val="none"/>
          </w:rPr>
          <w:t>Gilberto Fillmann</w:t>
        </w:r>
      </w:hyperlink>
      <w:r w:rsidR="00390A7B" w:rsidRPr="00696C03">
        <w:rPr>
          <w:rStyle w:val="google-src-text1"/>
          <w:sz w:val="24"/>
          <w:szCs w:val="24"/>
        </w:rPr>
        <w:t xml:space="preserve"> , </w:t>
      </w:r>
      <w:hyperlink r:id="rId1142" w:tooltip="Julia E Aizpún" w:history="1">
        <w:r w:rsidR="00390A7B" w:rsidRPr="00696C03">
          <w:rPr>
            <w:rStyle w:val="Hipervnculo"/>
            <w:vanish/>
            <w:color w:val="666666"/>
            <w:sz w:val="24"/>
            <w:szCs w:val="24"/>
            <w:u w:val="none"/>
          </w:rPr>
          <w:t>Julia E Aizpún</w:t>
        </w:r>
      </w:hyperlink>
      <w:r w:rsidR="00390A7B" w:rsidRPr="00696C03">
        <w:rPr>
          <w:rStyle w:val="google-src-text1"/>
          <w:sz w:val="24"/>
          <w:szCs w:val="24"/>
        </w:rPr>
        <w:t xml:space="preserve"> , </w:t>
      </w:r>
      <w:hyperlink r:id="rId1143" w:tooltip="Víctor J Moreno" w:history="1">
        <w:r w:rsidR="00390A7B" w:rsidRPr="00696C03">
          <w:rPr>
            <w:rStyle w:val="Hipervnculo"/>
            <w:vanish/>
            <w:color w:val="666666"/>
            <w:sz w:val="24"/>
            <w:szCs w:val="24"/>
            <w:u w:val="none"/>
          </w:rPr>
          <w:t>Víctor J Moreno</w:t>
        </w:r>
      </w:hyperlink>
      <w:hyperlink r:id="rId1144" w:tooltip="Karina S B Miglioranza" w:history="1">
        <w:r w:rsidR="00390A7B" w:rsidRPr="00696C03">
          <w:rPr>
            <w:rStyle w:val="Hipervnculo"/>
            <w:color w:val="666666"/>
            <w:sz w:val="24"/>
            <w:szCs w:val="24"/>
            <w:u w:val="none"/>
          </w:rPr>
          <w:t>Miglioranza</w:t>
        </w:r>
      </w:hyperlink>
      <w:r w:rsidR="00390A7B" w:rsidRPr="00696C03">
        <w:rPr>
          <w:rStyle w:val="notranslate"/>
          <w:sz w:val="24"/>
          <w:szCs w:val="24"/>
        </w:rPr>
        <w:t xml:space="preserve"> </w:t>
      </w:r>
      <w:r w:rsidR="00390A7B" w:rsidRPr="00696C03">
        <w:rPr>
          <w:rStyle w:val="notranslate"/>
          <w:b w:val="0"/>
          <w:sz w:val="24"/>
          <w:szCs w:val="24"/>
        </w:rPr>
        <w:t>Karina SB</w:t>
      </w:r>
      <w:r w:rsidR="00390A7B" w:rsidRPr="00696C03">
        <w:rPr>
          <w:rStyle w:val="notranslate"/>
          <w:sz w:val="24"/>
          <w:szCs w:val="24"/>
        </w:rPr>
        <w:t xml:space="preserve">, </w:t>
      </w:r>
      <w:hyperlink r:id="rId1145" w:tooltip="Mariana Gonzalez" w:history="1">
        <w:r w:rsidR="00390A7B" w:rsidRPr="00696C03">
          <w:rPr>
            <w:rStyle w:val="Hipervnculo"/>
            <w:color w:val="666666"/>
            <w:sz w:val="24"/>
            <w:szCs w:val="24"/>
            <w:u w:val="none"/>
          </w:rPr>
          <w:t xml:space="preserve"> González</w:t>
        </w:r>
      </w:hyperlink>
      <w:r w:rsidR="00390A7B" w:rsidRPr="00696C03">
        <w:rPr>
          <w:rStyle w:val="notranslate"/>
          <w:sz w:val="24"/>
          <w:szCs w:val="24"/>
        </w:rPr>
        <w:t xml:space="preserve"> </w:t>
      </w:r>
      <w:r w:rsidR="00390A7B" w:rsidRPr="00696C03">
        <w:rPr>
          <w:rStyle w:val="notranslate"/>
          <w:b w:val="0"/>
          <w:sz w:val="24"/>
          <w:szCs w:val="24"/>
        </w:rPr>
        <w:t>Mariana</w:t>
      </w:r>
      <w:r w:rsidR="00390A7B" w:rsidRPr="00696C03">
        <w:rPr>
          <w:rStyle w:val="notranslate"/>
          <w:sz w:val="24"/>
          <w:szCs w:val="24"/>
        </w:rPr>
        <w:t xml:space="preserve">, </w:t>
      </w:r>
      <w:hyperlink r:id="rId1146" w:tooltip="Paola M Ondarza" w:history="1">
        <w:r w:rsidR="00390A7B" w:rsidRPr="00696C03">
          <w:rPr>
            <w:rStyle w:val="Hipervnculo"/>
            <w:color w:val="666666"/>
            <w:sz w:val="24"/>
            <w:szCs w:val="24"/>
            <w:u w:val="none"/>
          </w:rPr>
          <w:t xml:space="preserve"> Ondarza</w:t>
        </w:r>
      </w:hyperlink>
      <w:r w:rsidR="00390A7B" w:rsidRPr="00696C03">
        <w:rPr>
          <w:rStyle w:val="notranslate"/>
          <w:sz w:val="24"/>
          <w:szCs w:val="24"/>
        </w:rPr>
        <w:t xml:space="preserve"> </w:t>
      </w:r>
      <w:r w:rsidR="00390A7B" w:rsidRPr="00696C03">
        <w:rPr>
          <w:rStyle w:val="notranslate"/>
          <w:b w:val="0"/>
          <w:sz w:val="24"/>
          <w:szCs w:val="24"/>
        </w:rPr>
        <w:t>Paola M</w:t>
      </w:r>
      <w:r w:rsidR="00390A7B" w:rsidRPr="00696C03">
        <w:rPr>
          <w:rStyle w:val="notranslate"/>
          <w:sz w:val="24"/>
          <w:szCs w:val="24"/>
        </w:rPr>
        <w:t xml:space="preserve">, </w:t>
      </w:r>
      <w:hyperlink r:id="rId1147" w:tooltip="Valeria M Shimabukuro" w:history="1">
        <w:r w:rsidR="00390A7B" w:rsidRPr="00696C03">
          <w:rPr>
            <w:rStyle w:val="Hipervnculo"/>
            <w:color w:val="666666"/>
            <w:sz w:val="24"/>
            <w:szCs w:val="24"/>
            <w:u w:val="none"/>
          </w:rPr>
          <w:t xml:space="preserve"> Shimabukuro</w:t>
        </w:r>
      </w:hyperlink>
      <w:r w:rsidR="00390A7B" w:rsidRPr="00696C03">
        <w:t xml:space="preserve"> </w:t>
      </w:r>
      <w:r w:rsidR="00390A7B" w:rsidRPr="00696C03">
        <w:rPr>
          <w:rStyle w:val="notranslate"/>
          <w:b w:val="0"/>
          <w:sz w:val="24"/>
          <w:szCs w:val="24"/>
        </w:rPr>
        <w:t>Valeria M</w:t>
      </w:r>
      <w:r w:rsidR="00390A7B" w:rsidRPr="00696C03">
        <w:rPr>
          <w:rStyle w:val="notranslate"/>
          <w:sz w:val="24"/>
          <w:szCs w:val="24"/>
        </w:rPr>
        <w:t xml:space="preserve"> , </w:t>
      </w:r>
      <w:hyperlink r:id="rId1148" w:tooltip="Federico I Isla" w:history="1">
        <w:r w:rsidR="00390A7B" w:rsidRPr="00696C03">
          <w:rPr>
            <w:rStyle w:val="Hipervnculo"/>
            <w:color w:val="666666"/>
            <w:sz w:val="24"/>
            <w:szCs w:val="24"/>
            <w:u w:val="none"/>
          </w:rPr>
          <w:t xml:space="preserve"> Isla</w:t>
        </w:r>
      </w:hyperlink>
      <w:r w:rsidR="00390A7B" w:rsidRPr="00696C03">
        <w:rPr>
          <w:rStyle w:val="notranslate"/>
          <w:sz w:val="24"/>
          <w:szCs w:val="24"/>
        </w:rPr>
        <w:t xml:space="preserve"> </w:t>
      </w:r>
      <w:r w:rsidR="00390A7B" w:rsidRPr="00696C03">
        <w:rPr>
          <w:rStyle w:val="notranslate"/>
          <w:b w:val="0"/>
          <w:sz w:val="24"/>
          <w:szCs w:val="24"/>
        </w:rPr>
        <w:t>Federico I</w:t>
      </w:r>
      <w:r w:rsidR="00390A7B" w:rsidRPr="00696C03">
        <w:rPr>
          <w:rStyle w:val="notranslate"/>
          <w:sz w:val="24"/>
          <w:szCs w:val="24"/>
        </w:rPr>
        <w:t xml:space="preserve">, </w:t>
      </w:r>
      <w:hyperlink r:id="rId1149" w:tooltip="Gilberto Fillmann" w:history="1">
        <w:r w:rsidR="00390A7B" w:rsidRPr="00696C03">
          <w:rPr>
            <w:rStyle w:val="Hipervnculo"/>
            <w:color w:val="666666"/>
            <w:sz w:val="24"/>
            <w:szCs w:val="24"/>
            <w:u w:val="none"/>
          </w:rPr>
          <w:t xml:space="preserve"> Fillmann</w:t>
        </w:r>
      </w:hyperlink>
      <w:r w:rsidR="00390A7B" w:rsidRPr="00696C03">
        <w:rPr>
          <w:rStyle w:val="notranslate"/>
          <w:sz w:val="24"/>
          <w:szCs w:val="24"/>
        </w:rPr>
        <w:t xml:space="preserve"> </w:t>
      </w:r>
      <w:r w:rsidR="00390A7B" w:rsidRPr="00696C03">
        <w:rPr>
          <w:rStyle w:val="notranslate"/>
          <w:b w:val="0"/>
          <w:sz w:val="24"/>
          <w:szCs w:val="24"/>
        </w:rPr>
        <w:t>Gilberto</w:t>
      </w:r>
      <w:r w:rsidR="00390A7B" w:rsidRPr="00696C03">
        <w:rPr>
          <w:rStyle w:val="notranslate"/>
          <w:sz w:val="24"/>
          <w:szCs w:val="24"/>
        </w:rPr>
        <w:t xml:space="preserve">, </w:t>
      </w:r>
      <w:hyperlink r:id="rId1150" w:tooltip="Julia E Aizpún" w:history="1">
        <w:r w:rsidR="00390A7B" w:rsidRPr="00696C03">
          <w:rPr>
            <w:rStyle w:val="Hipervnculo"/>
            <w:color w:val="666666"/>
            <w:sz w:val="24"/>
            <w:szCs w:val="24"/>
            <w:u w:val="none"/>
          </w:rPr>
          <w:t xml:space="preserve"> Aizpún</w:t>
        </w:r>
      </w:hyperlink>
      <w:r w:rsidR="00390A7B" w:rsidRPr="00696C03">
        <w:rPr>
          <w:rStyle w:val="notranslate"/>
          <w:sz w:val="24"/>
          <w:szCs w:val="24"/>
        </w:rPr>
        <w:t xml:space="preserve"> </w:t>
      </w:r>
      <w:r w:rsidR="00390A7B" w:rsidRPr="00696C03">
        <w:rPr>
          <w:rStyle w:val="notranslate"/>
          <w:b w:val="0"/>
          <w:sz w:val="24"/>
          <w:szCs w:val="24"/>
        </w:rPr>
        <w:t>Julia E</w:t>
      </w:r>
      <w:r w:rsidR="00390A7B" w:rsidRPr="00696C03">
        <w:rPr>
          <w:rStyle w:val="notranslate"/>
          <w:sz w:val="24"/>
          <w:szCs w:val="24"/>
        </w:rPr>
        <w:t xml:space="preserve">, </w:t>
      </w:r>
      <w:hyperlink r:id="rId1151" w:tooltip="Víctor J Moreno" w:history="1">
        <w:r w:rsidR="00390A7B" w:rsidRPr="00696C03">
          <w:rPr>
            <w:rStyle w:val="Hipervnculo"/>
            <w:color w:val="666666"/>
            <w:sz w:val="24"/>
            <w:szCs w:val="24"/>
            <w:u w:val="none"/>
          </w:rPr>
          <w:t xml:space="preserve"> Moreno</w:t>
        </w:r>
      </w:hyperlink>
      <w:r w:rsidR="00390A7B" w:rsidRPr="0010144B">
        <w:t xml:space="preserve"> </w:t>
      </w:r>
      <w:r w:rsidR="00390A7B" w:rsidRPr="00390A7B">
        <w:rPr>
          <w:rStyle w:val="notranslate"/>
          <w:b w:val="0"/>
          <w:sz w:val="24"/>
          <w:szCs w:val="24"/>
        </w:rPr>
        <w:t>Víctor J</w:t>
      </w:r>
      <w:r w:rsidR="00390A7B" w:rsidRPr="0010144B">
        <w:rPr>
          <w:rStyle w:val="notranslate"/>
          <w:sz w:val="24"/>
          <w:szCs w:val="24"/>
        </w:rPr>
        <w:t xml:space="preserve">. </w:t>
      </w:r>
      <w:r w:rsidR="00390A7B" w:rsidRPr="003A20E7">
        <w:rPr>
          <w:rStyle w:val="notranslate"/>
          <w:sz w:val="24"/>
          <w:szCs w:val="24"/>
          <w:shd w:val="clear" w:color="auto" w:fill="E6ECF9"/>
        </w:rPr>
        <w:t>Evaluación de la contaminación Patagonia argentina: los PBDE, ACO y PCB en diferentes matrices de la cuenca del Río Negro.</w:t>
      </w:r>
      <w:r w:rsidR="00390A7B" w:rsidRPr="0010144B">
        <w:t xml:space="preserve"> </w:t>
      </w:r>
      <w:r w:rsidR="00093CD4" w:rsidRPr="00093CD4">
        <w:rPr>
          <w:rStyle w:val="jrnl"/>
          <w:rFonts w:ascii="Arial" w:hAnsi="Arial" w:cs="Arial"/>
          <w:b w:val="0"/>
          <w:color w:val="000000"/>
          <w:sz w:val="22"/>
          <w:szCs w:val="22"/>
          <w:shd w:val="clear" w:color="auto" w:fill="FFFFFF"/>
        </w:rPr>
        <w:t>Sci Total Environ</w:t>
      </w:r>
      <w:r w:rsidR="00093CD4">
        <w:rPr>
          <w:rFonts w:ascii="Arial" w:hAnsi="Arial" w:cs="Arial"/>
          <w:color w:val="000000"/>
          <w:sz w:val="18"/>
          <w:szCs w:val="18"/>
          <w:shd w:val="clear" w:color="auto" w:fill="FFFFFF"/>
        </w:rPr>
        <w:t>.</w:t>
      </w:r>
      <w:r w:rsidR="00390A7B" w:rsidRPr="00696C03">
        <w:rPr>
          <w:rStyle w:val="google-src-text1"/>
          <w:b w:val="0"/>
          <w:sz w:val="24"/>
          <w:szCs w:val="24"/>
        </w:rPr>
        <w:t>03/2013; 452-453C:275-285.</w:t>
      </w:r>
      <w:r w:rsidR="00093CD4">
        <w:rPr>
          <w:rStyle w:val="notranslate"/>
          <w:b w:val="0"/>
          <w:sz w:val="24"/>
          <w:szCs w:val="24"/>
        </w:rPr>
        <w:t>April</w:t>
      </w:r>
      <w:r w:rsidR="00390A7B" w:rsidRPr="0010144B">
        <w:rPr>
          <w:rStyle w:val="notranslate"/>
          <w:b w:val="0"/>
          <w:sz w:val="24"/>
          <w:szCs w:val="24"/>
        </w:rPr>
        <w:t>/2013, 452-453c:275-285.</w:t>
      </w:r>
      <w:r w:rsidR="00390A7B" w:rsidRPr="0010144B">
        <w:rPr>
          <w:b w:val="0"/>
        </w:rPr>
        <w:t xml:space="preserve"> </w:t>
      </w:r>
    </w:p>
    <w:p w:rsidR="003A20E7" w:rsidRPr="00C544BA" w:rsidRDefault="003A20E7" w:rsidP="003A20E7">
      <w:pPr>
        <w:pStyle w:val="Default"/>
        <w:jc w:val="both"/>
        <w:rPr>
          <w:sz w:val="22"/>
          <w:szCs w:val="22"/>
        </w:rPr>
      </w:pPr>
      <w:r>
        <w:rPr>
          <w:sz w:val="22"/>
          <w:szCs w:val="22"/>
        </w:rPr>
        <w:lastRenderedPageBreak/>
        <w:t>Lupi Leonardo, Miglioranza</w:t>
      </w:r>
      <w:r w:rsidRPr="00C544BA">
        <w:rPr>
          <w:sz w:val="22"/>
          <w:szCs w:val="22"/>
        </w:rPr>
        <w:t xml:space="preserve"> </w:t>
      </w:r>
      <w:r>
        <w:rPr>
          <w:sz w:val="22"/>
          <w:szCs w:val="22"/>
        </w:rPr>
        <w:t>Karina, Bedmar</w:t>
      </w:r>
      <w:r w:rsidRPr="00C544BA">
        <w:rPr>
          <w:sz w:val="22"/>
          <w:szCs w:val="22"/>
        </w:rPr>
        <w:t xml:space="preserve"> </w:t>
      </w:r>
      <w:r>
        <w:rPr>
          <w:sz w:val="22"/>
          <w:szCs w:val="22"/>
        </w:rPr>
        <w:t>Francisco , Aparicio</w:t>
      </w:r>
      <w:r w:rsidRPr="00C544BA">
        <w:rPr>
          <w:sz w:val="22"/>
          <w:szCs w:val="22"/>
        </w:rPr>
        <w:t xml:space="preserve"> </w:t>
      </w:r>
      <w:r>
        <w:rPr>
          <w:sz w:val="22"/>
          <w:szCs w:val="22"/>
        </w:rPr>
        <w:t>Virginia, Marino</w:t>
      </w:r>
      <w:r w:rsidRPr="00C544BA">
        <w:rPr>
          <w:sz w:val="22"/>
          <w:szCs w:val="22"/>
        </w:rPr>
        <w:t xml:space="preserve"> </w:t>
      </w:r>
      <w:r>
        <w:rPr>
          <w:sz w:val="22"/>
          <w:szCs w:val="22"/>
        </w:rPr>
        <w:t>Damián José , Wunderlin</w:t>
      </w:r>
      <w:r w:rsidRPr="00C544BA">
        <w:rPr>
          <w:sz w:val="22"/>
          <w:szCs w:val="22"/>
        </w:rPr>
        <w:t xml:space="preserve"> </w:t>
      </w:r>
      <w:r>
        <w:rPr>
          <w:sz w:val="22"/>
          <w:szCs w:val="22"/>
        </w:rPr>
        <w:t>Daniel Alberto .</w:t>
      </w:r>
      <w:r>
        <w:rPr>
          <w:b/>
          <w:bCs/>
          <w:sz w:val="22"/>
          <w:szCs w:val="22"/>
        </w:rPr>
        <w:t>Niveles de glifosato y  AMPA en suelos de la cuenca del rio Quequén grande durante periodos pre-y postaplicación.</w:t>
      </w:r>
      <w:r w:rsidRPr="00C544BA">
        <w:rPr>
          <w:bCs/>
          <w:sz w:val="22"/>
          <w:szCs w:val="22"/>
        </w:rPr>
        <w:t xml:space="preserve"> V Congreso SETAC Argentina. Neuquén 2014.</w:t>
      </w:r>
      <w:r w:rsidRPr="00C544BA">
        <w:rPr>
          <w:b/>
          <w:bCs/>
          <w:sz w:val="22"/>
          <w:szCs w:val="22"/>
        </w:rPr>
        <w:t xml:space="preserve"> </w:t>
      </w:r>
      <w:r w:rsidRPr="00C544BA">
        <w:rPr>
          <w:bCs/>
          <w:sz w:val="22"/>
          <w:szCs w:val="22"/>
        </w:rPr>
        <w:t>P133</w:t>
      </w:r>
      <w:r>
        <w:rPr>
          <w:b/>
          <w:bCs/>
          <w:sz w:val="22"/>
          <w:szCs w:val="22"/>
        </w:rPr>
        <w:t>.</w:t>
      </w:r>
      <w:r w:rsidRPr="00C544BA">
        <w:rPr>
          <w:bCs/>
          <w:sz w:val="22"/>
          <w:szCs w:val="22"/>
        </w:rPr>
        <w:t>Pag. 110.</w:t>
      </w:r>
    </w:p>
    <w:p w:rsidR="00093CD4" w:rsidRDefault="00093CD4" w:rsidP="00093CD4">
      <w:pPr>
        <w:shd w:val="clear" w:color="auto" w:fill="FFFFFF"/>
        <w:jc w:val="both"/>
        <w:rPr>
          <w:rFonts w:ascii="Arial" w:hAnsi="Arial" w:cs="Arial"/>
          <w:color w:val="000000"/>
          <w:szCs w:val="22"/>
          <w:lang w:eastAsia="es-AR"/>
        </w:rPr>
      </w:pPr>
    </w:p>
    <w:p w:rsidR="00093CD4" w:rsidRPr="00620236" w:rsidRDefault="00375753" w:rsidP="00093CD4">
      <w:pPr>
        <w:shd w:val="clear" w:color="auto" w:fill="FFFFFF"/>
        <w:jc w:val="both"/>
        <w:rPr>
          <w:rFonts w:ascii="Arial" w:hAnsi="Arial" w:cs="Arial"/>
          <w:color w:val="000000"/>
          <w:sz w:val="22"/>
          <w:szCs w:val="22"/>
          <w:lang w:val="es-AR" w:eastAsia="es-AR"/>
        </w:rPr>
      </w:pPr>
      <w:hyperlink r:id="rId1152" w:history="1">
        <w:r w:rsidR="00093CD4" w:rsidRPr="00620236">
          <w:rPr>
            <w:rFonts w:ascii="Arial" w:hAnsi="Arial" w:cs="Arial"/>
            <w:color w:val="660066"/>
            <w:lang w:val="es-AR" w:eastAsia="es-AR"/>
          </w:rPr>
          <w:t>Ondarza PM</w:t>
        </w:r>
      </w:hyperlink>
      <w:r w:rsidR="00093CD4" w:rsidRPr="00620236">
        <w:rPr>
          <w:rFonts w:ascii="Arial" w:hAnsi="Arial" w:cs="Arial"/>
          <w:color w:val="000000"/>
          <w:szCs w:val="22"/>
          <w:lang w:val="es-AR" w:eastAsia="es-AR"/>
        </w:rPr>
        <w:t>,</w:t>
      </w:r>
      <w:r w:rsidR="00093CD4" w:rsidRPr="00620236">
        <w:rPr>
          <w:rFonts w:ascii="Arial" w:hAnsi="Arial" w:cs="Arial"/>
          <w:color w:val="000000"/>
          <w:lang w:val="es-AR" w:eastAsia="es-AR"/>
        </w:rPr>
        <w:t> </w:t>
      </w:r>
      <w:hyperlink r:id="rId1153" w:history="1">
        <w:r w:rsidR="00093CD4" w:rsidRPr="00620236">
          <w:rPr>
            <w:rFonts w:ascii="Arial" w:hAnsi="Arial" w:cs="Arial"/>
            <w:color w:val="660066"/>
            <w:lang w:val="es-AR" w:eastAsia="es-AR"/>
          </w:rPr>
          <w:t>Gonzalez M</w:t>
        </w:r>
      </w:hyperlink>
      <w:r w:rsidR="00093CD4" w:rsidRPr="00620236">
        <w:rPr>
          <w:rFonts w:ascii="Arial" w:hAnsi="Arial" w:cs="Arial"/>
          <w:color w:val="000000"/>
          <w:szCs w:val="22"/>
          <w:lang w:val="es-AR" w:eastAsia="es-AR"/>
        </w:rPr>
        <w:t>,</w:t>
      </w:r>
      <w:r w:rsidR="00093CD4" w:rsidRPr="00620236">
        <w:rPr>
          <w:rFonts w:ascii="Arial" w:hAnsi="Arial" w:cs="Arial"/>
          <w:color w:val="000000"/>
          <w:lang w:val="es-AR" w:eastAsia="es-AR"/>
        </w:rPr>
        <w:t> </w:t>
      </w:r>
      <w:hyperlink r:id="rId1154" w:history="1">
        <w:r w:rsidR="00093CD4" w:rsidRPr="00620236">
          <w:rPr>
            <w:rFonts w:ascii="Arial" w:hAnsi="Arial" w:cs="Arial"/>
            <w:color w:val="660066"/>
            <w:lang w:val="es-AR" w:eastAsia="es-AR"/>
          </w:rPr>
          <w:t>Fillmann G</w:t>
        </w:r>
      </w:hyperlink>
      <w:r w:rsidR="00093CD4" w:rsidRPr="00620236">
        <w:rPr>
          <w:rFonts w:ascii="Arial" w:hAnsi="Arial" w:cs="Arial"/>
          <w:color w:val="000000"/>
          <w:szCs w:val="22"/>
          <w:lang w:val="es-AR" w:eastAsia="es-AR"/>
        </w:rPr>
        <w:t>,</w:t>
      </w:r>
      <w:r w:rsidR="00093CD4" w:rsidRPr="00620236">
        <w:rPr>
          <w:rFonts w:ascii="Arial" w:hAnsi="Arial" w:cs="Arial"/>
          <w:color w:val="000000"/>
          <w:lang w:val="es-AR" w:eastAsia="es-AR"/>
        </w:rPr>
        <w:t> </w:t>
      </w:r>
      <w:hyperlink r:id="rId1155" w:history="1">
        <w:r w:rsidR="00093CD4" w:rsidRPr="00620236">
          <w:rPr>
            <w:rFonts w:ascii="Arial" w:hAnsi="Arial" w:cs="Arial"/>
            <w:color w:val="660066"/>
            <w:lang w:val="es-AR" w:eastAsia="es-AR"/>
          </w:rPr>
          <w:t>Miglioranza KS</w:t>
        </w:r>
      </w:hyperlink>
      <w:r w:rsidR="00093CD4" w:rsidRPr="00620236">
        <w:rPr>
          <w:rFonts w:ascii="Arial" w:hAnsi="Arial" w:cs="Arial"/>
          <w:color w:val="000000"/>
          <w:szCs w:val="22"/>
          <w:lang w:val="es-AR" w:eastAsia="es-AR"/>
        </w:rPr>
        <w:t>.</w:t>
      </w:r>
      <w:r w:rsidR="00093CD4">
        <w:rPr>
          <w:rFonts w:ascii="Arial" w:hAnsi="Arial" w:cs="Arial"/>
          <w:color w:val="000000"/>
          <w:lang w:eastAsia="es-AR"/>
        </w:rPr>
        <w:t xml:space="preserve"> </w:t>
      </w:r>
      <w:r w:rsidR="00093CD4" w:rsidRPr="00093CD4">
        <w:rPr>
          <w:rFonts w:ascii="Arial" w:hAnsi="Arial" w:cs="Arial"/>
          <w:b/>
          <w:bCs/>
          <w:color w:val="000000"/>
          <w:kern w:val="36"/>
          <w:lang w:val="es-AR" w:eastAsia="es-AR"/>
        </w:rPr>
        <w:t>PBDEs, PCB y plaguicidas organoclorados distribución en peces comestibles de la cuenca del río Negro, Patagonia Argentina</w:t>
      </w:r>
      <w:r w:rsidR="00093CD4" w:rsidRPr="00620236">
        <w:rPr>
          <w:rFonts w:ascii="Arial" w:hAnsi="Arial" w:cs="Arial"/>
          <w:b/>
          <w:bCs/>
          <w:color w:val="000000"/>
          <w:kern w:val="36"/>
          <w:sz w:val="30"/>
          <w:szCs w:val="30"/>
          <w:lang w:val="es-AR" w:eastAsia="es-AR"/>
        </w:rPr>
        <w:t>.</w:t>
      </w:r>
      <w:r w:rsidR="00093CD4" w:rsidRPr="00620236">
        <w:rPr>
          <w:rFonts w:ascii="Arial" w:hAnsi="Arial" w:cs="Arial"/>
          <w:color w:val="000000"/>
          <w:sz w:val="20"/>
          <w:szCs w:val="20"/>
          <w:lang w:eastAsia="es-AR"/>
        </w:rPr>
        <w:t xml:space="preserve"> </w:t>
      </w:r>
      <w:hyperlink r:id="rId1156" w:tooltip="Chemosphere." w:history="1">
        <w:r w:rsidR="00093CD4" w:rsidRPr="00620236">
          <w:rPr>
            <w:rFonts w:ascii="Arial" w:hAnsi="Arial" w:cs="Arial"/>
            <w:color w:val="660066"/>
            <w:sz w:val="20"/>
            <w:lang w:val="es-AR" w:eastAsia="es-AR"/>
          </w:rPr>
          <w:t>Chemosphere.</w:t>
        </w:r>
      </w:hyperlink>
      <w:r w:rsidR="00093CD4" w:rsidRPr="00620236">
        <w:rPr>
          <w:rFonts w:ascii="Arial" w:hAnsi="Arial" w:cs="Arial"/>
          <w:color w:val="000000"/>
          <w:sz w:val="20"/>
          <w:lang w:val="es-AR" w:eastAsia="es-AR"/>
        </w:rPr>
        <w:t> </w:t>
      </w:r>
      <w:r w:rsidR="00093CD4" w:rsidRPr="00620236">
        <w:rPr>
          <w:rFonts w:ascii="Arial" w:hAnsi="Arial" w:cs="Arial"/>
          <w:color w:val="000000"/>
          <w:sz w:val="20"/>
          <w:szCs w:val="20"/>
          <w:lang w:val="es-AR" w:eastAsia="es-AR"/>
        </w:rPr>
        <w:t xml:space="preserve">2014 Jan;94:135-42. </w:t>
      </w:r>
    </w:p>
    <w:p w:rsidR="003A20E7" w:rsidRDefault="003A20E7" w:rsidP="007C12F1">
      <w:pPr>
        <w:shd w:val="clear" w:color="auto" w:fill="FFFFFF"/>
        <w:spacing w:line="360" w:lineRule="atLeast"/>
        <w:jc w:val="both"/>
      </w:pPr>
    </w:p>
    <w:p w:rsidR="007C12F1" w:rsidRPr="007C12F1" w:rsidRDefault="00375753" w:rsidP="007C12F1">
      <w:pPr>
        <w:shd w:val="clear" w:color="auto" w:fill="FFFFFF"/>
        <w:spacing w:line="360" w:lineRule="atLeast"/>
        <w:jc w:val="both"/>
        <w:rPr>
          <w:rFonts w:ascii="Arial Unicode MS" w:eastAsia="Arial Unicode MS" w:hAnsi="Arial Unicode MS" w:cs="Arial Unicode MS"/>
          <w:color w:val="2E2E2E"/>
          <w:sz w:val="20"/>
          <w:szCs w:val="20"/>
        </w:rPr>
      </w:pPr>
      <w:hyperlink r:id="rId1157" w:anchor="#" w:history="1">
        <w:r w:rsidR="007C12F1" w:rsidRPr="007C12F1">
          <w:rPr>
            <w:rStyle w:val="Hipervnculo"/>
            <w:rFonts w:ascii="Arial Unicode MS" w:eastAsia="Arial Unicode MS" w:hAnsi="Arial Unicode MS" w:cs="Arial Unicode MS" w:hint="eastAsia"/>
            <w:sz w:val="20"/>
            <w:szCs w:val="20"/>
            <w:u w:val="none"/>
          </w:rPr>
          <w:t>Silva Barni</w:t>
        </w:r>
      </w:hyperlink>
      <w:r w:rsidR="007C12F1" w:rsidRPr="007C12F1">
        <w:rPr>
          <w:rFonts w:ascii="Arial Unicode MS" w:eastAsia="Arial Unicode MS" w:hAnsi="Arial Unicode MS" w:cs="Arial Unicode MS" w:hint="eastAsia"/>
          <w:color w:val="2E2E2E"/>
          <w:sz w:val="20"/>
          <w:szCs w:val="20"/>
        </w:rPr>
        <w:t xml:space="preserve"> María Florencia</w:t>
      </w:r>
      <w:r w:rsidR="007C12F1" w:rsidRPr="007C12F1">
        <w:rPr>
          <w:rFonts w:ascii="Arial Unicode MS" w:eastAsia="Arial Unicode MS" w:hAnsi="Arial Unicode MS" w:cs="Arial Unicode MS"/>
          <w:color w:val="2E2E2E"/>
          <w:sz w:val="20"/>
          <w:szCs w:val="20"/>
        </w:rPr>
        <w:t xml:space="preserve">; </w:t>
      </w:r>
      <w:hyperlink r:id="rId1158" w:anchor="#" w:history="1">
        <w:r w:rsidR="007C12F1" w:rsidRPr="007C12F1">
          <w:rPr>
            <w:rStyle w:val="Hipervnculo"/>
            <w:rFonts w:ascii="Arial Unicode MS" w:eastAsia="Arial Unicode MS" w:hAnsi="Arial Unicode MS" w:cs="Arial Unicode MS" w:hint="eastAsia"/>
            <w:sz w:val="20"/>
            <w:szCs w:val="20"/>
            <w:u w:val="none"/>
          </w:rPr>
          <w:t xml:space="preserve"> Gonzalez</w:t>
        </w:r>
      </w:hyperlink>
      <w:r w:rsidR="007C12F1" w:rsidRPr="007C12F1">
        <w:rPr>
          <w:rFonts w:eastAsia="Arial Unicode MS" w:hint="eastAsia"/>
        </w:rPr>
        <w:t xml:space="preserve"> </w:t>
      </w:r>
      <w:r w:rsidR="007C12F1" w:rsidRPr="007C12F1">
        <w:rPr>
          <w:rFonts w:ascii="Arial Unicode MS" w:eastAsia="Arial Unicode MS" w:hAnsi="Arial Unicode MS" w:cs="Arial Unicode MS" w:hint="eastAsia"/>
          <w:color w:val="2E2E2E"/>
          <w:sz w:val="20"/>
          <w:szCs w:val="20"/>
        </w:rPr>
        <w:t>Mariana</w:t>
      </w:r>
      <w:r w:rsidR="007C12F1" w:rsidRPr="007C12F1">
        <w:rPr>
          <w:rFonts w:ascii="Arial Unicode MS" w:eastAsia="Arial Unicode MS" w:hAnsi="Arial Unicode MS" w:cs="Arial Unicode MS"/>
          <w:color w:val="2E2E2E"/>
          <w:sz w:val="20"/>
          <w:szCs w:val="20"/>
        </w:rPr>
        <w:t xml:space="preserve">; </w:t>
      </w:r>
      <w:hyperlink r:id="rId1159" w:anchor="#" w:history="1">
        <w:r w:rsidR="007C12F1" w:rsidRPr="007C12F1">
          <w:rPr>
            <w:rStyle w:val="Hipervnculo"/>
            <w:rFonts w:ascii="Arial Unicode MS" w:eastAsia="Arial Unicode MS" w:hAnsi="Arial Unicode MS" w:cs="Arial Unicode MS" w:hint="eastAsia"/>
            <w:sz w:val="20"/>
            <w:szCs w:val="20"/>
            <w:u w:val="none"/>
          </w:rPr>
          <w:t xml:space="preserve"> Miglioranza</w:t>
        </w:r>
      </w:hyperlink>
      <w:r w:rsidR="007C12F1" w:rsidRPr="007C12F1">
        <w:rPr>
          <w:rFonts w:eastAsia="Arial Unicode MS" w:hint="eastAsia"/>
        </w:rPr>
        <w:t xml:space="preserve"> </w:t>
      </w:r>
      <w:r w:rsidR="007C12F1" w:rsidRPr="007C12F1">
        <w:rPr>
          <w:rFonts w:ascii="Arial Unicode MS" w:eastAsia="Arial Unicode MS" w:hAnsi="Arial Unicode MS" w:cs="Arial Unicode MS" w:hint="eastAsia"/>
          <w:color w:val="2E2E2E"/>
          <w:sz w:val="20"/>
          <w:szCs w:val="20"/>
        </w:rPr>
        <w:t>Karina SB</w:t>
      </w:r>
      <w:r w:rsidR="007C12F1" w:rsidRPr="007C12F1">
        <w:rPr>
          <w:rFonts w:ascii="Arial Unicode MS" w:eastAsia="Arial Unicode MS" w:hAnsi="Arial Unicode MS" w:cs="Arial Unicode MS"/>
          <w:color w:val="2E2E2E"/>
          <w:sz w:val="20"/>
          <w:szCs w:val="20"/>
        </w:rPr>
        <w:t>.</w:t>
      </w:r>
      <w:r w:rsidR="007C12F1">
        <w:rPr>
          <w:rFonts w:ascii="Arial Unicode MS" w:eastAsia="Arial Unicode MS" w:hAnsi="Arial Unicode MS" w:cs="Arial Unicode MS"/>
          <w:color w:val="2E2E2E"/>
          <w:sz w:val="20"/>
          <w:szCs w:val="20"/>
        </w:rPr>
        <w:t xml:space="preserve">  </w:t>
      </w:r>
      <w:r w:rsidR="007C12F1" w:rsidRPr="00061168">
        <w:rPr>
          <w:rFonts w:ascii="Arial Unicode MS" w:eastAsia="Arial Unicode MS" w:hAnsi="Arial Unicode MS" w:cs="Arial Unicode MS" w:hint="eastAsia"/>
          <w:b/>
          <w:bCs/>
          <w:color w:val="5C5C5C"/>
          <w:kern w:val="36"/>
        </w:rPr>
        <w:t xml:space="preserve">Evaluación de la acumulación de contaminantes orgánicos persistentes y la peroxidación lipídica en dos etapas reproductivas de pejerrey silvestre ( </w:t>
      </w:r>
      <w:r w:rsidR="007C12F1" w:rsidRPr="00061168">
        <w:rPr>
          <w:rStyle w:val="nfasis"/>
          <w:rFonts w:ascii="Arial Unicode MS" w:eastAsia="Arial Unicode MS" w:hAnsi="Arial Unicode MS" w:cs="Arial Unicode MS" w:hint="eastAsia"/>
          <w:b/>
          <w:bCs/>
          <w:color w:val="5C5C5C"/>
          <w:kern w:val="36"/>
        </w:rPr>
        <w:t>Odontesthes bonariensis</w:t>
      </w:r>
      <w:r w:rsidR="007C12F1" w:rsidRPr="00061168">
        <w:rPr>
          <w:rFonts w:ascii="Arial Unicode MS" w:eastAsia="Arial Unicode MS" w:hAnsi="Arial Unicode MS" w:cs="Arial Unicode MS" w:hint="eastAsia"/>
          <w:b/>
          <w:bCs/>
          <w:color w:val="5C5C5C"/>
          <w:kern w:val="36"/>
        </w:rPr>
        <w:t xml:space="preserve"> )</w:t>
      </w:r>
      <w:r w:rsidR="007C12F1" w:rsidRPr="00061168">
        <w:rPr>
          <w:rFonts w:ascii="Arial Unicode MS" w:eastAsia="Arial Unicode MS" w:hAnsi="Arial Unicode MS" w:cs="Arial Unicode MS"/>
          <w:b/>
          <w:bCs/>
          <w:color w:val="5C5C5C"/>
          <w:kern w:val="36"/>
        </w:rPr>
        <w:t>.</w:t>
      </w:r>
      <w:r w:rsidR="007C12F1" w:rsidRPr="00FB6391">
        <w:rPr>
          <w:rFonts w:ascii="Arial Unicode MS" w:eastAsia="Arial Unicode MS" w:hAnsi="Arial Unicode MS" w:cs="Arial Unicode MS"/>
          <w:color w:val="2E2E2E"/>
          <w:sz w:val="20"/>
          <w:szCs w:val="20"/>
        </w:rPr>
        <w:t xml:space="preserve"> </w:t>
      </w:r>
      <w:r w:rsidR="00093CD4">
        <w:rPr>
          <w:rStyle w:val="jrnl"/>
          <w:rFonts w:ascii="Arial" w:hAnsi="Arial" w:cs="Arial"/>
          <w:color w:val="000000"/>
          <w:sz w:val="18"/>
          <w:szCs w:val="18"/>
          <w:shd w:val="clear" w:color="auto" w:fill="FFFFFF"/>
        </w:rPr>
        <w:t>Ecotoxicol Environ Saf</w:t>
      </w:r>
      <w:r w:rsidR="00093CD4">
        <w:rPr>
          <w:rFonts w:ascii="Arial" w:hAnsi="Arial" w:cs="Arial"/>
          <w:color w:val="000000"/>
          <w:sz w:val="18"/>
          <w:szCs w:val="18"/>
          <w:shd w:val="clear" w:color="auto" w:fill="FFFFFF"/>
        </w:rPr>
        <w:t>.</w:t>
      </w:r>
      <w:r w:rsidR="00093CD4">
        <w:rPr>
          <w:rStyle w:val="apple-converted-space"/>
          <w:rFonts w:ascii="Arial" w:hAnsi="Arial" w:cs="Arial"/>
          <w:color w:val="000000"/>
          <w:sz w:val="18"/>
          <w:szCs w:val="18"/>
          <w:shd w:val="clear" w:color="auto" w:fill="FFFFFF"/>
        </w:rPr>
        <w:t> </w:t>
      </w:r>
      <w:hyperlink r:id="rId1160" w:tooltip="Ir al índice de este volumen / número" w:history="1">
        <w:r w:rsidR="00093CD4">
          <w:rPr>
            <w:rStyle w:val="Hipervnculo"/>
            <w:rFonts w:ascii="Arial Unicode MS" w:eastAsia="Arial Unicode MS" w:hAnsi="Arial Unicode MS" w:cs="Arial Unicode MS" w:hint="eastAsia"/>
            <w:sz w:val="20"/>
            <w:szCs w:val="20"/>
            <w:u w:val="none"/>
          </w:rPr>
          <w:t>Volume</w:t>
        </w:r>
        <w:r w:rsidR="007C12F1" w:rsidRPr="007C12F1">
          <w:rPr>
            <w:rStyle w:val="Hipervnculo"/>
            <w:rFonts w:ascii="Arial Unicode MS" w:eastAsia="Arial Unicode MS" w:hAnsi="Arial Unicode MS" w:cs="Arial Unicode MS" w:hint="eastAsia"/>
            <w:sz w:val="20"/>
            <w:szCs w:val="20"/>
            <w:u w:val="none"/>
          </w:rPr>
          <w:t xml:space="preserve"> 99</w:t>
        </w:r>
      </w:hyperlink>
      <w:r w:rsidR="007C12F1" w:rsidRPr="007C12F1">
        <w:rPr>
          <w:rFonts w:ascii="Arial Unicode MS" w:eastAsia="Arial Unicode MS" w:hAnsi="Arial Unicode MS" w:cs="Arial Unicode MS" w:hint="eastAsia"/>
          <w:color w:val="2E2E2E"/>
          <w:sz w:val="20"/>
          <w:szCs w:val="20"/>
        </w:rPr>
        <w:t xml:space="preserve"> , </w:t>
      </w:r>
      <w:r w:rsidR="00093CD4">
        <w:rPr>
          <w:rFonts w:ascii="Arial Unicode MS" w:eastAsia="Arial Unicode MS" w:hAnsi="Arial Unicode MS" w:cs="Arial Unicode MS" w:hint="eastAsia"/>
          <w:color w:val="2E2E2E"/>
          <w:sz w:val="20"/>
          <w:szCs w:val="20"/>
        </w:rPr>
        <w:t>enero 2014, pág</w:t>
      </w:r>
      <w:r w:rsidR="007C12F1" w:rsidRPr="007C12F1">
        <w:rPr>
          <w:rFonts w:ascii="Arial Unicode MS" w:eastAsia="Arial Unicode MS" w:hAnsi="Arial Unicode MS" w:cs="Arial Unicode MS" w:hint="eastAsia"/>
          <w:color w:val="2E2E2E"/>
          <w:sz w:val="20"/>
          <w:szCs w:val="20"/>
        </w:rPr>
        <w:t>s 45-53</w:t>
      </w:r>
      <w:r w:rsidR="007C12F1" w:rsidRPr="007C12F1">
        <w:rPr>
          <w:rFonts w:ascii="Arial Unicode MS" w:eastAsia="Arial Unicode MS" w:hAnsi="Arial Unicode MS" w:cs="Arial Unicode MS"/>
          <w:color w:val="2E2E2E"/>
          <w:sz w:val="20"/>
          <w:szCs w:val="20"/>
        </w:rPr>
        <w:t>.</w:t>
      </w:r>
    </w:p>
    <w:p w:rsidR="000F616F" w:rsidRPr="00B2628F" w:rsidRDefault="000F616F" w:rsidP="000F616F">
      <w:pPr>
        <w:shd w:val="clear" w:color="auto" w:fill="FFFFFF"/>
        <w:jc w:val="both"/>
        <w:rPr>
          <w:rFonts w:ascii="Arial" w:hAnsi="Arial" w:cs="Arial"/>
          <w:b/>
          <w:bCs/>
          <w:color w:val="000000"/>
          <w:kern w:val="36"/>
          <w:sz w:val="30"/>
          <w:szCs w:val="30"/>
          <w:lang w:eastAsia="es-AR"/>
        </w:rPr>
      </w:pPr>
    </w:p>
    <w:p w:rsidR="00C63E31" w:rsidRPr="00C63E31" w:rsidRDefault="00375753" w:rsidP="00C63E31">
      <w:pPr>
        <w:shd w:val="clear" w:color="auto" w:fill="FFFFFF"/>
        <w:jc w:val="both"/>
        <w:rPr>
          <w:rFonts w:ascii="Arial" w:hAnsi="Arial" w:cs="Arial"/>
          <w:color w:val="000000"/>
          <w:sz w:val="22"/>
          <w:szCs w:val="22"/>
          <w:lang w:eastAsia="es-AR"/>
        </w:rPr>
      </w:pPr>
      <w:hyperlink r:id="rId1161" w:history="1">
        <w:r w:rsidR="00C63E31" w:rsidRPr="0042658A">
          <w:rPr>
            <w:rFonts w:ascii="Arial" w:hAnsi="Arial" w:cs="Arial"/>
            <w:color w:val="660066"/>
            <w:lang w:eastAsia="es-AR"/>
          </w:rPr>
          <w:t>Lupi L</w:t>
        </w:r>
      </w:hyperlink>
      <w:r w:rsidR="00C63E31" w:rsidRPr="00A47C91">
        <w:rPr>
          <w:rFonts w:ascii="Arial" w:hAnsi="Arial" w:cs="Arial"/>
          <w:color w:val="000000"/>
          <w:szCs w:val="22"/>
          <w:lang w:eastAsia="es-AR"/>
        </w:rPr>
        <w:t>,</w:t>
      </w:r>
      <w:r w:rsidR="00C63E31" w:rsidRPr="0042658A">
        <w:rPr>
          <w:rFonts w:ascii="Arial" w:hAnsi="Arial" w:cs="Arial"/>
          <w:color w:val="000000"/>
          <w:lang w:eastAsia="es-AR"/>
        </w:rPr>
        <w:t> </w:t>
      </w:r>
      <w:hyperlink r:id="rId1162" w:history="1">
        <w:r w:rsidR="00C63E31" w:rsidRPr="0042658A">
          <w:rPr>
            <w:rFonts w:ascii="Arial" w:hAnsi="Arial" w:cs="Arial"/>
            <w:color w:val="660066"/>
            <w:lang w:eastAsia="es-AR"/>
          </w:rPr>
          <w:t>Miglioranza KS</w:t>
        </w:r>
      </w:hyperlink>
      <w:r w:rsidR="00C63E31" w:rsidRPr="00A47C91">
        <w:rPr>
          <w:rFonts w:ascii="Arial" w:hAnsi="Arial" w:cs="Arial"/>
          <w:color w:val="000000"/>
          <w:szCs w:val="22"/>
          <w:lang w:eastAsia="es-AR"/>
        </w:rPr>
        <w:t>,</w:t>
      </w:r>
      <w:r w:rsidR="00C63E31" w:rsidRPr="0042658A">
        <w:rPr>
          <w:rFonts w:ascii="Arial" w:hAnsi="Arial" w:cs="Arial"/>
          <w:color w:val="000000"/>
          <w:lang w:eastAsia="es-AR"/>
        </w:rPr>
        <w:t> </w:t>
      </w:r>
      <w:hyperlink r:id="rId1163" w:history="1">
        <w:r w:rsidR="00C63E31" w:rsidRPr="0042658A">
          <w:rPr>
            <w:rFonts w:ascii="Arial" w:hAnsi="Arial" w:cs="Arial"/>
            <w:color w:val="660066"/>
            <w:lang w:eastAsia="es-AR"/>
          </w:rPr>
          <w:t>Aparicio VC</w:t>
        </w:r>
      </w:hyperlink>
      <w:r w:rsidR="00C63E31" w:rsidRPr="00A47C91">
        <w:rPr>
          <w:rFonts w:ascii="Arial" w:hAnsi="Arial" w:cs="Arial"/>
          <w:color w:val="000000"/>
          <w:szCs w:val="22"/>
          <w:lang w:eastAsia="es-AR"/>
        </w:rPr>
        <w:t>,</w:t>
      </w:r>
      <w:r w:rsidR="00C63E31" w:rsidRPr="0042658A">
        <w:rPr>
          <w:rFonts w:ascii="Arial" w:hAnsi="Arial" w:cs="Arial"/>
          <w:color w:val="000000"/>
          <w:lang w:eastAsia="es-AR"/>
        </w:rPr>
        <w:t> </w:t>
      </w:r>
      <w:hyperlink r:id="rId1164" w:history="1">
        <w:r w:rsidR="00C63E31" w:rsidRPr="0042658A">
          <w:rPr>
            <w:rFonts w:ascii="Arial" w:hAnsi="Arial" w:cs="Arial"/>
            <w:color w:val="660066"/>
            <w:lang w:eastAsia="es-AR"/>
          </w:rPr>
          <w:t>Marino D</w:t>
        </w:r>
      </w:hyperlink>
      <w:r w:rsidR="00C63E31" w:rsidRPr="00A47C91">
        <w:rPr>
          <w:rFonts w:ascii="Arial" w:hAnsi="Arial" w:cs="Arial"/>
          <w:color w:val="000000"/>
          <w:szCs w:val="22"/>
          <w:lang w:eastAsia="es-AR"/>
        </w:rPr>
        <w:t>,</w:t>
      </w:r>
      <w:r w:rsidR="00C63E31" w:rsidRPr="0042658A">
        <w:rPr>
          <w:rFonts w:ascii="Arial" w:hAnsi="Arial" w:cs="Arial"/>
          <w:color w:val="000000"/>
          <w:lang w:eastAsia="es-AR"/>
        </w:rPr>
        <w:t> </w:t>
      </w:r>
      <w:hyperlink r:id="rId1165" w:history="1">
        <w:r w:rsidR="00C63E31" w:rsidRPr="0042658A">
          <w:rPr>
            <w:rFonts w:ascii="Arial" w:hAnsi="Arial" w:cs="Arial"/>
            <w:color w:val="660066"/>
            <w:lang w:eastAsia="es-AR"/>
          </w:rPr>
          <w:t>Bedmar F</w:t>
        </w:r>
      </w:hyperlink>
      <w:r w:rsidR="00C63E31" w:rsidRPr="00A47C91">
        <w:rPr>
          <w:rFonts w:ascii="Arial" w:hAnsi="Arial" w:cs="Arial"/>
          <w:color w:val="000000"/>
          <w:szCs w:val="22"/>
          <w:lang w:eastAsia="es-AR"/>
        </w:rPr>
        <w:t>,</w:t>
      </w:r>
      <w:r w:rsidR="00C63E31" w:rsidRPr="0042658A">
        <w:rPr>
          <w:rFonts w:ascii="Arial" w:hAnsi="Arial" w:cs="Arial"/>
          <w:color w:val="000000"/>
          <w:lang w:eastAsia="es-AR"/>
        </w:rPr>
        <w:t> </w:t>
      </w:r>
      <w:hyperlink r:id="rId1166" w:history="1">
        <w:r w:rsidR="00C63E31" w:rsidRPr="0042658A">
          <w:rPr>
            <w:rFonts w:ascii="Arial" w:hAnsi="Arial" w:cs="Arial"/>
            <w:color w:val="660066"/>
            <w:lang w:eastAsia="es-AR"/>
          </w:rPr>
          <w:t>Wunderlin DA</w:t>
        </w:r>
      </w:hyperlink>
      <w:r w:rsidR="00C63E31" w:rsidRPr="00A47C91">
        <w:rPr>
          <w:rFonts w:ascii="Arial" w:hAnsi="Arial" w:cs="Arial"/>
          <w:color w:val="000000"/>
          <w:szCs w:val="22"/>
          <w:lang w:eastAsia="es-AR"/>
        </w:rPr>
        <w:t>.</w:t>
      </w:r>
      <w:r w:rsidR="00C63E31" w:rsidRPr="0022488A">
        <w:rPr>
          <w:rFonts w:ascii="Arial" w:hAnsi="Arial" w:cs="Arial"/>
          <w:b/>
          <w:bCs/>
          <w:color w:val="000000"/>
          <w:kern w:val="36"/>
          <w:sz w:val="28"/>
          <w:szCs w:val="28"/>
          <w:lang w:val="es-AR" w:eastAsia="es-AR"/>
        </w:rPr>
        <w:t>Ocurrencia de glifosato y AMPA en una cuenca agrícola de la región sureste de Argentina.</w:t>
      </w:r>
      <w:r w:rsidR="00C63E31" w:rsidRPr="0042658A">
        <w:rPr>
          <w:rFonts w:ascii="Arial" w:hAnsi="Arial" w:cs="Arial"/>
          <w:color w:val="000000"/>
          <w:sz w:val="20"/>
          <w:szCs w:val="20"/>
          <w:lang w:eastAsia="es-AR"/>
        </w:rPr>
        <w:t xml:space="preserve"> </w:t>
      </w:r>
      <w:hyperlink r:id="rId1167" w:tooltip="The Science of the total environment." w:history="1">
        <w:r w:rsidR="00C63E31" w:rsidRPr="0042658A">
          <w:rPr>
            <w:rFonts w:ascii="Arial" w:hAnsi="Arial" w:cs="Arial"/>
            <w:color w:val="660066"/>
            <w:sz w:val="20"/>
            <w:lang w:val="es-AR" w:eastAsia="es-AR"/>
          </w:rPr>
          <w:t>Sci Total Environ.</w:t>
        </w:r>
      </w:hyperlink>
      <w:r w:rsidR="00C63E31" w:rsidRPr="0042658A">
        <w:rPr>
          <w:rFonts w:ascii="Arial" w:hAnsi="Arial" w:cs="Arial"/>
          <w:color w:val="000000"/>
          <w:sz w:val="20"/>
          <w:lang w:val="es-AR" w:eastAsia="es-AR"/>
        </w:rPr>
        <w:t> </w:t>
      </w:r>
      <w:r w:rsidR="00C63E31" w:rsidRPr="00A47C91">
        <w:rPr>
          <w:rFonts w:ascii="Arial" w:hAnsi="Arial" w:cs="Arial"/>
          <w:color w:val="000000"/>
          <w:sz w:val="20"/>
          <w:szCs w:val="20"/>
          <w:lang w:val="es-AR" w:eastAsia="es-AR"/>
        </w:rPr>
        <w:t>2015 Aug 3;536:687-694</w:t>
      </w:r>
      <w:r w:rsidR="00C63E31">
        <w:rPr>
          <w:rFonts w:ascii="Arial" w:hAnsi="Arial" w:cs="Arial"/>
          <w:color w:val="000000"/>
          <w:sz w:val="20"/>
          <w:szCs w:val="20"/>
          <w:lang w:eastAsia="es-AR"/>
        </w:rPr>
        <w:t>.</w:t>
      </w:r>
    </w:p>
    <w:p w:rsidR="00DF49EC" w:rsidRPr="00C63E31" w:rsidRDefault="00390A7B" w:rsidP="001009D6">
      <w:pPr>
        <w:pStyle w:val="Ttulo1"/>
        <w:shd w:val="clear" w:color="auto" w:fill="FFFFFF"/>
        <w:rPr>
          <w:b w:val="0"/>
          <w:sz w:val="24"/>
          <w:szCs w:val="24"/>
          <w:shd w:val="clear" w:color="auto" w:fill="E6ECF9"/>
        </w:rPr>
      </w:pPr>
      <w:r w:rsidRPr="00C63E31">
        <w:rPr>
          <w:rStyle w:val="google-src-text1"/>
          <w:b w:val="0"/>
          <w:sz w:val="24"/>
          <w:szCs w:val="24"/>
        </w:rPr>
        <w:t>DOI:10.1016/j.scitotenv.2013.02.055</w:t>
      </w:r>
    </w:p>
    <w:p w:rsidR="00856EE8" w:rsidRDefault="00DF49EC" w:rsidP="007671B5">
      <w:pPr>
        <w:jc w:val="both"/>
        <w:rPr>
          <w:b/>
          <w:bCs/>
          <w:kern w:val="36"/>
          <w:sz w:val="28"/>
          <w:szCs w:val="28"/>
        </w:rPr>
      </w:pPr>
      <w:r w:rsidRPr="00C63E31">
        <w:rPr>
          <w:rFonts w:ascii="Times" w:hAnsi="Times" w:cs="Arial"/>
          <w:b/>
          <w:bCs/>
          <w:sz w:val="28"/>
          <w:szCs w:val="28"/>
        </w:rPr>
        <w:t xml:space="preserve">                       </w:t>
      </w:r>
    </w:p>
    <w:p w:rsidR="00856EE8" w:rsidRDefault="00856EE8" w:rsidP="00DF49EC">
      <w:pPr>
        <w:jc w:val="both"/>
        <w:rPr>
          <w:b/>
          <w:bCs/>
          <w:kern w:val="36"/>
          <w:sz w:val="28"/>
          <w:szCs w:val="28"/>
        </w:rPr>
      </w:pPr>
    </w:p>
    <w:p w:rsidR="00DF49EC" w:rsidRPr="002838B0" w:rsidRDefault="00856EE8" w:rsidP="00DF49EC">
      <w:pPr>
        <w:jc w:val="both"/>
        <w:rPr>
          <w:rFonts w:ascii="Times" w:hAnsi="Times" w:cs="Arial"/>
          <w:b/>
          <w:bCs/>
        </w:rPr>
      </w:pPr>
      <w:r>
        <w:rPr>
          <w:b/>
          <w:bCs/>
          <w:kern w:val="36"/>
          <w:sz w:val="28"/>
          <w:szCs w:val="28"/>
        </w:rPr>
        <w:t xml:space="preserve">                    </w:t>
      </w:r>
      <w:r w:rsidR="00DF49EC">
        <w:rPr>
          <w:b/>
          <w:bCs/>
          <w:kern w:val="36"/>
          <w:sz w:val="28"/>
          <w:szCs w:val="28"/>
        </w:rPr>
        <w:t xml:space="preserve"> </w:t>
      </w:r>
      <w:r w:rsidR="00DF49EC" w:rsidRPr="00DA26D7">
        <w:rPr>
          <w:rFonts w:ascii="Times" w:hAnsi="Times" w:cs="Arial"/>
          <w:b/>
          <w:bCs/>
          <w:sz w:val="28"/>
          <w:szCs w:val="28"/>
        </w:rPr>
        <w:t>Universidad Nacional del Comahue</w:t>
      </w:r>
    </w:p>
    <w:p w:rsidR="00DF49EC" w:rsidRPr="00A851FB" w:rsidRDefault="00DF49EC" w:rsidP="00DF49EC">
      <w:pPr>
        <w:autoSpaceDE w:val="0"/>
        <w:autoSpaceDN w:val="0"/>
        <w:adjustRightInd w:val="0"/>
        <w:jc w:val="both"/>
        <w:rPr>
          <w:rFonts w:ascii="Times" w:hAnsi="Times" w:cs="HelveticaNeue-Bold"/>
          <w:b/>
          <w:bCs/>
        </w:rPr>
      </w:pPr>
    </w:p>
    <w:p w:rsidR="00DF49EC" w:rsidRPr="00A851FB" w:rsidRDefault="00DF49EC" w:rsidP="00DF49EC">
      <w:pPr>
        <w:autoSpaceDE w:val="0"/>
        <w:autoSpaceDN w:val="0"/>
        <w:adjustRightInd w:val="0"/>
        <w:jc w:val="both"/>
        <w:rPr>
          <w:rFonts w:ascii="Times" w:hAnsi="Times" w:cs="Arial"/>
          <w:b/>
          <w:bCs/>
        </w:rPr>
      </w:pPr>
    </w:p>
    <w:p w:rsidR="00DF49EC" w:rsidRPr="00DE631E" w:rsidRDefault="00DF49EC" w:rsidP="00061168">
      <w:pPr>
        <w:jc w:val="both"/>
        <w:rPr>
          <w:rFonts w:ascii="Times" w:hAnsi="Times"/>
          <w:bCs/>
        </w:rPr>
      </w:pPr>
      <w:r w:rsidRPr="00DE631E">
        <w:rPr>
          <w:rFonts w:ascii="Times" w:hAnsi="Times"/>
          <w:bCs/>
        </w:rPr>
        <w:t>Loewy</w:t>
      </w:r>
      <w:r w:rsidRPr="00CB5F3A">
        <w:rPr>
          <w:rFonts w:ascii="Times" w:hAnsi="Times"/>
          <w:bCs/>
        </w:rPr>
        <w:t xml:space="preserve"> </w:t>
      </w:r>
      <w:r w:rsidRPr="00DE631E">
        <w:rPr>
          <w:rFonts w:ascii="Times" w:hAnsi="Times"/>
          <w:bCs/>
        </w:rPr>
        <w:t>R. M.;  Carvajal</w:t>
      </w:r>
      <w:r w:rsidRPr="00CB5F3A">
        <w:rPr>
          <w:rFonts w:ascii="Times" w:hAnsi="Times"/>
          <w:bCs/>
        </w:rPr>
        <w:t xml:space="preserve"> </w:t>
      </w:r>
      <w:r w:rsidRPr="00DE631E">
        <w:rPr>
          <w:rFonts w:ascii="Times" w:hAnsi="Times"/>
          <w:bCs/>
        </w:rPr>
        <w:t>L. G.;  Novelli</w:t>
      </w:r>
      <w:r w:rsidRPr="00CB5F3A">
        <w:rPr>
          <w:rFonts w:ascii="Times" w:hAnsi="Times"/>
          <w:bCs/>
        </w:rPr>
        <w:t xml:space="preserve"> </w:t>
      </w:r>
      <w:r w:rsidRPr="00DE631E">
        <w:rPr>
          <w:rFonts w:ascii="Times" w:hAnsi="Times"/>
          <w:bCs/>
        </w:rPr>
        <w:t>Marisa;  Pechen de D'Angelo</w:t>
      </w:r>
      <w:r w:rsidRPr="00CB5F3A">
        <w:rPr>
          <w:rFonts w:ascii="Times" w:hAnsi="Times"/>
          <w:bCs/>
        </w:rPr>
        <w:t xml:space="preserve"> </w:t>
      </w:r>
      <w:r w:rsidRPr="00DE631E">
        <w:rPr>
          <w:rFonts w:ascii="Times" w:hAnsi="Times"/>
          <w:bCs/>
        </w:rPr>
        <w:t xml:space="preserve">A. M.  </w:t>
      </w:r>
      <w:r w:rsidR="00061168" w:rsidRPr="00061168">
        <w:rPr>
          <w:rFonts w:ascii="Times" w:hAnsi="Times"/>
          <w:bCs/>
        </w:rPr>
        <w:t>Efecto del Uso de Pesticidas en Frutas Huertas Producción en aguas poco profundas de tierra</w:t>
      </w:r>
      <w:r w:rsidRPr="00061168">
        <w:rPr>
          <w:rFonts w:ascii="Times" w:hAnsi="Times"/>
          <w:bCs/>
          <w:lang w:val="es-AR"/>
        </w:rPr>
        <w:t>.Journal of Environmental Science and Health, Part B: Pesticides, Food Contam</w:t>
      </w:r>
      <w:r w:rsidR="00061168" w:rsidRPr="00061168">
        <w:rPr>
          <w:rFonts w:ascii="Times" w:hAnsi="Times"/>
          <w:bCs/>
          <w:lang w:val="es-AR"/>
        </w:rPr>
        <w:t>inants, and Agricultural Wastes</w:t>
      </w:r>
      <w:r w:rsidRPr="00061168">
        <w:rPr>
          <w:rFonts w:ascii="Times" w:hAnsi="Times"/>
          <w:bCs/>
          <w:lang w:val="es-AR"/>
        </w:rPr>
        <w:t>.</w:t>
      </w:r>
      <w:hyperlink r:id="rId1168" w:anchor="v38" w:tooltip="Click to view volume" w:history="1">
        <w:r w:rsidRPr="00061168">
          <w:rPr>
            <w:rStyle w:val="Hipervnculo"/>
            <w:rFonts w:ascii="Times" w:hAnsi="Times"/>
            <w:bCs/>
            <w:u w:val="none"/>
          </w:rPr>
          <w:t xml:space="preserve">Volume 38, </w:t>
        </w:r>
      </w:hyperlink>
      <w:hyperlink r:id="rId1169" w:tooltip="Click to view issue" w:history="1">
        <w:r w:rsidRPr="00061168">
          <w:rPr>
            <w:rStyle w:val="Hipervnculo"/>
            <w:rFonts w:ascii="Times" w:hAnsi="Times"/>
            <w:bCs/>
            <w:u w:val="none"/>
          </w:rPr>
          <w:t xml:space="preserve">Issue 3, </w:t>
        </w:r>
      </w:hyperlink>
      <w:r w:rsidRPr="00DE631E">
        <w:rPr>
          <w:rFonts w:ascii="Times" w:hAnsi="Times"/>
          <w:bCs/>
        </w:rPr>
        <w:t xml:space="preserve">2003, Pages 317 – 325. </w:t>
      </w:r>
    </w:p>
    <w:p w:rsidR="00DF49EC" w:rsidRPr="00DE631E" w:rsidRDefault="00DF49EC" w:rsidP="00DF49EC">
      <w:pPr>
        <w:widowControl w:val="0"/>
        <w:autoSpaceDE w:val="0"/>
        <w:autoSpaceDN w:val="0"/>
        <w:adjustRightInd w:val="0"/>
        <w:spacing w:line="214" w:lineRule="exact"/>
        <w:ind w:right="278"/>
        <w:rPr>
          <w:rFonts w:ascii="Arial" w:hAnsi="Arial" w:cs="Arial"/>
          <w:bCs/>
          <w:color w:val="363435"/>
          <w:sz w:val="20"/>
          <w:szCs w:val="20"/>
        </w:rPr>
      </w:pPr>
    </w:p>
    <w:p w:rsidR="00DF49EC" w:rsidRPr="00276BC6" w:rsidRDefault="00DF49EC" w:rsidP="00276BC6">
      <w:pPr>
        <w:pStyle w:val="NormalWeb"/>
        <w:jc w:val="both"/>
        <w:rPr>
          <w:rFonts w:ascii="Arial" w:hAnsi="Arial" w:cs="Arial"/>
        </w:rPr>
      </w:pPr>
      <w:r w:rsidRPr="00276BC6">
        <w:rPr>
          <w:rFonts w:ascii="Arial" w:hAnsi="Arial" w:cs="Arial"/>
        </w:rPr>
        <w:t>Loewy, R.M.; G. Carvajal; P. Ohaco; V. Emiliani &amp; A.M. Pechén de D'Angelo. 2003. "</w:t>
      </w:r>
      <w:r w:rsidRPr="00276BC6">
        <w:rPr>
          <w:rStyle w:val="nfasis"/>
          <w:rFonts w:ascii="Arial" w:hAnsi="Arial" w:cs="Arial"/>
          <w:b/>
        </w:rPr>
        <w:t>Adsorción de plaguicidas sobre arcillas</w:t>
      </w:r>
      <w:r w:rsidRPr="00276BC6">
        <w:rPr>
          <w:rFonts w:ascii="Arial" w:hAnsi="Arial" w:cs="Arial"/>
        </w:rPr>
        <w:t>". En "Salud Ambiental y Humana", J. Herkovitz Ed., SETAC, Society of Environmental Toxocology and Chemistry, Florida, pp. 19-21.</w:t>
      </w:r>
    </w:p>
    <w:p w:rsidR="00DF49EC" w:rsidRPr="00276BC6" w:rsidRDefault="00DF49EC" w:rsidP="00276BC6">
      <w:pPr>
        <w:widowControl w:val="0"/>
        <w:autoSpaceDE w:val="0"/>
        <w:autoSpaceDN w:val="0"/>
        <w:adjustRightInd w:val="0"/>
        <w:spacing w:line="214" w:lineRule="exact"/>
        <w:ind w:right="278"/>
        <w:jc w:val="both"/>
        <w:rPr>
          <w:rFonts w:ascii="Arial" w:hAnsi="Arial" w:cs="Arial"/>
          <w:bCs/>
          <w:color w:val="363435"/>
        </w:rPr>
      </w:pPr>
    </w:p>
    <w:p w:rsidR="00DF49EC" w:rsidRPr="00276BC6" w:rsidRDefault="00DF49EC" w:rsidP="00276BC6">
      <w:pPr>
        <w:widowControl w:val="0"/>
        <w:autoSpaceDE w:val="0"/>
        <w:autoSpaceDN w:val="0"/>
        <w:adjustRightInd w:val="0"/>
        <w:spacing w:line="214" w:lineRule="exact"/>
        <w:ind w:right="133"/>
        <w:jc w:val="both"/>
        <w:rPr>
          <w:rFonts w:ascii="Arial" w:hAnsi="Arial" w:cs="Arial"/>
          <w:bCs/>
          <w:color w:val="363435"/>
        </w:rPr>
      </w:pPr>
      <w:r w:rsidRPr="00276BC6">
        <w:rPr>
          <w:rFonts w:ascii="Arial" w:hAnsi="Arial" w:cs="Arial"/>
          <w:i/>
          <w:iCs/>
          <w:color w:val="363435"/>
        </w:rPr>
        <w:t>Magnarelli,</w:t>
      </w:r>
      <w:r w:rsidRPr="00276BC6">
        <w:rPr>
          <w:rFonts w:ascii="Arial" w:hAnsi="Arial" w:cs="Arial"/>
          <w:i/>
          <w:iCs/>
          <w:color w:val="363435"/>
          <w:spacing w:val="5"/>
        </w:rPr>
        <w:t xml:space="preserve"> </w:t>
      </w:r>
      <w:r w:rsidRPr="00276BC6">
        <w:rPr>
          <w:rFonts w:ascii="Arial" w:hAnsi="Arial" w:cs="Arial"/>
          <w:i/>
          <w:iCs/>
          <w:color w:val="363435"/>
        </w:rPr>
        <w:t>G;</w:t>
      </w:r>
      <w:r w:rsidRPr="00276BC6">
        <w:rPr>
          <w:rFonts w:ascii="Arial" w:hAnsi="Arial" w:cs="Arial"/>
          <w:i/>
          <w:iCs/>
          <w:color w:val="363435"/>
          <w:spacing w:val="-3"/>
        </w:rPr>
        <w:t xml:space="preserve"> </w:t>
      </w:r>
      <w:r w:rsidRPr="00276BC6">
        <w:rPr>
          <w:rFonts w:ascii="Arial" w:hAnsi="Arial" w:cs="Arial"/>
          <w:i/>
          <w:iCs/>
          <w:color w:val="363435"/>
        </w:rPr>
        <w:t>Souza,</w:t>
      </w:r>
      <w:r w:rsidRPr="00276BC6">
        <w:rPr>
          <w:rFonts w:ascii="Arial" w:hAnsi="Arial" w:cs="Arial"/>
          <w:i/>
          <w:iCs/>
          <w:color w:val="363435"/>
          <w:spacing w:val="5"/>
        </w:rPr>
        <w:t xml:space="preserve"> </w:t>
      </w:r>
      <w:r w:rsidRPr="00276BC6">
        <w:rPr>
          <w:rFonts w:ascii="Arial" w:hAnsi="Arial" w:cs="Arial"/>
          <w:i/>
          <w:iCs/>
          <w:color w:val="363435"/>
          <w:spacing w:val="-3"/>
        </w:rPr>
        <w:t>S</w:t>
      </w:r>
      <w:r w:rsidRPr="00276BC6">
        <w:rPr>
          <w:rFonts w:ascii="Arial" w:hAnsi="Arial" w:cs="Arial"/>
          <w:i/>
          <w:iCs/>
          <w:color w:val="363435"/>
        </w:rPr>
        <w:t>.;</w:t>
      </w:r>
      <w:r w:rsidRPr="00276BC6">
        <w:rPr>
          <w:rFonts w:ascii="Arial" w:hAnsi="Arial" w:cs="Arial"/>
          <w:i/>
          <w:iCs/>
          <w:color w:val="363435"/>
          <w:spacing w:val="-3"/>
        </w:rPr>
        <w:t xml:space="preserve"> </w:t>
      </w:r>
      <w:r w:rsidRPr="00276BC6">
        <w:rPr>
          <w:rFonts w:ascii="Arial" w:hAnsi="Arial" w:cs="Arial"/>
          <w:i/>
          <w:iCs/>
          <w:color w:val="363435"/>
        </w:rPr>
        <w:t>R</w:t>
      </w:r>
      <w:r w:rsidRPr="00276BC6">
        <w:rPr>
          <w:rFonts w:ascii="Arial" w:hAnsi="Arial" w:cs="Arial"/>
          <w:i/>
          <w:iCs/>
          <w:color w:val="363435"/>
          <w:spacing w:val="-2"/>
        </w:rPr>
        <w:t>o</w:t>
      </w:r>
      <w:r w:rsidRPr="00276BC6">
        <w:rPr>
          <w:rFonts w:ascii="Arial" w:hAnsi="Arial" w:cs="Arial"/>
          <w:i/>
          <w:iCs/>
          <w:color w:val="363435"/>
          <w:spacing w:val="-4"/>
        </w:rPr>
        <w:t>v</w:t>
      </w:r>
      <w:r w:rsidRPr="00276BC6">
        <w:rPr>
          <w:rFonts w:ascii="Arial" w:hAnsi="Arial" w:cs="Arial"/>
          <w:i/>
          <w:iCs/>
          <w:color w:val="363435"/>
        </w:rPr>
        <w:t>edatti,</w:t>
      </w:r>
      <w:r w:rsidRPr="00276BC6">
        <w:rPr>
          <w:rFonts w:ascii="Arial" w:hAnsi="Arial" w:cs="Arial"/>
          <w:i/>
          <w:iCs/>
          <w:color w:val="363435"/>
          <w:spacing w:val="5"/>
        </w:rPr>
        <w:t xml:space="preserve"> </w:t>
      </w:r>
      <w:r w:rsidRPr="00276BC6">
        <w:rPr>
          <w:rFonts w:ascii="Arial" w:hAnsi="Arial" w:cs="Arial"/>
          <w:i/>
          <w:iCs/>
          <w:color w:val="363435"/>
        </w:rPr>
        <w:t>M.G.;</w:t>
      </w:r>
      <w:r w:rsidRPr="00276BC6">
        <w:rPr>
          <w:rFonts w:ascii="Arial" w:hAnsi="Arial" w:cs="Arial"/>
          <w:i/>
          <w:iCs/>
          <w:color w:val="363435"/>
          <w:spacing w:val="-3"/>
        </w:rPr>
        <w:t xml:space="preserve"> </w:t>
      </w:r>
      <w:r w:rsidRPr="00276BC6">
        <w:rPr>
          <w:rFonts w:ascii="Arial" w:hAnsi="Arial" w:cs="Arial"/>
          <w:i/>
          <w:iCs/>
          <w:color w:val="363435"/>
        </w:rPr>
        <w:t xml:space="preserve">Sánchez, </w:t>
      </w:r>
      <w:r w:rsidRPr="00276BC6">
        <w:rPr>
          <w:rFonts w:ascii="Arial" w:hAnsi="Arial" w:cs="Arial"/>
          <w:i/>
          <w:iCs/>
          <w:color w:val="363435"/>
          <w:spacing w:val="-3"/>
          <w:position w:val="-6"/>
        </w:rPr>
        <w:t>S</w:t>
      </w:r>
      <w:r w:rsidRPr="00276BC6">
        <w:rPr>
          <w:rFonts w:ascii="Arial" w:hAnsi="Arial" w:cs="Arial"/>
          <w:i/>
          <w:iCs/>
          <w:color w:val="363435"/>
          <w:position w:val="-6"/>
        </w:rPr>
        <w:t>.;</w:t>
      </w:r>
      <w:r w:rsidRPr="00276BC6">
        <w:rPr>
          <w:rFonts w:ascii="Arial" w:hAnsi="Arial" w:cs="Arial"/>
          <w:i/>
          <w:iCs/>
          <w:color w:val="363435"/>
        </w:rPr>
        <w:t>Santa</w:t>
      </w:r>
      <w:r w:rsidRPr="00276BC6">
        <w:rPr>
          <w:rFonts w:ascii="Arial" w:hAnsi="Arial" w:cs="Arial"/>
          <w:i/>
          <w:iCs/>
          <w:color w:val="363435"/>
          <w:spacing w:val="5"/>
        </w:rPr>
        <w:t xml:space="preserve"> </w:t>
      </w:r>
      <w:r w:rsidRPr="00276BC6">
        <w:rPr>
          <w:rFonts w:ascii="Arial" w:hAnsi="Arial" w:cs="Arial"/>
          <w:i/>
          <w:iCs/>
          <w:color w:val="363435"/>
        </w:rPr>
        <w:t>C</w:t>
      </w:r>
      <w:r w:rsidRPr="00276BC6">
        <w:rPr>
          <w:rFonts w:ascii="Arial" w:hAnsi="Arial" w:cs="Arial"/>
          <w:i/>
          <w:iCs/>
          <w:color w:val="363435"/>
          <w:spacing w:val="2"/>
        </w:rPr>
        <w:t>r</w:t>
      </w:r>
      <w:r w:rsidRPr="00276BC6">
        <w:rPr>
          <w:rFonts w:ascii="Arial" w:hAnsi="Arial" w:cs="Arial"/>
          <w:i/>
          <w:iCs/>
          <w:color w:val="363435"/>
        </w:rPr>
        <w:t>uz,</w:t>
      </w:r>
      <w:r w:rsidRPr="00276BC6">
        <w:rPr>
          <w:rFonts w:ascii="Arial" w:hAnsi="Arial" w:cs="Arial"/>
          <w:i/>
          <w:iCs/>
          <w:color w:val="363435"/>
          <w:spacing w:val="5"/>
        </w:rPr>
        <w:t xml:space="preserve"> </w:t>
      </w:r>
      <w:r w:rsidRPr="00276BC6">
        <w:rPr>
          <w:rFonts w:ascii="Arial" w:hAnsi="Arial" w:cs="Arial"/>
          <w:i/>
          <w:iCs/>
          <w:color w:val="363435"/>
        </w:rPr>
        <w:t>S;</w:t>
      </w:r>
      <w:r w:rsidRPr="00276BC6">
        <w:rPr>
          <w:rFonts w:ascii="Arial" w:hAnsi="Arial" w:cs="Arial"/>
          <w:i/>
          <w:iCs/>
          <w:color w:val="363435"/>
          <w:spacing w:val="-3"/>
        </w:rPr>
        <w:t xml:space="preserve"> </w:t>
      </w:r>
      <w:r w:rsidRPr="00276BC6">
        <w:rPr>
          <w:rFonts w:ascii="Arial" w:hAnsi="Arial" w:cs="Arial"/>
          <w:i/>
          <w:iCs/>
          <w:color w:val="363435"/>
        </w:rPr>
        <w:t>Rodríguez,</w:t>
      </w:r>
      <w:r w:rsidRPr="00276BC6">
        <w:rPr>
          <w:rFonts w:ascii="Arial" w:hAnsi="Arial" w:cs="Arial"/>
          <w:i/>
          <w:iCs/>
          <w:color w:val="363435"/>
          <w:spacing w:val="5"/>
        </w:rPr>
        <w:t xml:space="preserve"> </w:t>
      </w:r>
      <w:r w:rsidRPr="00276BC6">
        <w:rPr>
          <w:rFonts w:ascii="Arial" w:hAnsi="Arial" w:cs="Arial"/>
          <w:i/>
          <w:iCs/>
          <w:color w:val="363435"/>
        </w:rPr>
        <w:t>A;</w:t>
      </w:r>
      <w:r w:rsidRPr="00276BC6">
        <w:rPr>
          <w:rFonts w:ascii="Arial" w:hAnsi="Arial" w:cs="Arial"/>
          <w:i/>
          <w:iCs/>
          <w:color w:val="363435"/>
          <w:spacing w:val="-3"/>
        </w:rPr>
        <w:t xml:space="preserve"> </w:t>
      </w:r>
      <w:r w:rsidRPr="00276BC6">
        <w:rPr>
          <w:rFonts w:ascii="Arial" w:hAnsi="Arial" w:cs="Arial"/>
          <w:i/>
          <w:iCs/>
          <w:color w:val="363435"/>
        </w:rPr>
        <w:t>Mo</w:t>
      </w:r>
      <w:r w:rsidRPr="00276BC6">
        <w:rPr>
          <w:rFonts w:ascii="Arial" w:hAnsi="Arial" w:cs="Arial"/>
          <w:i/>
          <w:iCs/>
          <w:color w:val="363435"/>
          <w:spacing w:val="-2"/>
        </w:rPr>
        <w:t>r</w:t>
      </w:r>
      <w:r w:rsidRPr="00276BC6">
        <w:rPr>
          <w:rFonts w:ascii="Arial" w:hAnsi="Arial" w:cs="Arial"/>
          <w:i/>
          <w:iCs/>
          <w:color w:val="363435"/>
        </w:rPr>
        <w:t>ale</w:t>
      </w:r>
      <w:r w:rsidRPr="00276BC6">
        <w:rPr>
          <w:rFonts w:ascii="Arial" w:hAnsi="Arial" w:cs="Arial"/>
          <w:i/>
          <w:iCs/>
          <w:color w:val="363435"/>
          <w:spacing w:val="-2"/>
        </w:rPr>
        <w:t>s</w:t>
      </w:r>
      <w:r w:rsidRPr="00276BC6">
        <w:rPr>
          <w:rFonts w:ascii="Arial" w:hAnsi="Arial" w:cs="Arial"/>
          <w:i/>
          <w:iCs/>
          <w:color w:val="363435"/>
        </w:rPr>
        <w:t>,</w:t>
      </w:r>
      <w:r w:rsidRPr="00276BC6">
        <w:rPr>
          <w:rFonts w:ascii="Arial" w:hAnsi="Arial" w:cs="Arial"/>
          <w:i/>
          <w:iCs/>
          <w:color w:val="363435"/>
          <w:spacing w:val="5"/>
        </w:rPr>
        <w:t xml:space="preserve"> </w:t>
      </w:r>
      <w:r w:rsidRPr="00276BC6">
        <w:rPr>
          <w:rFonts w:ascii="Arial" w:hAnsi="Arial" w:cs="Arial"/>
          <w:i/>
          <w:iCs/>
          <w:color w:val="363435"/>
        </w:rPr>
        <w:t>M.;</w:t>
      </w:r>
      <w:r w:rsidRPr="00276BC6">
        <w:rPr>
          <w:rFonts w:ascii="Arial" w:hAnsi="Arial" w:cs="Arial"/>
          <w:i/>
          <w:iCs/>
          <w:color w:val="363435"/>
          <w:spacing w:val="-4"/>
        </w:rPr>
        <w:t xml:space="preserve"> </w:t>
      </w:r>
      <w:r w:rsidRPr="00276BC6">
        <w:rPr>
          <w:rFonts w:ascii="Arial" w:hAnsi="Arial" w:cs="Arial"/>
          <w:i/>
          <w:iCs/>
          <w:color w:val="363435"/>
        </w:rPr>
        <w:t>Riciutti,</w:t>
      </w:r>
      <w:r w:rsidRPr="00276BC6">
        <w:rPr>
          <w:rFonts w:ascii="Arial" w:hAnsi="Arial" w:cs="Arial"/>
          <w:i/>
          <w:iCs/>
          <w:color w:val="363435"/>
          <w:spacing w:val="5"/>
        </w:rPr>
        <w:t xml:space="preserve"> </w:t>
      </w:r>
      <w:r w:rsidRPr="00276BC6">
        <w:rPr>
          <w:rFonts w:ascii="Arial" w:hAnsi="Arial" w:cs="Arial"/>
          <w:i/>
          <w:iCs/>
          <w:color w:val="363435"/>
        </w:rPr>
        <w:t>E.;</w:t>
      </w:r>
      <w:r w:rsidRPr="00276BC6">
        <w:rPr>
          <w:rFonts w:ascii="Arial" w:hAnsi="Arial" w:cs="Arial"/>
          <w:i/>
          <w:iCs/>
          <w:color w:val="363435"/>
          <w:spacing w:val="-3"/>
        </w:rPr>
        <w:t xml:space="preserve"> </w:t>
      </w:r>
      <w:r w:rsidRPr="00276BC6">
        <w:rPr>
          <w:rFonts w:ascii="Arial" w:hAnsi="Arial" w:cs="Arial"/>
          <w:i/>
          <w:iCs/>
          <w:color w:val="363435"/>
        </w:rPr>
        <w:t>Zuin,</w:t>
      </w:r>
      <w:r w:rsidRPr="00276BC6">
        <w:rPr>
          <w:rFonts w:ascii="Arial" w:hAnsi="Arial" w:cs="Arial"/>
          <w:color w:val="000000"/>
        </w:rPr>
        <w:t xml:space="preserve"> </w:t>
      </w:r>
      <w:r w:rsidRPr="00276BC6">
        <w:rPr>
          <w:rFonts w:ascii="Arial" w:hAnsi="Arial" w:cs="Arial"/>
          <w:i/>
          <w:iCs/>
          <w:color w:val="363435"/>
        </w:rPr>
        <w:t>E;</w:t>
      </w:r>
      <w:r w:rsidRPr="00276BC6">
        <w:rPr>
          <w:rFonts w:ascii="Arial" w:hAnsi="Arial" w:cs="Arial"/>
          <w:i/>
          <w:iCs/>
          <w:color w:val="363435"/>
          <w:spacing w:val="-3"/>
        </w:rPr>
        <w:t xml:space="preserve"> </w:t>
      </w:r>
      <w:r w:rsidRPr="00276BC6">
        <w:rPr>
          <w:rFonts w:ascii="Arial" w:hAnsi="Arial" w:cs="Arial"/>
          <w:i/>
          <w:iCs/>
          <w:color w:val="363435"/>
          <w:spacing w:val="-8"/>
        </w:rPr>
        <w:t>P</w:t>
      </w:r>
      <w:r w:rsidRPr="00276BC6">
        <w:rPr>
          <w:rFonts w:ascii="Arial" w:hAnsi="Arial" w:cs="Arial"/>
          <w:i/>
          <w:iCs/>
          <w:color w:val="363435"/>
        </w:rPr>
        <w:t>echén</w:t>
      </w:r>
      <w:r w:rsidRPr="00276BC6">
        <w:rPr>
          <w:rFonts w:ascii="Arial" w:hAnsi="Arial" w:cs="Arial"/>
          <w:i/>
          <w:iCs/>
          <w:color w:val="363435"/>
          <w:spacing w:val="5"/>
        </w:rPr>
        <w:t xml:space="preserve"> </w:t>
      </w:r>
      <w:r w:rsidRPr="00276BC6">
        <w:rPr>
          <w:rFonts w:ascii="Arial" w:hAnsi="Arial" w:cs="Arial"/>
          <w:i/>
          <w:iCs/>
          <w:color w:val="363435"/>
        </w:rPr>
        <w:t>de</w:t>
      </w:r>
      <w:r w:rsidRPr="00276BC6">
        <w:rPr>
          <w:rFonts w:ascii="Arial" w:hAnsi="Arial" w:cs="Arial"/>
          <w:i/>
          <w:iCs/>
          <w:color w:val="363435"/>
          <w:spacing w:val="5"/>
        </w:rPr>
        <w:t xml:space="preserve"> </w:t>
      </w:r>
      <w:r w:rsidRPr="00276BC6">
        <w:rPr>
          <w:rFonts w:ascii="Arial" w:hAnsi="Arial" w:cs="Arial"/>
          <w:i/>
          <w:iCs/>
          <w:color w:val="363435"/>
        </w:rPr>
        <w:t>D’</w:t>
      </w:r>
      <w:r w:rsidRPr="00276BC6">
        <w:rPr>
          <w:rFonts w:ascii="Arial" w:hAnsi="Arial" w:cs="Arial"/>
          <w:i/>
          <w:iCs/>
          <w:color w:val="363435"/>
          <w:spacing w:val="-7"/>
        </w:rPr>
        <w:t xml:space="preserve"> </w:t>
      </w:r>
      <w:r w:rsidRPr="00276BC6">
        <w:rPr>
          <w:rFonts w:ascii="Arial" w:hAnsi="Arial" w:cs="Arial"/>
          <w:i/>
          <w:iCs/>
          <w:color w:val="363435"/>
        </w:rPr>
        <w:t>Ángel</w:t>
      </w:r>
      <w:r w:rsidRPr="00276BC6">
        <w:rPr>
          <w:rFonts w:ascii="Arial" w:hAnsi="Arial" w:cs="Arial"/>
          <w:i/>
          <w:iCs/>
          <w:color w:val="363435"/>
          <w:spacing w:val="-6"/>
        </w:rPr>
        <w:t>o</w:t>
      </w:r>
      <w:r w:rsidRPr="00276BC6">
        <w:rPr>
          <w:rFonts w:ascii="Arial" w:hAnsi="Arial" w:cs="Arial"/>
          <w:i/>
          <w:iCs/>
          <w:color w:val="363435"/>
        </w:rPr>
        <w:t>,</w:t>
      </w:r>
      <w:r w:rsidRPr="00276BC6">
        <w:rPr>
          <w:rFonts w:ascii="Arial" w:hAnsi="Arial" w:cs="Arial"/>
          <w:i/>
          <w:iCs/>
          <w:color w:val="363435"/>
          <w:spacing w:val="5"/>
        </w:rPr>
        <w:t xml:space="preserve"> </w:t>
      </w:r>
      <w:r w:rsidRPr="00276BC6">
        <w:rPr>
          <w:rFonts w:ascii="Arial" w:hAnsi="Arial" w:cs="Arial"/>
          <w:i/>
          <w:iCs/>
          <w:color w:val="363435"/>
        </w:rPr>
        <w:t>A.</w:t>
      </w:r>
      <w:r w:rsidR="00276BC6">
        <w:rPr>
          <w:rFonts w:ascii="Arial" w:hAnsi="Arial" w:cs="Arial"/>
          <w:i/>
          <w:iCs/>
          <w:color w:val="363435"/>
        </w:rPr>
        <w:t xml:space="preserve"> </w:t>
      </w:r>
      <w:r w:rsidRPr="003C6BE5">
        <w:rPr>
          <w:rFonts w:ascii="Arial" w:hAnsi="Arial" w:cs="Arial"/>
          <w:b/>
          <w:bCs/>
          <w:color w:val="363435"/>
        </w:rPr>
        <w:t>E</w:t>
      </w:r>
      <w:r w:rsidR="00061168" w:rsidRPr="003C6BE5">
        <w:rPr>
          <w:rFonts w:ascii="Arial" w:hAnsi="Arial" w:cs="Arial"/>
          <w:b/>
          <w:bCs/>
          <w:color w:val="363435"/>
        </w:rPr>
        <w:t>studio</w:t>
      </w:r>
      <w:r w:rsidRPr="003C6BE5">
        <w:rPr>
          <w:rFonts w:ascii="Arial" w:hAnsi="Arial" w:cs="Arial"/>
          <w:b/>
          <w:bCs/>
          <w:color w:val="363435"/>
          <w:spacing w:val="7"/>
        </w:rPr>
        <w:t xml:space="preserve"> </w:t>
      </w:r>
      <w:r w:rsidR="00276BC6" w:rsidRPr="003C6BE5">
        <w:rPr>
          <w:rFonts w:ascii="Arial" w:hAnsi="Arial" w:cs="Arial"/>
          <w:b/>
          <w:bCs/>
          <w:color w:val="363435"/>
          <w:spacing w:val="7"/>
        </w:rPr>
        <w:t>preliminar : Efecto de plaguicidas organosfosforados en embarazadas de la región frutícola de Rio Negro</w:t>
      </w:r>
      <w:r w:rsidR="00276BC6">
        <w:rPr>
          <w:rFonts w:ascii="Arial" w:hAnsi="Arial" w:cs="Arial"/>
          <w:bCs/>
          <w:color w:val="363435"/>
        </w:rPr>
        <w:t>.</w:t>
      </w:r>
      <w:r w:rsidRPr="00276BC6">
        <w:rPr>
          <w:rFonts w:ascii="Arial" w:hAnsi="Arial" w:cs="Arial"/>
          <w:bCs/>
          <w:color w:val="363435"/>
        </w:rPr>
        <w:t xml:space="preserve"> Acta toxicol. Argent. (2003) 11(2):64-104.Pag.74-75.</w:t>
      </w:r>
    </w:p>
    <w:p w:rsidR="00DF49EC" w:rsidRPr="00276BC6" w:rsidRDefault="00DF49EC" w:rsidP="00276BC6">
      <w:pPr>
        <w:widowControl w:val="0"/>
        <w:autoSpaceDE w:val="0"/>
        <w:autoSpaceDN w:val="0"/>
        <w:adjustRightInd w:val="0"/>
        <w:spacing w:before="8" w:line="262" w:lineRule="auto"/>
        <w:ind w:right="377"/>
        <w:jc w:val="both"/>
        <w:rPr>
          <w:rFonts w:ascii="Arial" w:hAnsi="Arial" w:cs="Arial"/>
          <w:color w:val="000000"/>
        </w:rPr>
      </w:pPr>
    </w:p>
    <w:p w:rsidR="00DF49EC" w:rsidRPr="00276BC6" w:rsidRDefault="00DF49EC" w:rsidP="00276BC6">
      <w:pPr>
        <w:jc w:val="both"/>
        <w:rPr>
          <w:rFonts w:ascii="Times" w:hAnsi="Times" w:cs="Arial"/>
          <w:bCs/>
        </w:rPr>
      </w:pPr>
      <w:r w:rsidRPr="00276BC6">
        <w:rPr>
          <w:rFonts w:ascii="Consola" w:hAnsi="Consola" w:cs="Consola"/>
          <w:color w:val="000000"/>
        </w:rPr>
        <w:t>Souza M. S., Magnarelli G., Santa Cruz S., Loewy M., Carbajal G.y Pechén de D’ Ángelo A.</w:t>
      </w:r>
      <w:r w:rsidR="00220678">
        <w:rPr>
          <w:rFonts w:ascii="Consola" w:hAnsi="Consola" w:cs="Consola"/>
          <w:color w:val="000000"/>
        </w:rPr>
        <w:t xml:space="preserve"> </w:t>
      </w:r>
      <w:r w:rsidRPr="003C6BE5">
        <w:rPr>
          <w:rFonts w:ascii="Consola" w:hAnsi="Consola" w:cs="Consola"/>
          <w:b/>
          <w:bCs/>
          <w:color w:val="000000"/>
        </w:rPr>
        <w:t>Exposición a plaguicidsas en embarazadas de comunidades fruticolas:</w:t>
      </w:r>
      <w:r w:rsidR="00220678">
        <w:rPr>
          <w:rFonts w:ascii="Consola" w:hAnsi="Consola" w:cs="Consola"/>
          <w:b/>
          <w:bCs/>
          <w:color w:val="000000"/>
        </w:rPr>
        <w:t xml:space="preserve"> </w:t>
      </w:r>
      <w:r w:rsidRPr="003C6BE5">
        <w:rPr>
          <w:rFonts w:ascii="Consola" w:hAnsi="Consola" w:cs="Consola"/>
          <w:b/>
          <w:bCs/>
          <w:color w:val="000000"/>
        </w:rPr>
        <w:t>Biomarcadores de exposicición y efecto en placenta a termino y parámetros del neonato</w:t>
      </w:r>
      <w:r w:rsidRPr="00276BC6">
        <w:rPr>
          <w:rFonts w:ascii="Consola" w:hAnsi="Consola" w:cs="Consola"/>
          <w:color w:val="000000"/>
        </w:rPr>
        <w:t>.</w:t>
      </w:r>
      <w:r w:rsidRPr="00276BC6">
        <w:rPr>
          <w:rFonts w:ascii="Times" w:hAnsi="Times" w:cs="Arial"/>
          <w:bCs/>
        </w:rPr>
        <w:t xml:space="preserve"> </w:t>
      </w:r>
      <w:r w:rsidR="00375753" w:rsidRPr="00375753">
        <w:pict>
          <v:line id="_x0000_s1042" style="position:absolute;left:0;text-align:left;z-index:-251662848;mso-position-horizontal-relative:page;mso-position-vertical-relative:page" from="0,0" to="0,0" o:allowincell="f" stroked="f" strokeweight="1pt">
            <v:stroke joinstyle="miter"/>
            <w10:wrap anchorx="page" anchory="page"/>
          </v:line>
        </w:pict>
      </w:r>
      <w:r w:rsidR="00375753" w:rsidRPr="00375753">
        <w:pict>
          <v:shape id="_x0000_s1043" style="position:absolute;left:0;text-align:left;margin-left:36pt;margin-top:41pt;width:206pt;height:15pt;z-index:-251661824;mso-position-horizontal-relative:page;mso-position-vertical-relative:page" coordsize="4120,300" o:allowincell="f" path="m,l4120,r,300l,300,,,,xe" stroked="f" strokeweight="1pt">
            <v:stroke joinstyle="miter"/>
            <w10:wrap anchorx="page" anchory="page"/>
          </v:shape>
        </w:pict>
      </w:r>
      <w:r w:rsidR="00406C2A" w:rsidRPr="00276BC6">
        <w:rPr>
          <w:noProof/>
          <w:lang w:val="es-AR" w:eastAsia="es-AR"/>
        </w:rPr>
        <w:drawing>
          <wp:anchor distT="0" distB="0" distL="114300" distR="114300" simplePos="0" relativeHeight="251642368" behindDoc="1" locked="0" layoutInCell="0" allowOverlap="1">
            <wp:simplePos x="0" y="0"/>
            <wp:positionH relativeFrom="page">
              <wp:posOffset>469900</wp:posOffset>
            </wp:positionH>
            <wp:positionV relativeFrom="page">
              <wp:posOffset>863600</wp:posOffset>
            </wp:positionV>
            <wp:extent cx="2870200" cy="85471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E"/>
                        </a:clrFrom>
                        <a:clrTo>
                          <a:srgbClr val="FFFFFE">
                            <a:alpha val="0"/>
                          </a:srgbClr>
                        </a:clrTo>
                      </a:clrChange>
                    </a:blip>
                    <a:srcRect/>
                    <a:stretch>
                      <a:fillRect/>
                    </a:stretch>
                  </pic:blipFill>
                  <pic:spPr bwMode="auto">
                    <a:xfrm>
                      <a:off x="0" y="0"/>
                      <a:ext cx="2870200" cy="8547100"/>
                    </a:xfrm>
                    <a:prstGeom prst="rect">
                      <a:avLst/>
                    </a:prstGeom>
                    <a:noFill/>
                  </pic:spPr>
                </pic:pic>
              </a:graphicData>
            </a:graphic>
          </wp:anchor>
        </w:drawing>
      </w:r>
      <w:r w:rsidR="00406C2A" w:rsidRPr="00276BC6">
        <w:rPr>
          <w:noProof/>
          <w:lang w:val="es-AR" w:eastAsia="es-AR"/>
        </w:rPr>
        <w:drawing>
          <wp:anchor distT="0" distB="0" distL="114300" distR="114300" simplePos="0" relativeHeight="251643392" behindDoc="1" locked="0" layoutInCell="0" allowOverlap="1">
            <wp:simplePos x="0" y="0"/>
            <wp:positionH relativeFrom="page">
              <wp:posOffset>3695700</wp:posOffset>
            </wp:positionH>
            <wp:positionV relativeFrom="page">
              <wp:posOffset>863600</wp:posOffset>
            </wp:positionV>
            <wp:extent cx="2870200" cy="85471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clrChange>
                        <a:clrFrom>
                          <a:srgbClr val="FFFFFE"/>
                        </a:clrFrom>
                        <a:clrTo>
                          <a:srgbClr val="FFFFFE">
                            <a:alpha val="0"/>
                          </a:srgbClr>
                        </a:clrTo>
                      </a:clrChange>
                    </a:blip>
                    <a:srcRect/>
                    <a:stretch>
                      <a:fillRect/>
                    </a:stretch>
                  </pic:blipFill>
                  <pic:spPr bwMode="auto">
                    <a:xfrm>
                      <a:off x="0" y="0"/>
                      <a:ext cx="2870200" cy="8547100"/>
                    </a:xfrm>
                    <a:prstGeom prst="rect">
                      <a:avLst/>
                    </a:prstGeom>
                    <a:noFill/>
                  </pic:spPr>
                </pic:pic>
              </a:graphicData>
            </a:graphic>
          </wp:anchor>
        </w:drawing>
      </w:r>
      <w:r w:rsidRPr="00276BC6">
        <w:rPr>
          <w:rFonts w:ascii="Cambria" w:hAnsi="Cambria" w:cs="Cambria"/>
          <w:bCs/>
          <w:i/>
          <w:iCs/>
          <w:color w:val="000000"/>
        </w:rPr>
        <w:t>Acta Toxicol. Argent. (2004) 12 (Supl.): 1-46</w:t>
      </w:r>
    </w:p>
    <w:p w:rsidR="00DF49EC" w:rsidRPr="00276BC6" w:rsidRDefault="00DF49EC" w:rsidP="00276BC6">
      <w:pPr>
        <w:jc w:val="both"/>
        <w:rPr>
          <w:rFonts w:ascii="Times" w:hAnsi="Times" w:cs="Arial"/>
          <w:bCs/>
        </w:rPr>
      </w:pPr>
    </w:p>
    <w:p w:rsidR="00DF49EC" w:rsidRPr="00276BC6" w:rsidRDefault="00DF49EC" w:rsidP="00276BC6">
      <w:pPr>
        <w:jc w:val="both"/>
        <w:rPr>
          <w:rFonts w:ascii="Times" w:hAnsi="Times" w:cs="Arial"/>
          <w:bCs/>
        </w:rPr>
      </w:pPr>
      <w:r w:rsidRPr="00276BC6">
        <w:rPr>
          <w:rFonts w:ascii="Consola" w:hAnsi="Consola" w:cs="Consola"/>
          <w:color w:val="000000"/>
        </w:rPr>
        <w:lastRenderedPageBreak/>
        <w:t>De Rosso E., Magnarelli G., Sánchez S. ,Rovedatti G.y Pechén de D’ Ángelo A</w:t>
      </w:r>
      <w:r w:rsidRPr="00276BC6">
        <w:rPr>
          <w:rFonts w:ascii="Consola" w:hAnsi="Consola" w:cs="Consola"/>
          <w:bCs/>
          <w:color w:val="000000"/>
        </w:rPr>
        <w:t xml:space="preserve"> .</w:t>
      </w:r>
      <w:r w:rsidRPr="003C6BE5">
        <w:rPr>
          <w:rFonts w:ascii="Consola" w:hAnsi="Consola" w:cs="Consola"/>
          <w:b/>
          <w:bCs/>
          <w:color w:val="000000"/>
        </w:rPr>
        <w:t>Exposición laboral cronica a plaguicidas organosforados:Efecto en los niveles de hormonas esteroideas, colinesterasas y parámetros hematopoyeticos</w:t>
      </w:r>
      <w:r w:rsidRPr="003C6BE5">
        <w:rPr>
          <w:rFonts w:ascii="Consola" w:hAnsi="Consola" w:cs="Consola"/>
          <w:b/>
          <w:color w:val="000000"/>
        </w:rPr>
        <w:t>.</w:t>
      </w:r>
      <w:r w:rsidRPr="00276BC6">
        <w:rPr>
          <w:rFonts w:ascii="Consola" w:hAnsi="Consola" w:cs="Consola"/>
          <w:bCs/>
          <w:color w:val="000000"/>
        </w:rPr>
        <w:t xml:space="preserve"> </w:t>
      </w:r>
      <w:r w:rsidRPr="00276BC6">
        <w:rPr>
          <w:rFonts w:ascii="Cambria" w:hAnsi="Cambria" w:cs="Cambria"/>
          <w:bCs/>
          <w:i/>
          <w:iCs/>
          <w:color w:val="000000"/>
        </w:rPr>
        <w:t>Acta Toxicol. Argent. (2004) 12 (Supl.): 1-46</w:t>
      </w:r>
      <w:r w:rsidR="003C6BE5">
        <w:rPr>
          <w:rFonts w:ascii="Cambria" w:hAnsi="Cambria" w:cs="Cambria"/>
          <w:bCs/>
          <w:i/>
          <w:iCs/>
          <w:color w:val="000000"/>
        </w:rPr>
        <w:t>.</w:t>
      </w:r>
    </w:p>
    <w:p w:rsidR="00DF49EC" w:rsidRPr="00276BC6" w:rsidRDefault="00DF49EC" w:rsidP="00276BC6">
      <w:pPr>
        <w:jc w:val="both"/>
        <w:rPr>
          <w:rFonts w:ascii="Consola" w:hAnsi="Consola" w:cs="Consola"/>
          <w:color w:val="000000"/>
        </w:rPr>
      </w:pPr>
    </w:p>
    <w:p w:rsidR="00DF49EC" w:rsidRPr="00276BC6" w:rsidRDefault="00DF49EC" w:rsidP="00276BC6">
      <w:pPr>
        <w:jc w:val="both"/>
        <w:rPr>
          <w:rFonts w:ascii="Times" w:hAnsi="Times" w:cs="Arial"/>
          <w:bCs/>
        </w:rPr>
      </w:pPr>
    </w:p>
    <w:p w:rsidR="00DF49EC" w:rsidRPr="00276BC6" w:rsidRDefault="00DF49EC" w:rsidP="00276BC6">
      <w:pPr>
        <w:jc w:val="both"/>
        <w:rPr>
          <w:rFonts w:ascii="Times" w:hAnsi="Times"/>
          <w:bCs/>
          <w:lang w:val="en-US"/>
        </w:rPr>
      </w:pPr>
      <w:r w:rsidRPr="00276BC6">
        <w:rPr>
          <w:rFonts w:ascii="Times" w:hAnsi="Times" w:cs="Arial"/>
          <w:bCs/>
        </w:rPr>
        <w:t>Souza, María Sol y col.</w:t>
      </w:r>
      <w:r w:rsidRPr="003C6BE5">
        <w:rPr>
          <w:rFonts w:ascii="Times" w:hAnsi="Times" w:cs="HelveticaNeue-Bold"/>
          <w:b/>
          <w:bCs/>
        </w:rPr>
        <w:t>Biomarcadores para el monitoreo de la exposición intrauterina a plaguicidas en comunidades rurales</w:t>
      </w:r>
      <w:r w:rsidRPr="00276BC6">
        <w:rPr>
          <w:rFonts w:ascii="Times" w:hAnsi="Times"/>
          <w:bCs/>
        </w:rPr>
        <w:t>.</w:t>
      </w:r>
      <w:r w:rsidRPr="00276BC6">
        <w:rPr>
          <w:rFonts w:ascii="Times" w:hAnsi="Times" w:cs="Times-BoldItalic"/>
          <w:bCs/>
        </w:rPr>
        <w:t xml:space="preserve">Acta Toxicol. </w:t>
      </w:r>
      <w:r w:rsidRPr="00276BC6">
        <w:rPr>
          <w:rFonts w:ascii="Times" w:hAnsi="Times" w:cs="Times-BoldItalic"/>
          <w:bCs/>
          <w:lang w:val="en-US"/>
        </w:rPr>
        <w:t>Argent. (2006) 14 (Suplemento): 69-72</w:t>
      </w:r>
      <w:r w:rsidRPr="00276BC6">
        <w:rPr>
          <w:rFonts w:ascii="Times" w:hAnsi="Times" w:cs="HelveticaNeue-Bold"/>
          <w:bCs/>
          <w:lang w:val="en-US"/>
        </w:rPr>
        <w:t>.</w:t>
      </w:r>
    </w:p>
    <w:p w:rsidR="00DF49EC" w:rsidRPr="00276BC6" w:rsidRDefault="00DF49EC" w:rsidP="00276BC6">
      <w:pPr>
        <w:autoSpaceDE w:val="0"/>
        <w:autoSpaceDN w:val="0"/>
        <w:adjustRightInd w:val="0"/>
        <w:jc w:val="both"/>
        <w:rPr>
          <w:rFonts w:ascii="Times" w:hAnsi="Times" w:cs="Arial"/>
          <w:bCs/>
          <w:lang w:val="en-US"/>
        </w:rPr>
      </w:pPr>
    </w:p>
    <w:p w:rsidR="00DF49EC" w:rsidRPr="00276BC6" w:rsidRDefault="005C07C3" w:rsidP="00276BC6">
      <w:pPr>
        <w:jc w:val="both"/>
        <w:rPr>
          <w:rFonts w:ascii="Times" w:hAnsi="Times"/>
          <w:bCs/>
          <w:lang w:val="en-US"/>
        </w:rPr>
      </w:pPr>
      <w:r>
        <w:rPr>
          <w:rFonts w:ascii="Times" w:hAnsi="Times"/>
          <w:bCs/>
          <w:lang w:val="en-US"/>
        </w:rPr>
        <w:t>Loewy R. M.; </w:t>
      </w:r>
      <w:r w:rsidR="00DF49EC" w:rsidRPr="00276BC6">
        <w:rPr>
          <w:rFonts w:ascii="Times" w:hAnsi="Times"/>
          <w:bCs/>
          <w:lang w:val="en-US"/>
        </w:rPr>
        <w:t>Carvajal L. G.;  Novelli M.;  Pechen De D'Angelo A. M..</w:t>
      </w:r>
      <w:r w:rsidR="00DF49EC" w:rsidRPr="003C6BE5">
        <w:rPr>
          <w:rFonts w:ascii="Times" w:hAnsi="Times"/>
          <w:b/>
          <w:bCs/>
          <w:lang w:val="en-US"/>
        </w:rPr>
        <w:t>Azinphos Methyl Residues in Shallow Groundwater from the Fruit Production Region of Northern Patagonia,Argentina</w:t>
      </w:r>
      <w:r w:rsidR="00DF49EC" w:rsidRPr="00276BC6">
        <w:rPr>
          <w:rFonts w:ascii="Times" w:hAnsi="Times"/>
          <w:bCs/>
          <w:lang w:val="en-US"/>
        </w:rPr>
        <w:t xml:space="preserve">.Journal of Environmental Science and Health, Part B: Pesticides, Food Contaminants, and Agricultural Wastes </w:t>
      </w:r>
      <w:hyperlink r:id="rId1170" w:anchor="v41" w:tooltip="Click to view volume" w:history="1">
        <w:r w:rsidR="00DF49EC" w:rsidRPr="003C6BE5">
          <w:rPr>
            <w:rStyle w:val="Hipervnculo"/>
            <w:rFonts w:ascii="Times" w:hAnsi="Times"/>
            <w:bCs/>
            <w:u w:val="none"/>
            <w:lang w:val="en-US"/>
          </w:rPr>
          <w:t xml:space="preserve">Volume 41, </w:t>
        </w:r>
      </w:hyperlink>
      <w:hyperlink r:id="rId1171" w:tooltip="Click to view issue" w:history="1">
        <w:r w:rsidR="00DF49EC" w:rsidRPr="003C6BE5">
          <w:rPr>
            <w:rStyle w:val="Hipervnculo"/>
            <w:rFonts w:ascii="Times" w:hAnsi="Times"/>
            <w:bCs/>
            <w:u w:val="none"/>
            <w:lang w:val="en-US"/>
          </w:rPr>
          <w:t>Issue 6,</w:t>
        </w:r>
        <w:r w:rsidR="00DF49EC" w:rsidRPr="00276BC6">
          <w:rPr>
            <w:rStyle w:val="Hipervnculo"/>
            <w:rFonts w:ascii="Times" w:hAnsi="Times"/>
            <w:bCs/>
            <w:lang w:val="en-US"/>
          </w:rPr>
          <w:t xml:space="preserve"> </w:t>
        </w:r>
      </w:hyperlink>
      <w:r w:rsidR="00DF49EC" w:rsidRPr="00276BC6">
        <w:rPr>
          <w:rFonts w:ascii="Times" w:hAnsi="Times"/>
          <w:bCs/>
          <w:lang w:val="en-US"/>
        </w:rPr>
        <w:t>2006, Pages 869 – 881.</w:t>
      </w:r>
      <w:r w:rsidR="00DF49EC" w:rsidRPr="00276BC6">
        <w:rPr>
          <w:rFonts w:ascii="Times" w:hAnsi="Times" w:cs="Times-BoldItalic"/>
          <w:bCs/>
          <w:lang w:val="en-US"/>
        </w:rPr>
        <w:t xml:space="preserve">                                          </w:t>
      </w:r>
    </w:p>
    <w:p w:rsidR="00DF49EC" w:rsidRPr="00276BC6" w:rsidRDefault="00DF49EC" w:rsidP="00276BC6">
      <w:pPr>
        <w:autoSpaceDE w:val="0"/>
        <w:autoSpaceDN w:val="0"/>
        <w:adjustRightInd w:val="0"/>
        <w:jc w:val="both"/>
        <w:rPr>
          <w:rFonts w:ascii="Times" w:hAnsi="Times" w:cs="HelveticaNeue-Bold"/>
          <w:bCs/>
          <w:lang w:val="en-US"/>
        </w:rPr>
      </w:pPr>
    </w:p>
    <w:p w:rsidR="00DF49EC" w:rsidRPr="00276BC6" w:rsidRDefault="00DF49EC" w:rsidP="00276BC6">
      <w:pPr>
        <w:autoSpaceDE w:val="0"/>
        <w:autoSpaceDN w:val="0"/>
        <w:adjustRightInd w:val="0"/>
        <w:jc w:val="both"/>
        <w:rPr>
          <w:rFonts w:ascii="Times" w:hAnsi="Times" w:cs="HelveticaNeue-Bold"/>
          <w:bCs/>
        </w:rPr>
      </w:pPr>
      <w:r w:rsidRPr="00276BC6">
        <w:rPr>
          <w:rFonts w:ascii="Times" w:hAnsi="Times" w:cs="HelveticaNeue"/>
          <w:bCs/>
        </w:rPr>
        <w:t>Lascano, C.I.; Sotomayor, V.; Ferrari, A.; Venturino, A</w:t>
      </w:r>
      <w:r w:rsidRPr="00276BC6">
        <w:rPr>
          <w:rFonts w:ascii="Times" w:hAnsi="Times" w:cs="HelveticaNeue-Bold"/>
          <w:bCs/>
        </w:rPr>
        <w:t>.</w:t>
      </w:r>
      <w:r w:rsidR="007818D6" w:rsidRPr="00276BC6">
        <w:rPr>
          <w:rFonts w:ascii="Times" w:hAnsi="Times" w:cs="HelveticaNeue-Bold"/>
          <w:bCs/>
        </w:rPr>
        <w:t xml:space="preserve"> </w:t>
      </w:r>
      <w:r w:rsidRPr="003C6BE5">
        <w:rPr>
          <w:rFonts w:ascii="Times" w:hAnsi="Times" w:cs="HelveticaNeue-Bold"/>
          <w:b/>
          <w:bCs/>
        </w:rPr>
        <w:t xml:space="preserve">Alteraciones del desarrolllo embrionario, poliaminas y estrés oxidativo inducido inducidos por plaguicidas organosfoforados en  </w:t>
      </w:r>
      <w:r w:rsidRPr="003C6BE5">
        <w:rPr>
          <w:rFonts w:ascii="Times" w:hAnsi="Times" w:cs="HelveticaNeue-BoldItalic"/>
          <w:b/>
          <w:bCs/>
        </w:rPr>
        <w:t>Rhinella</w:t>
      </w:r>
      <w:r w:rsidRPr="003C6BE5">
        <w:rPr>
          <w:rFonts w:ascii="Times" w:hAnsi="Times" w:cs="HelveticaNeue-Bold"/>
          <w:b/>
          <w:bCs/>
        </w:rPr>
        <w:t xml:space="preserve"> </w:t>
      </w:r>
      <w:r w:rsidRPr="003C6BE5">
        <w:rPr>
          <w:rFonts w:ascii="Times" w:hAnsi="Times" w:cs="HelveticaNeue-BoldItalic"/>
          <w:b/>
          <w:bCs/>
        </w:rPr>
        <w:t>arenarum</w:t>
      </w:r>
      <w:r w:rsidRPr="003C6BE5">
        <w:rPr>
          <w:rFonts w:ascii="Times" w:hAnsi="Times" w:cs="Times-BoldItalic"/>
          <w:b/>
          <w:bCs/>
        </w:rPr>
        <w:t xml:space="preserve"> </w:t>
      </w:r>
      <w:r w:rsidRPr="00276BC6">
        <w:rPr>
          <w:rFonts w:ascii="Times" w:hAnsi="Times" w:cs="Times-BoldItalic"/>
          <w:bCs/>
        </w:rPr>
        <w:t>.Acta Toxicol. Argent. (2009) 17 (suplem): 2-56.Pag 14.</w:t>
      </w:r>
    </w:p>
    <w:p w:rsidR="00DF49EC" w:rsidRPr="00276BC6" w:rsidRDefault="00406C2A" w:rsidP="00276BC6">
      <w:pPr>
        <w:autoSpaceDE w:val="0"/>
        <w:autoSpaceDN w:val="0"/>
        <w:adjustRightInd w:val="0"/>
        <w:jc w:val="both"/>
        <w:rPr>
          <w:rFonts w:ascii="Times" w:hAnsi="Times" w:cs="HelveticaNeue-Bold"/>
          <w:bCs/>
        </w:rPr>
      </w:pPr>
      <w:r w:rsidRPr="00276BC6">
        <w:rPr>
          <w:noProof/>
          <w:lang w:val="es-AR" w:eastAsia="es-AR"/>
        </w:rPr>
        <w:drawing>
          <wp:anchor distT="0" distB="0" distL="114300" distR="114300" simplePos="0" relativeHeight="251641344" behindDoc="1" locked="0" layoutInCell="1" allowOverlap="1">
            <wp:simplePos x="0" y="0"/>
            <wp:positionH relativeFrom="page">
              <wp:posOffset>165735</wp:posOffset>
            </wp:positionH>
            <wp:positionV relativeFrom="page">
              <wp:posOffset>556895</wp:posOffset>
            </wp:positionV>
            <wp:extent cx="2870200" cy="854710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E"/>
                        </a:clrFrom>
                        <a:clrTo>
                          <a:srgbClr val="FFFFFE">
                            <a:alpha val="0"/>
                          </a:srgbClr>
                        </a:clrTo>
                      </a:clrChange>
                    </a:blip>
                    <a:srcRect/>
                    <a:stretch>
                      <a:fillRect/>
                    </a:stretch>
                  </pic:blipFill>
                  <pic:spPr bwMode="auto">
                    <a:xfrm>
                      <a:off x="0" y="0"/>
                      <a:ext cx="2870200" cy="8547100"/>
                    </a:xfrm>
                    <a:prstGeom prst="rect">
                      <a:avLst/>
                    </a:prstGeom>
                    <a:noFill/>
                  </pic:spPr>
                </pic:pic>
              </a:graphicData>
            </a:graphic>
          </wp:anchor>
        </w:drawing>
      </w:r>
    </w:p>
    <w:p w:rsidR="00DF49EC" w:rsidRPr="00276BC6" w:rsidRDefault="00DF49EC" w:rsidP="00276BC6">
      <w:pPr>
        <w:autoSpaceDE w:val="0"/>
        <w:autoSpaceDN w:val="0"/>
        <w:adjustRightInd w:val="0"/>
        <w:jc w:val="both"/>
        <w:rPr>
          <w:rFonts w:ascii="Times" w:hAnsi="Times" w:cs="HelveticaNeue-Bold"/>
          <w:bCs/>
        </w:rPr>
      </w:pPr>
    </w:p>
    <w:p w:rsidR="00DF49EC" w:rsidRPr="00276BC6" w:rsidRDefault="00DF49EC" w:rsidP="00276BC6">
      <w:pPr>
        <w:autoSpaceDE w:val="0"/>
        <w:autoSpaceDN w:val="0"/>
        <w:adjustRightInd w:val="0"/>
        <w:jc w:val="both"/>
        <w:rPr>
          <w:rFonts w:ascii="Times" w:hAnsi="Times" w:cs="HelveticaNeue"/>
          <w:bCs/>
        </w:rPr>
      </w:pPr>
      <w:r w:rsidRPr="00276BC6">
        <w:rPr>
          <w:rFonts w:ascii="Times" w:hAnsi="Times" w:cs="HelveticaNeue"/>
          <w:bCs/>
        </w:rPr>
        <w:t xml:space="preserve">Tosi, Analía P.; Pechen de D’Angelo, Ana M.; Savini, Mónica C.; Loewy, Ruth M.. </w:t>
      </w:r>
      <w:r w:rsidRPr="003C6BE5">
        <w:rPr>
          <w:rFonts w:ascii="Times" w:hAnsi="Times" w:cs="HelveticaNeue-Bold"/>
          <w:b/>
          <w:bCs/>
        </w:rPr>
        <w:t>Evaluación de riesgo por plaguicidas sobre aguas superficiales de la región norpatagonica Argentina</w:t>
      </w:r>
      <w:r w:rsidRPr="00276BC6">
        <w:rPr>
          <w:rFonts w:ascii="Times" w:hAnsi="Times"/>
          <w:bCs/>
        </w:rPr>
        <w:t>.</w:t>
      </w:r>
      <w:r w:rsidRPr="00276BC6">
        <w:rPr>
          <w:rFonts w:ascii="Times" w:hAnsi="Times" w:cs="Times-BoldItalic"/>
          <w:bCs/>
        </w:rPr>
        <w:t xml:space="preserve"> Acta Toxicol. Argent. (2009) 17(1): 1-6.</w:t>
      </w:r>
    </w:p>
    <w:p w:rsidR="00DF49EC" w:rsidRPr="00DE631E" w:rsidRDefault="00DF49EC" w:rsidP="00DF49EC">
      <w:pPr>
        <w:autoSpaceDE w:val="0"/>
        <w:autoSpaceDN w:val="0"/>
        <w:adjustRightInd w:val="0"/>
        <w:jc w:val="both"/>
        <w:rPr>
          <w:rFonts w:ascii="Times" w:hAnsi="Times" w:cs="HelveticaNeue-Bold"/>
          <w:bCs/>
        </w:rPr>
      </w:pPr>
    </w:p>
    <w:p w:rsidR="00DF49EC" w:rsidRPr="00DE631E" w:rsidRDefault="00DF49EC" w:rsidP="00DF49EC">
      <w:pPr>
        <w:pStyle w:val="Default"/>
        <w:jc w:val="both"/>
        <w:rPr>
          <w:rFonts w:ascii="Times" w:hAnsi="Times" w:cs="Times New Roman"/>
          <w:bCs/>
          <w:color w:val="auto"/>
        </w:rPr>
      </w:pPr>
    </w:p>
    <w:p w:rsidR="00DF49EC" w:rsidRPr="00276BC6" w:rsidRDefault="00DF49EC" w:rsidP="00DF49EC">
      <w:pPr>
        <w:pStyle w:val="Pa7"/>
        <w:jc w:val="both"/>
        <w:rPr>
          <w:rFonts w:ascii="Times" w:hAnsi="Times" w:cs="Helvetica Neue"/>
          <w:bCs/>
        </w:rPr>
      </w:pPr>
      <w:r w:rsidRPr="00276BC6">
        <w:rPr>
          <w:rFonts w:ascii="Times" w:hAnsi="Times" w:cs="Helvetica Neue"/>
          <w:bCs/>
        </w:rPr>
        <w:t>Magnarelli, Gladis.</w:t>
      </w:r>
      <w:r w:rsidR="007818D6" w:rsidRPr="00276BC6">
        <w:rPr>
          <w:rFonts w:ascii="Times" w:hAnsi="Times" w:cs="Helvetica Neue"/>
          <w:bCs/>
        </w:rPr>
        <w:t xml:space="preserve"> </w:t>
      </w:r>
      <w:r w:rsidRPr="00276BC6">
        <w:rPr>
          <w:rFonts w:ascii="Times" w:hAnsi="Times"/>
          <w:b/>
          <w:bCs/>
        </w:rPr>
        <w:t>Grupos vulnerables expuestos a agroquimicos:</w:t>
      </w:r>
      <w:r w:rsidR="007818D6" w:rsidRPr="00276BC6">
        <w:rPr>
          <w:rFonts w:ascii="Times" w:hAnsi="Times"/>
          <w:b/>
          <w:bCs/>
        </w:rPr>
        <w:t xml:space="preserve"> </w:t>
      </w:r>
      <w:r w:rsidRPr="00276BC6">
        <w:rPr>
          <w:rFonts w:ascii="Times" w:hAnsi="Times"/>
          <w:b/>
          <w:bCs/>
        </w:rPr>
        <w:t>Biomonitoreo e indicadores de salud ambiental.</w:t>
      </w:r>
      <w:r w:rsidR="007818D6" w:rsidRPr="00276BC6">
        <w:rPr>
          <w:rFonts w:ascii="Times" w:hAnsi="Times"/>
          <w:bCs/>
        </w:rPr>
        <w:t xml:space="preserve"> </w:t>
      </w:r>
      <w:r w:rsidRPr="00276BC6">
        <w:rPr>
          <w:rStyle w:val="A15"/>
          <w:b w:val="0"/>
          <w:i w:val="0"/>
          <w:iCs w:val="0"/>
          <w:sz w:val="24"/>
          <w:szCs w:val="24"/>
        </w:rPr>
        <w:t>Acta Toxicol. Argent. (2010) 18 (suplem): 2-25 pag. 11 y 12</w:t>
      </w:r>
      <w:r w:rsidRPr="00276BC6">
        <w:rPr>
          <w:rFonts w:ascii="Times" w:hAnsi="Times"/>
          <w:bCs/>
        </w:rPr>
        <w:t>.</w:t>
      </w:r>
    </w:p>
    <w:p w:rsidR="00DF49EC" w:rsidRDefault="00DF49EC" w:rsidP="00DF49EC">
      <w:pPr>
        <w:widowControl w:val="0"/>
        <w:autoSpaceDE w:val="0"/>
        <w:autoSpaceDN w:val="0"/>
        <w:adjustRightInd w:val="0"/>
        <w:spacing w:line="180" w:lineRule="exact"/>
        <w:ind w:left="583" w:right="-26" w:hanging="482"/>
        <w:jc w:val="both"/>
        <w:rPr>
          <w:rFonts w:ascii="Arial" w:hAnsi="Arial" w:cs="Arial"/>
          <w:b/>
          <w:bCs/>
          <w:color w:val="363435"/>
          <w:sz w:val="16"/>
          <w:szCs w:val="16"/>
        </w:rPr>
      </w:pPr>
    </w:p>
    <w:p w:rsidR="00DF49EC" w:rsidRDefault="00DF49EC" w:rsidP="00DF49EC">
      <w:pPr>
        <w:widowControl w:val="0"/>
        <w:autoSpaceDE w:val="0"/>
        <w:autoSpaceDN w:val="0"/>
        <w:adjustRightInd w:val="0"/>
        <w:spacing w:line="180" w:lineRule="exact"/>
        <w:ind w:left="583" w:right="-26" w:hanging="482"/>
        <w:jc w:val="both"/>
        <w:rPr>
          <w:rFonts w:ascii="Arial" w:hAnsi="Arial" w:cs="Arial"/>
          <w:b/>
          <w:bCs/>
          <w:color w:val="363435"/>
          <w:sz w:val="16"/>
          <w:szCs w:val="16"/>
        </w:rPr>
      </w:pPr>
    </w:p>
    <w:p w:rsidR="00DF49EC" w:rsidRDefault="00DF49EC" w:rsidP="00DF49EC">
      <w:pPr>
        <w:widowControl w:val="0"/>
        <w:autoSpaceDE w:val="0"/>
        <w:autoSpaceDN w:val="0"/>
        <w:adjustRightInd w:val="0"/>
        <w:spacing w:line="180" w:lineRule="exact"/>
        <w:ind w:left="583" w:right="-26" w:hanging="482"/>
        <w:jc w:val="both"/>
        <w:rPr>
          <w:rFonts w:ascii="Arial" w:hAnsi="Arial" w:cs="Arial"/>
          <w:b/>
          <w:bCs/>
          <w:color w:val="363435"/>
          <w:sz w:val="16"/>
          <w:szCs w:val="16"/>
        </w:rPr>
      </w:pPr>
    </w:p>
    <w:p w:rsidR="00DF49EC" w:rsidRPr="00276BC6" w:rsidRDefault="00375753" w:rsidP="00276BC6">
      <w:pPr>
        <w:widowControl w:val="0"/>
        <w:autoSpaceDE w:val="0"/>
        <w:autoSpaceDN w:val="0"/>
        <w:adjustRightInd w:val="0"/>
        <w:spacing w:before="3"/>
        <w:ind w:right="-44"/>
        <w:jc w:val="both"/>
        <w:rPr>
          <w:rFonts w:ascii="Arial" w:hAnsi="Arial" w:cs="Arial"/>
          <w:color w:val="000000"/>
        </w:rPr>
      </w:pPr>
      <w:r w:rsidRPr="00375753">
        <w:rPr>
          <w:noProof/>
        </w:rPr>
        <w:pict>
          <v:group id="_x0000_s1046" style="position:absolute;left:0;text-align:left;margin-left:134.5pt;margin-top:5pt;width:5.1pt;height:3.1pt;z-index:-251654656;mso-position-horizontal-relative:page" coordorigin="2690,100" coordsize="102,62" o:allowincell="f">
            <v:shape id="_x0000_s1047" style="position:absolute;left:2692;top:102;width:51;height:0" coordsize="51,0" o:allowincell="f" path="m,l50,e" filled="f" strokecolor="#363435" strokeweight=".07689mm">
              <v:path arrowok="t"/>
            </v:shape>
            <v:shape id="_x0000_s1048" style="position:absolute;left:2743;top:158;width:45;height:0" coordsize="45,0" o:allowincell="f" path="m,l45,e" filled="f" strokecolor="#363435" strokeweight=".1319mm">
              <v:path arrowok="t"/>
            </v:shape>
            <w10:wrap anchorx="page"/>
          </v:group>
        </w:pict>
      </w:r>
      <w:r w:rsidR="00DF49EC" w:rsidRPr="00276BC6">
        <w:rPr>
          <w:rFonts w:ascii="Arial" w:hAnsi="Arial" w:cs="Arial"/>
          <w:color w:val="363435"/>
          <w:spacing w:val="4"/>
        </w:rPr>
        <w:t>R</w:t>
      </w:r>
      <w:r w:rsidR="00DF49EC" w:rsidRPr="00276BC6">
        <w:rPr>
          <w:rFonts w:ascii="Arial" w:hAnsi="Arial" w:cs="Arial"/>
          <w:color w:val="363435"/>
          <w:spacing w:val="3"/>
        </w:rPr>
        <w:t>iver</w:t>
      </w:r>
      <w:r w:rsidR="00DF49EC" w:rsidRPr="00276BC6">
        <w:rPr>
          <w:rFonts w:ascii="Arial" w:hAnsi="Arial" w:cs="Arial"/>
          <w:color w:val="363435"/>
        </w:rPr>
        <w:t>o</w:t>
      </w:r>
      <w:r w:rsidR="00DF49EC" w:rsidRPr="00276BC6">
        <w:rPr>
          <w:rFonts w:ascii="Arial" w:hAnsi="Arial" w:cs="Arial"/>
          <w:color w:val="363435"/>
          <w:spacing w:val="28"/>
        </w:rPr>
        <w:t xml:space="preserve"> </w:t>
      </w:r>
      <w:r w:rsidR="00DF49EC" w:rsidRPr="00276BC6">
        <w:rPr>
          <w:rFonts w:ascii="Arial" w:hAnsi="Arial" w:cs="Arial"/>
          <w:color w:val="363435"/>
          <w:spacing w:val="3"/>
        </w:rPr>
        <w:t>Os</w:t>
      </w:r>
      <w:r w:rsidR="00DF49EC" w:rsidRPr="00276BC6">
        <w:rPr>
          <w:rFonts w:ascii="Arial" w:hAnsi="Arial" w:cs="Arial"/>
          <w:color w:val="363435"/>
          <w:spacing w:val="4"/>
        </w:rPr>
        <w:t>i</w:t>
      </w:r>
      <w:r w:rsidR="00DF49EC" w:rsidRPr="00276BC6">
        <w:rPr>
          <w:rFonts w:ascii="Arial" w:hAnsi="Arial" w:cs="Arial"/>
          <w:color w:val="363435"/>
          <w:spacing w:val="3"/>
        </w:rPr>
        <w:t>man</w:t>
      </w:r>
      <w:r w:rsidR="00DF49EC" w:rsidRPr="00276BC6">
        <w:rPr>
          <w:rFonts w:ascii="Arial" w:hAnsi="Arial" w:cs="Arial"/>
          <w:color w:val="363435"/>
        </w:rPr>
        <w:t>i</w:t>
      </w:r>
      <w:r w:rsidR="00DF49EC" w:rsidRPr="00276BC6">
        <w:rPr>
          <w:rFonts w:ascii="Arial" w:hAnsi="Arial" w:cs="Arial"/>
          <w:color w:val="363435"/>
          <w:spacing w:val="28"/>
        </w:rPr>
        <w:t xml:space="preserve"> </w:t>
      </w:r>
      <w:r w:rsidR="00DF49EC" w:rsidRPr="00276BC6">
        <w:rPr>
          <w:rFonts w:ascii="Arial" w:hAnsi="Arial" w:cs="Arial"/>
          <w:color w:val="363435"/>
          <w:spacing w:val="3"/>
        </w:rPr>
        <w:t>V</w:t>
      </w:r>
      <w:r w:rsidR="00DF49EC" w:rsidRPr="00276BC6">
        <w:rPr>
          <w:rFonts w:ascii="Arial" w:hAnsi="Arial" w:cs="Arial"/>
          <w:color w:val="363435"/>
          <w:spacing w:val="4"/>
        </w:rPr>
        <w:t>.</w:t>
      </w:r>
      <w:r w:rsidR="00DF49EC" w:rsidRPr="00276BC6">
        <w:rPr>
          <w:rFonts w:ascii="Arial" w:hAnsi="Arial" w:cs="Arial"/>
          <w:color w:val="363435"/>
        </w:rPr>
        <w:t>;</w:t>
      </w:r>
      <w:r w:rsidR="00DF49EC" w:rsidRPr="00276BC6">
        <w:rPr>
          <w:rFonts w:ascii="Arial" w:hAnsi="Arial" w:cs="Arial"/>
          <w:color w:val="363435"/>
          <w:spacing w:val="32"/>
        </w:rPr>
        <w:t xml:space="preserve"> </w:t>
      </w:r>
      <w:r w:rsidR="00DF49EC" w:rsidRPr="00276BC6">
        <w:rPr>
          <w:rFonts w:ascii="Arial" w:hAnsi="Arial" w:cs="Arial"/>
          <w:color w:val="363435"/>
          <w:spacing w:val="4"/>
        </w:rPr>
        <w:t>L</w:t>
      </w:r>
      <w:r w:rsidR="00DF49EC" w:rsidRPr="00276BC6">
        <w:rPr>
          <w:rFonts w:ascii="Arial" w:hAnsi="Arial" w:cs="Arial"/>
          <w:color w:val="363435"/>
          <w:spacing w:val="3"/>
        </w:rPr>
        <w:t>ombar</w:t>
      </w:r>
      <w:r w:rsidR="00DF49EC" w:rsidRPr="00276BC6">
        <w:rPr>
          <w:rFonts w:ascii="Arial" w:hAnsi="Arial" w:cs="Arial"/>
          <w:color w:val="363435"/>
          <w:spacing w:val="4"/>
        </w:rPr>
        <w:t>d</w:t>
      </w:r>
      <w:r w:rsidR="00DF49EC" w:rsidRPr="00276BC6">
        <w:rPr>
          <w:rFonts w:ascii="Arial" w:hAnsi="Arial" w:cs="Arial"/>
          <w:color w:val="363435"/>
        </w:rPr>
        <w:t>o</w:t>
      </w:r>
      <w:r w:rsidR="00DF49EC" w:rsidRPr="00276BC6">
        <w:rPr>
          <w:rFonts w:ascii="Arial" w:hAnsi="Arial" w:cs="Arial"/>
          <w:color w:val="363435"/>
          <w:spacing w:val="28"/>
        </w:rPr>
        <w:t xml:space="preserve"> </w:t>
      </w:r>
      <w:r w:rsidR="00DF49EC" w:rsidRPr="00276BC6">
        <w:rPr>
          <w:rFonts w:ascii="Arial" w:hAnsi="Arial" w:cs="Arial"/>
          <w:color w:val="363435"/>
          <w:spacing w:val="3"/>
        </w:rPr>
        <w:t>P</w:t>
      </w:r>
      <w:r w:rsidR="00DF49EC" w:rsidRPr="00276BC6">
        <w:rPr>
          <w:rFonts w:ascii="Arial" w:hAnsi="Arial" w:cs="Arial"/>
          <w:color w:val="363435"/>
          <w:spacing w:val="4"/>
        </w:rPr>
        <w:t>.</w:t>
      </w:r>
      <w:r w:rsidR="00DF49EC" w:rsidRPr="00276BC6">
        <w:rPr>
          <w:rFonts w:ascii="Arial" w:hAnsi="Arial" w:cs="Arial"/>
          <w:color w:val="363435"/>
        </w:rPr>
        <w:t>;</w:t>
      </w:r>
      <w:r w:rsidR="00DF49EC" w:rsidRPr="00276BC6">
        <w:rPr>
          <w:rFonts w:ascii="Arial" w:hAnsi="Arial" w:cs="Arial"/>
          <w:color w:val="363435"/>
          <w:spacing w:val="32"/>
        </w:rPr>
        <w:t xml:space="preserve"> </w:t>
      </w:r>
      <w:r w:rsidR="00DF49EC" w:rsidRPr="00276BC6">
        <w:rPr>
          <w:rFonts w:ascii="Arial" w:hAnsi="Arial" w:cs="Arial"/>
          <w:color w:val="363435"/>
          <w:spacing w:val="3"/>
        </w:rPr>
        <w:t>Va</w:t>
      </w:r>
      <w:r w:rsidR="00DF49EC" w:rsidRPr="00276BC6">
        <w:rPr>
          <w:rFonts w:ascii="Arial" w:hAnsi="Arial" w:cs="Arial"/>
          <w:color w:val="363435"/>
          <w:spacing w:val="4"/>
        </w:rPr>
        <w:t>l</w:t>
      </w:r>
      <w:r w:rsidR="00DF49EC" w:rsidRPr="00276BC6">
        <w:rPr>
          <w:rFonts w:ascii="Arial" w:hAnsi="Arial" w:cs="Arial"/>
          <w:color w:val="363435"/>
          <w:spacing w:val="3"/>
        </w:rPr>
        <w:t>de</w:t>
      </w:r>
      <w:r w:rsidR="00DF49EC" w:rsidRPr="00276BC6">
        <w:rPr>
          <w:rFonts w:ascii="Arial" w:hAnsi="Arial" w:cs="Arial"/>
          <w:color w:val="363435"/>
        </w:rPr>
        <w:t>z</w:t>
      </w:r>
      <w:r w:rsidR="00DF49EC" w:rsidRPr="00276BC6">
        <w:rPr>
          <w:rFonts w:ascii="Arial" w:hAnsi="Arial" w:cs="Arial"/>
          <w:color w:val="363435"/>
          <w:spacing w:val="28"/>
        </w:rPr>
        <w:t xml:space="preserve"> </w:t>
      </w:r>
      <w:r w:rsidR="00DF49EC" w:rsidRPr="00276BC6">
        <w:rPr>
          <w:rFonts w:ascii="Arial" w:hAnsi="Arial" w:cs="Arial"/>
          <w:color w:val="363435"/>
          <w:spacing w:val="3"/>
        </w:rPr>
        <w:t>S</w:t>
      </w:r>
      <w:r w:rsidR="00DF49EC" w:rsidRPr="00276BC6">
        <w:rPr>
          <w:rFonts w:ascii="Arial" w:hAnsi="Arial" w:cs="Arial"/>
          <w:color w:val="363435"/>
          <w:spacing w:val="4"/>
        </w:rPr>
        <w:t>.</w:t>
      </w:r>
      <w:r w:rsidR="00DF49EC" w:rsidRPr="00276BC6">
        <w:rPr>
          <w:rFonts w:ascii="Arial" w:hAnsi="Arial" w:cs="Arial"/>
          <w:color w:val="363435"/>
        </w:rPr>
        <w:t>;</w:t>
      </w:r>
      <w:r w:rsidR="00DF49EC" w:rsidRPr="00276BC6">
        <w:rPr>
          <w:rFonts w:ascii="Arial" w:hAnsi="Arial" w:cs="Arial"/>
          <w:color w:val="363435"/>
          <w:spacing w:val="32"/>
        </w:rPr>
        <w:t xml:space="preserve"> </w:t>
      </w:r>
      <w:r w:rsidR="00DF49EC" w:rsidRPr="00276BC6">
        <w:rPr>
          <w:rFonts w:ascii="Arial" w:hAnsi="Arial" w:cs="Arial"/>
          <w:color w:val="363435"/>
          <w:spacing w:val="3"/>
        </w:rPr>
        <w:t>G</w:t>
      </w:r>
      <w:r w:rsidR="00DF49EC" w:rsidRPr="00276BC6">
        <w:rPr>
          <w:rFonts w:ascii="Arial" w:hAnsi="Arial" w:cs="Arial"/>
          <w:color w:val="363435"/>
          <w:spacing w:val="4"/>
        </w:rPr>
        <w:t>u</w:t>
      </w:r>
      <w:r w:rsidR="00DF49EC" w:rsidRPr="00276BC6">
        <w:rPr>
          <w:rFonts w:ascii="Arial" w:hAnsi="Arial" w:cs="Arial"/>
          <w:color w:val="363435"/>
          <w:spacing w:val="3"/>
        </w:rPr>
        <w:t>i</w:t>
      </w:r>
      <w:r w:rsidR="00DF49EC" w:rsidRPr="00276BC6">
        <w:rPr>
          <w:rFonts w:ascii="Arial" w:hAnsi="Arial" w:cs="Arial"/>
          <w:color w:val="363435"/>
          <w:spacing w:val="4"/>
        </w:rPr>
        <w:t>ñ</w:t>
      </w:r>
      <w:r w:rsidR="00DF49EC" w:rsidRPr="00276BC6">
        <w:rPr>
          <w:rFonts w:ascii="Arial" w:hAnsi="Arial" w:cs="Arial"/>
          <w:color w:val="363435"/>
          <w:spacing w:val="3"/>
        </w:rPr>
        <w:t>az</w:t>
      </w:r>
      <w:r w:rsidR="00DF49EC" w:rsidRPr="00276BC6">
        <w:rPr>
          <w:rFonts w:ascii="Arial" w:hAnsi="Arial" w:cs="Arial"/>
          <w:color w:val="363435"/>
        </w:rPr>
        <w:t>ú</w:t>
      </w:r>
      <w:r w:rsidR="00DF49EC" w:rsidRPr="00276BC6">
        <w:rPr>
          <w:rFonts w:ascii="Arial" w:hAnsi="Arial" w:cs="Arial"/>
          <w:color w:val="000000"/>
        </w:rPr>
        <w:t xml:space="preserve"> </w:t>
      </w:r>
      <w:r w:rsidR="00DF49EC" w:rsidRPr="00276BC6">
        <w:rPr>
          <w:rFonts w:ascii="Arial" w:hAnsi="Arial" w:cs="Arial"/>
          <w:color w:val="363435"/>
          <w:spacing w:val="2"/>
        </w:rPr>
        <w:t>N.</w:t>
      </w:r>
      <w:r w:rsidR="00DF49EC" w:rsidRPr="00276BC6">
        <w:rPr>
          <w:rFonts w:ascii="Arial" w:hAnsi="Arial" w:cs="Arial"/>
          <w:color w:val="363435"/>
        </w:rPr>
        <w:t>;</w:t>
      </w:r>
      <w:r w:rsidR="00DF49EC" w:rsidRPr="00276BC6">
        <w:rPr>
          <w:rFonts w:ascii="Arial" w:hAnsi="Arial" w:cs="Arial"/>
          <w:color w:val="363435"/>
          <w:spacing w:val="17"/>
        </w:rPr>
        <w:t xml:space="preserve"> </w:t>
      </w:r>
      <w:r w:rsidR="00DF49EC" w:rsidRPr="00276BC6">
        <w:rPr>
          <w:rFonts w:ascii="Arial" w:hAnsi="Arial" w:cs="Arial"/>
          <w:color w:val="363435"/>
          <w:spacing w:val="2"/>
        </w:rPr>
        <w:t>Magnarell</w:t>
      </w:r>
      <w:r w:rsidR="00DF49EC" w:rsidRPr="00276BC6">
        <w:rPr>
          <w:rFonts w:ascii="Arial" w:hAnsi="Arial" w:cs="Arial"/>
          <w:color w:val="363435"/>
        </w:rPr>
        <w:t>i</w:t>
      </w:r>
      <w:r w:rsidR="00DF49EC" w:rsidRPr="00276BC6">
        <w:rPr>
          <w:rFonts w:ascii="Arial" w:hAnsi="Arial" w:cs="Arial"/>
          <w:color w:val="363435"/>
          <w:spacing w:val="13"/>
        </w:rPr>
        <w:t xml:space="preserve"> </w:t>
      </w:r>
      <w:r w:rsidR="00DF49EC" w:rsidRPr="00276BC6">
        <w:rPr>
          <w:rFonts w:ascii="Arial" w:hAnsi="Arial" w:cs="Arial"/>
          <w:color w:val="363435"/>
          <w:spacing w:val="2"/>
        </w:rPr>
        <w:t>G.</w:t>
      </w:r>
      <w:r w:rsidR="00DF49EC" w:rsidRPr="00276BC6">
        <w:rPr>
          <w:rFonts w:ascii="Arial" w:hAnsi="Arial" w:cs="Arial"/>
          <w:b/>
          <w:bCs/>
          <w:color w:val="363435"/>
          <w:spacing w:val="5"/>
        </w:rPr>
        <w:t>Impacto de la exposición ambiental a plaguicidas en la función mitocondrial de placenta humana.</w:t>
      </w:r>
      <w:r w:rsidR="00DF49EC" w:rsidRPr="00276BC6">
        <w:rPr>
          <w:rFonts w:ascii="Times" w:hAnsi="Times"/>
          <w:bCs/>
        </w:rPr>
        <w:t xml:space="preserve"> .</w:t>
      </w:r>
      <w:r w:rsidR="00DF49EC" w:rsidRPr="00276BC6">
        <w:rPr>
          <w:rFonts w:ascii="Arial" w:hAnsi="Arial" w:cs="Arial"/>
          <w:color w:val="363435"/>
          <w:spacing w:val="2"/>
        </w:rPr>
        <w:t>MEDICIN</w:t>
      </w:r>
      <w:r w:rsidR="00DF49EC" w:rsidRPr="00276BC6">
        <w:rPr>
          <w:rFonts w:ascii="Arial" w:hAnsi="Arial" w:cs="Arial"/>
          <w:color w:val="363435"/>
        </w:rPr>
        <w:t>A</w:t>
      </w:r>
      <w:r w:rsidR="00DF49EC" w:rsidRPr="00276BC6">
        <w:rPr>
          <w:rFonts w:ascii="Arial" w:hAnsi="Arial" w:cs="Arial"/>
          <w:color w:val="363435"/>
          <w:spacing w:val="13"/>
        </w:rPr>
        <w:t xml:space="preserve"> </w:t>
      </w:r>
      <w:r w:rsidR="00DF49EC" w:rsidRPr="00276BC6">
        <w:rPr>
          <w:rFonts w:ascii="Arial" w:hAnsi="Arial" w:cs="Arial"/>
          <w:color w:val="363435"/>
          <w:spacing w:val="2"/>
        </w:rPr>
        <w:t>(Bueno</w:t>
      </w:r>
      <w:r w:rsidR="00DF49EC" w:rsidRPr="00276BC6">
        <w:rPr>
          <w:rFonts w:ascii="Arial" w:hAnsi="Arial" w:cs="Arial"/>
          <w:color w:val="363435"/>
        </w:rPr>
        <w:t>s</w:t>
      </w:r>
      <w:r w:rsidR="00DF49EC" w:rsidRPr="00276BC6">
        <w:rPr>
          <w:rFonts w:ascii="Arial" w:hAnsi="Arial" w:cs="Arial"/>
          <w:color w:val="363435"/>
          <w:spacing w:val="13"/>
        </w:rPr>
        <w:t xml:space="preserve"> </w:t>
      </w:r>
      <w:r w:rsidR="00DF49EC" w:rsidRPr="00276BC6">
        <w:rPr>
          <w:rFonts w:ascii="Arial" w:hAnsi="Arial" w:cs="Arial"/>
          <w:color w:val="363435"/>
          <w:spacing w:val="2"/>
        </w:rPr>
        <w:t>Aires</w:t>
      </w:r>
      <w:r w:rsidR="00DF49EC" w:rsidRPr="00276BC6">
        <w:rPr>
          <w:rFonts w:ascii="Arial" w:hAnsi="Arial" w:cs="Arial"/>
          <w:color w:val="363435"/>
        </w:rPr>
        <w:t>)</w:t>
      </w:r>
      <w:r w:rsidR="00DF49EC" w:rsidRPr="00276BC6">
        <w:rPr>
          <w:rFonts w:ascii="Arial" w:hAnsi="Arial" w:cs="Arial"/>
          <w:color w:val="363435"/>
          <w:spacing w:val="13"/>
        </w:rPr>
        <w:t xml:space="preserve"> </w:t>
      </w:r>
      <w:r w:rsidR="00DF49EC" w:rsidRPr="00276BC6">
        <w:rPr>
          <w:rFonts w:ascii="Arial" w:hAnsi="Arial" w:cs="Arial"/>
          <w:color w:val="363435"/>
          <w:spacing w:val="2"/>
        </w:rPr>
        <w:t>2010</w:t>
      </w:r>
      <w:r w:rsidR="00DF49EC" w:rsidRPr="00276BC6">
        <w:rPr>
          <w:rFonts w:ascii="Arial" w:hAnsi="Arial" w:cs="Arial"/>
          <w:color w:val="363435"/>
        </w:rPr>
        <w:t>;</w:t>
      </w:r>
      <w:r w:rsidR="00DF49EC" w:rsidRPr="00276BC6">
        <w:rPr>
          <w:rFonts w:ascii="Arial" w:hAnsi="Arial" w:cs="Arial"/>
          <w:color w:val="363435"/>
          <w:spacing w:val="13"/>
        </w:rPr>
        <w:t xml:space="preserve"> </w:t>
      </w:r>
      <w:r w:rsidR="00DF49EC" w:rsidRPr="00276BC6">
        <w:rPr>
          <w:rFonts w:ascii="Arial" w:hAnsi="Arial" w:cs="Arial"/>
          <w:color w:val="363435"/>
          <w:spacing w:val="2"/>
        </w:rPr>
        <w:t>7</w:t>
      </w:r>
      <w:r w:rsidR="00DF49EC" w:rsidRPr="00276BC6">
        <w:rPr>
          <w:rFonts w:ascii="Arial" w:hAnsi="Arial" w:cs="Arial"/>
          <w:color w:val="363435"/>
        </w:rPr>
        <w:t>0</w:t>
      </w:r>
      <w:r w:rsidR="00DF49EC" w:rsidRPr="00276BC6">
        <w:rPr>
          <w:rFonts w:ascii="Arial" w:hAnsi="Arial" w:cs="Arial"/>
          <w:color w:val="363435"/>
          <w:spacing w:val="13"/>
        </w:rPr>
        <w:t xml:space="preserve"> </w:t>
      </w:r>
      <w:r w:rsidR="00DF49EC" w:rsidRPr="00276BC6">
        <w:rPr>
          <w:rFonts w:ascii="Arial" w:hAnsi="Arial" w:cs="Arial"/>
          <w:color w:val="363435"/>
          <w:spacing w:val="2"/>
        </w:rPr>
        <w:t>(Supl</w:t>
      </w:r>
      <w:r w:rsidR="00DF49EC" w:rsidRPr="00276BC6">
        <w:rPr>
          <w:rFonts w:ascii="Arial" w:hAnsi="Arial" w:cs="Arial"/>
          <w:color w:val="363435"/>
        </w:rPr>
        <w:t>.</w:t>
      </w:r>
      <w:r w:rsidR="00DF49EC" w:rsidRPr="00276BC6">
        <w:rPr>
          <w:rFonts w:ascii="Arial" w:hAnsi="Arial" w:cs="Arial"/>
          <w:color w:val="363435"/>
          <w:spacing w:val="13"/>
        </w:rPr>
        <w:t xml:space="preserve"> </w:t>
      </w:r>
      <w:r w:rsidR="00DF49EC" w:rsidRPr="00276BC6">
        <w:rPr>
          <w:rFonts w:ascii="Arial" w:hAnsi="Arial" w:cs="Arial"/>
          <w:color w:val="363435"/>
          <w:spacing w:val="2"/>
        </w:rPr>
        <w:t>II)</w:t>
      </w:r>
      <w:r w:rsidR="00DF49EC" w:rsidRPr="00276BC6">
        <w:rPr>
          <w:rFonts w:ascii="Arial" w:hAnsi="Arial" w:cs="Arial"/>
          <w:color w:val="363435"/>
        </w:rPr>
        <w:t>:80.</w:t>
      </w:r>
    </w:p>
    <w:p w:rsidR="00796B56" w:rsidRDefault="00796B56" w:rsidP="00796B56">
      <w:pPr>
        <w:widowControl w:val="0"/>
        <w:autoSpaceDE w:val="0"/>
        <w:autoSpaceDN w:val="0"/>
        <w:adjustRightInd w:val="0"/>
        <w:spacing w:before="39" w:line="312" w:lineRule="auto"/>
        <w:ind w:left="-57" w:right="-397"/>
        <w:jc w:val="both"/>
        <w:rPr>
          <w:color w:val="363435"/>
          <w:w w:val="108"/>
          <w:sz w:val="20"/>
          <w:szCs w:val="20"/>
        </w:rPr>
      </w:pPr>
    </w:p>
    <w:p w:rsidR="00796B56" w:rsidRPr="00C12713" w:rsidRDefault="00796B56" w:rsidP="00796B56">
      <w:pPr>
        <w:widowControl w:val="0"/>
        <w:autoSpaceDE w:val="0"/>
        <w:autoSpaceDN w:val="0"/>
        <w:adjustRightInd w:val="0"/>
        <w:spacing w:before="39" w:line="312" w:lineRule="auto"/>
        <w:ind w:left="-57" w:right="-397"/>
        <w:jc w:val="both"/>
        <w:rPr>
          <w:color w:val="000000"/>
          <w:sz w:val="20"/>
          <w:szCs w:val="20"/>
        </w:rPr>
      </w:pPr>
      <w:r w:rsidRPr="00276BC6">
        <w:rPr>
          <w:color w:val="363435"/>
          <w:w w:val="108"/>
        </w:rPr>
        <w:t>Chiapella,</w:t>
      </w:r>
      <w:r w:rsidRPr="00276BC6">
        <w:rPr>
          <w:color w:val="363435"/>
          <w:spacing w:val="-13"/>
          <w:w w:val="108"/>
        </w:rPr>
        <w:t xml:space="preserve"> </w:t>
      </w:r>
      <w:r w:rsidRPr="00276BC6">
        <w:rPr>
          <w:color w:val="363435"/>
          <w:w w:val="108"/>
        </w:rPr>
        <w:t>Graciela;</w:t>
      </w:r>
      <w:r w:rsidRPr="00276BC6">
        <w:rPr>
          <w:color w:val="363435"/>
          <w:spacing w:val="37"/>
          <w:w w:val="108"/>
        </w:rPr>
        <w:t xml:space="preserve"> </w:t>
      </w:r>
      <w:r w:rsidRPr="00276BC6">
        <w:rPr>
          <w:color w:val="363435"/>
          <w:w w:val="108"/>
        </w:rPr>
        <w:t>Flo</w:t>
      </w:r>
      <w:r w:rsidRPr="00276BC6">
        <w:rPr>
          <w:color w:val="363435"/>
          <w:spacing w:val="-3"/>
          <w:w w:val="108"/>
        </w:rPr>
        <w:t>r</w:t>
      </w:r>
      <w:r w:rsidRPr="00276BC6">
        <w:rPr>
          <w:color w:val="363435"/>
          <w:w w:val="108"/>
        </w:rPr>
        <w:t>es-Martín,</w:t>
      </w:r>
      <w:r w:rsidRPr="00276BC6">
        <w:rPr>
          <w:color w:val="363435"/>
          <w:spacing w:val="24"/>
          <w:w w:val="108"/>
        </w:rPr>
        <w:t xml:space="preserve"> </w:t>
      </w:r>
      <w:r w:rsidRPr="00276BC6">
        <w:rPr>
          <w:color w:val="363435"/>
          <w:w w:val="108"/>
        </w:rPr>
        <w:t xml:space="preserve">Jésica; </w:t>
      </w:r>
      <w:r w:rsidRPr="00276BC6">
        <w:rPr>
          <w:color w:val="363435"/>
          <w:spacing w:val="31"/>
          <w:w w:val="108"/>
        </w:rPr>
        <w:t xml:space="preserve"> </w:t>
      </w:r>
      <w:r w:rsidRPr="00276BC6">
        <w:rPr>
          <w:color w:val="363435"/>
        </w:rPr>
        <w:t xml:space="preserve">Ridano,  </w:t>
      </w:r>
      <w:r w:rsidRPr="00276BC6">
        <w:rPr>
          <w:color w:val="363435"/>
          <w:spacing w:val="1"/>
        </w:rPr>
        <w:t xml:space="preserve"> </w:t>
      </w:r>
      <w:r w:rsidRPr="00276BC6">
        <w:rPr>
          <w:color w:val="363435"/>
          <w:w w:val="104"/>
        </w:rPr>
        <w:t>Magali</w:t>
      </w:r>
      <w:r w:rsidRPr="00276BC6">
        <w:rPr>
          <w:color w:val="363435"/>
        </w:rPr>
        <w:t xml:space="preserve">; </w:t>
      </w:r>
      <w:r w:rsidRPr="00276BC6">
        <w:rPr>
          <w:color w:val="363435"/>
          <w:w w:val="109"/>
        </w:rPr>
        <w:t>Panzeta-Dutari,</w:t>
      </w:r>
      <w:r w:rsidRPr="00276BC6">
        <w:rPr>
          <w:color w:val="363435"/>
          <w:spacing w:val="41"/>
          <w:w w:val="109"/>
        </w:rPr>
        <w:t xml:space="preserve"> </w:t>
      </w:r>
      <w:r w:rsidRPr="00276BC6">
        <w:rPr>
          <w:color w:val="363435"/>
          <w:w w:val="109"/>
        </w:rPr>
        <w:t>Graciela;</w:t>
      </w:r>
      <w:r w:rsidRPr="00276BC6">
        <w:rPr>
          <w:color w:val="363435"/>
          <w:spacing w:val="15"/>
          <w:w w:val="109"/>
        </w:rPr>
        <w:t xml:space="preserve"> </w:t>
      </w:r>
      <w:r w:rsidRPr="00276BC6">
        <w:rPr>
          <w:color w:val="363435"/>
        </w:rPr>
        <w:t>Magna</w:t>
      </w:r>
      <w:r w:rsidRPr="00276BC6">
        <w:rPr>
          <w:color w:val="363435"/>
          <w:spacing w:val="-3"/>
        </w:rPr>
        <w:t>r</w:t>
      </w:r>
      <w:r w:rsidRPr="00276BC6">
        <w:rPr>
          <w:color w:val="363435"/>
        </w:rPr>
        <w:t xml:space="preserve">elli, </w:t>
      </w:r>
      <w:r w:rsidRPr="00276BC6">
        <w:rPr>
          <w:color w:val="363435"/>
          <w:spacing w:val="22"/>
        </w:rPr>
        <w:t xml:space="preserve"> </w:t>
      </w:r>
      <w:r w:rsidRPr="00276BC6">
        <w:rPr>
          <w:color w:val="363435"/>
          <w:w w:val="108"/>
        </w:rPr>
        <w:t>Gladis;</w:t>
      </w:r>
      <w:r w:rsidRPr="00276BC6">
        <w:rPr>
          <w:color w:val="363435"/>
          <w:spacing w:val="26"/>
          <w:w w:val="108"/>
        </w:rPr>
        <w:t xml:space="preserve"> </w:t>
      </w:r>
      <w:r w:rsidRPr="00276BC6">
        <w:rPr>
          <w:color w:val="363435"/>
          <w:w w:val="108"/>
        </w:rPr>
        <w:t>Genti-Raimon</w:t>
      </w:r>
      <w:r w:rsidRPr="00276BC6">
        <w:rPr>
          <w:color w:val="363435"/>
        </w:rPr>
        <w:t>di,</w:t>
      </w:r>
      <w:r w:rsidRPr="00276BC6">
        <w:rPr>
          <w:color w:val="363435"/>
          <w:spacing w:val="15"/>
        </w:rPr>
        <w:t xml:space="preserve"> </w:t>
      </w:r>
      <w:r w:rsidRPr="00276BC6">
        <w:rPr>
          <w:color w:val="363435"/>
          <w:w w:val="117"/>
        </w:rPr>
        <w:t>Susana.</w:t>
      </w:r>
      <w:r w:rsidRPr="00276BC6">
        <w:rPr>
          <w:rFonts w:ascii="Arial" w:hAnsi="Arial" w:cs="Arial"/>
          <w:b/>
          <w:bCs/>
          <w:color w:val="363435"/>
        </w:rPr>
        <w:t xml:space="preserve">Estrés oxidativo inducido por clorpirifos en la linea trofoblastica </w:t>
      </w:r>
      <w:r w:rsidRPr="00276BC6">
        <w:rPr>
          <w:rFonts w:ascii="Arial" w:hAnsi="Arial" w:cs="Arial"/>
          <w:b/>
          <w:bCs/>
          <w:color w:val="363435"/>
          <w:spacing w:val="2"/>
          <w:w w:val="98"/>
        </w:rPr>
        <w:t xml:space="preserve"> </w:t>
      </w:r>
      <w:r w:rsidRPr="00276BC6">
        <w:rPr>
          <w:rFonts w:ascii="Arial" w:hAnsi="Arial" w:cs="Arial"/>
          <w:b/>
          <w:bCs/>
          <w:color w:val="363435"/>
        </w:rPr>
        <w:t>JEG-3:</w:t>
      </w:r>
      <w:r w:rsidRPr="00276BC6">
        <w:rPr>
          <w:rFonts w:ascii="Arial" w:hAnsi="Arial" w:cs="Arial"/>
          <w:b/>
          <w:bCs/>
          <w:color w:val="363435"/>
          <w:spacing w:val="-7"/>
        </w:rPr>
        <w:t xml:space="preserve"> </w:t>
      </w:r>
      <w:r w:rsidRPr="00276BC6">
        <w:rPr>
          <w:rFonts w:ascii="Arial" w:hAnsi="Arial" w:cs="Arial"/>
          <w:b/>
          <w:bCs/>
          <w:color w:val="363435"/>
        </w:rPr>
        <w:t>Influencia de acetilxisteina</w:t>
      </w:r>
      <w:r w:rsidRPr="00C12713">
        <w:rPr>
          <w:rFonts w:ascii="Arial" w:hAnsi="Arial" w:cs="Arial"/>
          <w:bCs/>
          <w:color w:val="363435"/>
        </w:rPr>
        <w:t>.</w:t>
      </w:r>
      <w:r w:rsidRPr="00176A0A">
        <w:rPr>
          <w:b/>
          <w:bCs/>
          <w:i/>
          <w:iCs/>
          <w:color w:val="363435"/>
          <w:sz w:val="18"/>
          <w:szCs w:val="18"/>
        </w:rPr>
        <w:t xml:space="preserve"> </w:t>
      </w:r>
      <w:r w:rsidRPr="00276BC6">
        <w:rPr>
          <w:bCs/>
          <w:i/>
          <w:iCs/>
          <w:color w:val="363435"/>
        </w:rPr>
        <w:t xml:space="preserve">Acta </w:t>
      </w:r>
      <w:r w:rsidRPr="00276BC6">
        <w:rPr>
          <w:bCs/>
          <w:i/>
          <w:iCs/>
          <w:color w:val="363435"/>
          <w:spacing w:val="-17"/>
        </w:rPr>
        <w:t>T</w:t>
      </w:r>
      <w:r w:rsidRPr="00276BC6">
        <w:rPr>
          <w:bCs/>
          <w:i/>
          <w:iCs/>
          <w:color w:val="363435"/>
        </w:rPr>
        <w:t>oxicol.</w:t>
      </w:r>
      <w:r w:rsidRPr="00276BC6">
        <w:rPr>
          <w:bCs/>
          <w:i/>
          <w:iCs/>
          <w:color w:val="363435"/>
          <w:spacing w:val="-7"/>
        </w:rPr>
        <w:t xml:space="preserve"> </w:t>
      </w:r>
      <w:r w:rsidRPr="00276BC6">
        <w:rPr>
          <w:bCs/>
          <w:i/>
          <w:iCs/>
          <w:color w:val="363435"/>
        </w:rPr>
        <w:t>Argent. (20</w:t>
      </w:r>
      <w:r w:rsidRPr="00276BC6">
        <w:rPr>
          <w:bCs/>
          <w:i/>
          <w:iCs/>
          <w:color w:val="363435"/>
          <w:spacing w:val="-10"/>
        </w:rPr>
        <w:t>1</w:t>
      </w:r>
      <w:r w:rsidRPr="00276BC6">
        <w:rPr>
          <w:bCs/>
          <w:i/>
          <w:iCs/>
          <w:color w:val="363435"/>
        </w:rPr>
        <w:t>1) 19 (Suplem): 87-88.</w:t>
      </w:r>
    </w:p>
    <w:p w:rsidR="0031705B" w:rsidRPr="00C12713" w:rsidRDefault="0031705B" w:rsidP="0031705B">
      <w:pPr>
        <w:shd w:val="clear" w:color="auto" w:fill="FFFFFF"/>
        <w:jc w:val="both"/>
        <w:rPr>
          <w:color w:val="363435"/>
          <w:sz w:val="22"/>
          <w:szCs w:val="22"/>
        </w:rPr>
      </w:pPr>
    </w:p>
    <w:p w:rsidR="0031705B" w:rsidRPr="00C12713" w:rsidRDefault="0031705B" w:rsidP="0031705B">
      <w:pPr>
        <w:shd w:val="clear" w:color="auto" w:fill="FFFFFF"/>
        <w:jc w:val="both"/>
        <w:rPr>
          <w:color w:val="000000"/>
        </w:rPr>
      </w:pPr>
      <w:r w:rsidRPr="00276BC6">
        <w:rPr>
          <w:color w:val="363435"/>
        </w:rPr>
        <w:t>Ferrari,</w:t>
      </w:r>
      <w:r w:rsidRPr="00276BC6">
        <w:rPr>
          <w:color w:val="363435"/>
          <w:spacing w:val="33"/>
        </w:rPr>
        <w:t xml:space="preserve"> </w:t>
      </w:r>
      <w:r w:rsidRPr="00276BC6">
        <w:rPr>
          <w:color w:val="363435"/>
        </w:rPr>
        <w:t>Ana;</w:t>
      </w:r>
      <w:r w:rsidRPr="00276BC6">
        <w:rPr>
          <w:color w:val="363435"/>
          <w:spacing w:val="14"/>
        </w:rPr>
        <w:t xml:space="preserve"> </w:t>
      </w:r>
      <w:r w:rsidRPr="00276BC6">
        <w:rPr>
          <w:color w:val="363435"/>
        </w:rPr>
        <w:t xml:space="preserve">Anguiano, </w:t>
      </w:r>
      <w:r w:rsidRPr="00276BC6">
        <w:rPr>
          <w:color w:val="363435"/>
          <w:spacing w:val="12"/>
        </w:rPr>
        <w:t xml:space="preserve"> </w:t>
      </w:r>
      <w:r w:rsidRPr="00276BC6">
        <w:rPr>
          <w:color w:val="363435"/>
        </w:rPr>
        <w:t>Liliana;</w:t>
      </w:r>
      <w:r w:rsidRPr="00276BC6">
        <w:rPr>
          <w:color w:val="363435"/>
          <w:spacing w:val="5"/>
        </w:rPr>
        <w:t xml:space="preserve"> </w:t>
      </w:r>
      <w:r w:rsidRPr="00276BC6">
        <w:rPr>
          <w:color w:val="363435"/>
        </w:rPr>
        <w:t>Loew</w:t>
      </w:r>
      <w:r w:rsidRPr="00276BC6">
        <w:rPr>
          <w:color w:val="363435"/>
          <w:spacing w:val="-12"/>
        </w:rPr>
        <w:t>y</w:t>
      </w:r>
      <w:r w:rsidRPr="00276BC6">
        <w:rPr>
          <w:color w:val="363435"/>
        </w:rPr>
        <w:t>,</w:t>
      </w:r>
      <w:r w:rsidRPr="00276BC6">
        <w:rPr>
          <w:color w:val="363435"/>
          <w:spacing w:val="32"/>
        </w:rPr>
        <w:t xml:space="preserve"> </w:t>
      </w:r>
      <w:r w:rsidRPr="00276BC6">
        <w:rPr>
          <w:color w:val="363435"/>
        </w:rPr>
        <w:t>Miriam;</w:t>
      </w:r>
      <w:r w:rsidRPr="00276BC6">
        <w:rPr>
          <w:color w:val="363435"/>
          <w:spacing w:val="10"/>
        </w:rPr>
        <w:t xml:space="preserve"> </w:t>
      </w:r>
      <w:r w:rsidRPr="00276BC6">
        <w:rPr>
          <w:color w:val="363435"/>
          <w:spacing w:val="-8"/>
        </w:rPr>
        <w:t>V</w:t>
      </w:r>
      <w:r w:rsidRPr="00276BC6">
        <w:rPr>
          <w:color w:val="363435"/>
          <w:w w:val="109"/>
        </w:rPr>
        <w:t xml:space="preserve">enturino, Andrés. </w:t>
      </w:r>
      <w:r w:rsidRPr="00276BC6">
        <w:rPr>
          <w:rFonts w:ascii="Arial" w:hAnsi="Arial" w:cs="Arial"/>
          <w:b/>
          <w:bCs/>
          <w:color w:val="363435"/>
          <w:w w:val="98"/>
        </w:rPr>
        <w:t>Evaluación del impacto de plaguicidas en habitad acuaticos del alto valle de Río Negro</w:t>
      </w:r>
      <w:r w:rsidRPr="00276BC6">
        <w:rPr>
          <w:rFonts w:ascii="Arial" w:hAnsi="Arial" w:cs="Arial"/>
          <w:bCs/>
          <w:color w:val="363435"/>
          <w:w w:val="98"/>
        </w:rPr>
        <w:t>.</w:t>
      </w:r>
      <w:r w:rsidRPr="00276BC6">
        <w:rPr>
          <w:b/>
          <w:bCs/>
          <w:i/>
          <w:iCs/>
          <w:color w:val="363435"/>
        </w:rPr>
        <w:t xml:space="preserve"> </w:t>
      </w:r>
      <w:r w:rsidRPr="00276BC6">
        <w:rPr>
          <w:bCs/>
          <w:i/>
          <w:iCs/>
          <w:color w:val="363435"/>
        </w:rPr>
        <w:t xml:space="preserve">Acta </w:t>
      </w:r>
      <w:r w:rsidRPr="00276BC6">
        <w:rPr>
          <w:bCs/>
          <w:i/>
          <w:iCs/>
          <w:color w:val="363435"/>
          <w:spacing w:val="-17"/>
        </w:rPr>
        <w:t>T</w:t>
      </w:r>
      <w:r w:rsidRPr="00276BC6">
        <w:rPr>
          <w:bCs/>
          <w:i/>
          <w:iCs/>
          <w:color w:val="363435"/>
        </w:rPr>
        <w:t>oxicol.</w:t>
      </w:r>
      <w:r w:rsidRPr="00276BC6">
        <w:rPr>
          <w:bCs/>
          <w:i/>
          <w:iCs/>
          <w:color w:val="363435"/>
          <w:spacing w:val="-7"/>
        </w:rPr>
        <w:t xml:space="preserve"> </w:t>
      </w:r>
      <w:r w:rsidRPr="00276BC6">
        <w:rPr>
          <w:bCs/>
          <w:i/>
          <w:iCs/>
          <w:color w:val="363435"/>
        </w:rPr>
        <w:t>Argent. (20</w:t>
      </w:r>
      <w:r w:rsidRPr="00276BC6">
        <w:rPr>
          <w:bCs/>
          <w:i/>
          <w:iCs/>
          <w:color w:val="363435"/>
          <w:spacing w:val="-10"/>
        </w:rPr>
        <w:t>1</w:t>
      </w:r>
      <w:r w:rsidRPr="00276BC6">
        <w:rPr>
          <w:bCs/>
          <w:i/>
          <w:iCs/>
          <w:color w:val="363435"/>
        </w:rPr>
        <w:t>1) 19 (Suplem): 23</w:t>
      </w:r>
      <w:r w:rsidR="00276BC6">
        <w:rPr>
          <w:bCs/>
          <w:i/>
          <w:iCs/>
          <w:color w:val="363435"/>
          <w:sz w:val="22"/>
          <w:szCs w:val="22"/>
        </w:rPr>
        <w:t>.</w:t>
      </w:r>
    </w:p>
    <w:p w:rsidR="0081034D" w:rsidRDefault="0081034D" w:rsidP="0081034D">
      <w:pPr>
        <w:widowControl w:val="0"/>
        <w:autoSpaceDE w:val="0"/>
        <w:autoSpaceDN w:val="0"/>
        <w:adjustRightInd w:val="0"/>
        <w:spacing w:line="240" w:lineRule="exact"/>
        <w:ind w:right="113"/>
        <w:jc w:val="both"/>
        <w:rPr>
          <w:color w:val="363435"/>
          <w:sz w:val="22"/>
          <w:szCs w:val="22"/>
        </w:rPr>
      </w:pPr>
    </w:p>
    <w:p w:rsidR="0081034D" w:rsidRPr="00276BC6" w:rsidRDefault="0081034D" w:rsidP="0081034D">
      <w:pPr>
        <w:widowControl w:val="0"/>
        <w:autoSpaceDE w:val="0"/>
        <w:autoSpaceDN w:val="0"/>
        <w:adjustRightInd w:val="0"/>
        <w:spacing w:line="240" w:lineRule="exact"/>
        <w:ind w:right="113"/>
        <w:jc w:val="both"/>
        <w:rPr>
          <w:rFonts w:ascii="Arial" w:hAnsi="Arial" w:cs="Arial"/>
          <w:color w:val="000000"/>
        </w:rPr>
      </w:pPr>
      <w:r w:rsidRPr="00276BC6">
        <w:rPr>
          <w:color w:val="363435"/>
        </w:rPr>
        <w:t xml:space="preserve">Guiñazú,  </w:t>
      </w:r>
      <w:r w:rsidRPr="00276BC6">
        <w:rPr>
          <w:color w:val="363435"/>
          <w:spacing w:val="3"/>
        </w:rPr>
        <w:t xml:space="preserve"> </w:t>
      </w:r>
      <w:r w:rsidRPr="00276BC6">
        <w:rPr>
          <w:color w:val="363435"/>
        </w:rPr>
        <w:t>Natalia;    Bulga</w:t>
      </w:r>
      <w:r w:rsidRPr="00276BC6">
        <w:rPr>
          <w:color w:val="363435"/>
          <w:spacing w:val="-3"/>
        </w:rPr>
        <w:t>r</w:t>
      </w:r>
      <w:r w:rsidRPr="00276BC6">
        <w:rPr>
          <w:color w:val="363435"/>
        </w:rPr>
        <w:t xml:space="preserve">oni,   </w:t>
      </w:r>
      <w:r w:rsidRPr="00276BC6">
        <w:rPr>
          <w:color w:val="363435"/>
          <w:spacing w:val="2"/>
        </w:rPr>
        <w:t xml:space="preserve"> </w:t>
      </w:r>
      <w:r w:rsidRPr="00276BC6">
        <w:rPr>
          <w:color w:val="363435"/>
          <w:spacing w:val="-8"/>
        </w:rPr>
        <w:t>V</w:t>
      </w:r>
      <w:r w:rsidRPr="00276BC6">
        <w:rPr>
          <w:color w:val="363435"/>
        </w:rPr>
        <w:t xml:space="preserve">anina;  </w:t>
      </w:r>
      <w:r w:rsidRPr="00276BC6">
        <w:rPr>
          <w:color w:val="363435"/>
          <w:spacing w:val="27"/>
        </w:rPr>
        <w:t xml:space="preserve"> </w:t>
      </w:r>
      <w:r w:rsidRPr="00276BC6">
        <w:rPr>
          <w:color w:val="363435"/>
          <w:w w:val="108"/>
        </w:rPr>
        <w:t xml:space="preserve">Chiapella, </w:t>
      </w:r>
      <w:r w:rsidRPr="00276BC6">
        <w:rPr>
          <w:color w:val="363435"/>
          <w:spacing w:val="35"/>
          <w:w w:val="108"/>
        </w:rPr>
        <w:t xml:space="preserve"> </w:t>
      </w:r>
      <w:r w:rsidRPr="00276BC6">
        <w:rPr>
          <w:color w:val="363435"/>
          <w:w w:val="108"/>
        </w:rPr>
        <w:t>Graciela</w:t>
      </w:r>
      <w:r w:rsidRPr="00276BC6">
        <w:rPr>
          <w:color w:val="363435"/>
        </w:rPr>
        <w:t>; Rive</w:t>
      </w:r>
      <w:r w:rsidRPr="00276BC6">
        <w:rPr>
          <w:color w:val="363435"/>
          <w:spacing w:val="-3"/>
        </w:rPr>
        <w:t>r</w:t>
      </w:r>
      <w:r w:rsidRPr="00276BC6">
        <w:rPr>
          <w:color w:val="363435"/>
        </w:rPr>
        <w:t>o,</w:t>
      </w:r>
      <w:r w:rsidRPr="00276BC6">
        <w:rPr>
          <w:color w:val="363435"/>
          <w:spacing w:val="28"/>
        </w:rPr>
        <w:t xml:space="preserve"> </w:t>
      </w:r>
      <w:r w:rsidRPr="00276BC6">
        <w:rPr>
          <w:color w:val="363435"/>
          <w:spacing w:val="-3"/>
        </w:rPr>
        <w:t>V</w:t>
      </w:r>
      <w:r w:rsidRPr="00276BC6">
        <w:rPr>
          <w:color w:val="363435"/>
        </w:rPr>
        <w:t>i</w:t>
      </w:r>
      <w:r w:rsidRPr="00276BC6">
        <w:rPr>
          <w:color w:val="363435"/>
          <w:spacing w:val="-4"/>
        </w:rPr>
        <w:t>r</w:t>
      </w:r>
      <w:r w:rsidRPr="00276BC6">
        <w:rPr>
          <w:color w:val="363435"/>
        </w:rPr>
        <w:t>ginia;</w:t>
      </w:r>
      <w:r w:rsidRPr="00276BC6">
        <w:rPr>
          <w:color w:val="363435"/>
          <w:spacing w:val="-1"/>
        </w:rPr>
        <w:t xml:space="preserve"> </w:t>
      </w:r>
      <w:r w:rsidRPr="00276BC6">
        <w:rPr>
          <w:color w:val="363435"/>
        </w:rPr>
        <w:t>Magna</w:t>
      </w:r>
      <w:r w:rsidRPr="00276BC6">
        <w:rPr>
          <w:color w:val="363435"/>
          <w:spacing w:val="-3"/>
        </w:rPr>
        <w:t>r</w:t>
      </w:r>
      <w:r w:rsidRPr="00276BC6">
        <w:rPr>
          <w:color w:val="363435"/>
        </w:rPr>
        <w:t xml:space="preserve">elli, </w:t>
      </w:r>
      <w:r w:rsidRPr="00276BC6">
        <w:rPr>
          <w:color w:val="363435"/>
          <w:spacing w:val="2"/>
        </w:rPr>
        <w:t xml:space="preserve"> </w:t>
      </w:r>
      <w:r w:rsidRPr="00276BC6">
        <w:rPr>
          <w:color w:val="363435"/>
          <w:w w:val="108"/>
        </w:rPr>
        <w:t>Gladis</w:t>
      </w:r>
      <w:r w:rsidRPr="00276BC6">
        <w:rPr>
          <w:rFonts w:ascii="Arial" w:hAnsi="Arial" w:cs="Arial"/>
          <w:color w:val="000000"/>
        </w:rPr>
        <w:t xml:space="preserve">. </w:t>
      </w:r>
      <w:r w:rsidRPr="00276BC6">
        <w:rPr>
          <w:rFonts w:ascii="Arial" w:hAnsi="Arial" w:cs="Arial"/>
          <w:b/>
          <w:bCs/>
          <w:color w:val="363435"/>
          <w:position w:val="-1"/>
        </w:rPr>
        <w:t>Modulación de la expresión de citoquinas en placenta y en trofoblastos por plaguicidas organofosforados.</w:t>
      </w:r>
      <w:r w:rsidRPr="00276BC6">
        <w:rPr>
          <w:b/>
          <w:bCs/>
          <w:i/>
          <w:iCs/>
          <w:color w:val="363435"/>
        </w:rPr>
        <w:t xml:space="preserve"> </w:t>
      </w:r>
      <w:r w:rsidRPr="00276BC6">
        <w:rPr>
          <w:bCs/>
          <w:i/>
          <w:iCs/>
          <w:color w:val="363435"/>
        </w:rPr>
        <w:t xml:space="preserve">Acta </w:t>
      </w:r>
      <w:r w:rsidRPr="00276BC6">
        <w:rPr>
          <w:bCs/>
          <w:i/>
          <w:iCs/>
          <w:color w:val="363435"/>
          <w:spacing w:val="-17"/>
        </w:rPr>
        <w:t>T</w:t>
      </w:r>
      <w:r w:rsidRPr="00276BC6">
        <w:rPr>
          <w:bCs/>
          <w:i/>
          <w:iCs/>
          <w:color w:val="363435"/>
        </w:rPr>
        <w:t>oxicol.</w:t>
      </w:r>
      <w:r w:rsidRPr="00276BC6">
        <w:rPr>
          <w:bCs/>
          <w:i/>
          <w:iCs/>
          <w:color w:val="363435"/>
          <w:spacing w:val="-7"/>
        </w:rPr>
        <w:t xml:space="preserve"> </w:t>
      </w:r>
      <w:r w:rsidRPr="00276BC6">
        <w:rPr>
          <w:bCs/>
          <w:i/>
          <w:iCs/>
          <w:color w:val="363435"/>
        </w:rPr>
        <w:t xml:space="preserve">Argent. </w:t>
      </w:r>
      <w:r w:rsidRPr="00276BC6">
        <w:rPr>
          <w:bCs/>
          <w:i/>
          <w:iCs/>
          <w:color w:val="363435"/>
        </w:rPr>
        <w:lastRenderedPageBreak/>
        <w:t>(20</w:t>
      </w:r>
      <w:r w:rsidRPr="00276BC6">
        <w:rPr>
          <w:bCs/>
          <w:i/>
          <w:iCs/>
          <w:color w:val="363435"/>
          <w:spacing w:val="-10"/>
        </w:rPr>
        <w:t>1</w:t>
      </w:r>
      <w:r w:rsidRPr="00276BC6">
        <w:rPr>
          <w:bCs/>
          <w:i/>
          <w:iCs/>
          <w:color w:val="363435"/>
        </w:rPr>
        <w:t>1) 19 (Suplem): 38.</w:t>
      </w:r>
    </w:p>
    <w:p w:rsidR="00DF49EC" w:rsidRDefault="00DF49EC" w:rsidP="00DF49EC">
      <w:pPr>
        <w:widowControl w:val="0"/>
        <w:autoSpaceDE w:val="0"/>
        <w:autoSpaceDN w:val="0"/>
        <w:adjustRightInd w:val="0"/>
        <w:spacing w:before="3"/>
        <w:ind w:left="583" w:right="-44"/>
        <w:rPr>
          <w:rFonts w:ascii="Arial" w:hAnsi="Arial" w:cs="Arial"/>
          <w:color w:val="000000"/>
          <w:sz w:val="16"/>
          <w:szCs w:val="16"/>
        </w:rPr>
      </w:pPr>
    </w:p>
    <w:p w:rsidR="00C6725A" w:rsidRDefault="00C6725A" w:rsidP="00C6725A">
      <w:pPr>
        <w:shd w:val="clear" w:color="auto" w:fill="FFFFFF"/>
        <w:jc w:val="both"/>
        <w:rPr>
          <w:rFonts w:ascii="Arial" w:hAnsi="Arial" w:cs="Arial"/>
          <w:b/>
          <w:bCs/>
          <w:i/>
          <w:iCs/>
          <w:color w:val="808080"/>
          <w:sz w:val="22"/>
          <w:szCs w:val="22"/>
          <w:lang w:val="es-UY"/>
        </w:rPr>
      </w:pPr>
    </w:p>
    <w:p w:rsidR="00C6725A" w:rsidRPr="0067721E" w:rsidRDefault="00C6725A" w:rsidP="00C6725A">
      <w:pPr>
        <w:widowControl w:val="0"/>
        <w:autoSpaceDE w:val="0"/>
        <w:autoSpaceDN w:val="0"/>
        <w:adjustRightInd w:val="0"/>
        <w:ind w:right="-397"/>
        <w:jc w:val="both"/>
        <w:rPr>
          <w:color w:val="000000"/>
          <w:sz w:val="22"/>
          <w:szCs w:val="22"/>
        </w:rPr>
      </w:pPr>
      <w:r w:rsidRPr="007A716B">
        <w:rPr>
          <w:color w:val="363435"/>
          <w:sz w:val="22"/>
          <w:szCs w:val="22"/>
        </w:rPr>
        <w:t>Liend</w:t>
      </w:r>
      <w:r w:rsidRPr="007A716B">
        <w:rPr>
          <w:color w:val="363435"/>
          <w:spacing w:val="-3"/>
          <w:sz w:val="22"/>
          <w:szCs w:val="22"/>
        </w:rPr>
        <w:t>r</w:t>
      </w:r>
      <w:r w:rsidRPr="007A716B">
        <w:rPr>
          <w:color w:val="363435"/>
          <w:sz w:val="22"/>
          <w:szCs w:val="22"/>
        </w:rPr>
        <w:t xml:space="preserve">e, </w:t>
      </w:r>
      <w:r w:rsidRPr="007A716B">
        <w:rPr>
          <w:color w:val="363435"/>
          <w:spacing w:val="5"/>
          <w:sz w:val="22"/>
          <w:szCs w:val="22"/>
        </w:rPr>
        <w:t xml:space="preserve"> </w:t>
      </w:r>
      <w:r w:rsidRPr="007A716B">
        <w:rPr>
          <w:color w:val="363435"/>
          <w:w w:val="113"/>
          <w:sz w:val="22"/>
          <w:szCs w:val="22"/>
        </w:rPr>
        <w:t xml:space="preserve">Natacha; </w:t>
      </w:r>
      <w:r w:rsidRPr="007A716B">
        <w:rPr>
          <w:color w:val="363435"/>
          <w:sz w:val="22"/>
          <w:szCs w:val="22"/>
        </w:rPr>
        <w:t>Ferrari,</w:t>
      </w:r>
      <w:r w:rsidRPr="007A716B">
        <w:rPr>
          <w:color w:val="363435"/>
          <w:spacing w:val="33"/>
          <w:sz w:val="22"/>
          <w:szCs w:val="22"/>
        </w:rPr>
        <w:t xml:space="preserve"> </w:t>
      </w:r>
      <w:r w:rsidRPr="007A716B">
        <w:rPr>
          <w:color w:val="363435"/>
          <w:sz w:val="22"/>
          <w:szCs w:val="22"/>
        </w:rPr>
        <w:t>Ana;</w:t>
      </w:r>
      <w:r w:rsidRPr="007A716B">
        <w:rPr>
          <w:color w:val="363435"/>
          <w:spacing w:val="14"/>
          <w:sz w:val="22"/>
          <w:szCs w:val="22"/>
        </w:rPr>
        <w:t xml:space="preserve"> </w:t>
      </w:r>
      <w:r w:rsidRPr="007A716B">
        <w:rPr>
          <w:color w:val="363435"/>
          <w:spacing w:val="-8"/>
          <w:sz w:val="22"/>
          <w:szCs w:val="22"/>
        </w:rPr>
        <w:t>V</w:t>
      </w:r>
      <w:r w:rsidRPr="007A716B">
        <w:rPr>
          <w:color w:val="363435"/>
          <w:sz w:val="22"/>
          <w:szCs w:val="22"/>
        </w:rPr>
        <w:t>enturino,</w:t>
      </w:r>
      <w:r w:rsidRPr="007A716B">
        <w:rPr>
          <w:color w:val="363435"/>
          <w:spacing w:val="-7"/>
          <w:sz w:val="22"/>
          <w:szCs w:val="22"/>
        </w:rPr>
        <w:t xml:space="preserve"> </w:t>
      </w:r>
      <w:r w:rsidRPr="007A716B">
        <w:rPr>
          <w:color w:val="363435"/>
          <w:w w:val="109"/>
          <w:sz w:val="22"/>
          <w:szCs w:val="22"/>
        </w:rPr>
        <w:t>Andrés</w:t>
      </w:r>
      <w:r>
        <w:rPr>
          <w:color w:val="000000"/>
          <w:sz w:val="22"/>
          <w:szCs w:val="22"/>
        </w:rPr>
        <w:t xml:space="preserve">. </w:t>
      </w:r>
      <w:r w:rsidRPr="00276BC6">
        <w:rPr>
          <w:rFonts w:ascii="Arial" w:hAnsi="Arial" w:cs="Arial"/>
          <w:b/>
          <w:bCs/>
          <w:color w:val="363435"/>
          <w:w w:val="98"/>
        </w:rPr>
        <w:t>Alteraciones bioquímicas en larvas de Rhinella Arenarum expuestas a concentraciones subletales de clorpirifos</w:t>
      </w:r>
      <w:r w:rsidRPr="0067721E">
        <w:rPr>
          <w:rFonts w:ascii="Arial" w:hAnsi="Arial" w:cs="Arial"/>
          <w:bCs/>
          <w:color w:val="363435"/>
        </w:rPr>
        <w:t xml:space="preserve">. </w:t>
      </w:r>
      <w:r w:rsidRPr="0067721E">
        <w:rPr>
          <w:rFonts w:ascii="Arial" w:hAnsi="Arial" w:cs="Arial"/>
          <w:bCs/>
          <w:color w:val="363435"/>
          <w:w w:val="98"/>
        </w:rPr>
        <w:t>Acta toxicologica Arg. (2011) 19 (suplem):40.</w:t>
      </w:r>
    </w:p>
    <w:p w:rsidR="00CD5CC7" w:rsidRDefault="00CD5CC7" w:rsidP="00CD5CC7">
      <w:pPr>
        <w:shd w:val="clear" w:color="auto" w:fill="FFFFFF"/>
        <w:spacing w:line="348" w:lineRule="atLeast"/>
        <w:rPr>
          <w:rFonts w:ascii="Arial" w:hAnsi="Arial" w:cs="Arial"/>
          <w:color w:val="000000"/>
          <w:szCs w:val="22"/>
          <w:lang w:eastAsia="es-AR"/>
        </w:rPr>
      </w:pPr>
    </w:p>
    <w:p w:rsidR="00CD5CC7" w:rsidRPr="00CD5CC7" w:rsidRDefault="00375753" w:rsidP="00CD5CC7">
      <w:pPr>
        <w:shd w:val="clear" w:color="auto" w:fill="FFFFFF"/>
        <w:spacing w:line="348" w:lineRule="atLeast"/>
        <w:rPr>
          <w:rFonts w:ascii="Arial" w:hAnsi="Arial" w:cs="Arial"/>
          <w:color w:val="000000"/>
          <w:sz w:val="20"/>
          <w:szCs w:val="20"/>
          <w:lang w:val="es-AR" w:eastAsia="es-AR"/>
        </w:rPr>
      </w:pPr>
      <w:hyperlink r:id="rId1172" w:history="1">
        <w:r w:rsidR="00CD5CC7" w:rsidRPr="005D2941">
          <w:rPr>
            <w:rFonts w:ascii="Arial" w:hAnsi="Arial" w:cs="Arial"/>
            <w:color w:val="660066"/>
            <w:lang w:val="es-AR" w:eastAsia="es-AR"/>
          </w:rPr>
          <w:t>Loewy RM</w:t>
        </w:r>
      </w:hyperlink>
      <w:r w:rsidR="00CD5CC7" w:rsidRPr="005D2941">
        <w:rPr>
          <w:rFonts w:ascii="Arial" w:hAnsi="Arial" w:cs="Arial"/>
          <w:color w:val="000000"/>
          <w:szCs w:val="22"/>
          <w:lang w:val="es-AR" w:eastAsia="es-AR"/>
        </w:rPr>
        <w:t>,</w:t>
      </w:r>
      <w:r w:rsidR="00CD5CC7" w:rsidRPr="005D2941">
        <w:rPr>
          <w:rFonts w:ascii="Arial" w:hAnsi="Arial" w:cs="Arial"/>
          <w:color w:val="000000"/>
          <w:lang w:val="es-AR" w:eastAsia="es-AR"/>
        </w:rPr>
        <w:t> </w:t>
      </w:r>
      <w:hyperlink r:id="rId1173" w:history="1">
        <w:r w:rsidR="00CD5CC7" w:rsidRPr="005D2941">
          <w:rPr>
            <w:rFonts w:ascii="Arial" w:hAnsi="Arial" w:cs="Arial"/>
            <w:color w:val="660066"/>
            <w:lang w:val="es-AR" w:eastAsia="es-AR"/>
          </w:rPr>
          <w:t>Monza LB</w:t>
        </w:r>
      </w:hyperlink>
      <w:r w:rsidR="00CD5CC7" w:rsidRPr="005D2941">
        <w:rPr>
          <w:rFonts w:ascii="Arial" w:hAnsi="Arial" w:cs="Arial"/>
          <w:color w:val="000000"/>
          <w:szCs w:val="22"/>
          <w:lang w:val="es-AR" w:eastAsia="es-AR"/>
        </w:rPr>
        <w:t>,</w:t>
      </w:r>
      <w:r w:rsidR="00CD5CC7" w:rsidRPr="005D2941">
        <w:rPr>
          <w:rFonts w:ascii="Arial" w:hAnsi="Arial" w:cs="Arial"/>
          <w:color w:val="000000"/>
          <w:lang w:val="es-AR" w:eastAsia="es-AR"/>
        </w:rPr>
        <w:t> </w:t>
      </w:r>
      <w:hyperlink r:id="rId1174" w:history="1">
        <w:r w:rsidR="00CD5CC7" w:rsidRPr="005D2941">
          <w:rPr>
            <w:rFonts w:ascii="Arial" w:hAnsi="Arial" w:cs="Arial"/>
            <w:color w:val="660066"/>
            <w:lang w:val="es-AR" w:eastAsia="es-AR"/>
          </w:rPr>
          <w:t>Kirs VE</w:t>
        </w:r>
      </w:hyperlink>
      <w:r w:rsidR="00CD5CC7" w:rsidRPr="005D2941">
        <w:rPr>
          <w:rFonts w:ascii="Arial" w:hAnsi="Arial" w:cs="Arial"/>
          <w:color w:val="000000"/>
          <w:szCs w:val="22"/>
          <w:lang w:val="es-AR" w:eastAsia="es-AR"/>
        </w:rPr>
        <w:t>,</w:t>
      </w:r>
      <w:r w:rsidR="00CD5CC7" w:rsidRPr="005D2941">
        <w:rPr>
          <w:rFonts w:ascii="Arial" w:hAnsi="Arial" w:cs="Arial"/>
          <w:color w:val="000000"/>
          <w:lang w:val="es-AR" w:eastAsia="es-AR"/>
        </w:rPr>
        <w:t> </w:t>
      </w:r>
      <w:hyperlink r:id="rId1175" w:history="1">
        <w:r w:rsidR="00CD5CC7" w:rsidRPr="005D2941">
          <w:rPr>
            <w:rFonts w:ascii="Arial" w:hAnsi="Arial" w:cs="Arial"/>
            <w:color w:val="660066"/>
            <w:lang w:val="es-AR" w:eastAsia="es-AR"/>
          </w:rPr>
          <w:t>Savini MC</w:t>
        </w:r>
      </w:hyperlink>
      <w:r w:rsidR="00CD5CC7" w:rsidRPr="005D2941">
        <w:rPr>
          <w:rFonts w:ascii="Arial" w:hAnsi="Arial" w:cs="Arial"/>
          <w:color w:val="000000"/>
          <w:szCs w:val="22"/>
          <w:lang w:val="es-AR" w:eastAsia="es-AR"/>
        </w:rPr>
        <w:t>.</w:t>
      </w:r>
      <w:r w:rsidR="00CD5CC7" w:rsidRPr="00CD5CC7">
        <w:rPr>
          <w:rFonts w:ascii="Arial" w:hAnsi="Arial" w:cs="Arial"/>
          <w:b/>
          <w:bCs/>
          <w:color w:val="000000"/>
          <w:kern w:val="36"/>
          <w:lang w:val="es-AR" w:eastAsia="es-AR"/>
        </w:rPr>
        <w:t>Distribución de plaguicidas en un entorno agrícola en Argentina.</w:t>
      </w:r>
      <w:r w:rsidR="00CD5CC7" w:rsidRPr="005D2941">
        <w:rPr>
          <w:rFonts w:ascii="Arial" w:hAnsi="Arial" w:cs="Arial"/>
          <w:color w:val="000000"/>
          <w:sz w:val="20"/>
          <w:szCs w:val="20"/>
          <w:lang w:eastAsia="es-AR"/>
        </w:rPr>
        <w:t xml:space="preserve"> </w:t>
      </w:r>
      <w:hyperlink r:id="rId1176" w:tooltip="Journal of environmental science and health. Part. B, Pesticides, food contaminants, and agricultural wastes." w:history="1">
        <w:r w:rsidR="00CD5CC7">
          <w:rPr>
            <w:rFonts w:ascii="Arial" w:hAnsi="Arial" w:cs="Arial"/>
            <w:color w:val="660066"/>
            <w:sz w:val="20"/>
            <w:lang w:val="es-AR" w:eastAsia="es-AR"/>
          </w:rPr>
          <w:t xml:space="preserve">J Environ Sci Health </w:t>
        </w:r>
        <w:r w:rsidR="00CD5CC7" w:rsidRPr="00CD5CC7">
          <w:rPr>
            <w:rFonts w:ascii="Arial" w:hAnsi="Arial" w:cs="Arial"/>
            <w:color w:val="660066"/>
            <w:sz w:val="20"/>
            <w:lang w:val="es-AR" w:eastAsia="es-AR"/>
          </w:rPr>
          <w:t>B.</w:t>
        </w:r>
      </w:hyperlink>
      <w:r w:rsidR="00CD5CC7" w:rsidRPr="00CD5CC7">
        <w:rPr>
          <w:rFonts w:ascii="Arial" w:hAnsi="Arial" w:cs="Arial"/>
          <w:color w:val="000000"/>
          <w:sz w:val="20"/>
          <w:lang w:val="es-AR" w:eastAsia="es-AR"/>
        </w:rPr>
        <w:t> </w:t>
      </w:r>
      <w:r w:rsidR="00CD5CC7" w:rsidRPr="005D2941">
        <w:rPr>
          <w:rFonts w:ascii="Arial" w:hAnsi="Arial" w:cs="Arial"/>
          <w:color w:val="000000"/>
          <w:sz w:val="20"/>
          <w:szCs w:val="20"/>
          <w:lang w:val="es-AR" w:eastAsia="es-AR"/>
        </w:rPr>
        <w:t xml:space="preserve">2011;46(8):662-70. </w:t>
      </w:r>
    </w:p>
    <w:p w:rsidR="00364C44" w:rsidRDefault="00364C44" w:rsidP="00364C44">
      <w:pPr>
        <w:widowControl w:val="0"/>
        <w:autoSpaceDE w:val="0"/>
        <w:autoSpaceDN w:val="0"/>
        <w:adjustRightInd w:val="0"/>
        <w:spacing w:before="12" w:line="260" w:lineRule="exact"/>
        <w:rPr>
          <w:rFonts w:ascii="Arial" w:hAnsi="Arial" w:cs="Arial"/>
          <w:color w:val="000000"/>
          <w:sz w:val="16"/>
          <w:szCs w:val="16"/>
        </w:rPr>
      </w:pPr>
    </w:p>
    <w:p w:rsidR="00364C44" w:rsidRPr="00A22F55" w:rsidRDefault="00364C44" w:rsidP="00276BC6">
      <w:pPr>
        <w:widowControl w:val="0"/>
        <w:autoSpaceDE w:val="0"/>
        <w:autoSpaceDN w:val="0"/>
        <w:adjustRightInd w:val="0"/>
        <w:spacing w:before="12" w:line="260" w:lineRule="exact"/>
        <w:jc w:val="both"/>
        <w:rPr>
          <w:color w:val="000000"/>
          <w:sz w:val="26"/>
          <w:szCs w:val="26"/>
          <w:lang w:val="es-AR"/>
        </w:rPr>
      </w:pPr>
      <w:r w:rsidRPr="00276BC6">
        <w:rPr>
          <w:color w:val="363435"/>
        </w:rPr>
        <w:t>Quidel,</w:t>
      </w:r>
      <w:r w:rsidRPr="00276BC6">
        <w:rPr>
          <w:color w:val="363435"/>
          <w:spacing w:val="27"/>
        </w:rPr>
        <w:t xml:space="preserve"> </w:t>
      </w:r>
      <w:r w:rsidRPr="00276BC6">
        <w:rPr>
          <w:color w:val="363435"/>
        </w:rPr>
        <w:t>Natalia;</w:t>
      </w:r>
      <w:r w:rsidRPr="00276BC6">
        <w:rPr>
          <w:color w:val="363435"/>
          <w:spacing w:val="32"/>
        </w:rPr>
        <w:t xml:space="preserve"> </w:t>
      </w:r>
      <w:r w:rsidRPr="00276BC6">
        <w:rPr>
          <w:color w:val="363435"/>
          <w:w w:val="116"/>
        </w:rPr>
        <w:t>Santa</w:t>
      </w:r>
      <w:r w:rsidRPr="00276BC6">
        <w:rPr>
          <w:color w:val="363435"/>
          <w:spacing w:val="-8"/>
          <w:w w:val="116"/>
        </w:rPr>
        <w:t xml:space="preserve"> </w:t>
      </w:r>
      <w:r w:rsidRPr="00276BC6">
        <w:rPr>
          <w:color w:val="363435"/>
        </w:rPr>
        <w:t>Cruz,</w:t>
      </w:r>
      <w:r w:rsidRPr="00276BC6">
        <w:rPr>
          <w:color w:val="363435"/>
          <w:spacing w:val="26"/>
        </w:rPr>
        <w:t xml:space="preserve"> </w:t>
      </w:r>
      <w:r w:rsidRPr="00276BC6">
        <w:rPr>
          <w:color w:val="363435"/>
        </w:rPr>
        <w:t>Silvia;</w:t>
      </w:r>
      <w:r w:rsidRPr="00276BC6">
        <w:rPr>
          <w:color w:val="363435"/>
          <w:spacing w:val="5"/>
        </w:rPr>
        <w:t xml:space="preserve"> </w:t>
      </w:r>
      <w:r w:rsidRPr="00276BC6">
        <w:rPr>
          <w:color w:val="363435"/>
          <w:spacing w:val="-8"/>
        </w:rPr>
        <w:t>V</w:t>
      </w:r>
      <w:r w:rsidRPr="00276BC6">
        <w:rPr>
          <w:color w:val="363435"/>
          <w:w w:val="114"/>
        </w:rPr>
        <w:t>era,</w:t>
      </w:r>
      <w:r w:rsidRPr="00276BC6">
        <w:rPr>
          <w:color w:val="363435"/>
          <w:spacing w:val="-51"/>
          <w:w w:val="111"/>
        </w:rPr>
        <w:t xml:space="preserve"> </w:t>
      </w:r>
      <w:r w:rsidRPr="00276BC6">
        <w:rPr>
          <w:color w:val="363435"/>
          <w:w w:val="111"/>
        </w:rPr>
        <w:t>Berta;</w:t>
      </w:r>
      <w:r w:rsidRPr="00276BC6">
        <w:rPr>
          <w:color w:val="363435"/>
          <w:spacing w:val="-7"/>
          <w:w w:val="111"/>
        </w:rPr>
        <w:t xml:space="preserve"> </w:t>
      </w:r>
      <w:r w:rsidRPr="00276BC6">
        <w:rPr>
          <w:color w:val="363435"/>
          <w:w w:val="111"/>
        </w:rPr>
        <w:t>Cecchi,</w:t>
      </w:r>
      <w:r w:rsidRPr="00276BC6">
        <w:rPr>
          <w:color w:val="363435"/>
          <w:spacing w:val="-2"/>
          <w:w w:val="111"/>
        </w:rPr>
        <w:t xml:space="preserve"> </w:t>
      </w:r>
      <w:r w:rsidRPr="00276BC6">
        <w:rPr>
          <w:color w:val="363435"/>
          <w:w w:val="104"/>
        </w:rPr>
        <w:t>Ama</w:t>
      </w:r>
      <w:r w:rsidRPr="00276BC6">
        <w:rPr>
          <w:rFonts w:ascii="Arial" w:hAnsi="Arial" w:cs="Arial"/>
          <w:color w:val="363435"/>
        </w:rPr>
        <w:t>lia</w:t>
      </w:r>
      <w:r w:rsidRPr="00276BC6">
        <w:rPr>
          <w:color w:val="363435"/>
        </w:rPr>
        <w:t xml:space="preserve">; </w:t>
      </w:r>
      <w:r w:rsidRPr="00276BC6">
        <w:rPr>
          <w:color w:val="363435"/>
          <w:spacing w:val="17"/>
        </w:rPr>
        <w:t xml:space="preserve"> </w:t>
      </w:r>
      <w:r w:rsidRPr="00276BC6">
        <w:rPr>
          <w:color w:val="363435"/>
        </w:rPr>
        <w:t xml:space="preserve">Anderle,  </w:t>
      </w:r>
      <w:r w:rsidRPr="00276BC6">
        <w:rPr>
          <w:color w:val="363435"/>
          <w:spacing w:val="6"/>
        </w:rPr>
        <w:t xml:space="preserve"> </w:t>
      </w:r>
      <w:r w:rsidRPr="00276BC6">
        <w:rPr>
          <w:color w:val="363435"/>
          <w:w w:val="109"/>
        </w:rPr>
        <w:t xml:space="preserve">Sofía;Sabino, </w:t>
      </w:r>
      <w:r w:rsidRPr="00276BC6">
        <w:rPr>
          <w:color w:val="363435"/>
          <w:spacing w:val="7"/>
          <w:w w:val="109"/>
        </w:rPr>
        <w:t xml:space="preserve"> </w:t>
      </w:r>
      <w:r w:rsidRPr="00276BC6">
        <w:rPr>
          <w:color w:val="363435"/>
        </w:rPr>
        <w:t xml:space="preserve">Guillermo;  </w:t>
      </w:r>
      <w:r w:rsidRPr="00276BC6">
        <w:rPr>
          <w:color w:val="363435"/>
          <w:spacing w:val="6"/>
        </w:rPr>
        <w:t xml:space="preserve"> </w:t>
      </w:r>
      <w:r w:rsidRPr="00276BC6">
        <w:rPr>
          <w:color w:val="363435"/>
          <w:w w:val="110"/>
        </w:rPr>
        <w:t xml:space="preserve">Rovedatti, </w:t>
      </w:r>
      <w:r w:rsidRPr="00276BC6">
        <w:rPr>
          <w:color w:val="363435"/>
          <w:spacing w:val="5"/>
          <w:w w:val="110"/>
        </w:rPr>
        <w:t xml:space="preserve"> </w:t>
      </w:r>
      <w:r w:rsidRPr="00276BC6">
        <w:rPr>
          <w:color w:val="363435"/>
          <w:w w:val="108"/>
        </w:rPr>
        <w:t>Gabriela</w:t>
      </w:r>
      <w:r w:rsidRPr="00276BC6">
        <w:rPr>
          <w:color w:val="363435"/>
        </w:rPr>
        <w:t>; Magna</w:t>
      </w:r>
      <w:r w:rsidRPr="00276BC6">
        <w:rPr>
          <w:color w:val="363435"/>
          <w:spacing w:val="-3"/>
        </w:rPr>
        <w:t>r</w:t>
      </w:r>
      <w:r w:rsidRPr="00276BC6">
        <w:rPr>
          <w:color w:val="363435"/>
        </w:rPr>
        <w:t xml:space="preserve">elli, </w:t>
      </w:r>
      <w:r w:rsidRPr="00276BC6">
        <w:rPr>
          <w:color w:val="363435"/>
          <w:spacing w:val="2"/>
        </w:rPr>
        <w:t xml:space="preserve"> </w:t>
      </w:r>
      <w:r w:rsidRPr="00276BC6">
        <w:rPr>
          <w:color w:val="363435"/>
          <w:w w:val="108"/>
        </w:rPr>
        <w:t>Gladis</w:t>
      </w:r>
      <w:r w:rsidRPr="00276BC6">
        <w:rPr>
          <w:rFonts w:ascii="Arial" w:hAnsi="Arial" w:cs="Arial"/>
          <w:b/>
          <w:bCs/>
          <w:color w:val="363435"/>
        </w:rPr>
        <w:t xml:space="preserve"> .Disrupción endocrina en embarazadas residentes en comunidades rurales.</w:t>
      </w:r>
      <w:r w:rsidRPr="00276BC6">
        <w:rPr>
          <w:b/>
          <w:color w:val="363435"/>
          <w:w w:val="115"/>
          <w:position w:val="5"/>
        </w:rPr>
        <w:t xml:space="preserve"> </w:t>
      </w:r>
      <w:r w:rsidRPr="00A22F55">
        <w:rPr>
          <w:bCs/>
          <w:i/>
          <w:iCs/>
          <w:color w:val="363435"/>
          <w:lang w:val="es-AR"/>
        </w:rPr>
        <w:t xml:space="preserve">Acta </w:t>
      </w:r>
      <w:r w:rsidRPr="00A22F55">
        <w:rPr>
          <w:bCs/>
          <w:i/>
          <w:iCs/>
          <w:color w:val="363435"/>
          <w:spacing w:val="-17"/>
          <w:lang w:val="es-AR"/>
        </w:rPr>
        <w:t>T</w:t>
      </w:r>
      <w:r w:rsidRPr="00A22F55">
        <w:rPr>
          <w:bCs/>
          <w:i/>
          <w:iCs/>
          <w:color w:val="363435"/>
          <w:lang w:val="es-AR"/>
        </w:rPr>
        <w:t>oxicol.</w:t>
      </w:r>
      <w:r w:rsidRPr="00A22F55">
        <w:rPr>
          <w:bCs/>
          <w:i/>
          <w:iCs/>
          <w:color w:val="363435"/>
          <w:spacing w:val="-7"/>
          <w:lang w:val="es-AR"/>
        </w:rPr>
        <w:t xml:space="preserve"> </w:t>
      </w:r>
      <w:r w:rsidRPr="00A22F55">
        <w:rPr>
          <w:bCs/>
          <w:i/>
          <w:iCs/>
          <w:color w:val="363435"/>
          <w:lang w:val="es-AR"/>
        </w:rPr>
        <w:t>Argent. (20</w:t>
      </w:r>
      <w:r w:rsidRPr="00A22F55">
        <w:rPr>
          <w:bCs/>
          <w:i/>
          <w:iCs/>
          <w:color w:val="363435"/>
          <w:spacing w:val="-10"/>
          <w:lang w:val="es-AR"/>
        </w:rPr>
        <w:t>1</w:t>
      </w:r>
      <w:r w:rsidRPr="00A22F55">
        <w:rPr>
          <w:bCs/>
          <w:i/>
          <w:iCs/>
          <w:color w:val="363435"/>
          <w:lang w:val="es-AR"/>
        </w:rPr>
        <w:t>1) 19 (Suplem): 45-46.</w:t>
      </w:r>
    </w:p>
    <w:p w:rsidR="00364C44" w:rsidRPr="00A22F55" w:rsidRDefault="00364C44" w:rsidP="00DF49EC">
      <w:pPr>
        <w:widowControl w:val="0"/>
        <w:autoSpaceDE w:val="0"/>
        <w:autoSpaceDN w:val="0"/>
        <w:adjustRightInd w:val="0"/>
        <w:spacing w:before="3"/>
        <w:ind w:left="583" w:right="-44"/>
        <w:rPr>
          <w:rFonts w:ascii="Arial" w:hAnsi="Arial" w:cs="Arial"/>
          <w:color w:val="363435"/>
          <w:spacing w:val="4"/>
          <w:sz w:val="15"/>
          <w:szCs w:val="15"/>
          <w:u w:val="single"/>
          <w:lang w:val="es-AR"/>
        </w:rPr>
      </w:pPr>
    </w:p>
    <w:p w:rsidR="00E043E5" w:rsidRPr="00A22F55" w:rsidRDefault="00E043E5" w:rsidP="00DF49EC">
      <w:pPr>
        <w:widowControl w:val="0"/>
        <w:autoSpaceDE w:val="0"/>
        <w:autoSpaceDN w:val="0"/>
        <w:adjustRightInd w:val="0"/>
        <w:spacing w:line="196" w:lineRule="exact"/>
        <w:ind w:right="-25"/>
        <w:jc w:val="both"/>
        <w:rPr>
          <w:rFonts w:ascii="Times" w:hAnsi="Times"/>
          <w:bCs/>
          <w:lang w:val="es-AR"/>
        </w:rPr>
      </w:pPr>
    </w:p>
    <w:p w:rsidR="00DF49EC" w:rsidRPr="002838B0" w:rsidRDefault="00DF49EC" w:rsidP="00DF49EC">
      <w:pPr>
        <w:widowControl w:val="0"/>
        <w:autoSpaceDE w:val="0"/>
        <w:autoSpaceDN w:val="0"/>
        <w:adjustRightInd w:val="0"/>
        <w:spacing w:line="196" w:lineRule="exact"/>
        <w:ind w:right="-25"/>
        <w:jc w:val="both"/>
        <w:rPr>
          <w:rFonts w:ascii="Times" w:hAnsi="Times"/>
          <w:bCs/>
        </w:rPr>
      </w:pPr>
      <w:r w:rsidRPr="00A22F55">
        <w:rPr>
          <w:rFonts w:ascii="Times" w:hAnsi="Times"/>
          <w:bCs/>
          <w:lang w:val="es-AR"/>
        </w:rPr>
        <w:t>Quintana M;</w:t>
      </w:r>
      <w:r w:rsidR="00564390" w:rsidRPr="00A22F55">
        <w:rPr>
          <w:rFonts w:ascii="Times" w:hAnsi="Times"/>
          <w:bCs/>
          <w:lang w:val="es-AR"/>
        </w:rPr>
        <w:t xml:space="preserve"> </w:t>
      </w:r>
      <w:r w:rsidRPr="00A22F55">
        <w:rPr>
          <w:rFonts w:ascii="Times" w:hAnsi="Times"/>
          <w:bCs/>
          <w:lang w:val="es-AR"/>
        </w:rPr>
        <w:t>Rovedatti M;Santa Cruz S;Akvarez G; Magnarelli G.</w:t>
      </w:r>
      <w:r w:rsidR="00276BC6" w:rsidRPr="00A22F55">
        <w:rPr>
          <w:rFonts w:ascii="Times" w:hAnsi="Times"/>
          <w:bCs/>
          <w:lang w:val="es-AR"/>
        </w:rPr>
        <w:t xml:space="preserve"> </w:t>
      </w:r>
      <w:r w:rsidR="00A22F55" w:rsidRPr="00A22F55">
        <w:rPr>
          <w:rFonts w:ascii="Times" w:hAnsi="Times"/>
          <w:b/>
          <w:bCs/>
          <w:lang w:val="es-AR"/>
        </w:rPr>
        <w:t>La exposición ambiental a plaguicidas: A preliminares del estudio de biomarcadores en la sangre del cordón umbilical.</w:t>
      </w:r>
      <w:r w:rsidRPr="002838B0">
        <w:rPr>
          <w:rFonts w:ascii="Times" w:hAnsi="Times"/>
          <w:bCs/>
        </w:rPr>
        <w:t>Biocell 35 (1) 2011. Pag. 83.</w:t>
      </w:r>
    </w:p>
    <w:p w:rsidR="00DF49EC" w:rsidRPr="002838B0" w:rsidRDefault="00DF49EC" w:rsidP="00DF49EC">
      <w:pPr>
        <w:widowControl w:val="0"/>
        <w:autoSpaceDE w:val="0"/>
        <w:autoSpaceDN w:val="0"/>
        <w:adjustRightInd w:val="0"/>
        <w:spacing w:line="196" w:lineRule="exact"/>
        <w:ind w:right="-25"/>
        <w:jc w:val="both"/>
        <w:rPr>
          <w:rFonts w:ascii="Times" w:hAnsi="Times"/>
          <w:bCs/>
        </w:rPr>
      </w:pPr>
    </w:p>
    <w:p w:rsidR="00C6725A" w:rsidRPr="00276BC6" w:rsidRDefault="00CE1952" w:rsidP="00C6725A">
      <w:pPr>
        <w:widowControl w:val="0"/>
        <w:autoSpaceDE w:val="0"/>
        <w:autoSpaceDN w:val="0"/>
        <w:adjustRightInd w:val="0"/>
        <w:spacing w:line="239" w:lineRule="exact"/>
        <w:rPr>
          <w:color w:val="363435"/>
          <w:w w:val="77"/>
        </w:rPr>
      </w:pPr>
      <w:r w:rsidRPr="00276BC6">
        <w:rPr>
          <w:color w:val="363435"/>
        </w:rPr>
        <w:t>Ridano,</w:t>
      </w:r>
      <w:r w:rsidRPr="00276BC6">
        <w:rPr>
          <w:color w:val="363435"/>
          <w:spacing w:val="5"/>
        </w:rPr>
        <w:t xml:space="preserve"> </w:t>
      </w:r>
      <w:r w:rsidRPr="00276BC6">
        <w:rPr>
          <w:color w:val="363435"/>
          <w:w w:val="104"/>
        </w:rPr>
        <w:t>Magali</w:t>
      </w:r>
      <w:r w:rsidRPr="00276BC6">
        <w:rPr>
          <w:color w:val="363435"/>
          <w:spacing w:val="-52"/>
          <w:w w:val="111"/>
        </w:rPr>
        <w:t xml:space="preserve"> </w:t>
      </w:r>
      <w:r w:rsidRPr="00276BC6">
        <w:rPr>
          <w:color w:val="363435"/>
        </w:rPr>
        <w:t>E.;</w:t>
      </w:r>
      <w:r w:rsidRPr="00276BC6">
        <w:rPr>
          <w:color w:val="363435"/>
          <w:spacing w:val="8"/>
        </w:rPr>
        <w:t xml:space="preserve"> </w:t>
      </w:r>
      <w:r w:rsidRPr="00276BC6">
        <w:rPr>
          <w:color w:val="363435"/>
          <w:w w:val="108"/>
        </w:rPr>
        <w:t>Flo</w:t>
      </w:r>
      <w:r w:rsidRPr="00276BC6">
        <w:rPr>
          <w:color w:val="363435"/>
          <w:spacing w:val="-3"/>
          <w:w w:val="108"/>
        </w:rPr>
        <w:t>r</w:t>
      </w:r>
      <w:r w:rsidRPr="00276BC6">
        <w:rPr>
          <w:color w:val="363435"/>
          <w:w w:val="108"/>
        </w:rPr>
        <w:t>es-Martín,</w:t>
      </w:r>
      <w:r w:rsidRPr="00276BC6">
        <w:rPr>
          <w:color w:val="363435"/>
          <w:spacing w:val="-15"/>
          <w:w w:val="108"/>
        </w:rPr>
        <w:t xml:space="preserve"> </w:t>
      </w:r>
      <w:r w:rsidRPr="00276BC6">
        <w:rPr>
          <w:color w:val="363435"/>
          <w:w w:val="108"/>
        </w:rPr>
        <w:t>Jésica;</w:t>
      </w:r>
      <w:r w:rsidRPr="00276BC6">
        <w:rPr>
          <w:color w:val="363435"/>
          <w:spacing w:val="35"/>
          <w:w w:val="108"/>
        </w:rPr>
        <w:t xml:space="preserve"> </w:t>
      </w:r>
      <w:r w:rsidRPr="00276BC6">
        <w:rPr>
          <w:color w:val="363435"/>
          <w:w w:val="108"/>
        </w:rPr>
        <w:t>Racca,</w:t>
      </w:r>
      <w:r w:rsidRPr="00276BC6">
        <w:rPr>
          <w:color w:val="363435"/>
          <w:spacing w:val="24"/>
          <w:w w:val="108"/>
        </w:rPr>
        <w:t xml:space="preserve"> </w:t>
      </w:r>
      <w:r w:rsidRPr="00276BC6">
        <w:rPr>
          <w:color w:val="363435"/>
        </w:rPr>
        <w:t>Ana</w:t>
      </w:r>
      <w:r w:rsidRPr="00276BC6">
        <w:rPr>
          <w:color w:val="363435"/>
          <w:spacing w:val="8"/>
        </w:rPr>
        <w:t xml:space="preserve"> </w:t>
      </w:r>
      <w:r w:rsidRPr="00276BC6">
        <w:rPr>
          <w:color w:val="363435"/>
        </w:rPr>
        <w:t>C.,</w:t>
      </w:r>
      <w:r w:rsidRPr="00276BC6">
        <w:rPr>
          <w:color w:val="363435"/>
          <w:spacing w:val="21"/>
        </w:rPr>
        <w:t xml:space="preserve"> </w:t>
      </w:r>
      <w:r w:rsidRPr="00276BC6">
        <w:rPr>
          <w:color w:val="363435"/>
          <w:w w:val="108"/>
        </w:rPr>
        <w:t>Mag</w:t>
      </w:r>
      <w:r w:rsidRPr="00276BC6">
        <w:rPr>
          <w:color w:val="363435"/>
        </w:rPr>
        <w:t>na</w:t>
      </w:r>
      <w:r w:rsidRPr="00276BC6">
        <w:rPr>
          <w:color w:val="363435"/>
          <w:spacing w:val="-3"/>
        </w:rPr>
        <w:t>r</w:t>
      </w:r>
      <w:r w:rsidRPr="00276BC6">
        <w:rPr>
          <w:color w:val="363435"/>
        </w:rPr>
        <w:t>elli,</w:t>
      </w:r>
      <w:r w:rsidRPr="00276BC6">
        <w:rPr>
          <w:color w:val="363435"/>
          <w:spacing w:val="20"/>
        </w:rPr>
        <w:t xml:space="preserve"> </w:t>
      </w:r>
      <w:r w:rsidRPr="00276BC6">
        <w:rPr>
          <w:color w:val="363435"/>
        </w:rPr>
        <w:t xml:space="preserve">Gladis, </w:t>
      </w:r>
      <w:r w:rsidRPr="00276BC6">
        <w:rPr>
          <w:color w:val="363435"/>
          <w:spacing w:val="10"/>
        </w:rPr>
        <w:t xml:space="preserve"> </w:t>
      </w:r>
      <w:r w:rsidRPr="00276BC6">
        <w:rPr>
          <w:color w:val="363435"/>
          <w:w w:val="109"/>
        </w:rPr>
        <w:t>Genti-Raimondi,</w:t>
      </w:r>
      <w:r w:rsidRPr="00276BC6">
        <w:rPr>
          <w:color w:val="363435"/>
          <w:spacing w:val="-9"/>
          <w:w w:val="109"/>
        </w:rPr>
        <w:t xml:space="preserve"> </w:t>
      </w:r>
      <w:r w:rsidRPr="00276BC6">
        <w:rPr>
          <w:color w:val="363435"/>
          <w:w w:val="109"/>
        </w:rPr>
        <w:t>Susana;</w:t>
      </w:r>
      <w:r w:rsidRPr="00276BC6">
        <w:rPr>
          <w:color w:val="363435"/>
          <w:spacing w:val="36"/>
          <w:w w:val="109"/>
        </w:rPr>
        <w:t xml:space="preserve"> </w:t>
      </w:r>
      <w:r w:rsidRPr="00276BC6">
        <w:rPr>
          <w:color w:val="363435"/>
          <w:w w:val="109"/>
        </w:rPr>
        <w:t>Panzetta-Dutari,</w:t>
      </w:r>
      <w:r w:rsidRPr="00276BC6">
        <w:rPr>
          <w:color w:val="363435"/>
          <w:spacing w:val="22"/>
          <w:w w:val="109"/>
        </w:rPr>
        <w:t xml:space="preserve"> </w:t>
      </w:r>
      <w:r w:rsidRPr="00276BC6">
        <w:rPr>
          <w:color w:val="363435"/>
          <w:w w:val="108"/>
        </w:rPr>
        <w:t>Gra</w:t>
      </w:r>
      <w:r w:rsidRPr="00276BC6">
        <w:rPr>
          <w:color w:val="363435"/>
        </w:rPr>
        <w:t>ciela</w:t>
      </w:r>
      <w:r w:rsidRPr="00276BC6">
        <w:rPr>
          <w:color w:val="363435"/>
          <w:spacing w:val="32"/>
        </w:rPr>
        <w:t xml:space="preserve"> </w:t>
      </w:r>
      <w:r w:rsidRPr="00276BC6">
        <w:rPr>
          <w:color w:val="363435"/>
        </w:rPr>
        <w:t xml:space="preserve">M. </w:t>
      </w:r>
      <w:r w:rsidRPr="00276BC6">
        <w:rPr>
          <w:rFonts w:ascii="Arial" w:hAnsi="Arial" w:cs="Arial"/>
          <w:b/>
          <w:bCs/>
          <w:color w:val="363435"/>
        </w:rPr>
        <w:t>Clorpirifos modifica la expresión de genes asociados a la función placental .</w:t>
      </w:r>
      <w:r w:rsidRPr="00276BC6">
        <w:rPr>
          <w:b/>
          <w:bCs/>
          <w:i/>
          <w:iCs/>
          <w:color w:val="363435"/>
        </w:rPr>
        <w:t xml:space="preserve">Acta </w:t>
      </w:r>
      <w:r w:rsidRPr="00276BC6">
        <w:rPr>
          <w:b/>
          <w:bCs/>
          <w:i/>
          <w:iCs/>
          <w:color w:val="363435"/>
          <w:spacing w:val="-17"/>
        </w:rPr>
        <w:t>T</w:t>
      </w:r>
      <w:r w:rsidRPr="00276BC6">
        <w:rPr>
          <w:b/>
          <w:bCs/>
          <w:i/>
          <w:iCs/>
          <w:color w:val="363435"/>
        </w:rPr>
        <w:t>oxicol.</w:t>
      </w:r>
      <w:r w:rsidRPr="00276BC6">
        <w:rPr>
          <w:b/>
          <w:bCs/>
          <w:i/>
          <w:iCs/>
          <w:color w:val="363435"/>
          <w:spacing w:val="-7"/>
        </w:rPr>
        <w:t xml:space="preserve"> </w:t>
      </w:r>
      <w:r w:rsidRPr="00276BC6">
        <w:rPr>
          <w:b/>
          <w:bCs/>
          <w:i/>
          <w:iCs/>
          <w:color w:val="363435"/>
        </w:rPr>
        <w:t>Argent. (20</w:t>
      </w:r>
      <w:r w:rsidRPr="00276BC6">
        <w:rPr>
          <w:b/>
          <w:bCs/>
          <w:i/>
          <w:iCs/>
          <w:color w:val="363435"/>
          <w:spacing w:val="-10"/>
        </w:rPr>
        <w:t>1</w:t>
      </w:r>
      <w:r w:rsidRPr="00276BC6">
        <w:rPr>
          <w:b/>
          <w:bCs/>
          <w:i/>
          <w:iCs/>
          <w:color w:val="363435"/>
        </w:rPr>
        <w:t>1) 19 (Suplem): 89</w:t>
      </w:r>
    </w:p>
    <w:p w:rsidR="00CE1952" w:rsidRDefault="00CE1952" w:rsidP="00C6725A">
      <w:pPr>
        <w:widowControl w:val="0"/>
        <w:autoSpaceDE w:val="0"/>
        <w:autoSpaceDN w:val="0"/>
        <w:adjustRightInd w:val="0"/>
        <w:spacing w:before="12" w:line="260" w:lineRule="exact"/>
        <w:rPr>
          <w:color w:val="363435"/>
          <w:w w:val="111"/>
          <w:sz w:val="20"/>
          <w:szCs w:val="20"/>
        </w:rPr>
      </w:pPr>
    </w:p>
    <w:p w:rsidR="00C6725A" w:rsidRPr="00276BC6" w:rsidRDefault="00C6725A" w:rsidP="00C6725A">
      <w:pPr>
        <w:widowControl w:val="0"/>
        <w:autoSpaceDE w:val="0"/>
        <w:autoSpaceDN w:val="0"/>
        <w:adjustRightInd w:val="0"/>
        <w:spacing w:before="12" w:line="260" w:lineRule="exact"/>
        <w:rPr>
          <w:color w:val="000000"/>
        </w:rPr>
      </w:pPr>
      <w:r w:rsidRPr="00276BC6">
        <w:rPr>
          <w:color w:val="363435"/>
          <w:w w:val="111"/>
        </w:rPr>
        <w:t>Sotomayo</w:t>
      </w:r>
      <w:r w:rsidRPr="00276BC6">
        <w:rPr>
          <w:color w:val="363435"/>
          <w:spacing w:val="-14"/>
          <w:w w:val="111"/>
        </w:rPr>
        <w:t>r</w:t>
      </w:r>
      <w:r w:rsidRPr="00276BC6">
        <w:rPr>
          <w:color w:val="363435"/>
          <w:w w:val="111"/>
        </w:rPr>
        <w:t>,</w:t>
      </w:r>
      <w:r w:rsidRPr="00276BC6">
        <w:rPr>
          <w:color w:val="363435"/>
          <w:spacing w:val="-44"/>
          <w:w w:val="111"/>
        </w:rPr>
        <w:t xml:space="preserve"> </w:t>
      </w:r>
      <w:r w:rsidRPr="00276BC6">
        <w:rPr>
          <w:color w:val="363435"/>
          <w:spacing w:val="-8"/>
        </w:rPr>
        <w:t>V</w:t>
      </w:r>
      <w:r w:rsidRPr="00276BC6">
        <w:rPr>
          <w:color w:val="363435"/>
        </w:rPr>
        <w:t xml:space="preserve">erónica; </w:t>
      </w:r>
      <w:r w:rsidRPr="00276BC6">
        <w:rPr>
          <w:color w:val="363435"/>
          <w:spacing w:val="3"/>
        </w:rPr>
        <w:t xml:space="preserve"> </w:t>
      </w:r>
      <w:r w:rsidRPr="00276BC6">
        <w:rPr>
          <w:color w:val="363435"/>
          <w:spacing w:val="-8"/>
        </w:rPr>
        <w:t>V</w:t>
      </w:r>
      <w:r w:rsidRPr="00276BC6">
        <w:rPr>
          <w:color w:val="363435"/>
        </w:rPr>
        <w:t>enturino,</w:t>
      </w:r>
      <w:r w:rsidRPr="00276BC6">
        <w:rPr>
          <w:color w:val="363435"/>
          <w:spacing w:val="38"/>
        </w:rPr>
        <w:t xml:space="preserve"> </w:t>
      </w:r>
      <w:r w:rsidRPr="00276BC6">
        <w:rPr>
          <w:color w:val="363435"/>
          <w:w w:val="109"/>
        </w:rPr>
        <w:t>Andrés.</w:t>
      </w:r>
      <w:r w:rsidR="0031705B" w:rsidRPr="00276BC6">
        <w:rPr>
          <w:color w:val="363435"/>
          <w:w w:val="109"/>
        </w:rPr>
        <w:t xml:space="preserve"> </w:t>
      </w:r>
      <w:r w:rsidRPr="00276BC6">
        <w:rPr>
          <w:rFonts w:ascii="Arial" w:hAnsi="Arial" w:cs="Arial"/>
          <w:b/>
          <w:bCs/>
          <w:color w:val="363435"/>
        </w:rPr>
        <w:t>Efectos del clorpirifos en embriones de</w:t>
      </w:r>
      <w:r w:rsidRPr="00276BC6">
        <w:rPr>
          <w:rFonts w:ascii="Arial" w:hAnsi="Arial" w:cs="Arial"/>
          <w:b/>
          <w:bCs/>
          <w:color w:val="363435"/>
          <w:spacing w:val="1"/>
        </w:rPr>
        <w:t xml:space="preserve"> </w:t>
      </w:r>
      <w:r w:rsidRPr="00276BC6">
        <w:rPr>
          <w:rFonts w:ascii="Arial" w:hAnsi="Arial" w:cs="Arial"/>
          <w:b/>
          <w:bCs/>
          <w:i/>
          <w:iCs/>
          <w:color w:val="363435"/>
        </w:rPr>
        <w:t>R.</w:t>
      </w:r>
      <w:r w:rsidRPr="00276BC6">
        <w:rPr>
          <w:rFonts w:ascii="Arial" w:hAnsi="Arial" w:cs="Arial"/>
          <w:b/>
          <w:bCs/>
          <w:i/>
          <w:iCs/>
          <w:color w:val="363435"/>
          <w:spacing w:val="1"/>
        </w:rPr>
        <w:t xml:space="preserve"> </w:t>
      </w:r>
      <w:r w:rsidRPr="00276BC6">
        <w:rPr>
          <w:rFonts w:ascii="Arial" w:hAnsi="Arial" w:cs="Arial"/>
          <w:b/>
          <w:bCs/>
          <w:i/>
          <w:iCs/>
          <w:color w:val="363435"/>
        </w:rPr>
        <w:t>arenarum en el estadio de gastrula tardia</w:t>
      </w:r>
      <w:r w:rsidRPr="00276BC6">
        <w:rPr>
          <w:rFonts w:ascii="Arial" w:hAnsi="Arial" w:cs="Arial"/>
          <w:b/>
          <w:bCs/>
          <w:i/>
          <w:iCs/>
          <w:color w:val="363435"/>
          <w:spacing w:val="12"/>
        </w:rPr>
        <w:t>.</w:t>
      </w:r>
      <w:r w:rsidRPr="00276BC6">
        <w:rPr>
          <w:rFonts w:ascii="Arial" w:hAnsi="Arial" w:cs="Arial"/>
          <w:b/>
          <w:bCs/>
          <w:color w:val="363435"/>
          <w:w w:val="101"/>
        </w:rPr>
        <w:t xml:space="preserve"> </w:t>
      </w:r>
      <w:r w:rsidRPr="00276BC6">
        <w:rPr>
          <w:b/>
          <w:bCs/>
          <w:i/>
          <w:iCs/>
          <w:color w:val="363435"/>
        </w:rPr>
        <w:t xml:space="preserve">Acta </w:t>
      </w:r>
      <w:r w:rsidRPr="00276BC6">
        <w:rPr>
          <w:b/>
          <w:bCs/>
          <w:i/>
          <w:iCs/>
          <w:color w:val="363435"/>
          <w:spacing w:val="-17"/>
        </w:rPr>
        <w:t>T</w:t>
      </w:r>
      <w:r w:rsidRPr="00276BC6">
        <w:rPr>
          <w:b/>
          <w:bCs/>
          <w:i/>
          <w:iCs/>
          <w:color w:val="363435"/>
        </w:rPr>
        <w:t>oxicol.</w:t>
      </w:r>
      <w:r w:rsidRPr="00276BC6">
        <w:rPr>
          <w:b/>
          <w:bCs/>
          <w:i/>
          <w:iCs/>
          <w:color w:val="363435"/>
          <w:spacing w:val="-7"/>
        </w:rPr>
        <w:t xml:space="preserve"> </w:t>
      </w:r>
      <w:r w:rsidRPr="00276BC6">
        <w:rPr>
          <w:b/>
          <w:bCs/>
          <w:i/>
          <w:iCs/>
          <w:color w:val="363435"/>
        </w:rPr>
        <w:t>Argent. (20</w:t>
      </w:r>
      <w:r w:rsidRPr="00276BC6">
        <w:rPr>
          <w:b/>
          <w:bCs/>
          <w:i/>
          <w:iCs/>
          <w:color w:val="363435"/>
          <w:spacing w:val="-10"/>
        </w:rPr>
        <w:t>1</w:t>
      </w:r>
      <w:r w:rsidRPr="00276BC6">
        <w:rPr>
          <w:b/>
          <w:bCs/>
          <w:i/>
          <w:iCs/>
          <w:color w:val="363435"/>
        </w:rPr>
        <w:t>1) 19 (Suplem): 47-48.</w:t>
      </w:r>
    </w:p>
    <w:p w:rsidR="00CE1952" w:rsidRPr="00E40319" w:rsidRDefault="00CE1952" w:rsidP="00CE1952">
      <w:pPr>
        <w:widowControl w:val="0"/>
        <w:autoSpaceDE w:val="0"/>
        <w:autoSpaceDN w:val="0"/>
        <w:adjustRightInd w:val="0"/>
        <w:spacing w:line="240" w:lineRule="exact"/>
        <w:ind w:right="113"/>
        <w:rPr>
          <w:rFonts w:ascii="Arial" w:hAnsi="Arial" w:cs="Arial"/>
          <w:b/>
          <w:bCs/>
          <w:color w:val="363435"/>
          <w:w w:val="98"/>
        </w:rPr>
      </w:pPr>
    </w:p>
    <w:p w:rsidR="000F3C56" w:rsidRDefault="00375753" w:rsidP="000F3C56">
      <w:pPr>
        <w:shd w:val="clear" w:color="auto" w:fill="FFFFFF"/>
        <w:jc w:val="both"/>
        <w:rPr>
          <w:rFonts w:ascii="Arial" w:hAnsi="Arial" w:cs="Arial"/>
          <w:color w:val="000000"/>
          <w:sz w:val="20"/>
          <w:lang w:eastAsia="es-AR"/>
        </w:rPr>
      </w:pPr>
      <w:hyperlink r:id="rId1177" w:history="1">
        <w:r w:rsidR="000F3C56" w:rsidRPr="006360ED">
          <w:rPr>
            <w:rFonts w:ascii="Arial" w:hAnsi="Arial" w:cs="Arial"/>
            <w:color w:val="660066"/>
            <w:lang w:eastAsia="es-AR"/>
          </w:rPr>
          <w:t>Bulgaroni V</w:t>
        </w:r>
      </w:hyperlink>
      <w:r w:rsidR="000F3C56">
        <w:t>,</w:t>
      </w:r>
      <w:r w:rsidR="000F3C56" w:rsidRPr="006360ED">
        <w:rPr>
          <w:rFonts w:ascii="Arial" w:hAnsi="Arial" w:cs="Arial"/>
          <w:color w:val="000000"/>
          <w:lang w:eastAsia="es-AR"/>
        </w:rPr>
        <w:t>  </w:t>
      </w:r>
      <w:hyperlink r:id="rId1178" w:history="1">
        <w:r w:rsidR="000F3C56" w:rsidRPr="006360ED">
          <w:rPr>
            <w:rFonts w:ascii="Arial" w:hAnsi="Arial" w:cs="Arial"/>
            <w:color w:val="660066"/>
            <w:lang w:eastAsia="es-AR"/>
          </w:rPr>
          <w:t>Rovedatti MG</w:t>
        </w:r>
      </w:hyperlink>
      <w:r w:rsidR="000F3C56" w:rsidRPr="006360ED">
        <w:rPr>
          <w:rFonts w:ascii="Arial" w:hAnsi="Arial" w:cs="Arial"/>
          <w:color w:val="000000"/>
          <w:lang w:eastAsia="es-AR"/>
        </w:rPr>
        <w:t> , </w:t>
      </w:r>
      <w:hyperlink r:id="rId1179" w:history="1">
        <w:r w:rsidR="000F3C56" w:rsidRPr="006360ED">
          <w:rPr>
            <w:rFonts w:ascii="Arial" w:hAnsi="Arial" w:cs="Arial"/>
            <w:color w:val="660066"/>
            <w:lang w:eastAsia="es-AR"/>
          </w:rPr>
          <w:t>Sabino T</w:t>
        </w:r>
      </w:hyperlink>
      <w:r w:rsidR="000F3C56" w:rsidRPr="006360ED">
        <w:rPr>
          <w:rFonts w:ascii="Arial" w:hAnsi="Arial" w:cs="Arial"/>
          <w:color w:val="000000"/>
          <w:lang w:eastAsia="es-AR"/>
        </w:rPr>
        <w:t> , </w:t>
      </w:r>
      <w:hyperlink r:id="rId1180" w:history="1">
        <w:r w:rsidR="000F3C56" w:rsidRPr="006360ED">
          <w:rPr>
            <w:rFonts w:ascii="Arial" w:hAnsi="Arial" w:cs="Arial"/>
            <w:color w:val="660066"/>
            <w:lang w:eastAsia="es-AR"/>
          </w:rPr>
          <w:t>T Magnarelli</w:t>
        </w:r>
      </w:hyperlink>
      <w:r w:rsidR="000F3C56" w:rsidRPr="006360ED">
        <w:rPr>
          <w:rFonts w:ascii="Arial" w:hAnsi="Arial" w:cs="Arial"/>
          <w:color w:val="000000"/>
          <w:lang w:eastAsia="es-AR"/>
        </w:rPr>
        <w:t> .</w:t>
      </w:r>
      <w:r w:rsidR="000F3C56" w:rsidRPr="006360ED">
        <w:rPr>
          <w:rFonts w:ascii="Arial" w:hAnsi="Arial" w:cs="Arial"/>
          <w:b/>
          <w:bCs/>
          <w:color w:val="000000"/>
          <w:kern w:val="36"/>
          <w:lang w:eastAsia="es-AR"/>
        </w:rPr>
        <w:t>Plaguicidas organofosforados exposición ambiental: análisis de colinesterasa salivales y actividades carboxilesterase en niños preescolares y sus madres.</w:t>
      </w:r>
      <w:r w:rsidR="000F3C56" w:rsidRPr="006360ED">
        <w:rPr>
          <w:rFonts w:ascii="Arial" w:hAnsi="Arial" w:cs="Arial"/>
          <w:color w:val="000000"/>
          <w:lang w:eastAsia="es-AR"/>
        </w:rPr>
        <w:t xml:space="preserve"> </w:t>
      </w:r>
      <w:hyperlink r:id="rId1181" w:tooltip="Seguimiento y evaluación medioambiental." w:history="1">
        <w:r w:rsidR="000F3C56" w:rsidRPr="00276BC6">
          <w:rPr>
            <w:rFonts w:ascii="Arial" w:hAnsi="Arial" w:cs="Arial"/>
            <w:color w:val="660066"/>
            <w:sz w:val="20"/>
            <w:lang w:val="es-AR" w:eastAsia="es-AR"/>
          </w:rPr>
          <w:t>Environ Monit Evaluar.</w:t>
        </w:r>
      </w:hyperlink>
      <w:r w:rsidR="000F3C56" w:rsidRPr="006360ED">
        <w:rPr>
          <w:rFonts w:ascii="Arial" w:hAnsi="Arial" w:cs="Arial"/>
          <w:color w:val="000000"/>
          <w:sz w:val="20"/>
          <w:lang w:val="es-AR" w:eastAsia="es-AR"/>
        </w:rPr>
        <w:t> 2012 May; 184 (5) :3307-14. </w:t>
      </w:r>
    </w:p>
    <w:p w:rsidR="00796B56" w:rsidRDefault="00796B56" w:rsidP="00796B56">
      <w:pPr>
        <w:widowControl w:val="0"/>
        <w:autoSpaceDE w:val="0"/>
        <w:autoSpaceDN w:val="0"/>
        <w:adjustRightInd w:val="0"/>
        <w:spacing w:before="47" w:line="240" w:lineRule="exact"/>
        <w:ind w:left="-57" w:right="-397"/>
        <w:jc w:val="both"/>
        <w:rPr>
          <w:color w:val="363435"/>
          <w:w w:val="114"/>
          <w:sz w:val="22"/>
          <w:szCs w:val="22"/>
        </w:rPr>
      </w:pPr>
    </w:p>
    <w:p w:rsidR="000043B9" w:rsidRDefault="00DF49EC" w:rsidP="000043B9">
      <w:pPr>
        <w:shd w:val="clear" w:color="auto" w:fill="FFFFFF"/>
        <w:jc w:val="both"/>
        <w:rPr>
          <w:rFonts w:ascii="Arial" w:hAnsi="Arial" w:cs="Arial"/>
          <w:b/>
          <w:bCs/>
          <w:i/>
          <w:iCs/>
          <w:color w:val="808080"/>
          <w:sz w:val="22"/>
          <w:szCs w:val="22"/>
          <w:lang w:val="es-UY"/>
        </w:rPr>
      </w:pPr>
      <w:r>
        <w:rPr>
          <w:rFonts w:ascii="Estrangelo Edessa" w:hAnsi="Estrangelo Edessa" w:cs="Estrangelo Edessa"/>
          <w:i/>
          <w:iCs/>
          <w:color w:val="000000"/>
          <w:lang w:val="es-UY"/>
        </w:rPr>
        <w:t>Rovedatti</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María Gabriela, Guiñazu</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Natalia, Bulgaroni</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Vanina, Alvarez</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Gabriel, Cecchi</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Amalia, Chiapella</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Graciela, Vera</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Berta, Quintana</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María Martha, Rivero</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Valeria, Sabino</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Guillermo, Quide</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Natalia l, Anderle</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Sofia, Bertone</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María Cecilia, Vázquez</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Susana y Magnarelli</w:t>
      </w:r>
      <w:r w:rsidRPr="00CB5F3A">
        <w:rPr>
          <w:rFonts w:ascii="Estrangelo Edessa" w:hAnsi="Estrangelo Edessa" w:cs="Estrangelo Edessa"/>
          <w:i/>
          <w:iCs/>
          <w:color w:val="000000"/>
          <w:lang w:val="es-UY"/>
        </w:rPr>
        <w:t xml:space="preserve"> </w:t>
      </w:r>
      <w:r>
        <w:rPr>
          <w:rFonts w:ascii="Estrangelo Edessa" w:hAnsi="Estrangelo Edessa" w:cs="Estrangelo Edessa"/>
          <w:i/>
          <w:iCs/>
          <w:color w:val="000000"/>
          <w:lang w:val="es-UY"/>
        </w:rPr>
        <w:t xml:space="preserve">Gladis. </w:t>
      </w:r>
      <w:r w:rsidRPr="00276BC6">
        <w:rPr>
          <w:rFonts w:ascii="Estrangelo Edessa" w:hAnsi="Estrangelo Edessa" w:cs="Estrangelo Edessa"/>
          <w:b/>
          <w:bCs/>
          <w:color w:val="000000"/>
          <w:lang w:val="es-UY"/>
        </w:rPr>
        <w:t>Impacto de la Exposición Ambiental a Plaguicidas en la Tríada Madre – Placenta – Feto y Acciones de Prevención</w:t>
      </w:r>
      <w:r w:rsidRPr="00CE1952">
        <w:rPr>
          <w:rFonts w:ascii="Estrangelo Edessa" w:hAnsi="Estrangelo Edessa" w:cs="Estrangelo Edessa"/>
          <w:bCs/>
          <w:color w:val="000000"/>
          <w:lang w:val="es-UY"/>
        </w:rPr>
        <w:t xml:space="preserve">. </w:t>
      </w:r>
      <w:r w:rsidRPr="00CE1952">
        <w:rPr>
          <w:rFonts w:ascii="Arial" w:hAnsi="Arial" w:cs="Arial"/>
          <w:bCs/>
          <w:i/>
          <w:iCs/>
          <w:color w:val="000000"/>
          <w:sz w:val="22"/>
          <w:szCs w:val="22"/>
          <w:lang w:val="es-UY"/>
        </w:rPr>
        <w:t>Salud Ambiental en la Agenda Política. Montevideo.</w:t>
      </w:r>
      <w:r w:rsidRPr="00C50F17">
        <w:rPr>
          <w:rFonts w:ascii="Arial" w:hAnsi="Arial" w:cs="Arial"/>
          <w:b/>
          <w:bCs/>
          <w:i/>
          <w:iCs/>
          <w:color w:val="000000"/>
          <w:sz w:val="22"/>
          <w:szCs w:val="22"/>
          <w:lang w:val="es-UY"/>
        </w:rPr>
        <w:t xml:space="preserve"> </w:t>
      </w:r>
      <w:r w:rsidRPr="00C50F17">
        <w:rPr>
          <w:rFonts w:ascii="Arial" w:hAnsi="Arial" w:cs="Arial"/>
          <w:b/>
          <w:bCs/>
          <w:i/>
          <w:iCs/>
          <w:color w:val="808080"/>
          <w:sz w:val="22"/>
          <w:szCs w:val="22"/>
          <w:lang w:val="es-UY"/>
        </w:rPr>
        <w:t>Marzo , 2012.</w:t>
      </w:r>
    </w:p>
    <w:p w:rsidR="000043B9" w:rsidRPr="000043B9" w:rsidRDefault="000043B9" w:rsidP="000043B9">
      <w:pPr>
        <w:shd w:val="clear" w:color="auto" w:fill="FFFFFF"/>
        <w:jc w:val="both"/>
        <w:rPr>
          <w:rFonts w:ascii="Arial" w:hAnsi="Arial" w:cs="Arial"/>
          <w:b/>
          <w:bCs/>
          <w:i/>
          <w:iCs/>
          <w:color w:val="808080"/>
          <w:sz w:val="22"/>
          <w:szCs w:val="22"/>
          <w:lang w:val="es-UY"/>
        </w:rPr>
      </w:pPr>
    </w:p>
    <w:p w:rsidR="0081034D" w:rsidRDefault="0081034D" w:rsidP="0081034D">
      <w:pPr>
        <w:widowControl w:val="0"/>
        <w:autoSpaceDE w:val="0"/>
        <w:autoSpaceDN w:val="0"/>
        <w:adjustRightInd w:val="0"/>
        <w:spacing w:line="240" w:lineRule="exact"/>
        <w:ind w:right="113"/>
        <w:jc w:val="both"/>
        <w:rPr>
          <w:color w:val="363435"/>
          <w:sz w:val="22"/>
          <w:szCs w:val="22"/>
        </w:rPr>
      </w:pPr>
    </w:p>
    <w:p w:rsidR="004D2EFD" w:rsidRPr="00A109C1" w:rsidRDefault="00375753" w:rsidP="004D2EFD">
      <w:pPr>
        <w:shd w:val="clear" w:color="auto" w:fill="FFFFFF"/>
        <w:jc w:val="both"/>
        <w:rPr>
          <w:rFonts w:ascii="Arial" w:hAnsi="Arial" w:cs="Arial"/>
          <w:color w:val="000000"/>
          <w:lang w:eastAsia="es-AR"/>
        </w:rPr>
      </w:pPr>
      <w:hyperlink r:id="rId1182" w:history="1">
        <w:r w:rsidR="004D2EFD" w:rsidRPr="00A109C1">
          <w:rPr>
            <w:rFonts w:ascii="Arial" w:hAnsi="Arial" w:cs="Arial"/>
            <w:color w:val="660066"/>
            <w:lang w:eastAsia="es-AR"/>
          </w:rPr>
          <w:t>Guiñazú N</w:t>
        </w:r>
      </w:hyperlink>
      <w:r w:rsidR="004D2EFD">
        <w:rPr>
          <w:rFonts w:ascii="Arial" w:hAnsi="Arial" w:cs="Arial"/>
          <w:color w:val="000000"/>
          <w:lang w:eastAsia="es-AR"/>
        </w:rPr>
        <w:t>,</w:t>
      </w:r>
      <w:r w:rsidR="004D2EFD" w:rsidRPr="00A109C1">
        <w:rPr>
          <w:rFonts w:ascii="Arial" w:hAnsi="Arial" w:cs="Arial"/>
          <w:color w:val="000000"/>
          <w:lang w:eastAsia="es-AR"/>
        </w:rPr>
        <w:t>  </w:t>
      </w:r>
      <w:hyperlink r:id="rId1183" w:history="1">
        <w:r w:rsidR="004D2EFD" w:rsidRPr="00A109C1">
          <w:rPr>
            <w:rFonts w:ascii="Arial" w:hAnsi="Arial" w:cs="Arial"/>
            <w:color w:val="660066"/>
            <w:lang w:eastAsia="es-AR"/>
          </w:rPr>
          <w:t>Rena V</w:t>
        </w:r>
      </w:hyperlink>
      <w:r w:rsidR="004D2EFD" w:rsidRPr="00A109C1">
        <w:rPr>
          <w:rFonts w:ascii="Arial" w:hAnsi="Arial" w:cs="Arial"/>
          <w:color w:val="000000"/>
          <w:lang w:eastAsia="es-AR"/>
        </w:rPr>
        <w:t> , </w:t>
      </w:r>
      <w:hyperlink r:id="rId1184" w:history="1">
        <w:r w:rsidR="004D2EFD" w:rsidRPr="00A109C1">
          <w:rPr>
            <w:rFonts w:ascii="Arial" w:hAnsi="Arial" w:cs="Arial"/>
            <w:color w:val="660066"/>
            <w:lang w:eastAsia="es-AR"/>
          </w:rPr>
          <w:t>Genti-Raimondi S</w:t>
        </w:r>
      </w:hyperlink>
      <w:r w:rsidR="004D2EFD" w:rsidRPr="00A109C1">
        <w:rPr>
          <w:rFonts w:ascii="Arial" w:hAnsi="Arial" w:cs="Arial"/>
          <w:color w:val="000000"/>
          <w:lang w:eastAsia="es-AR"/>
        </w:rPr>
        <w:t> , </w:t>
      </w:r>
      <w:hyperlink r:id="rId1185" w:history="1">
        <w:r w:rsidR="004D2EFD" w:rsidRPr="00A109C1">
          <w:rPr>
            <w:rFonts w:ascii="Arial" w:hAnsi="Arial" w:cs="Arial"/>
            <w:color w:val="660066"/>
            <w:lang w:eastAsia="es-AR"/>
          </w:rPr>
          <w:t>Rivero V</w:t>
        </w:r>
      </w:hyperlink>
      <w:r w:rsidR="004D2EFD" w:rsidRPr="00A109C1">
        <w:rPr>
          <w:rFonts w:ascii="Arial" w:hAnsi="Arial" w:cs="Arial"/>
          <w:color w:val="000000"/>
          <w:lang w:eastAsia="es-AR"/>
        </w:rPr>
        <w:t> , </w:t>
      </w:r>
      <w:hyperlink r:id="rId1186" w:history="1">
        <w:r w:rsidR="004D2EFD" w:rsidRPr="00A109C1">
          <w:rPr>
            <w:rFonts w:ascii="Arial" w:hAnsi="Arial" w:cs="Arial"/>
            <w:color w:val="660066"/>
            <w:lang w:eastAsia="es-AR"/>
          </w:rPr>
          <w:t>Magnarelli T</w:t>
        </w:r>
      </w:hyperlink>
      <w:r w:rsidR="004D2EFD" w:rsidRPr="00A109C1">
        <w:rPr>
          <w:rFonts w:ascii="Arial" w:hAnsi="Arial" w:cs="Arial"/>
          <w:color w:val="000000"/>
          <w:lang w:eastAsia="es-AR"/>
        </w:rPr>
        <w:t> .</w:t>
      </w:r>
      <w:r w:rsidR="004D2EFD" w:rsidRPr="00276BC6">
        <w:rPr>
          <w:rFonts w:ascii="Arial" w:hAnsi="Arial" w:cs="Arial"/>
          <w:b/>
          <w:bCs/>
          <w:color w:val="000000"/>
          <w:kern w:val="36"/>
          <w:lang w:eastAsia="es-AR"/>
        </w:rPr>
        <w:t>Efectos de la fosmet y clorpirifos en trofoblasto JEG-3 la muerte celular, la proliferación y la producción de la molécula inflamatoria insecticidas organofosforados</w:t>
      </w:r>
      <w:r w:rsidR="004D2EFD" w:rsidRPr="00A109C1">
        <w:rPr>
          <w:rFonts w:ascii="Arial" w:hAnsi="Arial" w:cs="Arial"/>
          <w:b/>
          <w:bCs/>
          <w:color w:val="000000"/>
          <w:kern w:val="36"/>
          <w:sz w:val="30"/>
          <w:lang w:eastAsia="es-AR"/>
        </w:rPr>
        <w:t>.</w:t>
      </w:r>
      <w:r w:rsidR="004D2EFD" w:rsidRPr="00A109C1">
        <w:rPr>
          <w:rFonts w:ascii="Arial" w:hAnsi="Arial" w:cs="Arial"/>
          <w:color w:val="000000"/>
          <w:sz w:val="20"/>
          <w:lang w:eastAsia="es-AR"/>
        </w:rPr>
        <w:t xml:space="preserve"> </w:t>
      </w:r>
      <w:hyperlink r:id="rId1187" w:tooltip="Toxicología in vitro: una revista internacional publicada en asociación con BIBRA." w:history="1">
        <w:r w:rsidR="004D2EFD" w:rsidRPr="00276BC6">
          <w:rPr>
            <w:rFonts w:ascii="Arial" w:hAnsi="Arial" w:cs="Arial"/>
            <w:color w:val="660066"/>
            <w:sz w:val="20"/>
            <w:lang w:eastAsia="es-AR"/>
          </w:rPr>
          <w:t>Toxicology in Vitro.</w:t>
        </w:r>
      </w:hyperlink>
      <w:r w:rsidR="004D2EFD" w:rsidRPr="00A109C1">
        <w:rPr>
          <w:rFonts w:ascii="Arial" w:hAnsi="Arial" w:cs="Arial"/>
          <w:color w:val="000000"/>
          <w:sz w:val="20"/>
          <w:lang w:eastAsia="es-AR"/>
        </w:rPr>
        <w:t> 2012 Apr; 26 (3) :406-13. </w:t>
      </w:r>
    </w:p>
    <w:p w:rsidR="004D2EFD" w:rsidRDefault="004D2EFD" w:rsidP="004D2EFD">
      <w:pPr>
        <w:shd w:val="clear" w:color="auto" w:fill="FFFFFF"/>
        <w:jc w:val="both"/>
      </w:pPr>
    </w:p>
    <w:p w:rsidR="004D2EFD" w:rsidRPr="000043B9" w:rsidRDefault="00375753" w:rsidP="004D2EFD">
      <w:pPr>
        <w:shd w:val="clear" w:color="auto" w:fill="FFFFFF"/>
        <w:jc w:val="both"/>
        <w:rPr>
          <w:rFonts w:ascii="Arial" w:hAnsi="Arial" w:cs="Arial"/>
          <w:color w:val="000000"/>
          <w:sz w:val="20"/>
          <w:lang w:val="es-AR" w:eastAsia="es-AR"/>
        </w:rPr>
      </w:pPr>
      <w:hyperlink r:id="rId1188" w:history="1">
        <w:r w:rsidR="004D2EFD" w:rsidRPr="006020C5">
          <w:rPr>
            <w:rFonts w:ascii="Arial" w:hAnsi="Arial" w:cs="Arial"/>
            <w:color w:val="660066"/>
            <w:lang w:eastAsia="es-AR"/>
          </w:rPr>
          <w:t>Bulgaroni V</w:t>
        </w:r>
      </w:hyperlink>
      <w:r w:rsidR="004D2EFD">
        <w:rPr>
          <w:rFonts w:ascii="Arial" w:hAnsi="Arial" w:cs="Arial"/>
          <w:color w:val="000000"/>
          <w:lang w:eastAsia="es-AR"/>
        </w:rPr>
        <w:t>,</w:t>
      </w:r>
      <w:r w:rsidR="004D2EFD" w:rsidRPr="006020C5">
        <w:rPr>
          <w:rFonts w:ascii="Arial" w:hAnsi="Arial" w:cs="Arial"/>
          <w:color w:val="000000"/>
          <w:lang w:eastAsia="es-AR"/>
        </w:rPr>
        <w:t>  </w:t>
      </w:r>
      <w:hyperlink r:id="rId1189" w:history="1">
        <w:r w:rsidR="004D2EFD" w:rsidRPr="006020C5">
          <w:rPr>
            <w:rFonts w:ascii="Arial" w:hAnsi="Arial" w:cs="Arial"/>
            <w:color w:val="660066"/>
            <w:lang w:eastAsia="es-AR"/>
          </w:rPr>
          <w:t>Lombardo P</w:t>
        </w:r>
      </w:hyperlink>
      <w:r w:rsidR="004D2EFD" w:rsidRPr="006020C5">
        <w:rPr>
          <w:rFonts w:ascii="Arial" w:hAnsi="Arial" w:cs="Arial"/>
          <w:color w:val="000000"/>
          <w:lang w:eastAsia="es-AR"/>
        </w:rPr>
        <w:t> , </w:t>
      </w:r>
      <w:hyperlink r:id="rId1190" w:history="1">
        <w:r w:rsidR="004D2EFD" w:rsidRPr="006020C5">
          <w:rPr>
            <w:rFonts w:ascii="Arial" w:hAnsi="Arial" w:cs="Arial"/>
            <w:color w:val="660066"/>
            <w:lang w:eastAsia="es-AR"/>
          </w:rPr>
          <w:t>Rivero-Osimani V</w:t>
        </w:r>
      </w:hyperlink>
      <w:r w:rsidR="004D2EFD" w:rsidRPr="006020C5">
        <w:rPr>
          <w:rFonts w:ascii="Arial" w:hAnsi="Arial" w:cs="Arial"/>
          <w:color w:val="000000"/>
          <w:lang w:eastAsia="es-AR"/>
        </w:rPr>
        <w:t> , </w:t>
      </w:r>
      <w:hyperlink r:id="rId1191" w:history="1">
        <w:r w:rsidR="004D2EFD" w:rsidRPr="006020C5">
          <w:rPr>
            <w:rFonts w:ascii="Arial" w:hAnsi="Arial" w:cs="Arial"/>
            <w:color w:val="660066"/>
            <w:lang w:eastAsia="es-AR"/>
          </w:rPr>
          <w:t>Vera B</w:t>
        </w:r>
      </w:hyperlink>
      <w:r w:rsidR="004D2EFD" w:rsidRPr="006020C5">
        <w:rPr>
          <w:rFonts w:ascii="Arial" w:hAnsi="Arial" w:cs="Arial"/>
          <w:color w:val="000000"/>
          <w:lang w:eastAsia="es-AR"/>
        </w:rPr>
        <w:t> , </w:t>
      </w:r>
      <w:hyperlink r:id="rId1192" w:history="1">
        <w:r w:rsidR="004D2EFD" w:rsidRPr="006020C5">
          <w:rPr>
            <w:rFonts w:ascii="Arial" w:hAnsi="Arial" w:cs="Arial"/>
            <w:color w:val="660066"/>
            <w:lang w:eastAsia="es-AR"/>
          </w:rPr>
          <w:t>Dulgerian L</w:t>
        </w:r>
      </w:hyperlink>
      <w:r w:rsidR="004D2EFD" w:rsidRPr="006020C5">
        <w:rPr>
          <w:rFonts w:ascii="Arial" w:hAnsi="Arial" w:cs="Arial"/>
          <w:color w:val="000000"/>
          <w:lang w:eastAsia="es-AR"/>
        </w:rPr>
        <w:t> , </w:t>
      </w:r>
      <w:hyperlink r:id="rId1193" w:history="1">
        <w:r w:rsidR="004D2EFD" w:rsidRPr="006020C5">
          <w:rPr>
            <w:rFonts w:ascii="Arial" w:hAnsi="Arial" w:cs="Arial"/>
            <w:color w:val="660066"/>
            <w:lang w:eastAsia="es-AR"/>
          </w:rPr>
          <w:t>Cerban F</w:t>
        </w:r>
      </w:hyperlink>
      <w:r w:rsidR="004D2EFD" w:rsidRPr="006020C5">
        <w:rPr>
          <w:rFonts w:ascii="Arial" w:hAnsi="Arial" w:cs="Arial"/>
          <w:color w:val="000000"/>
          <w:lang w:eastAsia="es-AR"/>
        </w:rPr>
        <w:t> , </w:t>
      </w:r>
      <w:hyperlink r:id="rId1194" w:history="1">
        <w:r w:rsidR="004D2EFD" w:rsidRPr="006020C5">
          <w:rPr>
            <w:rFonts w:ascii="Arial" w:hAnsi="Arial" w:cs="Arial"/>
            <w:color w:val="660066"/>
            <w:lang w:eastAsia="es-AR"/>
          </w:rPr>
          <w:t>Rivero V</w:t>
        </w:r>
      </w:hyperlink>
      <w:r w:rsidR="004D2EFD" w:rsidRPr="006020C5">
        <w:rPr>
          <w:rFonts w:ascii="Arial" w:hAnsi="Arial" w:cs="Arial"/>
          <w:color w:val="000000"/>
          <w:lang w:eastAsia="es-AR"/>
        </w:rPr>
        <w:t> , </w:t>
      </w:r>
      <w:hyperlink r:id="rId1195" w:history="1">
        <w:r w:rsidR="004D2EFD" w:rsidRPr="006020C5">
          <w:rPr>
            <w:rFonts w:ascii="Arial" w:hAnsi="Arial" w:cs="Arial"/>
            <w:color w:val="660066"/>
            <w:lang w:eastAsia="es-AR"/>
          </w:rPr>
          <w:t>Magnarelli T</w:t>
        </w:r>
      </w:hyperlink>
      <w:r w:rsidR="004D2EFD" w:rsidRPr="006020C5">
        <w:rPr>
          <w:rFonts w:ascii="Arial" w:hAnsi="Arial" w:cs="Arial"/>
          <w:color w:val="000000"/>
          <w:lang w:eastAsia="es-AR"/>
        </w:rPr>
        <w:t> , </w:t>
      </w:r>
      <w:hyperlink r:id="rId1196" w:history="1">
        <w:r w:rsidR="004D2EFD" w:rsidRPr="006020C5">
          <w:rPr>
            <w:rFonts w:ascii="Arial" w:hAnsi="Arial" w:cs="Arial"/>
            <w:color w:val="660066"/>
            <w:lang w:eastAsia="es-AR"/>
          </w:rPr>
          <w:t>N Guiñazú</w:t>
        </w:r>
      </w:hyperlink>
      <w:r w:rsidR="004D2EFD" w:rsidRPr="006020C5">
        <w:rPr>
          <w:rFonts w:ascii="Arial" w:hAnsi="Arial" w:cs="Arial"/>
          <w:color w:val="000000"/>
          <w:lang w:eastAsia="es-AR"/>
        </w:rPr>
        <w:t> .</w:t>
      </w:r>
      <w:r w:rsidR="004D2EFD" w:rsidRPr="00CF4E5C">
        <w:rPr>
          <w:rFonts w:ascii="Arial" w:hAnsi="Arial" w:cs="Arial"/>
          <w:b/>
          <w:bCs/>
          <w:color w:val="000000"/>
          <w:kern w:val="36"/>
          <w:lang w:eastAsia="es-AR"/>
        </w:rPr>
        <w:t>Exposición ambiental a plaguicidas modula citoquinas, arginasa y la expresión de la ornitina descarboxilasa en la placenta humana.</w:t>
      </w:r>
      <w:hyperlink r:id="rId1197" w:tooltip="Toxicología en la reproducción (Elmsford, N.Y.)." w:history="1">
        <w:r w:rsidR="004D2EFD" w:rsidRPr="00CF4E5C">
          <w:rPr>
            <w:rFonts w:ascii="Arial" w:hAnsi="Arial" w:cs="Arial"/>
            <w:color w:val="660066"/>
            <w:sz w:val="20"/>
            <w:lang w:val="es-AR" w:eastAsia="es-AR"/>
          </w:rPr>
          <w:t>Reprod Toxicol.</w:t>
        </w:r>
      </w:hyperlink>
      <w:r w:rsidR="004D2EFD" w:rsidRPr="000043B9">
        <w:rPr>
          <w:rFonts w:ascii="Arial" w:hAnsi="Arial" w:cs="Arial"/>
          <w:color w:val="000000"/>
          <w:sz w:val="20"/>
          <w:lang w:val="es-AR" w:eastAsia="es-AR"/>
        </w:rPr>
        <w:t> 2013 Aug; 39:23-32. </w:t>
      </w:r>
    </w:p>
    <w:p w:rsidR="007818D6" w:rsidRPr="0067721E" w:rsidRDefault="007818D6" w:rsidP="007818D6">
      <w:pPr>
        <w:widowControl w:val="0"/>
        <w:autoSpaceDE w:val="0"/>
        <w:autoSpaceDN w:val="0"/>
        <w:adjustRightInd w:val="0"/>
        <w:spacing w:line="240" w:lineRule="exact"/>
        <w:ind w:right="290"/>
        <w:rPr>
          <w:rFonts w:ascii="Arial" w:hAnsi="Arial" w:cs="Arial"/>
          <w:color w:val="000000"/>
        </w:rPr>
      </w:pPr>
    </w:p>
    <w:p w:rsidR="00DF49EC" w:rsidRDefault="00DF49EC" w:rsidP="00DF49EC">
      <w:pPr>
        <w:shd w:val="clear" w:color="auto" w:fill="FFFFFF"/>
        <w:jc w:val="both"/>
        <w:rPr>
          <w:color w:val="000000"/>
        </w:rPr>
      </w:pPr>
    </w:p>
    <w:p w:rsidR="00700CDC" w:rsidRDefault="00375753" w:rsidP="000043B9">
      <w:pPr>
        <w:shd w:val="clear" w:color="auto" w:fill="FFFFFF"/>
        <w:jc w:val="both"/>
        <w:rPr>
          <w:rFonts w:ascii="Arial" w:hAnsi="Arial" w:cs="Arial"/>
          <w:color w:val="000000"/>
          <w:sz w:val="20"/>
          <w:lang w:eastAsia="es-AR"/>
        </w:rPr>
      </w:pPr>
      <w:hyperlink r:id="rId1198" w:history="1">
        <w:r w:rsidR="000043B9" w:rsidRPr="008F7D76">
          <w:rPr>
            <w:rFonts w:ascii="Arial" w:hAnsi="Arial" w:cs="Arial"/>
            <w:color w:val="660066"/>
            <w:lang w:eastAsia="es-AR"/>
          </w:rPr>
          <w:t>Chiapella T</w:t>
        </w:r>
      </w:hyperlink>
      <w:r w:rsidR="000043B9">
        <w:t>,</w:t>
      </w:r>
      <w:r w:rsidR="000043B9" w:rsidRPr="008F7D76">
        <w:rPr>
          <w:rFonts w:ascii="Arial" w:hAnsi="Arial" w:cs="Arial"/>
          <w:color w:val="000000"/>
          <w:lang w:eastAsia="es-AR"/>
        </w:rPr>
        <w:t> </w:t>
      </w:r>
      <w:hyperlink r:id="rId1199" w:history="1">
        <w:r w:rsidR="000043B9" w:rsidRPr="008F7D76">
          <w:rPr>
            <w:rFonts w:ascii="Arial" w:hAnsi="Arial" w:cs="Arial"/>
            <w:color w:val="660066"/>
            <w:lang w:eastAsia="es-AR"/>
          </w:rPr>
          <w:t>Flores-Martín J</w:t>
        </w:r>
      </w:hyperlink>
      <w:r w:rsidR="000043B9" w:rsidRPr="008F7D76">
        <w:rPr>
          <w:rFonts w:ascii="Arial" w:hAnsi="Arial" w:cs="Arial"/>
          <w:color w:val="000000"/>
          <w:lang w:eastAsia="es-AR"/>
        </w:rPr>
        <w:t> , </w:t>
      </w:r>
      <w:hyperlink r:id="rId1200" w:history="1">
        <w:r w:rsidR="000043B9" w:rsidRPr="008F7D76">
          <w:rPr>
            <w:rFonts w:ascii="Arial" w:hAnsi="Arial" w:cs="Arial"/>
            <w:color w:val="660066"/>
            <w:lang w:eastAsia="es-AR"/>
          </w:rPr>
          <w:t>Ridano ME</w:t>
        </w:r>
      </w:hyperlink>
      <w:r w:rsidR="000043B9" w:rsidRPr="008F7D76">
        <w:rPr>
          <w:rFonts w:ascii="Arial" w:hAnsi="Arial" w:cs="Arial"/>
          <w:color w:val="000000"/>
          <w:lang w:eastAsia="es-AR"/>
        </w:rPr>
        <w:t> , </w:t>
      </w:r>
      <w:hyperlink r:id="rId1201" w:history="1">
        <w:r w:rsidR="000043B9" w:rsidRPr="008F7D76">
          <w:rPr>
            <w:rFonts w:ascii="Arial" w:hAnsi="Arial" w:cs="Arial"/>
            <w:color w:val="660066"/>
            <w:lang w:eastAsia="es-AR"/>
          </w:rPr>
          <w:t>Reyna L</w:t>
        </w:r>
      </w:hyperlink>
      <w:r w:rsidR="000043B9" w:rsidRPr="008F7D76">
        <w:rPr>
          <w:rFonts w:ascii="Arial" w:hAnsi="Arial" w:cs="Arial"/>
          <w:color w:val="000000"/>
          <w:lang w:eastAsia="es-AR"/>
        </w:rPr>
        <w:t> , </w:t>
      </w:r>
      <w:hyperlink r:id="rId1202" w:history="1">
        <w:r w:rsidR="000043B9" w:rsidRPr="008F7D76">
          <w:rPr>
            <w:rFonts w:ascii="Arial" w:hAnsi="Arial" w:cs="Arial"/>
            <w:color w:val="660066"/>
            <w:lang w:eastAsia="es-AR"/>
          </w:rPr>
          <w:t>Magnarelli de Potas T</w:t>
        </w:r>
      </w:hyperlink>
      <w:r w:rsidR="000043B9" w:rsidRPr="008F7D76">
        <w:rPr>
          <w:rFonts w:ascii="Arial" w:hAnsi="Arial" w:cs="Arial"/>
          <w:color w:val="000000"/>
          <w:lang w:eastAsia="es-AR"/>
        </w:rPr>
        <w:t> , </w:t>
      </w:r>
      <w:hyperlink r:id="rId1203" w:history="1">
        <w:r w:rsidR="000043B9" w:rsidRPr="008F7D76">
          <w:rPr>
            <w:rFonts w:ascii="Arial" w:hAnsi="Arial" w:cs="Arial"/>
            <w:color w:val="660066"/>
            <w:lang w:eastAsia="es-AR"/>
          </w:rPr>
          <w:t>Panzetta-Dutari GM</w:t>
        </w:r>
      </w:hyperlink>
      <w:r w:rsidR="000043B9" w:rsidRPr="008F7D76">
        <w:rPr>
          <w:rFonts w:ascii="Arial" w:hAnsi="Arial" w:cs="Arial"/>
          <w:color w:val="000000"/>
          <w:lang w:eastAsia="es-AR"/>
        </w:rPr>
        <w:t> , </w:t>
      </w:r>
      <w:hyperlink r:id="rId1204" w:history="1">
        <w:r w:rsidR="000043B9" w:rsidRPr="008F7D76">
          <w:rPr>
            <w:rFonts w:ascii="Arial" w:hAnsi="Arial" w:cs="Arial"/>
            <w:color w:val="660066"/>
            <w:lang w:eastAsia="es-AR"/>
          </w:rPr>
          <w:t>Genti-Raimondi S</w:t>
        </w:r>
      </w:hyperlink>
      <w:r w:rsidR="000043B9" w:rsidRPr="008F7D76">
        <w:rPr>
          <w:rFonts w:ascii="Arial" w:hAnsi="Arial" w:cs="Arial"/>
          <w:color w:val="000000"/>
          <w:lang w:eastAsia="es-AR"/>
        </w:rPr>
        <w:t> .</w:t>
      </w:r>
      <w:r w:rsidR="000043B9" w:rsidRPr="000043B9">
        <w:rPr>
          <w:rFonts w:ascii="Arial" w:hAnsi="Arial" w:cs="Arial"/>
          <w:b/>
          <w:bCs/>
          <w:color w:val="000000"/>
          <w:kern w:val="36"/>
          <w:lang w:eastAsia="es-AR"/>
        </w:rPr>
        <w:t>El clorpirifos organofosforados perturba el equilibrio redox y desencadena mecanismos de defensa antioxidante en JEG-3 células.</w:t>
      </w:r>
      <w:r w:rsidR="000043B9" w:rsidRPr="000043B9">
        <w:rPr>
          <w:rFonts w:ascii="Arial" w:hAnsi="Arial" w:cs="Arial"/>
          <w:color w:val="000000"/>
          <w:lang w:eastAsia="es-AR"/>
        </w:rPr>
        <w:t xml:space="preserve"> </w:t>
      </w:r>
      <w:hyperlink r:id="rId1205" w:tooltip="Placenta." w:history="1">
        <w:r w:rsidR="000043B9" w:rsidRPr="00CF4E5C">
          <w:rPr>
            <w:rFonts w:ascii="Arial" w:hAnsi="Arial" w:cs="Arial"/>
            <w:color w:val="660066"/>
            <w:sz w:val="20"/>
            <w:lang w:eastAsia="es-AR"/>
          </w:rPr>
          <w:t>. Placenta</w:t>
        </w:r>
      </w:hyperlink>
      <w:r w:rsidR="000043B9">
        <w:rPr>
          <w:rFonts w:ascii="Arial" w:hAnsi="Arial" w:cs="Arial"/>
          <w:color w:val="000000"/>
          <w:sz w:val="20"/>
          <w:lang w:eastAsia="es-AR"/>
        </w:rPr>
        <w:t> 2013 septiembre; 34 (9)</w:t>
      </w:r>
      <w:r w:rsidR="000043B9" w:rsidRPr="00E74113">
        <w:rPr>
          <w:rFonts w:ascii="Arial" w:hAnsi="Arial" w:cs="Arial"/>
          <w:color w:val="000000"/>
          <w:sz w:val="20"/>
          <w:lang w:eastAsia="es-AR"/>
        </w:rPr>
        <w:t>:792-8.</w:t>
      </w:r>
    </w:p>
    <w:p w:rsidR="00111C07" w:rsidRDefault="00111C07" w:rsidP="00111C07">
      <w:pPr>
        <w:pStyle w:val="Default"/>
        <w:jc w:val="both"/>
        <w:rPr>
          <w:sz w:val="22"/>
          <w:szCs w:val="22"/>
        </w:rPr>
      </w:pPr>
    </w:p>
    <w:p w:rsidR="006E19D1" w:rsidRPr="004525AF" w:rsidRDefault="006E19D1" w:rsidP="006E19D1">
      <w:pPr>
        <w:pStyle w:val="Default"/>
        <w:jc w:val="both"/>
        <w:rPr>
          <w:i/>
          <w:sz w:val="22"/>
          <w:szCs w:val="22"/>
        </w:rPr>
      </w:pPr>
    </w:p>
    <w:p w:rsidR="006E19D1" w:rsidRPr="00674416" w:rsidRDefault="006E19D1" w:rsidP="006E19D1">
      <w:pPr>
        <w:pStyle w:val="Default"/>
        <w:jc w:val="both"/>
        <w:rPr>
          <w:sz w:val="22"/>
          <w:szCs w:val="22"/>
        </w:rPr>
      </w:pPr>
      <w:r>
        <w:rPr>
          <w:sz w:val="22"/>
          <w:szCs w:val="22"/>
        </w:rPr>
        <w:t>Espinoza</w:t>
      </w:r>
      <w:r w:rsidRPr="001C3273">
        <w:rPr>
          <w:sz w:val="22"/>
          <w:szCs w:val="22"/>
        </w:rPr>
        <w:t xml:space="preserve"> </w:t>
      </w:r>
      <w:r>
        <w:rPr>
          <w:sz w:val="22"/>
          <w:szCs w:val="22"/>
        </w:rPr>
        <w:t>Marlon, Rivero Osimani</w:t>
      </w:r>
      <w:r w:rsidRPr="001C3273">
        <w:rPr>
          <w:sz w:val="22"/>
          <w:szCs w:val="22"/>
        </w:rPr>
        <w:t xml:space="preserve"> </w:t>
      </w:r>
      <w:r>
        <w:rPr>
          <w:sz w:val="22"/>
          <w:szCs w:val="22"/>
        </w:rPr>
        <w:t>Valeria, Rosenbaum</w:t>
      </w:r>
      <w:r w:rsidRPr="001C3273">
        <w:rPr>
          <w:sz w:val="22"/>
          <w:szCs w:val="22"/>
        </w:rPr>
        <w:t xml:space="preserve"> </w:t>
      </w:r>
      <w:r>
        <w:rPr>
          <w:sz w:val="22"/>
          <w:szCs w:val="22"/>
        </w:rPr>
        <w:t>Enrique, Guiñazú</w:t>
      </w:r>
      <w:r w:rsidRPr="001C3273">
        <w:rPr>
          <w:sz w:val="22"/>
          <w:szCs w:val="22"/>
        </w:rPr>
        <w:t xml:space="preserve"> </w:t>
      </w:r>
      <w:r>
        <w:rPr>
          <w:sz w:val="22"/>
          <w:szCs w:val="22"/>
        </w:rPr>
        <w:t>Natalia.</w:t>
      </w:r>
      <w:r w:rsidRPr="001C3273">
        <w:t xml:space="preserve"> </w:t>
      </w:r>
      <w:r w:rsidRPr="001C3273">
        <w:rPr>
          <w:b/>
          <w:bCs/>
        </w:rPr>
        <w:t>Modulación de la actividad de B-Esterasas en la línea  trofoblastica humana JEG-3 por plaguicidas organosfosforados.</w:t>
      </w:r>
      <w:r>
        <w:rPr>
          <w:sz w:val="22"/>
          <w:szCs w:val="22"/>
        </w:rPr>
        <w:t xml:space="preserve"> </w:t>
      </w:r>
      <w:r w:rsidRPr="006D5B59">
        <w:t>V Congreso SETAC  Argentina. Neuquén 2014. P</w:t>
      </w:r>
      <w:r>
        <w:t>045</w:t>
      </w:r>
      <w:r w:rsidRPr="006D5B59">
        <w:t>.P</w:t>
      </w:r>
      <w:r>
        <w:t>ag. 66</w:t>
      </w:r>
      <w:r w:rsidRPr="006D5B59">
        <w:t>.</w:t>
      </w:r>
    </w:p>
    <w:p w:rsidR="004706CC" w:rsidRDefault="004706CC" w:rsidP="004706CC">
      <w:pPr>
        <w:pStyle w:val="Default"/>
        <w:jc w:val="both"/>
        <w:rPr>
          <w:sz w:val="22"/>
          <w:szCs w:val="22"/>
        </w:rPr>
      </w:pPr>
    </w:p>
    <w:p w:rsidR="004706CC" w:rsidRPr="00674416" w:rsidRDefault="004706CC" w:rsidP="004706CC">
      <w:pPr>
        <w:pStyle w:val="Default"/>
        <w:jc w:val="both"/>
        <w:rPr>
          <w:sz w:val="22"/>
          <w:szCs w:val="22"/>
        </w:rPr>
      </w:pPr>
      <w:r>
        <w:rPr>
          <w:sz w:val="22"/>
          <w:szCs w:val="22"/>
        </w:rPr>
        <w:t>Gomez</w:t>
      </w:r>
      <w:r w:rsidRPr="00674416">
        <w:rPr>
          <w:sz w:val="22"/>
          <w:szCs w:val="22"/>
        </w:rPr>
        <w:t xml:space="preserve"> </w:t>
      </w:r>
      <w:r>
        <w:rPr>
          <w:sz w:val="22"/>
          <w:szCs w:val="22"/>
        </w:rPr>
        <w:t>Diego Sebastián, Sánchez</w:t>
      </w:r>
      <w:r w:rsidRPr="00674416">
        <w:rPr>
          <w:sz w:val="22"/>
          <w:szCs w:val="22"/>
        </w:rPr>
        <w:t xml:space="preserve"> </w:t>
      </w:r>
      <w:r>
        <w:rPr>
          <w:sz w:val="22"/>
          <w:szCs w:val="22"/>
        </w:rPr>
        <w:t>Victoria Guadalupe, Sabino</w:t>
      </w:r>
      <w:r w:rsidRPr="00674416">
        <w:rPr>
          <w:sz w:val="22"/>
          <w:szCs w:val="22"/>
        </w:rPr>
        <w:t xml:space="preserve"> </w:t>
      </w:r>
      <w:r>
        <w:rPr>
          <w:sz w:val="22"/>
          <w:szCs w:val="22"/>
        </w:rPr>
        <w:t>Guillermo , Guiñazú</w:t>
      </w:r>
      <w:r w:rsidRPr="00674416">
        <w:rPr>
          <w:sz w:val="22"/>
          <w:szCs w:val="22"/>
        </w:rPr>
        <w:t xml:space="preserve"> </w:t>
      </w:r>
      <w:r>
        <w:rPr>
          <w:sz w:val="22"/>
          <w:szCs w:val="22"/>
        </w:rPr>
        <w:t xml:space="preserve">Natalia. </w:t>
      </w:r>
      <w:r>
        <w:rPr>
          <w:b/>
          <w:bCs/>
          <w:sz w:val="22"/>
          <w:szCs w:val="22"/>
        </w:rPr>
        <w:t>LA Exposición in vitro a plaguicidas organofosforados incrementan la producción de especies reactivas en trofoblastos</w:t>
      </w:r>
      <w:r>
        <w:t>.</w:t>
      </w:r>
      <w:r w:rsidRPr="006D5B59">
        <w:t>V Congreso SETAC  Argentina. Neuquén 2014. P</w:t>
      </w:r>
      <w:r>
        <w:t>040</w:t>
      </w:r>
      <w:r w:rsidRPr="006D5B59">
        <w:t>.P</w:t>
      </w:r>
      <w:r>
        <w:t>ag. 63</w:t>
      </w:r>
      <w:r w:rsidRPr="006D5B59">
        <w:t>.</w:t>
      </w:r>
    </w:p>
    <w:p w:rsidR="00BB4441" w:rsidRDefault="00BB4441" w:rsidP="00BB4441">
      <w:pPr>
        <w:pStyle w:val="Default"/>
        <w:jc w:val="both"/>
        <w:rPr>
          <w:sz w:val="22"/>
          <w:szCs w:val="22"/>
        </w:rPr>
      </w:pPr>
    </w:p>
    <w:p w:rsidR="00BB4441" w:rsidRPr="00674416" w:rsidRDefault="00BB4441" w:rsidP="00BB4441">
      <w:pPr>
        <w:pStyle w:val="Default"/>
        <w:jc w:val="both"/>
        <w:rPr>
          <w:sz w:val="22"/>
          <w:szCs w:val="22"/>
        </w:rPr>
      </w:pPr>
      <w:r>
        <w:rPr>
          <w:sz w:val="22"/>
          <w:szCs w:val="22"/>
        </w:rPr>
        <w:t>Guerreño</w:t>
      </w:r>
      <w:r w:rsidRPr="0028050A">
        <w:rPr>
          <w:sz w:val="22"/>
          <w:szCs w:val="22"/>
        </w:rPr>
        <w:t xml:space="preserve"> </w:t>
      </w:r>
      <w:r>
        <w:rPr>
          <w:sz w:val="22"/>
          <w:szCs w:val="22"/>
        </w:rPr>
        <w:t>Mariana, Paredes</w:t>
      </w:r>
      <w:r w:rsidRPr="0028050A">
        <w:rPr>
          <w:sz w:val="22"/>
          <w:szCs w:val="22"/>
        </w:rPr>
        <w:t xml:space="preserve"> </w:t>
      </w:r>
      <w:r>
        <w:rPr>
          <w:sz w:val="22"/>
          <w:szCs w:val="22"/>
        </w:rPr>
        <w:t>Eugenia, Luquet</w:t>
      </w:r>
      <w:r w:rsidRPr="0028050A">
        <w:rPr>
          <w:sz w:val="22"/>
          <w:szCs w:val="22"/>
        </w:rPr>
        <w:t xml:space="preserve"> </w:t>
      </w:r>
      <w:r>
        <w:rPr>
          <w:sz w:val="22"/>
          <w:szCs w:val="22"/>
        </w:rPr>
        <w:t>Carlos, Venturino</w:t>
      </w:r>
      <w:r w:rsidRPr="0028050A">
        <w:rPr>
          <w:sz w:val="22"/>
          <w:szCs w:val="22"/>
        </w:rPr>
        <w:t xml:space="preserve"> </w:t>
      </w:r>
      <w:r>
        <w:rPr>
          <w:sz w:val="22"/>
          <w:szCs w:val="22"/>
        </w:rPr>
        <w:t>Andrés</w:t>
      </w:r>
      <w:r>
        <w:rPr>
          <w:sz w:val="14"/>
          <w:szCs w:val="14"/>
        </w:rPr>
        <w:t xml:space="preserve">. </w:t>
      </w:r>
      <w:r w:rsidRPr="00306B78">
        <w:rPr>
          <w:b/>
          <w:bCs/>
        </w:rPr>
        <w:t xml:space="preserve">Respuestas enzimáticas luego de la exposición a Metilazinfos en el pez </w:t>
      </w:r>
      <w:r w:rsidRPr="00306B78">
        <w:rPr>
          <w:b/>
          <w:bCs/>
          <w:i/>
          <w:iCs/>
        </w:rPr>
        <w:t>Jenynsia lineata</w:t>
      </w:r>
      <w:r>
        <w:rPr>
          <w:b/>
          <w:bCs/>
          <w:sz w:val="22"/>
          <w:szCs w:val="22"/>
        </w:rPr>
        <w:t xml:space="preserve">. </w:t>
      </w:r>
      <w:r w:rsidRPr="006D5B59">
        <w:t>V Congreso SETAC  Argentina. Neuquén 2014. P</w:t>
      </w:r>
      <w:r>
        <w:t>059</w:t>
      </w:r>
      <w:r w:rsidRPr="006D5B59">
        <w:t>.P</w:t>
      </w:r>
      <w:r>
        <w:t>ag. 73</w:t>
      </w:r>
      <w:r w:rsidRPr="006D5B59">
        <w:t>.</w:t>
      </w:r>
    </w:p>
    <w:p w:rsidR="00DC3D4C" w:rsidRDefault="00DC3D4C" w:rsidP="00DC3D4C">
      <w:pPr>
        <w:pStyle w:val="Default"/>
        <w:jc w:val="both"/>
        <w:rPr>
          <w:sz w:val="22"/>
          <w:szCs w:val="22"/>
        </w:rPr>
      </w:pPr>
    </w:p>
    <w:p w:rsidR="00DC3D4C" w:rsidRPr="00674416" w:rsidRDefault="00DC3D4C" w:rsidP="00DC3D4C">
      <w:pPr>
        <w:pStyle w:val="Default"/>
        <w:jc w:val="both"/>
        <w:rPr>
          <w:sz w:val="22"/>
          <w:szCs w:val="22"/>
        </w:rPr>
      </w:pPr>
      <w:r>
        <w:rPr>
          <w:sz w:val="22"/>
          <w:szCs w:val="22"/>
        </w:rPr>
        <w:t>Jaureguiberry</w:t>
      </w:r>
      <w:r w:rsidRPr="00223487">
        <w:rPr>
          <w:sz w:val="22"/>
          <w:szCs w:val="22"/>
        </w:rPr>
        <w:t xml:space="preserve"> </w:t>
      </w:r>
      <w:r>
        <w:rPr>
          <w:sz w:val="22"/>
          <w:szCs w:val="22"/>
        </w:rPr>
        <w:t>María Soledad, Tricerri</w:t>
      </w:r>
      <w:r w:rsidRPr="00223487">
        <w:rPr>
          <w:sz w:val="22"/>
          <w:szCs w:val="22"/>
        </w:rPr>
        <w:t xml:space="preserve"> </w:t>
      </w:r>
      <w:r>
        <w:rPr>
          <w:sz w:val="22"/>
          <w:szCs w:val="22"/>
        </w:rPr>
        <w:t>María Alejandra, Venturino</w:t>
      </w:r>
      <w:r w:rsidRPr="00223487">
        <w:rPr>
          <w:sz w:val="22"/>
          <w:szCs w:val="22"/>
        </w:rPr>
        <w:t xml:space="preserve"> </w:t>
      </w:r>
      <w:r>
        <w:rPr>
          <w:sz w:val="22"/>
          <w:szCs w:val="22"/>
        </w:rPr>
        <w:t xml:space="preserve">Andrés. </w:t>
      </w:r>
      <w:r>
        <w:rPr>
          <w:b/>
          <w:bCs/>
          <w:sz w:val="22"/>
          <w:szCs w:val="22"/>
        </w:rPr>
        <w:t xml:space="preserve">Efecto de la composición lipidica y organización de la membrana plasmática sobre la acción del plaguicida organofosforado Clorpirifos. </w:t>
      </w:r>
      <w:r w:rsidRPr="006D5B59">
        <w:t>V Congreso SETAC  Argentina. Neuquén 2014. P</w:t>
      </w:r>
      <w:r>
        <w:t>068</w:t>
      </w:r>
      <w:r w:rsidRPr="006D5B59">
        <w:t>.P</w:t>
      </w:r>
      <w:r>
        <w:t>ag. 77</w:t>
      </w:r>
      <w:r w:rsidRPr="006D5B59">
        <w:t>.</w:t>
      </w:r>
    </w:p>
    <w:p w:rsidR="006C6553" w:rsidRDefault="006C6553" w:rsidP="006C6553">
      <w:pPr>
        <w:pStyle w:val="Default"/>
        <w:jc w:val="both"/>
        <w:rPr>
          <w:sz w:val="22"/>
          <w:szCs w:val="22"/>
        </w:rPr>
      </w:pPr>
    </w:p>
    <w:p w:rsidR="006C6553" w:rsidRPr="001533C6" w:rsidRDefault="006C6553" w:rsidP="006C6553">
      <w:pPr>
        <w:pStyle w:val="Default"/>
        <w:jc w:val="both"/>
        <w:rPr>
          <w:sz w:val="22"/>
          <w:szCs w:val="22"/>
        </w:rPr>
      </w:pPr>
      <w:r>
        <w:rPr>
          <w:sz w:val="22"/>
          <w:szCs w:val="22"/>
        </w:rPr>
        <w:t>Macchi</w:t>
      </w:r>
      <w:r w:rsidRPr="001533C6">
        <w:rPr>
          <w:sz w:val="22"/>
          <w:szCs w:val="22"/>
        </w:rPr>
        <w:t xml:space="preserve"> </w:t>
      </w:r>
      <w:r>
        <w:rPr>
          <w:sz w:val="22"/>
          <w:szCs w:val="22"/>
        </w:rPr>
        <w:t>Pablo A, Lares</w:t>
      </w:r>
      <w:r w:rsidRPr="001533C6">
        <w:rPr>
          <w:sz w:val="22"/>
          <w:szCs w:val="22"/>
        </w:rPr>
        <w:t xml:space="preserve"> </w:t>
      </w:r>
      <w:r>
        <w:rPr>
          <w:sz w:val="22"/>
          <w:szCs w:val="22"/>
        </w:rPr>
        <w:t>Betsabé, Latini</w:t>
      </w:r>
      <w:r w:rsidRPr="001533C6">
        <w:rPr>
          <w:sz w:val="22"/>
          <w:szCs w:val="22"/>
        </w:rPr>
        <w:t xml:space="preserve"> </w:t>
      </w:r>
      <w:r>
        <w:rPr>
          <w:sz w:val="22"/>
          <w:szCs w:val="22"/>
        </w:rPr>
        <w:t>Lorena, Monza</w:t>
      </w:r>
      <w:r w:rsidRPr="001533C6">
        <w:rPr>
          <w:sz w:val="22"/>
          <w:szCs w:val="22"/>
        </w:rPr>
        <w:t xml:space="preserve"> </w:t>
      </w:r>
      <w:r>
        <w:rPr>
          <w:sz w:val="22"/>
          <w:szCs w:val="22"/>
        </w:rPr>
        <w:t>Liliana Beatriz, Loewy</w:t>
      </w:r>
      <w:r w:rsidRPr="001533C6">
        <w:rPr>
          <w:sz w:val="22"/>
          <w:szCs w:val="22"/>
        </w:rPr>
        <w:t xml:space="preserve"> </w:t>
      </w:r>
      <w:r>
        <w:rPr>
          <w:sz w:val="22"/>
          <w:szCs w:val="22"/>
        </w:rPr>
        <w:t xml:space="preserve">Ruth Miriam. </w:t>
      </w:r>
      <w:r w:rsidRPr="001533C6">
        <w:rPr>
          <w:b/>
          <w:bCs/>
        </w:rPr>
        <w:t>Efectos de plaguicidas en ensambles de macroinvertebrados acuáticos.</w:t>
      </w:r>
      <w:r w:rsidRPr="001533C6">
        <w:t xml:space="preserve"> </w:t>
      </w:r>
      <w:r w:rsidRPr="006D5B59">
        <w:t>V Congreso SETAC  Argentina. Neuquén 2014. P</w:t>
      </w:r>
      <w:r>
        <w:t>116</w:t>
      </w:r>
      <w:r w:rsidRPr="006D5B59">
        <w:t>.P</w:t>
      </w:r>
      <w:r>
        <w:t>ag.102</w:t>
      </w:r>
      <w:r w:rsidRPr="006D5B59">
        <w:t>.</w:t>
      </w:r>
    </w:p>
    <w:p w:rsidR="00F522E1" w:rsidRDefault="00F522E1" w:rsidP="00F522E1">
      <w:pPr>
        <w:pStyle w:val="Default"/>
        <w:jc w:val="both"/>
        <w:rPr>
          <w:sz w:val="22"/>
          <w:szCs w:val="22"/>
        </w:rPr>
      </w:pPr>
    </w:p>
    <w:p w:rsidR="00F522E1" w:rsidRPr="00E12ABE" w:rsidRDefault="00F522E1" w:rsidP="00F522E1">
      <w:pPr>
        <w:pStyle w:val="Default"/>
        <w:jc w:val="both"/>
        <w:rPr>
          <w:sz w:val="22"/>
          <w:szCs w:val="22"/>
        </w:rPr>
      </w:pPr>
      <w:r>
        <w:rPr>
          <w:sz w:val="22"/>
          <w:szCs w:val="22"/>
        </w:rPr>
        <w:t>Quintana</w:t>
      </w:r>
      <w:r w:rsidRPr="00E12ABE">
        <w:rPr>
          <w:sz w:val="22"/>
          <w:szCs w:val="22"/>
        </w:rPr>
        <w:t xml:space="preserve"> </w:t>
      </w:r>
      <w:r>
        <w:rPr>
          <w:sz w:val="22"/>
          <w:szCs w:val="22"/>
        </w:rPr>
        <w:t>María Martha, Rivero Osimani</w:t>
      </w:r>
      <w:r w:rsidRPr="00E12ABE">
        <w:rPr>
          <w:sz w:val="22"/>
          <w:szCs w:val="22"/>
        </w:rPr>
        <w:t xml:space="preserve"> </w:t>
      </w:r>
      <w:r>
        <w:rPr>
          <w:sz w:val="22"/>
          <w:szCs w:val="22"/>
        </w:rPr>
        <w:t>Valeria, Guiñazú</w:t>
      </w:r>
      <w:r w:rsidRPr="00E12ABE">
        <w:rPr>
          <w:sz w:val="22"/>
          <w:szCs w:val="22"/>
        </w:rPr>
        <w:t xml:space="preserve"> </w:t>
      </w:r>
      <w:r>
        <w:rPr>
          <w:sz w:val="22"/>
          <w:szCs w:val="22"/>
        </w:rPr>
        <w:t>Natalia, Rovedatti</w:t>
      </w:r>
      <w:r w:rsidRPr="00E12ABE">
        <w:rPr>
          <w:sz w:val="22"/>
          <w:szCs w:val="22"/>
        </w:rPr>
        <w:t xml:space="preserve"> </w:t>
      </w:r>
      <w:r>
        <w:rPr>
          <w:sz w:val="22"/>
          <w:szCs w:val="22"/>
        </w:rPr>
        <w:t>María Gabriela, Magnarelli</w:t>
      </w:r>
      <w:r w:rsidRPr="00E12ABE">
        <w:rPr>
          <w:sz w:val="22"/>
          <w:szCs w:val="22"/>
        </w:rPr>
        <w:t xml:space="preserve"> </w:t>
      </w:r>
      <w:r>
        <w:rPr>
          <w:sz w:val="22"/>
          <w:szCs w:val="22"/>
        </w:rPr>
        <w:t xml:space="preserve">Gladis. </w:t>
      </w:r>
      <w:r>
        <w:rPr>
          <w:b/>
          <w:bCs/>
          <w:sz w:val="22"/>
          <w:szCs w:val="22"/>
        </w:rPr>
        <w:t xml:space="preserve">Evaluación comparativa del impacto en el balance oxidativo del neonicotinoide Acetamiprid en eritorocitos de sangre umbilical y materna </w:t>
      </w:r>
      <w:r>
        <w:rPr>
          <w:sz w:val="22"/>
          <w:szCs w:val="22"/>
        </w:rPr>
        <w:t>.</w:t>
      </w:r>
      <w:r w:rsidRPr="001D56FE">
        <w:t>V Congreso SET</w:t>
      </w:r>
      <w:r>
        <w:t>AC  Argentina. Neuquén 2014. C10</w:t>
      </w:r>
      <w:r w:rsidRPr="001D56FE">
        <w:t>.P</w:t>
      </w:r>
      <w:r>
        <w:t>ag. 37</w:t>
      </w:r>
      <w:r w:rsidRPr="007F6AAB">
        <w:t>.</w:t>
      </w:r>
    </w:p>
    <w:p w:rsidR="00907552" w:rsidRDefault="00907552" w:rsidP="005C07C3">
      <w:pPr>
        <w:pStyle w:val="Default"/>
        <w:jc w:val="both"/>
        <w:rPr>
          <w:sz w:val="22"/>
          <w:szCs w:val="22"/>
        </w:rPr>
      </w:pPr>
    </w:p>
    <w:p w:rsidR="005C07C3" w:rsidRPr="00674416" w:rsidRDefault="005C07C3" w:rsidP="005C07C3">
      <w:pPr>
        <w:pStyle w:val="Default"/>
        <w:jc w:val="both"/>
        <w:rPr>
          <w:sz w:val="22"/>
          <w:szCs w:val="22"/>
        </w:rPr>
      </w:pPr>
      <w:r>
        <w:rPr>
          <w:sz w:val="22"/>
          <w:szCs w:val="22"/>
        </w:rPr>
        <w:t>Rivero Osimani</w:t>
      </w:r>
      <w:r w:rsidRPr="003D3CF3">
        <w:rPr>
          <w:sz w:val="22"/>
          <w:szCs w:val="22"/>
        </w:rPr>
        <w:t xml:space="preserve"> </w:t>
      </w:r>
      <w:r>
        <w:rPr>
          <w:sz w:val="22"/>
          <w:szCs w:val="22"/>
        </w:rPr>
        <w:t>Valeria, Quintana</w:t>
      </w:r>
      <w:r w:rsidRPr="003D3CF3">
        <w:rPr>
          <w:sz w:val="22"/>
          <w:szCs w:val="22"/>
        </w:rPr>
        <w:t xml:space="preserve"> </w:t>
      </w:r>
      <w:r>
        <w:rPr>
          <w:sz w:val="22"/>
          <w:szCs w:val="22"/>
        </w:rPr>
        <w:t>María Martha, Magnarelli</w:t>
      </w:r>
      <w:r w:rsidRPr="003D3CF3">
        <w:rPr>
          <w:sz w:val="22"/>
          <w:szCs w:val="22"/>
        </w:rPr>
        <w:t xml:space="preserve"> </w:t>
      </w:r>
      <w:r>
        <w:rPr>
          <w:sz w:val="22"/>
          <w:szCs w:val="22"/>
        </w:rPr>
        <w:t>Gladis, Guiñazú</w:t>
      </w:r>
      <w:r w:rsidRPr="003D3CF3">
        <w:rPr>
          <w:sz w:val="22"/>
          <w:szCs w:val="22"/>
        </w:rPr>
        <w:t xml:space="preserve"> </w:t>
      </w:r>
      <w:r>
        <w:rPr>
          <w:sz w:val="22"/>
          <w:szCs w:val="22"/>
        </w:rPr>
        <w:t xml:space="preserve">Natalia. </w:t>
      </w:r>
      <w:r w:rsidRPr="003D3CF3">
        <w:rPr>
          <w:b/>
          <w:bCs/>
        </w:rPr>
        <w:t>La exposición de trofoblastos JEG-3 a Metilazinfos modula la actividad de la cadena respiratoria mitocondrial e induce daño genotoxico</w:t>
      </w:r>
      <w:r w:rsidRPr="003D3CF3">
        <w:t>.</w:t>
      </w:r>
      <w:r w:rsidRPr="006D5B59">
        <w:t>V Congreso SETAC  Argentina. Neuquén 2014. P</w:t>
      </w:r>
      <w:r>
        <w:t>052</w:t>
      </w:r>
      <w:r w:rsidRPr="006D5B59">
        <w:t>.P</w:t>
      </w:r>
      <w:r>
        <w:t>ag. 68</w:t>
      </w:r>
      <w:r w:rsidRPr="006D5B59">
        <w:t>.</w:t>
      </w:r>
    </w:p>
    <w:p w:rsidR="008B0BD4" w:rsidRDefault="008B0BD4" w:rsidP="008B0BD4">
      <w:pPr>
        <w:pStyle w:val="Default"/>
        <w:jc w:val="both"/>
        <w:rPr>
          <w:sz w:val="22"/>
          <w:szCs w:val="22"/>
        </w:rPr>
      </w:pPr>
    </w:p>
    <w:p w:rsidR="008B0BD4" w:rsidRPr="00674416" w:rsidRDefault="008B0BD4" w:rsidP="008B0BD4">
      <w:pPr>
        <w:pStyle w:val="Default"/>
        <w:jc w:val="both"/>
        <w:rPr>
          <w:sz w:val="22"/>
          <w:szCs w:val="22"/>
        </w:rPr>
      </w:pPr>
      <w:r>
        <w:rPr>
          <w:sz w:val="22"/>
          <w:szCs w:val="22"/>
        </w:rPr>
        <w:t>Sánchez</w:t>
      </w:r>
      <w:r w:rsidRPr="00674416">
        <w:rPr>
          <w:sz w:val="22"/>
          <w:szCs w:val="22"/>
        </w:rPr>
        <w:t xml:space="preserve"> </w:t>
      </w:r>
      <w:r>
        <w:rPr>
          <w:sz w:val="22"/>
          <w:szCs w:val="22"/>
        </w:rPr>
        <w:t>Victoria Guadalupe,</w:t>
      </w:r>
      <w:r w:rsidRPr="0004351F">
        <w:rPr>
          <w:sz w:val="22"/>
          <w:szCs w:val="22"/>
        </w:rPr>
        <w:t xml:space="preserve"> </w:t>
      </w:r>
      <w:r>
        <w:rPr>
          <w:sz w:val="22"/>
          <w:szCs w:val="22"/>
        </w:rPr>
        <w:t>Gomez</w:t>
      </w:r>
      <w:r w:rsidRPr="00674416">
        <w:rPr>
          <w:sz w:val="22"/>
          <w:szCs w:val="22"/>
        </w:rPr>
        <w:t xml:space="preserve"> </w:t>
      </w:r>
      <w:r>
        <w:rPr>
          <w:sz w:val="22"/>
          <w:szCs w:val="22"/>
        </w:rPr>
        <w:t>Diego Sebastián, Guiñazú</w:t>
      </w:r>
      <w:r w:rsidRPr="00674416">
        <w:rPr>
          <w:sz w:val="22"/>
          <w:szCs w:val="22"/>
        </w:rPr>
        <w:t xml:space="preserve"> </w:t>
      </w:r>
      <w:r>
        <w:rPr>
          <w:sz w:val="22"/>
          <w:szCs w:val="22"/>
        </w:rPr>
        <w:t xml:space="preserve">Natalia. </w:t>
      </w:r>
      <w:r>
        <w:rPr>
          <w:b/>
          <w:bCs/>
          <w:sz w:val="22"/>
          <w:szCs w:val="22"/>
        </w:rPr>
        <w:t>LA Exposición in vitro a plaguicidas organofosforados incrementan la producción de especies reactivas en trofoblastos</w:t>
      </w:r>
      <w:r>
        <w:t>.</w:t>
      </w:r>
      <w:r w:rsidRPr="006D5B59">
        <w:t>V Congreso SETAC  Argentina. Neuquén 2014. P</w:t>
      </w:r>
      <w:r>
        <w:t>041</w:t>
      </w:r>
      <w:r w:rsidRPr="006D5B59">
        <w:t>.P</w:t>
      </w:r>
      <w:r>
        <w:t>ag. 64</w:t>
      </w:r>
      <w:r w:rsidRPr="006D5B59">
        <w:t>.</w:t>
      </w:r>
    </w:p>
    <w:p w:rsidR="00700CDC" w:rsidRDefault="00700CDC" w:rsidP="000043B9">
      <w:pPr>
        <w:shd w:val="clear" w:color="auto" w:fill="FFFFFF"/>
        <w:jc w:val="both"/>
        <w:rPr>
          <w:rFonts w:ascii="Arial" w:hAnsi="Arial" w:cs="Arial"/>
          <w:color w:val="000000"/>
          <w:sz w:val="20"/>
          <w:lang w:eastAsia="es-AR"/>
        </w:rPr>
      </w:pPr>
    </w:p>
    <w:p w:rsidR="00FF03A3" w:rsidRDefault="00375753" w:rsidP="00A22F55">
      <w:pPr>
        <w:shd w:val="clear" w:color="auto" w:fill="FFFFFF"/>
        <w:jc w:val="both"/>
        <w:textAlignment w:val="baseline"/>
        <w:rPr>
          <w:rFonts w:ascii="Arial" w:hAnsi="Arial" w:cs="Arial"/>
          <w:color w:val="2E2E2E"/>
          <w:kern w:val="36"/>
          <w:sz w:val="22"/>
          <w:szCs w:val="22"/>
          <w:lang w:eastAsia="es-AR"/>
        </w:rPr>
      </w:pPr>
      <w:hyperlink r:id="rId1206" w:history="1">
        <w:r w:rsidR="009D0693" w:rsidRPr="00613A0F">
          <w:rPr>
            <w:rFonts w:ascii="Arial" w:hAnsi="Arial" w:cs="Arial"/>
            <w:color w:val="316C9D"/>
            <w:sz w:val="20"/>
            <w:lang w:eastAsia="es-AR"/>
          </w:rPr>
          <w:t>Espinoza</w:t>
        </w:r>
      </w:hyperlink>
      <w:r w:rsidR="009D0693" w:rsidRPr="00613A0F">
        <w:rPr>
          <w:lang w:eastAsia="es-AR"/>
        </w:rPr>
        <w:t xml:space="preserve"> </w:t>
      </w:r>
      <w:r w:rsidR="009D0693" w:rsidRPr="00613A0F">
        <w:rPr>
          <w:rFonts w:ascii="Arial" w:hAnsi="Arial" w:cs="Arial"/>
          <w:color w:val="2E2E2E"/>
          <w:sz w:val="20"/>
          <w:szCs w:val="20"/>
          <w:lang w:eastAsia="es-AR"/>
        </w:rPr>
        <w:t>Marlon,</w:t>
      </w:r>
      <w:r w:rsidR="009D0693" w:rsidRPr="00613A0F">
        <w:rPr>
          <w:rFonts w:ascii="Arial" w:hAnsi="Arial" w:cs="Arial"/>
          <w:color w:val="2E2E2E"/>
          <w:sz w:val="20"/>
          <w:lang w:eastAsia="es-AR"/>
        </w:rPr>
        <w:t> </w:t>
      </w:r>
      <w:hyperlink r:id="rId1207" w:history="1">
        <w:r w:rsidR="009D0693" w:rsidRPr="00613A0F">
          <w:rPr>
            <w:rFonts w:ascii="Arial" w:hAnsi="Arial" w:cs="Arial"/>
            <w:color w:val="316C9D"/>
            <w:sz w:val="20"/>
            <w:lang w:eastAsia="es-AR"/>
          </w:rPr>
          <w:t>Rivero Osimani</w:t>
        </w:r>
      </w:hyperlink>
      <w:r w:rsidR="009D0693" w:rsidRPr="00613A0F">
        <w:rPr>
          <w:lang w:eastAsia="es-AR"/>
        </w:rPr>
        <w:t xml:space="preserve"> </w:t>
      </w:r>
      <w:r w:rsidR="009D0693" w:rsidRPr="00613A0F">
        <w:rPr>
          <w:rFonts w:ascii="Arial" w:hAnsi="Arial" w:cs="Arial"/>
          <w:color w:val="2E2E2E"/>
          <w:sz w:val="20"/>
          <w:szCs w:val="20"/>
          <w:lang w:eastAsia="es-AR"/>
        </w:rPr>
        <w:t>Valeria,</w:t>
      </w:r>
      <w:r w:rsidR="009D0693" w:rsidRPr="00613A0F">
        <w:rPr>
          <w:rFonts w:ascii="Arial" w:hAnsi="Arial" w:cs="Arial"/>
          <w:color w:val="2E2E2E"/>
          <w:sz w:val="20"/>
          <w:lang w:eastAsia="es-AR"/>
        </w:rPr>
        <w:t> </w:t>
      </w:r>
      <w:hyperlink r:id="rId1208" w:history="1">
        <w:r w:rsidR="009D0693" w:rsidRPr="00613A0F">
          <w:rPr>
            <w:rFonts w:ascii="Arial" w:hAnsi="Arial" w:cs="Arial"/>
            <w:color w:val="316C9D"/>
            <w:sz w:val="20"/>
            <w:lang w:eastAsia="es-AR"/>
          </w:rPr>
          <w:t xml:space="preserve"> Sánchez</w:t>
        </w:r>
      </w:hyperlink>
      <w:r w:rsidR="009D0693" w:rsidRPr="00613A0F">
        <w:rPr>
          <w:lang w:eastAsia="es-AR"/>
        </w:rPr>
        <w:t xml:space="preserve"> </w:t>
      </w:r>
      <w:r w:rsidR="009D0693" w:rsidRPr="00613A0F">
        <w:rPr>
          <w:rFonts w:ascii="Arial" w:hAnsi="Arial" w:cs="Arial"/>
          <w:color w:val="2E2E2E"/>
          <w:sz w:val="20"/>
          <w:szCs w:val="20"/>
          <w:lang w:eastAsia="es-AR"/>
        </w:rPr>
        <w:t>Victoria,</w:t>
      </w:r>
      <w:r w:rsidR="009D0693" w:rsidRPr="00613A0F">
        <w:rPr>
          <w:rFonts w:ascii="Arial" w:hAnsi="Arial" w:cs="Arial"/>
          <w:color w:val="2E2E2E"/>
          <w:sz w:val="20"/>
          <w:lang w:eastAsia="es-AR"/>
        </w:rPr>
        <w:t> </w:t>
      </w:r>
      <w:hyperlink r:id="rId1209" w:history="1">
        <w:r w:rsidR="009D0693" w:rsidRPr="00613A0F">
          <w:rPr>
            <w:rFonts w:ascii="Arial" w:hAnsi="Arial" w:cs="Arial"/>
            <w:color w:val="316C9D"/>
            <w:sz w:val="20"/>
            <w:lang w:eastAsia="es-AR"/>
          </w:rPr>
          <w:t>Rosenbaum</w:t>
        </w:r>
      </w:hyperlink>
      <w:r w:rsidR="009D0693" w:rsidRPr="00613A0F">
        <w:rPr>
          <w:lang w:eastAsia="es-AR"/>
        </w:rPr>
        <w:t xml:space="preserve"> </w:t>
      </w:r>
      <w:r w:rsidR="009D0693" w:rsidRPr="00613A0F">
        <w:rPr>
          <w:rFonts w:ascii="Arial" w:hAnsi="Arial" w:cs="Arial"/>
          <w:color w:val="2E2E2E"/>
          <w:sz w:val="20"/>
          <w:szCs w:val="20"/>
          <w:lang w:eastAsia="es-AR"/>
        </w:rPr>
        <w:t>Enrique,</w:t>
      </w:r>
      <w:r w:rsidR="009D0693" w:rsidRPr="00613A0F">
        <w:rPr>
          <w:rFonts w:ascii="Arial" w:hAnsi="Arial" w:cs="Arial"/>
          <w:color w:val="2E2E2E"/>
          <w:sz w:val="20"/>
          <w:lang w:eastAsia="es-AR"/>
        </w:rPr>
        <w:t> </w:t>
      </w:r>
      <w:hyperlink r:id="rId1210" w:history="1">
        <w:r w:rsidR="009D0693" w:rsidRPr="00613A0F">
          <w:rPr>
            <w:rFonts w:ascii="Arial" w:hAnsi="Arial" w:cs="Arial"/>
            <w:color w:val="316C9D"/>
            <w:sz w:val="20"/>
            <w:lang w:eastAsia="es-AR"/>
          </w:rPr>
          <w:t xml:space="preserve"> Guiñazú</w:t>
        </w:r>
      </w:hyperlink>
      <w:r w:rsidR="009D0693" w:rsidRPr="00613A0F">
        <w:rPr>
          <w:lang w:eastAsia="es-AR"/>
        </w:rPr>
        <w:t xml:space="preserve"> </w:t>
      </w:r>
      <w:r w:rsidR="009D0693" w:rsidRPr="00613A0F">
        <w:rPr>
          <w:rFonts w:ascii="Arial" w:hAnsi="Arial" w:cs="Arial"/>
          <w:color w:val="2E2E2E"/>
          <w:sz w:val="20"/>
          <w:szCs w:val="20"/>
          <w:lang w:eastAsia="es-AR"/>
        </w:rPr>
        <w:t>Natalia.</w:t>
      </w:r>
      <w:r w:rsidR="009D0693">
        <w:rPr>
          <w:rFonts w:ascii="Arial" w:hAnsi="Arial" w:cs="Arial"/>
          <w:color w:val="2E2E2E"/>
          <w:sz w:val="20"/>
          <w:szCs w:val="20"/>
          <w:lang w:eastAsia="es-AR"/>
        </w:rPr>
        <w:t xml:space="preserve"> </w:t>
      </w:r>
      <w:r w:rsidR="009D0693" w:rsidRPr="006D0025">
        <w:rPr>
          <w:rFonts w:ascii="Arial" w:hAnsi="Arial" w:cs="Arial"/>
          <w:b/>
          <w:color w:val="2E2E2E"/>
          <w:kern w:val="36"/>
          <w:lang w:eastAsia="es-AR"/>
        </w:rPr>
        <w:t>D</w:t>
      </w:r>
      <w:r w:rsidR="009D0693" w:rsidRPr="006D0025">
        <w:rPr>
          <w:rFonts w:ascii="Arial" w:hAnsi="Arial" w:cs="Arial"/>
          <w:b/>
          <w:color w:val="2E2E2E"/>
          <w:kern w:val="36"/>
          <w:lang w:val="es-AR" w:eastAsia="es-AR"/>
        </w:rPr>
        <w:t>eterminación B-esterasa y efectos inhibitorios insecticida organofosforado en JEG-3 trofoblastos</w:t>
      </w:r>
      <w:r w:rsidR="009D0693" w:rsidRPr="006D0025">
        <w:rPr>
          <w:rFonts w:ascii="Arial" w:hAnsi="Arial" w:cs="Arial"/>
          <w:b/>
          <w:color w:val="2E2E2E"/>
          <w:kern w:val="36"/>
          <w:lang w:eastAsia="es-AR"/>
        </w:rPr>
        <w:t>.</w:t>
      </w:r>
      <w:r w:rsidR="009D0693">
        <w:rPr>
          <w:rFonts w:ascii="Arial" w:hAnsi="Arial" w:cs="Arial"/>
          <w:color w:val="2E2E2E"/>
          <w:kern w:val="36"/>
          <w:sz w:val="33"/>
          <w:szCs w:val="33"/>
          <w:lang w:eastAsia="es-AR"/>
        </w:rPr>
        <w:t xml:space="preserve"> </w:t>
      </w:r>
      <w:r w:rsidR="009D0693" w:rsidRPr="006D0025">
        <w:rPr>
          <w:rFonts w:ascii="Arial" w:hAnsi="Arial" w:cs="Arial"/>
          <w:color w:val="2E2E2E"/>
          <w:kern w:val="36"/>
          <w:sz w:val="22"/>
          <w:szCs w:val="22"/>
          <w:lang w:eastAsia="es-AR"/>
        </w:rPr>
        <w:t>Toxicology in Vitro. Volume 32, April 2016, Pages 190-197.</w:t>
      </w:r>
    </w:p>
    <w:p w:rsidR="00A22F55" w:rsidRPr="00A22F55" w:rsidRDefault="00A22F55" w:rsidP="00A22F55">
      <w:pPr>
        <w:shd w:val="clear" w:color="auto" w:fill="FFFFFF"/>
        <w:jc w:val="both"/>
        <w:textAlignment w:val="baseline"/>
        <w:rPr>
          <w:rFonts w:ascii="Arial" w:hAnsi="Arial" w:cs="Arial"/>
          <w:color w:val="2E2E2E"/>
          <w:kern w:val="36"/>
          <w:sz w:val="33"/>
          <w:szCs w:val="33"/>
          <w:lang w:eastAsia="es-AR"/>
        </w:rPr>
      </w:pPr>
    </w:p>
    <w:p w:rsidR="00A22F55" w:rsidRPr="00E01A20" w:rsidRDefault="00375753" w:rsidP="00A22F55">
      <w:pPr>
        <w:shd w:val="clear" w:color="auto" w:fill="FFFFFF"/>
        <w:jc w:val="both"/>
        <w:rPr>
          <w:rFonts w:ascii="Arial" w:hAnsi="Arial" w:cs="Arial"/>
          <w:color w:val="000000"/>
        </w:rPr>
      </w:pPr>
      <w:hyperlink r:id="rId1211" w:history="1">
        <w:r w:rsidR="00A22F55" w:rsidRPr="00E01A20">
          <w:rPr>
            <w:rStyle w:val="Hipervnculo"/>
            <w:rFonts w:ascii="Arial" w:hAnsi="Arial" w:cs="Arial"/>
            <w:color w:val="660066"/>
            <w:u w:val="none"/>
          </w:rPr>
          <w:t>Rivero Osimani VL</w:t>
        </w:r>
      </w:hyperlink>
      <w:r w:rsidR="00A22F55" w:rsidRPr="00E01A20">
        <w:rPr>
          <w:rFonts w:ascii="Arial" w:hAnsi="Arial" w:cs="Arial"/>
          <w:color w:val="000000"/>
        </w:rPr>
        <w:t>,</w:t>
      </w:r>
      <w:r w:rsidR="00A22F55" w:rsidRPr="00E01A20">
        <w:rPr>
          <w:rStyle w:val="apple-converted-space"/>
          <w:rFonts w:ascii="Arial" w:hAnsi="Arial" w:cs="Arial"/>
          <w:color w:val="000000"/>
        </w:rPr>
        <w:t> </w:t>
      </w:r>
      <w:hyperlink r:id="rId1212" w:history="1">
        <w:r w:rsidR="00A22F55" w:rsidRPr="00E01A20">
          <w:rPr>
            <w:rStyle w:val="Hipervnculo"/>
            <w:rFonts w:ascii="Arial" w:hAnsi="Arial" w:cs="Arial"/>
            <w:color w:val="660066"/>
            <w:u w:val="none"/>
          </w:rPr>
          <w:t>Valdez SR</w:t>
        </w:r>
      </w:hyperlink>
      <w:r w:rsidR="00A22F55" w:rsidRPr="00E01A20">
        <w:rPr>
          <w:rFonts w:ascii="Arial" w:hAnsi="Arial" w:cs="Arial"/>
          <w:color w:val="000000"/>
        </w:rPr>
        <w:t>,</w:t>
      </w:r>
      <w:r w:rsidR="00A22F55" w:rsidRPr="00E01A20">
        <w:rPr>
          <w:rStyle w:val="apple-converted-space"/>
          <w:rFonts w:ascii="Arial" w:hAnsi="Arial" w:cs="Arial"/>
          <w:color w:val="000000"/>
        </w:rPr>
        <w:t> </w:t>
      </w:r>
      <w:hyperlink r:id="rId1213" w:history="1">
        <w:r w:rsidR="00A22F55" w:rsidRPr="00E01A20">
          <w:rPr>
            <w:rStyle w:val="Hipervnculo"/>
            <w:rFonts w:ascii="Arial" w:hAnsi="Arial" w:cs="Arial"/>
            <w:color w:val="660066"/>
            <w:u w:val="none"/>
          </w:rPr>
          <w:t>Guiñazú N</w:t>
        </w:r>
      </w:hyperlink>
      <w:r w:rsidR="00A22F55" w:rsidRPr="00E01A20">
        <w:rPr>
          <w:rFonts w:ascii="Arial" w:hAnsi="Arial" w:cs="Arial"/>
          <w:color w:val="000000"/>
        </w:rPr>
        <w:t>,</w:t>
      </w:r>
      <w:r w:rsidR="00A22F55" w:rsidRPr="00E01A20">
        <w:rPr>
          <w:rStyle w:val="apple-converted-space"/>
          <w:rFonts w:ascii="Arial" w:hAnsi="Arial" w:cs="Arial"/>
          <w:color w:val="000000"/>
        </w:rPr>
        <w:t> </w:t>
      </w:r>
      <w:hyperlink r:id="rId1214" w:history="1">
        <w:r w:rsidR="00A22F55" w:rsidRPr="00E01A20">
          <w:rPr>
            <w:rStyle w:val="Hipervnculo"/>
            <w:rFonts w:ascii="Arial" w:hAnsi="Arial" w:cs="Arial"/>
            <w:color w:val="660066"/>
            <w:u w:val="none"/>
          </w:rPr>
          <w:t>Magnarelli G</w:t>
        </w:r>
      </w:hyperlink>
      <w:r w:rsidR="00A22F55" w:rsidRPr="00E01A20">
        <w:rPr>
          <w:rFonts w:ascii="Arial" w:hAnsi="Arial" w:cs="Arial"/>
          <w:color w:val="000000"/>
        </w:rPr>
        <w:t>.</w:t>
      </w:r>
      <w:r w:rsidR="00A22F55">
        <w:rPr>
          <w:rFonts w:ascii="Arial" w:hAnsi="Arial" w:cs="Arial"/>
          <w:color w:val="000000"/>
        </w:rPr>
        <w:t xml:space="preserve"> </w:t>
      </w:r>
      <w:r w:rsidR="00A22F55" w:rsidRPr="00E01A20">
        <w:rPr>
          <w:rFonts w:ascii="Arial" w:hAnsi="Arial" w:cs="Arial"/>
          <w:color w:val="000000"/>
          <w:sz w:val="30"/>
          <w:szCs w:val="30"/>
        </w:rPr>
        <w:t>La alteración de la función mitocondrial sincitiotrofoblasto y la expresión endotelial de óxido nítrico sintasa en la placenta de la población rural.</w:t>
      </w:r>
      <w:r w:rsidR="00A22F55" w:rsidRPr="00E01A20">
        <w:t xml:space="preserve"> </w:t>
      </w:r>
      <w:hyperlink r:id="rId1215" w:tooltip="Reproductive toxicology (Elmsford, N.Y.)." w:history="1">
        <w:r w:rsidR="00A22F55" w:rsidRPr="00E01A20">
          <w:rPr>
            <w:rStyle w:val="Hipervnculo"/>
            <w:rFonts w:ascii="Arial" w:hAnsi="Arial" w:cs="Arial"/>
            <w:color w:val="660066"/>
            <w:sz w:val="20"/>
            <w:szCs w:val="20"/>
            <w:u w:val="none"/>
          </w:rPr>
          <w:t>Reprod Toxicol.</w:t>
        </w:r>
      </w:hyperlink>
      <w:r w:rsidR="00A22F55" w:rsidRPr="00E01A20">
        <w:rPr>
          <w:rStyle w:val="apple-converted-space"/>
          <w:rFonts w:ascii="Arial" w:hAnsi="Arial" w:cs="Arial"/>
          <w:color w:val="000000"/>
          <w:sz w:val="20"/>
          <w:szCs w:val="20"/>
        </w:rPr>
        <w:t> </w:t>
      </w:r>
      <w:r w:rsidR="00A22F55" w:rsidRPr="00E01A20">
        <w:rPr>
          <w:rFonts w:ascii="Arial" w:hAnsi="Arial" w:cs="Arial"/>
          <w:color w:val="000000"/>
          <w:sz w:val="20"/>
          <w:szCs w:val="20"/>
        </w:rPr>
        <w:t xml:space="preserve">2016 Mar 3;61:47-57. </w:t>
      </w:r>
    </w:p>
    <w:p w:rsidR="00FF03A3" w:rsidRDefault="00FF03A3" w:rsidP="00193EF5">
      <w:pPr>
        <w:pStyle w:val="Ttulo1"/>
        <w:rPr>
          <w:sz w:val="24"/>
          <w:szCs w:val="24"/>
        </w:rPr>
      </w:pPr>
    </w:p>
    <w:p w:rsidR="00FF03A3" w:rsidRDefault="00FF03A3" w:rsidP="00193EF5">
      <w:pPr>
        <w:pStyle w:val="Ttulo1"/>
        <w:rPr>
          <w:sz w:val="24"/>
          <w:szCs w:val="24"/>
        </w:rPr>
      </w:pPr>
    </w:p>
    <w:p w:rsidR="00193EF5" w:rsidRPr="005D48E5" w:rsidRDefault="00FF03A3" w:rsidP="00193EF5">
      <w:pPr>
        <w:pStyle w:val="Ttulo1"/>
        <w:rPr>
          <w:sz w:val="24"/>
          <w:szCs w:val="24"/>
        </w:rPr>
      </w:pPr>
      <w:r>
        <w:rPr>
          <w:sz w:val="24"/>
          <w:szCs w:val="24"/>
        </w:rPr>
        <w:t xml:space="preserve">                           </w:t>
      </w:r>
      <w:r w:rsidR="00193EF5" w:rsidRPr="005D48E5">
        <w:rPr>
          <w:sz w:val="24"/>
          <w:szCs w:val="24"/>
        </w:rPr>
        <w:t>Centro Austral de Investigaciones Científicas</w:t>
      </w:r>
    </w:p>
    <w:p w:rsidR="00193EF5" w:rsidRPr="007609D7" w:rsidRDefault="00193EF5" w:rsidP="00193EF5">
      <w:pPr>
        <w:pStyle w:val="Ttulo1"/>
        <w:rPr>
          <w:sz w:val="24"/>
          <w:szCs w:val="24"/>
        </w:rPr>
      </w:pPr>
      <w:r>
        <w:t xml:space="preserve">                 </w:t>
      </w:r>
      <w:r w:rsidRPr="007609D7">
        <w:rPr>
          <w:sz w:val="24"/>
          <w:szCs w:val="24"/>
        </w:rPr>
        <w:t>Ushuaia, Tierra del Fuego, Argentina</w:t>
      </w:r>
    </w:p>
    <w:p w:rsidR="00193EF5" w:rsidRDefault="00375753" w:rsidP="00193EF5">
      <w:hyperlink r:id="rId1216" w:history="1">
        <w:r w:rsidR="00193EF5">
          <w:rPr>
            <w:rStyle w:val="Hipervnculo"/>
            <w:vanish/>
          </w:rPr>
          <w:t>Comoglio L</w:t>
        </w:r>
      </w:hyperlink>
      <w:r w:rsidR="00193EF5">
        <w:rPr>
          <w:rStyle w:val="google-src-text1"/>
        </w:rPr>
        <w:t xml:space="preserve"> , </w:t>
      </w:r>
      <w:hyperlink r:id="rId1217" w:history="1">
        <w:r w:rsidR="00193EF5">
          <w:rPr>
            <w:rStyle w:val="Hipervnculo"/>
            <w:vanish/>
          </w:rPr>
          <w:t>Amin O</w:t>
        </w:r>
      </w:hyperlink>
      <w:r w:rsidR="00193EF5">
        <w:rPr>
          <w:rStyle w:val="google-src-text1"/>
        </w:rPr>
        <w:t xml:space="preserve"> , </w:t>
      </w:r>
      <w:hyperlink r:id="rId1218" w:history="1">
        <w:r w:rsidR="00193EF5">
          <w:rPr>
            <w:rStyle w:val="Hipervnculo"/>
            <w:vanish/>
          </w:rPr>
          <w:t>Roque A</w:t>
        </w:r>
      </w:hyperlink>
      <w:r w:rsidR="00193EF5">
        <w:rPr>
          <w:rStyle w:val="google-src-text1"/>
        </w:rPr>
        <w:t xml:space="preserve"> , </w:t>
      </w:r>
      <w:hyperlink r:id="rId1219" w:history="1">
        <w:r w:rsidR="00193EF5">
          <w:rPr>
            <w:rStyle w:val="Hipervnculo"/>
            <w:vanish/>
          </w:rPr>
          <w:t>Betancourt-Lozano M</w:t>
        </w:r>
      </w:hyperlink>
      <w:r w:rsidR="00193EF5">
        <w:rPr>
          <w:rStyle w:val="google-src-text1"/>
        </w:rPr>
        <w:t xml:space="preserve"> , </w:t>
      </w:r>
      <w:hyperlink r:id="rId1220" w:history="1">
        <w:r w:rsidR="00193EF5">
          <w:rPr>
            <w:rStyle w:val="Hipervnculo"/>
            <w:vanish/>
          </w:rPr>
          <w:t>Anguas D</w:t>
        </w:r>
      </w:hyperlink>
      <w:r w:rsidR="00193EF5">
        <w:rPr>
          <w:rStyle w:val="google-src-text1"/>
        </w:rPr>
        <w:t xml:space="preserve"> , </w:t>
      </w:r>
      <w:hyperlink r:id="rId1221" w:history="1">
        <w:r w:rsidR="00193EF5">
          <w:rPr>
            <w:rStyle w:val="Hipervnculo"/>
            <w:vanish/>
          </w:rPr>
          <w:t>Haro BM</w:t>
        </w:r>
      </w:hyperlink>
      <w:r w:rsidR="00193EF5">
        <w:rPr>
          <w:rStyle w:val="google-src-text1"/>
        </w:rPr>
        <w:t xml:space="preserve"> .</w:t>
      </w:r>
      <w:hyperlink r:id="rId1222" w:history="1">
        <w:r w:rsidR="00193EF5" w:rsidRPr="00433F00">
          <w:rPr>
            <w:rStyle w:val="Hipervnculo"/>
            <w:u w:val="none"/>
          </w:rPr>
          <w:t>Comoglio L</w:t>
        </w:r>
      </w:hyperlink>
      <w:r w:rsidR="00193EF5" w:rsidRPr="00433F00">
        <w:t xml:space="preserve"> , </w:t>
      </w:r>
      <w:hyperlink r:id="rId1223" w:history="1">
        <w:r w:rsidR="00193EF5" w:rsidRPr="00433F00">
          <w:rPr>
            <w:rStyle w:val="Hipervnculo"/>
            <w:u w:val="none"/>
          </w:rPr>
          <w:t>Amin</w:t>
        </w:r>
      </w:hyperlink>
      <w:r w:rsidR="00193EF5" w:rsidRPr="00433F00">
        <w:t xml:space="preserve"> </w:t>
      </w:r>
      <w:r w:rsidR="00193EF5" w:rsidRPr="00193EF5">
        <w:t>O</w:t>
      </w:r>
      <w:r w:rsidR="00193EF5" w:rsidRPr="00433F00">
        <w:t xml:space="preserve">, </w:t>
      </w:r>
      <w:hyperlink r:id="rId1224" w:history="1">
        <w:r w:rsidR="00193EF5" w:rsidRPr="00433F00">
          <w:rPr>
            <w:rStyle w:val="Hipervnculo"/>
            <w:u w:val="none"/>
          </w:rPr>
          <w:t>Roque A</w:t>
        </w:r>
      </w:hyperlink>
      <w:r w:rsidR="00193EF5" w:rsidRPr="00433F00">
        <w:t xml:space="preserve"> , </w:t>
      </w:r>
      <w:hyperlink r:id="rId1225" w:history="1">
        <w:r w:rsidR="00193EF5" w:rsidRPr="00433F00">
          <w:rPr>
            <w:rStyle w:val="Hipervnculo"/>
            <w:u w:val="none"/>
          </w:rPr>
          <w:t>Betancourt-Lozano M</w:t>
        </w:r>
      </w:hyperlink>
      <w:r w:rsidR="00193EF5" w:rsidRPr="00433F00">
        <w:t xml:space="preserve"> , </w:t>
      </w:r>
      <w:hyperlink r:id="rId1226" w:history="1">
        <w:r w:rsidR="00193EF5" w:rsidRPr="00433F00">
          <w:rPr>
            <w:rStyle w:val="Hipervnculo"/>
            <w:u w:val="none"/>
          </w:rPr>
          <w:t xml:space="preserve"> Anguas</w:t>
        </w:r>
      </w:hyperlink>
      <w:r w:rsidR="00193EF5" w:rsidRPr="00193EF5">
        <w:t xml:space="preserve"> D</w:t>
      </w:r>
      <w:r w:rsidR="00193EF5" w:rsidRPr="00433F00">
        <w:t xml:space="preserve"> , </w:t>
      </w:r>
      <w:hyperlink r:id="rId1227" w:history="1">
        <w:r w:rsidR="00193EF5" w:rsidRPr="00433F00">
          <w:rPr>
            <w:rStyle w:val="Hipervnculo"/>
            <w:u w:val="none"/>
          </w:rPr>
          <w:t>Haro BM</w:t>
        </w:r>
      </w:hyperlink>
      <w:r w:rsidR="00193EF5">
        <w:t xml:space="preserve"> .</w:t>
      </w:r>
      <w:r w:rsidR="00193EF5" w:rsidRPr="001B0C04">
        <w:rPr>
          <w:rStyle w:val="google-src-text1"/>
        </w:rPr>
        <w:t>Evaluation of sublethal biomarkers in Litopenaeus vannamei on foodborne exposure to methyl parathion.</w:t>
      </w:r>
      <w:r w:rsidR="00193EF5" w:rsidRPr="001B0C04">
        <w:t>La evaluación de los biomarcadores subletales en Litopenaeus vannamei sobre la exposición al metilparatión transmitidas por los alimentos</w:t>
      </w:r>
      <w:r w:rsidR="00193EF5">
        <w:t>.</w:t>
      </w:r>
      <w:r w:rsidR="00193EF5" w:rsidRPr="00D3376D">
        <w:t xml:space="preserve"> </w:t>
      </w:r>
      <w:hyperlink r:id="rId1228" w:tooltip="Ecotoxicología y seguridad ambiental." w:history="1">
        <w:r w:rsidR="00193EF5" w:rsidRPr="00433F00">
          <w:rPr>
            <w:rStyle w:val="Hipervnculo"/>
            <w:u w:val="none"/>
          </w:rPr>
          <w:t>Ecotoxicol Medio Saf</w:t>
        </w:r>
      </w:hyperlink>
      <w:r w:rsidR="00193EF5" w:rsidRPr="00433F00">
        <w:t xml:space="preserve"> </w:t>
      </w:r>
      <w:r w:rsidR="00193EF5">
        <w:t xml:space="preserve">2005 Sep; 62 (1) :66-74. </w:t>
      </w:r>
      <w:r w:rsidR="00193EF5">
        <w:rPr>
          <w:rStyle w:val="google-src-text1"/>
        </w:rPr>
        <w:t>Epub 2004 Dec 15.</w:t>
      </w:r>
      <w:r w:rsidR="00193EF5">
        <w:t xml:space="preserve"> Epub 2004 Dec 15. </w:t>
      </w:r>
    </w:p>
    <w:p w:rsidR="00700CDC" w:rsidRPr="00C50F17" w:rsidRDefault="00700CDC" w:rsidP="00DF49EC">
      <w:pPr>
        <w:shd w:val="clear" w:color="auto" w:fill="FFFFFF"/>
        <w:jc w:val="both"/>
        <w:rPr>
          <w:rFonts w:ascii="Times" w:hAnsi="Times" w:cs="Arial"/>
          <w:b/>
          <w:bCs/>
          <w:sz w:val="28"/>
          <w:szCs w:val="28"/>
        </w:rPr>
      </w:pPr>
    </w:p>
    <w:p w:rsidR="00DF49EC" w:rsidRPr="00193EF5" w:rsidRDefault="00DF49EC" w:rsidP="00193EF5">
      <w:pPr>
        <w:shd w:val="clear" w:color="auto" w:fill="FFFFFF"/>
        <w:jc w:val="both"/>
        <w:rPr>
          <w:b/>
          <w:bCs/>
          <w:color w:val="363435"/>
          <w:sz w:val="20"/>
          <w:szCs w:val="20"/>
        </w:rPr>
      </w:pPr>
      <w:r w:rsidRPr="00C50F17">
        <w:rPr>
          <w:rFonts w:ascii="Times" w:hAnsi="Times" w:cs="Arial"/>
          <w:b/>
          <w:bCs/>
          <w:sz w:val="28"/>
          <w:szCs w:val="28"/>
        </w:rPr>
        <w:t xml:space="preserve">                                      </w:t>
      </w:r>
      <w:r>
        <w:rPr>
          <w:rFonts w:ascii="Times" w:hAnsi="Times" w:cs="Arial"/>
          <w:b/>
          <w:bCs/>
          <w:sz w:val="28"/>
          <w:szCs w:val="28"/>
        </w:rPr>
        <w:t xml:space="preserve">  </w:t>
      </w:r>
    </w:p>
    <w:p w:rsidR="00DF49EC" w:rsidRPr="007609D7" w:rsidRDefault="00DF49EC" w:rsidP="00DF49EC">
      <w:pPr>
        <w:rPr>
          <w:b/>
          <w:bCs/>
          <w:color w:val="363435"/>
        </w:rPr>
      </w:pPr>
    </w:p>
    <w:p w:rsidR="00DF49EC" w:rsidRDefault="00DF49EC" w:rsidP="005D48E5">
      <w:pPr>
        <w:pStyle w:val="Ttulo1"/>
      </w:pPr>
      <w:r w:rsidRPr="007609D7">
        <w:rPr>
          <w:sz w:val="24"/>
          <w:szCs w:val="24"/>
        </w:rPr>
        <w:t xml:space="preserve">    </w:t>
      </w:r>
      <w:r w:rsidR="007609D7">
        <w:rPr>
          <w:sz w:val="24"/>
          <w:szCs w:val="24"/>
        </w:rPr>
        <w:t xml:space="preserve">                       </w:t>
      </w:r>
      <w:r w:rsidRPr="007609D7">
        <w:rPr>
          <w:sz w:val="24"/>
          <w:szCs w:val="24"/>
        </w:rPr>
        <w:t xml:space="preserve"> </w:t>
      </w:r>
    </w:p>
    <w:p w:rsidR="00DF49EC" w:rsidRPr="00F87279" w:rsidRDefault="00DF49EC" w:rsidP="00DF49EC">
      <w:pPr>
        <w:rPr>
          <w:rFonts w:ascii="Arial" w:hAnsi="Arial"/>
          <w:b/>
          <w:sz w:val="28"/>
          <w:szCs w:val="28"/>
          <w:u w:val="single"/>
        </w:rPr>
      </w:pPr>
    </w:p>
    <w:p w:rsidR="00B35D09" w:rsidRDefault="00B35D09"/>
    <w:sectPr w:rsidR="00B35D09" w:rsidSect="00F65A3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sig w:usb0="00000000" w:usb1="00000000" w:usb2="00000000" w:usb3="00000000" w:csb0="00000000"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Helvetica 55 Roman">
    <w:altName w:val="Helvetica 55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Italic">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Consola">
    <w:panose1 w:val="00000000000000000000"/>
    <w:charset w:val="00"/>
    <w:family w:val="auto"/>
    <w:notTrueType/>
    <w:pitch w:val="default"/>
    <w:sig w:usb0="00000003" w:usb1="00000000" w:usb2="00000000" w:usb3="00000000" w:csb0="00000001" w:csb1="00000000"/>
  </w:font>
  <w:font w:name="MSTT31c226">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swiss"/>
    <w:notTrueType/>
    <w:pitch w:val="default"/>
    <w:sig w:usb0="00000003" w:usb1="00000000" w:usb2="00000000" w:usb3="00000000" w:csb0="00000001" w:csb1="00000000"/>
  </w:font>
  <w:font w:name="HelveticaNeue">
    <w:altName w:val="MS Gothic"/>
    <w:panose1 w:val="00000000000000000000"/>
    <w:charset w:val="00"/>
    <w:family w:val="swiss"/>
    <w:notTrueType/>
    <w:pitch w:val="default"/>
    <w:sig w:usb0="00000003" w:usb1="08070000" w:usb2="00000010" w:usb3="00000000" w:csb0="00020001" w:csb1="00000000"/>
  </w:font>
  <w:font w:name="Times-BoldItalic">
    <w:panose1 w:val="00000000000000000000"/>
    <w:charset w:val="00"/>
    <w:family w:val="roman"/>
    <w:notTrueType/>
    <w:pitch w:val="default"/>
    <w:sig w:usb0="00000003" w:usb1="00000000" w:usb2="00000000" w:usb3="00000000" w:csb0="00000001" w:csb1="00000000"/>
  </w:font>
  <w:font w:name="HelveticaNeue-CondensedBold">
    <w:panose1 w:val="00000000000000000000"/>
    <w:charset w:val="00"/>
    <w:family w:val="swiss"/>
    <w:notTrueType/>
    <w:pitch w:val="default"/>
    <w:sig w:usb0="00000003" w:usb1="00000000" w:usb2="00000000" w:usb3="00000000" w:csb0="00000001" w:csb1="00000000"/>
  </w:font>
  <w:font w:name="open_sans">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mbleRegular">
    <w:altName w:val="Times New Roman"/>
    <w:panose1 w:val="00000000000000000000"/>
    <w:charset w:val="00"/>
    <w:family w:val="roman"/>
    <w:notTrueType/>
    <w:pitch w:val="default"/>
    <w:sig w:usb0="00000000" w:usb1="00000000" w:usb2="00000000" w:usb3="00000000" w:csb0="00000000" w:csb1="00000000"/>
  </w:font>
  <w:font w:name="alber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Neue-BoldItalic">
    <w:panose1 w:val="00000000000000000000"/>
    <w:charset w:val="00"/>
    <w:family w:val="auto"/>
    <w:notTrueType/>
    <w:pitch w:val="default"/>
    <w:sig w:usb0="00000003" w:usb1="00000000" w:usb2="00000000" w:usb3="00000000" w:csb0="00000001" w:csb1="00000000"/>
  </w:font>
  <w:font w:name="Estrangelo Edessa">
    <w:altName w:val="Freestyle Script"/>
    <w:panose1 w:val="03080600000000000000"/>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466"/>
    <w:multiLevelType w:val="multilevel"/>
    <w:tmpl w:val="433E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640C3"/>
    <w:multiLevelType w:val="multilevel"/>
    <w:tmpl w:val="607A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8494E"/>
    <w:multiLevelType w:val="multilevel"/>
    <w:tmpl w:val="1896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B6AC5"/>
    <w:multiLevelType w:val="multilevel"/>
    <w:tmpl w:val="AF30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052DC"/>
    <w:multiLevelType w:val="multilevel"/>
    <w:tmpl w:val="EEA6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270DE"/>
    <w:multiLevelType w:val="multilevel"/>
    <w:tmpl w:val="3F60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665224"/>
    <w:multiLevelType w:val="multilevel"/>
    <w:tmpl w:val="FED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C70B6"/>
    <w:multiLevelType w:val="multilevel"/>
    <w:tmpl w:val="7ADCC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B3577"/>
    <w:multiLevelType w:val="multilevel"/>
    <w:tmpl w:val="92B6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83935"/>
    <w:multiLevelType w:val="multilevel"/>
    <w:tmpl w:val="C87E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DB3B7F"/>
    <w:multiLevelType w:val="multilevel"/>
    <w:tmpl w:val="538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8F29B3"/>
    <w:multiLevelType w:val="multilevel"/>
    <w:tmpl w:val="E282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156726"/>
    <w:multiLevelType w:val="multilevel"/>
    <w:tmpl w:val="DC9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862593"/>
    <w:multiLevelType w:val="multilevel"/>
    <w:tmpl w:val="847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625C43"/>
    <w:multiLevelType w:val="multilevel"/>
    <w:tmpl w:val="64C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936168"/>
    <w:multiLevelType w:val="multilevel"/>
    <w:tmpl w:val="386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634C2B"/>
    <w:multiLevelType w:val="multilevel"/>
    <w:tmpl w:val="AC2EF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6403DB"/>
    <w:multiLevelType w:val="multilevel"/>
    <w:tmpl w:val="217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387A8F"/>
    <w:multiLevelType w:val="multilevel"/>
    <w:tmpl w:val="1F40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D2043D"/>
    <w:multiLevelType w:val="multilevel"/>
    <w:tmpl w:val="843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D11328"/>
    <w:multiLevelType w:val="multilevel"/>
    <w:tmpl w:val="4E94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795763"/>
    <w:multiLevelType w:val="multilevel"/>
    <w:tmpl w:val="540E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04004B"/>
    <w:multiLevelType w:val="multilevel"/>
    <w:tmpl w:val="F5F6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E2595D"/>
    <w:multiLevelType w:val="multilevel"/>
    <w:tmpl w:val="239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38119A"/>
    <w:multiLevelType w:val="multilevel"/>
    <w:tmpl w:val="D4DA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42638D"/>
    <w:multiLevelType w:val="multilevel"/>
    <w:tmpl w:val="D108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0073B0"/>
    <w:multiLevelType w:val="multilevel"/>
    <w:tmpl w:val="063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AE771C"/>
    <w:multiLevelType w:val="multilevel"/>
    <w:tmpl w:val="965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21B2E"/>
    <w:multiLevelType w:val="multilevel"/>
    <w:tmpl w:val="BCB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8509F0"/>
    <w:multiLevelType w:val="multilevel"/>
    <w:tmpl w:val="BC28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4079A6"/>
    <w:multiLevelType w:val="multilevel"/>
    <w:tmpl w:val="2DC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7C11A4"/>
    <w:multiLevelType w:val="multilevel"/>
    <w:tmpl w:val="017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506167"/>
    <w:multiLevelType w:val="multilevel"/>
    <w:tmpl w:val="059A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53553B"/>
    <w:multiLevelType w:val="multilevel"/>
    <w:tmpl w:val="21A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21252E"/>
    <w:multiLevelType w:val="multilevel"/>
    <w:tmpl w:val="006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861FBD"/>
    <w:multiLevelType w:val="multilevel"/>
    <w:tmpl w:val="AB30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B14326"/>
    <w:multiLevelType w:val="multilevel"/>
    <w:tmpl w:val="7616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1C256E"/>
    <w:multiLevelType w:val="multilevel"/>
    <w:tmpl w:val="725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C0A56"/>
    <w:multiLevelType w:val="multilevel"/>
    <w:tmpl w:val="8C98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351C68"/>
    <w:multiLevelType w:val="multilevel"/>
    <w:tmpl w:val="0F24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010650"/>
    <w:multiLevelType w:val="multilevel"/>
    <w:tmpl w:val="919E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D917B9"/>
    <w:multiLevelType w:val="multilevel"/>
    <w:tmpl w:val="86E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2618EB"/>
    <w:multiLevelType w:val="hybridMultilevel"/>
    <w:tmpl w:val="A7725D98"/>
    <w:lvl w:ilvl="0" w:tplc="A54859C8">
      <w:start w:val="615"/>
      <w:numFmt w:val="decimal"/>
      <w:lvlText w:val="%1."/>
      <w:lvlJc w:val="left"/>
      <w:pPr>
        <w:tabs>
          <w:tab w:val="num" w:pos="461"/>
        </w:tabs>
        <w:ind w:left="461" w:hanging="360"/>
      </w:pPr>
      <w:rPr>
        <w:rFonts w:hint="default"/>
      </w:rPr>
    </w:lvl>
    <w:lvl w:ilvl="1" w:tplc="0C0A0019" w:tentative="1">
      <w:start w:val="1"/>
      <w:numFmt w:val="lowerLetter"/>
      <w:lvlText w:val="%2."/>
      <w:lvlJc w:val="left"/>
      <w:pPr>
        <w:tabs>
          <w:tab w:val="num" w:pos="1181"/>
        </w:tabs>
        <w:ind w:left="1181" w:hanging="360"/>
      </w:pPr>
    </w:lvl>
    <w:lvl w:ilvl="2" w:tplc="0C0A001B" w:tentative="1">
      <w:start w:val="1"/>
      <w:numFmt w:val="lowerRoman"/>
      <w:lvlText w:val="%3."/>
      <w:lvlJc w:val="right"/>
      <w:pPr>
        <w:tabs>
          <w:tab w:val="num" w:pos="1901"/>
        </w:tabs>
        <w:ind w:left="1901" w:hanging="180"/>
      </w:pPr>
    </w:lvl>
    <w:lvl w:ilvl="3" w:tplc="0C0A000F" w:tentative="1">
      <w:start w:val="1"/>
      <w:numFmt w:val="decimal"/>
      <w:lvlText w:val="%4."/>
      <w:lvlJc w:val="left"/>
      <w:pPr>
        <w:tabs>
          <w:tab w:val="num" w:pos="2621"/>
        </w:tabs>
        <w:ind w:left="2621" w:hanging="360"/>
      </w:pPr>
    </w:lvl>
    <w:lvl w:ilvl="4" w:tplc="0C0A0019" w:tentative="1">
      <w:start w:val="1"/>
      <w:numFmt w:val="lowerLetter"/>
      <w:lvlText w:val="%5."/>
      <w:lvlJc w:val="left"/>
      <w:pPr>
        <w:tabs>
          <w:tab w:val="num" w:pos="3341"/>
        </w:tabs>
        <w:ind w:left="3341" w:hanging="360"/>
      </w:pPr>
    </w:lvl>
    <w:lvl w:ilvl="5" w:tplc="0C0A001B" w:tentative="1">
      <w:start w:val="1"/>
      <w:numFmt w:val="lowerRoman"/>
      <w:lvlText w:val="%6."/>
      <w:lvlJc w:val="right"/>
      <w:pPr>
        <w:tabs>
          <w:tab w:val="num" w:pos="4061"/>
        </w:tabs>
        <w:ind w:left="4061" w:hanging="180"/>
      </w:pPr>
    </w:lvl>
    <w:lvl w:ilvl="6" w:tplc="0C0A000F" w:tentative="1">
      <w:start w:val="1"/>
      <w:numFmt w:val="decimal"/>
      <w:lvlText w:val="%7."/>
      <w:lvlJc w:val="left"/>
      <w:pPr>
        <w:tabs>
          <w:tab w:val="num" w:pos="4781"/>
        </w:tabs>
        <w:ind w:left="4781" w:hanging="360"/>
      </w:pPr>
    </w:lvl>
    <w:lvl w:ilvl="7" w:tplc="0C0A0019" w:tentative="1">
      <w:start w:val="1"/>
      <w:numFmt w:val="lowerLetter"/>
      <w:lvlText w:val="%8."/>
      <w:lvlJc w:val="left"/>
      <w:pPr>
        <w:tabs>
          <w:tab w:val="num" w:pos="5501"/>
        </w:tabs>
        <w:ind w:left="5501" w:hanging="360"/>
      </w:pPr>
    </w:lvl>
    <w:lvl w:ilvl="8" w:tplc="0C0A001B" w:tentative="1">
      <w:start w:val="1"/>
      <w:numFmt w:val="lowerRoman"/>
      <w:lvlText w:val="%9."/>
      <w:lvlJc w:val="right"/>
      <w:pPr>
        <w:tabs>
          <w:tab w:val="num" w:pos="6221"/>
        </w:tabs>
        <w:ind w:left="6221" w:hanging="180"/>
      </w:pPr>
    </w:lvl>
  </w:abstractNum>
  <w:abstractNum w:abstractNumId="43">
    <w:nsid w:val="78E710F9"/>
    <w:multiLevelType w:val="multilevel"/>
    <w:tmpl w:val="9E9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E14238"/>
    <w:multiLevelType w:val="multilevel"/>
    <w:tmpl w:val="41F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210F5E"/>
    <w:multiLevelType w:val="multilevel"/>
    <w:tmpl w:val="71FA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E8F7C5F"/>
    <w:multiLevelType w:val="multilevel"/>
    <w:tmpl w:val="46A0B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7">
    <w:nsid w:val="7FA245C8"/>
    <w:multiLevelType w:val="multilevel"/>
    <w:tmpl w:val="BE2C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6"/>
  </w:num>
  <w:num w:numId="3">
    <w:abstractNumId w:val="12"/>
  </w:num>
  <w:num w:numId="4">
    <w:abstractNumId w:val="18"/>
  </w:num>
  <w:num w:numId="5">
    <w:abstractNumId w:val="46"/>
  </w:num>
  <w:num w:numId="6">
    <w:abstractNumId w:val="45"/>
  </w:num>
  <w:num w:numId="7">
    <w:abstractNumId w:val="16"/>
  </w:num>
  <w:num w:numId="8">
    <w:abstractNumId w:val="24"/>
  </w:num>
  <w:num w:numId="9">
    <w:abstractNumId w:val="20"/>
  </w:num>
  <w:num w:numId="10">
    <w:abstractNumId w:val="39"/>
  </w:num>
  <w:num w:numId="11">
    <w:abstractNumId w:val="23"/>
  </w:num>
  <w:num w:numId="12">
    <w:abstractNumId w:val="42"/>
  </w:num>
  <w:num w:numId="13">
    <w:abstractNumId w:val="29"/>
  </w:num>
  <w:num w:numId="14">
    <w:abstractNumId w:val="25"/>
  </w:num>
  <w:num w:numId="15">
    <w:abstractNumId w:val="8"/>
  </w:num>
  <w:num w:numId="16">
    <w:abstractNumId w:val="47"/>
  </w:num>
  <w:num w:numId="17">
    <w:abstractNumId w:val="28"/>
  </w:num>
  <w:num w:numId="18">
    <w:abstractNumId w:val="33"/>
  </w:num>
  <w:num w:numId="19">
    <w:abstractNumId w:val="43"/>
  </w:num>
  <w:num w:numId="20">
    <w:abstractNumId w:val="31"/>
  </w:num>
  <w:num w:numId="21">
    <w:abstractNumId w:val="14"/>
  </w:num>
  <w:num w:numId="22">
    <w:abstractNumId w:val="35"/>
  </w:num>
  <w:num w:numId="23">
    <w:abstractNumId w:val="3"/>
  </w:num>
  <w:num w:numId="24">
    <w:abstractNumId w:val="11"/>
  </w:num>
  <w:num w:numId="25">
    <w:abstractNumId w:val="41"/>
  </w:num>
  <w:num w:numId="26">
    <w:abstractNumId w:val="21"/>
  </w:num>
  <w:num w:numId="27">
    <w:abstractNumId w:val="30"/>
  </w:num>
  <w:num w:numId="28">
    <w:abstractNumId w:val="27"/>
  </w:num>
  <w:num w:numId="29">
    <w:abstractNumId w:val="34"/>
  </w:num>
  <w:num w:numId="30">
    <w:abstractNumId w:val="0"/>
  </w:num>
  <w:num w:numId="31">
    <w:abstractNumId w:val="7"/>
  </w:num>
  <w:num w:numId="32">
    <w:abstractNumId w:val="32"/>
  </w:num>
  <w:num w:numId="33">
    <w:abstractNumId w:val="1"/>
  </w:num>
  <w:num w:numId="34">
    <w:abstractNumId w:val="44"/>
  </w:num>
  <w:num w:numId="35">
    <w:abstractNumId w:val="38"/>
  </w:num>
  <w:num w:numId="36">
    <w:abstractNumId w:val="19"/>
  </w:num>
  <w:num w:numId="37">
    <w:abstractNumId w:val="13"/>
  </w:num>
  <w:num w:numId="38">
    <w:abstractNumId w:val="6"/>
  </w:num>
  <w:num w:numId="39">
    <w:abstractNumId w:val="15"/>
  </w:num>
  <w:num w:numId="40">
    <w:abstractNumId w:val="22"/>
  </w:num>
  <w:num w:numId="41">
    <w:abstractNumId w:val="9"/>
  </w:num>
  <w:num w:numId="42">
    <w:abstractNumId w:val="37"/>
  </w:num>
  <w:num w:numId="43">
    <w:abstractNumId w:val="17"/>
  </w:num>
  <w:num w:numId="44">
    <w:abstractNumId w:val="26"/>
  </w:num>
  <w:num w:numId="45">
    <w:abstractNumId w:val="4"/>
  </w:num>
  <w:num w:numId="46">
    <w:abstractNumId w:val="5"/>
  </w:num>
  <w:num w:numId="47">
    <w:abstractNumId w:val="40"/>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stylePaneFormatFilter w:val="3F01"/>
  <w:defaultTabStop w:val="708"/>
  <w:hyphenationZone w:val="425"/>
  <w:characterSpacingControl w:val="doNotCompress"/>
  <w:compat/>
  <w:rsids>
    <w:rsidRoot w:val="00DF49EC"/>
    <w:rsid w:val="00000CDE"/>
    <w:rsid w:val="0000334B"/>
    <w:rsid w:val="000043B9"/>
    <w:rsid w:val="0000615E"/>
    <w:rsid w:val="0000636B"/>
    <w:rsid w:val="00006D49"/>
    <w:rsid w:val="00010762"/>
    <w:rsid w:val="000108BA"/>
    <w:rsid w:val="00011392"/>
    <w:rsid w:val="000116E6"/>
    <w:rsid w:val="00011EF3"/>
    <w:rsid w:val="0001328A"/>
    <w:rsid w:val="00013ECB"/>
    <w:rsid w:val="000148F3"/>
    <w:rsid w:val="00015377"/>
    <w:rsid w:val="00016355"/>
    <w:rsid w:val="000166AD"/>
    <w:rsid w:val="0002009E"/>
    <w:rsid w:val="00021D22"/>
    <w:rsid w:val="000226B9"/>
    <w:rsid w:val="00023A92"/>
    <w:rsid w:val="00024096"/>
    <w:rsid w:val="00025281"/>
    <w:rsid w:val="000257EC"/>
    <w:rsid w:val="000305CD"/>
    <w:rsid w:val="00030AF8"/>
    <w:rsid w:val="00033A6E"/>
    <w:rsid w:val="0003425A"/>
    <w:rsid w:val="00034746"/>
    <w:rsid w:val="00036216"/>
    <w:rsid w:val="00036AFC"/>
    <w:rsid w:val="00037CE4"/>
    <w:rsid w:val="000409D2"/>
    <w:rsid w:val="000426D0"/>
    <w:rsid w:val="00047FEC"/>
    <w:rsid w:val="000531D0"/>
    <w:rsid w:val="00053B00"/>
    <w:rsid w:val="00054B07"/>
    <w:rsid w:val="00056360"/>
    <w:rsid w:val="000574CD"/>
    <w:rsid w:val="00060D7B"/>
    <w:rsid w:val="00061168"/>
    <w:rsid w:val="00062D7C"/>
    <w:rsid w:val="00062E3A"/>
    <w:rsid w:val="000651DC"/>
    <w:rsid w:val="0006542D"/>
    <w:rsid w:val="0006731F"/>
    <w:rsid w:val="0006734D"/>
    <w:rsid w:val="00067958"/>
    <w:rsid w:val="00067BEA"/>
    <w:rsid w:val="00071DD3"/>
    <w:rsid w:val="00072A7D"/>
    <w:rsid w:val="00073289"/>
    <w:rsid w:val="000734D8"/>
    <w:rsid w:val="0007419B"/>
    <w:rsid w:val="00077087"/>
    <w:rsid w:val="00080CAD"/>
    <w:rsid w:val="0008125D"/>
    <w:rsid w:val="00081363"/>
    <w:rsid w:val="00081FEE"/>
    <w:rsid w:val="0008259A"/>
    <w:rsid w:val="00086102"/>
    <w:rsid w:val="000862E7"/>
    <w:rsid w:val="00086BA0"/>
    <w:rsid w:val="00087F24"/>
    <w:rsid w:val="00093CD4"/>
    <w:rsid w:val="00096F77"/>
    <w:rsid w:val="000A2094"/>
    <w:rsid w:val="000A36C7"/>
    <w:rsid w:val="000A467B"/>
    <w:rsid w:val="000A56A9"/>
    <w:rsid w:val="000A6459"/>
    <w:rsid w:val="000B019F"/>
    <w:rsid w:val="000B1936"/>
    <w:rsid w:val="000B5315"/>
    <w:rsid w:val="000B565D"/>
    <w:rsid w:val="000B5C67"/>
    <w:rsid w:val="000B5F9E"/>
    <w:rsid w:val="000B663D"/>
    <w:rsid w:val="000B75AA"/>
    <w:rsid w:val="000C30DC"/>
    <w:rsid w:val="000C60F1"/>
    <w:rsid w:val="000C7361"/>
    <w:rsid w:val="000C7EEA"/>
    <w:rsid w:val="000D00AE"/>
    <w:rsid w:val="000D05F2"/>
    <w:rsid w:val="000D14EA"/>
    <w:rsid w:val="000D3008"/>
    <w:rsid w:val="000D403A"/>
    <w:rsid w:val="000D459F"/>
    <w:rsid w:val="000D513E"/>
    <w:rsid w:val="000D5A4C"/>
    <w:rsid w:val="000D5E0F"/>
    <w:rsid w:val="000D6C38"/>
    <w:rsid w:val="000D7E87"/>
    <w:rsid w:val="000E0DEB"/>
    <w:rsid w:val="000E2143"/>
    <w:rsid w:val="000E2BBA"/>
    <w:rsid w:val="000E5AD9"/>
    <w:rsid w:val="000E7839"/>
    <w:rsid w:val="000E7AB9"/>
    <w:rsid w:val="000F01FC"/>
    <w:rsid w:val="000F0B56"/>
    <w:rsid w:val="000F10BF"/>
    <w:rsid w:val="000F1102"/>
    <w:rsid w:val="000F1679"/>
    <w:rsid w:val="000F24D9"/>
    <w:rsid w:val="000F2575"/>
    <w:rsid w:val="000F3C56"/>
    <w:rsid w:val="000F46D2"/>
    <w:rsid w:val="000F561B"/>
    <w:rsid w:val="000F616F"/>
    <w:rsid w:val="000F76F3"/>
    <w:rsid w:val="001003DD"/>
    <w:rsid w:val="001009D6"/>
    <w:rsid w:val="00103507"/>
    <w:rsid w:val="00103F0A"/>
    <w:rsid w:val="00104313"/>
    <w:rsid w:val="0010437D"/>
    <w:rsid w:val="00104611"/>
    <w:rsid w:val="00106622"/>
    <w:rsid w:val="00107B98"/>
    <w:rsid w:val="001119C7"/>
    <w:rsid w:val="00111C07"/>
    <w:rsid w:val="00113FA2"/>
    <w:rsid w:val="00114837"/>
    <w:rsid w:val="00114A27"/>
    <w:rsid w:val="001152E3"/>
    <w:rsid w:val="00122DB3"/>
    <w:rsid w:val="001264DE"/>
    <w:rsid w:val="00127DAF"/>
    <w:rsid w:val="00127F9B"/>
    <w:rsid w:val="001317C9"/>
    <w:rsid w:val="0013338E"/>
    <w:rsid w:val="00134C79"/>
    <w:rsid w:val="00135D6E"/>
    <w:rsid w:val="0013760A"/>
    <w:rsid w:val="0014172F"/>
    <w:rsid w:val="0014263A"/>
    <w:rsid w:val="00142985"/>
    <w:rsid w:val="00142A27"/>
    <w:rsid w:val="00142C23"/>
    <w:rsid w:val="00145EBC"/>
    <w:rsid w:val="0014787B"/>
    <w:rsid w:val="00151AE8"/>
    <w:rsid w:val="00151D52"/>
    <w:rsid w:val="0015376D"/>
    <w:rsid w:val="001549C7"/>
    <w:rsid w:val="00154D10"/>
    <w:rsid w:val="00155A9F"/>
    <w:rsid w:val="00157D29"/>
    <w:rsid w:val="001622E9"/>
    <w:rsid w:val="001629DB"/>
    <w:rsid w:val="00164F98"/>
    <w:rsid w:val="0016532E"/>
    <w:rsid w:val="00165667"/>
    <w:rsid w:val="0017137E"/>
    <w:rsid w:val="00171961"/>
    <w:rsid w:val="00173CEA"/>
    <w:rsid w:val="00174C6C"/>
    <w:rsid w:val="001779C8"/>
    <w:rsid w:val="00181680"/>
    <w:rsid w:val="00181BD7"/>
    <w:rsid w:val="00183CD6"/>
    <w:rsid w:val="00185E1F"/>
    <w:rsid w:val="00186795"/>
    <w:rsid w:val="00186A0F"/>
    <w:rsid w:val="00186F4E"/>
    <w:rsid w:val="00192D8A"/>
    <w:rsid w:val="00193117"/>
    <w:rsid w:val="00193EF5"/>
    <w:rsid w:val="00194E2D"/>
    <w:rsid w:val="001A07E1"/>
    <w:rsid w:val="001A4F26"/>
    <w:rsid w:val="001A5B60"/>
    <w:rsid w:val="001B3277"/>
    <w:rsid w:val="001B3761"/>
    <w:rsid w:val="001B4080"/>
    <w:rsid w:val="001B728F"/>
    <w:rsid w:val="001B7728"/>
    <w:rsid w:val="001C0456"/>
    <w:rsid w:val="001C0DE2"/>
    <w:rsid w:val="001C2437"/>
    <w:rsid w:val="001C2626"/>
    <w:rsid w:val="001C2B12"/>
    <w:rsid w:val="001C3394"/>
    <w:rsid w:val="001C35CB"/>
    <w:rsid w:val="001C40F8"/>
    <w:rsid w:val="001C5A2A"/>
    <w:rsid w:val="001C5DC8"/>
    <w:rsid w:val="001D20F1"/>
    <w:rsid w:val="001D59C1"/>
    <w:rsid w:val="001D62A8"/>
    <w:rsid w:val="001D7472"/>
    <w:rsid w:val="001E0747"/>
    <w:rsid w:val="001E08F8"/>
    <w:rsid w:val="001E1279"/>
    <w:rsid w:val="001E13DE"/>
    <w:rsid w:val="001E1A3D"/>
    <w:rsid w:val="001E2E29"/>
    <w:rsid w:val="001E32BA"/>
    <w:rsid w:val="001E3D02"/>
    <w:rsid w:val="001E4E6F"/>
    <w:rsid w:val="001E5198"/>
    <w:rsid w:val="001E766A"/>
    <w:rsid w:val="001F26DC"/>
    <w:rsid w:val="001F492E"/>
    <w:rsid w:val="002002A2"/>
    <w:rsid w:val="002018AA"/>
    <w:rsid w:val="00202604"/>
    <w:rsid w:val="00202845"/>
    <w:rsid w:val="002038F9"/>
    <w:rsid w:val="00204E90"/>
    <w:rsid w:val="002063B7"/>
    <w:rsid w:val="00206D05"/>
    <w:rsid w:val="002108D3"/>
    <w:rsid w:val="002123F9"/>
    <w:rsid w:val="002141B6"/>
    <w:rsid w:val="00214ADD"/>
    <w:rsid w:val="00214D69"/>
    <w:rsid w:val="0021607E"/>
    <w:rsid w:val="002166D6"/>
    <w:rsid w:val="00216D85"/>
    <w:rsid w:val="002176CC"/>
    <w:rsid w:val="00220678"/>
    <w:rsid w:val="00221090"/>
    <w:rsid w:val="00222462"/>
    <w:rsid w:val="00222568"/>
    <w:rsid w:val="002227AE"/>
    <w:rsid w:val="0022488A"/>
    <w:rsid w:val="00225589"/>
    <w:rsid w:val="0022748F"/>
    <w:rsid w:val="002279A3"/>
    <w:rsid w:val="00231E3D"/>
    <w:rsid w:val="00232896"/>
    <w:rsid w:val="00232A10"/>
    <w:rsid w:val="002338A8"/>
    <w:rsid w:val="002410AB"/>
    <w:rsid w:val="00245718"/>
    <w:rsid w:val="00247362"/>
    <w:rsid w:val="00250743"/>
    <w:rsid w:val="00251610"/>
    <w:rsid w:val="00253E7C"/>
    <w:rsid w:val="00255E30"/>
    <w:rsid w:val="00255F74"/>
    <w:rsid w:val="00256898"/>
    <w:rsid w:val="00257B97"/>
    <w:rsid w:val="002628C9"/>
    <w:rsid w:val="00263056"/>
    <w:rsid w:val="00263F3F"/>
    <w:rsid w:val="00271A85"/>
    <w:rsid w:val="002723F5"/>
    <w:rsid w:val="00272B00"/>
    <w:rsid w:val="00273281"/>
    <w:rsid w:val="00274BBD"/>
    <w:rsid w:val="0027643C"/>
    <w:rsid w:val="00276BC6"/>
    <w:rsid w:val="0028093A"/>
    <w:rsid w:val="00281900"/>
    <w:rsid w:val="00282844"/>
    <w:rsid w:val="00282B3C"/>
    <w:rsid w:val="002832EA"/>
    <w:rsid w:val="00283CA6"/>
    <w:rsid w:val="00284E9B"/>
    <w:rsid w:val="0028535A"/>
    <w:rsid w:val="00286661"/>
    <w:rsid w:val="00290D16"/>
    <w:rsid w:val="002925DD"/>
    <w:rsid w:val="002950DA"/>
    <w:rsid w:val="002976E5"/>
    <w:rsid w:val="00297AAE"/>
    <w:rsid w:val="00297B39"/>
    <w:rsid w:val="00297DB4"/>
    <w:rsid w:val="002A2D70"/>
    <w:rsid w:val="002A4EE2"/>
    <w:rsid w:val="002A6AE6"/>
    <w:rsid w:val="002A7862"/>
    <w:rsid w:val="002B17B4"/>
    <w:rsid w:val="002B1CCE"/>
    <w:rsid w:val="002B4BD5"/>
    <w:rsid w:val="002B6BF3"/>
    <w:rsid w:val="002B6CFD"/>
    <w:rsid w:val="002C0D8D"/>
    <w:rsid w:val="002C0FE3"/>
    <w:rsid w:val="002C1764"/>
    <w:rsid w:val="002C2F73"/>
    <w:rsid w:val="002C5C27"/>
    <w:rsid w:val="002D03A1"/>
    <w:rsid w:val="002D3529"/>
    <w:rsid w:val="002D3F26"/>
    <w:rsid w:val="002D3F5E"/>
    <w:rsid w:val="002D5270"/>
    <w:rsid w:val="002D7141"/>
    <w:rsid w:val="002D71E5"/>
    <w:rsid w:val="002E0442"/>
    <w:rsid w:val="002E21E2"/>
    <w:rsid w:val="002E434B"/>
    <w:rsid w:val="002E47F0"/>
    <w:rsid w:val="002E6557"/>
    <w:rsid w:val="002E70AC"/>
    <w:rsid w:val="002E734A"/>
    <w:rsid w:val="002F00AD"/>
    <w:rsid w:val="002F0358"/>
    <w:rsid w:val="002F0770"/>
    <w:rsid w:val="002F1DED"/>
    <w:rsid w:val="002F297E"/>
    <w:rsid w:val="002F316D"/>
    <w:rsid w:val="002F71BA"/>
    <w:rsid w:val="00301FA8"/>
    <w:rsid w:val="00304744"/>
    <w:rsid w:val="003054F0"/>
    <w:rsid w:val="0030707B"/>
    <w:rsid w:val="003109B8"/>
    <w:rsid w:val="00315998"/>
    <w:rsid w:val="00316EAD"/>
    <w:rsid w:val="0031705B"/>
    <w:rsid w:val="003227B3"/>
    <w:rsid w:val="00322844"/>
    <w:rsid w:val="00327B76"/>
    <w:rsid w:val="00330B26"/>
    <w:rsid w:val="0033122D"/>
    <w:rsid w:val="00334D78"/>
    <w:rsid w:val="00335077"/>
    <w:rsid w:val="0033513A"/>
    <w:rsid w:val="0033588A"/>
    <w:rsid w:val="003366D2"/>
    <w:rsid w:val="00336807"/>
    <w:rsid w:val="00337CD7"/>
    <w:rsid w:val="003406DF"/>
    <w:rsid w:val="00340FCD"/>
    <w:rsid w:val="0034152D"/>
    <w:rsid w:val="003456C6"/>
    <w:rsid w:val="00345EDE"/>
    <w:rsid w:val="003534EE"/>
    <w:rsid w:val="00354248"/>
    <w:rsid w:val="00355587"/>
    <w:rsid w:val="00355A01"/>
    <w:rsid w:val="003578F3"/>
    <w:rsid w:val="0036001B"/>
    <w:rsid w:val="00360AC9"/>
    <w:rsid w:val="003619EE"/>
    <w:rsid w:val="00362362"/>
    <w:rsid w:val="003633EF"/>
    <w:rsid w:val="00364C44"/>
    <w:rsid w:val="003652F8"/>
    <w:rsid w:val="00367657"/>
    <w:rsid w:val="00370F7D"/>
    <w:rsid w:val="00372DF6"/>
    <w:rsid w:val="00375726"/>
    <w:rsid w:val="00375753"/>
    <w:rsid w:val="00375DAB"/>
    <w:rsid w:val="00375F25"/>
    <w:rsid w:val="003763C5"/>
    <w:rsid w:val="003767FE"/>
    <w:rsid w:val="003800D2"/>
    <w:rsid w:val="00382077"/>
    <w:rsid w:val="0038358C"/>
    <w:rsid w:val="0038453A"/>
    <w:rsid w:val="003856A7"/>
    <w:rsid w:val="00385C15"/>
    <w:rsid w:val="00386436"/>
    <w:rsid w:val="00390156"/>
    <w:rsid w:val="00390A7B"/>
    <w:rsid w:val="00391352"/>
    <w:rsid w:val="00392434"/>
    <w:rsid w:val="00392A9E"/>
    <w:rsid w:val="00395825"/>
    <w:rsid w:val="00396ADE"/>
    <w:rsid w:val="003A20E7"/>
    <w:rsid w:val="003A2C90"/>
    <w:rsid w:val="003A68A3"/>
    <w:rsid w:val="003A6B6A"/>
    <w:rsid w:val="003B0C80"/>
    <w:rsid w:val="003B2D01"/>
    <w:rsid w:val="003B40EC"/>
    <w:rsid w:val="003B570D"/>
    <w:rsid w:val="003B607B"/>
    <w:rsid w:val="003C0213"/>
    <w:rsid w:val="003C0368"/>
    <w:rsid w:val="003C09CC"/>
    <w:rsid w:val="003C2C4E"/>
    <w:rsid w:val="003C4421"/>
    <w:rsid w:val="003C5B93"/>
    <w:rsid w:val="003C5CFA"/>
    <w:rsid w:val="003C6BE5"/>
    <w:rsid w:val="003C6BEB"/>
    <w:rsid w:val="003C6BF4"/>
    <w:rsid w:val="003C6F98"/>
    <w:rsid w:val="003D0CAF"/>
    <w:rsid w:val="003D11C3"/>
    <w:rsid w:val="003D17A5"/>
    <w:rsid w:val="003D2E18"/>
    <w:rsid w:val="003D3F04"/>
    <w:rsid w:val="003D4217"/>
    <w:rsid w:val="003D437A"/>
    <w:rsid w:val="003D664F"/>
    <w:rsid w:val="003D6A4A"/>
    <w:rsid w:val="003E0A48"/>
    <w:rsid w:val="003E1510"/>
    <w:rsid w:val="003E302F"/>
    <w:rsid w:val="003E3669"/>
    <w:rsid w:val="003E442F"/>
    <w:rsid w:val="003E4E3A"/>
    <w:rsid w:val="003E6A66"/>
    <w:rsid w:val="003E764B"/>
    <w:rsid w:val="003F0406"/>
    <w:rsid w:val="003F077C"/>
    <w:rsid w:val="003F1816"/>
    <w:rsid w:val="003F351A"/>
    <w:rsid w:val="003F412C"/>
    <w:rsid w:val="003F4A63"/>
    <w:rsid w:val="003F5A55"/>
    <w:rsid w:val="003F6192"/>
    <w:rsid w:val="003F6802"/>
    <w:rsid w:val="003F6B1C"/>
    <w:rsid w:val="003F7D66"/>
    <w:rsid w:val="004007BC"/>
    <w:rsid w:val="00402AEC"/>
    <w:rsid w:val="00402D09"/>
    <w:rsid w:val="004041D3"/>
    <w:rsid w:val="00404677"/>
    <w:rsid w:val="00405069"/>
    <w:rsid w:val="00406A65"/>
    <w:rsid w:val="00406C2A"/>
    <w:rsid w:val="00407BE4"/>
    <w:rsid w:val="00407DB7"/>
    <w:rsid w:val="00411523"/>
    <w:rsid w:val="00411928"/>
    <w:rsid w:val="00411E85"/>
    <w:rsid w:val="0041226A"/>
    <w:rsid w:val="00412611"/>
    <w:rsid w:val="00415422"/>
    <w:rsid w:val="00416F1B"/>
    <w:rsid w:val="0041776D"/>
    <w:rsid w:val="00420223"/>
    <w:rsid w:val="00420C73"/>
    <w:rsid w:val="004230A4"/>
    <w:rsid w:val="00426A51"/>
    <w:rsid w:val="004316D2"/>
    <w:rsid w:val="0043193C"/>
    <w:rsid w:val="0043193E"/>
    <w:rsid w:val="004320D3"/>
    <w:rsid w:val="0043238D"/>
    <w:rsid w:val="00433F00"/>
    <w:rsid w:val="00434EB3"/>
    <w:rsid w:val="00435111"/>
    <w:rsid w:val="004367C7"/>
    <w:rsid w:val="00436ED6"/>
    <w:rsid w:val="004430AC"/>
    <w:rsid w:val="00443555"/>
    <w:rsid w:val="00444AED"/>
    <w:rsid w:val="00444C96"/>
    <w:rsid w:val="00450D57"/>
    <w:rsid w:val="0045119D"/>
    <w:rsid w:val="004525AF"/>
    <w:rsid w:val="00453139"/>
    <w:rsid w:val="004537AF"/>
    <w:rsid w:val="004608A5"/>
    <w:rsid w:val="0046225D"/>
    <w:rsid w:val="00462780"/>
    <w:rsid w:val="00462BF2"/>
    <w:rsid w:val="00462D2A"/>
    <w:rsid w:val="004630BE"/>
    <w:rsid w:val="00463435"/>
    <w:rsid w:val="004652DB"/>
    <w:rsid w:val="00465C05"/>
    <w:rsid w:val="00465E53"/>
    <w:rsid w:val="00467F53"/>
    <w:rsid w:val="004706CC"/>
    <w:rsid w:val="00472FDC"/>
    <w:rsid w:val="0047312D"/>
    <w:rsid w:val="004754C7"/>
    <w:rsid w:val="00475723"/>
    <w:rsid w:val="00476631"/>
    <w:rsid w:val="00477056"/>
    <w:rsid w:val="00480296"/>
    <w:rsid w:val="00483510"/>
    <w:rsid w:val="004837C9"/>
    <w:rsid w:val="00483949"/>
    <w:rsid w:val="00484072"/>
    <w:rsid w:val="004845D3"/>
    <w:rsid w:val="0048509F"/>
    <w:rsid w:val="0048546A"/>
    <w:rsid w:val="00486355"/>
    <w:rsid w:val="00486A27"/>
    <w:rsid w:val="00487663"/>
    <w:rsid w:val="00491F21"/>
    <w:rsid w:val="00492DC9"/>
    <w:rsid w:val="00495BCA"/>
    <w:rsid w:val="00495C95"/>
    <w:rsid w:val="00497B09"/>
    <w:rsid w:val="004A2114"/>
    <w:rsid w:val="004A25F3"/>
    <w:rsid w:val="004A2618"/>
    <w:rsid w:val="004A2B3F"/>
    <w:rsid w:val="004A2F94"/>
    <w:rsid w:val="004A639F"/>
    <w:rsid w:val="004A6930"/>
    <w:rsid w:val="004A7170"/>
    <w:rsid w:val="004B0B2E"/>
    <w:rsid w:val="004B3365"/>
    <w:rsid w:val="004B4D1D"/>
    <w:rsid w:val="004B7FD7"/>
    <w:rsid w:val="004C019A"/>
    <w:rsid w:val="004C1230"/>
    <w:rsid w:val="004C15D0"/>
    <w:rsid w:val="004C460E"/>
    <w:rsid w:val="004C540D"/>
    <w:rsid w:val="004C5A2D"/>
    <w:rsid w:val="004C6459"/>
    <w:rsid w:val="004C688B"/>
    <w:rsid w:val="004C7583"/>
    <w:rsid w:val="004C7A94"/>
    <w:rsid w:val="004C7D64"/>
    <w:rsid w:val="004D09A1"/>
    <w:rsid w:val="004D1753"/>
    <w:rsid w:val="004D2D90"/>
    <w:rsid w:val="004D2EFD"/>
    <w:rsid w:val="004D3A12"/>
    <w:rsid w:val="004D4B82"/>
    <w:rsid w:val="004D6F39"/>
    <w:rsid w:val="004D70E5"/>
    <w:rsid w:val="004E2366"/>
    <w:rsid w:val="004E277A"/>
    <w:rsid w:val="004E2E72"/>
    <w:rsid w:val="004E3606"/>
    <w:rsid w:val="004E3C0E"/>
    <w:rsid w:val="004E465B"/>
    <w:rsid w:val="004E5355"/>
    <w:rsid w:val="004E61B4"/>
    <w:rsid w:val="004F3381"/>
    <w:rsid w:val="004F5101"/>
    <w:rsid w:val="004F5134"/>
    <w:rsid w:val="004F7829"/>
    <w:rsid w:val="004F7F2E"/>
    <w:rsid w:val="0050058E"/>
    <w:rsid w:val="005018E6"/>
    <w:rsid w:val="00502735"/>
    <w:rsid w:val="00503C10"/>
    <w:rsid w:val="00512378"/>
    <w:rsid w:val="00512861"/>
    <w:rsid w:val="00514B2C"/>
    <w:rsid w:val="00515ECE"/>
    <w:rsid w:val="00520692"/>
    <w:rsid w:val="00520D27"/>
    <w:rsid w:val="00520D77"/>
    <w:rsid w:val="00521C60"/>
    <w:rsid w:val="00522650"/>
    <w:rsid w:val="005256B6"/>
    <w:rsid w:val="00526347"/>
    <w:rsid w:val="00526B38"/>
    <w:rsid w:val="00531A8D"/>
    <w:rsid w:val="00534FF1"/>
    <w:rsid w:val="005407A3"/>
    <w:rsid w:val="00542386"/>
    <w:rsid w:val="0054245D"/>
    <w:rsid w:val="0054344C"/>
    <w:rsid w:val="005523DE"/>
    <w:rsid w:val="005533BB"/>
    <w:rsid w:val="00556182"/>
    <w:rsid w:val="00556A8B"/>
    <w:rsid w:val="00557BB6"/>
    <w:rsid w:val="00557FC4"/>
    <w:rsid w:val="00564390"/>
    <w:rsid w:val="005646D1"/>
    <w:rsid w:val="00564733"/>
    <w:rsid w:val="00566986"/>
    <w:rsid w:val="00566F79"/>
    <w:rsid w:val="005679D6"/>
    <w:rsid w:val="00567DC4"/>
    <w:rsid w:val="00570EE2"/>
    <w:rsid w:val="00570FAD"/>
    <w:rsid w:val="00572686"/>
    <w:rsid w:val="00573979"/>
    <w:rsid w:val="00573D52"/>
    <w:rsid w:val="00575677"/>
    <w:rsid w:val="00580142"/>
    <w:rsid w:val="005830C9"/>
    <w:rsid w:val="00583F06"/>
    <w:rsid w:val="00587A86"/>
    <w:rsid w:val="00590317"/>
    <w:rsid w:val="005928B4"/>
    <w:rsid w:val="005939E7"/>
    <w:rsid w:val="0059568B"/>
    <w:rsid w:val="00595CBE"/>
    <w:rsid w:val="00596F2B"/>
    <w:rsid w:val="005971E8"/>
    <w:rsid w:val="005A0318"/>
    <w:rsid w:val="005A0620"/>
    <w:rsid w:val="005A2014"/>
    <w:rsid w:val="005A3BA7"/>
    <w:rsid w:val="005A465F"/>
    <w:rsid w:val="005A52EB"/>
    <w:rsid w:val="005A54DA"/>
    <w:rsid w:val="005A7DA6"/>
    <w:rsid w:val="005B2960"/>
    <w:rsid w:val="005B3204"/>
    <w:rsid w:val="005B397F"/>
    <w:rsid w:val="005B3DE9"/>
    <w:rsid w:val="005B4F14"/>
    <w:rsid w:val="005B5897"/>
    <w:rsid w:val="005B5B6B"/>
    <w:rsid w:val="005C07C3"/>
    <w:rsid w:val="005C1145"/>
    <w:rsid w:val="005C11A8"/>
    <w:rsid w:val="005C299C"/>
    <w:rsid w:val="005C3444"/>
    <w:rsid w:val="005C59AF"/>
    <w:rsid w:val="005C6FFC"/>
    <w:rsid w:val="005C771C"/>
    <w:rsid w:val="005D04DD"/>
    <w:rsid w:val="005D0A14"/>
    <w:rsid w:val="005D40DF"/>
    <w:rsid w:val="005D48E5"/>
    <w:rsid w:val="005D4EAC"/>
    <w:rsid w:val="005D5524"/>
    <w:rsid w:val="005D5638"/>
    <w:rsid w:val="005E2BFF"/>
    <w:rsid w:val="005E5A0C"/>
    <w:rsid w:val="005E7EAF"/>
    <w:rsid w:val="005F2352"/>
    <w:rsid w:val="005F2408"/>
    <w:rsid w:val="005F34DA"/>
    <w:rsid w:val="005F4DC1"/>
    <w:rsid w:val="005F6ABB"/>
    <w:rsid w:val="005F6E97"/>
    <w:rsid w:val="005F75A5"/>
    <w:rsid w:val="005F7810"/>
    <w:rsid w:val="00600E29"/>
    <w:rsid w:val="00601D33"/>
    <w:rsid w:val="00603FDA"/>
    <w:rsid w:val="006105FD"/>
    <w:rsid w:val="00610B3D"/>
    <w:rsid w:val="00610F49"/>
    <w:rsid w:val="00611427"/>
    <w:rsid w:val="0061161E"/>
    <w:rsid w:val="00611763"/>
    <w:rsid w:val="00612672"/>
    <w:rsid w:val="006126B7"/>
    <w:rsid w:val="00616E15"/>
    <w:rsid w:val="00617068"/>
    <w:rsid w:val="00621112"/>
    <w:rsid w:val="00624643"/>
    <w:rsid w:val="00627073"/>
    <w:rsid w:val="00631C3E"/>
    <w:rsid w:val="00631D4B"/>
    <w:rsid w:val="00632336"/>
    <w:rsid w:val="006324D1"/>
    <w:rsid w:val="006326FC"/>
    <w:rsid w:val="00634481"/>
    <w:rsid w:val="00634EF2"/>
    <w:rsid w:val="00636F76"/>
    <w:rsid w:val="00636FCE"/>
    <w:rsid w:val="006401F4"/>
    <w:rsid w:val="00641B0E"/>
    <w:rsid w:val="00643A40"/>
    <w:rsid w:val="00643CB2"/>
    <w:rsid w:val="0064502B"/>
    <w:rsid w:val="00645426"/>
    <w:rsid w:val="00646F07"/>
    <w:rsid w:val="00650271"/>
    <w:rsid w:val="00650A73"/>
    <w:rsid w:val="006513B6"/>
    <w:rsid w:val="00652AC1"/>
    <w:rsid w:val="0065303D"/>
    <w:rsid w:val="006555F2"/>
    <w:rsid w:val="006569D8"/>
    <w:rsid w:val="00657C67"/>
    <w:rsid w:val="00657C74"/>
    <w:rsid w:val="00660BBD"/>
    <w:rsid w:val="00661437"/>
    <w:rsid w:val="00661510"/>
    <w:rsid w:val="0066215F"/>
    <w:rsid w:val="00664859"/>
    <w:rsid w:val="006663B3"/>
    <w:rsid w:val="0066778A"/>
    <w:rsid w:val="0066797D"/>
    <w:rsid w:val="006700EA"/>
    <w:rsid w:val="006713A2"/>
    <w:rsid w:val="006713B4"/>
    <w:rsid w:val="0067389B"/>
    <w:rsid w:val="00673950"/>
    <w:rsid w:val="00674983"/>
    <w:rsid w:val="0067641A"/>
    <w:rsid w:val="00676CA6"/>
    <w:rsid w:val="00677748"/>
    <w:rsid w:val="00677E15"/>
    <w:rsid w:val="00680C07"/>
    <w:rsid w:val="0068374E"/>
    <w:rsid w:val="00683CF1"/>
    <w:rsid w:val="00683F29"/>
    <w:rsid w:val="0068468E"/>
    <w:rsid w:val="00685DAB"/>
    <w:rsid w:val="00686B88"/>
    <w:rsid w:val="006918D8"/>
    <w:rsid w:val="00692AF2"/>
    <w:rsid w:val="00693886"/>
    <w:rsid w:val="00695F60"/>
    <w:rsid w:val="00696C03"/>
    <w:rsid w:val="00697591"/>
    <w:rsid w:val="00697E24"/>
    <w:rsid w:val="006A05B3"/>
    <w:rsid w:val="006A1911"/>
    <w:rsid w:val="006A1F76"/>
    <w:rsid w:val="006A216C"/>
    <w:rsid w:val="006A2340"/>
    <w:rsid w:val="006A5F09"/>
    <w:rsid w:val="006A7363"/>
    <w:rsid w:val="006B0359"/>
    <w:rsid w:val="006B3692"/>
    <w:rsid w:val="006B4A79"/>
    <w:rsid w:val="006B4E84"/>
    <w:rsid w:val="006B59D2"/>
    <w:rsid w:val="006B71D6"/>
    <w:rsid w:val="006B7555"/>
    <w:rsid w:val="006B7D5A"/>
    <w:rsid w:val="006C015D"/>
    <w:rsid w:val="006C1210"/>
    <w:rsid w:val="006C1C42"/>
    <w:rsid w:val="006C1E91"/>
    <w:rsid w:val="006C2253"/>
    <w:rsid w:val="006C25E4"/>
    <w:rsid w:val="006C2A1C"/>
    <w:rsid w:val="006C3316"/>
    <w:rsid w:val="006C5441"/>
    <w:rsid w:val="006C5CB2"/>
    <w:rsid w:val="006C6553"/>
    <w:rsid w:val="006C6F0A"/>
    <w:rsid w:val="006D0757"/>
    <w:rsid w:val="006D3571"/>
    <w:rsid w:val="006D38CB"/>
    <w:rsid w:val="006D3B7B"/>
    <w:rsid w:val="006D694E"/>
    <w:rsid w:val="006D7428"/>
    <w:rsid w:val="006E0BCF"/>
    <w:rsid w:val="006E19D1"/>
    <w:rsid w:val="006E477C"/>
    <w:rsid w:val="006E48E2"/>
    <w:rsid w:val="006E5D15"/>
    <w:rsid w:val="006E6A21"/>
    <w:rsid w:val="006F2D5E"/>
    <w:rsid w:val="006F4131"/>
    <w:rsid w:val="006F49EF"/>
    <w:rsid w:val="006F4FEA"/>
    <w:rsid w:val="006F7E4F"/>
    <w:rsid w:val="00700CDC"/>
    <w:rsid w:val="0070107D"/>
    <w:rsid w:val="00703177"/>
    <w:rsid w:val="007038F2"/>
    <w:rsid w:val="0070481A"/>
    <w:rsid w:val="00705519"/>
    <w:rsid w:val="00705746"/>
    <w:rsid w:val="0071144A"/>
    <w:rsid w:val="00716A21"/>
    <w:rsid w:val="00721002"/>
    <w:rsid w:val="00724F29"/>
    <w:rsid w:val="007269D1"/>
    <w:rsid w:val="007276D7"/>
    <w:rsid w:val="00727A23"/>
    <w:rsid w:val="00727EA7"/>
    <w:rsid w:val="00730DEB"/>
    <w:rsid w:val="007321AC"/>
    <w:rsid w:val="0073392F"/>
    <w:rsid w:val="00733D0E"/>
    <w:rsid w:val="00733E27"/>
    <w:rsid w:val="00734780"/>
    <w:rsid w:val="00734C9D"/>
    <w:rsid w:val="007364CA"/>
    <w:rsid w:val="00741580"/>
    <w:rsid w:val="007418BD"/>
    <w:rsid w:val="00742450"/>
    <w:rsid w:val="00745903"/>
    <w:rsid w:val="00745A56"/>
    <w:rsid w:val="007467E1"/>
    <w:rsid w:val="00746F49"/>
    <w:rsid w:val="00747094"/>
    <w:rsid w:val="00747C64"/>
    <w:rsid w:val="00750C20"/>
    <w:rsid w:val="00750F32"/>
    <w:rsid w:val="00751145"/>
    <w:rsid w:val="00751A08"/>
    <w:rsid w:val="00753BEE"/>
    <w:rsid w:val="00754314"/>
    <w:rsid w:val="007546C9"/>
    <w:rsid w:val="00755AF8"/>
    <w:rsid w:val="00755FDA"/>
    <w:rsid w:val="0075783B"/>
    <w:rsid w:val="00757B50"/>
    <w:rsid w:val="00760514"/>
    <w:rsid w:val="007606B4"/>
    <w:rsid w:val="007609D7"/>
    <w:rsid w:val="0076102D"/>
    <w:rsid w:val="0076128A"/>
    <w:rsid w:val="00761E92"/>
    <w:rsid w:val="00762CFA"/>
    <w:rsid w:val="00764267"/>
    <w:rsid w:val="00765A38"/>
    <w:rsid w:val="00765C5B"/>
    <w:rsid w:val="00766960"/>
    <w:rsid w:val="00766F92"/>
    <w:rsid w:val="007671B5"/>
    <w:rsid w:val="00770D0D"/>
    <w:rsid w:val="00772967"/>
    <w:rsid w:val="00775108"/>
    <w:rsid w:val="0077650E"/>
    <w:rsid w:val="00780ADB"/>
    <w:rsid w:val="007818D6"/>
    <w:rsid w:val="00781F1D"/>
    <w:rsid w:val="00782C24"/>
    <w:rsid w:val="007832DB"/>
    <w:rsid w:val="00783C1A"/>
    <w:rsid w:val="00783E71"/>
    <w:rsid w:val="00783FEC"/>
    <w:rsid w:val="00784109"/>
    <w:rsid w:val="007905A4"/>
    <w:rsid w:val="00790E16"/>
    <w:rsid w:val="007920A8"/>
    <w:rsid w:val="007931E5"/>
    <w:rsid w:val="00794306"/>
    <w:rsid w:val="007943BF"/>
    <w:rsid w:val="00796B56"/>
    <w:rsid w:val="007A05E7"/>
    <w:rsid w:val="007A281D"/>
    <w:rsid w:val="007A4C42"/>
    <w:rsid w:val="007A7B7B"/>
    <w:rsid w:val="007B0D67"/>
    <w:rsid w:val="007B14F5"/>
    <w:rsid w:val="007B19EB"/>
    <w:rsid w:val="007B1D4A"/>
    <w:rsid w:val="007B1F29"/>
    <w:rsid w:val="007B2052"/>
    <w:rsid w:val="007B27F0"/>
    <w:rsid w:val="007B2C27"/>
    <w:rsid w:val="007B4EDD"/>
    <w:rsid w:val="007B6650"/>
    <w:rsid w:val="007C12F1"/>
    <w:rsid w:val="007C23E6"/>
    <w:rsid w:val="007C345B"/>
    <w:rsid w:val="007C39CF"/>
    <w:rsid w:val="007C4040"/>
    <w:rsid w:val="007C6051"/>
    <w:rsid w:val="007C62C1"/>
    <w:rsid w:val="007C6BBD"/>
    <w:rsid w:val="007C7270"/>
    <w:rsid w:val="007C784D"/>
    <w:rsid w:val="007C7C32"/>
    <w:rsid w:val="007D14E3"/>
    <w:rsid w:val="007D1F44"/>
    <w:rsid w:val="007D2E15"/>
    <w:rsid w:val="007D48D1"/>
    <w:rsid w:val="007D4C9B"/>
    <w:rsid w:val="007D6B88"/>
    <w:rsid w:val="007D71B4"/>
    <w:rsid w:val="007D7D73"/>
    <w:rsid w:val="007E14A5"/>
    <w:rsid w:val="007E492B"/>
    <w:rsid w:val="007E4DB5"/>
    <w:rsid w:val="007F17E5"/>
    <w:rsid w:val="007F2714"/>
    <w:rsid w:val="007F34CD"/>
    <w:rsid w:val="00801455"/>
    <w:rsid w:val="00801A71"/>
    <w:rsid w:val="00802FBF"/>
    <w:rsid w:val="008033CE"/>
    <w:rsid w:val="00803DB5"/>
    <w:rsid w:val="00804DE6"/>
    <w:rsid w:val="008065A5"/>
    <w:rsid w:val="00806925"/>
    <w:rsid w:val="00806BFB"/>
    <w:rsid w:val="00806CA0"/>
    <w:rsid w:val="00807359"/>
    <w:rsid w:val="0081034D"/>
    <w:rsid w:val="00810B54"/>
    <w:rsid w:val="00812027"/>
    <w:rsid w:val="008128D6"/>
    <w:rsid w:val="0081297E"/>
    <w:rsid w:val="00814308"/>
    <w:rsid w:val="008161CF"/>
    <w:rsid w:val="008168DB"/>
    <w:rsid w:val="008204EB"/>
    <w:rsid w:val="008224EA"/>
    <w:rsid w:val="00823255"/>
    <w:rsid w:val="00823D3D"/>
    <w:rsid w:val="00823E82"/>
    <w:rsid w:val="00824358"/>
    <w:rsid w:val="0082510B"/>
    <w:rsid w:val="00826C74"/>
    <w:rsid w:val="008401CF"/>
    <w:rsid w:val="00840CD8"/>
    <w:rsid w:val="00843204"/>
    <w:rsid w:val="008443C1"/>
    <w:rsid w:val="0084532F"/>
    <w:rsid w:val="00847CC0"/>
    <w:rsid w:val="0085164C"/>
    <w:rsid w:val="00852A4E"/>
    <w:rsid w:val="0085456D"/>
    <w:rsid w:val="00856EE8"/>
    <w:rsid w:val="00857763"/>
    <w:rsid w:val="00860424"/>
    <w:rsid w:val="00860739"/>
    <w:rsid w:val="0086103B"/>
    <w:rsid w:val="008639E8"/>
    <w:rsid w:val="0087062F"/>
    <w:rsid w:val="00872837"/>
    <w:rsid w:val="00872D56"/>
    <w:rsid w:val="0087434E"/>
    <w:rsid w:val="00874927"/>
    <w:rsid w:val="00875B54"/>
    <w:rsid w:val="0087768A"/>
    <w:rsid w:val="00880093"/>
    <w:rsid w:val="0088031E"/>
    <w:rsid w:val="00884065"/>
    <w:rsid w:val="0088778B"/>
    <w:rsid w:val="0089101A"/>
    <w:rsid w:val="00893189"/>
    <w:rsid w:val="0089387B"/>
    <w:rsid w:val="00894735"/>
    <w:rsid w:val="00895403"/>
    <w:rsid w:val="00895A41"/>
    <w:rsid w:val="00895EF0"/>
    <w:rsid w:val="00895F01"/>
    <w:rsid w:val="008973EC"/>
    <w:rsid w:val="008A0843"/>
    <w:rsid w:val="008A15B7"/>
    <w:rsid w:val="008A2158"/>
    <w:rsid w:val="008A5079"/>
    <w:rsid w:val="008A7B5C"/>
    <w:rsid w:val="008B0BD4"/>
    <w:rsid w:val="008B14FD"/>
    <w:rsid w:val="008B161A"/>
    <w:rsid w:val="008B356A"/>
    <w:rsid w:val="008B5809"/>
    <w:rsid w:val="008B5E82"/>
    <w:rsid w:val="008B62C0"/>
    <w:rsid w:val="008B777E"/>
    <w:rsid w:val="008B7D5A"/>
    <w:rsid w:val="008B7D92"/>
    <w:rsid w:val="008C0931"/>
    <w:rsid w:val="008C35BE"/>
    <w:rsid w:val="008C3733"/>
    <w:rsid w:val="008C3B85"/>
    <w:rsid w:val="008C4E64"/>
    <w:rsid w:val="008C5B21"/>
    <w:rsid w:val="008D023C"/>
    <w:rsid w:val="008D0703"/>
    <w:rsid w:val="008D108D"/>
    <w:rsid w:val="008D37D0"/>
    <w:rsid w:val="008D4899"/>
    <w:rsid w:val="008D7442"/>
    <w:rsid w:val="008E0A41"/>
    <w:rsid w:val="008E1947"/>
    <w:rsid w:val="008E207B"/>
    <w:rsid w:val="008E2184"/>
    <w:rsid w:val="008E2260"/>
    <w:rsid w:val="008E437E"/>
    <w:rsid w:val="008E461B"/>
    <w:rsid w:val="008F2A3E"/>
    <w:rsid w:val="008F2DB5"/>
    <w:rsid w:val="008F2FE8"/>
    <w:rsid w:val="008F4088"/>
    <w:rsid w:val="008F43A8"/>
    <w:rsid w:val="008F7364"/>
    <w:rsid w:val="00901774"/>
    <w:rsid w:val="00901929"/>
    <w:rsid w:val="00902441"/>
    <w:rsid w:val="0090293A"/>
    <w:rsid w:val="00902DFB"/>
    <w:rsid w:val="00903629"/>
    <w:rsid w:val="00903F9E"/>
    <w:rsid w:val="009048AF"/>
    <w:rsid w:val="009052E1"/>
    <w:rsid w:val="00905817"/>
    <w:rsid w:val="0090734B"/>
    <w:rsid w:val="00907552"/>
    <w:rsid w:val="0090794F"/>
    <w:rsid w:val="009112AE"/>
    <w:rsid w:val="00913475"/>
    <w:rsid w:val="00913776"/>
    <w:rsid w:val="0091627C"/>
    <w:rsid w:val="00917AA5"/>
    <w:rsid w:val="009200FB"/>
    <w:rsid w:val="00920D9A"/>
    <w:rsid w:val="0092174E"/>
    <w:rsid w:val="009233EC"/>
    <w:rsid w:val="009234EB"/>
    <w:rsid w:val="00936751"/>
    <w:rsid w:val="00936CB5"/>
    <w:rsid w:val="00941BBC"/>
    <w:rsid w:val="00942A7E"/>
    <w:rsid w:val="00942A8D"/>
    <w:rsid w:val="00946DDE"/>
    <w:rsid w:val="00954A2D"/>
    <w:rsid w:val="00954F22"/>
    <w:rsid w:val="00961060"/>
    <w:rsid w:val="00961854"/>
    <w:rsid w:val="00961992"/>
    <w:rsid w:val="00963B2A"/>
    <w:rsid w:val="00965E78"/>
    <w:rsid w:val="00970EA8"/>
    <w:rsid w:val="00973362"/>
    <w:rsid w:val="009734F3"/>
    <w:rsid w:val="00974A41"/>
    <w:rsid w:val="0098034C"/>
    <w:rsid w:val="0098075E"/>
    <w:rsid w:val="0098161C"/>
    <w:rsid w:val="00983FA2"/>
    <w:rsid w:val="0098489D"/>
    <w:rsid w:val="00987312"/>
    <w:rsid w:val="00993A60"/>
    <w:rsid w:val="00994064"/>
    <w:rsid w:val="0099430E"/>
    <w:rsid w:val="00996BA5"/>
    <w:rsid w:val="00996E51"/>
    <w:rsid w:val="00997194"/>
    <w:rsid w:val="0099720D"/>
    <w:rsid w:val="009A0087"/>
    <w:rsid w:val="009A2D23"/>
    <w:rsid w:val="009A2DA5"/>
    <w:rsid w:val="009A3943"/>
    <w:rsid w:val="009A5BBA"/>
    <w:rsid w:val="009A654D"/>
    <w:rsid w:val="009A72B2"/>
    <w:rsid w:val="009B1F5B"/>
    <w:rsid w:val="009B3968"/>
    <w:rsid w:val="009B4EF9"/>
    <w:rsid w:val="009B5C9D"/>
    <w:rsid w:val="009B6241"/>
    <w:rsid w:val="009B65E4"/>
    <w:rsid w:val="009C16BF"/>
    <w:rsid w:val="009D0693"/>
    <w:rsid w:val="009D24A0"/>
    <w:rsid w:val="009D252C"/>
    <w:rsid w:val="009D3A27"/>
    <w:rsid w:val="009D4FAE"/>
    <w:rsid w:val="009D529E"/>
    <w:rsid w:val="009D5BE0"/>
    <w:rsid w:val="009D5DCA"/>
    <w:rsid w:val="009D6045"/>
    <w:rsid w:val="009D6AE3"/>
    <w:rsid w:val="009D6C03"/>
    <w:rsid w:val="009D7472"/>
    <w:rsid w:val="009E0174"/>
    <w:rsid w:val="009E38B9"/>
    <w:rsid w:val="009E4477"/>
    <w:rsid w:val="009E44C2"/>
    <w:rsid w:val="009E706B"/>
    <w:rsid w:val="009E7D59"/>
    <w:rsid w:val="009F10C7"/>
    <w:rsid w:val="009F162E"/>
    <w:rsid w:val="009F1780"/>
    <w:rsid w:val="009F1A85"/>
    <w:rsid w:val="009F1B14"/>
    <w:rsid w:val="009F2CA0"/>
    <w:rsid w:val="009F2E5E"/>
    <w:rsid w:val="009F4055"/>
    <w:rsid w:val="009F67A5"/>
    <w:rsid w:val="009F6DC0"/>
    <w:rsid w:val="009F7FE3"/>
    <w:rsid w:val="00A00F5B"/>
    <w:rsid w:val="00A04747"/>
    <w:rsid w:val="00A04DF1"/>
    <w:rsid w:val="00A1099B"/>
    <w:rsid w:val="00A1148E"/>
    <w:rsid w:val="00A1174A"/>
    <w:rsid w:val="00A1180A"/>
    <w:rsid w:val="00A1310C"/>
    <w:rsid w:val="00A14E63"/>
    <w:rsid w:val="00A17F96"/>
    <w:rsid w:val="00A20399"/>
    <w:rsid w:val="00A20EC2"/>
    <w:rsid w:val="00A22E37"/>
    <w:rsid w:val="00A22F55"/>
    <w:rsid w:val="00A233DB"/>
    <w:rsid w:val="00A24913"/>
    <w:rsid w:val="00A24DCF"/>
    <w:rsid w:val="00A25315"/>
    <w:rsid w:val="00A257CA"/>
    <w:rsid w:val="00A25FAA"/>
    <w:rsid w:val="00A26602"/>
    <w:rsid w:val="00A305C0"/>
    <w:rsid w:val="00A33175"/>
    <w:rsid w:val="00A334A9"/>
    <w:rsid w:val="00A33923"/>
    <w:rsid w:val="00A352F7"/>
    <w:rsid w:val="00A35DDD"/>
    <w:rsid w:val="00A36D19"/>
    <w:rsid w:val="00A439A1"/>
    <w:rsid w:val="00A44264"/>
    <w:rsid w:val="00A45D33"/>
    <w:rsid w:val="00A46CB1"/>
    <w:rsid w:val="00A47FE0"/>
    <w:rsid w:val="00A5040B"/>
    <w:rsid w:val="00A51EFF"/>
    <w:rsid w:val="00A52D2C"/>
    <w:rsid w:val="00A53F86"/>
    <w:rsid w:val="00A565BD"/>
    <w:rsid w:val="00A61C10"/>
    <w:rsid w:val="00A643DD"/>
    <w:rsid w:val="00A6483D"/>
    <w:rsid w:val="00A65375"/>
    <w:rsid w:val="00A65C25"/>
    <w:rsid w:val="00A700C7"/>
    <w:rsid w:val="00A715F4"/>
    <w:rsid w:val="00A73649"/>
    <w:rsid w:val="00A73F05"/>
    <w:rsid w:val="00A769FB"/>
    <w:rsid w:val="00A777FF"/>
    <w:rsid w:val="00A77AFE"/>
    <w:rsid w:val="00A77D70"/>
    <w:rsid w:val="00A80307"/>
    <w:rsid w:val="00A80629"/>
    <w:rsid w:val="00A8157E"/>
    <w:rsid w:val="00A83F02"/>
    <w:rsid w:val="00A84B32"/>
    <w:rsid w:val="00A850C4"/>
    <w:rsid w:val="00A92328"/>
    <w:rsid w:val="00A93154"/>
    <w:rsid w:val="00A93454"/>
    <w:rsid w:val="00A93D3A"/>
    <w:rsid w:val="00A96144"/>
    <w:rsid w:val="00A96A31"/>
    <w:rsid w:val="00AA4EB1"/>
    <w:rsid w:val="00AA7772"/>
    <w:rsid w:val="00AB2CE7"/>
    <w:rsid w:val="00AB3F73"/>
    <w:rsid w:val="00AB449A"/>
    <w:rsid w:val="00AB5EF9"/>
    <w:rsid w:val="00AB608F"/>
    <w:rsid w:val="00AB6D9E"/>
    <w:rsid w:val="00AB7F5F"/>
    <w:rsid w:val="00AC0A6C"/>
    <w:rsid w:val="00AC3BB9"/>
    <w:rsid w:val="00AC53CD"/>
    <w:rsid w:val="00AC619D"/>
    <w:rsid w:val="00AC61B0"/>
    <w:rsid w:val="00AC6DEE"/>
    <w:rsid w:val="00AD0742"/>
    <w:rsid w:val="00AD2B42"/>
    <w:rsid w:val="00AD3B7C"/>
    <w:rsid w:val="00AD48C8"/>
    <w:rsid w:val="00AD7A28"/>
    <w:rsid w:val="00AE0005"/>
    <w:rsid w:val="00AE398A"/>
    <w:rsid w:val="00AE39EC"/>
    <w:rsid w:val="00AE56DC"/>
    <w:rsid w:val="00AE7AA7"/>
    <w:rsid w:val="00AF0881"/>
    <w:rsid w:val="00AF2CF5"/>
    <w:rsid w:val="00AF52CA"/>
    <w:rsid w:val="00AF7F73"/>
    <w:rsid w:val="00B00FE1"/>
    <w:rsid w:val="00B01EB3"/>
    <w:rsid w:val="00B02805"/>
    <w:rsid w:val="00B049BF"/>
    <w:rsid w:val="00B050E9"/>
    <w:rsid w:val="00B05E3A"/>
    <w:rsid w:val="00B06531"/>
    <w:rsid w:val="00B11E8A"/>
    <w:rsid w:val="00B12C1C"/>
    <w:rsid w:val="00B13D62"/>
    <w:rsid w:val="00B13DAA"/>
    <w:rsid w:val="00B142FF"/>
    <w:rsid w:val="00B16F2F"/>
    <w:rsid w:val="00B177D1"/>
    <w:rsid w:val="00B2039E"/>
    <w:rsid w:val="00B20BB9"/>
    <w:rsid w:val="00B21C9C"/>
    <w:rsid w:val="00B22076"/>
    <w:rsid w:val="00B22371"/>
    <w:rsid w:val="00B2352D"/>
    <w:rsid w:val="00B23953"/>
    <w:rsid w:val="00B26149"/>
    <w:rsid w:val="00B26462"/>
    <w:rsid w:val="00B26B9F"/>
    <w:rsid w:val="00B27832"/>
    <w:rsid w:val="00B313C7"/>
    <w:rsid w:val="00B35426"/>
    <w:rsid w:val="00B35D09"/>
    <w:rsid w:val="00B36FC3"/>
    <w:rsid w:val="00B40A8F"/>
    <w:rsid w:val="00B44DEC"/>
    <w:rsid w:val="00B45F90"/>
    <w:rsid w:val="00B46557"/>
    <w:rsid w:val="00B46B43"/>
    <w:rsid w:val="00B50EA8"/>
    <w:rsid w:val="00B517E1"/>
    <w:rsid w:val="00B53220"/>
    <w:rsid w:val="00B5474F"/>
    <w:rsid w:val="00B563BD"/>
    <w:rsid w:val="00B56B8E"/>
    <w:rsid w:val="00B62E54"/>
    <w:rsid w:val="00B62FB5"/>
    <w:rsid w:val="00B64E26"/>
    <w:rsid w:val="00B650FC"/>
    <w:rsid w:val="00B67D20"/>
    <w:rsid w:val="00B717B0"/>
    <w:rsid w:val="00B727A2"/>
    <w:rsid w:val="00B75399"/>
    <w:rsid w:val="00B75E99"/>
    <w:rsid w:val="00B766DE"/>
    <w:rsid w:val="00B76D71"/>
    <w:rsid w:val="00B82DD4"/>
    <w:rsid w:val="00B8392F"/>
    <w:rsid w:val="00B83E73"/>
    <w:rsid w:val="00B86A89"/>
    <w:rsid w:val="00B87DB3"/>
    <w:rsid w:val="00B920CC"/>
    <w:rsid w:val="00B923DD"/>
    <w:rsid w:val="00B9321F"/>
    <w:rsid w:val="00B9668F"/>
    <w:rsid w:val="00BA0CCF"/>
    <w:rsid w:val="00BA10C8"/>
    <w:rsid w:val="00BA2830"/>
    <w:rsid w:val="00BA33AA"/>
    <w:rsid w:val="00BA3F02"/>
    <w:rsid w:val="00BA4AF9"/>
    <w:rsid w:val="00BA4EE3"/>
    <w:rsid w:val="00BA7001"/>
    <w:rsid w:val="00BB1311"/>
    <w:rsid w:val="00BB3A9A"/>
    <w:rsid w:val="00BB4441"/>
    <w:rsid w:val="00BB480E"/>
    <w:rsid w:val="00BB61AF"/>
    <w:rsid w:val="00BB665C"/>
    <w:rsid w:val="00BB6EFD"/>
    <w:rsid w:val="00BB7044"/>
    <w:rsid w:val="00BB7577"/>
    <w:rsid w:val="00BB761F"/>
    <w:rsid w:val="00BC0D48"/>
    <w:rsid w:val="00BC1777"/>
    <w:rsid w:val="00BC1856"/>
    <w:rsid w:val="00BC2EB0"/>
    <w:rsid w:val="00BC2EBA"/>
    <w:rsid w:val="00BC3EDE"/>
    <w:rsid w:val="00BC5416"/>
    <w:rsid w:val="00BC5D55"/>
    <w:rsid w:val="00BC7E32"/>
    <w:rsid w:val="00BD02D2"/>
    <w:rsid w:val="00BD6D74"/>
    <w:rsid w:val="00BD783C"/>
    <w:rsid w:val="00BE171B"/>
    <w:rsid w:val="00BE2B99"/>
    <w:rsid w:val="00BE40D1"/>
    <w:rsid w:val="00BE4689"/>
    <w:rsid w:val="00BE4AC6"/>
    <w:rsid w:val="00BE624C"/>
    <w:rsid w:val="00BE7C00"/>
    <w:rsid w:val="00BF00F1"/>
    <w:rsid w:val="00BF17F0"/>
    <w:rsid w:val="00BF26EE"/>
    <w:rsid w:val="00BF4948"/>
    <w:rsid w:val="00BF5728"/>
    <w:rsid w:val="00C0029D"/>
    <w:rsid w:val="00C00C67"/>
    <w:rsid w:val="00C02CF7"/>
    <w:rsid w:val="00C0399F"/>
    <w:rsid w:val="00C046AE"/>
    <w:rsid w:val="00C1144A"/>
    <w:rsid w:val="00C11A60"/>
    <w:rsid w:val="00C12713"/>
    <w:rsid w:val="00C128B6"/>
    <w:rsid w:val="00C13904"/>
    <w:rsid w:val="00C1498C"/>
    <w:rsid w:val="00C16922"/>
    <w:rsid w:val="00C17B1E"/>
    <w:rsid w:val="00C2036F"/>
    <w:rsid w:val="00C23077"/>
    <w:rsid w:val="00C23B00"/>
    <w:rsid w:val="00C3314B"/>
    <w:rsid w:val="00C439E3"/>
    <w:rsid w:val="00C44FF4"/>
    <w:rsid w:val="00C455B4"/>
    <w:rsid w:val="00C47785"/>
    <w:rsid w:val="00C47D78"/>
    <w:rsid w:val="00C47E45"/>
    <w:rsid w:val="00C47FDA"/>
    <w:rsid w:val="00C5058C"/>
    <w:rsid w:val="00C50685"/>
    <w:rsid w:val="00C55069"/>
    <w:rsid w:val="00C60112"/>
    <w:rsid w:val="00C60BEF"/>
    <w:rsid w:val="00C60C81"/>
    <w:rsid w:val="00C60FC3"/>
    <w:rsid w:val="00C61A19"/>
    <w:rsid w:val="00C627E8"/>
    <w:rsid w:val="00C63E31"/>
    <w:rsid w:val="00C6725A"/>
    <w:rsid w:val="00C73B19"/>
    <w:rsid w:val="00C752A1"/>
    <w:rsid w:val="00C75331"/>
    <w:rsid w:val="00C75D15"/>
    <w:rsid w:val="00C75E12"/>
    <w:rsid w:val="00C764B1"/>
    <w:rsid w:val="00C829D9"/>
    <w:rsid w:val="00C86FE3"/>
    <w:rsid w:val="00C87241"/>
    <w:rsid w:val="00C91F93"/>
    <w:rsid w:val="00C923D5"/>
    <w:rsid w:val="00C927AB"/>
    <w:rsid w:val="00C952BF"/>
    <w:rsid w:val="00C957C5"/>
    <w:rsid w:val="00CA0CD1"/>
    <w:rsid w:val="00CA4BB5"/>
    <w:rsid w:val="00CA7914"/>
    <w:rsid w:val="00CB1DEC"/>
    <w:rsid w:val="00CB56F2"/>
    <w:rsid w:val="00CB674A"/>
    <w:rsid w:val="00CB6941"/>
    <w:rsid w:val="00CB6D0F"/>
    <w:rsid w:val="00CC0BCD"/>
    <w:rsid w:val="00CC12FC"/>
    <w:rsid w:val="00CC195E"/>
    <w:rsid w:val="00CC1AF7"/>
    <w:rsid w:val="00CC278F"/>
    <w:rsid w:val="00CC6036"/>
    <w:rsid w:val="00CC7813"/>
    <w:rsid w:val="00CC7B0B"/>
    <w:rsid w:val="00CD0CB6"/>
    <w:rsid w:val="00CD11AE"/>
    <w:rsid w:val="00CD3843"/>
    <w:rsid w:val="00CD422E"/>
    <w:rsid w:val="00CD4328"/>
    <w:rsid w:val="00CD5CC7"/>
    <w:rsid w:val="00CD5D05"/>
    <w:rsid w:val="00CD5D71"/>
    <w:rsid w:val="00CD61A1"/>
    <w:rsid w:val="00CD65F7"/>
    <w:rsid w:val="00CE1952"/>
    <w:rsid w:val="00CE1CB6"/>
    <w:rsid w:val="00CE294F"/>
    <w:rsid w:val="00CE375C"/>
    <w:rsid w:val="00CE3D6E"/>
    <w:rsid w:val="00CE43EC"/>
    <w:rsid w:val="00CF086D"/>
    <w:rsid w:val="00CF0B54"/>
    <w:rsid w:val="00CF3AEC"/>
    <w:rsid w:val="00CF4C17"/>
    <w:rsid w:val="00CF4CAE"/>
    <w:rsid w:val="00CF4E5C"/>
    <w:rsid w:val="00CF4F5E"/>
    <w:rsid w:val="00D0142F"/>
    <w:rsid w:val="00D04F98"/>
    <w:rsid w:val="00D06314"/>
    <w:rsid w:val="00D06DAC"/>
    <w:rsid w:val="00D1065D"/>
    <w:rsid w:val="00D11620"/>
    <w:rsid w:val="00D11CE1"/>
    <w:rsid w:val="00D11E8F"/>
    <w:rsid w:val="00D12099"/>
    <w:rsid w:val="00D12C89"/>
    <w:rsid w:val="00D1336E"/>
    <w:rsid w:val="00D14F79"/>
    <w:rsid w:val="00D151F1"/>
    <w:rsid w:val="00D15567"/>
    <w:rsid w:val="00D15DCE"/>
    <w:rsid w:val="00D1705C"/>
    <w:rsid w:val="00D205CD"/>
    <w:rsid w:val="00D2311B"/>
    <w:rsid w:val="00D24D6A"/>
    <w:rsid w:val="00D25E4E"/>
    <w:rsid w:val="00D27744"/>
    <w:rsid w:val="00D278AE"/>
    <w:rsid w:val="00D30EF1"/>
    <w:rsid w:val="00D30FF6"/>
    <w:rsid w:val="00D346A4"/>
    <w:rsid w:val="00D34726"/>
    <w:rsid w:val="00D36BC2"/>
    <w:rsid w:val="00D3709C"/>
    <w:rsid w:val="00D40946"/>
    <w:rsid w:val="00D416C3"/>
    <w:rsid w:val="00D439DB"/>
    <w:rsid w:val="00D43C59"/>
    <w:rsid w:val="00D470E7"/>
    <w:rsid w:val="00D516EB"/>
    <w:rsid w:val="00D51C90"/>
    <w:rsid w:val="00D531C1"/>
    <w:rsid w:val="00D54755"/>
    <w:rsid w:val="00D54DBE"/>
    <w:rsid w:val="00D557D6"/>
    <w:rsid w:val="00D56005"/>
    <w:rsid w:val="00D57A96"/>
    <w:rsid w:val="00D60D29"/>
    <w:rsid w:val="00D621DC"/>
    <w:rsid w:val="00D629C0"/>
    <w:rsid w:val="00D63185"/>
    <w:rsid w:val="00D638F0"/>
    <w:rsid w:val="00D702DE"/>
    <w:rsid w:val="00D70972"/>
    <w:rsid w:val="00D70D62"/>
    <w:rsid w:val="00D7208B"/>
    <w:rsid w:val="00D731ED"/>
    <w:rsid w:val="00D73B37"/>
    <w:rsid w:val="00D75777"/>
    <w:rsid w:val="00D76C26"/>
    <w:rsid w:val="00D77417"/>
    <w:rsid w:val="00D80A21"/>
    <w:rsid w:val="00D812B4"/>
    <w:rsid w:val="00D812B8"/>
    <w:rsid w:val="00D81D18"/>
    <w:rsid w:val="00D81E80"/>
    <w:rsid w:val="00D8310C"/>
    <w:rsid w:val="00D84F5F"/>
    <w:rsid w:val="00D91978"/>
    <w:rsid w:val="00D919D3"/>
    <w:rsid w:val="00D91F13"/>
    <w:rsid w:val="00D9279D"/>
    <w:rsid w:val="00D94ACE"/>
    <w:rsid w:val="00D95A2C"/>
    <w:rsid w:val="00D96649"/>
    <w:rsid w:val="00D96A05"/>
    <w:rsid w:val="00D96C1C"/>
    <w:rsid w:val="00DA3D67"/>
    <w:rsid w:val="00DA44F5"/>
    <w:rsid w:val="00DA4569"/>
    <w:rsid w:val="00DA4777"/>
    <w:rsid w:val="00DA4CAE"/>
    <w:rsid w:val="00DA5C5D"/>
    <w:rsid w:val="00DA5D85"/>
    <w:rsid w:val="00DA6910"/>
    <w:rsid w:val="00DA6F64"/>
    <w:rsid w:val="00DB3377"/>
    <w:rsid w:val="00DB476A"/>
    <w:rsid w:val="00DB4D09"/>
    <w:rsid w:val="00DB532B"/>
    <w:rsid w:val="00DC05B2"/>
    <w:rsid w:val="00DC0DEE"/>
    <w:rsid w:val="00DC2287"/>
    <w:rsid w:val="00DC2F8D"/>
    <w:rsid w:val="00DC3D4C"/>
    <w:rsid w:val="00DC45C3"/>
    <w:rsid w:val="00DC47E7"/>
    <w:rsid w:val="00DC4857"/>
    <w:rsid w:val="00DC5713"/>
    <w:rsid w:val="00DC646C"/>
    <w:rsid w:val="00DC77F0"/>
    <w:rsid w:val="00DD12C5"/>
    <w:rsid w:val="00DD22AF"/>
    <w:rsid w:val="00DD3D72"/>
    <w:rsid w:val="00DD5AD0"/>
    <w:rsid w:val="00DD7352"/>
    <w:rsid w:val="00DE054F"/>
    <w:rsid w:val="00DE0C57"/>
    <w:rsid w:val="00DE0F4F"/>
    <w:rsid w:val="00DE21BE"/>
    <w:rsid w:val="00DE5669"/>
    <w:rsid w:val="00DE63FE"/>
    <w:rsid w:val="00DE7A3E"/>
    <w:rsid w:val="00DE7CF4"/>
    <w:rsid w:val="00DF04FF"/>
    <w:rsid w:val="00DF0AEE"/>
    <w:rsid w:val="00DF1748"/>
    <w:rsid w:val="00DF1D78"/>
    <w:rsid w:val="00DF1D8D"/>
    <w:rsid w:val="00DF2569"/>
    <w:rsid w:val="00DF2B6C"/>
    <w:rsid w:val="00DF49EC"/>
    <w:rsid w:val="00DF4CDA"/>
    <w:rsid w:val="00DF5C77"/>
    <w:rsid w:val="00DF6BD4"/>
    <w:rsid w:val="00DF777F"/>
    <w:rsid w:val="00E000F3"/>
    <w:rsid w:val="00E043E5"/>
    <w:rsid w:val="00E0449D"/>
    <w:rsid w:val="00E066A2"/>
    <w:rsid w:val="00E122BB"/>
    <w:rsid w:val="00E132A4"/>
    <w:rsid w:val="00E1470D"/>
    <w:rsid w:val="00E15760"/>
    <w:rsid w:val="00E16A33"/>
    <w:rsid w:val="00E177F4"/>
    <w:rsid w:val="00E2058D"/>
    <w:rsid w:val="00E21484"/>
    <w:rsid w:val="00E21D20"/>
    <w:rsid w:val="00E23CDB"/>
    <w:rsid w:val="00E26000"/>
    <w:rsid w:val="00E34560"/>
    <w:rsid w:val="00E35A27"/>
    <w:rsid w:val="00E36607"/>
    <w:rsid w:val="00E368C3"/>
    <w:rsid w:val="00E36BAE"/>
    <w:rsid w:val="00E37C66"/>
    <w:rsid w:val="00E4063C"/>
    <w:rsid w:val="00E441AC"/>
    <w:rsid w:val="00E4430B"/>
    <w:rsid w:val="00E44CDF"/>
    <w:rsid w:val="00E477B6"/>
    <w:rsid w:val="00E50D7A"/>
    <w:rsid w:val="00E50E32"/>
    <w:rsid w:val="00E51610"/>
    <w:rsid w:val="00E52901"/>
    <w:rsid w:val="00E534F4"/>
    <w:rsid w:val="00E53944"/>
    <w:rsid w:val="00E53AF2"/>
    <w:rsid w:val="00E551D0"/>
    <w:rsid w:val="00E572C9"/>
    <w:rsid w:val="00E575CC"/>
    <w:rsid w:val="00E57C23"/>
    <w:rsid w:val="00E61CE7"/>
    <w:rsid w:val="00E628D0"/>
    <w:rsid w:val="00E6536A"/>
    <w:rsid w:val="00E67332"/>
    <w:rsid w:val="00E677DA"/>
    <w:rsid w:val="00E67A10"/>
    <w:rsid w:val="00E7014F"/>
    <w:rsid w:val="00E70623"/>
    <w:rsid w:val="00E71BAD"/>
    <w:rsid w:val="00E72D38"/>
    <w:rsid w:val="00E7413E"/>
    <w:rsid w:val="00E745D6"/>
    <w:rsid w:val="00E802A6"/>
    <w:rsid w:val="00E809D1"/>
    <w:rsid w:val="00E81941"/>
    <w:rsid w:val="00E8334A"/>
    <w:rsid w:val="00E83C8D"/>
    <w:rsid w:val="00E84248"/>
    <w:rsid w:val="00E843E0"/>
    <w:rsid w:val="00E85361"/>
    <w:rsid w:val="00E86779"/>
    <w:rsid w:val="00E87FBB"/>
    <w:rsid w:val="00E93905"/>
    <w:rsid w:val="00E9418D"/>
    <w:rsid w:val="00E94F97"/>
    <w:rsid w:val="00E95CFE"/>
    <w:rsid w:val="00E9627D"/>
    <w:rsid w:val="00E9671B"/>
    <w:rsid w:val="00E97964"/>
    <w:rsid w:val="00E97D26"/>
    <w:rsid w:val="00EA00C1"/>
    <w:rsid w:val="00EA0BBA"/>
    <w:rsid w:val="00EA0DB7"/>
    <w:rsid w:val="00EA1DCA"/>
    <w:rsid w:val="00EA3015"/>
    <w:rsid w:val="00EA3AD7"/>
    <w:rsid w:val="00EA506A"/>
    <w:rsid w:val="00EA51C1"/>
    <w:rsid w:val="00EA727F"/>
    <w:rsid w:val="00EA77C5"/>
    <w:rsid w:val="00EB17E0"/>
    <w:rsid w:val="00EB2725"/>
    <w:rsid w:val="00EB2D05"/>
    <w:rsid w:val="00EB5A69"/>
    <w:rsid w:val="00EB7975"/>
    <w:rsid w:val="00EB7ED8"/>
    <w:rsid w:val="00EC0F84"/>
    <w:rsid w:val="00EC16BC"/>
    <w:rsid w:val="00EC262A"/>
    <w:rsid w:val="00EC4B5C"/>
    <w:rsid w:val="00ED09C0"/>
    <w:rsid w:val="00ED3E54"/>
    <w:rsid w:val="00ED3E75"/>
    <w:rsid w:val="00EE0268"/>
    <w:rsid w:val="00EE2597"/>
    <w:rsid w:val="00EE3778"/>
    <w:rsid w:val="00EE4A7E"/>
    <w:rsid w:val="00EE5F47"/>
    <w:rsid w:val="00EE70D3"/>
    <w:rsid w:val="00EE74C4"/>
    <w:rsid w:val="00EE7F5E"/>
    <w:rsid w:val="00EF44D0"/>
    <w:rsid w:val="00EF75E3"/>
    <w:rsid w:val="00F018B4"/>
    <w:rsid w:val="00F029A4"/>
    <w:rsid w:val="00F075CD"/>
    <w:rsid w:val="00F07762"/>
    <w:rsid w:val="00F07765"/>
    <w:rsid w:val="00F10F41"/>
    <w:rsid w:val="00F12B62"/>
    <w:rsid w:val="00F13D00"/>
    <w:rsid w:val="00F1463B"/>
    <w:rsid w:val="00F14B48"/>
    <w:rsid w:val="00F151AD"/>
    <w:rsid w:val="00F17095"/>
    <w:rsid w:val="00F17AD4"/>
    <w:rsid w:val="00F207EB"/>
    <w:rsid w:val="00F21FE1"/>
    <w:rsid w:val="00F23125"/>
    <w:rsid w:val="00F237C4"/>
    <w:rsid w:val="00F256D3"/>
    <w:rsid w:val="00F25DE8"/>
    <w:rsid w:val="00F25F42"/>
    <w:rsid w:val="00F26601"/>
    <w:rsid w:val="00F26ACC"/>
    <w:rsid w:val="00F3274C"/>
    <w:rsid w:val="00F3402A"/>
    <w:rsid w:val="00F36B47"/>
    <w:rsid w:val="00F40586"/>
    <w:rsid w:val="00F40D4E"/>
    <w:rsid w:val="00F427B2"/>
    <w:rsid w:val="00F4576B"/>
    <w:rsid w:val="00F46FE9"/>
    <w:rsid w:val="00F47DC0"/>
    <w:rsid w:val="00F50606"/>
    <w:rsid w:val="00F517C6"/>
    <w:rsid w:val="00F522E1"/>
    <w:rsid w:val="00F527EA"/>
    <w:rsid w:val="00F54CD4"/>
    <w:rsid w:val="00F554C4"/>
    <w:rsid w:val="00F555BB"/>
    <w:rsid w:val="00F6025D"/>
    <w:rsid w:val="00F61158"/>
    <w:rsid w:val="00F62CF4"/>
    <w:rsid w:val="00F63E1A"/>
    <w:rsid w:val="00F653D4"/>
    <w:rsid w:val="00F6569E"/>
    <w:rsid w:val="00F65A33"/>
    <w:rsid w:val="00F667EF"/>
    <w:rsid w:val="00F715CF"/>
    <w:rsid w:val="00F71DBA"/>
    <w:rsid w:val="00F736F3"/>
    <w:rsid w:val="00F74AC3"/>
    <w:rsid w:val="00F754E2"/>
    <w:rsid w:val="00F76332"/>
    <w:rsid w:val="00F77E9D"/>
    <w:rsid w:val="00F80667"/>
    <w:rsid w:val="00F832BD"/>
    <w:rsid w:val="00F8421C"/>
    <w:rsid w:val="00F84775"/>
    <w:rsid w:val="00F858A2"/>
    <w:rsid w:val="00F86F61"/>
    <w:rsid w:val="00F87545"/>
    <w:rsid w:val="00F87D5C"/>
    <w:rsid w:val="00F90E49"/>
    <w:rsid w:val="00F927E0"/>
    <w:rsid w:val="00F93229"/>
    <w:rsid w:val="00F94BC8"/>
    <w:rsid w:val="00FA179F"/>
    <w:rsid w:val="00FA18D0"/>
    <w:rsid w:val="00FA499C"/>
    <w:rsid w:val="00FA52CD"/>
    <w:rsid w:val="00FA59EC"/>
    <w:rsid w:val="00FA5DD9"/>
    <w:rsid w:val="00FA5F77"/>
    <w:rsid w:val="00FA5FDB"/>
    <w:rsid w:val="00FB1D8C"/>
    <w:rsid w:val="00FB2164"/>
    <w:rsid w:val="00FB2511"/>
    <w:rsid w:val="00FB4725"/>
    <w:rsid w:val="00FB6867"/>
    <w:rsid w:val="00FB6D9F"/>
    <w:rsid w:val="00FC494B"/>
    <w:rsid w:val="00FC6D52"/>
    <w:rsid w:val="00FC75E2"/>
    <w:rsid w:val="00FD0793"/>
    <w:rsid w:val="00FD1691"/>
    <w:rsid w:val="00FD3260"/>
    <w:rsid w:val="00FD550D"/>
    <w:rsid w:val="00FD6758"/>
    <w:rsid w:val="00FD6FD0"/>
    <w:rsid w:val="00FD7787"/>
    <w:rsid w:val="00FD7C92"/>
    <w:rsid w:val="00FE18B9"/>
    <w:rsid w:val="00FE25D5"/>
    <w:rsid w:val="00FE334D"/>
    <w:rsid w:val="00FE3E91"/>
    <w:rsid w:val="00FF03A3"/>
    <w:rsid w:val="00FF12C9"/>
    <w:rsid w:val="00FF266E"/>
    <w:rsid w:val="00FF27D8"/>
    <w:rsid w:val="00FF299A"/>
    <w:rsid w:val="00FF3DC4"/>
    <w:rsid w:val="00FF6044"/>
    <w:rsid w:val="00FF70E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49EC"/>
    <w:rPr>
      <w:sz w:val="24"/>
      <w:szCs w:val="24"/>
      <w:lang w:val="es-ES" w:eastAsia="es-ES"/>
    </w:rPr>
  </w:style>
  <w:style w:type="paragraph" w:styleId="Ttulo1">
    <w:name w:val="heading 1"/>
    <w:basedOn w:val="Normal"/>
    <w:link w:val="Ttulo1Car"/>
    <w:uiPriority w:val="9"/>
    <w:qFormat/>
    <w:rsid w:val="00DF49EC"/>
    <w:pPr>
      <w:spacing w:before="100" w:beforeAutospacing="1" w:after="100" w:afterAutospacing="1"/>
      <w:outlineLvl w:val="0"/>
    </w:pPr>
    <w:rPr>
      <w:b/>
      <w:bCs/>
      <w:kern w:val="36"/>
      <w:sz w:val="48"/>
      <w:szCs w:val="48"/>
    </w:rPr>
  </w:style>
  <w:style w:type="paragraph" w:styleId="Ttulo2">
    <w:name w:val="heading 2"/>
    <w:basedOn w:val="Normal"/>
    <w:next w:val="Normal"/>
    <w:qFormat/>
    <w:rsid w:val="00DF49EC"/>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DF49EC"/>
    <w:pPr>
      <w:keepNext/>
      <w:spacing w:before="240" w:after="60"/>
      <w:outlineLvl w:val="2"/>
    </w:pPr>
    <w:rPr>
      <w:rFonts w:ascii="Arial" w:hAnsi="Arial" w:cs="Arial"/>
      <w:b/>
      <w:bCs/>
      <w:sz w:val="26"/>
      <w:szCs w:val="26"/>
    </w:rPr>
  </w:style>
  <w:style w:type="paragraph" w:styleId="Ttulo4">
    <w:name w:val="heading 4"/>
    <w:basedOn w:val="Normal"/>
    <w:next w:val="Normal"/>
    <w:qFormat/>
    <w:rsid w:val="00DF49EC"/>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DF49EC"/>
    <w:pPr>
      <w:spacing w:before="100" w:beforeAutospacing="1" w:after="100" w:afterAutospacing="1"/>
    </w:pPr>
  </w:style>
  <w:style w:type="character" w:styleId="nfasis">
    <w:name w:val="Emphasis"/>
    <w:basedOn w:val="Fuentedeprrafopredeter"/>
    <w:uiPriority w:val="20"/>
    <w:qFormat/>
    <w:rsid w:val="00DF49EC"/>
    <w:rPr>
      <w:i/>
      <w:iCs/>
    </w:rPr>
  </w:style>
  <w:style w:type="character" w:styleId="Hipervnculo">
    <w:name w:val="Hyperlink"/>
    <w:basedOn w:val="Fuentedeprrafopredeter"/>
    <w:uiPriority w:val="99"/>
    <w:rsid w:val="00DF49EC"/>
    <w:rPr>
      <w:color w:val="0000FF"/>
      <w:u w:val="single"/>
    </w:rPr>
  </w:style>
  <w:style w:type="character" w:customStyle="1" w:styleId="ref-journal">
    <w:name w:val="ref-journal"/>
    <w:basedOn w:val="Fuentedeprrafopredeter"/>
    <w:rsid w:val="00DF49EC"/>
  </w:style>
  <w:style w:type="character" w:customStyle="1" w:styleId="ref-vol">
    <w:name w:val="ref-vol"/>
    <w:basedOn w:val="Fuentedeprrafopredeter"/>
    <w:rsid w:val="00DF49EC"/>
  </w:style>
  <w:style w:type="character" w:customStyle="1" w:styleId="volume">
    <w:name w:val="volume"/>
    <w:basedOn w:val="Fuentedeprrafopredeter"/>
    <w:rsid w:val="00DF49EC"/>
  </w:style>
  <w:style w:type="paragraph" w:customStyle="1" w:styleId="authors">
    <w:name w:val="authors"/>
    <w:basedOn w:val="Normal"/>
    <w:rsid w:val="00DF49EC"/>
    <w:pPr>
      <w:spacing w:before="100" w:beforeAutospacing="1" w:after="100" w:afterAutospacing="1"/>
    </w:pPr>
  </w:style>
  <w:style w:type="character" w:customStyle="1" w:styleId="contribution">
    <w:name w:val="contribution"/>
    <w:basedOn w:val="Fuentedeprrafopredeter"/>
    <w:rsid w:val="00DF49EC"/>
  </w:style>
  <w:style w:type="character" w:customStyle="1" w:styleId="part">
    <w:name w:val="part"/>
    <w:basedOn w:val="Fuentedeprrafopredeter"/>
    <w:rsid w:val="00DF49EC"/>
  </w:style>
  <w:style w:type="character" w:customStyle="1" w:styleId="publication3">
    <w:name w:val="publication3"/>
    <w:basedOn w:val="Fuentedeprrafopredeter"/>
    <w:rsid w:val="00DF49EC"/>
  </w:style>
  <w:style w:type="character" w:customStyle="1" w:styleId="abscitationtitle">
    <w:name w:val="abs_citation_title"/>
    <w:basedOn w:val="Fuentedeprrafopredeter"/>
    <w:rsid w:val="00DF49EC"/>
  </w:style>
  <w:style w:type="character" w:customStyle="1" w:styleId="absnonlinkmetadata">
    <w:name w:val="abs_nonlink_metadata"/>
    <w:basedOn w:val="Fuentedeprrafopredeter"/>
    <w:rsid w:val="00DF49EC"/>
  </w:style>
  <w:style w:type="character" w:customStyle="1" w:styleId="google-src-text1">
    <w:name w:val="google-src-text1"/>
    <w:basedOn w:val="Fuentedeprrafopredeter"/>
    <w:rsid w:val="00DF49EC"/>
    <w:rPr>
      <w:vanish/>
      <w:webHidden w:val="0"/>
      <w:specVanish w:val="0"/>
    </w:rPr>
  </w:style>
  <w:style w:type="character" w:customStyle="1" w:styleId="title1">
    <w:name w:val="title1"/>
    <w:basedOn w:val="Fuentedeprrafopredeter"/>
    <w:rsid w:val="00DF49EC"/>
    <w:rPr>
      <w:color w:val="9A0C2E"/>
    </w:rPr>
  </w:style>
  <w:style w:type="character" w:customStyle="1" w:styleId="source1">
    <w:name w:val="source1"/>
    <w:basedOn w:val="Fuentedeprrafopredeter"/>
    <w:rsid w:val="00DF49EC"/>
    <w:rPr>
      <w:i/>
      <w:iCs/>
    </w:rPr>
  </w:style>
  <w:style w:type="character" w:customStyle="1" w:styleId="citation-abbreviation2">
    <w:name w:val="citation-abbreviation2"/>
    <w:basedOn w:val="Fuentedeprrafopredeter"/>
    <w:rsid w:val="00DF49EC"/>
  </w:style>
  <w:style w:type="character" w:customStyle="1" w:styleId="citation-publication-date">
    <w:name w:val="citation-publication-date"/>
    <w:basedOn w:val="Fuentedeprrafopredeter"/>
    <w:rsid w:val="00DF49EC"/>
  </w:style>
  <w:style w:type="character" w:customStyle="1" w:styleId="citation-volume">
    <w:name w:val="citation-volume"/>
    <w:basedOn w:val="Fuentedeprrafopredeter"/>
    <w:rsid w:val="00DF49EC"/>
  </w:style>
  <w:style w:type="character" w:customStyle="1" w:styleId="citation-issue">
    <w:name w:val="citation-issue"/>
    <w:basedOn w:val="Fuentedeprrafopredeter"/>
    <w:rsid w:val="00DF49EC"/>
  </w:style>
  <w:style w:type="character" w:customStyle="1" w:styleId="citation-flpages">
    <w:name w:val="citation-flpages"/>
    <w:basedOn w:val="Fuentedeprrafopredeter"/>
    <w:rsid w:val="00DF49EC"/>
  </w:style>
  <w:style w:type="character" w:styleId="Textoennegrita">
    <w:name w:val="Strong"/>
    <w:basedOn w:val="Fuentedeprrafopredeter"/>
    <w:uiPriority w:val="22"/>
    <w:qFormat/>
    <w:rsid w:val="00DF49EC"/>
    <w:rPr>
      <w:b/>
      <w:bCs/>
    </w:rPr>
  </w:style>
  <w:style w:type="character" w:customStyle="1" w:styleId="entry-date">
    <w:name w:val="entry-date"/>
    <w:basedOn w:val="Fuentedeprrafopredeter"/>
    <w:rsid w:val="00DF49EC"/>
  </w:style>
  <w:style w:type="character" w:customStyle="1" w:styleId="doi">
    <w:name w:val="doi"/>
    <w:basedOn w:val="Fuentedeprrafopredeter"/>
    <w:rsid w:val="00DF49EC"/>
  </w:style>
  <w:style w:type="paragraph" w:customStyle="1" w:styleId="enumeration">
    <w:name w:val="enumeration"/>
    <w:basedOn w:val="Normal"/>
    <w:rsid w:val="00DF49EC"/>
    <w:pPr>
      <w:spacing w:before="100" w:beforeAutospacing="1" w:after="100" w:afterAutospacing="1"/>
    </w:pPr>
  </w:style>
  <w:style w:type="character" w:customStyle="1" w:styleId="subline1">
    <w:name w:val="subline1"/>
    <w:basedOn w:val="Fuentedeprrafopredeter"/>
    <w:rsid w:val="00DF49EC"/>
    <w:rPr>
      <w:color w:val="999999"/>
      <w:sz w:val="17"/>
      <w:szCs w:val="17"/>
    </w:rPr>
  </w:style>
  <w:style w:type="character" w:customStyle="1" w:styleId="accenttext">
    <w:name w:val="accenttext"/>
    <w:basedOn w:val="Fuentedeprrafopredeter"/>
    <w:rsid w:val="00DF49EC"/>
  </w:style>
  <w:style w:type="character" w:customStyle="1" w:styleId="fm-citation-ids-label1">
    <w:name w:val="fm-citation-ids-label1"/>
    <w:basedOn w:val="Fuentedeprrafopredeter"/>
    <w:rsid w:val="00DF49EC"/>
    <w:rPr>
      <w:color w:val="333333"/>
    </w:rPr>
  </w:style>
  <w:style w:type="character" w:customStyle="1" w:styleId="highlight">
    <w:name w:val="highlight"/>
    <w:basedOn w:val="Fuentedeprrafopredeter"/>
    <w:rsid w:val="00DF49EC"/>
  </w:style>
  <w:style w:type="character" w:customStyle="1" w:styleId="maintitle">
    <w:name w:val="maintitle"/>
    <w:basedOn w:val="Fuentedeprrafopredeter"/>
    <w:rsid w:val="00DF49EC"/>
  </w:style>
  <w:style w:type="paragraph" w:customStyle="1" w:styleId="articledetails">
    <w:name w:val="articledetails"/>
    <w:basedOn w:val="Normal"/>
    <w:rsid w:val="00DF49EC"/>
    <w:pPr>
      <w:spacing w:before="100" w:beforeAutospacing="1" w:after="100" w:afterAutospacing="1"/>
    </w:pPr>
  </w:style>
  <w:style w:type="character" w:customStyle="1" w:styleId="hit">
    <w:name w:val="hit"/>
    <w:basedOn w:val="Fuentedeprrafopredeter"/>
    <w:rsid w:val="00DF49EC"/>
    <w:rPr>
      <w:sz w:val="24"/>
      <w:szCs w:val="24"/>
      <w:bdr w:val="none" w:sz="0" w:space="0" w:color="auto" w:frame="1"/>
      <w:shd w:val="clear" w:color="auto" w:fill="FFFFDD"/>
      <w:vertAlign w:val="baseline"/>
    </w:rPr>
  </w:style>
  <w:style w:type="character" w:customStyle="1" w:styleId="ja50-ce-author">
    <w:name w:val="ja50-ce-author"/>
    <w:basedOn w:val="Fuentedeprrafopredeter"/>
    <w:rsid w:val="00DF49EC"/>
  </w:style>
  <w:style w:type="character" w:customStyle="1" w:styleId="ref-cit">
    <w:name w:val="ref-cit"/>
    <w:basedOn w:val="Fuentedeprrafopredeter"/>
    <w:rsid w:val="00DF49EC"/>
  </w:style>
  <w:style w:type="character" w:customStyle="1" w:styleId="publication">
    <w:name w:val="publication"/>
    <w:basedOn w:val="Fuentedeprrafopredeter"/>
    <w:rsid w:val="00DF49EC"/>
  </w:style>
  <w:style w:type="character" w:customStyle="1" w:styleId="pagination">
    <w:name w:val="pagination"/>
    <w:basedOn w:val="Fuentedeprrafopredeter"/>
    <w:rsid w:val="00DF49EC"/>
  </w:style>
  <w:style w:type="character" w:customStyle="1" w:styleId="ft">
    <w:name w:val="ft"/>
    <w:basedOn w:val="Fuentedeprrafopredeter"/>
    <w:rsid w:val="00DF49EC"/>
  </w:style>
  <w:style w:type="character" w:customStyle="1" w:styleId="cssmaroon1">
    <w:name w:val="css_maroon1"/>
    <w:basedOn w:val="Fuentedeprrafopredeter"/>
    <w:rsid w:val="00DF49EC"/>
    <w:rPr>
      <w:color w:val="800000"/>
    </w:rPr>
  </w:style>
  <w:style w:type="character" w:customStyle="1" w:styleId="name">
    <w:name w:val="name"/>
    <w:basedOn w:val="Fuentedeprrafopredeter"/>
    <w:rsid w:val="00DF49EC"/>
  </w:style>
  <w:style w:type="paragraph" w:customStyle="1" w:styleId="Default">
    <w:name w:val="Default"/>
    <w:rsid w:val="00DF49EC"/>
    <w:pPr>
      <w:autoSpaceDE w:val="0"/>
      <w:autoSpaceDN w:val="0"/>
      <w:adjustRightInd w:val="0"/>
    </w:pPr>
    <w:rPr>
      <w:rFonts w:ascii="Helvetica" w:hAnsi="Helvetica" w:cs="Helvetica"/>
      <w:color w:val="000000"/>
      <w:sz w:val="24"/>
      <w:szCs w:val="24"/>
      <w:lang w:val="es-ES" w:eastAsia="es-ES"/>
    </w:rPr>
  </w:style>
  <w:style w:type="character" w:customStyle="1" w:styleId="A016">
    <w:name w:val="A0+16"/>
    <w:rsid w:val="00DF49EC"/>
    <w:rPr>
      <w:rFonts w:cs="Helvetica"/>
      <w:color w:val="000000"/>
      <w:sz w:val="14"/>
      <w:szCs w:val="14"/>
    </w:rPr>
  </w:style>
  <w:style w:type="paragraph" w:customStyle="1" w:styleId="title9">
    <w:name w:val="title9"/>
    <w:basedOn w:val="Normal"/>
    <w:rsid w:val="00DF49EC"/>
    <w:pPr>
      <w:spacing w:before="100" w:beforeAutospacing="1" w:after="100" w:afterAutospacing="1"/>
    </w:pPr>
    <w:rPr>
      <w:rFonts w:ascii="Garamond" w:hAnsi="Garamond"/>
      <w:sz w:val="29"/>
      <w:szCs w:val="29"/>
    </w:rPr>
  </w:style>
  <w:style w:type="character" w:customStyle="1" w:styleId="searchword5">
    <w:name w:val="searchword5"/>
    <w:basedOn w:val="Fuentedeprrafopredeter"/>
    <w:rsid w:val="00DF49EC"/>
    <w:rPr>
      <w:shd w:val="clear" w:color="auto" w:fill="FFFF80"/>
    </w:rPr>
  </w:style>
  <w:style w:type="character" w:customStyle="1" w:styleId="citation-abbreviation">
    <w:name w:val="citation-abbreviation"/>
    <w:basedOn w:val="Fuentedeprrafopredeter"/>
    <w:rsid w:val="00DF49EC"/>
  </w:style>
  <w:style w:type="paragraph" w:styleId="Textoindependiente">
    <w:name w:val="Body Text"/>
    <w:basedOn w:val="Normal"/>
    <w:rsid w:val="00DF49EC"/>
    <w:rPr>
      <w:szCs w:val="20"/>
    </w:rPr>
  </w:style>
  <w:style w:type="character" w:customStyle="1" w:styleId="source">
    <w:name w:val="source"/>
    <w:basedOn w:val="Fuentedeprrafopredeter"/>
    <w:rsid w:val="00DF49EC"/>
  </w:style>
  <w:style w:type="character" w:customStyle="1" w:styleId="sdtxtsmall">
    <w:name w:val="sdtxtsmall"/>
    <w:basedOn w:val="Fuentedeprrafopredeter"/>
    <w:rsid w:val="00DF49EC"/>
  </w:style>
  <w:style w:type="paragraph" w:customStyle="1" w:styleId="authlist">
    <w:name w:val="auth_list"/>
    <w:basedOn w:val="Normal"/>
    <w:rsid w:val="00DF49EC"/>
    <w:pPr>
      <w:spacing w:before="100" w:beforeAutospacing="1" w:after="100" w:afterAutospacing="1"/>
    </w:pPr>
  </w:style>
  <w:style w:type="character" w:customStyle="1" w:styleId="ecxyiv1516826766ecxyiv1620198454citation">
    <w:name w:val="ecxyiv1516826766ecxyiv1620198454citation"/>
    <w:basedOn w:val="Fuentedeprrafopredeter"/>
    <w:rsid w:val="00DF49EC"/>
  </w:style>
  <w:style w:type="character" w:customStyle="1" w:styleId="ecxyiv1516826766ecxyiv1620198454ref-journal">
    <w:name w:val="ecxyiv1516826766ecxyiv1620198454ref-journal"/>
    <w:basedOn w:val="Fuentedeprrafopredeter"/>
    <w:rsid w:val="00DF49EC"/>
  </w:style>
  <w:style w:type="character" w:customStyle="1" w:styleId="ecxyiv1516826766ecxyiv1620198454ref-vol">
    <w:name w:val="ecxyiv1516826766ecxyiv1620198454ref-vol"/>
    <w:basedOn w:val="Fuentedeprrafopredeter"/>
    <w:rsid w:val="00DF49EC"/>
  </w:style>
  <w:style w:type="character" w:customStyle="1" w:styleId="citationauthor">
    <w:name w:val="citation_author"/>
    <w:basedOn w:val="Fuentedeprrafopredeter"/>
    <w:rsid w:val="00DF49EC"/>
  </w:style>
  <w:style w:type="character" w:customStyle="1" w:styleId="citationdate">
    <w:name w:val="citation_date"/>
    <w:basedOn w:val="Fuentedeprrafopredeter"/>
    <w:rsid w:val="00DF49EC"/>
  </w:style>
  <w:style w:type="character" w:customStyle="1" w:styleId="citationarticletitle">
    <w:name w:val="citation_article_title"/>
    <w:basedOn w:val="Fuentedeprrafopredeter"/>
    <w:rsid w:val="00DF49EC"/>
  </w:style>
  <w:style w:type="character" w:customStyle="1" w:styleId="citationjournaltitle">
    <w:name w:val="citation_journal_title"/>
    <w:basedOn w:val="Fuentedeprrafopredeter"/>
    <w:rsid w:val="00DF49EC"/>
  </w:style>
  <w:style w:type="character" w:customStyle="1" w:styleId="citationissue">
    <w:name w:val="citation_issue"/>
    <w:basedOn w:val="Fuentedeprrafopredeter"/>
    <w:rsid w:val="00DF49EC"/>
  </w:style>
  <w:style w:type="character" w:customStyle="1" w:styleId="citationdoi">
    <w:name w:val="citation_doi"/>
    <w:basedOn w:val="Fuentedeprrafopredeter"/>
    <w:rsid w:val="00DF49EC"/>
  </w:style>
  <w:style w:type="paragraph" w:customStyle="1" w:styleId="articlecategory1">
    <w:name w:val="articlecategory1"/>
    <w:basedOn w:val="Normal"/>
    <w:rsid w:val="00DF49EC"/>
    <w:pPr>
      <w:spacing w:before="100" w:beforeAutospacing="1" w:after="100" w:afterAutospacing="1"/>
    </w:pPr>
    <w:rPr>
      <w:caps/>
    </w:rPr>
  </w:style>
  <w:style w:type="character" w:customStyle="1" w:styleId="ref-journal1">
    <w:name w:val="ref-journal1"/>
    <w:basedOn w:val="Fuentedeprrafopredeter"/>
    <w:rsid w:val="00DF49EC"/>
    <w:rPr>
      <w:i/>
      <w:iCs/>
    </w:rPr>
  </w:style>
  <w:style w:type="character" w:customStyle="1" w:styleId="ref-vol1">
    <w:name w:val="ref-vol1"/>
    <w:basedOn w:val="Fuentedeprrafopredeter"/>
    <w:rsid w:val="00DF49EC"/>
    <w:rPr>
      <w:b/>
      <w:bCs/>
    </w:rPr>
  </w:style>
  <w:style w:type="character" w:customStyle="1" w:styleId="previewtxt1">
    <w:name w:val="previewtxt1"/>
    <w:basedOn w:val="Fuentedeprrafopredeter"/>
    <w:rsid w:val="00DF49EC"/>
    <w:rPr>
      <w:color w:val="C0C0C0"/>
    </w:rPr>
  </w:style>
  <w:style w:type="paragraph" w:customStyle="1" w:styleId="txtsmallersvdonotlink">
    <w:name w:val="txtsmaller svdonotlink"/>
    <w:basedOn w:val="Normal"/>
    <w:rsid w:val="00DF49EC"/>
  </w:style>
  <w:style w:type="character" w:customStyle="1" w:styleId="skypepnhmark1">
    <w:name w:val="skype_pnh_mark1"/>
    <w:basedOn w:val="Fuentedeprrafopredeter"/>
    <w:rsid w:val="00DF49EC"/>
    <w:rPr>
      <w:vanish/>
      <w:webHidden w:val="0"/>
      <w:specVanish w:val="0"/>
    </w:rPr>
  </w:style>
  <w:style w:type="character" w:customStyle="1" w:styleId="skypepnhprintcontainer">
    <w:name w:val="skype_pnh_print_container"/>
    <w:basedOn w:val="Fuentedeprrafopredeter"/>
    <w:rsid w:val="00DF49EC"/>
  </w:style>
  <w:style w:type="character" w:customStyle="1" w:styleId="skypepnhcontainer">
    <w:name w:val="skype_pnh_container"/>
    <w:basedOn w:val="Fuentedeprrafopredeter"/>
    <w:rsid w:val="00DF49EC"/>
  </w:style>
  <w:style w:type="character" w:customStyle="1" w:styleId="skypepnhleftspan">
    <w:name w:val="skype_pnh_left_span"/>
    <w:basedOn w:val="Fuentedeprrafopredeter"/>
    <w:rsid w:val="00DF49EC"/>
  </w:style>
  <w:style w:type="character" w:customStyle="1" w:styleId="skypepnhdropartspan">
    <w:name w:val="skype_pnh_dropart_span"/>
    <w:basedOn w:val="Fuentedeprrafopredeter"/>
    <w:rsid w:val="00DF49EC"/>
  </w:style>
  <w:style w:type="character" w:customStyle="1" w:styleId="skypepnhdropartflagspan">
    <w:name w:val="skype_pnh_dropart_flag_span"/>
    <w:basedOn w:val="Fuentedeprrafopredeter"/>
    <w:rsid w:val="00DF49EC"/>
  </w:style>
  <w:style w:type="character" w:customStyle="1" w:styleId="skypepnhrightspan">
    <w:name w:val="skype_pnh_right_span"/>
    <w:basedOn w:val="Fuentedeprrafopredeter"/>
    <w:rsid w:val="00DF49EC"/>
  </w:style>
  <w:style w:type="character" w:customStyle="1" w:styleId="ff31">
    <w:name w:val="ff31"/>
    <w:basedOn w:val="Fuentedeprrafopredeter"/>
    <w:rsid w:val="00DF49EC"/>
    <w:rPr>
      <w:rFonts w:ascii="ff3" w:hAnsi="ff3" w:hint="default"/>
    </w:rPr>
  </w:style>
  <w:style w:type="character" w:customStyle="1" w:styleId="ib1">
    <w:name w:val="ib1"/>
    <w:basedOn w:val="Fuentedeprrafopredeter"/>
    <w:rsid w:val="00DF49EC"/>
    <w:rPr>
      <w:spacing w:val="0"/>
    </w:rPr>
  </w:style>
  <w:style w:type="paragraph" w:customStyle="1" w:styleId="Pa118">
    <w:name w:val="Pa11+8"/>
    <w:basedOn w:val="Default"/>
    <w:next w:val="Default"/>
    <w:rsid w:val="00DF49EC"/>
    <w:pPr>
      <w:spacing w:line="241" w:lineRule="atLeast"/>
    </w:pPr>
    <w:rPr>
      <w:rFonts w:cs="Times New Roman"/>
      <w:color w:val="auto"/>
    </w:rPr>
  </w:style>
  <w:style w:type="character" w:customStyle="1" w:styleId="pseudotab">
    <w:name w:val="pseudotab"/>
    <w:basedOn w:val="Fuentedeprrafopredeter"/>
    <w:rsid w:val="00DF49EC"/>
  </w:style>
  <w:style w:type="character" w:styleId="Hipervnculovisitado">
    <w:name w:val="FollowedHyperlink"/>
    <w:basedOn w:val="Fuentedeprrafopredeter"/>
    <w:rsid w:val="00DF49EC"/>
    <w:rPr>
      <w:color w:val="800080"/>
      <w:u w:val="single"/>
    </w:rPr>
  </w:style>
  <w:style w:type="character" w:customStyle="1" w:styleId="nlmname2">
    <w:name w:val="nlm_name2"/>
    <w:basedOn w:val="Fuentedeprrafopredeter"/>
    <w:rsid w:val="00DF49EC"/>
    <w:rPr>
      <w:b/>
      <w:bCs/>
    </w:rPr>
  </w:style>
  <w:style w:type="character" w:customStyle="1" w:styleId="etalia">
    <w:name w:val="etalia"/>
    <w:basedOn w:val="Fuentedeprrafopredeter"/>
    <w:rsid w:val="00DF49EC"/>
    <w:rPr>
      <w:i/>
      <w:iCs/>
    </w:rPr>
  </w:style>
  <w:style w:type="character" w:customStyle="1" w:styleId="googqs-tidbitgoogqs-tidbit-1">
    <w:name w:val="goog_qs-tidbit goog_qs-tidbit-1"/>
    <w:basedOn w:val="Fuentedeprrafopredeter"/>
    <w:rsid w:val="00DF49EC"/>
  </w:style>
  <w:style w:type="character" w:customStyle="1" w:styleId="highlight11">
    <w:name w:val="highlight_11"/>
    <w:basedOn w:val="Fuentedeprrafopredeter"/>
    <w:rsid w:val="00DF49EC"/>
    <w:rPr>
      <w:shd w:val="clear" w:color="auto" w:fill="FFDBE1"/>
    </w:rPr>
  </w:style>
  <w:style w:type="paragraph" w:customStyle="1" w:styleId="itemtagarticlecategory">
    <w:name w:val="itemtag articlecategory"/>
    <w:basedOn w:val="Normal"/>
    <w:rsid w:val="00DF49EC"/>
    <w:pPr>
      <w:spacing w:before="100" w:beforeAutospacing="1" w:after="100" w:afterAutospacing="1"/>
    </w:pPr>
  </w:style>
  <w:style w:type="character" w:customStyle="1" w:styleId="skypepnhtextspan">
    <w:name w:val="skype_pnh_text_span"/>
    <w:basedOn w:val="Fuentedeprrafopredeter"/>
    <w:rsid w:val="00DF49EC"/>
  </w:style>
  <w:style w:type="paragraph" w:customStyle="1" w:styleId="authors3">
    <w:name w:val="authors3"/>
    <w:basedOn w:val="Normal"/>
    <w:rsid w:val="00DF49EC"/>
    <w:pPr>
      <w:spacing w:before="100" w:beforeAutospacing="1" w:after="100" w:afterAutospacing="1"/>
    </w:pPr>
    <w:rPr>
      <w:b/>
      <w:bCs/>
      <w:sz w:val="20"/>
      <w:szCs w:val="20"/>
    </w:rPr>
  </w:style>
  <w:style w:type="character" w:customStyle="1" w:styleId="label1">
    <w:name w:val="label1"/>
    <w:basedOn w:val="Fuentedeprrafopredeter"/>
    <w:rsid w:val="00DF49EC"/>
  </w:style>
  <w:style w:type="character" w:customStyle="1" w:styleId="value">
    <w:name w:val="value"/>
    <w:basedOn w:val="Fuentedeprrafopredeter"/>
    <w:rsid w:val="00DF49EC"/>
  </w:style>
  <w:style w:type="character" w:customStyle="1" w:styleId="titular-11">
    <w:name w:val="titular-11"/>
    <w:basedOn w:val="Fuentedeprrafopredeter"/>
    <w:rsid w:val="00DF49EC"/>
    <w:rPr>
      <w:rFonts w:ascii="Times New Roman" w:hAnsi="Times New Roman" w:cs="Times New Roman" w:hint="default"/>
      <w:b/>
      <w:bCs/>
      <w:strike w:val="0"/>
      <w:dstrike w:val="0"/>
      <w:color w:val="000000"/>
      <w:sz w:val="30"/>
      <w:szCs w:val="30"/>
      <w:u w:val="none"/>
      <w:effect w:val="none"/>
    </w:rPr>
  </w:style>
  <w:style w:type="character" w:customStyle="1" w:styleId="A16">
    <w:name w:val="A16"/>
    <w:rsid w:val="00DF49EC"/>
    <w:rPr>
      <w:rFonts w:ascii="Helvetica Neue" w:hAnsi="Helvetica Neue" w:cs="Helvetica Neue"/>
      <w:color w:val="000000"/>
      <w:sz w:val="16"/>
      <w:szCs w:val="16"/>
      <w:u w:val="single"/>
    </w:rPr>
  </w:style>
  <w:style w:type="paragraph" w:customStyle="1" w:styleId="Pa6">
    <w:name w:val="Pa6"/>
    <w:basedOn w:val="Default"/>
    <w:next w:val="Default"/>
    <w:rsid w:val="00DF49EC"/>
    <w:pPr>
      <w:spacing w:line="221" w:lineRule="atLeast"/>
    </w:pPr>
    <w:rPr>
      <w:rFonts w:ascii="Helvetica 55 Roman" w:hAnsi="Helvetica 55 Roman" w:cs="Times New Roman"/>
      <w:color w:val="auto"/>
    </w:rPr>
  </w:style>
  <w:style w:type="paragraph" w:customStyle="1" w:styleId="Pa7">
    <w:name w:val="Pa7"/>
    <w:basedOn w:val="Default"/>
    <w:next w:val="Default"/>
    <w:rsid w:val="00DF49EC"/>
    <w:pPr>
      <w:spacing w:line="161" w:lineRule="atLeast"/>
    </w:pPr>
    <w:rPr>
      <w:rFonts w:ascii="Helvetica 55 Roman" w:hAnsi="Helvetica 55 Roman" w:cs="Times New Roman"/>
      <w:color w:val="auto"/>
    </w:rPr>
  </w:style>
  <w:style w:type="paragraph" w:customStyle="1" w:styleId="Pa0">
    <w:name w:val="Pa0"/>
    <w:basedOn w:val="Default"/>
    <w:next w:val="Default"/>
    <w:rsid w:val="00DF49EC"/>
    <w:pPr>
      <w:spacing w:line="241" w:lineRule="atLeast"/>
    </w:pPr>
    <w:rPr>
      <w:rFonts w:ascii="Helvetica 55 Roman" w:hAnsi="Helvetica 55 Roman" w:cs="Times New Roman"/>
      <w:color w:val="auto"/>
    </w:rPr>
  </w:style>
  <w:style w:type="character" w:customStyle="1" w:styleId="A15">
    <w:name w:val="A15"/>
    <w:rsid w:val="00DF49EC"/>
    <w:rPr>
      <w:rFonts w:ascii="Times" w:hAnsi="Times" w:cs="Times"/>
      <w:b/>
      <w:bCs/>
      <w:i/>
      <w:iCs/>
      <w:color w:val="000000"/>
      <w:sz w:val="18"/>
      <w:szCs w:val="18"/>
    </w:rPr>
  </w:style>
  <w:style w:type="paragraph" w:customStyle="1" w:styleId="hiddenstructure">
    <w:name w:val="hiddenstructure"/>
    <w:basedOn w:val="Normal"/>
    <w:rsid w:val="00DF49EC"/>
    <w:pPr>
      <w:spacing w:before="100" w:beforeAutospacing="1" w:after="100" w:afterAutospacing="1"/>
    </w:pPr>
  </w:style>
  <w:style w:type="character" w:customStyle="1" w:styleId="googqs-tidbit-1">
    <w:name w:val="goog_qs-tidbit-1"/>
    <w:basedOn w:val="Fuentedeprrafopredeter"/>
    <w:rsid w:val="00DF49EC"/>
  </w:style>
  <w:style w:type="character" w:customStyle="1" w:styleId="author">
    <w:name w:val="author"/>
    <w:basedOn w:val="Fuentedeprrafopredeter"/>
    <w:rsid w:val="00DF49EC"/>
  </w:style>
  <w:style w:type="character" w:customStyle="1" w:styleId="add-to-library-buttons">
    <w:name w:val="add-to-library-buttons"/>
    <w:basedOn w:val="Fuentedeprrafopredeter"/>
    <w:rsid w:val="00DF49EC"/>
  </w:style>
  <w:style w:type="character" w:customStyle="1" w:styleId="container3">
    <w:name w:val="container3"/>
    <w:basedOn w:val="Fuentedeprrafopredeter"/>
    <w:rsid w:val="00DF49EC"/>
  </w:style>
  <w:style w:type="character" w:customStyle="1" w:styleId="year">
    <w:name w:val="year"/>
    <w:basedOn w:val="Fuentedeprrafopredeter"/>
    <w:rsid w:val="00DF49EC"/>
  </w:style>
  <w:style w:type="character" w:customStyle="1" w:styleId="info5">
    <w:name w:val="info5"/>
    <w:basedOn w:val="Fuentedeprrafopredeter"/>
    <w:rsid w:val="00DF49EC"/>
  </w:style>
  <w:style w:type="character" w:customStyle="1" w:styleId="issue">
    <w:name w:val="issue"/>
    <w:basedOn w:val="Fuentedeprrafopredeter"/>
    <w:rsid w:val="00DF49EC"/>
  </w:style>
  <w:style w:type="character" w:customStyle="1" w:styleId="pages">
    <w:name w:val="pages"/>
    <w:basedOn w:val="Fuentedeprrafopredeter"/>
    <w:rsid w:val="00DF49EC"/>
  </w:style>
  <w:style w:type="paragraph" w:styleId="z-Principiodelformulario">
    <w:name w:val="HTML Top of Form"/>
    <w:basedOn w:val="Normal"/>
    <w:next w:val="Normal"/>
    <w:hidden/>
    <w:rsid w:val="00DF49EC"/>
    <w:pPr>
      <w:pBdr>
        <w:bottom w:val="single" w:sz="6" w:space="1" w:color="auto"/>
      </w:pBdr>
      <w:jc w:val="center"/>
    </w:pPr>
    <w:rPr>
      <w:rFonts w:ascii="Arial" w:hAnsi="Arial" w:cs="Arial"/>
      <w:vanish/>
      <w:sz w:val="16"/>
      <w:szCs w:val="16"/>
    </w:rPr>
  </w:style>
  <w:style w:type="paragraph" w:styleId="z-Finaldelformulario">
    <w:name w:val="HTML Bottom of Form"/>
    <w:basedOn w:val="Normal"/>
    <w:next w:val="Normal"/>
    <w:hidden/>
    <w:rsid w:val="00DF49EC"/>
    <w:pPr>
      <w:pBdr>
        <w:top w:val="single" w:sz="6" w:space="1" w:color="auto"/>
      </w:pBdr>
      <w:jc w:val="center"/>
    </w:pPr>
    <w:rPr>
      <w:rFonts w:ascii="Arial" w:hAnsi="Arial" w:cs="Arial"/>
      <w:vanish/>
      <w:sz w:val="16"/>
      <w:szCs w:val="16"/>
    </w:rPr>
  </w:style>
  <w:style w:type="character" w:customStyle="1" w:styleId="nlmxref-aff">
    <w:name w:val="nlm_xref-aff"/>
    <w:basedOn w:val="Fuentedeprrafopredeter"/>
    <w:rsid w:val="00DF49EC"/>
  </w:style>
  <w:style w:type="character" w:customStyle="1" w:styleId="printhide">
    <w:name w:val="printhide"/>
    <w:basedOn w:val="Fuentedeprrafopredeter"/>
    <w:rsid w:val="00DF49EC"/>
  </w:style>
  <w:style w:type="paragraph" w:customStyle="1" w:styleId="Pa28">
    <w:name w:val="Pa2+8"/>
    <w:basedOn w:val="Default"/>
    <w:next w:val="Default"/>
    <w:rsid w:val="00DF49EC"/>
    <w:pPr>
      <w:spacing w:line="141" w:lineRule="atLeast"/>
    </w:pPr>
    <w:rPr>
      <w:rFonts w:cs="Times New Roman"/>
      <w:color w:val="auto"/>
    </w:rPr>
  </w:style>
  <w:style w:type="character" w:customStyle="1" w:styleId="A24">
    <w:name w:val="A2+4"/>
    <w:rsid w:val="00DF49EC"/>
    <w:rPr>
      <w:rFonts w:cs="Helvetica"/>
      <w:color w:val="000000"/>
      <w:sz w:val="20"/>
      <w:szCs w:val="20"/>
    </w:rPr>
  </w:style>
  <w:style w:type="paragraph" w:customStyle="1" w:styleId="citation">
    <w:name w:val="citation"/>
    <w:basedOn w:val="Normal"/>
    <w:rsid w:val="00DF49EC"/>
    <w:pPr>
      <w:spacing w:before="100" w:beforeAutospacing="1" w:after="100" w:afterAutospacing="1"/>
    </w:pPr>
  </w:style>
  <w:style w:type="character" w:customStyle="1" w:styleId="A19">
    <w:name w:val="A19"/>
    <w:rsid w:val="00DF49EC"/>
    <w:rPr>
      <w:rFonts w:ascii="Helvetica Neue" w:hAnsi="Helvetica Neue" w:cs="Helvetica Neue"/>
      <w:color w:val="000000"/>
      <w:sz w:val="9"/>
      <w:szCs w:val="9"/>
    </w:rPr>
  </w:style>
  <w:style w:type="paragraph" w:customStyle="1" w:styleId="Pa8">
    <w:name w:val="Pa8"/>
    <w:basedOn w:val="Default"/>
    <w:next w:val="Default"/>
    <w:rsid w:val="00DF49EC"/>
    <w:pPr>
      <w:spacing w:line="221" w:lineRule="atLeast"/>
    </w:pPr>
    <w:rPr>
      <w:rFonts w:ascii="Helvetica 55 Roman" w:hAnsi="Helvetica 55 Roman" w:cs="Times New Roman"/>
      <w:color w:val="auto"/>
    </w:rPr>
  </w:style>
  <w:style w:type="character" w:customStyle="1" w:styleId="A23">
    <w:name w:val="A23"/>
    <w:rsid w:val="00DF49EC"/>
    <w:rPr>
      <w:rFonts w:cs="Helvetica 55 Roman"/>
      <w:b/>
      <w:bCs/>
      <w:color w:val="000000"/>
      <w:sz w:val="12"/>
      <w:szCs w:val="12"/>
    </w:rPr>
  </w:style>
  <w:style w:type="paragraph" w:customStyle="1" w:styleId="Pa1">
    <w:name w:val="Pa1"/>
    <w:basedOn w:val="Default"/>
    <w:next w:val="Default"/>
    <w:rsid w:val="00DF49EC"/>
    <w:pPr>
      <w:spacing w:line="241" w:lineRule="atLeast"/>
    </w:pPr>
    <w:rPr>
      <w:rFonts w:ascii="Helvetica 55 Roman" w:hAnsi="Helvetica 55 Roman" w:cs="Times New Roman"/>
      <w:color w:val="auto"/>
    </w:rPr>
  </w:style>
  <w:style w:type="paragraph" w:customStyle="1" w:styleId="Pa3">
    <w:name w:val="Pa3"/>
    <w:basedOn w:val="Default"/>
    <w:next w:val="Default"/>
    <w:rsid w:val="00DF49EC"/>
    <w:pPr>
      <w:spacing w:line="241" w:lineRule="atLeast"/>
    </w:pPr>
    <w:rPr>
      <w:rFonts w:ascii="Helvetica 55 Roman" w:hAnsi="Helvetica 55 Roman" w:cs="Times New Roman"/>
      <w:color w:val="auto"/>
    </w:rPr>
  </w:style>
  <w:style w:type="paragraph" w:customStyle="1" w:styleId="titulo">
    <w:name w:val="titulo"/>
    <w:basedOn w:val="Normal"/>
    <w:rsid w:val="00DF49EC"/>
    <w:pPr>
      <w:spacing w:before="100" w:beforeAutospacing="1" w:after="100" w:afterAutospacing="1"/>
    </w:pPr>
  </w:style>
  <w:style w:type="paragraph" w:customStyle="1" w:styleId="txttitlesvtitle">
    <w:name w:val="txttitle svtitle"/>
    <w:basedOn w:val="Normal"/>
    <w:rsid w:val="00DF49EC"/>
  </w:style>
  <w:style w:type="character" w:customStyle="1" w:styleId="breadcrumb-iss-label">
    <w:name w:val="breadcrumb-iss-label"/>
    <w:basedOn w:val="Fuentedeprrafopredeter"/>
    <w:rsid w:val="00DF49EC"/>
  </w:style>
  <w:style w:type="character" w:customStyle="1" w:styleId="breadcrumb-vol-label">
    <w:name w:val="breadcrumb-vol-label"/>
    <w:basedOn w:val="Fuentedeprrafopredeter"/>
    <w:rsid w:val="00DF49EC"/>
  </w:style>
  <w:style w:type="character" w:customStyle="1" w:styleId="slug-pages3">
    <w:name w:val="slug-pages3"/>
    <w:basedOn w:val="Fuentedeprrafopredeter"/>
    <w:rsid w:val="00DF49EC"/>
  </w:style>
  <w:style w:type="character" w:customStyle="1" w:styleId="xref-sep2">
    <w:name w:val="xref-sep2"/>
    <w:basedOn w:val="Fuentedeprrafopredeter"/>
    <w:rsid w:val="00DF49EC"/>
  </w:style>
  <w:style w:type="character" w:customStyle="1" w:styleId="label">
    <w:name w:val="label"/>
    <w:basedOn w:val="Fuentedeprrafopredeter"/>
    <w:rsid w:val="00DF49EC"/>
  </w:style>
  <w:style w:type="character" w:customStyle="1" w:styleId="nlmyear">
    <w:name w:val="nlm_year"/>
    <w:basedOn w:val="Fuentedeprrafopredeter"/>
    <w:rsid w:val="00DF49EC"/>
  </w:style>
  <w:style w:type="character" w:customStyle="1" w:styleId="nlmarticle-title">
    <w:name w:val="nlm_article-title"/>
    <w:basedOn w:val="Fuentedeprrafopredeter"/>
    <w:rsid w:val="00DF49EC"/>
  </w:style>
  <w:style w:type="character" w:customStyle="1" w:styleId="citationsource-journal1">
    <w:name w:val="citation_source-journal1"/>
    <w:basedOn w:val="Fuentedeprrafopredeter"/>
    <w:rsid w:val="00DF49EC"/>
    <w:rPr>
      <w:i/>
      <w:iCs/>
    </w:rPr>
  </w:style>
  <w:style w:type="character" w:customStyle="1" w:styleId="nlmfpage">
    <w:name w:val="nlm_fpage"/>
    <w:basedOn w:val="Fuentedeprrafopredeter"/>
    <w:rsid w:val="00DF49EC"/>
  </w:style>
  <w:style w:type="character" w:customStyle="1" w:styleId="nlmlpage">
    <w:name w:val="nlm_lpage"/>
    <w:basedOn w:val="Fuentedeprrafopredeter"/>
    <w:rsid w:val="00DF49EC"/>
  </w:style>
  <w:style w:type="paragraph" w:customStyle="1" w:styleId="desc2">
    <w:name w:val="desc2"/>
    <w:basedOn w:val="Normal"/>
    <w:rsid w:val="00DF49EC"/>
    <w:pPr>
      <w:spacing w:before="100" w:beforeAutospacing="1" w:after="100" w:afterAutospacing="1"/>
    </w:pPr>
    <w:rPr>
      <w:sz w:val="26"/>
      <w:szCs w:val="26"/>
    </w:rPr>
  </w:style>
  <w:style w:type="paragraph" w:customStyle="1" w:styleId="enumeration2">
    <w:name w:val="enumeration2"/>
    <w:basedOn w:val="Normal"/>
    <w:rsid w:val="00DF49EC"/>
    <w:pPr>
      <w:spacing w:before="100" w:beforeAutospacing="1" w:after="100" w:afterAutospacing="1"/>
    </w:pPr>
    <w:rPr>
      <w:i/>
      <w:iCs/>
      <w:sz w:val="22"/>
      <w:szCs w:val="22"/>
    </w:rPr>
  </w:style>
  <w:style w:type="paragraph" w:customStyle="1" w:styleId="title10">
    <w:name w:val="title10"/>
    <w:basedOn w:val="Normal"/>
    <w:rsid w:val="00DF49EC"/>
    <w:pPr>
      <w:spacing w:before="100" w:beforeAutospacing="1" w:after="100" w:afterAutospacing="1"/>
    </w:pPr>
    <w:rPr>
      <w:rFonts w:ascii="Garamond" w:hAnsi="Garamond"/>
      <w:b/>
      <w:bCs/>
      <w:color w:val="888888"/>
      <w:sz w:val="29"/>
      <w:szCs w:val="29"/>
    </w:rPr>
  </w:style>
  <w:style w:type="paragraph" w:customStyle="1" w:styleId="coverage">
    <w:name w:val="coverage"/>
    <w:basedOn w:val="Normal"/>
    <w:rsid w:val="00DF49EC"/>
    <w:pPr>
      <w:spacing w:before="100" w:beforeAutospacing="1" w:after="100" w:afterAutospacing="1"/>
    </w:pPr>
  </w:style>
  <w:style w:type="character" w:customStyle="1" w:styleId="contentstatusaccepted">
    <w:name w:val="contentstatus accepted"/>
    <w:basedOn w:val="Fuentedeprrafopredeter"/>
    <w:rsid w:val="00DF49EC"/>
  </w:style>
  <w:style w:type="paragraph" w:customStyle="1" w:styleId="itemtag">
    <w:name w:val="itemtag"/>
    <w:basedOn w:val="Normal"/>
    <w:rsid w:val="00DF49EC"/>
    <w:pPr>
      <w:spacing w:before="100" w:beforeAutospacing="1" w:after="100" w:afterAutospacing="1"/>
    </w:pPr>
  </w:style>
  <w:style w:type="character" w:customStyle="1" w:styleId="hideoffscreen1">
    <w:name w:val="hideoffscreen1"/>
    <w:basedOn w:val="Fuentedeprrafopredeter"/>
    <w:rsid w:val="00DF49EC"/>
    <w:rPr>
      <w:vanish/>
      <w:webHidden w:val="0"/>
      <w:specVanish w:val="0"/>
    </w:rPr>
  </w:style>
  <w:style w:type="paragraph" w:customStyle="1" w:styleId="title">
    <w:name w:val="title"/>
    <w:basedOn w:val="Normal"/>
    <w:rsid w:val="00DF49EC"/>
    <w:pPr>
      <w:spacing w:before="100" w:beforeAutospacing="1" w:after="100" w:afterAutospacing="1"/>
    </w:pPr>
  </w:style>
  <w:style w:type="paragraph" w:customStyle="1" w:styleId="showbutton">
    <w:name w:val="showbutton"/>
    <w:basedOn w:val="Normal"/>
    <w:rsid w:val="00DF49EC"/>
    <w:pPr>
      <w:spacing w:before="100" w:beforeAutospacing="1" w:after="100" w:afterAutospacing="1"/>
    </w:pPr>
  </w:style>
  <w:style w:type="character" w:customStyle="1" w:styleId="firstauthor">
    <w:name w:val="firstauthor"/>
    <w:basedOn w:val="Fuentedeprrafopredeter"/>
    <w:rsid w:val="00DF49EC"/>
  </w:style>
  <w:style w:type="character" w:styleId="TecladoHTML">
    <w:name w:val="HTML Keyboard"/>
    <w:basedOn w:val="Fuentedeprrafopredeter"/>
    <w:rsid w:val="00DF49EC"/>
    <w:rPr>
      <w:rFonts w:ascii="Courier New" w:eastAsia="Times New Roman" w:hAnsi="Courier New" w:cs="Courier New"/>
      <w:sz w:val="20"/>
      <w:szCs w:val="20"/>
    </w:rPr>
  </w:style>
  <w:style w:type="paragraph" w:customStyle="1" w:styleId="authorgroup">
    <w:name w:val="authorgroup"/>
    <w:basedOn w:val="Normal"/>
    <w:rsid w:val="00DF49EC"/>
    <w:pPr>
      <w:spacing w:before="100" w:beforeAutospacing="1" w:after="100" w:afterAutospacing="1"/>
    </w:pPr>
    <w:rPr>
      <w:b/>
      <w:bCs/>
    </w:rPr>
  </w:style>
  <w:style w:type="paragraph" w:customStyle="1" w:styleId="articlecategory">
    <w:name w:val="articlecategory"/>
    <w:basedOn w:val="Normal"/>
    <w:rsid w:val="00DF49EC"/>
    <w:pPr>
      <w:spacing w:before="100" w:beforeAutospacing="1" w:after="100" w:afterAutospacing="1"/>
    </w:pPr>
  </w:style>
  <w:style w:type="paragraph" w:customStyle="1" w:styleId="viewtitle">
    <w:name w:val="viewtitle"/>
    <w:basedOn w:val="Normal"/>
    <w:rsid w:val="00DF49EC"/>
    <w:pPr>
      <w:spacing w:before="100" w:beforeAutospacing="1" w:after="100" w:afterAutospacing="1"/>
    </w:pPr>
  </w:style>
  <w:style w:type="paragraph" w:customStyle="1" w:styleId="guesteditors">
    <w:name w:val="guesteditors"/>
    <w:basedOn w:val="Normal"/>
    <w:rsid w:val="00DF49EC"/>
    <w:pPr>
      <w:spacing w:before="100" w:beforeAutospacing="1" w:after="100" w:afterAutospacing="1"/>
    </w:pPr>
  </w:style>
  <w:style w:type="paragraph" w:customStyle="1" w:styleId="keyword">
    <w:name w:val="keyword"/>
    <w:basedOn w:val="Normal"/>
    <w:rsid w:val="00DF49EC"/>
    <w:pPr>
      <w:spacing w:before="100" w:beforeAutospacing="1" w:after="100" w:afterAutospacing="1"/>
    </w:pPr>
  </w:style>
  <w:style w:type="paragraph" w:customStyle="1" w:styleId="specialtitle">
    <w:name w:val="specialtitle"/>
    <w:basedOn w:val="Normal"/>
    <w:rsid w:val="00DF49EC"/>
    <w:pPr>
      <w:spacing w:before="100" w:beforeAutospacing="1" w:after="100" w:afterAutospacing="1"/>
    </w:pPr>
  </w:style>
  <w:style w:type="paragraph" w:customStyle="1" w:styleId="editors">
    <w:name w:val="editors"/>
    <w:basedOn w:val="Normal"/>
    <w:rsid w:val="00DF49EC"/>
    <w:pPr>
      <w:spacing w:before="100" w:beforeAutospacing="1" w:after="100" w:afterAutospacing="1"/>
    </w:pPr>
  </w:style>
  <w:style w:type="paragraph" w:customStyle="1" w:styleId="automaticcorrection">
    <w:name w:val="automaticcorrection"/>
    <w:basedOn w:val="Normal"/>
    <w:rsid w:val="00DF49EC"/>
    <w:pPr>
      <w:spacing w:before="100" w:beforeAutospacing="1" w:after="100" w:afterAutospacing="1"/>
    </w:pPr>
  </w:style>
  <w:style w:type="paragraph" w:customStyle="1" w:styleId="didyoumean">
    <w:name w:val="didyoumean"/>
    <w:basedOn w:val="Normal"/>
    <w:rsid w:val="00DF49EC"/>
    <w:pPr>
      <w:spacing w:before="100" w:beforeAutospacing="1" w:after="100" w:afterAutospacing="1"/>
    </w:pPr>
  </w:style>
  <w:style w:type="paragraph" w:customStyle="1" w:styleId="disabled">
    <w:name w:val="disabled"/>
    <w:basedOn w:val="Normal"/>
    <w:rsid w:val="00DF49EC"/>
    <w:pPr>
      <w:spacing w:before="100" w:beforeAutospacing="1" w:after="100" w:afterAutospacing="1"/>
    </w:pPr>
  </w:style>
  <w:style w:type="paragraph" w:customStyle="1" w:styleId="snippets">
    <w:name w:val="snippets"/>
    <w:basedOn w:val="Normal"/>
    <w:rsid w:val="00DF49EC"/>
    <w:pPr>
      <w:spacing w:before="100" w:beforeAutospacing="1" w:after="100" w:afterAutospacing="1"/>
    </w:pPr>
  </w:style>
  <w:style w:type="paragraph" w:customStyle="1" w:styleId="contexttag">
    <w:name w:val="contexttag"/>
    <w:basedOn w:val="Normal"/>
    <w:rsid w:val="00DF49EC"/>
    <w:pPr>
      <w:spacing w:before="100" w:beforeAutospacing="1" w:after="100" w:afterAutospacing="1"/>
    </w:pPr>
  </w:style>
  <w:style w:type="paragraph" w:customStyle="1" w:styleId="buttons">
    <w:name w:val="buttons"/>
    <w:basedOn w:val="Normal"/>
    <w:rsid w:val="00DF49EC"/>
    <w:pPr>
      <w:spacing w:before="100" w:beforeAutospacing="1" w:after="100" w:afterAutospacing="1"/>
    </w:pPr>
  </w:style>
  <w:style w:type="paragraph" w:customStyle="1" w:styleId="type">
    <w:name w:val="type"/>
    <w:basedOn w:val="Normal"/>
    <w:rsid w:val="00DF49EC"/>
    <w:pPr>
      <w:spacing w:before="100" w:beforeAutospacing="1" w:after="100" w:afterAutospacing="1"/>
    </w:pPr>
  </w:style>
  <w:style w:type="paragraph" w:customStyle="1" w:styleId="hideoffscreen">
    <w:name w:val="hideoffscreen"/>
    <w:basedOn w:val="Normal"/>
    <w:rsid w:val="00DF49EC"/>
    <w:pPr>
      <w:spacing w:before="100" w:beforeAutospacing="1" w:after="100" w:afterAutospacing="1"/>
      <w:ind w:hanging="18913"/>
    </w:pPr>
    <w:rPr>
      <w:vanish/>
    </w:rPr>
  </w:style>
  <w:style w:type="paragraph" w:customStyle="1" w:styleId="foot-note">
    <w:name w:val="foot-note"/>
    <w:basedOn w:val="Normal"/>
    <w:rsid w:val="00DF49EC"/>
    <w:pPr>
      <w:spacing w:before="100" w:beforeAutospacing="1" w:after="100" w:afterAutospacing="1"/>
    </w:pPr>
  </w:style>
  <w:style w:type="paragraph" w:customStyle="1" w:styleId="faq">
    <w:name w:val="faq"/>
    <w:basedOn w:val="Normal"/>
    <w:rsid w:val="00DF49EC"/>
    <w:pPr>
      <w:ind w:left="120"/>
    </w:pPr>
  </w:style>
  <w:style w:type="paragraph" w:customStyle="1" w:styleId="address-line-textbox">
    <w:name w:val="address-line-textbox"/>
    <w:basedOn w:val="Normal"/>
    <w:rsid w:val="00DF49EC"/>
    <w:pPr>
      <w:spacing w:before="100" w:beforeAutospacing="1" w:after="100" w:afterAutospacing="1"/>
      <w:ind w:left="3744"/>
    </w:pPr>
  </w:style>
  <w:style w:type="paragraph" w:customStyle="1" w:styleId="searchword">
    <w:name w:val="searchword"/>
    <w:basedOn w:val="Normal"/>
    <w:rsid w:val="00DF49EC"/>
    <w:pPr>
      <w:shd w:val="clear" w:color="auto" w:fill="FFFF80"/>
      <w:spacing w:before="100" w:beforeAutospacing="1" w:after="100" w:afterAutospacing="1"/>
    </w:pPr>
  </w:style>
  <w:style w:type="paragraph" w:customStyle="1" w:styleId="ui-icon">
    <w:name w:val="ui-icon"/>
    <w:basedOn w:val="Normal"/>
    <w:rsid w:val="00DF49EC"/>
    <w:pPr>
      <w:spacing w:before="100" w:beforeAutospacing="1" w:after="100" w:afterAutospacing="1"/>
      <w:ind w:right="96"/>
    </w:pPr>
  </w:style>
  <w:style w:type="paragraph" w:customStyle="1" w:styleId="ui-icon-triangle-1-s">
    <w:name w:val="ui-icon-triangle-1-s"/>
    <w:basedOn w:val="Normal"/>
    <w:rsid w:val="00DF49EC"/>
    <w:pPr>
      <w:spacing w:before="100" w:beforeAutospacing="1" w:after="100" w:afterAutospacing="1"/>
    </w:pPr>
  </w:style>
  <w:style w:type="paragraph" w:customStyle="1" w:styleId="ui-icon-triangle-1-e">
    <w:name w:val="ui-icon-triangle-1-e"/>
    <w:basedOn w:val="Normal"/>
    <w:rsid w:val="00DF49EC"/>
    <w:pPr>
      <w:spacing w:before="100" w:beforeAutospacing="1" w:after="100" w:afterAutospacing="1"/>
    </w:pPr>
  </w:style>
  <w:style w:type="paragraph" w:customStyle="1" w:styleId="sprite">
    <w:name w:val="sprite"/>
    <w:basedOn w:val="Normal"/>
    <w:rsid w:val="00DF49EC"/>
    <w:pPr>
      <w:spacing w:before="100" w:beforeAutospacing="1" w:after="100" w:afterAutospacing="1"/>
    </w:pPr>
  </w:style>
  <w:style w:type="paragraph" w:customStyle="1" w:styleId="toolbarsprite">
    <w:name w:val="toolbarsprite"/>
    <w:basedOn w:val="Normal"/>
    <w:rsid w:val="00DF49EC"/>
    <w:pPr>
      <w:spacing w:before="100" w:beforeAutospacing="1" w:after="100" w:afterAutospacing="1"/>
    </w:pPr>
  </w:style>
  <w:style w:type="paragraph" w:customStyle="1" w:styleId="permissionsprite">
    <w:name w:val="permissionsprite"/>
    <w:basedOn w:val="Normal"/>
    <w:rsid w:val="00DF49EC"/>
    <w:pPr>
      <w:spacing w:before="100" w:beforeAutospacing="1" w:after="100" w:afterAutospacing="1"/>
    </w:pPr>
    <w:rPr>
      <w:vanish/>
    </w:rPr>
  </w:style>
  <w:style w:type="paragraph" w:customStyle="1" w:styleId="epub-resource-sprite">
    <w:name w:val="epub-resource-sprite"/>
    <w:basedOn w:val="Normal"/>
    <w:rsid w:val="00DF49EC"/>
    <w:pPr>
      <w:spacing w:after="100" w:afterAutospacing="1"/>
    </w:pPr>
  </w:style>
  <w:style w:type="paragraph" w:customStyle="1" w:styleId="rightslink-resource-sprite">
    <w:name w:val="rightslink-resource-sprite"/>
    <w:basedOn w:val="Normal"/>
    <w:rsid w:val="00DF49EC"/>
    <w:pPr>
      <w:spacing w:before="100" w:beforeAutospacing="1" w:after="100" w:afterAutospacing="1"/>
    </w:pPr>
  </w:style>
  <w:style w:type="paragraph" w:customStyle="1" w:styleId="deep-dyve-sprite">
    <w:name w:val="deep-dyve-sprite"/>
    <w:basedOn w:val="Normal"/>
    <w:rsid w:val="00DF49EC"/>
    <w:pPr>
      <w:spacing w:before="100" w:beforeAutospacing="1" w:after="100" w:afterAutospacing="1"/>
      <w:ind w:hanging="18913"/>
    </w:pPr>
  </w:style>
  <w:style w:type="paragraph" w:customStyle="1" w:styleId="ui-dialog-titlebar">
    <w:name w:val="ui-dialog-titlebar"/>
    <w:basedOn w:val="Normal"/>
    <w:rsid w:val="00DF49EC"/>
    <w:pPr>
      <w:spacing w:before="100" w:beforeAutospacing="1" w:after="100" w:afterAutospacing="1"/>
    </w:pPr>
    <w:rPr>
      <w:vanish/>
    </w:rPr>
  </w:style>
  <w:style w:type="paragraph" w:customStyle="1" w:styleId="abstractlang">
    <w:name w:val="abstract[lang]"/>
    <w:basedOn w:val="Normal"/>
    <w:rsid w:val="00DF49EC"/>
    <w:pPr>
      <w:pBdr>
        <w:bottom w:val="single" w:sz="6" w:space="12" w:color="333333"/>
      </w:pBdr>
      <w:spacing w:before="100" w:beforeAutospacing="1" w:after="100" w:afterAutospacing="1"/>
    </w:pPr>
  </w:style>
  <w:style w:type="paragraph" w:customStyle="1" w:styleId="fulltextthumbnails">
    <w:name w:val="fulltextthumbnails"/>
    <w:basedOn w:val="Normal"/>
    <w:rsid w:val="00DF49EC"/>
    <w:pPr>
      <w:spacing w:before="100" w:beforeAutospacing="1" w:after="100" w:afterAutospacing="1"/>
    </w:pPr>
  </w:style>
  <w:style w:type="paragraph" w:customStyle="1" w:styleId="ui-dialog">
    <w:name w:val="ui-dialog"/>
    <w:basedOn w:val="Normal"/>
    <w:rsid w:val="00DF49EC"/>
    <w:pPr>
      <w:spacing w:before="100" w:beforeAutospacing="1" w:after="100" w:afterAutospacing="1"/>
    </w:pPr>
  </w:style>
  <w:style w:type="paragraph" w:customStyle="1" w:styleId="abstract">
    <w:name w:val="abstract"/>
    <w:basedOn w:val="Normal"/>
    <w:rsid w:val="00DF49EC"/>
    <w:pPr>
      <w:ind w:left="240" w:right="240"/>
    </w:pPr>
  </w:style>
  <w:style w:type="paragraph" w:customStyle="1" w:styleId="firstpagepreview">
    <w:name w:val="firstpagepreview"/>
    <w:basedOn w:val="Normal"/>
    <w:rsid w:val="00DF49EC"/>
    <w:pPr>
      <w:ind w:left="240" w:right="240"/>
    </w:pPr>
  </w:style>
  <w:style w:type="paragraph" w:customStyle="1" w:styleId="contributionsummary">
    <w:name w:val="contributionsummary"/>
    <w:basedOn w:val="Normal"/>
    <w:rsid w:val="00DF49EC"/>
    <w:pPr>
      <w:shd w:val="clear" w:color="auto" w:fill="FFFFEE"/>
      <w:spacing w:before="100" w:beforeAutospacing="1" w:after="100" w:afterAutospacing="1"/>
    </w:pPr>
    <w:rPr>
      <w:sz w:val="22"/>
      <w:szCs w:val="22"/>
    </w:rPr>
  </w:style>
  <w:style w:type="paragraph" w:customStyle="1" w:styleId="message-control">
    <w:name w:val="message-control"/>
    <w:basedOn w:val="Normal"/>
    <w:rsid w:val="00DF49EC"/>
    <w:pPr>
      <w:pBdr>
        <w:top w:val="dotted" w:sz="6" w:space="12" w:color="auto"/>
        <w:left w:val="dotted" w:sz="2" w:space="24" w:color="auto"/>
        <w:bottom w:val="dotted" w:sz="6" w:space="12" w:color="auto"/>
        <w:right w:val="dotted" w:sz="2" w:space="12" w:color="auto"/>
      </w:pBdr>
      <w:spacing w:before="120" w:after="120"/>
      <w:ind w:left="240" w:right="240"/>
    </w:pPr>
  </w:style>
  <w:style w:type="paragraph" w:customStyle="1" w:styleId="heading-control">
    <w:name w:val="heading-control"/>
    <w:basedOn w:val="Normal"/>
    <w:rsid w:val="00DF49EC"/>
    <w:pPr>
      <w:pBdr>
        <w:top w:val="dotted" w:sz="6" w:space="12" w:color="auto"/>
        <w:left w:val="dotted" w:sz="2" w:space="24" w:color="auto"/>
        <w:bottom w:val="dotted" w:sz="6" w:space="12" w:color="auto"/>
        <w:right w:val="dotted" w:sz="2" w:space="12" w:color="auto"/>
      </w:pBdr>
      <w:spacing w:before="120" w:after="120"/>
      <w:ind w:left="240" w:right="240"/>
    </w:pPr>
  </w:style>
  <w:style w:type="paragraph" w:customStyle="1" w:styleId="ui-datepicker-header">
    <w:name w:val="ui-datepicker-header"/>
    <w:basedOn w:val="Normal"/>
    <w:rsid w:val="00DF49EC"/>
    <w:pPr>
      <w:shd w:val="clear" w:color="auto" w:fill="E35525"/>
      <w:spacing w:before="100" w:beforeAutospacing="1" w:after="100" w:afterAutospacing="1"/>
    </w:pPr>
  </w:style>
  <w:style w:type="paragraph" w:customStyle="1" w:styleId="ui-datepicker-trigger">
    <w:name w:val="ui-datepicker-trigger"/>
    <w:basedOn w:val="Normal"/>
    <w:rsid w:val="00DF49EC"/>
    <w:pPr>
      <w:ind w:left="48" w:right="48"/>
      <w:textAlignment w:val="bottom"/>
    </w:pPr>
  </w:style>
  <w:style w:type="paragraph" w:customStyle="1" w:styleId="identities-list">
    <w:name w:val="identities-list"/>
    <w:basedOn w:val="Normal"/>
    <w:rsid w:val="00DF49EC"/>
    <w:pPr>
      <w:spacing w:before="240" w:after="240"/>
      <w:ind w:left="240" w:right="240"/>
    </w:pPr>
  </w:style>
  <w:style w:type="paragraph" w:customStyle="1" w:styleId="browse-identities-dialog">
    <w:name w:val="browse-identities-dialog"/>
    <w:basedOn w:val="Normal"/>
    <w:rsid w:val="00DF49EC"/>
    <w:pPr>
      <w:pBdr>
        <w:bottom w:val="single" w:sz="6" w:space="0" w:color="777777"/>
      </w:pBdr>
      <w:spacing w:before="100" w:beforeAutospacing="1" w:after="100" w:afterAutospacing="1"/>
    </w:pPr>
  </w:style>
  <w:style w:type="paragraph" w:customStyle="1" w:styleId="identity-heading">
    <w:name w:val="identity-heading"/>
    <w:basedOn w:val="Normal"/>
    <w:rsid w:val="00DF49EC"/>
    <w:pPr>
      <w:spacing w:before="100" w:beforeAutospacing="1" w:after="100" w:afterAutospacing="1"/>
    </w:pPr>
  </w:style>
  <w:style w:type="paragraph" w:customStyle="1" w:styleId="anonymous-only-checkbox">
    <w:name w:val="anonymous-only-checkbox"/>
    <w:basedOn w:val="Normal"/>
    <w:rsid w:val="00DF49EC"/>
    <w:pPr>
      <w:spacing w:before="100" w:beforeAutospacing="1" w:after="100" w:afterAutospacing="1"/>
      <w:ind w:left="3792"/>
    </w:pPr>
  </w:style>
  <w:style w:type="paragraph" w:customStyle="1" w:styleId="loginaspanel">
    <w:name w:val="loginaspanel"/>
    <w:basedOn w:val="Normal"/>
    <w:rsid w:val="00DF49EC"/>
    <w:pPr>
      <w:ind w:left="240" w:right="240"/>
    </w:pPr>
  </w:style>
  <w:style w:type="paragraph" w:customStyle="1" w:styleId="saved-image-display">
    <w:name w:val="saved-image-display"/>
    <w:basedOn w:val="Normal"/>
    <w:rsid w:val="00DF49EC"/>
    <w:pPr>
      <w:spacing w:before="100" w:beforeAutospacing="1" w:after="100" w:afterAutospacing="1"/>
    </w:pPr>
  </w:style>
  <w:style w:type="paragraph" w:customStyle="1" w:styleId="supportlinks">
    <w:name w:val="supportlinks"/>
    <w:basedOn w:val="Normal"/>
    <w:rsid w:val="00DF49EC"/>
    <w:pPr>
      <w:shd w:val="clear" w:color="auto" w:fill="F6F6F6"/>
      <w:spacing w:before="100" w:beforeAutospacing="1" w:after="100" w:afterAutospacing="1"/>
    </w:pPr>
    <w:rPr>
      <w:sz w:val="22"/>
      <w:szCs w:val="22"/>
    </w:rPr>
  </w:style>
  <w:style w:type="paragraph" w:customStyle="1" w:styleId="contact">
    <w:name w:val="contact"/>
    <w:basedOn w:val="Normal"/>
    <w:rsid w:val="00DF49EC"/>
    <w:pPr>
      <w:spacing w:before="100" w:beforeAutospacing="1" w:after="100" w:afterAutospacing="1"/>
    </w:pPr>
    <w:rPr>
      <w:rFonts w:ascii="Arial" w:hAnsi="Arial" w:cs="Arial"/>
      <w:sz w:val="20"/>
      <w:szCs w:val="20"/>
    </w:rPr>
  </w:style>
  <w:style w:type="paragraph" w:customStyle="1" w:styleId="affiliation">
    <w:name w:val="affiliation"/>
    <w:basedOn w:val="Normal"/>
    <w:rsid w:val="00DF49EC"/>
    <w:pPr>
      <w:spacing w:before="100" w:beforeAutospacing="1" w:after="100" w:afterAutospacing="1"/>
    </w:pPr>
    <w:rPr>
      <w:rFonts w:ascii="Arial" w:hAnsi="Arial" w:cs="Arial"/>
      <w:sz w:val="20"/>
      <w:szCs w:val="20"/>
    </w:rPr>
  </w:style>
  <w:style w:type="paragraph" w:customStyle="1" w:styleId="abstractheading">
    <w:name w:val="abstractheading"/>
    <w:basedOn w:val="Normal"/>
    <w:rsid w:val="00DF49EC"/>
    <w:pPr>
      <w:spacing w:before="100" w:beforeAutospacing="1" w:after="100" w:afterAutospacing="1"/>
    </w:pPr>
    <w:rPr>
      <w:b/>
      <w:bCs/>
    </w:rPr>
  </w:style>
  <w:style w:type="paragraph" w:customStyle="1" w:styleId="keywordheading">
    <w:name w:val="keywordheading"/>
    <w:basedOn w:val="Normal"/>
    <w:rsid w:val="00DF49EC"/>
    <w:pPr>
      <w:spacing w:before="100" w:beforeAutospacing="1" w:after="100" w:afterAutospacing="1"/>
    </w:pPr>
    <w:rPr>
      <w:b/>
      <w:bCs/>
    </w:rPr>
  </w:style>
  <w:style w:type="paragraph" w:customStyle="1" w:styleId="articlenoteheading">
    <w:name w:val="articlenoteheading"/>
    <w:basedOn w:val="Normal"/>
    <w:rsid w:val="00DF49EC"/>
    <w:pPr>
      <w:spacing w:before="100" w:beforeAutospacing="1" w:after="100" w:afterAutospacing="1"/>
    </w:pPr>
    <w:rPr>
      <w:b/>
      <w:bCs/>
    </w:rPr>
  </w:style>
  <w:style w:type="paragraph" w:customStyle="1" w:styleId="acknowledgmentsheading">
    <w:name w:val="acknowledgmentsheading"/>
    <w:basedOn w:val="Normal"/>
    <w:rsid w:val="00DF49EC"/>
    <w:pPr>
      <w:spacing w:before="100" w:beforeAutospacing="1" w:after="100" w:afterAutospacing="1"/>
    </w:pPr>
    <w:rPr>
      <w:b/>
      <w:bCs/>
    </w:rPr>
  </w:style>
  <w:style w:type="paragraph" w:customStyle="1" w:styleId="captnr">
    <w:name w:val="captnr"/>
    <w:basedOn w:val="Normal"/>
    <w:rsid w:val="00DF49EC"/>
    <w:pPr>
      <w:spacing w:before="100" w:beforeAutospacing="1" w:after="100" w:afterAutospacing="1"/>
    </w:pPr>
    <w:rPr>
      <w:b/>
      <w:bCs/>
    </w:rPr>
  </w:style>
  <w:style w:type="paragraph" w:customStyle="1" w:styleId="term">
    <w:name w:val="term"/>
    <w:basedOn w:val="Normal"/>
    <w:rsid w:val="00DF49EC"/>
    <w:pPr>
      <w:spacing w:before="100" w:beforeAutospacing="1" w:after="100" w:afterAutospacing="1"/>
    </w:pPr>
    <w:rPr>
      <w:i/>
      <w:iCs/>
    </w:rPr>
  </w:style>
  <w:style w:type="paragraph" w:customStyle="1" w:styleId="abstractsectionheading">
    <w:name w:val="abstractsectionheading"/>
    <w:basedOn w:val="Normal"/>
    <w:rsid w:val="00DF49EC"/>
    <w:pPr>
      <w:spacing w:before="100" w:beforeAutospacing="1" w:after="100" w:afterAutospacing="1"/>
    </w:pPr>
    <w:rPr>
      <w:i/>
      <w:iCs/>
    </w:rPr>
  </w:style>
  <w:style w:type="paragraph" w:customStyle="1" w:styleId="pcode">
    <w:name w:val="pcode"/>
    <w:basedOn w:val="Normal"/>
    <w:rsid w:val="00DF49EC"/>
    <w:pPr>
      <w:spacing w:before="100" w:beforeAutospacing="1" w:after="100" w:afterAutospacing="1"/>
    </w:pPr>
    <w:rPr>
      <w:rFonts w:ascii="Courier New" w:hAnsi="Courier New" w:cs="Courier New"/>
    </w:rPr>
  </w:style>
  <w:style w:type="paragraph" w:customStyle="1" w:styleId="box">
    <w:name w:val="box"/>
    <w:basedOn w:val="Normal"/>
    <w:rsid w:val="00DF49EC"/>
    <w:pPr>
      <w:pBdr>
        <w:top w:val="single" w:sz="12" w:space="6" w:color="000000"/>
        <w:left w:val="single" w:sz="12" w:space="6" w:color="000000"/>
        <w:bottom w:val="single" w:sz="12" w:space="6" w:color="000000"/>
        <w:right w:val="single" w:sz="12" w:space="6" w:color="000000"/>
      </w:pBdr>
      <w:spacing w:before="100" w:beforeAutospacing="1" w:after="100" w:afterAutospacing="1"/>
    </w:pPr>
  </w:style>
  <w:style w:type="paragraph" w:customStyle="1" w:styleId="important">
    <w:name w:val="important"/>
    <w:basedOn w:val="Normal"/>
    <w:rsid w:val="00DF49EC"/>
    <w:pPr>
      <w:pBdr>
        <w:top w:val="single" w:sz="12" w:space="6" w:color="000000"/>
        <w:left w:val="single" w:sz="12" w:space="6" w:color="000000"/>
        <w:bottom w:val="single" w:sz="12" w:space="6" w:color="000000"/>
        <w:right w:val="single" w:sz="12" w:space="6" w:color="000000"/>
      </w:pBdr>
      <w:shd w:val="clear" w:color="auto" w:fill="D6D6D6"/>
      <w:spacing w:before="100" w:beforeAutospacing="1" w:after="100" w:afterAutospacing="1"/>
    </w:pPr>
  </w:style>
  <w:style w:type="paragraph" w:customStyle="1" w:styleId="example">
    <w:name w:val="example"/>
    <w:basedOn w:val="Normal"/>
    <w:rsid w:val="00DF49EC"/>
    <w:pPr>
      <w:pBdr>
        <w:left w:val="single" w:sz="24" w:space="6" w:color="000000"/>
      </w:pBdr>
      <w:spacing w:before="100" w:beforeAutospacing="1" w:after="100" w:afterAutospacing="1"/>
    </w:pPr>
  </w:style>
  <w:style w:type="paragraph" w:customStyle="1" w:styleId="trailer">
    <w:name w:val="trailer"/>
    <w:basedOn w:val="Normal"/>
    <w:rsid w:val="00DF49EC"/>
    <w:pPr>
      <w:spacing w:before="100" w:beforeAutospacing="1" w:after="100" w:afterAutospacing="1"/>
    </w:pPr>
    <w:rPr>
      <w:b/>
      <w:bCs/>
    </w:rPr>
  </w:style>
  <w:style w:type="paragraph" w:customStyle="1" w:styleId="legaltext">
    <w:name w:val="legaltext"/>
    <w:basedOn w:val="Normal"/>
    <w:rsid w:val="00DF49EC"/>
    <w:pPr>
      <w:spacing w:before="100" w:beforeAutospacing="1" w:after="100" w:afterAutospacing="1"/>
    </w:pPr>
    <w:rPr>
      <w:b/>
      <w:bCs/>
    </w:rPr>
  </w:style>
  <w:style w:type="paragraph" w:customStyle="1" w:styleId="spriteclose">
    <w:name w:val="sprite_close"/>
    <w:basedOn w:val="Normal"/>
    <w:rsid w:val="00DF49EC"/>
    <w:pPr>
      <w:spacing w:before="100" w:beforeAutospacing="1" w:after="100" w:afterAutospacing="1"/>
    </w:pPr>
  </w:style>
  <w:style w:type="paragraph" w:customStyle="1" w:styleId="spritemaximize">
    <w:name w:val="sprite_maximize"/>
    <w:basedOn w:val="Normal"/>
    <w:rsid w:val="00DF49EC"/>
    <w:pPr>
      <w:spacing w:before="100" w:beforeAutospacing="1" w:after="100" w:afterAutospacing="1"/>
    </w:pPr>
  </w:style>
  <w:style w:type="paragraph" w:customStyle="1" w:styleId="spriterestore">
    <w:name w:val="sprite_restore"/>
    <w:basedOn w:val="Normal"/>
    <w:rsid w:val="00DF49EC"/>
    <w:pPr>
      <w:spacing w:before="100" w:beforeAutospacing="1" w:after="100" w:afterAutospacing="1"/>
    </w:pPr>
  </w:style>
  <w:style w:type="paragraph" w:customStyle="1" w:styleId="spriteiwne">
    <w:name w:val="sprite_iw_ne"/>
    <w:basedOn w:val="Normal"/>
    <w:rsid w:val="00DF49EC"/>
    <w:pPr>
      <w:spacing w:before="100" w:beforeAutospacing="1" w:after="100" w:afterAutospacing="1"/>
    </w:pPr>
  </w:style>
  <w:style w:type="paragraph" w:customStyle="1" w:styleId="spriteiwnw">
    <w:name w:val="sprite_iw_nw"/>
    <w:basedOn w:val="Normal"/>
    <w:rsid w:val="00DF49EC"/>
    <w:pPr>
      <w:spacing w:before="100" w:beforeAutospacing="1" w:after="100" w:afterAutospacing="1"/>
    </w:pPr>
  </w:style>
  <w:style w:type="paragraph" w:customStyle="1" w:styleId="spriteiwse0">
    <w:name w:val="sprite_iw_se0"/>
    <w:basedOn w:val="Normal"/>
    <w:rsid w:val="00DF49EC"/>
    <w:pPr>
      <w:spacing w:before="100" w:beforeAutospacing="1" w:after="100" w:afterAutospacing="1"/>
    </w:pPr>
  </w:style>
  <w:style w:type="paragraph" w:customStyle="1" w:styleId="spriteiwsw0">
    <w:name w:val="sprite_iw_sw0"/>
    <w:basedOn w:val="Normal"/>
    <w:rsid w:val="00DF49EC"/>
    <w:pPr>
      <w:spacing w:before="100" w:beforeAutospacing="1" w:after="100" w:afterAutospacing="1"/>
    </w:pPr>
  </w:style>
  <w:style w:type="paragraph" w:customStyle="1" w:styleId="spriteiwtab1dl">
    <w:name w:val="sprite_iw_tab_1dl"/>
    <w:basedOn w:val="Normal"/>
    <w:rsid w:val="00DF49EC"/>
    <w:pPr>
      <w:spacing w:before="100" w:beforeAutospacing="1" w:after="100" w:afterAutospacing="1"/>
    </w:pPr>
  </w:style>
  <w:style w:type="paragraph" w:customStyle="1" w:styleId="spriteiwtab1l">
    <w:name w:val="sprite_iw_tab_1l"/>
    <w:basedOn w:val="Normal"/>
    <w:rsid w:val="00DF49EC"/>
    <w:pPr>
      <w:spacing w:before="100" w:beforeAutospacing="1" w:after="100" w:afterAutospacing="1"/>
    </w:pPr>
  </w:style>
  <w:style w:type="paragraph" w:customStyle="1" w:styleId="spriteiwtabdl">
    <w:name w:val="sprite_iw_tab_dl"/>
    <w:basedOn w:val="Normal"/>
    <w:rsid w:val="00DF49EC"/>
    <w:pPr>
      <w:spacing w:before="100" w:beforeAutospacing="1" w:after="100" w:afterAutospacing="1"/>
    </w:pPr>
  </w:style>
  <w:style w:type="paragraph" w:customStyle="1" w:styleId="spriteiwtabdr">
    <w:name w:val="sprite_iw_tab_dr"/>
    <w:basedOn w:val="Normal"/>
    <w:rsid w:val="00DF49EC"/>
    <w:pPr>
      <w:spacing w:before="100" w:beforeAutospacing="1" w:after="100" w:afterAutospacing="1"/>
    </w:pPr>
  </w:style>
  <w:style w:type="paragraph" w:customStyle="1" w:styleId="spriteiwtabl">
    <w:name w:val="sprite_iw_tab_l"/>
    <w:basedOn w:val="Normal"/>
    <w:rsid w:val="00DF49EC"/>
    <w:pPr>
      <w:spacing w:before="100" w:beforeAutospacing="1" w:after="100" w:afterAutospacing="1"/>
    </w:pPr>
  </w:style>
  <w:style w:type="paragraph" w:customStyle="1" w:styleId="spriteiwtabr">
    <w:name w:val="sprite_iw_tab_r"/>
    <w:basedOn w:val="Normal"/>
    <w:rsid w:val="00DF49EC"/>
    <w:pPr>
      <w:spacing w:before="100" w:beforeAutospacing="1" w:after="100" w:afterAutospacing="1"/>
    </w:pPr>
  </w:style>
  <w:style w:type="paragraph" w:customStyle="1" w:styleId="spriteiwtabback1dl">
    <w:name w:val="sprite_iw_tabback_1dl"/>
    <w:basedOn w:val="Normal"/>
    <w:rsid w:val="00DF49EC"/>
    <w:pPr>
      <w:spacing w:before="100" w:beforeAutospacing="1" w:after="100" w:afterAutospacing="1"/>
    </w:pPr>
  </w:style>
  <w:style w:type="paragraph" w:customStyle="1" w:styleId="spriteiwtabback1l">
    <w:name w:val="sprite_iw_tabback_1l"/>
    <w:basedOn w:val="Normal"/>
    <w:rsid w:val="00DF49EC"/>
    <w:pPr>
      <w:spacing w:before="100" w:beforeAutospacing="1" w:after="100" w:afterAutospacing="1"/>
    </w:pPr>
  </w:style>
  <w:style w:type="paragraph" w:customStyle="1" w:styleId="spriteiwtabbackdl">
    <w:name w:val="sprite_iw_tabback_dl"/>
    <w:basedOn w:val="Normal"/>
    <w:rsid w:val="00DF49EC"/>
    <w:pPr>
      <w:spacing w:before="100" w:beforeAutospacing="1" w:after="100" w:afterAutospacing="1"/>
    </w:pPr>
  </w:style>
  <w:style w:type="paragraph" w:customStyle="1" w:styleId="spriteiwtabbackdr">
    <w:name w:val="sprite_iw_tabback_dr"/>
    <w:basedOn w:val="Normal"/>
    <w:rsid w:val="00DF49EC"/>
    <w:pPr>
      <w:spacing w:before="100" w:beforeAutospacing="1" w:after="100" w:afterAutospacing="1"/>
    </w:pPr>
  </w:style>
  <w:style w:type="paragraph" w:customStyle="1" w:styleId="spriteiwtabbackl">
    <w:name w:val="sprite_iw_tabback_l"/>
    <w:basedOn w:val="Normal"/>
    <w:rsid w:val="00DF49EC"/>
    <w:pPr>
      <w:spacing w:before="100" w:beforeAutospacing="1" w:after="100" w:afterAutospacing="1"/>
    </w:pPr>
  </w:style>
  <w:style w:type="paragraph" w:customStyle="1" w:styleId="spriteiwtabbackr">
    <w:name w:val="sprite_iw_tabback_r"/>
    <w:basedOn w:val="Normal"/>
    <w:rsid w:val="00DF49EC"/>
    <w:pPr>
      <w:spacing w:before="100" w:beforeAutospacing="1" w:after="100" w:afterAutospacing="1"/>
    </w:pPr>
  </w:style>
  <w:style w:type="paragraph" w:customStyle="1" w:styleId="spriteiwxtap">
    <w:name w:val="sprite_iw_xtap"/>
    <w:basedOn w:val="Normal"/>
    <w:rsid w:val="00DF49EC"/>
    <w:pPr>
      <w:spacing w:before="100" w:beforeAutospacing="1" w:after="100" w:afterAutospacing="1"/>
    </w:pPr>
  </w:style>
  <w:style w:type="paragraph" w:customStyle="1" w:styleId="spriteiwxtapl">
    <w:name w:val="sprite_iw_xtap_l"/>
    <w:basedOn w:val="Normal"/>
    <w:rsid w:val="00DF49EC"/>
    <w:pPr>
      <w:spacing w:before="100" w:beforeAutospacing="1" w:after="100" w:afterAutospacing="1"/>
    </w:pPr>
  </w:style>
  <w:style w:type="paragraph" w:customStyle="1" w:styleId="spriteiwxtapld">
    <w:name w:val="sprite_iw_xtap_ld"/>
    <w:basedOn w:val="Normal"/>
    <w:rsid w:val="00DF49EC"/>
    <w:pPr>
      <w:spacing w:before="100" w:beforeAutospacing="1" w:after="100" w:afterAutospacing="1"/>
    </w:pPr>
  </w:style>
  <w:style w:type="paragraph" w:customStyle="1" w:styleId="spriteiwxtaprd">
    <w:name w:val="sprite_iw_xtap_rd"/>
    <w:basedOn w:val="Normal"/>
    <w:rsid w:val="00DF49EC"/>
    <w:pPr>
      <w:spacing w:before="100" w:beforeAutospacing="1" w:after="100" w:afterAutospacing="1"/>
    </w:pPr>
  </w:style>
  <w:style w:type="paragraph" w:customStyle="1" w:styleId="spriteiwxtapu">
    <w:name w:val="sprite_iw_xtap_u"/>
    <w:basedOn w:val="Normal"/>
    <w:rsid w:val="00DF49EC"/>
    <w:pPr>
      <w:spacing w:before="100" w:beforeAutospacing="1" w:after="100" w:afterAutospacing="1"/>
    </w:pPr>
  </w:style>
  <w:style w:type="paragraph" w:customStyle="1" w:styleId="spriteiwxtapul">
    <w:name w:val="sprite_iw_xtap_ul"/>
    <w:basedOn w:val="Normal"/>
    <w:rsid w:val="00DF49EC"/>
    <w:pPr>
      <w:spacing w:before="100" w:beforeAutospacing="1" w:after="100" w:afterAutospacing="1"/>
    </w:pPr>
  </w:style>
  <w:style w:type="paragraph" w:customStyle="1" w:styleId="spriteiwsne">
    <w:name w:val="sprite_iws_ne"/>
    <w:basedOn w:val="Normal"/>
    <w:rsid w:val="00DF49EC"/>
    <w:pPr>
      <w:spacing w:before="100" w:beforeAutospacing="1" w:after="100" w:afterAutospacing="1"/>
    </w:pPr>
  </w:style>
  <w:style w:type="paragraph" w:customStyle="1" w:styleId="spriteiwsnw">
    <w:name w:val="sprite_iws_nw"/>
    <w:basedOn w:val="Normal"/>
    <w:rsid w:val="00DF49EC"/>
    <w:pPr>
      <w:spacing w:before="100" w:beforeAutospacing="1" w:after="100" w:afterAutospacing="1"/>
    </w:pPr>
  </w:style>
  <w:style w:type="paragraph" w:customStyle="1" w:styleId="spriteiwsse">
    <w:name w:val="sprite_iws_se"/>
    <w:basedOn w:val="Normal"/>
    <w:rsid w:val="00DF49EC"/>
    <w:pPr>
      <w:spacing w:before="100" w:beforeAutospacing="1" w:after="100" w:afterAutospacing="1"/>
    </w:pPr>
  </w:style>
  <w:style w:type="paragraph" w:customStyle="1" w:styleId="spriteiwssw">
    <w:name w:val="sprite_iws_sw"/>
    <w:basedOn w:val="Normal"/>
    <w:rsid w:val="00DF49EC"/>
    <w:pPr>
      <w:spacing w:before="100" w:beforeAutospacing="1" w:after="100" w:afterAutospacing="1"/>
    </w:pPr>
  </w:style>
  <w:style w:type="paragraph" w:customStyle="1" w:styleId="spriteiwstab1dl">
    <w:name w:val="sprite_iws_tab_1dl"/>
    <w:basedOn w:val="Normal"/>
    <w:rsid w:val="00DF49EC"/>
    <w:pPr>
      <w:spacing w:before="100" w:beforeAutospacing="1" w:after="100" w:afterAutospacing="1"/>
    </w:pPr>
  </w:style>
  <w:style w:type="paragraph" w:customStyle="1" w:styleId="spriteiwstab1l">
    <w:name w:val="sprite_iws_tab_1l"/>
    <w:basedOn w:val="Normal"/>
    <w:rsid w:val="00DF49EC"/>
    <w:pPr>
      <w:spacing w:before="100" w:beforeAutospacing="1" w:after="100" w:afterAutospacing="1"/>
    </w:pPr>
  </w:style>
  <w:style w:type="paragraph" w:customStyle="1" w:styleId="spriteiwstabdl">
    <w:name w:val="sprite_iws_tab_dl"/>
    <w:basedOn w:val="Normal"/>
    <w:rsid w:val="00DF49EC"/>
    <w:pPr>
      <w:spacing w:before="100" w:beforeAutospacing="1" w:after="100" w:afterAutospacing="1"/>
    </w:pPr>
  </w:style>
  <w:style w:type="paragraph" w:customStyle="1" w:styleId="spriteiwstabdo">
    <w:name w:val="sprite_iws_tab_do"/>
    <w:basedOn w:val="Normal"/>
    <w:rsid w:val="00DF49EC"/>
    <w:pPr>
      <w:spacing w:before="100" w:beforeAutospacing="1" w:after="100" w:afterAutospacing="1"/>
    </w:pPr>
  </w:style>
  <w:style w:type="paragraph" w:customStyle="1" w:styleId="spriteiwstabdr">
    <w:name w:val="sprite_iws_tab_dr"/>
    <w:basedOn w:val="Normal"/>
    <w:rsid w:val="00DF49EC"/>
    <w:pPr>
      <w:spacing w:before="100" w:beforeAutospacing="1" w:after="100" w:afterAutospacing="1"/>
    </w:pPr>
  </w:style>
  <w:style w:type="paragraph" w:customStyle="1" w:styleId="spriteiwstabl">
    <w:name w:val="sprite_iws_tab_l"/>
    <w:basedOn w:val="Normal"/>
    <w:rsid w:val="00DF49EC"/>
    <w:pPr>
      <w:spacing w:before="100" w:beforeAutospacing="1" w:after="100" w:afterAutospacing="1"/>
    </w:pPr>
  </w:style>
  <w:style w:type="paragraph" w:customStyle="1" w:styleId="spriteiwstabo">
    <w:name w:val="sprite_iws_tab_o"/>
    <w:basedOn w:val="Normal"/>
    <w:rsid w:val="00DF49EC"/>
    <w:pPr>
      <w:spacing w:before="100" w:beforeAutospacing="1" w:after="100" w:afterAutospacing="1"/>
    </w:pPr>
  </w:style>
  <w:style w:type="paragraph" w:customStyle="1" w:styleId="spriteiwstabr">
    <w:name w:val="sprite_iws_tab_r"/>
    <w:basedOn w:val="Normal"/>
    <w:rsid w:val="00DF49EC"/>
    <w:pPr>
      <w:spacing w:before="100" w:beforeAutospacing="1" w:after="100" w:afterAutospacing="1"/>
    </w:pPr>
  </w:style>
  <w:style w:type="paragraph" w:customStyle="1" w:styleId="spriteiwstap">
    <w:name w:val="sprite_iws_tap"/>
    <w:basedOn w:val="Normal"/>
    <w:rsid w:val="00DF49EC"/>
    <w:pPr>
      <w:spacing w:before="100" w:beforeAutospacing="1" w:after="100" w:afterAutospacing="1"/>
    </w:pPr>
  </w:style>
  <w:style w:type="paragraph" w:customStyle="1" w:styleId="spriteiwstapl">
    <w:name w:val="sprite_iws_tap_l"/>
    <w:basedOn w:val="Normal"/>
    <w:rsid w:val="00DF49EC"/>
    <w:pPr>
      <w:spacing w:before="100" w:beforeAutospacing="1" w:after="100" w:afterAutospacing="1"/>
    </w:pPr>
  </w:style>
  <w:style w:type="paragraph" w:customStyle="1" w:styleId="spriteiwstapld">
    <w:name w:val="sprite_iws_tap_ld"/>
    <w:basedOn w:val="Normal"/>
    <w:rsid w:val="00DF49EC"/>
    <w:pPr>
      <w:spacing w:before="100" w:beforeAutospacing="1" w:after="100" w:afterAutospacing="1"/>
    </w:pPr>
  </w:style>
  <w:style w:type="paragraph" w:customStyle="1" w:styleId="spriteiwstaprd">
    <w:name w:val="sprite_iws_tap_rd"/>
    <w:basedOn w:val="Normal"/>
    <w:rsid w:val="00DF49EC"/>
    <w:pPr>
      <w:spacing w:before="100" w:beforeAutospacing="1" w:after="100" w:afterAutospacing="1"/>
    </w:pPr>
  </w:style>
  <w:style w:type="paragraph" w:customStyle="1" w:styleId="spriteiwstapu">
    <w:name w:val="sprite_iws_tap_u"/>
    <w:basedOn w:val="Normal"/>
    <w:rsid w:val="00DF49EC"/>
    <w:pPr>
      <w:spacing w:before="100" w:beforeAutospacing="1" w:after="100" w:afterAutospacing="1"/>
    </w:pPr>
  </w:style>
  <w:style w:type="paragraph" w:customStyle="1" w:styleId="spriteiwstapul">
    <w:name w:val="sprite_iws_tap_ul"/>
    <w:basedOn w:val="Normal"/>
    <w:rsid w:val="00DF49EC"/>
    <w:pPr>
      <w:spacing w:before="100" w:beforeAutospacing="1" w:after="100" w:afterAutospacing="1"/>
    </w:pPr>
  </w:style>
  <w:style w:type="paragraph" w:customStyle="1" w:styleId="latex">
    <w:name w:val="latex"/>
    <w:basedOn w:val="Normal"/>
    <w:rsid w:val="00DF49EC"/>
    <w:pPr>
      <w:spacing w:before="100" w:beforeAutospacing="1" w:after="100" w:afterAutospacing="1"/>
    </w:pPr>
  </w:style>
  <w:style w:type="paragraph" w:customStyle="1" w:styleId="ui-tabs-hide">
    <w:name w:val="ui-tabs-hide"/>
    <w:basedOn w:val="Normal"/>
    <w:rsid w:val="00DF49EC"/>
    <w:pPr>
      <w:spacing w:before="100" w:beforeAutospacing="1" w:after="100" w:afterAutospacing="1"/>
    </w:pPr>
  </w:style>
  <w:style w:type="paragraph" w:customStyle="1" w:styleId="question">
    <w:name w:val="question"/>
    <w:basedOn w:val="Normal"/>
    <w:rsid w:val="00DF49EC"/>
    <w:pPr>
      <w:spacing w:before="100" w:beforeAutospacing="1" w:after="100" w:afterAutospacing="1"/>
    </w:pPr>
  </w:style>
  <w:style w:type="paragraph" w:customStyle="1" w:styleId="cs">
    <w:name w:val="cs"/>
    <w:basedOn w:val="Normal"/>
    <w:rsid w:val="00DF49EC"/>
    <w:pPr>
      <w:spacing w:before="100" w:beforeAutospacing="1" w:after="100" w:afterAutospacing="1"/>
    </w:pPr>
  </w:style>
  <w:style w:type="paragraph" w:customStyle="1" w:styleId="collapsed">
    <w:name w:val="collapsed"/>
    <w:basedOn w:val="Normal"/>
    <w:rsid w:val="00DF49EC"/>
    <w:pPr>
      <w:spacing w:before="100" w:beforeAutospacing="1" w:after="100" w:afterAutospacing="1"/>
    </w:pPr>
  </w:style>
  <w:style w:type="paragraph" w:customStyle="1" w:styleId="toggle">
    <w:name w:val="toggle"/>
    <w:basedOn w:val="Normal"/>
    <w:rsid w:val="00DF49EC"/>
    <w:pPr>
      <w:spacing w:before="100" w:beforeAutospacing="1" w:after="100" w:afterAutospacing="1"/>
    </w:pPr>
  </w:style>
  <w:style w:type="paragraph" w:customStyle="1" w:styleId="ajax-loader">
    <w:name w:val="ajax-loader"/>
    <w:basedOn w:val="Normal"/>
    <w:rsid w:val="00DF49EC"/>
    <w:pPr>
      <w:spacing w:before="100" w:beforeAutospacing="1" w:after="100" w:afterAutospacing="1"/>
    </w:pPr>
  </w:style>
  <w:style w:type="paragraph" w:customStyle="1" w:styleId="ui-datepicker-prev">
    <w:name w:val="ui-datepicker-prev"/>
    <w:basedOn w:val="Normal"/>
    <w:rsid w:val="00DF49EC"/>
    <w:pPr>
      <w:spacing w:before="100" w:beforeAutospacing="1" w:after="100" w:afterAutospacing="1"/>
    </w:pPr>
  </w:style>
  <w:style w:type="paragraph" w:customStyle="1" w:styleId="ui-datepicker-next">
    <w:name w:val="ui-datepicker-next"/>
    <w:basedOn w:val="Normal"/>
    <w:rsid w:val="00DF49EC"/>
    <w:pPr>
      <w:spacing w:before="100" w:beforeAutospacing="1" w:after="100" w:afterAutospacing="1"/>
    </w:pPr>
  </w:style>
  <w:style w:type="paragraph" w:customStyle="1" w:styleId="ui-datepicker-title">
    <w:name w:val="ui-datepicker-title"/>
    <w:basedOn w:val="Normal"/>
    <w:rsid w:val="00DF49EC"/>
    <w:pPr>
      <w:spacing w:before="100" w:beforeAutospacing="1" w:after="100" w:afterAutospacing="1"/>
    </w:pPr>
  </w:style>
  <w:style w:type="paragraph" w:customStyle="1" w:styleId="error">
    <w:name w:val="error"/>
    <w:basedOn w:val="Normal"/>
    <w:rsid w:val="00DF49EC"/>
    <w:pPr>
      <w:spacing w:before="100" w:beforeAutospacing="1" w:after="100" w:afterAutospacing="1"/>
    </w:pPr>
  </w:style>
  <w:style w:type="paragraph" w:customStyle="1" w:styleId="exportfields">
    <w:name w:val="exportfields"/>
    <w:basedOn w:val="Normal"/>
    <w:rsid w:val="00DF49EC"/>
    <w:pPr>
      <w:spacing w:before="100" w:beforeAutospacing="1" w:after="100" w:afterAutospacing="1"/>
    </w:pPr>
  </w:style>
  <w:style w:type="paragraph" w:customStyle="1" w:styleId="publicationvolume">
    <w:name w:val="publicationvolume"/>
    <w:basedOn w:val="Normal"/>
    <w:rsid w:val="00DF49EC"/>
    <w:pPr>
      <w:spacing w:before="100" w:beforeAutospacing="1" w:after="100" w:afterAutospacing="1"/>
    </w:pPr>
  </w:style>
  <w:style w:type="paragraph" w:customStyle="1" w:styleId="publicationissue">
    <w:name w:val="publicationissue"/>
    <w:basedOn w:val="Normal"/>
    <w:rsid w:val="00DF49EC"/>
    <w:pPr>
      <w:spacing w:before="100" w:beforeAutospacing="1" w:after="100" w:afterAutospacing="1"/>
    </w:pPr>
  </w:style>
  <w:style w:type="paragraph" w:customStyle="1" w:styleId="publicationpage">
    <w:name w:val="publicationpage"/>
    <w:basedOn w:val="Normal"/>
    <w:rsid w:val="00DF49EC"/>
    <w:pPr>
      <w:spacing w:before="100" w:beforeAutospacing="1" w:after="100" w:afterAutospacing="1"/>
    </w:pPr>
  </w:style>
  <w:style w:type="paragraph" w:customStyle="1" w:styleId="rememberme">
    <w:name w:val="rememberme"/>
    <w:basedOn w:val="Normal"/>
    <w:rsid w:val="00DF49EC"/>
    <w:pPr>
      <w:spacing w:before="100" w:beforeAutospacing="1" w:after="100" w:afterAutospacing="1"/>
    </w:pPr>
  </w:style>
  <w:style w:type="paragraph" w:customStyle="1" w:styleId="button">
    <w:name w:val="button"/>
    <w:basedOn w:val="Normal"/>
    <w:rsid w:val="00DF49EC"/>
    <w:pPr>
      <w:spacing w:before="100" w:beforeAutospacing="1" w:after="100" w:afterAutospacing="1"/>
    </w:pPr>
  </w:style>
  <w:style w:type="paragraph" w:customStyle="1" w:styleId="watermark">
    <w:name w:val="watermark"/>
    <w:basedOn w:val="Normal"/>
    <w:rsid w:val="00DF49EC"/>
    <w:pPr>
      <w:spacing w:before="100" w:beforeAutospacing="1" w:after="100" w:afterAutospacing="1"/>
    </w:pPr>
  </w:style>
  <w:style w:type="paragraph" w:customStyle="1" w:styleId="topicalcollections">
    <w:name w:val="topicalcollections"/>
    <w:basedOn w:val="Normal"/>
    <w:rsid w:val="00DF49EC"/>
    <w:pPr>
      <w:spacing w:before="100" w:beforeAutospacing="1" w:after="100" w:afterAutospacing="1"/>
    </w:pPr>
  </w:style>
  <w:style w:type="paragraph" w:customStyle="1" w:styleId="cockpitfocusedelement">
    <w:name w:val="cockpitfocusedelement"/>
    <w:basedOn w:val="Normal"/>
    <w:rsid w:val="00DF49EC"/>
    <w:pPr>
      <w:spacing w:before="100" w:beforeAutospacing="1" w:after="100" w:afterAutospacing="1"/>
    </w:pPr>
  </w:style>
  <w:style w:type="paragraph" w:customStyle="1" w:styleId="publicationseries">
    <w:name w:val="publicationseries"/>
    <w:basedOn w:val="Normal"/>
    <w:rsid w:val="00DF49EC"/>
    <w:pPr>
      <w:spacing w:before="100" w:beforeAutospacing="1" w:after="100" w:afterAutospacing="1"/>
    </w:pPr>
  </w:style>
  <w:style w:type="paragraph" w:customStyle="1" w:styleId="subsection">
    <w:name w:val="subsection"/>
    <w:basedOn w:val="Normal"/>
    <w:rsid w:val="00DF49EC"/>
    <w:pPr>
      <w:spacing w:before="100" w:beforeAutospacing="1" w:after="100" w:afterAutospacing="1"/>
    </w:pPr>
  </w:style>
  <w:style w:type="paragraph" w:customStyle="1" w:styleId="ui-state-highlight">
    <w:name w:val="ui-state-highlight"/>
    <w:basedOn w:val="Normal"/>
    <w:rsid w:val="00DF49EC"/>
    <w:pPr>
      <w:spacing w:before="100" w:beforeAutospacing="1" w:after="100" w:afterAutospacing="1"/>
    </w:pPr>
  </w:style>
  <w:style w:type="paragraph" w:customStyle="1" w:styleId="removebutton">
    <w:name w:val="removebutton"/>
    <w:basedOn w:val="Normal"/>
    <w:rsid w:val="00DF49EC"/>
    <w:pPr>
      <w:spacing w:before="100" w:beforeAutospacing="1" w:after="100" w:afterAutospacing="1"/>
    </w:pPr>
  </w:style>
  <w:style w:type="paragraph" w:customStyle="1" w:styleId="button-panel">
    <w:name w:val="button-panel"/>
    <w:basedOn w:val="Normal"/>
    <w:rsid w:val="00DF49EC"/>
    <w:pPr>
      <w:spacing w:before="100" w:beforeAutospacing="1" w:after="100" w:afterAutospacing="1"/>
    </w:pPr>
  </w:style>
  <w:style w:type="paragraph" w:customStyle="1" w:styleId="share-this-sprite">
    <w:name w:val="share-this-sprite"/>
    <w:basedOn w:val="Normal"/>
    <w:rsid w:val="00DF49EC"/>
    <w:pPr>
      <w:spacing w:before="100" w:beforeAutospacing="1" w:after="100" w:afterAutospacing="1"/>
    </w:pPr>
  </w:style>
  <w:style w:type="paragraph" w:customStyle="1" w:styleId="content-type">
    <w:name w:val="content-type"/>
    <w:basedOn w:val="Normal"/>
    <w:rsid w:val="00DF49EC"/>
    <w:pPr>
      <w:spacing w:before="100" w:beforeAutospacing="1" w:after="100" w:afterAutospacing="1"/>
    </w:pPr>
  </w:style>
  <w:style w:type="paragraph" w:customStyle="1" w:styleId="saved-item">
    <w:name w:val="saved-item"/>
    <w:basedOn w:val="Normal"/>
    <w:rsid w:val="00DF49EC"/>
    <w:pPr>
      <w:spacing w:before="100" w:beforeAutospacing="1" w:after="100" w:afterAutospacing="1"/>
    </w:pPr>
  </w:style>
  <w:style w:type="paragraph" w:customStyle="1" w:styleId="saved-items-toolbar">
    <w:name w:val="saved-items-toolbar"/>
    <w:basedOn w:val="Normal"/>
    <w:rsid w:val="00DF49EC"/>
    <w:pPr>
      <w:spacing w:before="100" w:beforeAutospacing="1" w:after="100" w:afterAutospacing="1"/>
    </w:pPr>
  </w:style>
  <w:style w:type="paragraph" w:customStyle="1" w:styleId="reader">
    <w:name w:val="reader"/>
    <w:basedOn w:val="Normal"/>
    <w:rsid w:val="00DF49EC"/>
    <w:pPr>
      <w:spacing w:before="100" w:beforeAutospacing="1" w:after="100" w:afterAutospacing="1"/>
    </w:pPr>
  </w:style>
  <w:style w:type="paragraph" w:customStyle="1" w:styleId="previewer">
    <w:name w:val="previewer"/>
    <w:basedOn w:val="Normal"/>
    <w:rsid w:val="00DF49EC"/>
    <w:pPr>
      <w:spacing w:before="100" w:beforeAutospacing="1" w:after="100" w:afterAutospacing="1"/>
    </w:pPr>
  </w:style>
  <w:style w:type="paragraph" w:customStyle="1" w:styleId="html-resource-sprite">
    <w:name w:val="html-resource-sprite"/>
    <w:basedOn w:val="Normal"/>
    <w:rsid w:val="00DF49EC"/>
    <w:pPr>
      <w:spacing w:before="100" w:beforeAutospacing="1" w:after="100" w:afterAutospacing="1"/>
    </w:pPr>
  </w:style>
  <w:style w:type="paragraph" w:customStyle="1" w:styleId="checkbox">
    <w:name w:val="checkbox"/>
    <w:basedOn w:val="Normal"/>
    <w:rsid w:val="00DF49EC"/>
    <w:pPr>
      <w:spacing w:before="100" w:beforeAutospacing="1" w:after="100" w:afterAutospacing="1"/>
    </w:pPr>
  </w:style>
  <w:style w:type="paragraph" w:customStyle="1" w:styleId="textbox">
    <w:name w:val="textbox"/>
    <w:basedOn w:val="Normal"/>
    <w:rsid w:val="00DF49EC"/>
    <w:pPr>
      <w:spacing w:before="100" w:beforeAutospacing="1" w:after="100" w:afterAutospacing="1"/>
    </w:pPr>
  </w:style>
  <w:style w:type="paragraph" w:customStyle="1" w:styleId="expander">
    <w:name w:val="expander"/>
    <w:basedOn w:val="Normal"/>
    <w:rsid w:val="00DF49EC"/>
    <w:pPr>
      <w:spacing w:before="100" w:beforeAutospacing="1" w:after="100" w:afterAutospacing="1"/>
    </w:pPr>
  </w:style>
  <w:style w:type="paragraph" w:customStyle="1" w:styleId="selected">
    <w:name w:val="selected"/>
    <w:basedOn w:val="Normal"/>
    <w:rsid w:val="00DF49EC"/>
    <w:pPr>
      <w:spacing w:before="100" w:beforeAutospacing="1" w:after="100" w:afterAutospacing="1"/>
    </w:pPr>
  </w:style>
  <w:style w:type="paragraph" w:customStyle="1" w:styleId="underline">
    <w:name w:val="underline"/>
    <w:basedOn w:val="Normal"/>
    <w:rsid w:val="00DF49EC"/>
    <w:pPr>
      <w:spacing w:before="100" w:beforeAutospacing="1" w:after="100" w:afterAutospacing="1"/>
    </w:pPr>
  </w:style>
  <w:style w:type="paragraph" w:customStyle="1" w:styleId="primitive">
    <w:name w:val="primitive"/>
    <w:basedOn w:val="Normal"/>
    <w:rsid w:val="00DF49EC"/>
    <w:pPr>
      <w:spacing w:before="100" w:beforeAutospacing="1" w:after="100" w:afterAutospacing="1"/>
    </w:pPr>
  </w:style>
  <w:style w:type="paragraph" w:customStyle="1" w:styleId="no-label">
    <w:name w:val="no-label"/>
    <w:basedOn w:val="Normal"/>
    <w:rsid w:val="00DF49EC"/>
    <w:pPr>
      <w:spacing w:before="100" w:beforeAutospacing="1" w:after="100" w:afterAutospacing="1"/>
    </w:pPr>
  </w:style>
  <w:style w:type="paragraph" w:customStyle="1" w:styleId="google-src-text">
    <w:name w:val="google-src-text"/>
    <w:basedOn w:val="Normal"/>
    <w:rsid w:val="00DF49EC"/>
    <w:pPr>
      <w:spacing w:before="100" w:beforeAutospacing="1" w:after="100" w:afterAutospacing="1"/>
    </w:pPr>
    <w:rPr>
      <w:vanish/>
    </w:rPr>
  </w:style>
  <w:style w:type="paragraph" w:customStyle="1" w:styleId="google-src-active-text">
    <w:name w:val="google-src-active-text"/>
    <w:basedOn w:val="Normal"/>
    <w:rsid w:val="00DF49EC"/>
    <w:pPr>
      <w:spacing w:before="100" w:beforeAutospacing="1" w:after="100" w:afterAutospacing="1"/>
    </w:pPr>
    <w:rPr>
      <w:rFonts w:ascii="Arial" w:hAnsi="Arial" w:cs="Arial"/>
      <w:color w:val="000000"/>
      <w:sz w:val="18"/>
      <w:szCs w:val="18"/>
    </w:rPr>
  </w:style>
  <w:style w:type="paragraph" w:customStyle="1" w:styleId="clearer">
    <w:name w:val="clearer"/>
    <w:basedOn w:val="Normal"/>
    <w:rsid w:val="00DF49EC"/>
  </w:style>
  <w:style w:type="paragraph" w:customStyle="1" w:styleId="hide">
    <w:name w:val="hide"/>
    <w:basedOn w:val="Normal"/>
    <w:rsid w:val="00DF49EC"/>
    <w:pPr>
      <w:spacing w:before="100" w:beforeAutospacing="1" w:after="100" w:afterAutospacing="1"/>
    </w:pPr>
    <w:rPr>
      <w:vanish/>
    </w:rPr>
  </w:style>
  <w:style w:type="paragraph" w:customStyle="1" w:styleId="user-id-textbox">
    <w:name w:val="user-id-textbox"/>
    <w:basedOn w:val="Normal"/>
    <w:rsid w:val="00DF49EC"/>
    <w:pPr>
      <w:spacing w:before="100" w:beforeAutospacing="1" w:after="100" w:afterAutospacing="1"/>
    </w:pPr>
  </w:style>
  <w:style w:type="character" w:customStyle="1" w:styleId="contactsprite">
    <w:name w:val="contactsprite"/>
    <w:basedOn w:val="Fuentedeprrafopredeter"/>
    <w:rsid w:val="00DF49EC"/>
  </w:style>
  <w:style w:type="character" w:customStyle="1" w:styleId="captcont">
    <w:name w:val="captcont"/>
    <w:basedOn w:val="Fuentedeprrafopredeter"/>
    <w:rsid w:val="00DF49EC"/>
    <w:rPr>
      <w:rFonts w:ascii="Arial" w:hAnsi="Arial" w:cs="Arial" w:hint="default"/>
      <w:sz w:val="20"/>
      <w:szCs w:val="20"/>
    </w:rPr>
  </w:style>
  <w:style w:type="character" w:customStyle="1" w:styleId="search">
    <w:name w:val="search"/>
    <w:basedOn w:val="Fuentedeprrafopredeter"/>
    <w:rsid w:val="00DF49EC"/>
  </w:style>
  <w:style w:type="character" w:customStyle="1" w:styleId="legend">
    <w:name w:val="legend"/>
    <w:basedOn w:val="Fuentedeprrafopredeter"/>
    <w:rsid w:val="00DF49EC"/>
  </w:style>
  <w:style w:type="character" w:customStyle="1" w:styleId="checkbox1">
    <w:name w:val="checkbox1"/>
    <w:basedOn w:val="Fuentedeprrafopredeter"/>
    <w:rsid w:val="00DF49EC"/>
  </w:style>
  <w:style w:type="character" w:customStyle="1" w:styleId="dimensionname">
    <w:name w:val="dimensionname"/>
    <w:basedOn w:val="Fuentedeprrafopredeter"/>
    <w:rsid w:val="00DF49EC"/>
  </w:style>
  <w:style w:type="character" w:customStyle="1" w:styleId="error1">
    <w:name w:val="error1"/>
    <w:basedOn w:val="Fuentedeprrafopredeter"/>
    <w:rsid w:val="00DF49EC"/>
  </w:style>
  <w:style w:type="character" w:customStyle="1" w:styleId="operator">
    <w:name w:val="operator"/>
    <w:basedOn w:val="Fuentedeprrafopredeter"/>
    <w:rsid w:val="00DF49EC"/>
  </w:style>
  <w:style w:type="character" w:customStyle="1" w:styleId="boolean">
    <w:name w:val="boolean"/>
    <w:basedOn w:val="Fuentedeprrafopredeter"/>
    <w:rsid w:val="00DF49EC"/>
  </w:style>
  <w:style w:type="character" w:customStyle="1" w:styleId="savetoolbarsprite">
    <w:name w:val="savetoolbarsprite"/>
    <w:basedOn w:val="Fuentedeprrafopredeter"/>
    <w:rsid w:val="00DF49EC"/>
  </w:style>
  <w:style w:type="character" w:customStyle="1" w:styleId="emailtoolbarsprite">
    <w:name w:val="emailtoolbarsprite"/>
    <w:basedOn w:val="Fuentedeprrafopredeter"/>
    <w:rsid w:val="00DF49EC"/>
  </w:style>
  <w:style w:type="character" w:customStyle="1" w:styleId="keywordheading1">
    <w:name w:val="keywordheading1"/>
    <w:basedOn w:val="Fuentedeprrafopredeter"/>
    <w:rsid w:val="00DF49EC"/>
    <w:rPr>
      <w:b/>
      <w:bCs/>
    </w:rPr>
  </w:style>
  <w:style w:type="character" w:customStyle="1" w:styleId="abstractheading1">
    <w:name w:val="abstractheading1"/>
    <w:basedOn w:val="Fuentedeprrafopredeter"/>
    <w:rsid w:val="00DF49EC"/>
    <w:rPr>
      <w:b/>
      <w:bCs/>
    </w:rPr>
  </w:style>
  <w:style w:type="character" w:customStyle="1" w:styleId="contentstatus">
    <w:name w:val="contentstatus"/>
    <w:basedOn w:val="Fuentedeprrafopredeter"/>
    <w:rsid w:val="00DF49EC"/>
  </w:style>
  <w:style w:type="character" w:customStyle="1" w:styleId="subtitle">
    <w:name w:val="subtitle"/>
    <w:basedOn w:val="Fuentedeprrafopredeter"/>
    <w:rsid w:val="00DF49EC"/>
  </w:style>
  <w:style w:type="character" w:customStyle="1" w:styleId="ui-icon1">
    <w:name w:val="ui-icon1"/>
    <w:basedOn w:val="Fuentedeprrafopredeter"/>
    <w:rsid w:val="00DF49EC"/>
  </w:style>
  <w:style w:type="character" w:customStyle="1" w:styleId="selector">
    <w:name w:val="selector"/>
    <w:basedOn w:val="Fuentedeprrafopredeter"/>
    <w:rsid w:val="00DF49EC"/>
  </w:style>
  <w:style w:type="character" w:customStyle="1" w:styleId="current">
    <w:name w:val="current"/>
    <w:basedOn w:val="Fuentedeprrafopredeter"/>
    <w:rsid w:val="00DF49EC"/>
  </w:style>
  <w:style w:type="character" w:customStyle="1" w:styleId="tag">
    <w:name w:val="tag"/>
    <w:basedOn w:val="Fuentedeprrafopredeter"/>
    <w:rsid w:val="00DF49EC"/>
  </w:style>
  <w:style w:type="character" w:customStyle="1" w:styleId="affiliations">
    <w:name w:val="affiliations"/>
    <w:basedOn w:val="Fuentedeprrafopredeter"/>
    <w:rsid w:val="00DF49EC"/>
  </w:style>
  <w:style w:type="character" w:customStyle="1" w:styleId="disabled1">
    <w:name w:val="disabled1"/>
    <w:basedOn w:val="Fuentedeprrafopredeter"/>
    <w:rsid w:val="00DF49EC"/>
  </w:style>
  <w:style w:type="character" w:customStyle="1" w:styleId="slector">
    <w:name w:val="slector"/>
    <w:basedOn w:val="Fuentedeprrafopredeter"/>
    <w:rsid w:val="00DF49EC"/>
  </w:style>
  <w:style w:type="character" w:customStyle="1" w:styleId="dates">
    <w:name w:val="dates"/>
    <w:basedOn w:val="Fuentedeprrafopredeter"/>
    <w:rsid w:val="00DF49EC"/>
  </w:style>
  <w:style w:type="paragraph" w:customStyle="1" w:styleId="ui-tabs-hide1">
    <w:name w:val="ui-tabs-hide1"/>
    <w:basedOn w:val="Normal"/>
    <w:rsid w:val="00DF49EC"/>
    <w:pPr>
      <w:spacing w:before="100" w:beforeAutospacing="1" w:after="100" w:afterAutospacing="1"/>
    </w:pPr>
    <w:rPr>
      <w:vanish/>
    </w:rPr>
  </w:style>
  <w:style w:type="paragraph" w:customStyle="1" w:styleId="example1">
    <w:name w:val="example1"/>
    <w:basedOn w:val="Normal"/>
    <w:rsid w:val="00DF49EC"/>
    <w:pPr>
      <w:pBdr>
        <w:left w:val="single" w:sz="24" w:space="6" w:color="000000"/>
      </w:pBdr>
      <w:spacing w:before="240" w:after="240"/>
      <w:jc w:val="center"/>
    </w:pPr>
    <w:rPr>
      <w:b/>
      <w:bCs/>
      <w:color w:val="FF8D43"/>
    </w:rPr>
  </w:style>
  <w:style w:type="paragraph" w:customStyle="1" w:styleId="question1">
    <w:name w:val="question1"/>
    <w:basedOn w:val="Normal"/>
    <w:rsid w:val="00DF49EC"/>
    <w:pPr>
      <w:spacing w:before="120" w:after="120"/>
    </w:pPr>
    <w:rPr>
      <w:b/>
      <w:bCs/>
    </w:rPr>
  </w:style>
  <w:style w:type="paragraph" w:customStyle="1" w:styleId="no-label1">
    <w:name w:val="no-label1"/>
    <w:basedOn w:val="Normal"/>
    <w:rsid w:val="00DF49EC"/>
    <w:pPr>
      <w:spacing w:before="100" w:beforeAutospacing="1" w:after="100" w:afterAutospacing="1"/>
      <w:ind w:left="4440"/>
    </w:pPr>
  </w:style>
  <w:style w:type="paragraph" w:customStyle="1" w:styleId="button-panel1">
    <w:name w:val="button-panel1"/>
    <w:basedOn w:val="Normal"/>
    <w:rsid w:val="00DF49EC"/>
    <w:pPr>
      <w:spacing w:before="240" w:after="240"/>
      <w:ind w:left="8640"/>
    </w:pPr>
  </w:style>
  <w:style w:type="paragraph" w:customStyle="1" w:styleId="searchword1">
    <w:name w:val="searchword1"/>
    <w:basedOn w:val="Normal"/>
    <w:rsid w:val="00DF49EC"/>
    <w:pPr>
      <w:spacing w:before="100" w:beforeAutospacing="1" w:after="100" w:afterAutospacing="1"/>
    </w:pPr>
  </w:style>
  <w:style w:type="paragraph" w:customStyle="1" w:styleId="searchword2">
    <w:name w:val="searchword2"/>
    <w:basedOn w:val="Normal"/>
    <w:rsid w:val="00DF49EC"/>
    <w:pPr>
      <w:spacing w:before="100" w:beforeAutospacing="1" w:after="100" w:afterAutospacing="1"/>
    </w:pPr>
  </w:style>
  <w:style w:type="paragraph" w:customStyle="1" w:styleId="searchword3">
    <w:name w:val="searchword3"/>
    <w:basedOn w:val="Normal"/>
    <w:rsid w:val="00DF49EC"/>
    <w:pPr>
      <w:spacing w:before="100" w:beforeAutospacing="1" w:after="100" w:afterAutospacing="1"/>
    </w:pPr>
  </w:style>
  <w:style w:type="paragraph" w:customStyle="1" w:styleId="searchword4">
    <w:name w:val="searchword4"/>
    <w:basedOn w:val="Normal"/>
    <w:rsid w:val="00DF49EC"/>
    <w:pPr>
      <w:spacing w:before="100" w:beforeAutospacing="1" w:after="100" w:afterAutospacing="1"/>
    </w:pPr>
  </w:style>
  <w:style w:type="paragraph" w:customStyle="1" w:styleId="error2">
    <w:name w:val="error2"/>
    <w:basedOn w:val="Normal"/>
    <w:rsid w:val="00DF49EC"/>
    <w:pPr>
      <w:spacing w:before="100" w:beforeAutospacing="1" w:after="100" w:afterAutospacing="1"/>
    </w:pPr>
    <w:rPr>
      <w:vanish/>
    </w:rPr>
  </w:style>
  <w:style w:type="paragraph" w:customStyle="1" w:styleId="latex1">
    <w:name w:val="latex1"/>
    <w:basedOn w:val="Normal"/>
    <w:rsid w:val="00DF49EC"/>
    <w:pPr>
      <w:spacing w:before="100" w:beforeAutospacing="1" w:after="100" w:afterAutospacing="1"/>
    </w:pPr>
  </w:style>
  <w:style w:type="paragraph" w:customStyle="1" w:styleId="cs1">
    <w:name w:val="cs1"/>
    <w:basedOn w:val="Normal"/>
    <w:rsid w:val="00DF49EC"/>
    <w:pPr>
      <w:spacing w:before="100" w:beforeAutospacing="1" w:after="100" w:afterAutospacing="1"/>
    </w:pPr>
    <w:rPr>
      <w:vanish/>
    </w:rPr>
  </w:style>
  <w:style w:type="paragraph" w:customStyle="1" w:styleId="exportfields1">
    <w:name w:val="exportfields1"/>
    <w:basedOn w:val="Normal"/>
    <w:rsid w:val="00DF49EC"/>
    <w:pPr>
      <w:textAlignment w:val="top"/>
    </w:pPr>
  </w:style>
  <w:style w:type="paragraph" w:customStyle="1" w:styleId="underline1">
    <w:name w:val="underline1"/>
    <w:basedOn w:val="Normal"/>
    <w:rsid w:val="00DF49EC"/>
    <w:pPr>
      <w:spacing w:before="100" w:beforeAutospacing="1" w:after="100" w:afterAutospacing="1"/>
    </w:pPr>
    <w:rPr>
      <w:u w:val="single"/>
    </w:rPr>
  </w:style>
  <w:style w:type="paragraph" w:customStyle="1" w:styleId="collapsed1">
    <w:name w:val="collapsed1"/>
    <w:basedOn w:val="Normal"/>
    <w:rsid w:val="00DF49EC"/>
    <w:pPr>
      <w:spacing w:before="100" w:beforeAutospacing="1" w:after="100" w:afterAutospacing="1"/>
    </w:pPr>
    <w:rPr>
      <w:vanish/>
    </w:rPr>
  </w:style>
  <w:style w:type="paragraph" w:customStyle="1" w:styleId="disabled2">
    <w:name w:val="disabled2"/>
    <w:basedOn w:val="Normal"/>
    <w:rsid w:val="00DF49EC"/>
    <w:pPr>
      <w:spacing w:before="100" w:beforeAutospacing="1" w:after="100" w:afterAutospacing="1" w:line="336" w:lineRule="atLeast"/>
    </w:pPr>
    <w:rPr>
      <w:b/>
      <w:bCs/>
      <w:color w:val="AAAAAA"/>
      <w:sz w:val="22"/>
      <w:szCs w:val="22"/>
    </w:rPr>
  </w:style>
  <w:style w:type="character" w:customStyle="1" w:styleId="search1">
    <w:name w:val="search1"/>
    <w:basedOn w:val="Fuentedeprrafopredeter"/>
    <w:rsid w:val="00DF49EC"/>
    <w:rPr>
      <w:b/>
      <w:bCs/>
    </w:rPr>
  </w:style>
  <w:style w:type="character" w:customStyle="1" w:styleId="error3">
    <w:name w:val="error3"/>
    <w:basedOn w:val="Fuentedeprrafopredeter"/>
    <w:rsid w:val="00DF49EC"/>
    <w:rPr>
      <w:b/>
      <w:bCs/>
      <w:color w:val="CC3333"/>
    </w:rPr>
  </w:style>
  <w:style w:type="character" w:customStyle="1" w:styleId="operator1">
    <w:name w:val="operator1"/>
    <w:basedOn w:val="Fuentedeprrafopredeter"/>
    <w:rsid w:val="00DF49EC"/>
    <w:rPr>
      <w:b w:val="0"/>
      <w:bCs w:val="0"/>
    </w:rPr>
  </w:style>
  <w:style w:type="character" w:customStyle="1" w:styleId="boolean1">
    <w:name w:val="boolean1"/>
    <w:basedOn w:val="Fuentedeprrafopredeter"/>
    <w:rsid w:val="00DF49EC"/>
    <w:rPr>
      <w:b w:val="0"/>
      <w:bCs w:val="0"/>
      <w:i/>
      <w:iCs/>
    </w:rPr>
  </w:style>
  <w:style w:type="character" w:customStyle="1" w:styleId="savetoolbarsprite1">
    <w:name w:val="savetoolbarsprite1"/>
    <w:basedOn w:val="Fuentedeprrafopredeter"/>
    <w:rsid w:val="00DF49EC"/>
  </w:style>
  <w:style w:type="character" w:customStyle="1" w:styleId="emailtoolbarsprite1">
    <w:name w:val="emailtoolbarsprite1"/>
    <w:basedOn w:val="Fuentedeprrafopredeter"/>
    <w:rsid w:val="00DF49EC"/>
  </w:style>
  <w:style w:type="paragraph" w:customStyle="1" w:styleId="epub-resource-sprite1">
    <w:name w:val="epub-resource-sprite1"/>
    <w:basedOn w:val="Normal"/>
    <w:rsid w:val="00DF49EC"/>
    <w:pPr>
      <w:spacing w:before="675" w:after="100" w:afterAutospacing="1"/>
    </w:pPr>
  </w:style>
  <w:style w:type="character" w:customStyle="1" w:styleId="legend1">
    <w:name w:val="legend1"/>
    <w:basedOn w:val="Fuentedeprrafopredeter"/>
    <w:rsid w:val="00DF49EC"/>
    <w:rPr>
      <w:b/>
      <w:bCs/>
      <w:color w:val="FFFFFF"/>
      <w:sz w:val="31"/>
      <w:szCs w:val="31"/>
    </w:rPr>
  </w:style>
  <w:style w:type="paragraph" w:customStyle="1" w:styleId="publicationvolume1">
    <w:name w:val="publicationvolume1"/>
    <w:basedOn w:val="Normal"/>
    <w:rsid w:val="00DF49EC"/>
    <w:pPr>
      <w:spacing w:before="100" w:beforeAutospacing="1" w:after="100" w:afterAutospacing="1"/>
    </w:pPr>
  </w:style>
  <w:style w:type="paragraph" w:customStyle="1" w:styleId="publicationissue1">
    <w:name w:val="publicationissue1"/>
    <w:basedOn w:val="Normal"/>
    <w:rsid w:val="00DF49EC"/>
    <w:pPr>
      <w:spacing w:before="100" w:beforeAutospacing="1" w:after="100" w:afterAutospacing="1"/>
    </w:pPr>
  </w:style>
  <w:style w:type="paragraph" w:customStyle="1" w:styleId="publicationpage1">
    <w:name w:val="publicationpage1"/>
    <w:basedOn w:val="Normal"/>
    <w:rsid w:val="00DF49EC"/>
    <w:pPr>
      <w:spacing w:before="100" w:beforeAutospacing="1" w:after="100" w:afterAutospacing="1"/>
    </w:pPr>
  </w:style>
  <w:style w:type="character" w:customStyle="1" w:styleId="dates1">
    <w:name w:val="dates1"/>
    <w:basedOn w:val="Fuentedeprrafopredeter"/>
    <w:rsid w:val="00DF49EC"/>
  </w:style>
  <w:style w:type="paragraph" w:customStyle="1" w:styleId="rememberme1">
    <w:name w:val="rememberme1"/>
    <w:basedOn w:val="Normal"/>
    <w:rsid w:val="00DF49EC"/>
    <w:pPr>
      <w:spacing w:before="100" w:beforeAutospacing="1" w:after="100" w:afterAutospacing="1"/>
    </w:pPr>
    <w:rPr>
      <w:color w:val="FFFFFF"/>
      <w:sz w:val="19"/>
      <w:szCs w:val="19"/>
    </w:rPr>
  </w:style>
  <w:style w:type="paragraph" w:customStyle="1" w:styleId="button1">
    <w:name w:val="button1"/>
    <w:basedOn w:val="Normal"/>
    <w:rsid w:val="00DF49EC"/>
    <w:pPr>
      <w:pBdr>
        <w:top w:val="single" w:sz="6" w:space="0" w:color="FECFB4"/>
        <w:left w:val="single" w:sz="6" w:space="0" w:color="FD7D20"/>
        <w:bottom w:val="single" w:sz="6" w:space="0" w:color="CA5A06"/>
        <w:right w:val="single" w:sz="6" w:space="0" w:color="EE7319"/>
      </w:pBdr>
      <w:shd w:val="clear" w:color="auto" w:fill="F76013"/>
      <w:spacing w:before="100" w:beforeAutospacing="1" w:after="100" w:afterAutospacing="1"/>
    </w:pPr>
    <w:rPr>
      <w:color w:val="FFFFFF"/>
      <w:sz w:val="19"/>
      <w:szCs w:val="19"/>
    </w:rPr>
  </w:style>
  <w:style w:type="paragraph" w:customStyle="1" w:styleId="watermark1">
    <w:name w:val="watermark1"/>
    <w:basedOn w:val="Normal"/>
    <w:rsid w:val="00DF49EC"/>
    <w:pPr>
      <w:spacing w:before="100" w:beforeAutospacing="1" w:after="100" w:afterAutospacing="1"/>
    </w:pPr>
    <w:rPr>
      <w:color w:val="FFFFFF"/>
      <w:sz w:val="19"/>
      <w:szCs w:val="19"/>
    </w:rPr>
  </w:style>
  <w:style w:type="character" w:customStyle="1" w:styleId="value1">
    <w:name w:val="value1"/>
    <w:basedOn w:val="Fuentedeprrafopredeter"/>
    <w:rsid w:val="00DF49EC"/>
  </w:style>
  <w:style w:type="paragraph" w:customStyle="1" w:styleId="ajax-loader1">
    <w:name w:val="ajax-loader1"/>
    <w:basedOn w:val="Normal"/>
    <w:rsid w:val="00DF49EC"/>
    <w:pPr>
      <w:spacing w:before="100" w:beforeAutospacing="1" w:after="100" w:afterAutospacing="1"/>
    </w:pPr>
    <w:rPr>
      <w:vanish/>
    </w:rPr>
  </w:style>
  <w:style w:type="paragraph" w:customStyle="1" w:styleId="ajax-loader2">
    <w:name w:val="ajax-loader2"/>
    <w:basedOn w:val="Normal"/>
    <w:rsid w:val="00DF49EC"/>
    <w:pPr>
      <w:spacing w:before="100" w:beforeAutospacing="1" w:after="100" w:afterAutospacing="1"/>
    </w:pPr>
    <w:rPr>
      <w:vanish/>
    </w:rPr>
  </w:style>
  <w:style w:type="paragraph" w:customStyle="1" w:styleId="permissionsprite1">
    <w:name w:val="permissionsprite1"/>
    <w:basedOn w:val="Normal"/>
    <w:rsid w:val="00DF49EC"/>
    <w:pPr>
      <w:spacing w:before="100" w:beforeAutospacing="1" w:after="100" w:afterAutospacing="1"/>
    </w:pPr>
    <w:rPr>
      <w:vanish/>
    </w:rPr>
  </w:style>
  <w:style w:type="paragraph" w:customStyle="1" w:styleId="label2">
    <w:name w:val="label2"/>
    <w:basedOn w:val="Normal"/>
    <w:rsid w:val="00DF49EC"/>
    <w:pPr>
      <w:spacing w:before="100" w:beforeAutospacing="1" w:after="100" w:afterAutospacing="1"/>
    </w:pPr>
  </w:style>
  <w:style w:type="paragraph" w:customStyle="1" w:styleId="label3">
    <w:name w:val="label3"/>
    <w:basedOn w:val="Normal"/>
    <w:rsid w:val="00DF49EC"/>
    <w:pPr>
      <w:spacing w:before="100" w:beforeAutospacing="1" w:after="100" w:afterAutospacing="1"/>
    </w:pPr>
  </w:style>
  <w:style w:type="paragraph" w:customStyle="1" w:styleId="selected1">
    <w:name w:val="selected1"/>
    <w:basedOn w:val="Normal"/>
    <w:rsid w:val="00DF49EC"/>
    <w:pPr>
      <w:spacing w:before="100" w:beforeAutospacing="1" w:after="100" w:afterAutospacing="1"/>
    </w:pPr>
    <w:rPr>
      <w:color w:val="FF8D43"/>
    </w:rPr>
  </w:style>
  <w:style w:type="paragraph" w:customStyle="1" w:styleId="disabled3">
    <w:name w:val="disabled3"/>
    <w:basedOn w:val="Normal"/>
    <w:rsid w:val="00DF49EC"/>
    <w:pPr>
      <w:spacing w:before="100" w:beforeAutospacing="1" w:after="100" w:afterAutospacing="1"/>
    </w:pPr>
    <w:rPr>
      <w:color w:val="CCCCCC"/>
    </w:rPr>
  </w:style>
  <w:style w:type="character" w:customStyle="1" w:styleId="affiliations1">
    <w:name w:val="affiliations1"/>
    <w:basedOn w:val="Fuentedeprrafopredeter"/>
    <w:rsid w:val="00DF49EC"/>
    <w:rPr>
      <w:sz w:val="17"/>
      <w:szCs w:val="17"/>
      <w:vertAlign w:val="superscript"/>
    </w:rPr>
  </w:style>
  <w:style w:type="character" w:customStyle="1" w:styleId="contentstatus1">
    <w:name w:val="contentstatus1"/>
    <w:basedOn w:val="Fuentedeprrafopredeter"/>
    <w:rsid w:val="00DF49EC"/>
  </w:style>
  <w:style w:type="character" w:customStyle="1" w:styleId="disabled4">
    <w:name w:val="disabled4"/>
    <w:basedOn w:val="Fuentedeprrafopredeter"/>
    <w:rsid w:val="00DF49EC"/>
    <w:rPr>
      <w:color w:val="CCCCCC"/>
    </w:rPr>
  </w:style>
  <w:style w:type="paragraph" w:customStyle="1" w:styleId="topicalcollections1">
    <w:name w:val="topicalcollections1"/>
    <w:basedOn w:val="Normal"/>
    <w:rsid w:val="00DF49EC"/>
    <w:pPr>
      <w:spacing w:before="100" w:beforeAutospacing="1" w:after="100" w:afterAutospacing="1"/>
    </w:pPr>
    <w:rPr>
      <w:sz w:val="22"/>
      <w:szCs w:val="22"/>
    </w:rPr>
  </w:style>
  <w:style w:type="paragraph" w:customStyle="1" w:styleId="automaticcorrection1">
    <w:name w:val="automaticcorrection1"/>
    <w:basedOn w:val="Normal"/>
    <w:rsid w:val="00DF49EC"/>
    <w:pPr>
      <w:spacing w:before="100" w:beforeAutospacing="1" w:after="100" w:afterAutospacing="1"/>
    </w:pPr>
    <w:rPr>
      <w:color w:val="559955"/>
      <w:sz w:val="26"/>
      <w:szCs w:val="26"/>
    </w:rPr>
  </w:style>
  <w:style w:type="paragraph" w:customStyle="1" w:styleId="didyoumean1">
    <w:name w:val="didyoumean1"/>
    <w:basedOn w:val="Normal"/>
    <w:rsid w:val="00DF49EC"/>
    <w:pPr>
      <w:spacing w:before="100" w:beforeAutospacing="1" w:after="100" w:afterAutospacing="1"/>
    </w:pPr>
    <w:rPr>
      <w:color w:val="CC3333"/>
      <w:sz w:val="26"/>
      <w:szCs w:val="26"/>
    </w:rPr>
  </w:style>
  <w:style w:type="paragraph" w:customStyle="1" w:styleId="viewtitle1">
    <w:name w:val="viewtitle1"/>
    <w:basedOn w:val="Normal"/>
    <w:rsid w:val="00DF49EC"/>
    <w:pPr>
      <w:spacing w:before="100" w:beforeAutospacing="1" w:after="100" w:afterAutospacing="1" w:line="300" w:lineRule="atLeast"/>
    </w:pPr>
    <w:rPr>
      <w:rFonts w:ascii="Garamond" w:hAnsi="Garamond"/>
      <w:color w:val="FF8D43"/>
      <w:sz w:val="30"/>
      <w:szCs w:val="30"/>
    </w:rPr>
  </w:style>
  <w:style w:type="paragraph" w:customStyle="1" w:styleId="guesteditors1">
    <w:name w:val="guesteditors1"/>
    <w:basedOn w:val="Normal"/>
    <w:rsid w:val="00DF49EC"/>
    <w:pPr>
      <w:spacing w:after="100" w:afterAutospacing="1"/>
    </w:pPr>
    <w:rPr>
      <w:b/>
      <w:bCs/>
      <w:color w:val="777777"/>
      <w:sz w:val="20"/>
      <w:szCs w:val="20"/>
    </w:rPr>
  </w:style>
  <w:style w:type="paragraph" w:customStyle="1" w:styleId="snippets1">
    <w:name w:val="snippets1"/>
    <w:basedOn w:val="Normal"/>
    <w:rsid w:val="00DF49EC"/>
    <w:pPr>
      <w:spacing w:before="100" w:beforeAutospacing="1" w:after="100" w:afterAutospacing="1"/>
    </w:pPr>
    <w:rPr>
      <w:sz w:val="20"/>
      <w:szCs w:val="20"/>
    </w:rPr>
  </w:style>
  <w:style w:type="paragraph" w:customStyle="1" w:styleId="keyword1">
    <w:name w:val="keyword1"/>
    <w:basedOn w:val="Normal"/>
    <w:rsid w:val="00DF49EC"/>
    <w:pPr>
      <w:spacing w:before="192" w:after="192"/>
    </w:pPr>
  </w:style>
  <w:style w:type="character" w:customStyle="1" w:styleId="keywordheading2">
    <w:name w:val="keywordheading2"/>
    <w:basedOn w:val="Fuentedeprrafopredeter"/>
    <w:rsid w:val="00DF49EC"/>
    <w:rPr>
      <w:b/>
      <w:bCs/>
    </w:rPr>
  </w:style>
  <w:style w:type="paragraph" w:customStyle="1" w:styleId="toggle1">
    <w:name w:val="toggle1"/>
    <w:basedOn w:val="Normal"/>
    <w:rsid w:val="00DF49EC"/>
    <w:pPr>
      <w:spacing w:before="48" w:after="48"/>
      <w:ind w:left="48" w:right="48"/>
      <w:jc w:val="center"/>
    </w:pPr>
    <w:rPr>
      <w:sz w:val="19"/>
      <w:szCs w:val="19"/>
    </w:rPr>
  </w:style>
  <w:style w:type="paragraph" w:customStyle="1" w:styleId="ajax-loader3">
    <w:name w:val="ajax-loader3"/>
    <w:basedOn w:val="Normal"/>
    <w:rsid w:val="00DF49EC"/>
    <w:pPr>
      <w:spacing w:before="48" w:after="48"/>
      <w:ind w:left="48" w:right="48"/>
      <w:jc w:val="center"/>
    </w:pPr>
  </w:style>
  <w:style w:type="character" w:customStyle="1" w:styleId="subtitle1">
    <w:name w:val="subtitle1"/>
    <w:basedOn w:val="Fuentedeprrafopredeter"/>
    <w:rsid w:val="00DF49EC"/>
    <w:rPr>
      <w:b/>
      <w:bCs/>
      <w:sz w:val="22"/>
      <w:szCs w:val="22"/>
    </w:rPr>
  </w:style>
  <w:style w:type="paragraph" w:customStyle="1" w:styleId="cockpitfocusedelement1">
    <w:name w:val="cockpitfocusedelement1"/>
    <w:basedOn w:val="Normal"/>
    <w:rsid w:val="00DF49EC"/>
    <w:pPr>
      <w:pBdr>
        <w:top w:val="inset" w:sz="18" w:space="0" w:color="000000"/>
        <w:left w:val="inset" w:sz="18" w:space="0" w:color="000000"/>
        <w:bottom w:val="inset" w:sz="18" w:space="0" w:color="000000"/>
        <w:right w:val="inset" w:sz="18" w:space="0" w:color="000000"/>
      </w:pBdr>
      <w:spacing w:before="100" w:beforeAutospacing="1" w:after="100" w:afterAutospacing="1"/>
    </w:pPr>
  </w:style>
  <w:style w:type="character" w:customStyle="1" w:styleId="doi1">
    <w:name w:val="doi1"/>
    <w:basedOn w:val="Fuentedeprrafopredeter"/>
    <w:rsid w:val="00DF49EC"/>
    <w:rPr>
      <w:vanish/>
      <w:webHidden w:val="0"/>
      <w:specVanish w:val="0"/>
    </w:rPr>
  </w:style>
  <w:style w:type="paragraph" w:customStyle="1" w:styleId="title2">
    <w:name w:val="title2"/>
    <w:basedOn w:val="Normal"/>
    <w:rsid w:val="00DF49EC"/>
    <w:pPr>
      <w:spacing w:before="100" w:beforeAutospacing="1" w:after="100" w:afterAutospacing="1"/>
    </w:pPr>
  </w:style>
  <w:style w:type="paragraph" w:customStyle="1" w:styleId="title3">
    <w:name w:val="title3"/>
    <w:basedOn w:val="Normal"/>
    <w:rsid w:val="00DF49EC"/>
    <w:pPr>
      <w:spacing w:before="100" w:beforeAutospacing="1" w:after="100" w:afterAutospacing="1"/>
    </w:pPr>
    <w:rPr>
      <w:b/>
      <w:bCs/>
    </w:rPr>
  </w:style>
  <w:style w:type="character" w:customStyle="1" w:styleId="dimensionname1">
    <w:name w:val="dimensionname1"/>
    <w:basedOn w:val="Fuentedeprrafopredeter"/>
    <w:rsid w:val="00DF49EC"/>
    <w:rPr>
      <w:b/>
      <w:bCs/>
    </w:rPr>
  </w:style>
  <w:style w:type="character" w:customStyle="1" w:styleId="contribution1">
    <w:name w:val="contribution1"/>
    <w:basedOn w:val="Fuentedeprrafopredeter"/>
    <w:rsid w:val="00DF49EC"/>
  </w:style>
  <w:style w:type="paragraph" w:customStyle="1" w:styleId="publication1">
    <w:name w:val="publication1"/>
    <w:basedOn w:val="Normal"/>
    <w:rsid w:val="00DF49EC"/>
    <w:pPr>
      <w:spacing w:before="100" w:beforeAutospacing="1" w:after="100" w:afterAutospacing="1"/>
    </w:pPr>
    <w:rPr>
      <w:b/>
      <w:bCs/>
      <w:caps/>
      <w:color w:val="999999"/>
      <w:sz w:val="29"/>
      <w:szCs w:val="29"/>
    </w:rPr>
  </w:style>
  <w:style w:type="paragraph" w:customStyle="1" w:styleId="publication2">
    <w:name w:val="publication2"/>
    <w:basedOn w:val="Normal"/>
    <w:rsid w:val="00DF49EC"/>
    <w:pPr>
      <w:shd w:val="clear" w:color="auto" w:fill="EFEFEF"/>
      <w:spacing w:before="100" w:beforeAutospacing="1" w:after="100" w:afterAutospacing="1"/>
    </w:pPr>
    <w:rPr>
      <w:caps/>
      <w:color w:val="999999"/>
      <w:sz w:val="29"/>
      <w:szCs w:val="29"/>
    </w:rPr>
  </w:style>
  <w:style w:type="paragraph" w:customStyle="1" w:styleId="publicationseries1">
    <w:name w:val="publicationseries1"/>
    <w:basedOn w:val="Normal"/>
    <w:rsid w:val="00DF49EC"/>
    <w:pPr>
      <w:shd w:val="clear" w:color="auto" w:fill="EFEFEF"/>
      <w:spacing w:before="100" w:beforeAutospacing="1" w:after="100" w:afterAutospacing="1"/>
    </w:pPr>
    <w:rPr>
      <w:i/>
      <w:iCs/>
      <w:caps/>
      <w:color w:val="999999"/>
      <w:sz w:val="29"/>
      <w:szCs w:val="29"/>
    </w:rPr>
  </w:style>
  <w:style w:type="paragraph" w:customStyle="1" w:styleId="authors1">
    <w:name w:val="authors1"/>
    <w:basedOn w:val="Normal"/>
    <w:rsid w:val="00DF49EC"/>
    <w:pPr>
      <w:spacing w:before="100" w:beforeAutospacing="1" w:after="100" w:afterAutospacing="1"/>
    </w:pPr>
    <w:rPr>
      <w:b/>
      <w:bCs/>
    </w:rPr>
  </w:style>
  <w:style w:type="paragraph" w:customStyle="1" w:styleId="ajax-loader4">
    <w:name w:val="ajax-loader4"/>
    <w:basedOn w:val="Normal"/>
    <w:rsid w:val="00DF49EC"/>
    <w:pPr>
      <w:spacing w:before="100" w:beforeAutospacing="1" w:after="100" w:afterAutospacing="1"/>
    </w:pPr>
  </w:style>
  <w:style w:type="paragraph" w:customStyle="1" w:styleId="ajax-loader5">
    <w:name w:val="ajax-loader5"/>
    <w:basedOn w:val="Normal"/>
    <w:rsid w:val="00DF49EC"/>
    <w:pPr>
      <w:spacing w:before="100" w:beforeAutospacing="1" w:after="100" w:afterAutospacing="1"/>
    </w:pPr>
  </w:style>
  <w:style w:type="paragraph" w:customStyle="1" w:styleId="title4">
    <w:name w:val="title4"/>
    <w:basedOn w:val="Normal"/>
    <w:rsid w:val="00DF49EC"/>
    <w:pPr>
      <w:spacing w:before="100" w:beforeAutospacing="1" w:after="100" w:afterAutospacing="1"/>
      <w:ind w:right="120"/>
    </w:pPr>
  </w:style>
  <w:style w:type="paragraph" w:customStyle="1" w:styleId="itemtag1">
    <w:name w:val="itemtag1"/>
    <w:basedOn w:val="Normal"/>
    <w:rsid w:val="00DF49EC"/>
    <w:pPr>
      <w:spacing w:before="100" w:beforeAutospacing="1" w:after="100" w:afterAutospacing="1"/>
    </w:pPr>
    <w:rPr>
      <w:sz w:val="22"/>
      <w:szCs w:val="22"/>
    </w:rPr>
  </w:style>
  <w:style w:type="paragraph" w:customStyle="1" w:styleId="subsection1">
    <w:name w:val="subsection1"/>
    <w:basedOn w:val="Normal"/>
    <w:rsid w:val="00DF49EC"/>
    <w:pPr>
      <w:shd w:val="clear" w:color="auto" w:fill="FFFFEE"/>
      <w:spacing w:before="100" w:beforeAutospacing="1" w:after="100" w:afterAutospacing="1"/>
    </w:pPr>
  </w:style>
  <w:style w:type="character" w:customStyle="1" w:styleId="abstractheading2">
    <w:name w:val="abstractheading2"/>
    <w:basedOn w:val="Fuentedeprrafopredeter"/>
    <w:rsid w:val="00DF49EC"/>
    <w:rPr>
      <w:b/>
      <w:bCs/>
      <w:vanish/>
      <w:webHidden w:val="0"/>
      <w:specVanish w:val="0"/>
    </w:rPr>
  </w:style>
  <w:style w:type="paragraph" w:customStyle="1" w:styleId="expander1">
    <w:name w:val="expander1"/>
    <w:basedOn w:val="Normal"/>
    <w:rsid w:val="00DF49EC"/>
    <w:pPr>
      <w:spacing w:before="72" w:after="72"/>
      <w:ind w:left="96" w:right="96"/>
    </w:pPr>
  </w:style>
  <w:style w:type="paragraph" w:customStyle="1" w:styleId="ajax-loader6">
    <w:name w:val="ajax-loader6"/>
    <w:basedOn w:val="Normal"/>
    <w:rsid w:val="00DF49EC"/>
    <w:pPr>
      <w:spacing w:before="100" w:beforeAutospacing="1" w:after="100" w:afterAutospacing="1"/>
    </w:pPr>
  </w:style>
  <w:style w:type="paragraph" w:customStyle="1" w:styleId="expander2">
    <w:name w:val="expander2"/>
    <w:basedOn w:val="Normal"/>
    <w:rsid w:val="00DF49EC"/>
    <w:pPr>
      <w:spacing w:before="72" w:after="72"/>
      <w:ind w:left="96" w:right="96"/>
    </w:pPr>
  </w:style>
  <w:style w:type="paragraph" w:customStyle="1" w:styleId="ui-state-highlight1">
    <w:name w:val="ui-state-highlight1"/>
    <w:basedOn w:val="Normal"/>
    <w:rsid w:val="00DF49EC"/>
    <w:pPr>
      <w:spacing w:before="100" w:beforeAutospacing="1" w:after="100" w:afterAutospacing="1"/>
    </w:pPr>
    <w:rPr>
      <w:b/>
      <w:bCs/>
      <w:color w:val="E35525"/>
    </w:rPr>
  </w:style>
  <w:style w:type="paragraph" w:customStyle="1" w:styleId="ui-datepicker-prev1">
    <w:name w:val="ui-datepicker-prev1"/>
    <w:basedOn w:val="Normal"/>
    <w:rsid w:val="00DF49EC"/>
    <w:pPr>
      <w:spacing w:before="100" w:beforeAutospacing="1" w:after="100" w:afterAutospacing="1"/>
    </w:pPr>
    <w:rPr>
      <w:color w:val="FFFFFF"/>
    </w:rPr>
  </w:style>
  <w:style w:type="paragraph" w:customStyle="1" w:styleId="ui-datepicker-next1">
    <w:name w:val="ui-datepicker-next1"/>
    <w:basedOn w:val="Normal"/>
    <w:rsid w:val="00DF49EC"/>
    <w:pPr>
      <w:spacing w:before="100" w:beforeAutospacing="1" w:after="100" w:afterAutospacing="1"/>
    </w:pPr>
    <w:rPr>
      <w:color w:val="FFFFFF"/>
    </w:rPr>
  </w:style>
  <w:style w:type="paragraph" w:customStyle="1" w:styleId="ui-datepicker-title1">
    <w:name w:val="ui-datepicker-title1"/>
    <w:basedOn w:val="Normal"/>
    <w:rsid w:val="00DF49EC"/>
    <w:pPr>
      <w:spacing w:before="100" w:beforeAutospacing="1" w:after="100" w:afterAutospacing="1"/>
      <w:jc w:val="center"/>
    </w:pPr>
  </w:style>
  <w:style w:type="paragraph" w:customStyle="1" w:styleId="textbox1">
    <w:name w:val="textbox1"/>
    <w:basedOn w:val="Normal"/>
    <w:rsid w:val="00DF49EC"/>
    <w:pPr>
      <w:spacing w:before="100" w:beforeAutospacing="1" w:after="100" w:afterAutospacing="1"/>
      <w:ind w:left="720"/>
    </w:pPr>
  </w:style>
  <w:style w:type="paragraph" w:customStyle="1" w:styleId="example2">
    <w:name w:val="example2"/>
    <w:basedOn w:val="Normal"/>
    <w:rsid w:val="00DF49EC"/>
    <w:pPr>
      <w:pBdr>
        <w:left w:val="single" w:sz="24" w:space="6" w:color="000000"/>
      </w:pBdr>
      <w:spacing w:before="100" w:beforeAutospacing="1" w:after="100" w:afterAutospacing="1"/>
    </w:pPr>
  </w:style>
  <w:style w:type="paragraph" w:customStyle="1" w:styleId="removebutton1">
    <w:name w:val="removebutton1"/>
    <w:basedOn w:val="Normal"/>
    <w:rsid w:val="00DF49EC"/>
    <w:pPr>
      <w:spacing w:before="100" w:beforeAutospacing="1" w:after="100" w:afterAutospacing="1"/>
    </w:pPr>
  </w:style>
  <w:style w:type="paragraph" w:customStyle="1" w:styleId="user-id-textbox1">
    <w:name w:val="user-id-textbox1"/>
    <w:basedOn w:val="Normal"/>
    <w:rsid w:val="00DF49EC"/>
    <w:pPr>
      <w:spacing w:before="100" w:beforeAutospacing="1" w:after="100" w:afterAutospacing="1"/>
    </w:pPr>
  </w:style>
  <w:style w:type="paragraph" w:customStyle="1" w:styleId="rememberme2">
    <w:name w:val="rememberme2"/>
    <w:basedOn w:val="Normal"/>
    <w:rsid w:val="00DF49EC"/>
    <w:pPr>
      <w:spacing w:before="100" w:beforeAutospacing="1" w:after="100" w:afterAutospacing="1"/>
    </w:pPr>
  </w:style>
  <w:style w:type="paragraph" w:customStyle="1" w:styleId="button-panel2">
    <w:name w:val="button-panel2"/>
    <w:basedOn w:val="Normal"/>
    <w:rsid w:val="00DF49EC"/>
    <w:pPr>
      <w:spacing w:before="100" w:beforeAutospacing="1" w:after="100" w:afterAutospacing="1"/>
      <w:ind w:right="1920"/>
      <w:jc w:val="right"/>
    </w:pPr>
  </w:style>
  <w:style w:type="character" w:customStyle="1" w:styleId="checkbox2">
    <w:name w:val="checkbox2"/>
    <w:basedOn w:val="Fuentedeprrafopredeter"/>
    <w:rsid w:val="00DF49EC"/>
  </w:style>
  <w:style w:type="paragraph" w:customStyle="1" w:styleId="button-panel3">
    <w:name w:val="button-panel3"/>
    <w:basedOn w:val="Normal"/>
    <w:rsid w:val="00DF49EC"/>
    <w:pPr>
      <w:spacing w:before="120" w:after="240"/>
      <w:ind w:left="2880"/>
    </w:pPr>
  </w:style>
  <w:style w:type="paragraph" w:customStyle="1" w:styleId="share-this-sprite1">
    <w:name w:val="share-this-sprite1"/>
    <w:basedOn w:val="Normal"/>
    <w:rsid w:val="00DF49EC"/>
    <w:pPr>
      <w:spacing w:before="100" w:beforeAutospacing="1" w:after="100" w:afterAutospacing="1"/>
    </w:pPr>
    <w:rPr>
      <w:b/>
      <w:bCs/>
    </w:rPr>
  </w:style>
  <w:style w:type="paragraph" w:customStyle="1" w:styleId="content-type1">
    <w:name w:val="content-type1"/>
    <w:basedOn w:val="Normal"/>
    <w:rsid w:val="00DF49EC"/>
    <w:pPr>
      <w:spacing w:before="100" w:beforeAutospacing="1" w:after="100" w:afterAutospacing="1"/>
    </w:pPr>
    <w:rPr>
      <w:sz w:val="19"/>
      <w:szCs w:val="19"/>
    </w:rPr>
  </w:style>
  <w:style w:type="paragraph" w:customStyle="1" w:styleId="content-type2">
    <w:name w:val="content-type2"/>
    <w:basedOn w:val="Normal"/>
    <w:rsid w:val="00DF49EC"/>
    <w:pPr>
      <w:spacing w:before="100" w:beforeAutospacing="1" w:after="100" w:afterAutospacing="1"/>
    </w:pPr>
    <w:rPr>
      <w:sz w:val="19"/>
      <w:szCs w:val="19"/>
    </w:rPr>
  </w:style>
  <w:style w:type="paragraph" w:customStyle="1" w:styleId="title5">
    <w:name w:val="title5"/>
    <w:basedOn w:val="Normal"/>
    <w:rsid w:val="00DF49EC"/>
    <w:pPr>
      <w:spacing w:before="100" w:beforeAutospacing="1" w:after="100" w:afterAutospacing="1"/>
    </w:pPr>
    <w:rPr>
      <w:sz w:val="31"/>
      <w:szCs w:val="31"/>
    </w:rPr>
  </w:style>
  <w:style w:type="paragraph" w:customStyle="1" w:styleId="title6">
    <w:name w:val="title6"/>
    <w:basedOn w:val="Normal"/>
    <w:rsid w:val="00DF49EC"/>
    <w:pPr>
      <w:spacing w:before="100" w:beforeAutospacing="1" w:after="100" w:afterAutospacing="1"/>
    </w:pPr>
    <w:rPr>
      <w:sz w:val="31"/>
      <w:szCs w:val="31"/>
    </w:rPr>
  </w:style>
  <w:style w:type="paragraph" w:customStyle="1" w:styleId="saved-item1">
    <w:name w:val="saved-item1"/>
    <w:basedOn w:val="Normal"/>
    <w:rsid w:val="00DF49EC"/>
    <w:pPr>
      <w:pBdr>
        <w:bottom w:val="dotted" w:sz="6" w:space="3" w:color="AAAAAA"/>
      </w:pBdr>
      <w:spacing w:before="120" w:after="120"/>
    </w:pPr>
  </w:style>
  <w:style w:type="paragraph" w:customStyle="1" w:styleId="saved-items-toolbar1">
    <w:name w:val="saved-items-toolbar1"/>
    <w:basedOn w:val="Normal"/>
    <w:rsid w:val="00DF49EC"/>
    <w:pPr>
      <w:spacing w:before="100" w:beforeAutospacing="1" w:after="100" w:afterAutospacing="1"/>
    </w:pPr>
  </w:style>
  <w:style w:type="paragraph" w:customStyle="1" w:styleId="button-panel4">
    <w:name w:val="button-panel4"/>
    <w:basedOn w:val="Normal"/>
    <w:rsid w:val="00DF49EC"/>
    <w:pPr>
      <w:spacing w:before="100" w:beforeAutospacing="1" w:after="100" w:afterAutospacing="1"/>
    </w:pPr>
  </w:style>
  <w:style w:type="paragraph" w:customStyle="1" w:styleId="button-panel5">
    <w:name w:val="button-panel5"/>
    <w:basedOn w:val="Normal"/>
    <w:rsid w:val="00DF49EC"/>
    <w:pPr>
      <w:spacing w:before="100" w:beforeAutospacing="1" w:after="100" w:afterAutospacing="1"/>
    </w:pPr>
  </w:style>
  <w:style w:type="paragraph" w:customStyle="1" w:styleId="checkbox3">
    <w:name w:val="checkbox3"/>
    <w:basedOn w:val="Normal"/>
    <w:rsid w:val="00DF49EC"/>
    <w:pPr>
      <w:spacing w:before="48" w:after="48"/>
      <w:ind w:left="240" w:right="240"/>
    </w:pPr>
  </w:style>
  <w:style w:type="paragraph" w:customStyle="1" w:styleId="message-control1">
    <w:name w:val="message-control1"/>
    <w:basedOn w:val="Normal"/>
    <w:rsid w:val="00DF49EC"/>
    <w:pPr>
      <w:pBdr>
        <w:top w:val="dotted" w:sz="6" w:space="12" w:color="auto"/>
        <w:left w:val="dotted" w:sz="2" w:space="24" w:color="auto"/>
        <w:bottom w:val="dotted" w:sz="6" w:space="12" w:color="auto"/>
        <w:right w:val="dotted" w:sz="2" w:space="12" w:color="auto"/>
      </w:pBdr>
      <w:spacing w:before="120" w:after="120"/>
      <w:ind w:left="240" w:right="240"/>
    </w:pPr>
  </w:style>
  <w:style w:type="paragraph" w:customStyle="1" w:styleId="title7">
    <w:name w:val="title7"/>
    <w:basedOn w:val="Normal"/>
    <w:rsid w:val="00DF49EC"/>
    <w:pPr>
      <w:spacing w:before="100" w:beforeAutospacing="1" w:after="100" w:afterAutospacing="1"/>
    </w:pPr>
    <w:rPr>
      <w:b/>
      <w:bCs/>
      <w:color w:val="888888"/>
    </w:rPr>
  </w:style>
  <w:style w:type="paragraph" w:customStyle="1" w:styleId="title8">
    <w:name w:val="title8"/>
    <w:basedOn w:val="Normal"/>
    <w:rsid w:val="00DF49EC"/>
    <w:pPr>
      <w:spacing w:before="100" w:beforeAutospacing="1" w:after="100" w:afterAutospacing="1"/>
    </w:pPr>
    <w:rPr>
      <w:b/>
      <w:bCs/>
      <w:color w:val="888888"/>
    </w:rPr>
  </w:style>
  <w:style w:type="character" w:customStyle="1" w:styleId="subtitle2">
    <w:name w:val="subtitle2"/>
    <w:basedOn w:val="Fuentedeprrafopredeter"/>
    <w:rsid w:val="00DF49EC"/>
    <w:rPr>
      <w:sz w:val="23"/>
      <w:szCs w:val="23"/>
    </w:rPr>
  </w:style>
  <w:style w:type="paragraph" w:customStyle="1" w:styleId="authors2">
    <w:name w:val="authors2"/>
    <w:basedOn w:val="Normal"/>
    <w:rsid w:val="00DF49EC"/>
    <w:pPr>
      <w:spacing w:before="100" w:beforeAutospacing="1" w:after="100" w:afterAutospacing="1"/>
    </w:pPr>
    <w:rPr>
      <w:b/>
      <w:bCs/>
      <w:sz w:val="20"/>
      <w:szCs w:val="20"/>
    </w:rPr>
  </w:style>
  <w:style w:type="paragraph" w:customStyle="1" w:styleId="editors1">
    <w:name w:val="editors1"/>
    <w:basedOn w:val="Normal"/>
    <w:rsid w:val="00DF49EC"/>
    <w:pPr>
      <w:spacing w:before="100" w:beforeAutospacing="1" w:after="100" w:afterAutospacing="1"/>
    </w:pPr>
    <w:rPr>
      <w:b/>
      <w:bCs/>
      <w:sz w:val="20"/>
      <w:szCs w:val="20"/>
    </w:rPr>
  </w:style>
  <w:style w:type="paragraph" w:customStyle="1" w:styleId="editors2">
    <w:name w:val="editors2"/>
    <w:basedOn w:val="Normal"/>
    <w:rsid w:val="00DF49EC"/>
    <w:pPr>
      <w:spacing w:before="100" w:beforeAutospacing="1" w:after="100" w:afterAutospacing="1"/>
    </w:pPr>
    <w:rPr>
      <w:b/>
      <w:bCs/>
      <w:sz w:val="20"/>
      <w:szCs w:val="20"/>
    </w:rPr>
  </w:style>
  <w:style w:type="paragraph" w:customStyle="1" w:styleId="coverage1">
    <w:name w:val="coverage1"/>
    <w:basedOn w:val="Normal"/>
    <w:rsid w:val="00DF49EC"/>
    <w:pPr>
      <w:spacing w:before="100" w:beforeAutospacing="1" w:after="100" w:afterAutospacing="1"/>
    </w:pPr>
    <w:rPr>
      <w:i/>
      <w:iCs/>
      <w:sz w:val="22"/>
      <w:szCs w:val="22"/>
    </w:rPr>
  </w:style>
  <w:style w:type="paragraph" w:customStyle="1" w:styleId="enumeration1">
    <w:name w:val="enumeration1"/>
    <w:basedOn w:val="Normal"/>
    <w:rsid w:val="00DF49EC"/>
    <w:pPr>
      <w:spacing w:before="100" w:beforeAutospacing="1" w:after="100" w:afterAutospacing="1"/>
    </w:pPr>
    <w:rPr>
      <w:i/>
      <w:iCs/>
      <w:sz w:val="22"/>
      <w:szCs w:val="22"/>
    </w:rPr>
  </w:style>
  <w:style w:type="paragraph" w:customStyle="1" w:styleId="coverage2">
    <w:name w:val="coverage2"/>
    <w:basedOn w:val="Normal"/>
    <w:rsid w:val="00DF49EC"/>
    <w:pPr>
      <w:spacing w:before="100" w:beforeAutospacing="1" w:after="100" w:afterAutospacing="1"/>
    </w:pPr>
    <w:rPr>
      <w:i/>
      <w:iCs/>
      <w:sz w:val="22"/>
      <w:szCs w:val="22"/>
    </w:rPr>
  </w:style>
  <w:style w:type="paragraph" w:customStyle="1" w:styleId="contexttag1">
    <w:name w:val="contexttag1"/>
    <w:basedOn w:val="Normal"/>
    <w:rsid w:val="00DF49EC"/>
    <w:pPr>
      <w:spacing w:before="100" w:beforeAutospacing="1" w:after="100" w:afterAutospacing="1"/>
      <w:ind w:left="240"/>
    </w:pPr>
    <w:rPr>
      <w:sz w:val="22"/>
      <w:szCs w:val="22"/>
    </w:rPr>
  </w:style>
  <w:style w:type="paragraph" w:customStyle="1" w:styleId="itemtag2">
    <w:name w:val="itemtag2"/>
    <w:basedOn w:val="Normal"/>
    <w:rsid w:val="00DF49EC"/>
    <w:pPr>
      <w:spacing w:before="100" w:beforeAutospacing="1" w:after="100" w:afterAutospacing="1"/>
    </w:pPr>
    <w:rPr>
      <w:color w:val="999999"/>
    </w:rPr>
  </w:style>
  <w:style w:type="character" w:customStyle="1" w:styleId="label4">
    <w:name w:val="label4"/>
    <w:basedOn w:val="Fuentedeprrafopredeter"/>
    <w:rsid w:val="00DF49EC"/>
    <w:rPr>
      <w:b w:val="0"/>
      <w:bCs w:val="0"/>
    </w:rPr>
  </w:style>
  <w:style w:type="character" w:customStyle="1" w:styleId="value2">
    <w:name w:val="value2"/>
    <w:basedOn w:val="Fuentedeprrafopredeter"/>
    <w:rsid w:val="00DF49EC"/>
    <w:rPr>
      <w:b/>
      <w:bCs/>
      <w:color w:val="008800"/>
    </w:rPr>
  </w:style>
  <w:style w:type="character" w:customStyle="1" w:styleId="value3">
    <w:name w:val="value3"/>
    <w:basedOn w:val="Fuentedeprrafopredeter"/>
    <w:rsid w:val="00DF49EC"/>
    <w:rPr>
      <w:color w:val="008800"/>
    </w:rPr>
  </w:style>
  <w:style w:type="character" w:customStyle="1" w:styleId="current1">
    <w:name w:val="current1"/>
    <w:basedOn w:val="Fuentedeprrafopredeter"/>
    <w:rsid w:val="00DF49EC"/>
    <w:rPr>
      <w:vanish w:val="0"/>
      <w:webHidden w:val="0"/>
      <w:color w:val="FF8D43"/>
      <w:shd w:val="clear" w:color="auto" w:fill="FFFFFF"/>
      <w:specVanish w:val="0"/>
    </w:rPr>
  </w:style>
  <w:style w:type="paragraph" w:customStyle="1" w:styleId="type1">
    <w:name w:val="type1"/>
    <w:basedOn w:val="Normal"/>
    <w:rsid w:val="00DF49EC"/>
    <w:pPr>
      <w:spacing w:before="100" w:beforeAutospacing="1" w:after="100" w:afterAutospacing="1"/>
    </w:pPr>
    <w:rPr>
      <w:color w:val="999999"/>
      <w:sz w:val="22"/>
      <w:szCs w:val="22"/>
    </w:rPr>
  </w:style>
  <w:style w:type="paragraph" w:customStyle="1" w:styleId="itemtag3">
    <w:name w:val="itemtag3"/>
    <w:basedOn w:val="Normal"/>
    <w:rsid w:val="00DF49EC"/>
    <w:pPr>
      <w:spacing w:before="100" w:beforeAutospacing="1" w:after="100" w:afterAutospacing="1"/>
    </w:pPr>
    <w:rPr>
      <w:color w:val="999999"/>
      <w:sz w:val="22"/>
      <w:szCs w:val="22"/>
    </w:rPr>
  </w:style>
  <w:style w:type="paragraph" w:customStyle="1" w:styleId="buttons1">
    <w:name w:val="buttons1"/>
    <w:basedOn w:val="Normal"/>
    <w:rsid w:val="00DF49EC"/>
    <w:pPr>
      <w:spacing w:before="96" w:after="96"/>
    </w:pPr>
  </w:style>
  <w:style w:type="paragraph" w:customStyle="1" w:styleId="specialtitle1">
    <w:name w:val="specialtitle1"/>
    <w:basedOn w:val="Normal"/>
    <w:rsid w:val="00DF49EC"/>
    <w:pPr>
      <w:spacing w:before="100" w:beforeAutospacing="1" w:after="100" w:afterAutospacing="1"/>
    </w:pPr>
  </w:style>
  <w:style w:type="paragraph" w:customStyle="1" w:styleId="sprite1">
    <w:name w:val="sprite1"/>
    <w:basedOn w:val="Normal"/>
    <w:rsid w:val="00DF49EC"/>
    <w:pPr>
      <w:spacing w:before="100" w:beforeAutospacing="1" w:after="100" w:afterAutospacing="1"/>
      <w:textAlignment w:val="bottom"/>
    </w:pPr>
  </w:style>
  <w:style w:type="paragraph" w:customStyle="1" w:styleId="button2">
    <w:name w:val="button2"/>
    <w:basedOn w:val="Normal"/>
    <w:rsid w:val="00DF49EC"/>
    <w:pPr>
      <w:shd w:val="clear" w:color="auto" w:fill="DDDDDD"/>
      <w:spacing w:before="100" w:beforeAutospacing="1" w:after="100" w:afterAutospacing="1"/>
    </w:pPr>
    <w:rPr>
      <w:color w:val="777777"/>
      <w:sz w:val="19"/>
      <w:szCs w:val="19"/>
    </w:rPr>
  </w:style>
  <w:style w:type="character" w:customStyle="1" w:styleId="ui-icon2">
    <w:name w:val="ui-icon2"/>
    <w:basedOn w:val="Fuentedeprrafopredeter"/>
    <w:rsid w:val="00DF49EC"/>
  </w:style>
  <w:style w:type="paragraph" w:customStyle="1" w:styleId="primitive1">
    <w:name w:val="primitive1"/>
    <w:basedOn w:val="Normal"/>
    <w:rsid w:val="00DF49EC"/>
    <w:pPr>
      <w:spacing w:before="100" w:beforeAutospacing="1" w:after="100" w:afterAutospacing="1"/>
    </w:pPr>
  </w:style>
  <w:style w:type="character" w:customStyle="1" w:styleId="selector1">
    <w:name w:val="selector1"/>
    <w:basedOn w:val="Fuentedeprrafopredeter"/>
    <w:rsid w:val="00DF49EC"/>
    <w:rPr>
      <w:vanish w:val="0"/>
      <w:webHidden w:val="0"/>
      <w:specVanish w:val="0"/>
    </w:rPr>
  </w:style>
  <w:style w:type="character" w:customStyle="1" w:styleId="tag1">
    <w:name w:val="tag1"/>
    <w:basedOn w:val="Fuentedeprrafopredeter"/>
    <w:rsid w:val="00DF49EC"/>
    <w:rPr>
      <w:color w:val="888888"/>
    </w:rPr>
  </w:style>
  <w:style w:type="character" w:customStyle="1" w:styleId="selector2">
    <w:name w:val="selector2"/>
    <w:basedOn w:val="Fuentedeprrafopredeter"/>
    <w:rsid w:val="00DF49EC"/>
    <w:rPr>
      <w:vanish w:val="0"/>
      <w:webHidden w:val="0"/>
      <w:specVanish w:val="0"/>
    </w:rPr>
  </w:style>
  <w:style w:type="character" w:customStyle="1" w:styleId="slector1">
    <w:name w:val="slector1"/>
    <w:basedOn w:val="Fuentedeprrafopredeter"/>
    <w:rsid w:val="00DF49EC"/>
  </w:style>
  <w:style w:type="character" w:customStyle="1" w:styleId="selector3">
    <w:name w:val="selector3"/>
    <w:basedOn w:val="Fuentedeprrafopredeter"/>
    <w:rsid w:val="00DF49EC"/>
    <w:rPr>
      <w:b/>
      <w:bCs/>
      <w:bdr w:val="single" w:sz="6" w:space="0" w:color="999999" w:frame="1"/>
    </w:rPr>
  </w:style>
  <w:style w:type="paragraph" w:customStyle="1" w:styleId="reader1">
    <w:name w:val="reader1"/>
    <w:basedOn w:val="Normal"/>
    <w:rsid w:val="00DF49EC"/>
    <w:pPr>
      <w:spacing w:before="100" w:beforeAutospacing="1" w:after="100" w:afterAutospacing="1"/>
    </w:pPr>
  </w:style>
  <w:style w:type="paragraph" w:customStyle="1" w:styleId="previewer1">
    <w:name w:val="previewer1"/>
    <w:basedOn w:val="Normal"/>
    <w:rsid w:val="00DF49EC"/>
    <w:pPr>
      <w:spacing w:before="100" w:beforeAutospacing="1" w:after="100" w:afterAutospacing="1"/>
    </w:pPr>
  </w:style>
  <w:style w:type="paragraph" w:customStyle="1" w:styleId="sprite2">
    <w:name w:val="sprite2"/>
    <w:basedOn w:val="Normal"/>
    <w:rsid w:val="00DF49EC"/>
    <w:pPr>
      <w:spacing w:before="100" w:beforeAutospacing="1" w:after="100" w:afterAutospacing="1"/>
    </w:pPr>
  </w:style>
  <w:style w:type="paragraph" w:customStyle="1" w:styleId="html-resource-sprite1">
    <w:name w:val="html-resource-sprite1"/>
    <w:basedOn w:val="Normal"/>
    <w:rsid w:val="00DF49EC"/>
    <w:pPr>
      <w:spacing w:before="100" w:beforeAutospacing="1" w:after="100" w:afterAutospacing="1"/>
    </w:pPr>
  </w:style>
  <w:style w:type="character" w:customStyle="1" w:styleId="spritespritedisabledrss-sprite">
    <w:name w:val="sprite spritedisabled rss-sprite"/>
    <w:basedOn w:val="Fuentedeprrafopredeter"/>
    <w:rsid w:val="00DF49EC"/>
  </w:style>
  <w:style w:type="character" w:customStyle="1" w:styleId="spritetoolbarspriteexport-spritespritedisabled">
    <w:name w:val="sprite toolbarsprite export-sprite spritedisabled"/>
    <w:basedOn w:val="Fuentedeprrafopredeter"/>
    <w:rsid w:val="00DF49EC"/>
  </w:style>
  <w:style w:type="character" w:customStyle="1" w:styleId="publicationseries2">
    <w:name w:val="publicationseries2"/>
    <w:basedOn w:val="Fuentedeprrafopredeter"/>
    <w:rsid w:val="00DF49EC"/>
  </w:style>
  <w:style w:type="character" w:customStyle="1" w:styleId="contentstatusgrantopen">
    <w:name w:val="contentstatus grantopen"/>
    <w:basedOn w:val="Fuentedeprrafopredeter"/>
    <w:rsid w:val="00DF49EC"/>
  </w:style>
  <w:style w:type="character" w:customStyle="1" w:styleId="fm-vol-iss-date">
    <w:name w:val="fm-vol-iss-date"/>
    <w:basedOn w:val="Fuentedeprrafopredeter"/>
    <w:rsid w:val="00DF49EC"/>
  </w:style>
  <w:style w:type="character" w:customStyle="1" w:styleId="fm-citation-ids-label">
    <w:name w:val="fm-citation-ids-label"/>
    <w:basedOn w:val="Fuentedeprrafopredeter"/>
    <w:rsid w:val="00DF49EC"/>
  </w:style>
  <w:style w:type="character" w:customStyle="1" w:styleId="contrib-email">
    <w:name w:val="contrib-email"/>
    <w:basedOn w:val="Fuentedeprrafopredeter"/>
    <w:rsid w:val="00DF49EC"/>
  </w:style>
  <w:style w:type="character" w:customStyle="1" w:styleId="eid4886307">
    <w:name w:val="e_id4886307"/>
    <w:basedOn w:val="Fuentedeprrafopredeter"/>
    <w:rsid w:val="00DF49EC"/>
  </w:style>
  <w:style w:type="character" w:customStyle="1" w:styleId="eid4948869">
    <w:name w:val="e_id4948869"/>
    <w:basedOn w:val="Fuentedeprrafopredeter"/>
    <w:rsid w:val="00DF49EC"/>
  </w:style>
  <w:style w:type="character" w:customStyle="1" w:styleId="eid4948894">
    <w:name w:val="e_id4948894"/>
    <w:basedOn w:val="Fuentedeprrafopredeter"/>
    <w:rsid w:val="00DF49EC"/>
  </w:style>
  <w:style w:type="character" w:customStyle="1" w:styleId="eid4948920">
    <w:name w:val="e_id4948920"/>
    <w:basedOn w:val="Fuentedeprrafopredeter"/>
    <w:rsid w:val="00DF49EC"/>
  </w:style>
  <w:style w:type="character" w:customStyle="1" w:styleId="databold1">
    <w:name w:val="data_bold1"/>
    <w:basedOn w:val="Fuentedeprrafopredeter"/>
    <w:rsid w:val="00DF49EC"/>
    <w:rPr>
      <w:b/>
      <w:bCs/>
      <w:color w:val="333333"/>
    </w:rPr>
  </w:style>
  <w:style w:type="character" w:customStyle="1" w:styleId="style11">
    <w:name w:val="style11"/>
    <w:basedOn w:val="Fuentedeprrafopredeter"/>
    <w:rsid w:val="003E3669"/>
    <w:rPr>
      <w:color w:val="990000"/>
    </w:rPr>
  </w:style>
  <w:style w:type="character" w:customStyle="1" w:styleId="apple-converted-space">
    <w:name w:val="apple-converted-space"/>
    <w:basedOn w:val="Fuentedeprrafopredeter"/>
    <w:rsid w:val="00EA00C1"/>
  </w:style>
  <w:style w:type="character" w:customStyle="1" w:styleId="notranslate">
    <w:name w:val="notranslate"/>
    <w:basedOn w:val="Fuentedeprrafopredeter"/>
    <w:rsid w:val="00627073"/>
  </w:style>
  <w:style w:type="character" w:customStyle="1" w:styleId="google-src-textnotranslate">
    <w:name w:val="google-src-text notranslate"/>
    <w:basedOn w:val="Fuentedeprrafopredeter"/>
    <w:rsid w:val="00627073"/>
  </w:style>
  <w:style w:type="paragraph" w:customStyle="1" w:styleId="content-prices">
    <w:name w:val="content-prices"/>
    <w:basedOn w:val="Normal"/>
    <w:rsid w:val="00627073"/>
    <w:pPr>
      <w:spacing w:before="100" w:beforeAutospacing="1" w:after="100" w:afterAutospacing="1"/>
    </w:pPr>
  </w:style>
  <w:style w:type="character" w:customStyle="1" w:styleId="Ttulo1Car">
    <w:name w:val="Título 1 Car"/>
    <w:basedOn w:val="Fuentedeprrafopredeter"/>
    <w:link w:val="Ttulo1"/>
    <w:uiPriority w:val="9"/>
    <w:rsid w:val="001264DE"/>
    <w:rPr>
      <w:b/>
      <w:bCs/>
      <w:kern w:val="36"/>
      <w:sz w:val="48"/>
      <w:szCs w:val="48"/>
      <w:lang w:val="es-ES" w:eastAsia="es-ES"/>
    </w:rPr>
  </w:style>
  <w:style w:type="character" w:customStyle="1" w:styleId="ecxcontenidotexto">
    <w:name w:val="ecxcontenido_texto"/>
    <w:basedOn w:val="Fuentedeprrafopredeter"/>
    <w:rsid w:val="00E83C8D"/>
  </w:style>
  <w:style w:type="character" w:customStyle="1" w:styleId="jrnl">
    <w:name w:val="jrnl"/>
    <w:basedOn w:val="Fuentedeprrafopredeter"/>
    <w:rsid w:val="000F616F"/>
  </w:style>
</w:styles>
</file>

<file path=word/webSettings.xml><?xml version="1.0" encoding="utf-8"?>
<w:webSettings xmlns:r="http://schemas.openxmlformats.org/officeDocument/2006/relationships" xmlns:w="http://schemas.openxmlformats.org/wordprocessingml/2006/main">
  <w:divs>
    <w:div w:id="283387130">
      <w:bodyDiv w:val="1"/>
      <w:marLeft w:val="0"/>
      <w:marRight w:val="0"/>
      <w:marTop w:val="0"/>
      <w:marBottom w:val="0"/>
      <w:divBdr>
        <w:top w:val="none" w:sz="0" w:space="0" w:color="auto"/>
        <w:left w:val="none" w:sz="0" w:space="0" w:color="auto"/>
        <w:bottom w:val="none" w:sz="0" w:space="0" w:color="auto"/>
        <w:right w:val="none" w:sz="0" w:space="0" w:color="auto"/>
      </w:divBdr>
    </w:div>
    <w:div w:id="363480548">
      <w:bodyDiv w:val="1"/>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100"/>
          <w:divBdr>
            <w:top w:val="none" w:sz="0" w:space="0" w:color="auto"/>
            <w:left w:val="none" w:sz="0" w:space="0" w:color="auto"/>
            <w:bottom w:val="none" w:sz="0" w:space="0" w:color="auto"/>
            <w:right w:val="none" w:sz="0" w:space="0" w:color="auto"/>
          </w:divBdr>
          <w:divsChild>
            <w:div w:id="1970746394">
              <w:marLeft w:val="0"/>
              <w:marRight w:val="0"/>
              <w:marTop w:val="0"/>
              <w:marBottom w:val="0"/>
              <w:divBdr>
                <w:top w:val="none" w:sz="0" w:space="0" w:color="auto"/>
                <w:left w:val="none" w:sz="0" w:space="0" w:color="auto"/>
                <w:bottom w:val="none" w:sz="0" w:space="0" w:color="auto"/>
                <w:right w:val="none" w:sz="0" w:space="0" w:color="auto"/>
              </w:divBdr>
              <w:divsChild>
                <w:div w:id="1881091799">
                  <w:marLeft w:val="0"/>
                  <w:marRight w:val="0"/>
                  <w:marTop w:val="0"/>
                  <w:marBottom w:val="0"/>
                  <w:divBdr>
                    <w:top w:val="none" w:sz="0" w:space="0" w:color="auto"/>
                    <w:left w:val="none" w:sz="0" w:space="0" w:color="auto"/>
                    <w:bottom w:val="none" w:sz="0" w:space="0" w:color="auto"/>
                    <w:right w:val="none" w:sz="0" w:space="6" w:color="auto"/>
                  </w:divBdr>
                  <w:divsChild>
                    <w:div w:id="12416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7054">
      <w:bodyDiv w:val="1"/>
      <w:marLeft w:val="0"/>
      <w:marRight w:val="0"/>
      <w:marTop w:val="0"/>
      <w:marBottom w:val="0"/>
      <w:divBdr>
        <w:top w:val="none" w:sz="0" w:space="0" w:color="auto"/>
        <w:left w:val="none" w:sz="0" w:space="0" w:color="auto"/>
        <w:bottom w:val="none" w:sz="0" w:space="0" w:color="auto"/>
        <w:right w:val="none" w:sz="0" w:space="0" w:color="auto"/>
      </w:divBdr>
      <w:divsChild>
        <w:div w:id="259991543">
          <w:marLeft w:val="0"/>
          <w:marRight w:val="0"/>
          <w:marTop w:val="0"/>
          <w:marBottom w:val="0"/>
          <w:divBdr>
            <w:top w:val="none" w:sz="0" w:space="0" w:color="auto"/>
            <w:left w:val="none" w:sz="0" w:space="0" w:color="auto"/>
            <w:bottom w:val="none" w:sz="0" w:space="0" w:color="auto"/>
            <w:right w:val="none" w:sz="0" w:space="0" w:color="auto"/>
          </w:divBdr>
        </w:div>
        <w:div w:id="840044699">
          <w:marLeft w:val="0"/>
          <w:marRight w:val="0"/>
          <w:marTop w:val="0"/>
          <w:marBottom w:val="0"/>
          <w:divBdr>
            <w:top w:val="none" w:sz="0" w:space="0" w:color="auto"/>
            <w:left w:val="none" w:sz="0" w:space="0" w:color="auto"/>
            <w:bottom w:val="none" w:sz="0" w:space="0" w:color="auto"/>
            <w:right w:val="none" w:sz="0" w:space="0" w:color="auto"/>
          </w:divBdr>
        </w:div>
        <w:div w:id="1035544934">
          <w:marLeft w:val="0"/>
          <w:marRight w:val="0"/>
          <w:marTop w:val="0"/>
          <w:marBottom w:val="0"/>
          <w:divBdr>
            <w:top w:val="none" w:sz="0" w:space="0" w:color="auto"/>
            <w:left w:val="none" w:sz="0" w:space="0" w:color="auto"/>
            <w:bottom w:val="none" w:sz="0" w:space="0" w:color="auto"/>
            <w:right w:val="none" w:sz="0" w:space="0" w:color="auto"/>
          </w:divBdr>
        </w:div>
      </w:divsChild>
    </w:div>
    <w:div w:id="698238842">
      <w:bodyDiv w:val="1"/>
      <w:marLeft w:val="0"/>
      <w:marRight w:val="0"/>
      <w:marTop w:val="0"/>
      <w:marBottom w:val="0"/>
      <w:divBdr>
        <w:top w:val="none" w:sz="0" w:space="0" w:color="auto"/>
        <w:left w:val="none" w:sz="0" w:space="0" w:color="auto"/>
        <w:bottom w:val="none" w:sz="0" w:space="0" w:color="auto"/>
        <w:right w:val="none" w:sz="0" w:space="0" w:color="auto"/>
      </w:divBdr>
    </w:div>
    <w:div w:id="725253689">
      <w:bodyDiv w:val="1"/>
      <w:marLeft w:val="0"/>
      <w:marRight w:val="0"/>
      <w:marTop w:val="0"/>
      <w:marBottom w:val="0"/>
      <w:divBdr>
        <w:top w:val="none" w:sz="0" w:space="0" w:color="auto"/>
        <w:left w:val="none" w:sz="0" w:space="0" w:color="auto"/>
        <w:bottom w:val="none" w:sz="0" w:space="0" w:color="auto"/>
        <w:right w:val="none" w:sz="0" w:space="0" w:color="auto"/>
      </w:divBdr>
      <w:divsChild>
        <w:div w:id="264076902">
          <w:marLeft w:val="0"/>
          <w:marRight w:val="0"/>
          <w:marTop w:val="0"/>
          <w:marBottom w:val="0"/>
          <w:divBdr>
            <w:top w:val="none" w:sz="0" w:space="0" w:color="auto"/>
            <w:left w:val="none" w:sz="0" w:space="0" w:color="auto"/>
            <w:bottom w:val="none" w:sz="0" w:space="0" w:color="auto"/>
            <w:right w:val="none" w:sz="0" w:space="0" w:color="auto"/>
          </w:divBdr>
          <w:divsChild>
            <w:div w:id="1046225736">
              <w:marLeft w:val="0"/>
              <w:marRight w:val="0"/>
              <w:marTop w:val="0"/>
              <w:marBottom w:val="0"/>
              <w:divBdr>
                <w:top w:val="none" w:sz="0" w:space="0" w:color="auto"/>
                <w:left w:val="none" w:sz="0" w:space="0" w:color="auto"/>
                <w:bottom w:val="none" w:sz="0" w:space="0" w:color="auto"/>
                <w:right w:val="none" w:sz="0" w:space="0" w:color="auto"/>
              </w:divBdr>
              <w:divsChild>
                <w:div w:id="1174416412">
                  <w:marLeft w:val="0"/>
                  <w:marRight w:val="0"/>
                  <w:marTop w:val="0"/>
                  <w:marBottom w:val="0"/>
                  <w:divBdr>
                    <w:top w:val="none" w:sz="0" w:space="0" w:color="auto"/>
                    <w:left w:val="none" w:sz="0" w:space="0" w:color="auto"/>
                    <w:bottom w:val="none" w:sz="0" w:space="0" w:color="auto"/>
                    <w:right w:val="none" w:sz="0" w:space="0" w:color="auto"/>
                  </w:divBdr>
                  <w:divsChild>
                    <w:div w:id="582690323">
                      <w:marLeft w:val="0"/>
                      <w:marRight w:val="0"/>
                      <w:marTop w:val="0"/>
                      <w:marBottom w:val="0"/>
                      <w:divBdr>
                        <w:top w:val="none" w:sz="0" w:space="0" w:color="auto"/>
                        <w:left w:val="none" w:sz="0" w:space="0" w:color="auto"/>
                        <w:bottom w:val="none" w:sz="0" w:space="0" w:color="auto"/>
                        <w:right w:val="none" w:sz="0" w:space="0" w:color="auto"/>
                      </w:divBdr>
                      <w:divsChild>
                        <w:div w:id="800535206">
                          <w:marLeft w:val="0"/>
                          <w:marRight w:val="0"/>
                          <w:marTop w:val="0"/>
                          <w:marBottom w:val="0"/>
                          <w:divBdr>
                            <w:top w:val="none" w:sz="0" w:space="0" w:color="auto"/>
                            <w:left w:val="none" w:sz="0" w:space="0" w:color="auto"/>
                            <w:bottom w:val="none" w:sz="0" w:space="0" w:color="auto"/>
                            <w:right w:val="none" w:sz="0" w:space="0" w:color="auto"/>
                          </w:divBdr>
                          <w:divsChild>
                            <w:div w:id="531770409">
                              <w:marLeft w:val="0"/>
                              <w:marRight w:val="0"/>
                              <w:marTop w:val="0"/>
                              <w:marBottom w:val="0"/>
                              <w:divBdr>
                                <w:top w:val="none" w:sz="0" w:space="0" w:color="auto"/>
                                <w:left w:val="none" w:sz="0" w:space="0" w:color="auto"/>
                                <w:bottom w:val="none" w:sz="0" w:space="0" w:color="auto"/>
                                <w:right w:val="none" w:sz="0" w:space="0" w:color="auto"/>
                              </w:divBdr>
                              <w:divsChild>
                                <w:div w:id="147524726">
                                  <w:marLeft w:val="0"/>
                                  <w:marRight w:val="0"/>
                                  <w:marTop w:val="0"/>
                                  <w:marBottom w:val="0"/>
                                  <w:divBdr>
                                    <w:top w:val="none" w:sz="0" w:space="0" w:color="auto"/>
                                    <w:left w:val="none" w:sz="0" w:space="0" w:color="auto"/>
                                    <w:bottom w:val="none" w:sz="0" w:space="0" w:color="auto"/>
                                    <w:right w:val="none" w:sz="0" w:space="0" w:color="auto"/>
                                  </w:divBdr>
                                  <w:divsChild>
                                    <w:div w:id="26878168">
                                      <w:marLeft w:val="0"/>
                                      <w:marRight w:val="0"/>
                                      <w:marTop w:val="0"/>
                                      <w:marBottom w:val="0"/>
                                      <w:divBdr>
                                        <w:top w:val="none" w:sz="0" w:space="0" w:color="auto"/>
                                        <w:left w:val="none" w:sz="0" w:space="0" w:color="auto"/>
                                        <w:bottom w:val="none" w:sz="0" w:space="0" w:color="auto"/>
                                        <w:right w:val="none" w:sz="0" w:space="0" w:color="auto"/>
                                      </w:divBdr>
                                      <w:divsChild>
                                        <w:div w:id="1297219824">
                                          <w:marLeft w:val="0"/>
                                          <w:marRight w:val="0"/>
                                          <w:marTop w:val="0"/>
                                          <w:marBottom w:val="0"/>
                                          <w:divBdr>
                                            <w:top w:val="none" w:sz="0" w:space="0" w:color="auto"/>
                                            <w:left w:val="none" w:sz="0" w:space="0" w:color="auto"/>
                                            <w:bottom w:val="none" w:sz="0" w:space="0" w:color="auto"/>
                                            <w:right w:val="none" w:sz="0" w:space="0" w:color="auto"/>
                                          </w:divBdr>
                                          <w:divsChild>
                                            <w:div w:id="1657488708">
                                              <w:marLeft w:val="0"/>
                                              <w:marRight w:val="0"/>
                                              <w:marTop w:val="0"/>
                                              <w:marBottom w:val="0"/>
                                              <w:divBdr>
                                                <w:top w:val="none" w:sz="0" w:space="0" w:color="auto"/>
                                                <w:left w:val="none" w:sz="0" w:space="0" w:color="auto"/>
                                                <w:bottom w:val="none" w:sz="0" w:space="0" w:color="auto"/>
                                                <w:right w:val="none" w:sz="0" w:space="0" w:color="auto"/>
                                              </w:divBdr>
                                              <w:divsChild>
                                                <w:div w:id="1307933887">
                                                  <w:marLeft w:val="0"/>
                                                  <w:marRight w:val="0"/>
                                                  <w:marTop w:val="0"/>
                                                  <w:marBottom w:val="0"/>
                                                  <w:divBdr>
                                                    <w:top w:val="none" w:sz="0" w:space="0" w:color="auto"/>
                                                    <w:left w:val="none" w:sz="0" w:space="0" w:color="auto"/>
                                                    <w:bottom w:val="none" w:sz="0" w:space="0" w:color="auto"/>
                                                    <w:right w:val="none" w:sz="0" w:space="0" w:color="auto"/>
                                                  </w:divBdr>
                                                  <w:divsChild>
                                                    <w:div w:id="434863208">
                                                      <w:marLeft w:val="0"/>
                                                      <w:marRight w:val="300"/>
                                                      <w:marTop w:val="0"/>
                                                      <w:marBottom w:val="0"/>
                                                      <w:divBdr>
                                                        <w:top w:val="none" w:sz="0" w:space="0" w:color="auto"/>
                                                        <w:left w:val="none" w:sz="0" w:space="0" w:color="auto"/>
                                                        <w:bottom w:val="none" w:sz="0" w:space="0" w:color="auto"/>
                                                        <w:right w:val="none" w:sz="0" w:space="0" w:color="auto"/>
                                                      </w:divBdr>
                                                      <w:divsChild>
                                                        <w:div w:id="308827309">
                                                          <w:marLeft w:val="0"/>
                                                          <w:marRight w:val="0"/>
                                                          <w:marTop w:val="0"/>
                                                          <w:marBottom w:val="0"/>
                                                          <w:divBdr>
                                                            <w:top w:val="none" w:sz="0" w:space="0" w:color="auto"/>
                                                            <w:left w:val="none" w:sz="0" w:space="0" w:color="auto"/>
                                                            <w:bottom w:val="none" w:sz="0" w:space="0" w:color="auto"/>
                                                            <w:right w:val="none" w:sz="0" w:space="0" w:color="auto"/>
                                                          </w:divBdr>
                                                          <w:divsChild>
                                                            <w:div w:id="1071123357">
                                                              <w:marLeft w:val="0"/>
                                                              <w:marRight w:val="0"/>
                                                              <w:marTop w:val="0"/>
                                                              <w:marBottom w:val="0"/>
                                                              <w:divBdr>
                                                                <w:top w:val="none" w:sz="0" w:space="0" w:color="auto"/>
                                                                <w:left w:val="none" w:sz="0" w:space="0" w:color="auto"/>
                                                                <w:bottom w:val="none" w:sz="0" w:space="0" w:color="auto"/>
                                                                <w:right w:val="none" w:sz="0" w:space="0" w:color="auto"/>
                                                              </w:divBdr>
                                                              <w:divsChild>
                                                                <w:div w:id="940530162">
                                                                  <w:marLeft w:val="0"/>
                                                                  <w:marRight w:val="0"/>
                                                                  <w:marTop w:val="0"/>
                                                                  <w:marBottom w:val="0"/>
                                                                  <w:divBdr>
                                                                    <w:top w:val="none" w:sz="0" w:space="0" w:color="auto"/>
                                                                    <w:left w:val="none" w:sz="0" w:space="0" w:color="auto"/>
                                                                    <w:bottom w:val="none" w:sz="0" w:space="0" w:color="auto"/>
                                                                    <w:right w:val="none" w:sz="0" w:space="0" w:color="auto"/>
                                                                  </w:divBdr>
                                                                  <w:divsChild>
                                                                    <w:div w:id="1681010583">
                                                                      <w:marLeft w:val="0"/>
                                                                      <w:marRight w:val="0"/>
                                                                      <w:marTop w:val="0"/>
                                                                      <w:marBottom w:val="0"/>
                                                                      <w:divBdr>
                                                                        <w:top w:val="none" w:sz="0" w:space="0" w:color="auto"/>
                                                                        <w:left w:val="none" w:sz="0" w:space="0" w:color="auto"/>
                                                                        <w:bottom w:val="none" w:sz="0" w:space="0" w:color="auto"/>
                                                                        <w:right w:val="none" w:sz="0" w:space="0" w:color="auto"/>
                                                                      </w:divBdr>
                                                                      <w:divsChild>
                                                                        <w:div w:id="843514763">
                                                                          <w:marLeft w:val="0"/>
                                                                          <w:marRight w:val="0"/>
                                                                          <w:marTop w:val="0"/>
                                                                          <w:marBottom w:val="0"/>
                                                                          <w:divBdr>
                                                                            <w:top w:val="none" w:sz="0" w:space="0" w:color="auto"/>
                                                                            <w:left w:val="none" w:sz="0" w:space="0" w:color="auto"/>
                                                                            <w:bottom w:val="none" w:sz="0" w:space="0" w:color="auto"/>
                                                                            <w:right w:val="none" w:sz="0" w:space="0" w:color="auto"/>
                                                                          </w:divBdr>
                                                                          <w:divsChild>
                                                                            <w:div w:id="888344241">
                                                                              <w:marLeft w:val="0"/>
                                                                              <w:marRight w:val="0"/>
                                                                              <w:marTop w:val="0"/>
                                                                              <w:marBottom w:val="0"/>
                                                                              <w:divBdr>
                                                                                <w:top w:val="none" w:sz="0" w:space="0" w:color="auto"/>
                                                                                <w:left w:val="none" w:sz="0" w:space="0" w:color="auto"/>
                                                                                <w:bottom w:val="none" w:sz="0" w:space="0" w:color="auto"/>
                                                                                <w:right w:val="none" w:sz="0" w:space="0" w:color="auto"/>
                                                                              </w:divBdr>
                                                                              <w:divsChild>
                                                                                <w:div w:id="1015958878">
                                                                                  <w:marLeft w:val="0"/>
                                                                                  <w:marRight w:val="0"/>
                                                                                  <w:marTop w:val="0"/>
                                                                                  <w:marBottom w:val="0"/>
                                                                                  <w:divBdr>
                                                                                    <w:top w:val="none" w:sz="0" w:space="0" w:color="auto"/>
                                                                                    <w:left w:val="none" w:sz="0" w:space="0" w:color="auto"/>
                                                                                    <w:bottom w:val="none" w:sz="0" w:space="0" w:color="auto"/>
                                                                                    <w:right w:val="none" w:sz="0" w:space="0" w:color="auto"/>
                                                                                  </w:divBdr>
                                                                                  <w:divsChild>
                                                                                    <w:div w:id="1360811062">
                                                                                      <w:marLeft w:val="0"/>
                                                                                      <w:marRight w:val="0"/>
                                                                                      <w:marTop w:val="0"/>
                                                                                      <w:marBottom w:val="0"/>
                                                                                      <w:divBdr>
                                                                                        <w:top w:val="none" w:sz="0" w:space="0" w:color="auto"/>
                                                                                        <w:left w:val="none" w:sz="0" w:space="0" w:color="auto"/>
                                                                                        <w:bottom w:val="none" w:sz="0" w:space="0" w:color="auto"/>
                                                                                        <w:right w:val="none" w:sz="0" w:space="0" w:color="auto"/>
                                                                                      </w:divBdr>
                                                                                      <w:divsChild>
                                                                                        <w:div w:id="1968925909">
                                                                                          <w:marLeft w:val="0"/>
                                                                                          <w:marRight w:val="0"/>
                                                                                          <w:marTop w:val="0"/>
                                                                                          <w:marBottom w:val="0"/>
                                                                                          <w:divBdr>
                                                                                            <w:top w:val="none" w:sz="0" w:space="0" w:color="auto"/>
                                                                                            <w:left w:val="none" w:sz="0" w:space="0" w:color="auto"/>
                                                                                            <w:bottom w:val="none" w:sz="0" w:space="0" w:color="auto"/>
                                                                                            <w:right w:val="none" w:sz="0" w:space="0" w:color="auto"/>
                                                                                          </w:divBdr>
                                                                                          <w:divsChild>
                                                                                            <w:div w:id="19494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8983637">
      <w:bodyDiv w:val="1"/>
      <w:marLeft w:val="0"/>
      <w:marRight w:val="0"/>
      <w:marTop w:val="0"/>
      <w:marBottom w:val="0"/>
      <w:divBdr>
        <w:top w:val="none" w:sz="0" w:space="0" w:color="auto"/>
        <w:left w:val="none" w:sz="0" w:space="0" w:color="auto"/>
        <w:bottom w:val="none" w:sz="0" w:space="0" w:color="auto"/>
        <w:right w:val="none" w:sz="0" w:space="0" w:color="auto"/>
      </w:divBdr>
    </w:div>
    <w:div w:id="765617369">
      <w:bodyDiv w:val="1"/>
      <w:marLeft w:val="0"/>
      <w:marRight w:val="0"/>
      <w:marTop w:val="0"/>
      <w:marBottom w:val="0"/>
      <w:divBdr>
        <w:top w:val="none" w:sz="0" w:space="0" w:color="auto"/>
        <w:left w:val="none" w:sz="0" w:space="0" w:color="auto"/>
        <w:bottom w:val="none" w:sz="0" w:space="0" w:color="auto"/>
        <w:right w:val="none" w:sz="0" w:space="0" w:color="auto"/>
      </w:divBdr>
      <w:divsChild>
        <w:div w:id="918053402">
          <w:marLeft w:val="0"/>
          <w:marRight w:val="0"/>
          <w:marTop w:val="288"/>
          <w:marBottom w:val="100"/>
          <w:divBdr>
            <w:top w:val="none" w:sz="0" w:space="0" w:color="auto"/>
            <w:left w:val="none" w:sz="0" w:space="0" w:color="auto"/>
            <w:bottom w:val="none" w:sz="0" w:space="0" w:color="auto"/>
            <w:right w:val="none" w:sz="0" w:space="0" w:color="auto"/>
          </w:divBdr>
          <w:divsChild>
            <w:div w:id="18381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1366">
      <w:bodyDiv w:val="1"/>
      <w:marLeft w:val="0"/>
      <w:marRight w:val="0"/>
      <w:marTop w:val="0"/>
      <w:marBottom w:val="0"/>
      <w:divBdr>
        <w:top w:val="none" w:sz="0" w:space="0" w:color="auto"/>
        <w:left w:val="none" w:sz="0" w:space="0" w:color="auto"/>
        <w:bottom w:val="none" w:sz="0" w:space="0" w:color="auto"/>
        <w:right w:val="none" w:sz="0" w:space="0" w:color="auto"/>
      </w:divBdr>
    </w:div>
    <w:div w:id="1027945736">
      <w:bodyDiv w:val="1"/>
      <w:marLeft w:val="0"/>
      <w:marRight w:val="0"/>
      <w:marTop w:val="0"/>
      <w:marBottom w:val="0"/>
      <w:divBdr>
        <w:top w:val="none" w:sz="0" w:space="0" w:color="auto"/>
        <w:left w:val="none" w:sz="0" w:space="0" w:color="auto"/>
        <w:bottom w:val="none" w:sz="0" w:space="0" w:color="auto"/>
        <w:right w:val="none" w:sz="0" w:space="0" w:color="auto"/>
      </w:divBdr>
    </w:div>
    <w:div w:id="1358118369">
      <w:bodyDiv w:val="1"/>
      <w:marLeft w:val="0"/>
      <w:marRight w:val="0"/>
      <w:marTop w:val="0"/>
      <w:marBottom w:val="0"/>
      <w:divBdr>
        <w:top w:val="none" w:sz="0" w:space="0" w:color="auto"/>
        <w:left w:val="none" w:sz="0" w:space="0" w:color="auto"/>
        <w:bottom w:val="none" w:sz="0" w:space="0" w:color="auto"/>
        <w:right w:val="none" w:sz="0" w:space="0" w:color="auto"/>
      </w:divBdr>
    </w:div>
    <w:div w:id="1772161466">
      <w:bodyDiv w:val="1"/>
      <w:marLeft w:val="0"/>
      <w:marRight w:val="0"/>
      <w:marTop w:val="0"/>
      <w:marBottom w:val="0"/>
      <w:divBdr>
        <w:top w:val="none" w:sz="0" w:space="0" w:color="auto"/>
        <w:left w:val="none" w:sz="0" w:space="0" w:color="auto"/>
        <w:bottom w:val="none" w:sz="0" w:space="0" w:color="auto"/>
        <w:right w:val="none" w:sz="0" w:space="0" w:color="auto"/>
      </w:divBdr>
    </w:div>
    <w:div w:id="1870801026">
      <w:bodyDiv w:val="1"/>
      <w:marLeft w:val="0"/>
      <w:marRight w:val="0"/>
      <w:marTop w:val="0"/>
      <w:marBottom w:val="0"/>
      <w:divBdr>
        <w:top w:val="none" w:sz="0" w:space="0" w:color="auto"/>
        <w:left w:val="none" w:sz="0" w:space="0" w:color="auto"/>
        <w:bottom w:val="none" w:sz="0" w:space="0" w:color="auto"/>
        <w:right w:val="none" w:sz="0" w:space="0" w:color="auto"/>
      </w:divBdr>
    </w:div>
    <w:div w:id="1908802843">
      <w:bodyDiv w:val="1"/>
      <w:marLeft w:val="0"/>
      <w:marRight w:val="0"/>
      <w:marTop w:val="0"/>
      <w:marBottom w:val="0"/>
      <w:divBdr>
        <w:top w:val="none" w:sz="0" w:space="0" w:color="auto"/>
        <w:left w:val="none" w:sz="0" w:space="0" w:color="auto"/>
        <w:bottom w:val="none" w:sz="0" w:space="0" w:color="auto"/>
        <w:right w:val="none" w:sz="0" w:space="0" w:color="auto"/>
      </w:divBdr>
      <w:divsChild>
        <w:div w:id="600259905">
          <w:marLeft w:val="0"/>
          <w:marRight w:val="0"/>
          <w:marTop w:val="0"/>
          <w:marBottom w:val="0"/>
          <w:divBdr>
            <w:top w:val="none" w:sz="0" w:space="0" w:color="auto"/>
            <w:left w:val="none" w:sz="0" w:space="0" w:color="auto"/>
            <w:bottom w:val="none" w:sz="0" w:space="0" w:color="auto"/>
            <w:right w:val="none" w:sz="0" w:space="0" w:color="auto"/>
          </w:divBdr>
          <w:divsChild>
            <w:div w:id="761997512">
              <w:marLeft w:val="0"/>
              <w:marRight w:val="0"/>
              <w:marTop w:val="0"/>
              <w:marBottom w:val="0"/>
              <w:divBdr>
                <w:top w:val="none" w:sz="0" w:space="0" w:color="auto"/>
                <w:left w:val="none" w:sz="0" w:space="0" w:color="auto"/>
                <w:bottom w:val="none" w:sz="0" w:space="0" w:color="auto"/>
                <w:right w:val="none" w:sz="0" w:space="0" w:color="auto"/>
              </w:divBdr>
              <w:divsChild>
                <w:div w:id="569582626">
                  <w:marLeft w:val="0"/>
                  <w:marRight w:val="0"/>
                  <w:marTop w:val="0"/>
                  <w:marBottom w:val="0"/>
                  <w:divBdr>
                    <w:top w:val="none" w:sz="0" w:space="0" w:color="auto"/>
                    <w:left w:val="none" w:sz="0" w:space="0" w:color="auto"/>
                    <w:bottom w:val="none" w:sz="0" w:space="0" w:color="auto"/>
                    <w:right w:val="none" w:sz="0" w:space="0" w:color="auto"/>
                  </w:divBdr>
                  <w:divsChild>
                    <w:div w:id="2040737169">
                      <w:marLeft w:val="0"/>
                      <w:marRight w:val="0"/>
                      <w:marTop w:val="0"/>
                      <w:marBottom w:val="0"/>
                      <w:divBdr>
                        <w:top w:val="none" w:sz="0" w:space="0" w:color="auto"/>
                        <w:left w:val="none" w:sz="0" w:space="0" w:color="auto"/>
                        <w:bottom w:val="none" w:sz="0" w:space="0" w:color="auto"/>
                        <w:right w:val="none" w:sz="0" w:space="0" w:color="auto"/>
                      </w:divBdr>
                      <w:divsChild>
                        <w:div w:id="740710376">
                          <w:marLeft w:val="0"/>
                          <w:marRight w:val="0"/>
                          <w:marTop w:val="0"/>
                          <w:marBottom w:val="0"/>
                          <w:divBdr>
                            <w:top w:val="none" w:sz="0" w:space="0" w:color="auto"/>
                            <w:left w:val="none" w:sz="0" w:space="0" w:color="auto"/>
                            <w:bottom w:val="none" w:sz="0" w:space="0" w:color="auto"/>
                            <w:right w:val="none" w:sz="0" w:space="0" w:color="auto"/>
                          </w:divBdr>
                          <w:divsChild>
                            <w:div w:id="160775187">
                              <w:marLeft w:val="0"/>
                              <w:marRight w:val="0"/>
                              <w:marTop w:val="0"/>
                              <w:marBottom w:val="0"/>
                              <w:divBdr>
                                <w:top w:val="none" w:sz="0" w:space="0" w:color="auto"/>
                                <w:left w:val="none" w:sz="0" w:space="0" w:color="auto"/>
                                <w:bottom w:val="none" w:sz="0" w:space="0" w:color="auto"/>
                                <w:right w:val="none" w:sz="0" w:space="0" w:color="auto"/>
                              </w:divBdr>
                              <w:divsChild>
                                <w:div w:id="801920630">
                                  <w:marLeft w:val="0"/>
                                  <w:marRight w:val="0"/>
                                  <w:marTop w:val="0"/>
                                  <w:marBottom w:val="0"/>
                                  <w:divBdr>
                                    <w:top w:val="none" w:sz="0" w:space="0" w:color="auto"/>
                                    <w:left w:val="none" w:sz="0" w:space="0" w:color="auto"/>
                                    <w:bottom w:val="none" w:sz="0" w:space="0" w:color="auto"/>
                                    <w:right w:val="none" w:sz="0" w:space="0" w:color="auto"/>
                                  </w:divBdr>
                                  <w:divsChild>
                                    <w:div w:id="1564368714">
                                      <w:marLeft w:val="0"/>
                                      <w:marRight w:val="0"/>
                                      <w:marTop w:val="0"/>
                                      <w:marBottom w:val="0"/>
                                      <w:divBdr>
                                        <w:top w:val="none" w:sz="0" w:space="0" w:color="auto"/>
                                        <w:left w:val="none" w:sz="0" w:space="0" w:color="auto"/>
                                        <w:bottom w:val="none" w:sz="0" w:space="0" w:color="auto"/>
                                        <w:right w:val="none" w:sz="0" w:space="0" w:color="auto"/>
                                      </w:divBdr>
                                    </w:div>
                                    <w:div w:id="18367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28107">
      <w:bodyDiv w:val="1"/>
      <w:marLeft w:val="0"/>
      <w:marRight w:val="0"/>
      <w:marTop w:val="0"/>
      <w:marBottom w:val="0"/>
      <w:divBdr>
        <w:top w:val="none" w:sz="0" w:space="0" w:color="auto"/>
        <w:left w:val="none" w:sz="0" w:space="0" w:color="auto"/>
        <w:bottom w:val="none" w:sz="0" w:space="0" w:color="auto"/>
        <w:right w:val="none" w:sz="0" w:space="0" w:color="auto"/>
      </w:divBdr>
      <w:divsChild>
        <w:div w:id="1715613042">
          <w:marLeft w:val="0"/>
          <w:marRight w:val="0"/>
          <w:marTop w:val="0"/>
          <w:marBottom w:val="0"/>
          <w:divBdr>
            <w:top w:val="none" w:sz="0" w:space="0" w:color="auto"/>
            <w:left w:val="none" w:sz="0" w:space="0" w:color="auto"/>
            <w:bottom w:val="none" w:sz="0" w:space="0" w:color="auto"/>
            <w:right w:val="none" w:sz="0" w:space="0" w:color="auto"/>
          </w:divBdr>
          <w:divsChild>
            <w:div w:id="418065003">
              <w:marLeft w:val="0"/>
              <w:marRight w:val="0"/>
              <w:marTop w:val="0"/>
              <w:marBottom w:val="0"/>
              <w:divBdr>
                <w:top w:val="none" w:sz="0" w:space="0" w:color="auto"/>
                <w:left w:val="none" w:sz="0" w:space="0" w:color="auto"/>
                <w:bottom w:val="none" w:sz="0" w:space="0" w:color="auto"/>
                <w:right w:val="none" w:sz="0" w:space="0" w:color="auto"/>
              </w:divBdr>
              <w:divsChild>
                <w:div w:id="1852719726">
                  <w:marLeft w:val="0"/>
                  <w:marRight w:val="0"/>
                  <w:marTop w:val="0"/>
                  <w:marBottom w:val="0"/>
                  <w:divBdr>
                    <w:top w:val="none" w:sz="0" w:space="0" w:color="auto"/>
                    <w:left w:val="none" w:sz="0" w:space="0" w:color="auto"/>
                    <w:bottom w:val="none" w:sz="0" w:space="0" w:color="auto"/>
                    <w:right w:val="none" w:sz="0" w:space="0" w:color="auto"/>
                  </w:divBdr>
                  <w:divsChild>
                    <w:div w:id="14621701">
                      <w:marLeft w:val="0"/>
                      <w:marRight w:val="0"/>
                      <w:marTop w:val="0"/>
                      <w:marBottom w:val="0"/>
                      <w:divBdr>
                        <w:top w:val="none" w:sz="0" w:space="0" w:color="auto"/>
                        <w:left w:val="none" w:sz="0" w:space="0" w:color="auto"/>
                        <w:bottom w:val="none" w:sz="0" w:space="0" w:color="auto"/>
                        <w:right w:val="none" w:sz="0" w:space="0" w:color="auto"/>
                      </w:divBdr>
                      <w:divsChild>
                        <w:div w:id="1786148178">
                          <w:marLeft w:val="0"/>
                          <w:marRight w:val="0"/>
                          <w:marTop w:val="0"/>
                          <w:marBottom w:val="0"/>
                          <w:divBdr>
                            <w:top w:val="none" w:sz="0" w:space="0" w:color="auto"/>
                            <w:left w:val="none" w:sz="0" w:space="0" w:color="auto"/>
                            <w:bottom w:val="none" w:sz="0" w:space="0" w:color="auto"/>
                            <w:right w:val="none" w:sz="0" w:space="0" w:color="auto"/>
                          </w:divBdr>
                          <w:divsChild>
                            <w:div w:id="1069111622">
                              <w:marLeft w:val="0"/>
                              <w:marRight w:val="0"/>
                              <w:marTop w:val="0"/>
                              <w:marBottom w:val="0"/>
                              <w:divBdr>
                                <w:top w:val="none" w:sz="0" w:space="0" w:color="auto"/>
                                <w:left w:val="none" w:sz="0" w:space="0" w:color="auto"/>
                                <w:bottom w:val="none" w:sz="0" w:space="0" w:color="auto"/>
                                <w:right w:val="none" w:sz="0" w:space="0" w:color="auto"/>
                              </w:divBdr>
                              <w:divsChild>
                                <w:div w:id="385958034">
                                  <w:marLeft w:val="0"/>
                                  <w:marRight w:val="0"/>
                                  <w:marTop w:val="0"/>
                                  <w:marBottom w:val="0"/>
                                  <w:divBdr>
                                    <w:top w:val="none" w:sz="0" w:space="0" w:color="auto"/>
                                    <w:left w:val="none" w:sz="0" w:space="0" w:color="auto"/>
                                    <w:bottom w:val="none" w:sz="0" w:space="0" w:color="auto"/>
                                    <w:right w:val="none" w:sz="0" w:space="0" w:color="auto"/>
                                  </w:divBdr>
                                </w:div>
                              </w:divsChild>
                            </w:div>
                            <w:div w:id="14653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22Duffard%20R%22%5BAuthor%5D" TargetMode="External"/><Relationship Id="rId671" Type="http://schemas.openxmlformats.org/officeDocument/2006/relationships/hyperlink" Target="http://translate.googleusercontent.com/translate_c?depth=1&amp;hl=es&amp;prev=/search%3Fq%3DPMID:%2B22595085%26biw%3D1366%26bih%3D667&amp;rurl=translate.google.com.ar&amp;sl=en&amp;u=http://www.ncbi.nlm.nih.gov/pubmed%3Fterm%3Ddos%2520Santos%2520Afonso%2520M%255BAuthor%255D%26cauthor%3Dtrue%26cauthor_uid%3D22595085&amp;usg=ALkJrhipXfz9s1pd7nINKQI9Z90oSOsaZw" TargetMode="External"/><Relationship Id="rId769" Type="http://schemas.openxmlformats.org/officeDocument/2006/relationships/hyperlink" Target="http://www.ncbi.nlm.nih.gov/pubmed/?term=P%C3%A9rez%20G%5BAuthor%5D&amp;cauthor=true&amp;cauthor_uid=26552793" TargetMode="External"/><Relationship Id="rId976" Type="http://schemas.openxmlformats.org/officeDocument/2006/relationships/hyperlink" Target="http://link.springer.com/journal/244/70/2/page/1" TargetMode="External"/><Relationship Id="rId21" Type="http://schemas.openxmlformats.org/officeDocument/2006/relationships/hyperlink" Target="http://www.enress.gov.ar/docs/Protocolos/abril2011/plaguicidas.pdf" TargetMode="External"/><Relationship Id="rId324" Type="http://schemas.openxmlformats.org/officeDocument/2006/relationships/hyperlink" Target="http://translate.googleusercontent.com/translate_c?depth=1&amp;hl=es&amp;prev=/search%3Fq%3DPMID:24590445%26biw%3D737%26bih%3D638&amp;rurl=translate.google.com.ar&amp;sl=en&amp;u=http://europepmc.org/search%3Bjsessionid%3Dsfp2YPk5Ve6kcXdNNVUL.20%3Fpage%3D1%26query%3DAUTH:%2522Lorenzatti%2BE%2522&amp;usg=ALkJrhhIUPpx_xaJqTwM9Mc0XOWJycqpMA" TargetMode="External"/><Relationship Id="rId531" Type="http://schemas.openxmlformats.org/officeDocument/2006/relationships/hyperlink" Target="http://www.ncbi.nlm.nih.gov/pubmed?term=%22Duffard%20RO%22%5BAuthor%5D" TargetMode="External"/><Relationship Id="rId629" Type="http://schemas.openxmlformats.org/officeDocument/2006/relationships/hyperlink" Target="http://www.sciencedirect.com/science/article/pii/S0045653514009631" TargetMode="External"/><Relationship Id="rId1161" Type="http://schemas.openxmlformats.org/officeDocument/2006/relationships/hyperlink" Target="http://www.ncbi.nlm.nih.gov/pubmed/?term=Lupi%20L%5BAuthor%5D&amp;cauthor=true&amp;cauthor_uid=26254069" TargetMode="External"/><Relationship Id="rId170" Type="http://schemas.openxmlformats.org/officeDocument/2006/relationships/hyperlink" Target="http://www.ncbi.nlm.nih.gov/pubmed?term=%22Konjuh%20C%22%5BAuthor%5D" TargetMode="External"/><Relationship Id="rId836" Type="http://schemas.openxmlformats.org/officeDocument/2006/relationships/hyperlink" Target="http://www.springerlink.com/content/l465h3h26x349420/" TargetMode="External"/><Relationship Id="rId1021" Type="http://schemas.openxmlformats.org/officeDocument/2006/relationships/hyperlink" Target="http://translate.googleusercontent.com/translate_c?depth=1&amp;hl=es&amp;prev=/search%3Fq%3DPMID:%2B23044091%26biw%3D1366%26bih%3D667&amp;rurl=translate.google.com.ar&amp;sl=en&amp;u=http://www.ncbi.nlm.nih.gov/pubmed/23044091&amp;usg=ALkJrhidJi-pQ-dXAz9nmQU9lGBB0paJeg" TargetMode="External"/><Relationship Id="rId1119"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3606348_Paola_M_Ondarza/&amp;usg=ALkJrhgdzNE5h6cW2gXW0ylkKEpuIZX_uA" TargetMode="External"/><Relationship Id="rId268" Type="http://schemas.openxmlformats.org/officeDocument/2006/relationships/hyperlink" Target="http://www.ncbi.nlm.nih.gov/pubmed?term=Attademo%20AM%5BAuthor%5D&amp;cauthor=true&amp;cauthor_uid=24080097" TargetMode="External"/><Relationship Id="rId475" Type="http://schemas.openxmlformats.org/officeDocument/2006/relationships/hyperlink" Target="http://www.ncbi.nlm.nih.gov/pubmed/25602657" TargetMode="External"/><Relationship Id="rId682" Type="http://schemas.openxmlformats.org/officeDocument/2006/relationships/hyperlink" Target="http://www.springerlink.com/content/?Author=Maria+dos+Santos+Afonso" TargetMode="External"/><Relationship Id="rId903" Type="http://schemas.openxmlformats.org/officeDocument/2006/relationships/hyperlink" Target="http://translate.googleusercontent.com/translate_c?depth=1&amp;hl=es&amp;prev=/search%3Fq%3DPMID:%2B18394676%26biw%3D1366%26bih%3D667&amp;rurl=translate.google.com.ar&amp;sl=en&amp;u=http://www.ncbi.nlm.nih.gov/pubmed%3Fterm%3DFerrari%2520L%255BAuthor%255D%26cauthor%3Dtrue%26cauthor_uid%3D18394676&amp;usg=ALkJrhhaKk38BXjg7Lrm2Q9S887hp_N1aA" TargetMode="External"/><Relationship Id="rId32" Type="http://schemas.openxmlformats.org/officeDocument/2006/relationships/hyperlink" Target="http://ppct.caicyt.gov.ar/index.php/ata/issue/view/VOL%2022%2C%20NO%203%20%282014%29" TargetMode="External"/><Relationship Id="rId128" Type="http://schemas.openxmlformats.org/officeDocument/2006/relationships/hyperlink" Target="http://www.ncbi.nlm.nih.gov/pubmed?term=%22Duffard%20R%22%5BAuthor%5D" TargetMode="External"/><Relationship Id="rId335" Type="http://schemas.openxmlformats.org/officeDocument/2006/relationships/hyperlink" Target="http://www.springerlink.com/content/0007-4861/83/2/" TargetMode="External"/><Relationship Id="rId542" Type="http://schemas.openxmlformats.org/officeDocument/2006/relationships/hyperlink" Target="http://translate.googleusercontent.com/translate_c?hl=es&amp;prev=/search%3Fq%3DPUBMED.Neurotoxicology,1990%253B%2B11%2B(4)%2B:563-72.%26hl%3Des%26rlz%3D1W1GGLL_es%26biw%3D1366%26bih%3D568%26prmd%3Divns&amp;rurl=translate.google.com.ar&amp;sl=en&amp;u=http://www.ncbi.nlm.nih.gov/pubmed%3Fterm%3D%2522Evangelista%2520de%2520Duffard%2520AM%2522%255BAuthor%255D&amp;usg=ALkJrhh40QiX5NESiTMlK_iMcxXtefnCgw" TargetMode="External"/><Relationship Id="rId987" Type="http://schemas.openxmlformats.org/officeDocument/2006/relationships/hyperlink" Target="http://www.springerlink.com/content/0007-4861/" TargetMode="External"/><Relationship Id="rId1172" Type="http://schemas.openxmlformats.org/officeDocument/2006/relationships/hyperlink" Target="http://www.ncbi.nlm.nih.gov/pubmed/?term=Loewy%20RM%5BAuthor%5D&amp;cauthor=true&amp;cauthor_uid=21806463" TargetMode="External"/><Relationship Id="rId181" Type="http://schemas.openxmlformats.org/officeDocument/2006/relationships/hyperlink" Target="http://www.ncbi.nlm.nih.gov/pubmed?term=%22Deis%20RP%22%5BAuthor%5D" TargetMode="External"/><Relationship Id="rId402" Type="http://schemas.openxmlformats.org/officeDocument/2006/relationships/hyperlink" Target="http://translate.googleusercontent.com/translate_c?depth=1&amp;hl=es&amp;prev=/search%3Fq%3DPMID:%2B22198180%26biw%3D1366%26bih%3D624&amp;rurl=translate.google.com.ar&amp;sl=en&amp;u=http://www.ncbi.nlm.nih.gov/pubmed%3Fterm%3DMilesi%2520MM%255BAuthor%255D%26cauthor%3Dtrue%26cauthor_uid%3D22198180&amp;usg=ALkJrhjCuX7SH1y52E4jcxfq7djEcRD6HA" TargetMode="External"/><Relationship Id="rId847"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Carriquiriborde%2520P%2522%255BAuthor%255D&amp;usg=ALkJrhhPiaBXWRPZce3ili6agAAgeHK_qg" TargetMode="External"/><Relationship Id="rId1032" Type="http://schemas.openxmlformats.org/officeDocument/2006/relationships/hyperlink" Target="http://www.ncbi.nlm.nih.gov/pubmed/?term=Antonelli%20MC%5BAuthor%5D&amp;cauthor=true&amp;cauthor_uid=26632987" TargetMode="External"/><Relationship Id="rId279" Type="http://schemas.openxmlformats.org/officeDocument/2006/relationships/hyperlink" Target="http://www.ncbi.nlm.nih.gov/pubmed?term=Peltzer%20PM%5BAuthor%5D&amp;cauthor=true&amp;cauthor_uid=24769302" TargetMode="External"/><Relationship Id="rId486" Type="http://schemas.openxmlformats.org/officeDocument/2006/relationships/hyperlink" Target="http://translate.googleusercontent.com/translate_c?depth=1&amp;hl=es&amp;prev=/search%3Fq%3DPMID:%2B23177716%26biw%3D1366%26bih%3D667&amp;rurl=translate.google.com.ar&amp;sl=en&amp;u=http://www.ncbi.nlm.nih.gov/pubmed%3Fterm%3DWunderlin%2520DA%255BAuthor%255D%26cauthor%3Dtrue%26cauthor_uid%3D23177716&amp;usg=ALkJrhhWFTSDenqhuaYUfBloGixs0F86hw" TargetMode="External"/><Relationship Id="rId693"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Mar%25C3%25ADa%2Bdel%2BCarmen%2BR%25C3%25ADos%2Bde%2BMolina%2522&amp;usg=ALkJrhhAW0psm0mjEy5owu7PxbHxzdjw4A" TargetMode="External"/><Relationship Id="rId707" Type="http://schemas.openxmlformats.org/officeDocument/2006/relationships/hyperlink" Target="http://www.ncbi.nlm.nih.gov/pubmed?term=Lo%20Nostro%20FL%5BAuthor%5D&amp;cauthor=true&amp;cauthor_uid=23116938" TargetMode="External"/><Relationship Id="rId914" Type="http://schemas.openxmlformats.org/officeDocument/2006/relationships/hyperlink" Target="http://www.ncbi.nlm.nih.gov/pubmed/19577273" TargetMode="External"/><Relationship Id="rId43" Type="http://schemas.openxmlformats.org/officeDocument/2006/relationships/hyperlink" Target="http://www.ncbi.nlm.nih.gov/pubmed?term=%22Evangelista%20de%20Duffard%20AM%22%5BAuthor%5D" TargetMode="External"/><Relationship Id="rId139" Type="http://schemas.openxmlformats.org/officeDocument/2006/relationships/hyperlink" Target="http://www.ncbi.nlm.nih.gov/pubmed?term=%22Duffard%20R%22%5BAuthor%5D" TargetMode="External"/><Relationship Id="rId346" Type="http://schemas.openxmlformats.org/officeDocument/2006/relationships/hyperlink" Target="http://translate.googleusercontent.com/translate_c?depth=1&amp;hl=es&amp;prev=/search%3Fq%3DPMID:21185601%26biw%3D1366%26bih%3D630&amp;rurl=translate.google.com.ar&amp;sl=en&amp;u=http://www.ncbi.nlm.nih.gov/pubmed/21185601&amp;usg=ALkJrhirxvs8kasOku6PpH2ygfxEdoHKtA" TargetMode="External"/><Relationship Id="rId553" Type="http://schemas.openxmlformats.org/officeDocument/2006/relationships/hyperlink" Target="http://www.ncbi.nlm.nih.gov/pubmed/2268365" TargetMode="External"/><Relationship Id="rId760" Type="http://schemas.openxmlformats.org/officeDocument/2006/relationships/hyperlink" Target="http://www.ncbi.nlm.nih.gov/pubmed/?term=Tison%20L%5BAuthor%5D&amp;cauthor=true&amp;cauthor_uid=26163579" TargetMode="External"/><Relationship Id="rId998" Type="http://schemas.openxmlformats.org/officeDocument/2006/relationships/hyperlink" Target="http://www.springerlink.com/content/?Author=J.+Accorinti" TargetMode="External"/><Relationship Id="rId1183" Type="http://schemas.openxmlformats.org/officeDocument/2006/relationships/hyperlink" Target="http://translate.googleusercontent.com/translate_c?depth=1&amp;hl=es&amp;prev=/search%3Fq%3DPMID:%2B22265773%26biw%3D1366%26bih%3D667&amp;rurl=translate.google.com.ar&amp;sl=en&amp;u=http://www.ncbi.nlm.nih.gov/pubmed%3Fterm%3DRena%2520V%255BAuthor%255D%26cauthor%3Dtrue%26cauthor_uid%3D22265773&amp;usg=ALkJrhj5fTqS_OxBIVCAMMWVhVgjHr92Og" TargetMode="External"/><Relationship Id="rId192" Type="http://schemas.openxmlformats.org/officeDocument/2006/relationships/hyperlink" Target="http://www.ncbi.nlm.nih.gov/pubmed?term=%22Deis%20RP%22%5BAuthor%5D" TargetMode="External"/><Relationship Id="rId206" Type="http://schemas.openxmlformats.org/officeDocument/2006/relationships/hyperlink" Target="http://www.tandfonline.com/author/Hapon%2C+Mar%C3%ADa+Bel%C3%A9n" TargetMode="External"/><Relationship Id="rId413" Type="http://schemas.openxmlformats.org/officeDocument/2006/relationships/hyperlink" Target="http://translate.googleusercontent.com/translate_c?depth=1&amp;hl=es&amp;prev=/search%3Fq%3DPMID:24054891%26biw%3D1366%26bih%3D630&amp;rurl=translate.google.com.ar&amp;sl=en&amp;u=http://www.ncbi.nlm.nih.gov/pubmed%3Fterm%3DGaloppo%2520GH%255BAuthor%255D%26cauthor%3Dtrue%26cauthor_uid%3D24054891&amp;usg=ALkJrhg_mDpDLc3rKAqYPJTR0FIyUKWjPA" TargetMode="External"/><Relationship Id="rId858" Type="http://schemas.openxmlformats.org/officeDocument/2006/relationships/hyperlink" Target="http://translate.googleusercontent.com/translate_c?depth=1&amp;hl=es&amp;prev=/search%3Fq%3DPMID:23356062%26biw%3D1366%26bih%3D630&amp;rurl=translate.google.com.ar&amp;sl=en&amp;u=http://www.ncbi.nlm.nih.gov/pubmed%3Fterm%3DRimoldi%2520F%255BAuthor%255D%26cauthor%3Dtrue%26cauthor_uid%3D23356062&amp;usg=ALkJrhh5PHPgsokWUUWk6ZfEC_fp8ISkcg" TargetMode="External"/><Relationship Id="rId1043" Type="http://schemas.openxmlformats.org/officeDocument/2006/relationships/hyperlink" Target="http://translate.googleusercontent.com/translate_c?depth=1&amp;hl=es&amp;prev=/search%3Fq%3DPMID:%2B12463550%26biw%3D1366%26bih%3D667&amp;rurl=translate.google.com.ar&amp;sl=en&amp;u=http://www.ncbi.nlm.nih.gov/pubmed/12463550&amp;usg=ALkJrhgLfuBq6UvwYI0-SJfhtww5fCHzNA" TargetMode="External"/><Relationship Id="rId497" Type="http://schemas.openxmlformats.org/officeDocument/2006/relationships/hyperlink" Target="http://www.ncbi.nlm.nih.gov/pubmed/?term=Monserrat%20JM%5BAuthor%5D&amp;cauthor=true&amp;cauthor_uid=24485309" TargetMode="External"/><Relationship Id="rId620" Type="http://schemas.openxmlformats.org/officeDocument/2006/relationships/hyperlink" Target="http://translate.googleusercontent.com/translate_c?depth=1&amp;hl=es&amp;prev=/search%3Fq%3DPMID:%2B22771950%26biw%3D1366%26bih%3D667&amp;rurl=translate.google.com.ar&amp;sl=en&amp;u=http://www.ncbi.nlm.nih.gov/pubmed%3Fterm%3DRivera%2520E%255BAuthor%255D%26cauthor%3Dtrue%26cauthor_uid%3D22771950&amp;usg=ALkJrhg1pFSn-7wiAznrfnWOcMyUUcC5iA" TargetMode="External"/><Relationship Id="rId718" Type="http://schemas.openxmlformats.org/officeDocument/2006/relationships/hyperlink" Target="http://www.sciencedirect.com/science/article/pii/S0045653512015378" TargetMode="External"/><Relationship Id="rId925" Type="http://schemas.openxmlformats.org/officeDocument/2006/relationships/hyperlink" Target="http://translate.googleusercontent.com/translate_c?depth=1&amp;hl=es&amp;prev=/search%3Fq%3DPMID:%2B19579042%26biw%3D1366%26bih%3D667&amp;rurl=translate.google.com.ar&amp;sl=en&amp;u=http://www.ncbi.nlm.nih.gov/pubmed%3Fterm%3Dde%2520Alaniz%2520MJ%255BAuthor%255D%26cauthor%3Dtrue%26cauthor_uid%3D19579042&amp;usg=ALkJrhiV4V4O_6Ru-Dvy1lENwxZ8oyDqlw" TargetMode="External"/><Relationship Id="rId357" Type="http://schemas.openxmlformats.org/officeDocument/2006/relationships/hyperlink" Target="http://translate.googleusercontent.com/translate_c?depth=1&amp;hl=es&amp;prev=/search%3Fq%3DPMID:23417111%26biw%3D1366%26bih%3D630&amp;rurl=translate.google.com.ar&amp;sl=en&amp;u=http://www.ncbi.nlm.nih.gov/pubmed%3Fterm%3DSimoniello%2520MF%255BAuthor%255D%26cauthor%3Dtrue%26cauthor_uid%3D23417111&amp;usg=ALkJrhjkZE3jhQoMSaUOu2uTfSQHPNGjzA" TargetMode="External"/><Relationship Id="rId1110"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3606348_Paola_M_Ondarza/&amp;usg=ALkJrhgdzNE5h6cW2gXW0ylkKEpuIZX_uA" TargetMode="External"/><Relationship Id="rId1194" Type="http://schemas.openxmlformats.org/officeDocument/2006/relationships/hyperlink" Target="http://translate.googleusercontent.com/translate_c?depth=1&amp;hl=es&amp;prev=/search%3Fq%3DPMID:%2B23557688%26biw%3D1366%26bih%3D667&amp;rurl=translate.google.com.ar&amp;sl=en&amp;u=http://www.ncbi.nlm.nih.gov/pubmed%3Fterm%3DRivero%2520V%255BAuthor%255D%26cauthor%3Dtrue%26cauthor_uid%3D23557688&amp;usg=ALkJrhjqwlD-jWYDBwCpHTfKgn1uygAgBw" TargetMode="External"/><Relationship Id="rId1208" Type="http://schemas.openxmlformats.org/officeDocument/2006/relationships/hyperlink" Target="http://www.sciencedirect.com/science/article/pii/S0887233316300017" TargetMode="External"/><Relationship Id="rId54" Type="http://schemas.openxmlformats.org/officeDocument/2006/relationships/hyperlink" Target="http://translate.googleusercontent.com/translate_c?hl=es&amp;prev=/search%3Fq%3DBull%2BEnviron%2BContam%2BToxicol.%2B1992%2BOct%253B49(4):520-6%26hl%3Des%26sa%3DG%26rlz%3D1W1GGLL_es%26biw%3D556%26bih%3D384%26prmd%3Divns&amp;rurl=translate.google.com.ar&amp;sl=en&amp;u=http://www.ncbi.nlm.nih.gov/pubmed%3Fterm%3D%2522Castro%2520de%2520Cantarini%2520S%2522%255BAuthor%255D&amp;usg=ALkJrhiOjjOyVxhyXjo8ycjlbH7rN7WRSQ" TargetMode="External"/><Relationship Id="rId217" Type="http://schemas.openxmlformats.org/officeDocument/2006/relationships/hyperlink" Target="http://www.sciencedirect.com/science/article/pii/S0161813X1400151X" TargetMode="External"/><Relationship Id="rId564" Type="http://schemas.openxmlformats.org/officeDocument/2006/relationships/hyperlink" Target="http://translate.googleusercontent.com/translate_c?depth=1&amp;hl=es&amp;prev=/search%3Fq%3DPMID:%2B8248945%26biw%3D1366%26bih%3D667&amp;rurl=translate.google.com.ar&amp;sl=en&amp;u=http://www.ncbi.nlm.nih.gov/pubmed%3Fterm%3DRivarola%2520V%255BAuthor%255D%26cauthor%3Dtrue%26cauthor_uid%3D8248945&amp;usg=ALkJrhiHwBJoGTAEpgzJa6i9aIqcyuh0yQ" TargetMode="External"/><Relationship Id="rId771" Type="http://schemas.openxmlformats.org/officeDocument/2006/relationships/hyperlink" Target="http://www.ncbi.nlm.nih.gov/pubmed/?term=Men%C3%A9ndez%20Helman%20RJ%5BAuthor%5D&amp;cauthor=true&amp;cauthor_uid=26552793" TargetMode="External"/><Relationship Id="rId869" Type="http://schemas.openxmlformats.org/officeDocument/2006/relationships/hyperlink" Target="http://translate.googleusercontent.com/translate_c?depth=1&amp;hl=es&amp;prev=/search%3Fq%3DPMID:23849835%26biw%3D1366%26bih%3D630&amp;rurl=translate.google.com.ar&amp;sl=en&amp;u=http://www.ncbi.nlm.nih.gov/pubmed/23849835&amp;usg=ALkJrhhEK3FNla1xu9LbtBgyk0IrUw9MUg" TargetMode="External"/><Relationship Id="rId424" Type="http://schemas.openxmlformats.org/officeDocument/2006/relationships/hyperlink" Target="http://www.ncbi.nlm.nih.gov/pubmed/?term=Mu%C3%B1oz-de-Toro%20M%5BAuthor%5D&amp;cauthor=true&amp;cauthor_uid=25486513" TargetMode="External"/><Relationship Id="rId631" Type="http://schemas.openxmlformats.org/officeDocument/2006/relationships/hyperlink" Target="http://www.sciencedirect.com/science/article/pii/S0045653514009631" TargetMode="External"/><Relationship Id="rId729" Type="http://schemas.openxmlformats.org/officeDocument/2006/relationships/hyperlink" Target="http://www.ncbi.nlm.nih.gov/pubmed/24584268" TargetMode="External"/><Relationship Id="rId1054" Type="http://schemas.openxmlformats.org/officeDocument/2006/relationships/hyperlink" Target="http://www.ncbi.nlm.nih.gov/pubmed?term=Moreno%20VJ%5BAuthor%5D&amp;cauthor=true&amp;cauthor_uid=12214716" TargetMode="External"/><Relationship Id="rId270" Type="http://schemas.openxmlformats.org/officeDocument/2006/relationships/hyperlink" Target="http://www.ncbi.nlm.nih.gov/pubmed?term=Cabagna-Zenklusen%20MC%5BAuthor%5D&amp;cauthor=true&amp;cauthor_uid=24080097" TargetMode="External"/><Relationship Id="rId936" Type="http://schemas.openxmlformats.org/officeDocument/2006/relationships/hyperlink" Target="http://translate.googleusercontent.com/translate_c?depth=1&amp;hl=es&amp;prev=/search%3Fq%3Dhttp://www.ncbi.nlm.nih.gov/pubmed/23465731%26biw%3D1366%26bih%3D667&amp;rurl=translate.google.com.ar&amp;sl=en&amp;u=http://www.ncbi.nlm.nih.gov/pubmed%3Fterm%3DGalletti%2520SM%255BAuthor%255D%26cauthor%3Dtrue%26cauthor_uid%3D23465731&amp;usg=ALkJrhheGSYv0092g9-k4COwPSwBEyuZBw" TargetMode="External"/><Relationship Id="rId1121"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54731712_Gilberto_Fillmann/&amp;usg=ALkJrhgte4Z9UapGdObPW5LXW38P1Z0WyQ" TargetMode="External"/><Relationship Id="rId1219"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Betancourt-Lozano%2520M%2522%255BAuthor%255D&amp;usg=ALkJrhhA_k_PKMybivcY4Ykso6pd0GkKuQ" TargetMode="External"/><Relationship Id="rId65" Type="http://schemas.openxmlformats.org/officeDocument/2006/relationships/hyperlink" Target="http://www.ncbi.nlm.nih.gov/pubmed?term=%22Saavedra%20JP%22%5BAuthor%5D" TargetMode="External"/><Relationship Id="rId130" Type="http://schemas.openxmlformats.org/officeDocument/2006/relationships/hyperlink" Target="http://www.ncbi.nlm.nih.gov/pubmed/12512947" TargetMode="External"/><Relationship Id="rId368" Type="http://schemas.openxmlformats.org/officeDocument/2006/relationships/hyperlink" Target="http://www.ncbi.nlm.nih.gov/pubmed/?term=Poletta%20GL%5BAuthor%5D&amp;cauthor=true&amp;cauthor_uid=26299575" TargetMode="External"/><Relationship Id="rId575" Type="http://schemas.openxmlformats.org/officeDocument/2006/relationships/hyperlink" Target="http://www.ncbi.nlm.nih.gov/pubmed/8479604" TargetMode="External"/><Relationship Id="rId782" Type="http://schemas.openxmlformats.org/officeDocument/2006/relationships/hyperlink" Target="http://www.ncbi.nlm.nih.gov/pubmed/?term=Del%20C%20Vila%20M%5BAuthor%5D&amp;cauthor=true&amp;cauthor_uid=27044015" TargetMode="External"/><Relationship Id="rId228" Type="http://schemas.openxmlformats.org/officeDocument/2006/relationships/hyperlink" Target="http://www.springerlink.com/content/0090-4341/" TargetMode="External"/><Relationship Id="rId435" Type="http://schemas.openxmlformats.org/officeDocument/2006/relationships/hyperlink" Target="http://www.ncbi.nlm.nih.gov/pubmed/?term=Sasal%20MC%5BAuthor%5D&amp;cauthor=true&amp;cauthor_uid=25775388" TargetMode="External"/><Relationship Id="rId642" Type="http://schemas.openxmlformats.org/officeDocument/2006/relationships/hyperlink" Target="http://translate.googleusercontent.com/translate_c?hl=es&amp;prev=/search%3Fq%3DAminomethylphosphonic%2BAcid%2BAnd%2BGlyphosate%2BAdsorption%2BOnto%2BGoethite:%2BA%2BComparative%2BStudy.%26hl%3Des%26rlz%3D1R2SKPT_esAR406%26biw%3D1366%26bih%3D568%26prmd%3Dimvnsb&amp;rurl=translate.google.com.ar&amp;sl=en&amp;u=http://www.ncbi.nlm.nih.gov/pubmed%3Fterm%3DDos%2520Santos%2520Afonso%2520M%255BAuthor%255D%26cauthor%3Dtrue%26cauthor_uid%3D15707059&amp;usg=ALkJrhiZT4bgr8MSd1R7nH6YHYYwg5eKQA" TargetMode="External"/><Relationship Id="rId1065"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29092_Julia_E_Aizpun_de_Moreno/&amp;usg=ALkJrhgNeas1Sqfnet2cKlpxi_wWCKnqkg" TargetMode="External"/><Relationship Id="rId281" Type="http://schemas.openxmlformats.org/officeDocument/2006/relationships/hyperlink" Target="http://www.ncbi.nlm.nih.gov/pubmed?term=Lorenzatti%20E%5BAuthor%5D&amp;cauthor=true&amp;cauthor_uid=24769302" TargetMode="External"/><Relationship Id="rId502" Type="http://schemas.openxmlformats.org/officeDocument/2006/relationships/hyperlink" Target="http://www.ncbi.nlm.nih.gov/pubmed/?term=Miglioranza%20KS%5BAuthor%5D&amp;cauthor=true&amp;cauthor_uid=24485309" TargetMode="External"/><Relationship Id="rId947" Type="http://schemas.openxmlformats.org/officeDocument/2006/relationships/hyperlink" Target="http://www.ncbi.nlm.nih.gov/pubmed?term=%22Schulz%20R%22%5BAuthor%5D" TargetMode="External"/><Relationship Id="rId1132" Type="http://schemas.openxmlformats.org/officeDocument/2006/relationships/hyperlink" Target="http://www.ncbi.nlm.nih.gov/pubmed/?term=Mart%C3%ADnez%20DE%5BAuthor%5D&amp;cauthor=true&amp;cauthor_uid=24698801" TargetMode="External"/><Relationship Id="rId76" Type="http://schemas.openxmlformats.org/officeDocument/2006/relationships/hyperlink" Target="http://www.ncbi.nlm.nih.gov/pubmed?term=%22Bortolozzi%20A%22%5BAuthor%5D" TargetMode="External"/><Relationship Id="rId141" Type="http://schemas.openxmlformats.org/officeDocument/2006/relationships/hyperlink" Target="http://www.ncbi.nlm.nih.gov/pubmed?term=%22Evangelista%20de%20Duffard%20AM%22%5BAuthor%5D" TargetMode="External"/><Relationship Id="rId379" Type="http://schemas.openxmlformats.org/officeDocument/2006/relationships/hyperlink" Target="http://translate.googleusercontent.com/translate_c?depth=1&amp;hl=es&amp;prev=/search%3Fq%3DPMID:8209232%26biw%3D1366%26bih%3D630&amp;rurl=translate.google.com.ar&amp;sl=en&amp;u=http://www.ncbi.nlm.nih.gov/pubmed%3Fterm%3DEnrique%2520de%2520Carbone%2520S%255BAuthor%255D%26cauthor%3Dtrue%26cauthor_uid%3D8209232&amp;usg=ALkJrhjo1METkn8wBi7sxIq-sBggw6kt-Q" TargetMode="External"/><Relationship Id="rId586" Type="http://schemas.openxmlformats.org/officeDocument/2006/relationships/hyperlink" Target="http://link.springer.com/journal/128/59/4/page/1" TargetMode="External"/><Relationship Id="rId793" Type="http://schemas.openxmlformats.org/officeDocument/2006/relationships/hyperlink" Target="http://link.springer.com/journal/580/25/3/page/1" TargetMode="External"/><Relationship Id="rId807" Type="http://schemas.openxmlformats.org/officeDocument/2006/relationships/hyperlink" Target="http://translate.googleusercontent.com/translate_c?depth=1&amp;hl=es&amp;prev=/search%3Fq%3DPMID:%2B4109070%26biw%3D1366%26bih%3D667&amp;rurl=translate.google.com.ar&amp;sl=en&amp;u=http://www.ncbi.nlm.nih.gov/pubmed%3Fterm%3DAstolfi%2520E%255BAuthor%255D%26cauthor%3Dtrue%26cauthor_uid%3D4109070&amp;usg=ALkJrhjDbX8WO7avJj20gb2HlvxPhUS4EA" TargetMode="External"/><Relationship Id="rId7" Type="http://schemas.openxmlformats.org/officeDocument/2006/relationships/hyperlink" Target="http://www.chem.unep.ch/pts/regreports/ewsamer.pdf" TargetMode="External"/><Relationship Id="rId239"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Paola%2BM.%2BPeltzer&amp;usg=ALkJrhi3znMpeQcxeCL7Y-QE-C7_8aAc8w" TargetMode="External"/><Relationship Id="rId446" Type="http://schemas.openxmlformats.org/officeDocument/2006/relationships/hyperlink" Target="http://www.scopus.com/authid/detail.url?authorId=16302976200&amp;amp;eid=2-s2.0-54049128205" TargetMode="External"/><Relationship Id="rId653" Type="http://schemas.openxmlformats.org/officeDocument/2006/relationships/hyperlink" Target="http://translate.googleusercontent.com/translate_c?depth=1&amp;hl=es&amp;prev=/search%3Fq%3DPMID:%2B21524429%26biw%3D1366%26bih%3D667&amp;rurl=translate.google.com.ar&amp;sl=en&amp;u=http://www.ncbi.nlm.nih.gov/pubmed%3Fterm%3DCoch%25C3%25B3n%2520AC%255BAuthor%255D%26cauthor%3Dtrue%26cauthor_uid%3D21524429&amp;usg=ALkJrhh9MxIj85nBQ3v7A5LXElMHtct7rw" TargetMode="External"/><Relationship Id="rId1076" Type="http://schemas.openxmlformats.org/officeDocument/2006/relationships/hyperlink" Target="http://www.ncbi.nlm.nih.gov/pubmed?term=Miglioranza%20KS%5BAuthor%5D&amp;cauthor=true&amp;cauthor_uid=15341312" TargetMode="External"/><Relationship Id="rId292" Type="http://schemas.openxmlformats.org/officeDocument/2006/relationships/hyperlink" Target="mailto:lajmanovich@hotmail.com" TargetMode="External"/><Relationship Id="rId306" Type="http://schemas.openxmlformats.org/officeDocument/2006/relationships/hyperlink" Target="http://www.ncbi.nlm.nih.gov/pubmed?term=Paggi%20JC%5BAuthor%5D&amp;cauthor=true&amp;cauthor_uid=21842398" TargetMode="External"/><Relationship Id="rId860" Type="http://schemas.openxmlformats.org/officeDocument/2006/relationships/hyperlink" Target="http://translate.googleusercontent.com/translate_c?depth=1&amp;hl=es&amp;prev=/search%3Fq%3DPMID:23356062%26biw%3D1366%26bih%3D630&amp;rurl=translate.google.com.ar&amp;sl=en&amp;u=http://www.ncbi.nlm.nih.gov/pubmed%3Fterm%3DRonco%2520AE%255BAuthor%255D%26cauthor%3Dtrue%26cauthor_uid%3D23356062&amp;usg=ALkJrhiM5pT1ir-8Nn4SfdKrvkqaK9J4KA" TargetMode="External"/><Relationship Id="rId958" Type="http://schemas.openxmlformats.org/officeDocument/2006/relationships/hyperlink" Target="http://translate.googleusercontent.com/translate_c?hl=es&amp;prev=/search%3Fq%3DBull%2BEnviron%2BContam%2BToxicol%2B2001%26hl%3Des%26rlz%3D1W1GGLL_es%26biw%3D1366%26bih%3D568%26prmd%3Dimvns&amp;rurl=translate.google.com.ar&amp;sl=en&amp;u=http://www.springerlink.com/content/t747207408519535/&amp;usg=ALkJrhiIaFWW0epUYfpWZVEitqEPyxoLIQ" TargetMode="External"/><Relationship Id="rId1143"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9960378_Victor_J_Moreno/&amp;usg=ALkJrhhtZwKAlAabEmqBkcydrEnaezkQdw" TargetMode="External"/><Relationship Id="rId87"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Rosso%2520SB%2522%255BAuthor%255D&amp;usg=ALkJrhitGKRb--SSXuO-RDhgzzZKFpx1yg" TargetMode="External"/><Relationship Id="rId513" Type="http://schemas.openxmlformats.org/officeDocument/2006/relationships/hyperlink" Target="http://www.ncbi.nlm.nih.gov/pubmed?term=%22de%20Duffard%20AM%22%5BAuthor%5D" TargetMode="External"/><Relationship Id="rId597" Type="http://schemas.openxmlformats.org/officeDocument/2006/relationships/hyperlink" Target="http://link.springer.com/search?facet-author=%22N.+Gorla%22" TargetMode="External"/><Relationship Id="rId720" Type="http://schemas.openxmlformats.org/officeDocument/2006/relationships/hyperlink" Target="http://www.sciencedirect.com/science/article/pii/S0045653512015378" TargetMode="External"/><Relationship Id="rId818" Type="http://schemas.openxmlformats.org/officeDocument/2006/relationships/hyperlink" Target="http://translate.googleusercontent.com/translate_c?depth=1&amp;hl=es&amp;prev=/search%3Fq%3DPMID:24485812%26biw%3D1366%26bih%3D630&amp;rurl=translate.google.com.ar&amp;sl=en&amp;u=http://www.ncbi.nlm.nih.gov/pubmed%3Fterm%3DMarino%2520DJ%255BAuthor%255D%26cauthor%3Dtrue%26cauthor_uid%3D24485812&amp;usg=ALkJrhg7VuhNL7srL6HSNZMqqbfPH3YICw" TargetMode="External"/><Relationship Id="rId152" Type="http://schemas.openxmlformats.org/officeDocument/2006/relationships/hyperlink" Target="http://www.ncbi.nlm.nih.gov/pubmed?term=%22Duffard%20R%22%5BAuthor%5D" TargetMode="External"/><Relationship Id="rId457" Type="http://schemas.openxmlformats.org/officeDocument/2006/relationships/hyperlink" Target="http://www.ncbi.nlm.nih.gov/pubmed/?term=de%20los%20%C3%81ngeles%20Bistoni%20M%5BAuthor%5D&amp;cauthor=true&amp;cauthor_uid=21643816" TargetMode="External"/><Relationship Id="rId1003" Type="http://schemas.openxmlformats.org/officeDocument/2006/relationships/hyperlink" Target="http://www.ncbi.nlm.nih.gov/pubmed?term=%22Rovedatti%20MF%22%5BAuthor%5D" TargetMode="External"/><Relationship Id="rId1087" Type="http://schemas.openxmlformats.org/officeDocument/2006/relationships/hyperlink" Target="http://www.ncbi.nlm.nih.gov/pubmed?term=Miglioranza%20KS%5BAuthor%5D&amp;cauthor=true&amp;cauthor_uid=16209878" TargetMode="External"/><Relationship Id="rId1210" Type="http://schemas.openxmlformats.org/officeDocument/2006/relationships/hyperlink" Target="http://www.sciencedirect.com/science/article/pii/S0887233316300017" TargetMode="External"/><Relationship Id="rId664" Type="http://schemas.openxmlformats.org/officeDocument/2006/relationships/hyperlink" Target="http://translate.googleusercontent.com/translate_c?depth=1&amp;hl=es&amp;prev=/search%3Fq%3DPMID:%2B%2B%2B22436584%26biw%3D1366%26bih%3D667&amp;rurl=translate.google.com.ar&amp;sl=en&amp;u=http://www.ncbi.nlm.nih.gov/pubmed%3Fterm%3DCacciatore%2520LC%255BAuthor%255D%26cauthor%3Dtrue%26cauthor_uid%3D22436584&amp;usg=ALkJrhhIJUXcV6wdOOKD45IkkaP2ako8YA" TargetMode="External"/><Relationship Id="rId871" Type="http://schemas.openxmlformats.org/officeDocument/2006/relationships/hyperlink" Target="http://translate.googleusercontent.com/translate_c?depth=1&amp;hl=es&amp;prev=/search%3Fq%3DPMID:23793295%26biw%3D1366%26bih%3D630&amp;rurl=translate.google.com.ar&amp;sl=en&amp;u=http://www.ncbi.nlm.nih.gov/pubmed%3Fterm%3DSchneider%2520MI%255BAuthor%255D%26cauthor%3Dtrue%26cauthor_uid%3D23793295&amp;usg=ALkJrhgScHd0uy9lLoK88QtYZXPSYZwOfg" TargetMode="External"/><Relationship Id="rId969" Type="http://schemas.openxmlformats.org/officeDocument/2006/relationships/hyperlink" Target="http://translate.googleusercontent.com/translate_c?depth=1&amp;hl=es&amp;prev=/search%3Fq%3DPMID:%2B24724549%26biw%3D1366%26bih%3D667&amp;rurl=translate.google.com.ar&amp;sl=en&amp;u=http://www.ncbi.nlm.nih.gov/pubmed%3Fterm%3DParacampo%2520A%255BAuthor%255D%26cauthor%3Dtrue%26cauthor_uid%3D24724549&amp;usg=ALkJrhh7LlMj3mA1ecEPEHdCLRtA_Yobrg" TargetMode="External"/><Relationship Id="rId14" Type="http://schemas.openxmlformats.org/officeDocument/2006/relationships/hyperlink" Target="http://www.sap.org.ar/docs/publicaciones/archivosarg/2010/v108n5a06.pdf" TargetMode="External"/><Relationship Id="rId317" Type="http://schemas.openxmlformats.org/officeDocument/2006/relationships/hyperlink" Target="http://translate.googleusercontent.com/translate_c?depth=1&amp;hl=es&amp;prev=/search%3Fq%3DPMID:23352127%26biw%3D1366%26bih%3D630&amp;rurl=translate.google.com.ar&amp;sl=en&amp;u=http://www.ncbi.nlm.nih.gov/pubmed%3Fterm%3DSenkman%2520LE%255BAuthor%255D%26cauthor%3Dtrue%26cauthor_uid%3D23352127&amp;usg=ALkJrhjkyZIp0TwFrUxsr1kRmMePiKXx0A" TargetMode="External"/><Relationship Id="rId524" Type="http://schemas.openxmlformats.org/officeDocument/2006/relationships/hyperlink" Target="http://www.ncbi.nlm.nih.gov/pubmed?term=%22Duffard%20R%22%5BAuthor%5D" TargetMode="External"/><Relationship Id="rId731" Type="http://schemas.openxmlformats.org/officeDocument/2006/relationships/hyperlink" Target="http://www.ncbi.nlm.nih.gov/pubmed?term=Vazquez%20DE%5BAuthor%5D&amp;cauthor=true&amp;cauthor_uid=25063858" TargetMode="External"/><Relationship Id="rId1154" Type="http://schemas.openxmlformats.org/officeDocument/2006/relationships/hyperlink" Target="http://www.ncbi.nlm.nih.gov/pubmed/?term=Fillmann%20G%5BAuthor%5D&amp;cauthor=true&amp;cauthor_uid=24144466" TargetMode="External"/><Relationship Id="rId98" Type="http://schemas.openxmlformats.org/officeDocument/2006/relationships/hyperlink" Target="http://www.ncbi.nlm.nih.gov/pubmed?term=%22Duffard%20R%22%5BAuthor%5D" TargetMode="External"/><Relationship Id="rId163" Type="http://schemas.openxmlformats.org/officeDocument/2006/relationships/hyperlink" Target="http://www.ncbi.nlm.nih.gov/pubmed?term=%22Ferri%20A%22%5BAuthor%5D" TargetMode="External"/><Relationship Id="rId370" Type="http://schemas.openxmlformats.org/officeDocument/2006/relationships/hyperlink" Target="http://www.ncbi.nlm.nih.gov/pubmed/?term=Mudry%20MD%5BAuthor%5D&amp;cauthor=true&amp;cauthor_uid=26299575" TargetMode="External"/><Relationship Id="rId829" Type="http://schemas.openxmlformats.org/officeDocument/2006/relationships/hyperlink" Target="http://www.sciencedirect.com/science/article/pii/S0045653515302289" TargetMode="External"/><Relationship Id="rId1014" Type="http://schemas.openxmlformats.org/officeDocument/2006/relationships/hyperlink" Target="http://link.springer.com/search?facet-author=%22Mar%C3%ADa+Elena+S%C3%A1enz%22" TargetMode="External"/><Relationship Id="rId1221"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Haro%2520BM%2522%255BAuthor%255D&amp;usg=ALkJrhgWgwb74RUA3VCnXORRLG5PBbRkzg" TargetMode="External"/><Relationship Id="rId230"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Agust%25C3%25ADn%2BBasso&amp;usg=ALkJrhjLWQEGArWO_DtXF-Ib4-57YbF-Dw" TargetMode="External"/><Relationship Id="rId468" Type="http://schemas.openxmlformats.org/officeDocument/2006/relationships/hyperlink" Target="http://translate.googleusercontent.com/translate_c?depth=1&amp;hl=es&amp;prev=/search%3Fq%3DPMID:%2B14674544%26biw%3D1366%26bih%3D667&amp;rurl=translate.google.com.ar&amp;sl=en&amp;u=http://www.ncbi.nlm.nih.gov/pubmed%3Fterm%3DHouot%2520S%255BAuthor%255D%26cauthor%3Dtrue%26cauthor_uid%3D14674544&amp;usg=ALkJrhjCGwSe0U2XggjJjEjgK3C1hM7h7Q" TargetMode="External"/><Relationship Id="rId675" Type="http://schemas.openxmlformats.org/officeDocument/2006/relationships/hyperlink" Target="http://translate.googleusercontent.com/translate_c?depth=1&amp;hl=es&amp;prev=/search%3Fq%3DPMID:%2B22360939%26biw%3D1366%26bih%3D667&amp;rurl=translate.google.com.ar&amp;sl=en&amp;u=http://www.ncbi.nlm.nih.gov/pubmed%3Fterm%3DBarrionuevo%2520DC%255BAuthor%255D%26cauthor%3Dtrue%26cauthor_uid%3D22360939&amp;usg=ALkJrhgyOq4TAwCJj5mSysqdlnvfuQAe0w" TargetMode="External"/><Relationship Id="rId882" Type="http://schemas.openxmlformats.org/officeDocument/2006/relationships/hyperlink" Target="http://www.ncbi.nlm.nih.gov/pubmed/?term=Bach%20NC%5BAuthor%5D&amp;cauthor=true&amp;cauthor_uid=27638798" TargetMode="External"/><Relationship Id="rId1098" Type="http://schemas.openxmlformats.org/officeDocument/2006/relationships/hyperlink" Target="http://www.ncbi.nlm.nih.gov/pubmed/16979673" TargetMode="External"/><Relationship Id="rId25" Type="http://schemas.openxmlformats.org/officeDocument/2006/relationships/hyperlink" Target="http://translate.googleusercontent.com/translate_c?depth=1&amp;hl=es&amp;prev=/search%3Fq%3DPMID:%2B22494479%26biw%3D1366%26bih%3D667&amp;rurl=translate.google.com.ar&amp;sl=en&amp;u=http://www.ncbi.nlm.nih.gov/pubmed%3Fterm%3DMagnarelli%2520GG%255BAuthor%255D%26cauthor%3Dtrue%26cauthor_uid%3D22494479&amp;usg=ALkJrhiUNDoUL8ojzfCIvFfRHU6D3y7TSA" TargetMode="External"/><Relationship Id="rId328" Type="http://schemas.openxmlformats.org/officeDocument/2006/relationships/hyperlink" Target="http://www.ncbi.nlm.nih.gov/pubmed/?term=Negro%20CL%5BAuthor%5D&amp;cauthor=true&amp;cauthor_uid=25714457" TargetMode="External"/><Relationship Id="rId535" Type="http://schemas.openxmlformats.org/officeDocument/2006/relationships/hyperlink" Target="http://www.ncbi.nlm.nih.gov/pubmed?term=%22Arg%C3%BCello%20JM%22%5BAuthor%5D" TargetMode="External"/><Relationship Id="rId742" Type="http://schemas.openxmlformats.org/officeDocument/2006/relationships/hyperlink" Target="http://www.ncbi.nlm.nih.gov/pubmed/?term=Salibi%C3%A1n%20A%5BAuthor%5D&amp;cauthor=true&amp;cauthor_uid=25637751" TargetMode="External"/><Relationship Id="rId1165" Type="http://schemas.openxmlformats.org/officeDocument/2006/relationships/hyperlink" Target="http://www.ncbi.nlm.nih.gov/pubmed/?term=Bedmar%20F%5BAuthor%5D&amp;cauthor=true&amp;cauthor_uid=26254069" TargetMode="External"/><Relationship Id="rId174" Type="http://schemas.openxmlformats.org/officeDocument/2006/relationships/hyperlink" Target="http://www.ncbi.nlm.nih.gov/pubmed?term=%22Duffard%20R%22%5BAuthor%5D" TargetMode="External"/><Relationship Id="rId381" Type="http://schemas.openxmlformats.org/officeDocument/2006/relationships/hyperlink" Target="http://translate.googleusercontent.com/translate_c?depth=1&amp;hl=es&amp;prev=/search%3Fq%3DPMID:7973615%26biw%3D1366%26bih%3D630&amp;rurl=translate.google.com.ar&amp;sl=en&amp;u=http://www.ncbi.nlm.nih.gov/pubmed%3Fterm%3DMaitre%2520MI%255BAuthor%255D%26cauthor%3Dtrue%26cauthor_uid%3D7973615&amp;usg=ALkJrhhylERkHB4T-eFSZtiTxqR49KWqGA" TargetMode="External"/><Relationship Id="rId602" Type="http://schemas.openxmlformats.org/officeDocument/2006/relationships/hyperlink" Target="http://www.ncbi.nlm.nih.gov/pubmed/?term=M%C3%A9ndez%20%C3%81%5BAuthor%5D&amp;cauthor=true&amp;cauthor_uid=25727816" TargetMode="External"/><Relationship Id="rId1025" Type="http://schemas.openxmlformats.org/officeDocument/2006/relationships/hyperlink" Target="http://translate.googleusercontent.com/translate_c?depth=1&amp;hl=es&amp;prev=/search%3Fq%3D1.%2509doi:10.1177/1091581814540481%26biw%3D1366%26bih%3D667&amp;rurl=translate.google.com.ar&amp;sl=en&amp;u=http://ijt.sagepub.com/search%3Fauthor1%3DMar%25C3%25ADa%2BL.%2BMat%25C3%25A9%26sortspec%3Ddate%26submit%3DSubmit&amp;usg=ALkJrhhAustQGsIrqcexkHspa-aZxVsNIQ" TargetMode="External"/><Relationship Id="rId241"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0944-1344/&amp;usg=ALkJrhinyAVkX_B8JoW8euGBeFAcruKNSA" TargetMode="External"/><Relationship Id="rId479" Type="http://schemas.openxmlformats.org/officeDocument/2006/relationships/hyperlink" Target="http://translate.googleusercontent.com/translate_c?depth=1&amp;hl=es&amp;prev=/search%3Fq%3DPMID:%2B22285354%26biw%3D1366%26bih%3D667&amp;rurl=translate.google.com.ar&amp;sl=en&amp;u=http://www.ncbi.nlm.nih.gov/pubmed%3Fterm%3DCamolotto%2520SA%255BAuthor%255D%26cauthor%3Dtrue%26cauthor_uid%3D22285354&amp;usg=ALkJrhh_SvxcGyhL4xX5D1bGECHzFi9qbw" TargetMode="External"/><Relationship Id="rId686"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Mar%25C3%25ADa%2BSolange%2BVera%2522&amp;usg=ALkJrhhr74X-KKdZjQiDSA2_Eq3anVc3Rg" TargetMode="External"/><Relationship Id="rId893" Type="http://schemas.openxmlformats.org/officeDocument/2006/relationships/hyperlink" Target="http://translate.googleusercontent.com/translate_c?depth=1&amp;hl=es&amp;prev=/search%3Fq%3DPMID:24239267%26biw%3D1366%26bih%3D667&amp;rurl=translate.google.com.ar&amp;sl=en&amp;u=http://www.ncbi.nlm.nih.gov/pubmed%3Fterm%3DMarino%2520D%255BAuthor%255D%26cauthor%3Dtrue%26cauthor_uid%3D24239267&amp;usg=ALkJrhi9rDc8T19zLpsiFmWmKQSz47_cUw" TargetMode="External"/><Relationship Id="rId907" Type="http://schemas.openxmlformats.org/officeDocument/2006/relationships/hyperlink" Target="http://translate.googleusercontent.com/translate_c?depth=1&amp;hl=es&amp;prev=/search%3Fq%3DPMID:%2B19399610%26biw%3D1366%26bih%3D667&amp;rurl=translate.google.com.ar&amp;sl=en&amp;u=http://www.ncbi.nlm.nih.gov/pubmed%3Fterm%3DFerrari%2520L%255BAuthor%255D%26cauthor%3Dtrue%26cauthor_uid%3D19399610&amp;usg=ALkJrhgUI45s_WqKTLfwz8czI6YFz1vafw" TargetMode="External"/><Relationship Id="rId36" Type="http://schemas.openxmlformats.org/officeDocument/2006/relationships/hyperlink" Target="http://www.ncbi.nlm.nih.gov/pubmed/?term=P%C3%A9rez-Iglesias%20JM%5BAuthor%5D&amp;cauthor=true&amp;cauthor_uid=26856864" TargetMode="External"/><Relationship Id="rId339" Type="http://schemas.openxmlformats.org/officeDocument/2006/relationships/hyperlink" Target="http://translate.googleusercontent.com/translate_c?depth=1&amp;hl=es&amp;prev=/search%3Fq%3DPMID:21163734%26biw%3D1366%26bih%3D630&amp;rurl=translate.google.com.ar&amp;sl=en&amp;u=http://www.ncbi.nlm.nih.gov/pubmed/21163734&amp;usg=ALkJrhh7E6RcFjdlObXBj9YC9kZY1ObuOQ" TargetMode="External"/><Relationship Id="rId546" Type="http://schemas.openxmlformats.org/officeDocument/2006/relationships/hyperlink" Target="http://www.ncbi.nlm.nih.gov/pubmed?term=%22de%20Duffard%20AM%22%5BAuthor%5D" TargetMode="External"/><Relationship Id="rId753" Type="http://schemas.openxmlformats.org/officeDocument/2006/relationships/hyperlink" Target="http://www.ncbi.nlm.nih.gov/pubmed/?term=Sinistro%20R%5BAuthor%5D&amp;cauthor=true&amp;cauthor_uid=26467805" TargetMode="External"/><Relationship Id="rId1176" Type="http://schemas.openxmlformats.org/officeDocument/2006/relationships/hyperlink" Target="http://www.ncbi.nlm.nih.gov/pubmed/21806463" TargetMode="External"/><Relationship Id="rId101" Type="http://schemas.openxmlformats.org/officeDocument/2006/relationships/hyperlink" Target="http://www.ncbi.nlm.nih.gov/pubmed?term=%22Bortolozzi%20A%22%5BAuthor%5D" TargetMode="External"/><Relationship Id="rId185" Type="http://schemas.openxmlformats.org/officeDocument/2006/relationships/hyperlink" Target="http://www.ncbi.nlm.nih.gov/pubmed/18420331" TargetMode="External"/><Relationship Id="rId406" Type="http://schemas.openxmlformats.org/officeDocument/2006/relationships/hyperlink" Target="http://translate.googleusercontent.com/translate_c?depth=1&amp;hl=es&amp;prev=/search%3Fq%3DPMID:%2B22198180%26biw%3D1366%26bih%3D624&amp;rurl=translate.google.com.ar&amp;sl=en&amp;u=http://www.ncbi.nlm.nih.gov/pubmed%3Fterm%3DLuque%2520EH%255BAuthor%255D%26cauthor%3Dtrue%26cauthor_uid%3D22198180&amp;usg=ALkJrhiw6Mtvs3rZJnpB1oouFLx2UTLdEA" TargetMode="External"/><Relationship Id="rId960" Type="http://schemas.openxmlformats.org/officeDocument/2006/relationships/hyperlink" Target="http://www.ncbi.nlm.nih.gov/pubmed/22526996" TargetMode="External"/><Relationship Id="rId1036" Type="http://schemas.openxmlformats.org/officeDocument/2006/relationships/hyperlink" Target="http://www.sciencedirect.com/science/article/pii/0272771484900519" TargetMode="External"/><Relationship Id="rId392" Type="http://schemas.openxmlformats.org/officeDocument/2006/relationships/hyperlink" Target="http://translate.googleusercontent.com/translate_c?depth=1&amp;hl=es&amp;prev=/search%3Fq%3DPMID:%2B20232283%26biw%3D1366%26bih%3D667&amp;rurl=translate.google.com.ar&amp;sl=en&amp;u=http://www.ncbi.nlm.nih.gov/pubmed/20232283&amp;usg=ALkJrhj0TEQmRxue6DTcn5gwaitukJwpGw" TargetMode="External"/><Relationship Id="rId613" Type="http://schemas.openxmlformats.org/officeDocument/2006/relationships/hyperlink" Target="http://www.ncbi.nlm.nih.gov/pubmed/26792548" TargetMode="External"/><Relationship Id="rId697"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journal/10646/21/7/page/1&amp;usg=ALkJrhinIuxDsIbnR4kfWapPgiExtzgKOA" TargetMode="External"/><Relationship Id="rId820" Type="http://schemas.openxmlformats.org/officeDocument/2006/relationships/hyperlink" Target="http://translate.googleusercontent.com/translate_c?depth=1&amp;hl=es&amp;prev=/search%3Fq%3DPMID:24485812%26biw%3D1366%26bih%3D630&amp;rurl=translate.google.com.ar&amp;sl=en&amp;u=http://www.ncbi.nlm.nih.gov/pubmed%3Fterm%3DP%25C3%25A9rez%2520Coll%2520CS%255BAuthor%255D%26cauthor%3Dtrue%26cauthor_uid%3D24485812&amp;usg=ALkJrhhsB8ZhhAMhhcV3RktyPXWzL7nIxg" TargetMode="External"/><Relationship Id="rId918" Type="http://schemas.openxmlformats.org/officeDocument/2006/relationships/hyperlink" Target="http://www.ncbi.nlm.nih.gov/pubmed/20018344" TargetMode="External"/><Relationship Id="rId252" Type="http://schemas.openxmlformats.org/officeDocument/2006/relationships/hyperlink" Target="http://link.springer.com/search?facet-author=%22Rafael+C.+Lajmanovich%22" TargetMode="External"/><Relationship Id="rId1103"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8821468_Aranzazu_Pena/&amp;usg=ALkJrhhOzWEbYgmjyKg7gsaXLyWiBKK47A" TargetMode="External"/><Relationship Id="rId1187" Type="http://schemas.openxmlformats.org/officeDocument/2006/relationships/hyperlink" Target="http://translate.googleusercontent.com/translate_c?depth=1&amp;hl=es&amp;prev=/search%3Fq%3DPMID:%2B22265773%26biw%3D1366%26bih%3D667&amp;rurl=translate.google.com.ar&amp;sl=en&amp;u=http://www.ncbi.nlm.nih.gov/pubmed/22265773&amp;usg=ALkJrhgsdmiTn6z_Su1ylP3zvz7TD1EJlQ" TargetMode="External"/><Relationship Id="rId47" Type="http://schemas.openxmlformats.org/officeDocument/2006/relationships/hyperlink" Target="http://www.ncbi.nlm.nih.gov/pubmed/8368864" TargetMode="External"/><Relationship Id="rId112" Type="http://schemas.openxmlformats.org/officeDocument/2006/relationships/hyperlink" Target="http://www.ncbi.nlm.nih.gov/pubmed?term=%22Tagliaferro%20P%22%5BAuthor%5D" TargetMode="External"/><Relationship Id="rId557" Type="http://schemas.openxmlformats.org/officeDocument/2006/relationships/hyperlink" Target="http://translate.googleusercontent.com/translate_c?hl=es&amp;prev=/search%3Fq%3DBiochem%2BPharmacol.%2B1990%2BDec%2B1%253B40(11):2441-8.%26hl%3Des%26sa%3DG%26rlz%3D1W1GGLL_es%26biw%3D556%26bih%3D384%26prmd%3Divns&amp;rurl=translate.google.com.ar&amp;sl=en&amp;u=http://www.ncbi.nlm.nih.gov/pubmed/2148478&amp;usg=ALkJrhi5MosrwRq01QH1DSReqRn0ZXajAQ" TargetMode="External"/><Relationship Id="rId764" Type="http://schemas.openxmlformats.org/officeDocument/2006/relationships/hyperlink" Target="http://www.ncbi.nlm.nih.gov/pubmed/?term=Farina%20WM%5BAuthor%5D&amp;cauthor=true&amp;cauthor_uid=26163579" TargetMode="External"/><Relationship Id="rId971" Type="http://schemas.openxmlformats.org/officeDocument/2006/relationships/hyperlink" Target="http://translate.googleusercontent.com/translate_c?depth=1&amp;hl=es&amp;prev=/search%3Fq%3DPMID:%2B24724549%26biw%3D1366%26bih%3D667&amp;rurl=translate.google.com.ar&amp;sl=en&amp;u=http://www.ncbi.nlm.nih.gov/pubmed%3Fterm%3DBonetto%2520C%255BAuthor%255D%26cauthor%3Dtrue%26cauthor_uid%3D24724549&amp;usg=ALkJrhjpAuQimSlMWyU5afK47AdqBGf7Nw" TargetMode="External"/><Relationship Id="rId196" Type="http://schemas.openxmlformats.org/officeDocument/2006/relationships/hyperlink" Target="http://www.ncbi.nlm.nih.gov/pubmed/20122984" TargetMode="External"/><Relationship Id="rId417" Type="http://schemas.openxmlformats.org/officeDocument/2006/relationships/hyperlink" Target="http://translate.googleusercontent.com/translate_c?depth=1&amp;hl=es&amp;prev=/search%3Fq%3DPMID:24054891%26biw%3D1366%26bih%3D630&amp;rurl=translate.google.com.ar&amp;sl=en&amp;u=http://www.ncbi.nlm.nih.gov/pubmed%3Fterm%3DCaldini%2520EG%255BAuthor%255D%26cauthor%3Dtrue%26cauthor_uid%3D24054891&amp;usg=ALkJrhiW1J0AzbQt4etzccXC0GhQn4SCfw" TargetMode="External"/><Relationship Id="rId624" Type="http://schemas.openxmlformats.org/officeDocument/2006/relationships/hyperlink" Target="http://www.gmls.eu/beitraege/113_Carrasco.pdf" TargetMode="External"/><Relationship Id="rId831" Type="http://schemas.openxmlformats.org/officeDocument/2006/relationships/hyperlink" Target="http://www.springerlink.com/content/?Author=Alicia+Ronco" TargetMode="External"/><Relationship Id="rId1047" Type="http://schemas.openxmlformats.org/officeDocument/2006/relationships/hyperlink" Target="http://www.ncbi.nlm.nih.gov/pubmed?term=Lanfranchi%20AL%5BAuthor%5D&amp;cauthor=true&amp;cauthor_uid=10629283" TargetMode="External"/><Relationship Id="rId263" Type="http://schemas.openxmlformats.org/officeDocument/2006/relationships/hyperlink" Target="http://www.ncbi.nlm.nih.gov/pubmed?term=Gren%C3%B3n%20P%5BAuthor%5D&amp;cauthor=true&amp;cauthor_uid=23868463" TargetMode="External"/><Relationship Id="rId470" Type="http://schemas.openxmlformats.org/officeDocument/2006/relationships/hyperlink" Target="http://translate.googleusercontent.com/translate_c?depth=1&amp;hl=es&amp;prev=/search%3Fq%3D10.%2509Hang,%2BS%253B%2BM%2BNassetta%253B%2BIA%2BCa%25C3%25B1as%253B%2BA%2BRampoldi%253B%2BMV%2BFern%25C3%25A1ndez-Caniggia%2B%2526%2BM%2BD%25C3%25ADaz-Zorita.%2B2007.%2BChanges%2Bof%2Batrazine%2Bextractable%2Bresidues%2Bin%2BMollisols%2Bunder%2Bno-tillage%2Bsystems.%2BSoil%2BTill.%2BResearch,%2B96:%2B243-249%26sa%3DX%26biw%3D1366%26bih%3D667&amp;rurl=translate.google.com.ar&amp;sl=en&amp;u=http://www.sciencedirect.com/science/article/pii/S0167198707001067&amp;usg=ALkJrhiCxbIT4lit1so9wGt6U0I4-rp8sQ" TargetMode="External"/><Relationship Id="rId929" Type="http://schemas.openxmlformats.org/officeDocument/2006/relationships/hyperlink" Target="http://translate.googleusercontent.com/translate_c?depth=1&amp;hl=es&amp;prev=/search%3Fq%3DPMID:%2B21700338%26biw%3D1366%26bih%3D667&amp;rurl=translate.google.com.ar&amp;sl=en&amp;u=http://www.ncbi.nlm.nih.gov/pubmed%3Fterm%3DAstiz%2520M%255BAuthor%255D%26cauthor%3Dtrue%26cauthor_uid%3D21700338&amp;usg=ALkJrhhDBfpVrPlALeT-tpxezERQTH6evw" TargetMode="External"/><Relationship Id="rId1114"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3606348_Paola_M_Ondarza/&amp;usg=ALkJrhgdzNE5h6cW2gXW0ylkKEpuIZX_uA" TargetMode="External"/><Relationship Id="rId58" Type="http://schemas.openxmlformats.org/officeDocument/2006/relationships/hyperlink" Target="http://www.ncbi.nlm.nih.gov/pubmed?term=%22Bortolozzi%20A%22%5BAuthor%5D" TargetMode="External"/><Relationship Id="rId123" Type="http://schemas.openxmlformats.org/officeDocument/2006/relationships/hyperlink" Target="http://www.ncbi.nlm.nih.gov/pubmed?term=%22Evangelista%20de%20Duffard%20AM%22%5BAuthor%5D" TargetMode="External"/><Relationship Id="rId330" Type="http://schemas.openxmlformats.org/officeDocument/2006/relationships/hyperlink" Target="http://www.ncbi.nlm.nih.gov/pubmed/?term=Marino%20F%5BAuthor%5D&amp;cauthor=true&amp;cauthor_uid=25714457" TargetMode="External"/><Relationship Id="rId568" Type="http://schemas.openxmlformats.org/officeDocument/2006/relationships/hyperlink" Target="http://translate.googleusercontent.com/translate_c?depth=1&amp;hl=es&amp;prev=/search%3Fq%3DPMID:%2B8248945%26biw%3D1366%26bih%3D667&amp;rurl=translate.google.com.ar&amp;sl=en&amp;u=http://www.ncbi.nlm.nih.gov/pubmed/8248945&amp;usg=ALkJrhh3v2zzgs608MQAjmC4nS6WqoMlcQ" TargetMode="External"/><Relationship Id="rId775" Type="http://schemas.openxmlformats.org/officeDocument/2006/relationships/hyperlink" Target="http://www.sciencedirect.com/science/article/pii/S0892036215300325" TargetMode="External"/><Relationship Id="rId982" Type="http://schemas.openxmlformats.org/officeDocument/2006/relationships/hyperlink" Target="http://link.springer.com/journal/244/19/4/page/1" TargetMode="External"/><Relationship Id="rId1198" Type="http://schemas.openxmlformats.org/officeDocument/2006/relationships/hyperlink" Target="http://translate.googleusercontent.com/translate_c?depth=1&amp;hl=es&amp;prev=/search%3Fq%3DPMID:%2B23850137%26biw%3D1366%26bih%3D667&amp;rurl=translate.google.com.ar&amp;sl=en&amp;u=http://www.ncbi.nlm.nih.gov/pubmed%3Fterm%3DChiapella%2520G%255BAuthor%255D%26cauthor%3Dtrue%26cauthor_uid%3D23850137&amp;usg=ALkJrhiPqmUpGX0QwIZnwJAUE67RxsufsA" TargetMode="External"/><Relationship Id="rId428" Type="http://schemas.openxmlformats.org/officeDocument/2006/relationships/hyperlink" Target="http://www.ncbi.nlm.nih.gov/pubmed/?term=Ingaramo%20PI%5BAuthor%5D&amp;cauthor=true&amp;cauthor_uid=27486271" TargetMode="External"/><Relationship Id="rId635" Type="http://schemas.openxmlformats.org/officeDocument/2006/relationships/hyperlink" Target="http://www.ncbi.nlm.nih.gov/pubmed?term=Rey%20V%C3%A1zquez%20G%5BAuthor%5D&amp;cauthor=true&amp;cauthor_uid=21377734" TargetMode="External"/><Relationship Id="rId842"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Carriquiriborde%2520P%2522%255BAuthor%255D&amp;usg=ALkJrhhPiaBXWRPZce3ili6agAAgeHK_qg" TargetMode="External"/><Relationship Id="rId1058"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274" Type="http://schemas.openxmlformats.org/officeDocument/2006/relationships/hyperlink" Target="http://www.ncbi.nlm.nih.gov/pubmed/24080097" TargetMode="External"/><Relationship Id="rId481" Type="http://schemas.openxmlformats.org/officeDocument/2006/relationships/hyperlink" Target="http://translate.googleusercontent.com/translate_c?depth=1&amp;hl=es&amp;prev=/search%3Fq%3DPMID:%2B22285354%26biw%3D1366%26bih%3D667&amp;rurl=translate.google.com.ar&amp;sl=en&amp;u=http://www.ncbi.nlm.nih.gov/pubmed%3Fterm%3DGenti-Raimondi%2520S%255BAuthor%255D%26cauthor%3Dtrue%26cauthor_uid%3D22285354&amp;usg=ALkJrhj4ru_cPS5f4n-R-PG-3BosdI0j6w" TargetMode="External"/><Relationship Id="rId702" Type="http://schemas.openxmlformats.org/officeDocument/2006/relationships/hyperlink" Target="http://www.ncbi.nlm.nih.gov/pubmed?term=Da%20Cu%C3%B1a%20RH%5BAuthor%5D&amp;cauthor=true&amp;cauthor_uid=23116938" TargetMode="External"/><Relationship Id="rId1125"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69" Type="http://schemas.openxmlformats.org/officeDocument/2006/relationships/hyperlink" Target="http://www.ncbi.nlm.nih.gov/pubmed?term=%22Duffard%20R%22%5BAuthor%5D" TargetMode="External"/><Relationship Id="rId134" Type="http://schemas.openxmlformats.org/officeDocument/2006/relationships/hyperlink" Target="http://www.ncbi.nlm.nih.gov/pubmed?term=%22Bortolozzi%20A%22%5BAuthor%5D" TargetMode="External"/><Relationship Id="rId579" Type="http://schemas.openxmlformats.org/officeDocument/2006/relationships/hyperlink" Target="http://translate.googleusercontent.com/translate_c?depth=1&amp;hl=es&amp;prev=/search%3Fq%3Dhttp://link.springer.com/article/10.1007/s003740050295%26biw%3D1366%26bih%3D667&amp;rurl=translate.google.com.ar&amp;sl=en&amp;u=http://link.springer.com/search%3Ffacet-author%3D%2522Carlos%2BHalle%2522&amp;usg=ALkJrhhSGkZHP8O0G7pk6k-_4pf4k2dqfQ" TargetMode="External"/><Relationship Id="rId786" Type="http://schemas.openxmlformats.org/officeDocument/2006/relationships/hyperlink" Target="http://www.ncbi.nlm.nih.gov/pubmed/?term=Graziano%20M%5BAuthor%5D&amp;cauthor=true&amp;cauthor_uid=27324498" TargetMode="External"/><Relationship Id="rId993" Type="http://schemas.openxmlformats.org/officeDocument/2006/relationships/hyperlink" Target="http://www.springerlink.com/content/0007-4861/" TargetMode="External"/><Relationship Id="rId341" Type="http://schemas.openxmlformats.org/officeDocument/2006/relationships/hyperlink" Target="http://translate.googleusercontent.com/translate_c?depth=1&amp;hl=es&amp;prev=/search%3Fq%3DPMID:21185601%26biw%3D1366%26bih%3D630&amp;rurl=translate.google.com.ar&amp;sl=en&amp;u=http://www.ncbi.nlm.nih.gov/pubmed%3Fterm%3DKleinsorge%2520E%255BAuthor%255D%26cauthor%3Dtrue%26cauthor_uid%3D21185601&amp;usg=ALkJrhhsO6amEiPV7dtLELl7tAn35Fv5Iw" TargetMode="External"/><Relationship Id="rId439" Type="http://schemas.openxmlformats.org/officeDocument/2006/relationships/hyperlink" Target="http://www.ncbi.nlm.nih.gov/pubmed/?term=Oszust%20JD%5BAuthor%5D&amp;cauthor=true&amp;cauthor_uid=25775388" TargetMode="External"/><Relationship Id="rId646" Type="http://schemas.openxmlformats.org/officeDocument/2006/relationships/hyperlink" Target="http://translate.googleusercontent.com/translate_c?depth=1&amp;hl=es&amp;prev=/search%3Fq%3Dhttp://www.ncbi.nlm.nih.gov/pubmed/21424220%26biw%3D1366%26bih%3D624&amp;rurl=translate.google.com.ar&amp;sl=en&amp;u=http://www.ncbi.nlm.nih.gov/pubmed%3Fterm%3DVatnick%2520I%255BAuthor%255D%26cauthor%3Dtrue%26cauthor_uid%3D21424220&amp;usg=ALkJrhj-Zt7UXnAVo-h6P6QIZsFqPZ2h1w" TargetMode="External"/><Relationship Id="rId1069"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29092_Julia_E_Aizpun_de_Moreno/&amp;usg=ALkJrhgNeas1Sqfnet2cKlpxi_wWCKnqkg" TargetMode="External"/><Relationship Id="rId201" Type="http://schemas.openxmlformats.org/officeDocument/2006/relationships/hyperlink" Target="http://www.ncbi.nlm.nih.gov/pubmed?term=%22Lopez%20LM%22%5BAuthor%5D" TargetMode="External"/><Relationship Id="rId285" Type="http://schemas.openxmlformats.org/officeDocument/2006/relationships/hyperlink" Target="http://www.ncbi.nlm.nih.gov/pubmed/?term=Carlos%20Lajmanovich%20R%5BAuthor%5D&amp;cauthor=true&amp;cauthor_uid=25528379" TargetMode="External"/><Relationship Id="rId506" Type="http://schemas.openxmlformats.org/officeDocument/2006/relationships/hyperlink" Target="http://www.sciencedirect.com/science/article/pii/S1470160X14004579" TargetMode="External"/><Relationship Id="rId853" Type="http://schemas.openxmlformats.org/officeDocument/2006/relationships/hyperlink" Target="http://translate.googleusercontent.com/translate_c?depth=1&amp;hl=es&amp;prev=/search%3Fq%3DPMID:22095408%26biw%3D1366%26bih%3D630&amp;rurl=translate.google.com.ar&amp;sl=en&amp;u=http://www.ncbi.nlm.nih.gov/pubmed%3Fterm%3DDemetrio%2520PM%255BAuthor%255D%26cauthor%3Dtrue%26cauthor_uid%3D22095408&amp;usg=ALkJrhg1GBIPmiuk55rUxXdDglRVeaHGKw" TargetMode="External"/><Relationship Id="rId1136"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492" Type="http://schemas.openxmlformats.org/officeDocument/2006/relationships/hyperlink" Target="http://translate.googleusercontent.com/translate_c?depth=1&amp;hl=es&amp;prev=/search%3Fq%3DPMID:%2B25038265%26biw%3D1366%26bih%3D667&amp;rurl=translate.google.com.ar&amp;sl=en&amp;u=http://www.ncbi.nlm.nih.gov/pubmed%3Fterm%3DMonferr%25C3%25A1n%2520MV%255BAuthor%255D%26cauthor%3Dtrue%26cauthor_uid%3D25038265&amp;usg=ALkJrhj8b3_jwZsD7Ny0vdhA0mV7sZuYTw" TargetMode="External"/><Relationship Id="rId713" Type="http://schemas.openxmlformats.org/officeDocument/2006/relationships/hyperlink" Target="http://translate.googleusercontent.com/translate_c?depth=1&amp;hl=es&amp;prev=/search%3Fq%3DDOI:%2B10.1016/j.ecoenv.2013.05.024%26biw%3D1366%26bih%3D667&amp;rurl=translate.google.com.ar&amp;sl=en&amp;u=http://www.ncbi.nlm.nih.gov/pubmed%3Fterm%3DCoch%25C3%25B3n%2520AC%255BAuthor%255D%26cauthor%3Dtrue%26cauthor_uid%3D23810212&amp;usg=ALkJrhiwsn7cAdzIn54CqCIInrg3RP1aEg" TargetMode="External"/><Relationship Id="rId797" Type="http://schemas.openxmlformats.org/officeDocument/2006/relationships/hyperlink" Target="http://www.sciencedirect.com/science/article/pii/S0929139312002466" TargetMode="External"/><Relationship Id="rId920" Type="http://schemas.openxmlformats.org/officeDocument/2006/relationships/hyperlink" Target="http://www.ncbi.nlm.nih.gov/pubmed/?term=De%20Villalobos%20C%5BAuthor%5D&amp;cauthor=true&amp;cauthor_uid=25287940" TargetMode="External"/><Relationship Id="rId145" Type="http://schemas.openxmlformats.org/officeDocument/2006/relationships/hyperlink" Target="http://www.ncbi.nlm.nih.gov/pubmed?term=%22Duffard%20RO%22%5BAuthor%5D" TargetMode="External"/><Relationship Id="rId352" Type="http://schemas.openxmlformats.org/officeDocument/2006/relationships/hyperlink" Target="http://translate.googleusercontent.com/translate_c?depth=1&amp;hl=es&amp;prev=/search%3Fq%3DPMID:23244546%26biw%3D1007%26bih%3D638&amp;rurl=translate.google.com.ar&amp;sl=en&amp;u=http://www.ncbi.nlm.nih.gov/pubmed%3Fterm%3DPoletta%2520GL%255BAuthor%255D%26cauthor%3Dtrue%26cauthor_uid%3D23244546&amp;usg=ALkJrhh0PTZwkQKt6289MvqGv8Zt22Oakg" TargetMode="External"/><Relationship Id="rId1203" Type="http://schemas.openxmlformats.org/officeDocument/2006/relationships/hyperlink" Target="http://translate.googleusercontent.com/translate_c?depth=1&amp;hl=es&amp;prev=/search%3Fq%3DPMID:%2B23850137%26biw%3D1366%26bih%3D667&amp;rurl=translate.google.com.ar&amp;sl=en&amp;u=http://www.ncbi.nlm.nih.gov/pubmed%3Fterm%3DPanzetta-Dutari%2520GM%255BAuthor%255D%26cauthor%3Dtrue%26cauthor_uid%3D23850137&amp;usg=ALkJrhi_hLgUE89FGnQe9lx9SRxoj1DUkw" TargetMode="External"/><Relationship Id="rId212" Type="http://schemas.openxmlformats.org/officeDocument/2006/relationships/hyperlink" Target="http://www.sciencedirect.com/science/article/pii/S0161813X1400151X" TargetMode="External"/><Relationship Id="rId657" Type="http://schemas.openxmlformats.org/officeDocument/2006/relationships/hyperlink" Target="http://www.ncbi.nlm.nih.gov/pubmed?term=Pandolfi%20M%5BAuthor%5D&amp;cauthor=true&amp;cauthor_uid=21110015" TargetMode="External"/><Relationship Id="rId864" Type="http://schemas.openxmlformats.org/officeDocument/2006/relationships/hyperlink" Target="http://translate.googleusercontent.com/translate_c?depth=1&amp;hl=es&amp;prev=/search%3Fq%3DPMID:23849835%26biw%3D1366%26bih%3D630&amp;rurl=translate.google.com.ar&amp;sl=en&amp;u=http://www.ncbi.nlm.nih.gov/pubmed%3Fterm%3DDe%2520Ger%25C3%25B3nimo%2520E%255BAuthor%255D%26cauthor%3Dtrue%26cauthor_uid%3D23849835&amp;usg=ALkJrhj2Da_56D94A3_pNjFE4hP_cIG7nQ" TargetMode="External"/><Relationship Id="rId296" Type="http://schemas.openxmlformats.org/officeDocument/2006/relationships/hyperlink" Target="http://www.springerlink.com/content/?Author=Mar%c3%ada+Julieta+Parma" TargetMode="External"/><Relationship Id="rId517" Type="http://schemas.openxmlformats.org/officeDocument/2006/relationships/hyperlink" Target="http://www.ncbi.nlm.nih.gov/pubmed?term=%22de%20Duffard%20AM%22%5BAuthor%5D" TargetMode="External"/><Relationship Id="rId724" Type="http://schemas.openxmlformats.org/officeDocument/2006/relationships/hyperlink" Target="http://www.ncbi.nlm.nih.gov/pubmed/?term=Avigliano%20L%5BAuthor%5D&amp;cauthor=true&amp;cauthor_uid=24584268" TargetMode="External"/><Relationship Id="rId931" Type="http://schemas.openxmlformats.org/officeDocument/2006/relationships/hyperlink" Target="http://translate.googleusercontent.com/translate_c?depth=1&amp;hl=es&amp;prev=/search%3Fq%3DPMID:%2B21700338%26biw%3D1366%26bih%3D667&amp;rurl=translate.google.com.ar&amp;sl=en&amp;u=http://www.ncbi.nlm.nih.gov/pubmed%3Fterm%3DMarra%2520CA%255BAuthor%255D%26cauthor%3Dtrue%26cauthor_uid%3D21700338&amp;usg=ALkJrhj-iL7hgrs-g1lBt87WynprssqZlA" TargetMode="External"/><Relationship Id="rId1147"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7301929_Valeria_M_Shimabukuro/&amp;usg=ALkJrhg6xUt0H4JIOA2b1redsHyEw5eRlA" TargetMode="External"/><Relationship Id="rId60" Type="http://schemas.openxmlformats.org/officeDocument/2006/relationships/hyperlink" Target="http://www.ncbi.nlm.nih.gov/pubmed/8584279" TargetMode="External"/><Relationship Id="rId156" Type="http://schemas.openxmlformats.org/officeDocument/2006/relationships/hyperlink" Target="http://www.ncbi.nlm.nih.gov/pubmed?term=%22Konjuh%20C%22%5BAuthor%5D" TargetMode="External"/><Relationship Id="rId363" Type="http://schemas.openxmlformats.org/officeDocument/2006/relationships/hyperlink" Target="http://translate.googleusercontent.com/translate_c?depth=1&amp;hl=es&amp;prev=/search%3Fq%3DPMID:24267701%26biw%3D1007%26bih%3D638&amp;rurl=translate.google.com.ar&amp;sl=en&amp;u=http://www.ncbi.nlm.nih.gov/pubmed%3Fterm%3DLoteste%2520A%255BAuthor%255D%26cauthor%3Dtrue%26cauthor_uid%3D24267701&amp;usg=ALkJrhj8xaHdjBf8EJ1ZN6HswbCk3tbB6Q" TargetMode="External"/><Relationship Id="rId570" Type="http://schemas.openxmlformats.org/officeDocument/2006/relationships/hyperlink" Target="http://translate.googleusercontent.com/translate_c?hl=es&amp;prev=/search%3Fq%3DBiochem%2BPharmacol.%2B1990%2BDec%2B1%253B40(11):2441-8.%26hl%3Des%26sa%3DG%26rlz%3D1W1GGLL_es%26biw%3D556%26bih%3D384%26prmd%3Divns&amp;rurl=translate.google.com.ar&amp;sl=en&amp;u=http://www.ncbi.nlm.nih.gov/pubmed%3Fterm%3D%2522Evangelista%2520de%2520Duffard%2520AM%2522%255BAuthor%255D&amp;usg=ALkJrhg9eWyVOJcs21wM9uO1R33GlIgBXg" TargetMode="External"/><Relationship Id="rId1007" Type="http://schemas.openxmlformats.org/officeDocument/2006/relationships/hyperlink" Target="javascript:AL_get(this,%20'jour',%20'Water%20Res.');" TargetMode="External"/><Relationship Id="rId1214" Type="http://schemas.openxmlformats.org/officeDocument/2006/relationships/hyperlink" Target="http://www.ncbi.nlm.nih.gov/pubmed/?term=Magnarelli%20G%5BAuthor%5D&amp;cauthor=true&amp;cauthor_uid=26939719" TargetMode="External"/><Relationship Id="rId223" Type="http://schemas.openxmlformats.org/officeDocument/2006/relationships/hyperlink" Target="http://www.springerlink.com/content/?Author=Rafael+C.+Lajmanovich" TargetMode="External"/><Relationship Id="rId430" Type="http://schemas.openxmlformats.org/officeDocument/2006/relationships/hyperlink" Target="http://www.ncbi.nlm.nih.gov/pubmed/?term=Milesi%20MM%5BAuthor%5D&amp;cauthor=true&amp;cauthor_uid=27486271" TargetMode="External"/><Relationship Id="rId668" Type="http://schemas.openxmlformats.org/officeDocument/2006/relationships/hyperlink" Target="http://translate.googleusercontent.com/translate_c?depth=1&amp;hl=es&amp;prev=/search%3Fq%3DPMID:%2B%2B%2B22436584%26biw%3D1366%26bih%3D667&amp;rurl=translate.google.com.ar&amp;sl=en&amp;u=http://www.ncbi.nlm.nih.gov/pubmed/22436584&amp;usg=ALkJrhjcoZ6SQaIGgd7B1JyvO1bOT4xtLA" TargetMode="External"/><Relationship Id="rId875" Type="http://schemas.openxmlformats.org/officeDocument/2006/relationships/hyperlink" Target="http://translate.googleusercontent.com/translate_c?depth=1&amp;hl=es&amp;prev=/search%3Fq%3DPMID:23793295%26biw%3D1366%26bih%3D630&amp;rurl=translate.google.com.ar&amp;sl=en&amp;u=http://www.ncbi.nlm.nih.gov/pubmed/23793295&amp;usg=ALkJrhgjZr7SfPh2EuLeB87L2d30dpZB9w" TargetMode="External"/><Relationship Id="rId1060"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29092_Julia_E_Aizpun_De_Moreno/&amp;usg=ALkJrhi-K7-5MkoKFbdezfyoDdYmEiwW7w" TargetMode="External"/><Relationship Id="rId18" Type="http://schemas.openxmlformats.org/officeDocument/2006/relationships/hyperlink" Target="http://translate.googleusercontent.com/translate_c?depth=1&amp;hl=es&amp;prev=/search%3Fq%3DPMID:%2B21584255%26biw%3D1366%26bih%3D667&amp;rurl=translate.google.com.ar&amp;sl=en&amp;u=http://www.ncbi.nlm.nih.gov/pubmed%3Fterm%3DCanavelli%2520SB%255BAuthor%255D%26cauthor%3Dtrue%26cauthor_uid%3D21584255&amp;usg=ALkJrhimCVtDZXd611C3_Ben6pz2G1Uqjg" TargetMode="External"/><Relationship Id="rId528" Type="http://schemas.openxmlformats.org/officeDocument/2006/relationships/hyperlink" Target="http://www.ncbi.nlm.nih.gov/pubmed?term=%22Mori%20de%20Moro%20GB%22%5BAuthor%5D" TargetMode="External"/><Relationship Id="rId735" Type="http://schemas.openxmlformats.org/officeDocument/2006/relationships/hyperlink" Target="http://www.ncbi.nlm.nih.gov/pubmed?term=Vera%20MS%5BAuthor%5D&amp;cauthor=true&amp;cauthor_uid=25129051" TargetMode="External"/><Relationship Id="rId942" Type="http://schemas.openxmlformats.org/officeDocument/2006/relationships/hyperlink" Target="http://www.ncbi.nlm.nih.gov/pubmed?term=%22Bonetto%20C%22%5BAuthor%5D" TargetMode="External"/><Relationship Id="rId1158" Type="http://schemas.openxmlformats.org/officeDocument/2006/relationships/hyperlink" Target="http://www.sciencedirect.com/science/article/pii/S0147651313004375" TargetMode="External"/><Relationship Id="rId167" Type="http://schemas.openxmlformats.org/officeDocument/2006/relationships/hyperlink" Target="http://www.ncbi.nlm.nih.gov/pubmed?term=%22Bongiovanni%20B%22%5BAuthor%5D" TargetMode="External"/><Relationship Id="rId374" Type="http://schemas.openxmlformats.org/officeDocument/2006/relationships/hyperlink" Target="http://www.ncbi.nlm.nih.gov/pubmed/?term=Poletta%20GL%5BAuthor%5D&amp;cauthor=true&amp;cauthor_uid=27155487" TargetMode="External"/><Relationship Id="rId581" Type="http://schemas.openxmlformats.org/officeDocument/2006/relationships/hyperlink" Target="http://translate.googleusercontent.com/translate_c?depth=1&amp;hl=es&amp;prev=/search%3Fq%3Dhttp://link.springer.com/article/10.1007/s003740050295%26biw%3D1366%26bih%3D667&amp;rurl=translate.google.com.ar&amp;sl=en&amp;u=http://link.springer.com/search%3Ffacet-author%3D%2522Adriana%2BFabra%2522&amp;usg=ALkJrhgzY_HzexPvQ_Qb4KqJuLAstoI2PA" TargetMode="External"/><Relationship Id="rId1018" Type="http://schemas.openxmlformats.org/officeDocument/2006/relationships/hyperlink" Target="http://translate.googleusercontent.com/translate_c?depth=1&amp;hl=es&amp;prev=/search%3Fq%3DPMID:%2B23044091%26biw%3D1366%26bih%3D667&amp;rurl=translate.google.com.ar&amp;sl=en&amp;u=http://www.ncbi.nlm.nih.gov/pubmed%3Fterm%3DNajle%2520R%255BAuthor%255D%26cauthor%3Dtrue%26cauthor_uid%3D23044091&amp;usg=ALkJrhjzD7Rzy-MW_gQhQf4mcP1k7j11ig" TargetMode="External"/><Relationship Id="rId1225"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Betancourt-Lozano%2520M%2522%255BAuthor%255D&amp;usg=ALkJrhhA_k_PKMybivcY4Ykso6pd0GkKuQ" TargetMode="External"/><Relationship Id="rId71" Type="http://schemas.openxmlformats.org/officeDocument/2006/relationships/hyperlink" Target="http://www.ncbi.nlm.nih.gov/pubmed?term=%22Rosso%20SB%22%5BAuthor%5D" TargetMode="External"/><Relationship Id="rId234"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Celina%2BJunges&amp;usg=ALkJrhj-s_p-T-jZs0aHnJMxeX-SDAIjbg" TargetMode="External"/><Relationship Id="rId679" Type="http://schemas.openxmlformats.org/officeDocument/2006/relationships/hyperlink" Target="http://translate.googleusercontent.com/translate_c?depth=1&amp;hl=es&amp;prev=/search%3Fq%3DPMID:%2B22360939%26biw%3D1366%26bih%3D667&amp;rurl=translate.google.com.ar&amp;sl=en&amp;u=http://www.ncbi.nlm.nih.gov/pubmed/22360939&amp;usg=ALkJrhj7yMcKJTuuFTAwmyjHpqbliLkp2g" TargetMode="External"/><Relationship Id="rId802" Type="http://schemas.openxmlformats.org/officeDocument/2006/relationships/hyperlink" Target="http://translate.googleusercontent.com/translate_c?depth=1&amp;hl=es&amp;prev=/search%3Fq%3DPMID:%2B%2B%2B5514101%26biw%3D1366%26bih%3D624&amp;rurl=translate.google.com.ar&amp;sl=en&amp;u=http://www.ncbi.nlm.nih.gov/pubmed%3Fterm%3DRabinovich%2520A%255BAuthor%255D%26cauthor%3Dtrue%26cauthor_uid%3D5514101&amp;usg=ALkJrhgOuNz8ShZCsi_wNA2ELHnAg04pug" TargetMode="External"/><Relationship Id="rId886" Type="http://schemas.openxmlformats.org/officeDocument/2006/relationships/hyperlink" Target="http://www.ncbi.nlm.nih.gov/pubmed/27638798" TargetMode="External"/><Relationship Id="rId2" Type="http://schemas.openxmlformats.org/officeDocument/2006/relationships/styles" Target="styles.xml"/><Relationship Id="rId29" Type="http://schemas.openxmlformats.org/officeDocument/2006/relationships/hyperlink" Target="http://www.ncbi.nlm.nih.gov/pubmed/?term=D%27Andrea%20MF%5BAuthor%5D&amp;cauthor=true&amp;cauthor_uid=25048890" TargetMode="External"/><Relationship Id="rId441" Type="http://schemas.openxmlformats.org/officeDocument/2006/relationships/hyperlink" Target="http://www.ncbi.nlm.nih.gov/pubmed/?term=Michlig%20N%5BAuthor%5D&amp;cauthor=true&amp;cauthor_uid=25775388" TargetMode="External"/><Relationship Id="rId539" Type="http://schemas.openxmlformats.org/officeDocument/2006/relationships/hyperlink" Target="http://www.ncbi.nlm.nih.gov/pubmed?term=%22Evangelista%20de%20Duffard%20AM%22%5BAuthor%5D" TargetMode="External"/><Relationship Id="rId746" Type="http://schemas.openxmlformats.org/officeDocument/2006/relationships/hyperlink" Target="http://www.ncbi.nlm.nih.gov/pubmed/?term=Pandolfi%20M%5BAuthor%5D&amp;cauthor=true&amp;cauthor_uid=25800987" TargetMode="External"/><Relationship Id="rId1071"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journal/0021-8561_Journal_of_Agricultural_and_Food_Chemistry&amp;usg=ALkJrhiGkOaa7HZeeCw1hAzC3wAbhNx_4Q" TargetMode="External"/><Relationship Id="rId1169" Type="http://schemas.openxmlformats.org/officeDocument/2006/relationships/hyperlink" Target="http://www.informaworld.com/smpp/gotoissue~db=all~content=a713631457" TargetMode="External"/><Relationship Id="rId178" Type="http://schemas.openxmlformats.org/officeDocument/2006/relationships/hyperlink" Target="http://www.ncbi.nlm.nih.gov/pubmed?term=%22de%20Duffard%20AM%22%5BAuthor%5D" TargetMode="External"/><Relationship Id="rId301" Type="http://schemas.openxmlformats.org/officeDocument/2006/relationships/hyperlink" Target="http://www.ncbi.nlm.nih.gov/pubmed?term=Paggi%20JC%5BAuthor%5D&amp;cauthor=true&amp;cauthor_uid=22038688" TargetMode="External"/><Relationship Id="rId953" Type="http://schemas.openxmlformats.org/officeDocument/2006/relationships/hyperlink" Target="http://translate.googleusercontent.com/translate_c?hl=es&amp;prev=/search%3Fq%3DBull%2BEnviron%2BContam%2BToxicol%2B2001%26hl%3Des%26rlz%3D1W1GGLL_es%26biw%3D1366%26bih%3D568%26prmd%3Dimvns&amp;rurl=translate.google.com.ar&amp;sl=en&amp;u=http://www.springerlink.com/content/%3FAuthor%3DPablo%2BDemetrio&amp;usg=ALkJrhgS4k8cUH2vO6xmdBQL9AtN0CfiDA" TargetMode="External"/><Relationship Id="rId1029" Type="http://schemas.openxmlformats.org/officeDocument/2006/relationships/hyperlink" Target="http://www.ncbi.nlm.nih.gov/pubmed/?term=Bartos%20M%5BAuthor%5D&amp;cauthor=true&amp;cauthor_uid=26632987" TargetMode="External"/><Relationship Id="rId82"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Rosso%2520SB%2522%255BAuthor%255D&amp;usg=ALkJrhitGKRb--SSXuO-RDhgzzZKFpx1yg" TargetMode="External"/><Relationship Id="rId385" Type="http://schemas.openxmlformats.org/officeDocument/2006/relationships/hyperlink" Target="http://translate.googleusercontent.com/translate_c?depth=1&amp;hl=es&amp;prev=/search%3Fq%3DPMID:7973615%26biw%3D1366%26bih%3D630&amp;rurl=translate.google.com.ar&amp;sl=en&amp;u=http://www.ncbi.nlm.nih.gov/pubmed%3Fterm%3DMarino%2520F%255BAuthor%255D%26cauthor%3Dtrue%26cauthor_uid%3D7973615&amp;usg=ALkJrhiagjZeA6NP10QeFnBuJTIsRr8cdw" TargetMode="External"/><Relationship Id="rId592" Type="http://schemas.openxmlformats.org/officeDocument/2006/relationships/hyperlink" Target="http://translate.googleusercontent.com/translate_c?depth=1&amp;hl=es&amp;prev=/search%3Fq%3DPMID:%2B24007484%26biw%3D1366%26bih%3D667&amp;rurl=translate.google.com.ar&amp;sl=en&amp;u=http://www.ncbi.nlm.nih.gov/pubmed/24007484&amp;usg=ALkJrhhW4Z3pNg4ICubyN2OgANzGyOC6Ag" TargetMode="External"/><Relationship Id="rId606" Type="http://schemas.openxmlformats.org/officeDocument/2006/relationships/hyperlink" Target="http://www.ncbi.nlm.nih.gov/pubmed/?term=Brown%20GG%5BAuthor%5D&amp;cauthor=true&amp;cauthor_uid=26792548" TargetMode="External"/><Relationship Id="rId813" Type="http://schemas.openxmlformats.org/officeDocument/2006/relationships/hyperlink" Target="http://translate.googleusercontent.com/translate_c?depth=1&amp;hl=es&amp;prev=/search%3Fq%3DPMID:%2B2857500%26biw%3D1366%26bih%3D667&amp;rurl=translate.google.com.ar&amp;sl=en&amp;u=http://www.ncbi.nlm.nih.gov/pubmed%3Fterm%3DCox%2520C%255BAuthor%255D%26cauthor%3Dtrue%26cauthor_uid%3D2857500&amp;usg=ALkJrhhoqT8dzZxIxZ_FGvLXNqXh8kfQ2Q" TargetMode="External"/><Relationship Id="rId245" Type="http://schemas.openxmlformats.org/officeDocument/2006/relationships/hyperlink" Target="http://www.ncbi.nlm.nih.gov/pubmed?term=Attademo%20AM%5BAuthor%5D&amp;cauthor=true&amp;cauthor_uid=24078141" TargetMode="External"/><Relationship Id="rId452" Type="http://schemas.openxmlformats.org/officeDocument/2006/relationships/hyperlink" Target="http://translate.googleusercontent.com/translate_c?depth=1&amp;hl=es&amp;prev=/search%3Fq%3DPMID:21420767%26biw%3D1366%26bih%3D630&amp;rurl=translate.google.com.ar&amp;sl=en&amp;u=http://www.ncbi.nlm.nih.gov/pubmed%3Fterm%3DBistoni%2520MA%255BAuthor%255D%26cauthor%3Dtrue%26cauthor_uid%3D21420767&amp;usg=ALkJrhhLCjPE7A1cC6L_2SHmolRLhfgPzw" TargetMode="External"/><Relationship Id="rId897" Type="http://schemas.openxmlformats.org/officeDocument/2006/relationships/hyperlink" Target="http://onlinelibrary.wiley.com/doi/10.1002/tox.v29.8/issuetoc" TargetMode="External"/><Relationship Id="rId1082" Type="http://schemas.openxmlformats.org/officeDocument/2006/relationships/hyperlink" Target="http://www.ncbi.nlm.nih.gov/pubmed?term=Aizp%C3%BAn%20de%20Moreno%20JE%5BAuthor%5D&amp;cauthor=true&amp;cauthor_uid=15621339" TargetMode="External"/><Relationship Id="rId105" Type="http://schemas.openxmlformats.org/officeDocument/2006/relationships/hyperlink" Target="http://www.ncbi.nlm.nih.gov/pubmed?term=%22Silveira%20R%22%5BAuthor%5D" TargetMode="External"/><Relationship Id="rId312" Type="http://schemas.openxmlformats.org/officeDocument/2006/relationships/hyperlink" Target="http://translate.googleusercontent.com/translate_c?depth=1&amp;hl=es&amp;prev=/search%3Fq%3DPMID:22961376%26biw%3D1366%26bih%3D630&amp;rurl=translate.google.com.ar&amp;sl=en&amp;u=http://www.ncbi.nlm.nih.gov/pubmed%3Fterm%3DGarc%25C3%25ADa%2520SR%255BAuthor%255D%26cauthor%3Dtrue%26cauthor_uid%3D22961376&amp;usg=ALkJrhgYxSQI9bvlFew7pwUuD1sRIZa2dw" TargetMode="External"/><Relationship Id="rId757" Type="http://schemas.openxmlformats.org/officeDocument/2006/relationships/hyperlink" Target="http://www.ncbi.nlm.nih.gov/pubmed/?term=Cataldo%20D%5BAuthor%5D&amp;cauthor=true&amp;cauthor_uid=26467805" TargetMode="External"/><Relationship Id="rId964" Type="http://schemas.openxmlformats.org/officeDocument/2006/relationships/hyperlink" Target="http://translate.googleusercontent.com/translate_c?depth=1&amp;hl=es&amp;prev=/search%3Fq%3DPMID:%2B22575003%26biw%3D1366%26bih%3D667&amp;rurl=translate.google.com.ar&amp;sl=en&amp;u=http://www.ncbi.nlm.nih.gov/pubmed%3Fterm%3DPardi%2520MH%255BAuthor%255D%26cauthor%3Dtrue%26cauthor_uid%3D22575003&amp;usg=ALkJrhiZ9OHP_CKtnCpsgcW44qcA6_sbng" TargetMode="External"/><Relationship Id="rId93" Type="http://schemas.openxmlformats.org/officeDocument/2006/relationships/hyperlink" Target="http://www.ncbi.nlm.nih.gov/pubmed?term=%22Duffard%20RO%22%5BAuthor%5D" TargetMode="External"/><Relationship Id="rId189" Type="http://schemas.openxmlformats.org/officeDocument/2006/relationships/hyperlink" Target="http://www.conicet.gov.ar/new_scp/detalle.php?keywords=&amp;id=20605&amp;congresos=yes&amp;detalles=yes&amp;congr_id=2569005" TargetMode="External"/><Relationship Id="rId396" Type="http://schemas.openxmlformats.org/officeDocument/2006/relationships/hyperlink" Target="http://translate.googleusercontent.com/translate_c?depth=1&amp;hl=es&amp;prev=/search%3Fq%3DPMID:%2B17280716%26biw%3D1366%26bih%3D624&amp;rurl=translate.google.com.ar&amp;sl=en&amp;u=http://www.ncbi.nlm.nih.gov/pubmed%3Fterm%3DVillarreal%2520JC%255BAuthor%255D%26cauthor%3Dtrue%26cauthor_uid%3D17280716&amp;usg=ALkJrhi-TAahBs10EZm0GmyHEGD9qbRPlQ" TargetMode="External"/><Relationship Id="rId617" Type="http://schemas.openxmlformats.org/officeDocument/2006/relationships/hyperlink" Target="http://translate.googleusercontent.com/translate_c?depth=1&amp;hl=es&amp;prev=/search%3Fq%3DPMID:%2B22771950%26biw%3D1366%26bih%3D667&amp;rurl=translate.google.com.ar&amp;sl=en&amp;u=http://www.ncbi.nlm.nih.gov/pubmed%3Fterm%3DMartinel%2520Lamas%2520D%255BAuthor%255D%26cauthor%3Dtrue%26cauthor_uid%3D22771950&amp;usg=ALkJrhjEH1IgaLx9MVtJYoZyAUibbe1n9Q" TargetMode="External"/><Relationship Id="rId824" Type="http://schemas.openxmlformats.org/officeDocument/2006/relationships/hyperlink" Target="http://link.springer.com/journal/244/69/1/page/1" TargetMode="External"/><Relationship Id="rId256" Type="http://schemas.openxmlformats.org/officeDocument/2006/relationships/hyperlink" Target="http://link.springer.com/search?facet-author=%22Mariana+C.+Cabagna-Zenklusen%22" TargetMode="External"/><Relationship Id="rId463" Type="http://schemas.openxmlformats.org/officeDocument/2006/relationships/hyperlink" Target="http://www.ncbi.nlm.nih.gov/pubmed/?term=Wunderlin%20DA%5BAuthor%5D&amp;cauthor=true&amp;cauthor_uid=24840282" TargetMode="External"/><Relationship Id="rId670" Type="http://schemas.openxmlformats.org/officeDocument/2006/relationships/hyperlink" Target="http://translate.googleusercontent.com/translate_c?depth=1&amp;hl=es&amp;prev=/search%3Fq%3DPMID:%2B22595085%26biw%3D1366%26bih%3D667&amp;rurl=translate.google.com.ar&amp;sl=en&amp;u=http://www.ncbi.nlm.nih.gov/pubmed%3Fterm%3DPizarro%2520H%255BAuthor%255D%26cauthor%3Dtrue%26cauthor_uid%3D22595085&amp;usg=ALkJrhha053h2ZMrqDCcG21zdjE6ZQyW7g" TargetMode="External"/><Relationship Id="rId1093" Type="http://schemas.openxmlformats.org/officeDocument/2006/relationships/hyperlink" Target="http://www.ncbi.nlm.nih.gov/pubmed?term=Miglioranza%20KS%5BAuthor%5D&amp;cauthor=true&amp;cauthor_uid=16979673" TargetMode="External"/><Relationship Id="rId1107"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5674510_Federico_I_Isla/&amp;usg=ALkJrhgNjxjB0RCFuR7i-FwZeopiVYJ83g" TargetMode="External"/><Relationship Id="rId116" Type="http://schemas.openxmlformats.org/officeDocument/2006/relationships/hyperlink" Target="http://www.ncbi.nlm.nih.gov/pubmed?term=%22Evangelista%20de%20Duffard%20AM%22%5BAuthor%5D" TargetMode="External"/><Relationship Id="rId323" Type="http://schemas.openxmlformats.org/officeDocument/2006/relationships/hyperlink" Target="http://translate.googleusercontent.com/translate_c?depth=1&amp;hl=es&amp;prev=/search%3Fq%3DPMID:24590445%26biw%3D737%26bih%3D638&amp;rurl=translate.google.com.ar&amp;sl=en&amp;u=http://europepmc.org/search%3Bjsessionid%3Dsfp2YPk5Ve6kcXdNNVUL.20%3Fpage%3D1%26query%3DAUTH:%2522Marino%2BF%2522&amp;usg=ALkJrhjO9OGrtHiQzEwCesEl1y14LdQiTQ" TargetMode="External"/><Relationship Id="rId530" Type="http://schemas.openxmlformats.org/officeDocument/2006/relationships/hyperlink" Target="http://www.ncbi.nlm.nih.gov/pubmed/2831466" TargetMode="External"/><Relationship Id="rId768" Type="http://schemas.openxmlformats.org/officeDocument/2006/relationships/hyperlink" Target="http://www.ncbi.nlm.nih.gov/pubmed/?term=Vinocur%20A%5BAuthor%5D&amp;cauthor=true&amp;cauthor_uid=26552793" TargetMode="External"/><Relationship Id="rId975" Type="http://schemas.openxmlformats.org/officeDocument/2006/relationships/hyperlink" Target="http://link.springer.com/journal/244" TargetMode="External"/><Relationship Id="rId1160" Type="http://schemas.openxmlformats.org/officeDocument/2006/relationships/hyperlink" Target="http://www.sciencedirect.com/science/journal/01476513/99/supp/C" TargetMode="External"/><Relationship Id="rId20" Type="http://schemas.openxmlformats.org/officeDocument/2006/relationships/hyperlink" Target="http://translate.googleusercontent.com/translate_c?depth=1&amp;hl=es&amp;prev=/search%3Fq%3DPMID:%2B21584255%26biw%3D1366%26bih%3D667&amp;rurl=translate.google.com.ar&amp;sl=en&amp;u=http://www.ncbi.nlm.nih.gov/pubmed/21584255&amp;usg=ALkJrhiTNZ01wJId1-Z1R5eZnSWDPLh-3w" TargetMode="External"/><Relationship Id="rId628" Type="http://schemas.openxmlformats.org/officeDocument/2006/relationships/hyperlink" Target="http://www.sciencedirect.com/science/article/pii/S0045653514009631" TargetMode="External"/><Relationship Id="rId835" Type="http://schemas.openxmlformats.org/officeDocument/2006/relationships/hyperlink" Target="http://www.springerlink.com/content/?Author=Gabriela+Castillo" TargetMode="External"/><Relationship Id="rId267" Type="http://schemas.openxmlformats.org/officeDocument/2006/relationships/hyperlink" Target="http://www.ncbi.nlm.nih.gov/pubmed?term=Lajmanovich%20RC%5BAuthor%5D&amp;cauthor=true&amp;cauthor_uid=24080097" TargetMode="External"/><Relationship Id="rId474" Type="http://schemas.openxmlformats.org/officeDocument/2006/relationships/hyperlink" Target="http://www.ncbi.nlm.nih.gov/pubmed/?term=Barriuso%20E%5BAuthor%5D&amp;cauthor=true&amp;cauthor_uid=25602657" TargetMode="External"/><Relationship Id="rId1020" Type="http://schemas.openxmlformats.org/officeDocument/2006/relationships/hyperlink" Target="http://translate.googleusercontent.com/translate_c?depth=1&amp;hl=es&amp;prev=/search%3Fq%3DPMID:%2B23044091%26biw%3D1366%26bih%3D667&amp;rurl=translate.google.com.ar&amp;sl=en&amp;u=http://www.ncbi.nlm.nih.gov/pubmed%3Fterm%3DVirkel%2520G%255BAuthor%255D%26cauthor%3Dtrue%26cauthor_uid%3D23044091&amp;usg=ALkJrhioad8nDADjmavSNEZFJivBKHfz6g" TargetMode="External"/><Relationship Id="rId1118"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journal/1879-1298_Chemosphere&amp;usg=ALkJrhhKn1i8LUR3bctX85do0iItojJ9uA" TargetMode="External"/><Relationship Id="rId127" Type="http://schemas.openxmlformats.org/officeDocument/2006/relationships/hyperlink" Target="http://www.ncbi.nlm.nih.gov/pubmed?term=%22Soto%20E%22%5BAuthor%5D" TargetMode="External"/><Relationship Id="rId681" Type="http://schemas.openxmlformats.org/officeDocument/2006/relationships/hyperlink" Target="http://www.springerlink.com/content/?Author=Gisele+V.+Ferreyroa" TargetMode="External"/><Relationship Id="rId779" Type="http://schemas.openxmlformats.org/officeDocument/2006/relationships/hyperlink" Target="http://www.ncbi.nlm.nih.gov/pubmed/?term=Martini%20CN%5BAuthor%5D&amp;cauthor=true&amp;cauthor_uid=27044015" TargetMode="External"/><Relationship Id="rId902" Type="http://schemas.openxmlformats.org/officeDocument/2006/relationships/hyperlink" Target="http://translate.googleusercontent.com/translate_c?depth=1&amp;hl=es&amp;prev=/search%3Fq%3DPMID:%2B18394676%26biw%3D1366%26bih%3D667&amp;rurl=translate.google.com.ar&amp;sl=en&amp;u=http://www.ncbi.nlm.nih.gov/pubmed%3Fterm%3DVillalobos%2520Cd%255BAuthor%255D%26cauthor%3Dtrue%26cauthor_uid%3D18394676&amp;usg=ALkJrhh3NETEBQT2omkfakJZGvVs1hVTzg" TargetMode="External"/><Relationship Id="rId986" Type="http://schemas.openxmlformats.org/officeDocument/2006/relationships/hyperlink" Target="http://www.springerlink.com/content/?Author=M.+C.+Tortorelli" TargetMode="External"/><Relationship Id="rId31" Type="http://schemas.openxmlformats.org/officeDocument/2006/relationships/hyperlink" Target="http://www.ncbi.nlm.nih.gov/pubmed/25048890" TargetMode="External"/><Relationship Id="rId334" Type="http://schemas.openxmlformats.org/officeDocument/2006/relationships/hyperlink" Target="http://www.springerlink.com/content/p417313557758737/" TargetMode="External"/><Relationship Id="rId541" Type="http://schemas.openxmlformats.org/officeDocument/2006/relationships/hyperlink" Target="http://www.ncbi.nlm.nih.gov/pubmed/2598830" TargetMode="External"/><Relationship Id="rId639" Type="http://schemas.openxmlformats.org/officeDocument/2006/relationships/hyperlink" Target="http://www.ncbi.nlm.nih.gov/pubmed?term=Lo%20Nostro%20FL%5BAuthor%5D&amp;cauthor=true&amp;cauthor_uid=21377734" TargetMode="External"/><Relationship Id="rId1171" Type="http://schemas.openxmlformats.org/officeDocument/2006/relationships/hyperlink" Target="http://www.informaworld.com/smpp/gotoissue~db=all~content=a756631560" TargetMode="External"/><Relationship Id="rId180" Type="http://schemas.openxmlformats.org/officeDocument/2006/relationships/hyperlink" Target="http://www.ncbi.nlm.nih.gov/pubmed?term=%22St%C3%BCrtz%20N%22%5BAuthor%5D" TargetMode="External"/><Relationship Id="rId278" Type="http://schemas.openxmlformats.org/officeDocument/2006/relationships/hyperlink" Target="http://www.ncbi.nlm.nih.gov/pubmed?term=Junges%20CM%5BAuthor%5D&amp;cauthor=true&amp;cauthor_uid=24769302" TargetMode="External"/><Relationship Id="rId401" Type="http://schemas.openxmlformats.org/officeDocument/2006/relationships/hyperlink" Target="http://www.sciencedirect.com/science?_ob=PublicationURL&amp;_tockey=%23TOC%235832%232011%23999159996%233265749%23FLA%23&amp;_cdi=5832&amp;_pubType=J&amp;view=c&amp;_auth=y&amp;_acct=C000050221&amp;_version=1&amp;_urlVersion=0&amp;_userid=10&amp;md5=b5e669c0565fbf4bd7648c1f3cb57161" TargetMode="External"/><Relationship Id="rId846"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Ronco%2520AE%2522%255BAuthor%255D&amp;usg=ALkJrhhqQzN9nDH23LyQGWA48MdVPcC_MA" TargetMode="External"/><Relationship Id="rId1031" Type="http://schemas.openxmlformats.org/officeDocument/2006/relationships/hyperlink" Target="http://www.ncbi.nlm.nih.gov/pubmed/?term=Gumilar%20F%5BAuthor%5D&amp;cauthor=true&amp;cauthor_uid=26632987" TargetMode="External"/><Relationship Id="rId1129"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8821468_Aranzazu_Pena/&amp;usg=ALkJrhhOzWEbYgmjyKg7gsaXLyWiBKK47A" TargetMode="External"/><Relationship Id="rId485" Type="http://schemas.openxmlformats.org/officeDocument/2006/relationships/hyperlink" Target="http://translate.googleusercontent.com/translate_c?depth=1&amp;hl=es&amp;prev=/search%3Fq%3DPMID:%2B23177716%26biw%3D1366%26bih%3D667&amp;rurl=translate.google.com.ar&amp;sl=en&amp;u=http://www.ncbi.nlm.nih.gov/pubmed%3Fterm%3DAm%25C3%25A9%2520MV%255BAuthor%255D%26cauthor%3Dtrue%26cauthor_uid%3D23177716&amp;usg=ALkJrhjb7VGr-9Pt7AVAAC3tvMvYNARBRA" TargetMode="External"/><Relationship Id="rId692"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Angela%2BJu%25C3%25A1rez%2522&amp;usg=ALkJrhgoo7U7ljkleCmi-MW1CPMM-Zkn2g" TargetMode="External"/><Relationship Id="rId706" Type="http://schemas.openxmlformats.org/officeDocument/2006/relationships/hyperlink" Target="http://www.ncbi.nlm.nih.gov/pubmed?term=Ansaldo%20M%5BAuthor%5D&amp;cauthor=true&amp;cauthor_uid=23116938" TargetMode="External"/><Relationship Id="rId913" Type="http://schemas.openxmlformats.org/officeDocument/2006/relationships/hyperlink" Target="http://www.ncbi.nlm.nih.gov/pubmed?term=Ronco%20A%5BAuthor%5D&amp;cauthor=true&amp;cauthor_uid=19577273" TargetMode="External"/><Relationship Id="rId42" Type="http://schemas.openxmlformats.org/officeDocument/2006/relationships/hyperlink" Target="http://www.ncbi.nlm.nih.gov/pubmed/26856864" TargetMode="External"/><Relationship Id="rId138" Type="http://schemas.openxmlformats.org/officeDocument/2006/relationships/hyperlink" Target="http://www.ncbi.nlm.nih.gov/pubmed?term=%22Ferri%20A%22%5BAuthor%5D" TargetMode="External"/><Relationship Id="rId345" Type="http://schemas.openxmlformats.org/officeDocument/2006/relationships/hyperlink" Target="http://translate.googleusercontent.com/translate_c?depth=1&amp;hl=es&amp;prev=/search%3Fq%3DPMID:21185601%26biw%3D1366%26bih%3D630&amp;rurl=translate.google.com.ar&amp;sl=en&amp;u=http://www.ncbi.nlm.nih.gov/pubmed%3Fterm%3DSiroski%2520PA%255BAuthor%255D%26cauthor%3Dtrue%26cauthor_uid%3D21185601&amp;usg=ALkJrhiPqUqPQQTjR3MIfz0JiYNdWG9eHw" TargetMode="External"/><Relationship Id="rId552" Type="http://schemas.openxmlformats.org/officeDocument/2006/relationships/hyperlink" Target="http://www.ncbi.nlm.nih.gov/pubmed?term=%22Evangelista%20de%20Duffard%20AM%22%5BAuthor%5D" TargetMode="External"/><Relationship Id="rId997" Type="http://schemas.openxmlformats.org/officeDocument/2006/relationships/hyperlink" Target="http://www.springerlink.com/content/?Author=W.+D.+Di+Marzio" TargetMode="External"/><Relationship Id="rId1182" Type="http://schemas.openxmlformats.org/officeDocument/2006/relationships/hyperlink" Target="http://translate.googleusercontent.com/translate_c?depth=1&amp;hl=es&amp;prev=/search%3Fq%3DPMID:%2B22265773%26biw%3D1366%26bih%3D667&amp;rurl=translate.google.com.ar&amp;sl=en&amp;u=http://www.ncbi.nlm.nih.gov/pubmed%3Fterm%3DGui%25C3%25B1az%25C3%25BA%2520N%255BAuthor%255D%26cauthor%3Dtrue%26cauthor_uid%3D22265773&amp;usg=ALkJrhjoe8akOeNcLqa4Z10SWI_eZH6lZg" TargetMode="External"/><Relationship Id="rId191" Type="http://schemas.openxmlformats.org/officeDocument/2006/relationships/hyperlink" Target="http://www.ncbi.nlm.nih.gov/pubmed?term=%22Jahn%20GA%22%5BAuthor%5D" TargetMode="External"/><Relationship Id="rId205" Type="http://schemas.openxmlformats.org/officeDocument/2006/relationships/hyperlink" Target="http://www.tandfonline.com/author/Pochettino%2C+Ar%C3%ADstides+A" TargetMode="External"/><Relationship Id="rId412" Type="http://schemas.openxmlformats.org/officeDocument/2006/relationships/hyperlink" Target="http://translate.googleusercontent.com/translate_c?depth=1&amp;hl=es&amp;prev=/search%3Fq%3DPMID:24054891%26biw%3D1366%26bih%3D630&amp;rurl=translate.google.com.ar&amp;sl=en&amp;u=http://www.ncbi.nlm.nih.gov/pubmed%3Fterm%3DDurando%2520M%255BAuthor%255D%26cauthor%3Dtrue%26cauthor_uid%3D24054891&amp;usg=ALkJrhhMc4scvoE9txD7-SqDIookOeOSQQ" TargetMode="External"/><Relationship Id="rId857" Type="http://schemas.openxmlformats.org/officeDocument/2006/relationships/hyperlink" Target="http://translate.googleusercontent.com/translate_c?depth=1&amp;hl=es&amp;prev=/search%3Fq%3DPMID:22095408%26biw%3D1366%26bih%3D630&amp;rurl=translate.google.com.ar&amp;sl=en&amp;u=http://www.ncbi.nlm.nih.gov/pubmed/22095408&amp;usg=ALkJrhg2k0Nzyg5TvnsFKScTDSe8ZJpGbQ" TargetMode="External"/><Relationship Id="rId1042" Type="http://schemas.openxmlformats.org/officeDocument/2006/relationships/hyperlink" Target="http://translate.googleusercontent.com/translate_c?depth=1&amp;hl=es&amp;prev=/search%3Fq%3DPMID:%2B12463550%26biw%3D1366%26bih%3D667&amp;rurl=translate.google.com.ar&amp;sl=en&amp;u=http://www.ncbi.nlm.nih.gov/pubmed%3Fterm%3DAparicio%2520VC%255BAuthor%255D%26cauthor%3Dtrue%26cauthor_uid%3D12463550&amp;usg=ALkJrhhRxSIo2IGtYzfLf8WsM7MFuUlQIA" TargetMode="External"/><Relationship Id="rId289" Type="http://schemas.openxmlformats.org/officeDocument/2006/relationships/hyperlink" Target="http://www.ncbi.nlm.nih.gov/pubmed/?term=Ar%C3%B3%20C%5BAuthor%5D&amp;cauthor=true&amp;cauthor_uid=25528379" TargetMode="External"/><Relationship Id="rId496" Type="http://schemas.openxmlformats.org/officeDocument/2006/relationships/hyperlink" Target="http://translate.googleusercontent.com/translate_c?depth=1&amp;hl=es&amp;prev=/search%3Fq%3DPMID:%2B25038265%26biw%3D1366%26bih%3D667&amp;rurl=translate.google.com.ar&amp;sl=en&amp;u=http://www.ncbi.nlm.nih.gov/pubmed/25038265&amp;usg=ALkJrhiCzxl_JSTTysXonN9XSZ_PF2n96w" TargetMode="External"/><Relationship Id="rId717" Type="http://schemas.openxmlformats.org/officeDocument/2006/relationships/hyperlink" Target="http://www.sciencedirect.com/science/article/pii/S0045653512015378" TargetMode="External"/><Relationship Id="rId924" Type="http://schemas.openxmlformats.org/officeDocument/2006/relationships/hyperlink" Target="http://translate.googleusercontent.com/translate_c?depth=1&amp;hl=es&amp;prev=/search%3Fq%3DPMID:%2B19579042%26biw%3D1366%26bih%3D667&amp;rurl=translate.google.com.ar&amp;sl=en&amp;u=http://www.ncbi.nlm.nih.gov/pubmed%3Fterm%3DHurtado%2520de%2520Catalfo%2520GE%255BAuthor%255D%26cauthor%3Dtrue%26cauthor_uid%3D19579042&amp;usg=ALkJrhgQ26y9caIsPztISlgxgdG1TRzTgg" TargetMode="External"/><Relationship Id="rId53" Type="http://schemas.openxmlformats.org/officeDocument/2006/relationships/hyperlink" Target="http://www.ncbi.nlm.nih.gov/pubmed/8573243" TargetMode="External"/><Relationship Id="rId149" Type="http://schemas.openxmlformats.org/officeDocument/2006/relationships/hyperlink" Target="http://www.ncbi.nlm.nih.gov/pubmed?term=%22Tagliaferro%20P%22%5BAuthor%5D" TargetMode="External"/><Relationship Id="rId356" Type="http://schemas.openxmlformats.org/officeDocument/2006/relationships/hyperlink" Target="http://translate.googleusercontent.com/translate_c?depth=1&amp;hl=es&amp;prev=/search%3Fq%3DPMID:23417111%26biw%3D1366%26bih%3D630&amp;rurl=translate.google.com.ar&amp;sl=en&amp;u=http://www.ncbi.nlm.nih.gov/pubmed%3Fterm%3DScagnetti%2520J%255BAuthor%255D%26cauthor%3Dtrue%26cauthor_uid%3D23417111&amp;usg=ALkJrhjRFZjqFYn0qm-CFmkAbvo0PJtkHg" TargetMode="External"/><Relationship Id="rId563" Type="http://schemas.openxmlformats.org/officeDocument/2006/relationships/hyperlink" Target="http://translate.googleusercontent.com/translate_c?depth=1&amp;hl=es&amp;prev=/search%3Fq%3DPMID:%2B8248945%26biw%3D1366%26bih%3D667&amp;rurl=translate.google.com.ar&amp;sl=en&amp;u=http://www.ncbi.nlm.nih.gov/pubmed%3Fterm%3DGiordano%2520W%255BAuthor%255D%26cauthor%3Dtrue%26cauthor_uid%3D8248945&amp;usg=ALkJrhioY_0Qv7z7dqAqZSPQFnCIGVN6YA" TargetMode="External"/><Relationship Id="rId770" Type="http://schemas.openxmlformats.org/officeDocument/2006/relationships/hyperlink" Target="http://www.ncbi.nlm.nih.gov/pubmed/?term=Ferraro%20M%5BAuthor%5D&amp;cauthor=true&amp;cauthor_uid=26552793" TargetMode="External"/><Relationship Id="rId1193" Type="http://schemas.openxmlformats.org/officeDocument/2006/relationships/hyperlink" Target="http://translate.googleusercontent.com/translate_c?depth=1&amp;hl=es&amp;prev=/search%3Fq%3DPMID:%2B23557688%26biw%3D1366%26bih%3D667&amp;rurl=translate.google.com.ar&amp;sl=en&amp;u=http://www.ncbi.nlm.nih.gov/pubmed%3Fterm%3DCerb%25C3%25A1n%2520F%255BAuthor%255D%26cauthor%3Dtrue%26cauthor_uid%3D23557688&amp;usg=ALkJrhius5pORCiAHIRi-MwZCKoFmGvnag" TargetMode="External"/><Relationship Id="rId1207" Type="http://schemas.openxmlformats.org/officeDocument/2006/relationships/hyperlink" Target="http://www.sciencedirect.com/science/article/pii/S0887233316300017" TargetMode="External"/><Relationship Id="rId216" Type="http://schemas.openxmlformats.org/officeDocument/2006/relationships/hyperlink" Target="http://www.sciencedirect.com/science/article/pii/S0161813X1400151X" TargetMode="External"/><Relationship Id="rId423" Type="http://schemas.openxmlformats.org/officeDocument/2006/relationships/hyperlink" Target="http://www.ncbi.nlm.nih.gov/pubmed/?term=Ramos%20JG%5BAuthor%5D&amp;cauthor=true&amp;cauthor_uid=25486513" TargetMode="External"/><Relationship Id="rId868" Type="http://schemas.openxmlformats.org/officeDocument/2006/relationships/hyperlink" Target="http://translate.googleusercontent.com/translate_c?depth=1&amp;hl=es&amp;prev=/search%3Fq%3DPMID:23849835%26biw%3D1366%26bih%3D630&amp;rurl=translate.google.com.ar&amp;sl=en&amp;u=http://www.ncbi.nlm.nih.gov/pubmed%3Fterm%3DCosta%2520JL%255BAuthor%255D%26cauthor%3Dtrue%26cauthor_uid%3D23849835&amp;usg=ALkJrhgmC9eppdJpItDXQmlURsG55vkG0A" TargetMode="External"/><Relationship Id="rId1053" Type="http://schemas.openxmlformats.org/officeDocument/2006/relationships/hyperlink" Target="http://www.ncbi.nlm.nih.gov/pubmed?term=Aizp%C3%BAn%20de%20Moreno%20JE%5BAuthor%5D&amp;cauthor=true&amp;cauthor_uid=12214716" TargetMode="External"/><Relationship Id="rId630" Type="http://schemas.openxmlformats.org/officeDocument/2006/relationships/hyperlink" Target="http://www.sciencedirect.com/science/article/pii/S0045653514009631" TargetMode="External"/><Relationship Id="rId728" Type="http://schemas.openxmlformats.org/officeDocument/2006/relationships/hyperlink" Target="http://www.ncbi.nlm.nih.gov/pubmed/?term=Rodr%C3%ADguez%20EM%5BAuthor%5D&amp;cauthor=true&amp;cauthor_uid=24584268" TargetMode="External"/><Relationship Id="rId935" Type="http://schemas.openxmlformats.org/officeDocument/2006/relationships/hyperlink" Target="http://translate.googleusercontent.com/translate_c?depth=1&amp;hl=es&amp;prev=/search%3Fq%3Dhttp://www.ncbi.nlm.nih.gov/pubmed/23465731%26biw%3D1366%26bih%3D667&amp;rurl=translate.google.com.ar&amp;sl=en&amp;u=http://www.ncbi.nlm.nih.gov/pubmed%3Fterm%3DGarc%25C3%25ADa%2520MN%255BAuthor%255D%26cauthor%3Dtrue%26cauthor_uid%3D23465731&amp;usg=ALkJrhhwLKgy6my_cZ_oZEtqEj8cAAG5vg" TargetMode="External"/><Relationship Id="rId64" Type="http://schemas.openxmlformats.org/officeDocument/2006/relationships/hyperlink" Target="http://www.ncbi.nlm.nih.gov/pubmed?term=%22Brusco%20A%22%5BAuthor%5D" TargetMode="External"/><Relationship Id="rId367" Type="http://schemas.openxmlformats.org/officeDocument/2006/relationships/hyperlink" Target="http://translate.googleusercontent.com/translate_c?depth=1&amp;hl=es&amp;prev=/search%3Fq%3DPMID:24267701%26biw%3D1007%26bih%3D638&amp;rurl=translate.google.com.ar&amp;sl=en&amp;u=http://www.ncbi.nlm.nih.gov/pubmed/24267701&amp;usg=ALkJrhjEdCZYYEZ1Vx-Qd4fVWoPjpPqOUA" TargetMode="External"/><Relationship Id="rId574" Type="http://schemas.openxmlformats.org/officeDocument/2006/relationships/hyperlink" Target="http://www.ncbi.nlm.nih.gov/pubmed?term=%22Evangelista%20de%20Duffard%20AM%22%5BAuthor%5D" TargetMode="External"/><Relationship Id="rId1120"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1218"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Roque%2520A%2522%255BAuthor%255D&amp;usg=ALkJrhgtN_0pVCZ3I4GD8CDr2s_L7xk4rw" TargetMode="External"/><Relationship Id="rId227" Type="http://schemas.openxmlformats.org/officeDocument/2006/relationships/hyperlink" Target="http://www.springerlink.com/content/?Author=Mariana+C.+Cabagna" TargetMode="External"/><Relationship Id="rId781" Type="http://schemas.openxmlformats.org/officeDocument/2006/relationships/hyperlink" Target="http://www.ncbi.nlm.nih.gov/pubmed/?term=Brandani%20JN%5BAuthor%5D&amp;cauthor=true&amp;cauthor_uid=27044015" TargetMode="External"/><Relationship Id="rId879" Type="http://schemas.openxmlformats.org/officeDocument/2006/relationships/hyperlink" Target="http://www.ncbi.nlm.nih.gov/pubmed/?term=Almada%20P%5BAuthor%5D&amp;cauthor=true&amp;cauthor_uid=27395359" TargetMode="External"/><Relationship Id="rId434" Type="http://schemas.openxmlformats.org/officeDocument/2006/relationships/hyperlink" Target="http://www.ncbi.nlm.nih.gov/pubmed/27486271" TargetMode="External"/><Relationship Id="rId641" Type="http://schemas.openxmlformats.org/officeDocument/2006/relationships/hyperlink" Target="http://translate.googleusercontent.com/translate_c?hl=es&amp;prev=/search%3Fq%3DAminomethylphosphonic%2BAcid%2BAnd%2BGlyphosate%2BAdsorption%2BOnto%2BGoethite:%2BA%2BComparative%2BStudy.%26hl%3Des%26rlz%3D1R2SKPT_esAR406%26biw%3D1366%26bih%3D568%26prmd%3Dimvnsb&amp;rurl=translate.google.com.ar&amp;sl=en&amp;u=http://www.ncbi.nlm.nih.gov/pubmed%3Fterm%3DBarja%2520BC%255BAuthor%255D%26cauthor%3Dtrue%26cauthor_uid%3D15707059&amp;usg=ALkJrhiVhCyhIn4bTsYOPOtGX75fh303bQ" TargetMode="External"/><Relationship Id="rId739" Type="http://schemas.openxmlformats.org/officeDocument/2006/relationships/hyperlink" Target="http://www.ncbi.nlm.nih.gov/pubmed/?term=Men%C3%A9ndez-Helman%20RJ%5BAuthor%5D&amp;cauthor=true&amp;cauthor_uid=25637751" TargetMode="External"/><Relationship Id="rId1064"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280" Type="http://schemas.openxmlformats.org/officeDocument/2006/relationships/hyperlink" Target="http://www.ncbi.nlm.nih.gov/pubmed?term=Bass%C3%B3%20A%5BAuthor%5D&amp;cauthor=true&amp;cauthor_uid=24769302" TargetMode="External"/><Relationship Id="rId501" Type="http://schemas.openxmlformats.org/officeDocument/2006/relationships/hyperlink" Target="http://www.ncbi.nlm.nih.gov/pubmed/?term=Ballesteros%20ML%5BAuthor%5D&amp;cauthor=true&amp;cauthor_uid=24485309" TargetMode="External"/><Relationship Id="rId946" Type="http://schemas.openxmlformats.org/officeDocument/2006/relationships/hyperlink" Target="http://www.ncbi.nlm.nih.gov/pubmed?term=%22Bonetto%20C%22%5BAuthor%5D" TargetMode="External"/><Relationship Id="rId1131" Type="http://schemas.openxmlformats.org/officeDocument/2006/relationships/hyperlink" Target="http://www.ncbi.nlm.nih.gov/pubmed/?term=Gonzalez%20M%5BAuthor%5D&amp;cauthor=true&amp;cauthor_uid=24698801" TargetMode="External"/><Relationship Id="rId1229" Type="http://schemas.openxmlformats.org/officeDocument/2006/relationships/fontTable" Target="fontTable.xml"/><Relationship Id="rId75" Type="http://schemas.openxmlformats.org/officeDocument/2006/relationships/hyperlink" Target="http://www.ncbi.nlm.nih.gov/pubmed/9374285" TargetMode="External"/><Relationship Id="rId140" Type="http://schemas.openxmlformats.org/officeDocument/2006/relationships/hyperlink" Target="http://www.ncbi.nlm.nih.gov/pubmed?term=%22St%C3%BCrtz%20N%22%5BAuthor%5D" TargetMode="External"/><Relationship Id="rId378" Type="http://schemas.openxmlformats.org/officeDocument/2006/relationships/hyperlink" Target="http://translate.googleusercontent.com/translate_c?depth=1&amp;hl=es&amp;prev=/search%3Fq%3DPMID:8209232%26biw%3D1366%26bih%3D630&amp;rurl=translate.google.com.ar&amp;sl=en&amp;u=http://www.ncbi.nlm.nih.gov/pubmed%3Fterm%3DMaitre%2520de%2520Hevia%2520MI%255BAuthor%255D%26cauthor%3Dtrue%26cauthor_uid%3D8209232&amp;usg=ALkJrhjTrBGu_5MpGMvWX21uuV4ky93IMg" TargetMode="External"/><Relationship Id="rId585" Type="http://schemas.openxmlformats.org/officeDocument/2006/relationships/hyperlink" Target="http://link.springer.com/journal/128" TargetMode="External"/><Relationship Id="rId792" Type="http://schemas.openxmlformats.org/officeDocument/2006/relationships/hyperlink" Target="http://link.springer.com/journal/580" TargetMode="External"/><Relationship Id="rId806" Type="http://schemas.openxmlformats.org/officeDocument/2006/relationships/hyperlink" Target="http://translate.googleusercontent.com/translate_c?depth=1&amp;hl=es&amp;prev=/search%3Fq%3DPMID:%2B4109070%26biw%3D1366%26bih%3D667&amp;rurl=translate.google.com.ar&amp;sl=en&amp;u=http://www.ncbi.nlm.nih.gov/pubmed%3Fterm%3DRadomski%2520JL%255BAuthor%255D%26cauthor%3Dtrue%26cauthor_uid%3D4109070&amp;usg=ALkJrhhXuGE1G59IAYcBgcyloCtBVik3iA" TargetMode="External"/><Relationship Id="rId6" Type="http://schemas.openxmlformats.org/officeDocument/2006/relationships/hyperlink" Target="http://www.unne.edu.ar/unnevieja/Web/cyt/cyt/2000/cyt.htm" TargetMode="External"/><Relationship Id="rId238"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Rafael%2BC.%2BLajmanovich&amp;usg=ALkJrhjTTZ1T7iU8cD3hJYX2WxazFVQwBg" TargetMode="External"/><Relationship Id="rId445" Type="http://schemas.openxmlformats.org/officeDocument/2006/relationships/hyperlink" Target="journal/1512-0856_Journal_of_Biological_Physics_and_Chemistry" TargetMode="External"/><Relationship Id="rId652" Type="http://schemas.openxmlformats.org/officeDocument/2006/relationships/hyperlink" Target="http://translate.googleusercontent.com/translate_c?depth=1&amp;hl=es&amp;prev=/search%3Fq%3DPMID:%2B21524429%26biw%3D1366%26bih%3D667&amp;rurl=translate.google.com.ar&amp;sl=en&amp;u=http://www.ncbi.nlm.nih.gov/pubmed%3Fterm%3DGuerrero%2520NR%255BAuthor%255D%26cauthor%3Dtrue%26cauthor_uid%3D21524429&amp;usg=ALkJrhg0VmwACeuydVPFyh0ReasDtnMoKw" TargetMode="External"/><Relationship Id="rId1075" Type="http://schemas.openxmlformats.org/officeDocument/2006/relationships/hyperlink" Target="http://translate.googleusercontent.com/translate_c?depth=1&amp;hl=es&amp;prev=/search%3Fq%3Dhttp://www.ncbi.nlm.nih.gov/pubmed/12685702%26hl%3Des%26biw%3D1366%26bih%3D536%26site%3Dwebhp&amp;rurl=translate.google.com.ar&amp;sl=en&amp;u=http://www.ncbi.nlm.nih.gov/pubmed/12685702&amp;usg=ALkJrhh4YIQOljyxvNDfmSBZlLNh17o8OQ" TargetMode="External"/><Relationship Id="rId291" Type="http://schemas.openxmlformats.org/officeDocument/2006/relationships/hyperlink" Target="http://www.ncbi.nlm.nih.gov/pubmed/25528379" TargetMode="External"/><Relationship Id="rId305" Type="http://schemas.openxmlformats.org/officeDocument/2006/relationships/hyperlink" Target="http://www.ncbi.nlm.nih.gov/pubmed?term=Gagneten%20AM%5BAuthor%5D&amp;cauthor=true&amp;cauthor_uid=21842398" TargetMode="External"/><Relationship Id="rId347" Type="http://schemas.openxmlformats.org/officeDocument/2006/relationships/hyperlink" Target="http://www.ataonline.org.ar/bibliotecavirtual/acta_toxicologica/vol_20_1/simoniello.pdf" TargetMode="External"/><Relationship Id="rId512" Type="http://schemas.openxmlformats.org/officeDocument/2006/relationships/hyperlink" Target="http://www.ncbi.nlm.nih.gov/pubmed?term=%22Traini%20L%22%5BAuthor%5D" TargetMode="External"/><Relationship Id="rId957" Type="http://schemas.openxmlformats.org/officeDocument/2006/relationships/hyperlink" Target="http://www.ncbi.nlm.nih.gov/pubmed?term=Bonetto%20C%5BAuthor%5D&amp;cauthor=true&amp;cauthor_uid=22526996" TargetMode="External"/><Relationship Id="rId999" Type="http://schemas.openxmlformats.org/officeDocument/2006/relationships/hyperlink" Target="http://www.springerlink.com/content/?Author=M.+C.+Tortorelli" TargetMode="External"/><Relationship Id="rId1100"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1142"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3606118_Julia_E_Aizpun/&amp;usg=ALkJrhhbRPPo9dSAM30FHDIfR1a8Q0ScaA" TargetMode="External"/><Relationship Id="rId1184" Type="http://schemas.openxmlformats.org/officeDocument/2006/relationships/hyperlink" Target="http://translate.googleusercontent.com/translate_c?depth=1&amp;hl=es&amp;prev=/search%3Fq%3DPMID:%2B22265773%26biw%3D1366%26bih%3D667&amp;rurl=translate.google.com.ar&amp;sl=en&amp;u=http://www.ncbi.nlm.nih.gov/pubmed%3Fterm%3DGenti-Raimondi%2520S%255BAuthor%255D%26cauthor%3Dtrue%26cauthor_uid%3D22265773&amp;usg=ALkJrhjP9gTcZX9ogvzqc-dQ0wT8K0xH0w" TargetMode="External"/><Relationship Id="rId44" Type="http://schemas.openxmlformats.org/officeDocument/2006/relationships/hyperlink" Target="http://www.ncbi.nlm.nih.gov/pubmed?term=%22Fabra%20de%20Peretti%20A%22%5BAuthor%5D" TargetMode="External"/><Relationship Id="rId86"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Fidelio%2520GD%2522%255BAuthor%255D&amp;usg=ALkJrhiFz7-tYEztQJ5Czb7TqIyY9ZTNEA" TargetMode="External"/><Relationship Id="rId151" Type="http://schemas.openxmlformats.org/officeDocument/2006/relationships/hyperlink" Target="http://www.ncbi.nlm.nih.gov/pubmed?term=%22Evangelista%20de%20Duffard%20AM%22%5BAuthor%5D" TargetMode="External"/><Relationship Id="rId389" Type="http://schemas.openxmlformats.org/officeDocument/2006/relationships/hyperlink" Target="http://translate.googleusercontent.com/translate_c?depth=1&amp;hl=es&amp;prev=/search%3Fq%3DPMID:%2B20232283%26biw%3D1366%26bih%3D667&amp;rurl=translate.google.com.ar&amp;sl=en&amp;u=http://www.ncbi.nlm.nih.gov/pubmed%3Fterm%3DS%25C3%25A1nchez%2520D%255BAuthor%255D%26cauthor%3Dtrue%26cauthor_uid%3D20232283&amp;usg=ALkJrhipC-IWe_PLeeLBMBdSy5bHy3z7AQ" TargetMode="External"/><Relationship Id="rId554" Type="http://schemas.openxmlformats.org/officeDocument/2006/relationships/hyperlink" Target="http://translate.googleusercontent.com/translate_c?hl=es&amp;prev=/search%3Fq%3DBiochem%2BPharmacol.%2B1990%2BDec%2B1%253B40(11):2441-8.%26hl%3Des%26sa%3DG%26rlz%3D1W1GGLL_es%26biw%3D556%26bih%3D384%26prmd%3Divns&amp;rurl=translate.google.com.ar&amp;sl=en&amp;u=http://www.ncbi.nlm.nih.gov/pubmed%3Fterm%3D%2522Arg%25C3%25BCello%2520JM%2522%255BAuthor%255D&amp;usg=ALkJrhhjgNsegXzLqLvgmhhKrRX-aNkOuA" TargetMode="External"/><Relationship Id="rId596" Type="http://schemas.openxmlformats.org/officeDocument/2006/relationships/hyperlink" Target="http://link.springer.com/search?facet-author=%22L.+Peralta%22" TargetMode="External"/><Relationship Id="rId761" Type="http://schemas.openxmlformats.org/officeDocument/2006/relationships/hyperlink" Target="http://www.ncbi.nlm.nih.gov/pubmed/?term=Hahn%20ML%5BAuthor%5D&amp;cauthor=true&amp;cauthor_uid=26163579" TargetMode="External"/><Relationship Id="rId817" Type="http://schemas.openxmlformats.org/officeDocument/2006/relationships/hyperlink" Target="http://translate.googleusercontent.com/translate_c?depth=1&amp;hl=es&amp;prev=/search%3Fq%3DPMID:24485812%26biw%3D1366%26bih%3D630&amp;rurl=translate.google.com.ar&amp;sl=en&amp;u=http://www.ncbi.nlm.nih.gov/pubmed%3Fterm%3DAronzon%2520CM%255BAuthor%255D%26cauthor%3Dtrue%26cauthor_uid%3D24485812&amp;usg=ALkJrhiGCcXKC8DZ0yxdCx7cJ1eyjGWP6g" TargetMode="External"/><Relationship Id="rId859" Type="http://schemas.openxmlformats.org/officeDocument/2006/relationships/hyperlink" Target="http://translate.googleusercontent.com/translate_c?depth=1&amp;hl=es&amp;prev=/search%3Fq%3DPMID:23356062%26biw%3D1366%26bih%3D630&amp;rurl=translate.google.com.ar&amp;sl=en&amp;u=http://www.ncbi.nlm.nih.gov/pubmed%3Fterm%3DSchneider%2520MI%255BAuthor%255D%26cauthor%3Dtrue%26cauthor_uid%3D23356062&amp;usg=ALkJrhgegGNVKFFRvlRPOUDgU7uDmDnhNw" TargetMode="External"/><Relationship Id="rId1002" Type="http://schemas.openxmlformats.org/officeDocument/2006/relationships/hyperlink" Target="http://www.springerlink.com/content/0007-4861/58/6/" TargetMode="External"/><Relationship Id="rId193" Type="http://schemas.openxmlformats.org/officeDocument/2006/relationships/hyperlink" Target="http://www.ncbi.nlm.nih.gov/pubmed?term=%22Rettori%20V%22%5BAuthor%5D" TargetMode="External"/><Relationship Id="rId207" Type="http://schemas.openxmlformats.org/officeDocument/2006/relationships/hyperlink" Target="http://www.tandfonline.com/author/Biolatto%2C+Silvana+M" TargetMode="External"/><Relationship Id="rId249" Type="http://schemas.openxmlformats.org/officeDocument/2006/relationships/hyperlink" Target="http://www.ncbi.nlm.nih.gov/pubmed?term=Junges%20CM%5BAuthor%5D&amp;cauthor=true&amp;cauthor_uid=24078141" TargetMode="External"/><Relationship Id="rId414" Type="http://schemas.openxmlformats.org/officeDocument/2006/relationships/hyperlink" Target="http://translate.googleusercontent.com/translate_c?depth=1&amp;hl=es&amp;prev=/search%3Fq%3DPMID:24054891%26biw%3D1366%26bih%3D630&amp;rurl=translate.google.com.ar&amp;sl=en&amp;u=http://www.ncbi.nlm.nih.gov/pubmed%3Fterm%3DRodr%25C3%25ADguez%2520HA%255BAuthor%255D%26cauthor%3Dtrue%26cauthor_uid%3D24054891&amp;usg=ALkJrhha4yNOcFEeF8jfb1n_LE7nzZBSDQ" TargetMode="External"/><Relationship Id="rId456" Type="http://schemas.openxmlformats.org/officeDocument/2006/relationships/hyperlink" Target="http://www.ncbi.nlm.nih.gov/pubmed/?term=Oberhofer%20S%5BAuthor%5D&amp;cauthor=true&amp;cauthor_uid=21643816" TargetMode="External"/><Relationship Id="rId498" Type="http://schemas.openxmlformats.org/officeDocument/2006/relationships/hyperlink" Target="http://www.ncbi.nlm.nih.gov/pubmed/?term=Garcia%20ML%5BAuthor%5D&amp;cauthor=true&amp;cauthor_uid=24485309" TargetMode="External"/><Relationship Id="rId621" Type="http://schemas.openxmlformats.org/officeDocument/2006/relationships/hyperlink" Target="http://translate.googleusercontent.com/translate_c?depth=1&amp;hl=es&amp;prev=/search%3Fq%3DPMID:%2B22771950%26biw%3D1366%26bih%3D667&amp;rurl=translate.google.com.ar&amp;sl=en&amp;u=http://www.ncbi.nlm.nih.gov/pubmed%3Fterm%3DCocca%2520C%255BAuthor%255D%26cauthor%3Dtrue%26cauthor_uid%3D22771950&amp;usg=ALkJrhgbSu01e4RvCdJxKHE0f3wD2gH62g" TargetMode="External"/><Relationship Id="rId663" Type="http://schemas.openxmlformats.org/officeDocument/2006/relationships/hyperlink" Target="http://www.ncbi.nlm.nih.gov/pubmed?term=10.1016%2Fj.ecoenv.2010.10.034%5baid%5d&amp;cmd=DetailsSearch" TargetMode="External"/><Relationship Id="rId870" Type="http://schemas.openxmlformats.org/officeDocument/2006/relationships/hyperlink" Target="http://translate.googleusercontent.com/translate_c?depth=1&amp;hl=es&amp;prev=/search%3Fq%3DPMID:23793295%26biw%3D1366%26bih%3D630&amp;rurl=translate.google.com.ar&amp;sl=en&amp;u=http://www.ncbi.nlm.nih.gov/pubmed%3Fterm%3DFogel%2520MN%255BAuthor%255D%26cauthor%3Dtrue%26cauthor_uid%3D23793295&amp;usg=ALkJrhj4C0BzVXOKoRuTmF-SioCgEbjlBg" TargetMode="External"/><Relationship Id="rId1044" Type="http://schemas.openxmlformats.org/officeDocument/2006/relationships/hyperlink" Target="http://www.ncbi.nlm.nih.gov/pubmed?term=Menone%20ML%5BAuthor%5D&amp;cauthor=true&amp;cauthor_uid=10629283" TargetMode="External"/><Relationship Id="rId1086" Type="http://schemas.openxmlformats.org/officeDocument/2006/relationships/hyperlink" Target="http://www.ncbi.nlm.nih.gov/pubmed?term=Menone%20ML%5BAuthor%5D&amp;cauthor=true&amp;cauthor_uid=16209878" TargetMode="External"/><Relationship Id="rId13" Type="http://schemas.openxmlformats.org/officeDocument/2006/relationships/hyperlink" Target="http://www.scielo.org.ar/scielo.php?pid=S032500752009000300005&amp;script=sci_arttext" TargetMode="External"/><Relationship Id="rId109" Type="http://schemas.openxmlformats.org/officeDocument/2006/relationships/hyperlink" Target="http://www.ncbi.nlm.nih.gov/pubmed?term=%22Duffard%20R%22%5BAuthor%5D" TargetMode="External"/><Relationship Id="rId260" Type="http://schemas.openxmlformats.org/officeDocument/2006/relationships/hyperlink" Target="http://www.ncbi.nlm.nih.gov/pubmed?term=Junges%20CM%5BAuthor%5D&amp;cauthor=true&amp;cauthor_uid=23868463" TargetMode="External"/><Relationship Id="rId316" Type="http://schemas.openxmlformats.org/officeDocument/2006/relationships/hyperlink" Target="http://translate.googleusercontent.com/translate_c?depth=1&amp;hl=es&amp;prev=/search%3Fq%3DPMID:23352127%26biw%3D1366%26bih%3D630&amp;rurl=translate.google.com.ar&amp;sl=en&amp;u=http://www.ncbi.nlm.nih.gov/pubmed%3Fterm%3DCastiglioni%2520M%255BAuthor%255D%26cauthor%3Dtrue%26cauthor_uid%3D23352127&amp;usg=ALkJrhjmgbzD_RNidN5dr3HWQwXyixjUCA" TargetMode="External"/><Relationship Id="rId523" Type="http://schemas.openxmlformats.org/officeDocument/2006/relationships/hyperlink" Target="http://www.ncbi.nlm.nih.gov/pubmed?term=%22Mori%20de%20Moro%20G%22%5BAuthor%5D" TargetMode="External"/><Relationship Id="rId719" Type="http://schemas.openxmlformats.org/officeDocument/2006/relationships/hyperlink" Target="http://www.sciencedirect.com/science/article/pii/S0045653512015378" TargetMode="External"/><Relationship Id="rId926" Type="http://schemas.openxmlformats.org/officeDocument/2006/relationships/hyperlink" Target="http://translate.googleusercontent.com/translate_c?depth=1&amp;hl=es&amp;prev=/search%3Fq%3DPMID:%2B19579042%26biw%3D1366%26bih%3D667&amp;rurl=translate.google.com.ar&amp;sl=en&amp;u=http://www.ncbi.nlm.nih.gov/pubmed%3Fterm%3DMarra%2520CA%255BAuthor%255D%26cauthor%3Dtrue%26cauthor_uid%3D19579042&amp;usg=ALkJrhh1g-0y6mycKR_2HXNHgXl_RWBgmA" TargetMode="External"/><Relationship Id="rId968" Type="http://schemas.openxmlformats.org/officeDocument/2006/relationships/hyperlink" Target="http://translate.googleusercontent.com/translate_c?depth=1&amp;hl=es&amp;prev=/search%3Fq%3DPMID:%2B22575003%26biw%3D1366%26bih%3D667&amp;rurl=translate.google.com.ar&amp;sl=en&amp;u=http://www.ncbi.nlm.nih.gov/pubmed/22575003&amp;usg=ALkJrhgpIXO2oI_2sAn8g9jRp-lAKQ0XTw" TargetMode="External"/><Relationship Id="rId1111"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1153" Type="http://schemas.openxmlformats.org/officeDocument/2006/relationships/hyperlink" Target="http://www.ncbi.nlm.nih.gov/pubmed/?term=Gonzalez%20M%5BAuthor%5D&amp;cauthor=true&amp;cauthor_uid=24144466" TargetMode="External"/><Relationship Id="rId55" Type="http://schemas.openxmlformats.org/officeDocument/2006/relationships/hyperlink" Target="http://translate.googleusercontent.com/translate_c?hl=es&amp;prev=/search%3Fq%3DBull%2BEnviron%2BContam%2BToxicol.%2B1992%2BOct%253B49(4):520-6%26hl%3Des%26sa%3DG%26rlz%3D1W1GGLL_es%26biw%3D556%26bih%3D384%26prmd%3Divns&amp;rurl=translate.google.com.ar&amp;sl=en&amp;u=http://www.ncbi.nlm.nih.gov/pubmed%3Fterm%3D%2522Duffard%2520R%2522%255BAuthor%255D&amp;usg=ALkJrhiXpNCM5Vf-ii0ffmAQJvIbmJX2xQ" TargetMode="External"/><Relationship Id="rId97" Type="http://schemas.openxmlformats.org/officeDocument/2006/relationships/hyperlink" Target="http://www.ncbi.nlm.nih.gov/pubmed?term=%22St%C3%BCrtz%20N%22%5BAuthor%5D" TargetMode="External"/><Relationship Id="rId120" Type="http://schemas.openxmlformats.org/officeDocument/2006/relationships/hyperlink" Target="http://www.ncbi.nlm.nih.gov/pubmed?term=%22Bortolozzi%20A%22%5BAuthor%5D" TargetMode="External"/><Relationship Id="rId358" Type="http://schemas.openxmlformats.org/officeDocument/2006/relationships/hyperlink" Target="http://translate.googleusercontent.com/translate_c?depth=1&amp;hl=es&amp;prev=/search%3Fq%3DPMID:23417111%26biw%3D1366%26bih%3D630&amp;rurl=translate.google.com.ar&amp;sl=en&amp;u=http://www.ncbi.nlm.nih.gov/pubmed%3Fterm%3DCampana%2520M%255BAuthor%255D%26cauthor%3Dtrue%26cauthor_uid%3D23417111&amp;usg=ALkJrhgqsk_WbHxciZtGh0Y6JMmX6wTfbA" TargetMode="External"/><Relationship Id="rId565" Type="http://schemas.openxmlformats.org/officeDocument/2006/relationships/hyperlink" Target="http://translate.googleusercontent.com/translate_c?depth=1&amp;hl=es&amp;prev=/search%3Fq%3DPMID:%2B8248945%26biw%3D1366%26bih%3D667&amp;rurl=translate.google.com.ar&amp;sl=en&amp;u=http://www.ncbi.nlm.nih.gov/pubmed%3Fterm%3DMori%2520G%255BAuthor%255D%26cauthor%3Dtrue%26cauthor_uid%3D8248945&amp;usg=ALkJrhjMgGnb0lXrUhWuA7v-k9GrgLiK5Q" TargetMode="External"/><Relationship Id="rId730" Type="http://schemas.openxmlformats.org/officeDocument/2006/relationships/hyperlink" Target="http://www.ncbi.nlm.nih.gov/pubmed?term=Herbert%20LH%5BAuthor%5D&amp;cauthor=true&amp;cauthor_uid=25063858" TargetMode="External"/><Relationship Id="rId772" Type="http://schemas.openxmlformats.org/officeDocument/2006/relationships/hyperlink" Target="http://www.ncbi.nlm.nih.gov/pubmed/?term=Dos%20Santos%20Afonso%20M%5BAuthor%5D&amp;cauthor=true&amp;cauthor_uid=26552793" TargetMode="External"/><Relationship Id="rId828" Type="http://schemas.openxmlformats.org/officeDocument/2006/relationships/hyperlink" Target="http://www.sciencedirect.com/science/article/pii/S0045653515302289" TargetMode="External"/><Relationship Id="rId1013" Type="http://schemas.openxmlformats.org/officeDocument/2006/relationships/hyperlink" Target="http://link.springer.com/search?facet-author=%22Walter+Dar%C3%ADo+Di+Marzio%22" TargetMode="External"/><Relationship Id="rId1195" Type="http://schemas.openxmlformats.org/officeDocument/2006/relationships/hyperlink" Target="http://translate.googleusercontent.com/translate_c?depth=1&amp;hl=es&amp;prev=/search%3Fq%3DPMID:%2B23557688%26biw%3D1366%26bih%3D667&amp;rurl=translate.google.com.ar&amp;sl=en&amp;u=http://www.ncbi.nlm.nih.gov/pubmed%3Fterm%3DMagnarelli%2520G%255BAuthor%255D%26cauthor%3Dtrue%26cauthor_uid%3D23557688&amp;usg=ALkJrhgZsCGWgOtFpOcMhdmW24nwMXYdRQ" TargetMode="External"/><Relationship Id="rId1209" Type="http://schemas.openxmlformats.org/officeDocument/2006/relationships/hyperlink" Target="http://www.sciencedirect.com/science/article/pii/S0887233316300017" TargetMode="External"/><Relationship Id="rId162" Type="http://schemas.openxmlformats.org/officeDocument/2006/relationships/hyperlink" Target="http://www.ncbi.nlm.nih.gov/pubmed?term=%22Rassetto%20M%22%5BAuthor%5D" TargetMode="External"/><Relationship Id="rId218" Type="http://schemas.openxmlformats.org/officeDocument/2006/relationships/hyperlink" Target="http://www.sciencedirect.com/science/article/pii/S0161813X1400151X" TargetMode="External"/><Relationship Id="rId425" Type="http://schemas.openxmlformats.org/officeDocument/2006/relationships/hyperlink" Target="http://www.ncbi.nlm.nih.gov/pubmed/?term=Luque%20EH%5BAuthor%5D&amp;cauthor=true&amp;cauthor_uid=25486513" TargetMode="External"/><Relationship Id="rId467" Type="http://schemas.openxmlformats.org/officeDocument/2006/relationships/hyperlink" Target="http://translate.googleusercontent.com/translate_c?depth=1&amp;hl=es&amp;prev=/search%3Fq%3DPMID:%2B14674544%26biw%3D1366%26bih%3D667&amp;rurl=translate.google.com.ar&amp;sl=en&amp;u=http://www.ncbi.nlm.nih.gov/pubmed%3Fterm%3DBarriuso%2520E%255BAuthor%255D%26cauthor%3Dtrue%26cauthor_uid%3D14674544&amp;usg=ALkJrhgJRVzaBqSb0Bp4rvpekKS5iyFAyQ" TargetMode="External"/><Relationship Id="rId632" Type="http://schemas.openxmlformats.org/officeDocument/2006/relationships/hyperlink" Target="http://translate.googleusercontent.com/translate_c?hl=es&amp;prev=/search%3Fq%3DAminomethylphosphonic%2BAcid%2BAnd%2BGlyphosate%2BAdsorption%2BOnto%2BGoethite:%2BA%2BComparative%2BStudy.%26hl%3Des%26rlz%3D1R2SKPT_esAR406%26biw%3D1366%26bih%3D568%26prmd%3Dimvnsb&amp;rurl=translate.google.com.ar&amp;sl=en&amp;u=http://www.ncbi.nlm.nih.gov/pubmed%3Fterm%3DDos%2520Santos%2520Afonso%2520M%255BAuthor%255D%26cauthor%3Dtrue%26cauthor_uid%3D15707059&amp;usg=ALkJrhiZT4bgr8MSd1R7nH6YHYYwg5eKQA" TargetMode="External"/><Relationship Id="rId1055" Type="http://schemas.openxmlformats.org/officeDocument/2006/relationships/hyperlink" Target="http://www.ncbi.nlm.nih.gov/pubmed?term=Escalante%20AH%5BAuthor%5D&amp;cauthor=true&amp;cauthor_uid=12214716" TargetMode="External"/><Relationship Id="rId1097" Type="http://schemas.openxmlformats.org/officeDocument/2006/relationships/hyperlink" Target="http://www.ncbi.nlm.nih.gov/pubmed?term=Moreno%20VJ%5BAuthor%5D&amp;cauthor=true&amp;cauthor_uid=16979673" TargetMode="External"/><Relationship Id="rId1220"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Anguas%2520D%2522%255BAuthor%255D&amp;usg=ALkJrhhNVhmkU1M8xq7hZMIGoeXlSvQWZg" TargetMode="External"/><Relationship Id="rId271" Type="http://schemas.openxmlformats.org/officeDocument/2006/relationships/hyperlink" Target="http://www.ncbi.nlm.nih.gov/pubmed?term=Repetti%20MR%5BAuthor%5D&amp;cauthor=true&amp;cauthor_uid=24080097" TargetMode="External"/><Relationship Id="rId674" Type="http://schemas.openxmlformats.org/officeDocument/2006/relationships/hyperlink" Target="http://translate.googleusercontent.com/translate_c?depth=1&amp;hl=es&amp;prev=/search%3Fq%3DPMID:%2B22360939%26biw%3D1366%26bih%3D667&amp;rurl=translate.google.com.ar&amp;sl=en&amp;u=http://www.ncbi.nlm.nih.gov/pubmed%3Fterm%3DKristoff%2520G%255BAuthor%255D%26cauthor%3Dtrue%26cauthor_uid%3D22360939&amp;usg=ALkJrhigl9TuvzX_Rpp_yJp-0DytkPKZdw" TargetMode="External"/><Relationship Id="rId881" Type="http://schemas.openxmlformats.org/officeDocument/2006/relationships/hyperlink" Target="http://www.ncbi.nlm.nih.gov/pubmed/27395359" TargetMode="External"/><Relationship Id="rId937" Type="http://schemas.openxmlformats.org/officeDocument/2006/relationships/hyperlink" Target="http://translate.googleusercontent.com/translate_c?depth=1&amp;hl=es&amp;prev=/search%3Fq%3Dhttp://www.ncbi.nlm.nih.gov/pubmed/23465731%26biw%3D1366%26bih%3D667&amp;rurl=translate.google.com.ar&amp;sl=en&amp;u=http://www.ncbi.nlm.nih.gov/pubmed%3Fterm%3DErrecalde%2520AL%255BAuthor%255D%26cauthor%3Dtrue%26cauthor_uid%3D23465731&amp;usg=ALkJrhjAFrZztRtQFY_y28st1BWp80CCyw" TargetMode="External"/><Relationship Id="rId979" Type="http://schemas.openxmlformats.org/officeDocument/2006/relationships/hyperlink" Target="http://link.springer.com/search?facet-author=%22G.+Rey+V%C3%A1zquez%22" TargetMode="External"/><Relationship Id="rId1122"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24" Type="http://schemas.openxmlformats.org/officeDocument/2006/relationships/hyperlink" Target="http://translate.googleusercontent.com/translate_c?depth=1&amp;hl=es&amp;prev=/search%3Fq%3DPMID:%2B22494479%26biw%3D1366%26bih%3D667&amp;rurl=translate.google.com.ar&amp;sl=en&amp;u=http://www.ncbi.nlm.nih.gov/pubmed%3Fterm%3DSabino%2520G%255BAuthor%255D%26cauthor%3Dtrue%26cauthor_uid%3D22494479&amp;usg=ALkJrhhdrUP4Q6MK9j9V7VdBA5JNGKxGnQ" TargetMode="External"/><Relationship Id="rId66" Type="http://schemas.openxmlformats.org/officeDocument/2006/relationships/hyperlink" Target="http://www.ncbi.nlm.nih.gov/pubmed?term=%22Garc%C3%ADa%20G%22%5BAuthor%5D" TargetMode="External"/><Relationship Id="rId131" Type="http://schemas.openxmlformats.org/officeDocument/2006/relationships/hyperlink" Target="http://www.ncbi.nlm.nih.gov/pubmed?term=%22Duffard%20R%22%5BAuthor%5D" TargetMode="External"/><Relationship Id="rId327" Type="http://schemas.openxmlformats.org/officeDocument/2006/relationships/hyperlink" Target="http://www.sciencedirect.com/science/article/pii/S0147651314005375" TargetMode="External"/><Relationship Id="rId369" Type="http://schemas.openxmlformats.org/officeDocument/2006/relationships/hyperlink" Target="http://www.ncbi.nlm.nih.gov/pubmed/?term=Simoniello%20MF%5BAuthor%5D&amp;cauthor=true&amp;cauthor_uid=26299575" TargetMode="External"/><Relationship Id="rId534" Type="http://schemas.openxmlformats.org/officeDocument/2006/relationships/hyperlink" Target="http://www.ncbi.nlm.nih.gov/pubmed?term=%22Mori%20de%20Moro%20GB%22%5BAuthor%5D" TargetMode="External"/><Relationship Id="rId576" Type="http://schemas.openxmlformats.org/officeDocument/2006/relationships/hyperlink" Target="http://translate.googleusercontent.com/translate_c?depth=1&amp;hl=es&amp;prev=/search%3Fq%3Dhttp://link.springer.com/article/10.1007/s003740050295%26biw%3D1366%26bih%3D667&amp;rurl=translate.google.com.ar&amp;sl=en&amp;u=http://link.springer.com/search%3Ffacet-author%3D%2522S.%2BCastro%2522&amp;usg=ALkJrhglkvlRUehe6Xc0EevzMltzLeIsMg" TargetMode="External"/><Relationship Id="rId741" Type="http://schemas.openxmlformats.org/officeDocument/2006/relationships/hyperlink" Target="http://www.ncbi.nlm.nih.gov/pubmed/?term=Dos%20Santos%20Afonso%20M%5BAuthor%5D&amp;cauthor=true&amp;cauthor_uid=25637751" TargetMode="External"/><Relationship Id="rId783" Type="http://schemas.openxmlformats.org/officeDocument/2006/relationships/hyperlink" Target="http://www.ncbi.nlm.nih.gov/pubmed/27044015" TargetMode="External"/><Relationship Id="rId839" Type="http://schemas.openxmlformats.org/officeDocument/2006/relationships/hyperlink" Target="http://translate.googleusercontent.com/translate_c?depth=1&amp;hl=es&amp;prev=/search%3Fq%3DPMID:20821049%26biw%3D1366%26bih%3D630&amp;rurl=translate.google.com.ar&amp;sl=en&amp;u=http://www.ncbi.nlm.nih.gov/pubmed%3Fterm%3DNatale%2520GS%255BAuthor%255D%26cauthor%3Dtrue%26cauthor_uid%3D20821049&amp;usg=ALkJrhhOzsW5RQGNf5NnuXLtXfQtSSSA4g" TargetMode="External"/><Relationship Id="rId990" Type="http://schemas.openxmlformats.org/officeDocument/2006/relationships/hyperlink" Target="http://www.springerlink.com/content/?Author=W.+D.+Di+Marzio" TargetMode="External"/><Relationship Id="rId1164" Type="http://schemas.openxmlformats.org/officeDocument/2006/relationships/hyperlink" Target="http://www.ncbi.nlm.nih.gov/pubmed/?term=Marino%20D%5BAuthor%5D&amp;cauthor=true&amp;cauthor_uid=26254069" TargetMode="External"/><Relationship Id="rId173" Type="http://schemas.openxmlformats.org/officeDocument/2006/relationships/hyperlink" Target="http://www.ncbi.nlm.nih.gov/pubmed?term=%22Cardinali%20DP%22%5BAuthor%5D" TargetMode="External"/><Relationship Id="rId229" Type="http://schemas.openxmlformats.org/officeDocument/2006/relationships/hyperlink" Target="http://www.springerlink.com/content/0090-4341/60/4/" TargetMode="External"/><Relationship Id="rId380" Type="http://schemas.openxmlformats.org/officeDocument/2006/relationships/hyperlink" Target="http://translate.googleusercontent.com/translate_c?depth=1&amp;hl=es&amp;prev=/search%3Fq%3DPMID:8209232%26biw%3D1366%26bih%3D630&amp;rurl=translate.google.com.ar&amp;sl=en&amp;u=http://www.ncbi.nlm.nih.gov/pubmed/8209232&amp;usg=ALkJrhgf0BXq7_5WiTjtp_45_AnapLptgQ" TargetMode="External"/><Relationship Id="rId436" Type="http://schemas.openxmlformats.org/officeDocument/2006/relationships/hyperlink" Target="http://www.ncbi.nlm.nih.gov/pubmed/?term=Demonte%20L%5BAuthor%5D&amp;cauthor=true&amp;cauthor_uid=25775388" TargetMode="External"/><Relationship Id="rId601" Type="http://schemas.openxmlformats.org/officeDocument/2006/relationships/hyperlink" Target="http://www.ncbi.nlm.nih.gov/pubmed/?term=Ma%C3%B1as%20F%5BAuthor%5D&amp;cauthor=true&amp;cauthor_uid=25727816" TargetMode="External"/><Relationship Id="rId643" Type="http://schemas.openxmlformats.org/officeDocument/2006/relationships/hyperlink" Target="http://www.sciencedirect.com/science/journal/01476513" TargetMode="External"/><Relationship Id="rId1024" Type="http://schemas.openxmlformats.org/officeDocument/2006/relationships/hyperlink" Target="http://translate.googleusercontent.com/translate_c?depth=1&amp;hl=es&amp;prev=/search%3Fq%3D1.%2509doi:10.1177/1091581814540481%26biw%3D1366%26bih%3D667&amp;rurl=translate.google.com.ar&amp;sl=en&amp;u=http://ijt.sagepub.com/search%3Fauthor1%3DAdri%25C3%25A1n%2BLifschitz%26sortspec%3Ddate%26submit%3DSubmit&amp;usg=ALkJrhgYRP3iXRuazaW6c4JKuiNR031GcQ" TargetMode="External"/><Relationship Id="rId1066"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9960378_Victor_J_Moreno/&amp;usg=ALkJrhhtZwKAlAabEmqBkcydrEnaezkQdw" TargetMode="External"/><Relationship Id="rId240"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Celina%2BJunges&amp;usg=ALkJrhj-s_p-T-jZs0aHnJMxeX-SDAIjbg" TargetMode="External"/><Relationship Id="rId478" Type="http://schemas.openxmlformats.org/officeDocument/2006/relationships/hyperlink" Target="http://translate.googleusercontent.com/translate_c?depth=1&amp;hl=es&amp;prev=/search%3Fq%3DPMID:%2B22285354%26biw%3D1366%26bih%3D667&amp;rurl=translate.google.com.ar&amp;sl=en&amp;u=http://www.ncbi.nlm.nih.gov/pubmed%3Fterm%3DFlores-Mart%25C3%25ADn%2520J%255BAuthor%255D%26cauthor%3Dtrue%26cauthor_uid%3D22285354&amp;usg=ALkJrhgjkB5gJQF3f8c8jahIm9tmpYugcQ" TargetMode="External"/><Relationship Id="rId685" Type="http://schemas.openxmlformats.org/officeDocument/2006/relationships/hyperlink" Target="http://www.springerlink.com/content/0007-4861/88/1/" TargetMode="External"/><Relationship Id="rId850"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Castro%2520EA%2522%255BAuthor%255D&amp;usg=ALkJrhgQeRfOmNg9HXquBzanGWtJR-U2bg" TargetMode="External"/><Relationship Id="rId892" Type="http://schemas.openxmlformats.org/officeDocument/2006/relationships/hyperlink" Target="http://translate.googleusercontent.com/translate_c?depth=1&amp;hl=es&amp;prev=/search%3Fq%3DPMID:24239267%26biw%3D1366%26bih%3D667&amp;rurl=translate.google.com.ar&amp;sl=en&amp;u=http://www.ncbi.nlm.nih.gov/pubmed%3Fterm%3DNatale%2520GS%255BAuthor%255D%26cauthor%3Dtrue%26cauthor_uid%3D24239267&amp;usg=ALkJrhhXxKrYtBue8rAExqILRfx6X77Jvg" TargetMode="External"/><Relationship Id="rId906" Type="http://schemas.openxmlformats.org/officeDocument/2006/relationships/hyperlink" Target="http://translate.googleusercontent.com/translate_c?depth=1&amp;hl=es&amp;prev=/search%3Fq%3DPMID:%2B19399610%26biw%3D1366%26bih%3D667&amp;rurl=translate.google.com.ar&amp;sl=en&amp;u=http://www.ncbi.nlm.nih.gov/pubmed%3Fterm%3DDe%2520Villalobos%2520C%255BAuthor%255D%26cauthor%3Dtrue%26cauthor_uid%3D19399610&amp;usg=ALkJrhgi1HWSpToZfJYNcKwTmThDQkIOiw" TargetMode="External"/><Relationship Id="rId948" Type="http://schemas.openxmlformats.org/officeDocument/2006/relationships/hyperlink" Target="http://www.ncbi.nlm.nih.gov/pubmed?term=%22Mugni%20H%22%5BAuthor%5D" TargetMode="External"/><Relationship Id="rId1133" Type="http://schemas.openxmlformats.org/officeDocument/2006/relationships/hyperlink" Target="http://www.ncbi.nlm.nih.gov/pubmed/?term=Massone%20HE%5BAuthor%5D&amp;cauthor=true&amp;cauthor_uid=24698801" TargetMode="External"/><Relationship Id="rId35" Type="http://schemas.openxmlformats.org/officeDocument/2006/relationships/hyperlink" Target="http://www.sciencedirect.com/science/journal/00489697" TargetMode="External"/><Relationship Id="rId77" Type="http://schemas.openxmlformats.org/officeDocument/2006/relationships/hyperlink" Target="http://www.ncbi.nlm.nih.gov/pubmed?term=%22Duffard%20RO%22%5BAuthor%5D" TargetMode="External"/><Relationship Id="rId100" Type="http://schemas.openxmlformats.org/officeDocument/2006/relationships/hyperlink" Target="http://www.ncbi.nlm.nih.gov/pubmed/11345544" TargetMode="External"/><Relationship Id="rId282" Type="http://schemas.openxmlformats.org/officeDocument/2006/relationships/hyperlink" Target="http://www.ncbi.nlm.nih.gov/pubmed/24769302" TargetMode="External"/><Relationship Id="rId338" Type="http://schemas.openxmlformats.org/officeDocument/2006/relationships/hyperlink" Target="http://translate.googleusercontent.com/translate_c?depth=1&amp;hl=es&amp;prev=/search%3Fq%3DPMID:21163734%26biw%3D1366%26bih%3D630&amp;rurl=translate.google.com.ar&amp;sl=en&amp;u=http://www.ncbi.nlm.nih.gov/pubmed%3Fterm%3DCarballo%2520MA%255BAuthor%255D%26cauthor%3Dtrue%26cauthor_uid%3D21163734&amp;usg=ALkJrhhvD5A797ETxsAa5RhCrSJf7ROXow" TargetMode="External"/><Relationship Id="rId503" Type="http://schemas.openxmlformats.org/officeDocument/2006/relationships/hyperlink" Target="http://www.ncbi.nlm.nih.gov/pubmed/?term=Am%C3%A9%20MV%5BAuthor%5D&amp;cauthor=true&amp;cauthor_uid=24485309" TargetMode="External"/><Relationship Id="rId545" Type="http://schemas.openxmlformats.org/officeDocument/2006/relationships/hyperlink" Target="http://translate.googleusercontent.com/translate_c?hl=es&amp;prev=/search%3Fq%3DPUBMED.Neurotoxicology,1990%253B%2B11%2B(4)%2B:563-72.%26hl%3Des%26rlz%3D1W1GGLL_es%26biw%3D1366%26bih%3D568%26prmd%3Divns&amp;rurl=translate.google.com.ar&amp;sl=en&amp;u=http://www.ncbi.nlm.nih.gov/pubmed/2087283&amp;usg=ALkJrhhjXnRI2zQlknt_rahkeUHGjSoc1A" TargetMode="External"/><Relationship Id="rId587" Type="http://schemas.openxmlformats.org/officeDocument/2006/relationships/hyperlink" Target="http://translate.googleusercontent.com/translate_c?hl=es&amp;rurl=translate.google.com.ar&amp;sl=en&amp;tl=es&amp;u=http://www.ncbi.nlm.nih.gov/pubmed/19013644&amp;usg=ALkJrhj8-OASRbnc5Y0youMaZv6vatFrdg" TargetMode="External"/><Relationship Id="rId710" Type="http://schemas.openxmlformats.org/officeDocument/2006/relationships/hyperlink" Target="http://translate.googleusercontent.com/translate_c?depth=1&amp;hl=es&amp;prev=/search%3Fq%3DDOI:%2B10.1016/j.ecoenv.2013.05.024%26biw%3D1366%26bih%3D667&amp;rurl=translate.google.com.ar&amp;sl=en&amp;u=http://www.ncbi.nlm.nih.gov/pubmed%3Fterm%3DDi%2520Fiori%2520E%255BAuthor%255D%26cauthor%3Dtrue%26cauthor_uid%3D23810212&amp;usg=ALkJrhgPlPGjE3bTI3qTl2GCD9p7Ekk-jg" TargetMode="External"/><Relationship Id="rId752" Type="http://schemas.openxmlformats.org/officeDocument/2006/relationships/hyperlink" Target="http://www.ncbi.nlm.nih.gov/pubmed/?term=Di%20Fiori%20E%5BAuthor%5D&amp;cauthor=true&amp;cauthor_uid=26467805" TargetMode="External"/><Relationship Id="rId808" Type="http://schemas.openxmlformats.org/officeDocument/2006/relationships/hyperlink" Target="http://translate.googleusercontent.com/translate_c?depth=1&amp;hl=es&amp;prev=/search%3Fq%3DPMID:%2B4109070%26biw%3D1366%26bih%3D667&amp;rurl=translate.google.com.ar&amp;sl=en&amp;u=http://www.ncbi.nlm.nih.gov/pubmed%3Fterm%3DDeichmann%2520WB%255BAuthor%255D%26cauthor%3Dtrue%26cauthor_uid%3D4109070&amp;usg=ALkJrhgnasbUct_joVA2kFU-zKRlOEpFwA" TargetMode="External"/><Relationship Id="rId1175" Type="http://schemas.openxmlformats.org/officeDocument/2006/relationships/hyperlink" Target="http://www.ncbi.nlm.nih.gov/pubmed/?term=Savini%20MC%5BAuthor%5D&amp;cauthor=true&amp;cauthor_uid=21806463" TargetMode="External"/><Relationship Id="rId8" Type="http://schemas.openxmlformats.org/officeDocument/2006/relationships/image" Target="media/image1.jpeg"/><Relationship Id="rId142" Type="http://schemas.openxmlformats.org/officeDocument/2006/relationships/hyperlink" Target="http://www.ncbi.nlm.nih.gov/pubmed/12972074" TargetMode="External"/><Relationship Id="rId184" Type="http://schemas.openxmlformats.org/officeDocument/2006/relationships/hyperlink" Target="http://www.ncbi.nlm.nih.gov/pubmed?term=%22Evangelista%20de%20Duffard%20AM%22%5BAuthor%5D" TargetMode="External"/><Relationship Id="rId391" Type="http://schemas.openxmlformats.org/officeDocument/2006/relationships/hyperlink" Target="http://translate.googleusercontent.com/translate_c?depth=1&amp;hl=es&amp;prev=/search%3Fq%3DPMID:%2B20232283%26biw%3D1366%26bih%3D667&amp;rurl=translate.google.com.ar&amp;sl=en&amp;u=http://www.ncbi.nlm.nih.gov/pubmed%3Fterm%3DScotta%2520RR%255BAuthor%255D%26cauthor%3Dtrue%26cauthor_uid%3D20232283&amp;usg=ALkJrhifOygixcSN8AY1wB_Rcpb2wBtLaA" TargetMode="External"/><Relationship Id="rId405" Type="http://schemas.openxmlformats.org/officeDocument/2006/relationships/hyperlink" Target="http://translate.googleusercontent.com/translate_c?depth=1&amp;hl=es&amp;prev=/search%3Fq%3DPMID:%2B22198180%26biw%3D1366%26bih%3D624&amp;rurl=translate.google.com.ar&amp;sl=en&amp;u=http://www.ncbi.nlm.nih.gov/pubmed%3Fterm%3DMu%25C3%25B1oz-de-Toro%2520M%255BAuthor%255D%26cauthor%3Dtrue%26cauthor_uid%3D22198180&amp;usg=ALkJrhhXrp6BjtsegaCC4R2FUVstSX-xgw" TargetMode="External"/><Relationship Id="rId447" Type="http://schemas.openxmlformats.org/officeDocument/2006/relationships/hyperlink" Target="http://www.scopus.com/authid/detail.url?authorId=6602972327&amp;amp;eid=2-s2.0-54049128205" TargetMode="External"/><Relationship Id="rId612" Type="http://schemas.openxmlformats.org/officeDocument/2006/relationships/hyperlink" Target="http://www.ncbi.nlm.nih.gov/pubmed/?term=Bedano%20JC%5BAuthor%5D&amp;cauthor=true&amp;cauthor_uid=26792548" TargetMode="External"/><Relationship Id="rId794" Type="http://schemas.openxmlformats.org/officeDocument/2006/relationships/hyperlink" Target="http://www.sciencedirect.com/science/article/pii/S0929139312002466" TargetMode="External"/><Relationship Id="rId1035" Type="http://schemas.openxmlformats.org/officeDocument/2006/relationships/hyperlink" Target="http://www.sciencedirect.com/science/article/pii/0272771484900519" TargetMode="External"/><Relationship Id="rId1077" Type="http://schemas.openxmlformats.org/officeDocument/2006/relationships/hyperlink" Target="http://www.ncbi.nlm.nih.gov/pubmed?term=Aizp%C3%BAn%20de%20Moreno%20JE%5BAuthor%5D&amp;cauthor=true&amp;cauthor_uid=15341312" TargetMode="External"/><Relationship Id="rId1200" Type="http://schemas.openxmlformats.org/officeDocument/2006/relationships/hyperlink" Target="http://translate.googleusercontent.com/translate_c?depth=1&amp;hl=es&amp;prev=/search%3Fq%3DPMID:%2B23850137%26biw%3D1366%26bih%3D667&amp;rurl=translate.google.com.ar&amp;sl=en&amp;u=http://www.ncbi.nlm.nih.gov/pubmed%3Fterm%3DRidano%2520ME%255BAuthor%255D%26cauthor%3Dtrue%26cauthor_uid%3D23850137&amp;usg=ALkJrhiJNeDKpuBn96XA-jS_3GKx5idBKA" TargetMode="External"/><Relationship Id="rId251" Type="http://schemas.openxmlformats.org/officeDocument/2006/relationships/hyperlink" Target="http://www.ncbi.nlm.nih.gov/pubmed/?term=Attademo+AM.+Environ+Monit+Assess+2013" TargetMode="External"/><Relationship Id="rId489" Type="http://schemas.openxmlformats.org/officeDocument/2006/relationships/hyperlink" Target="http://translate.googleusercontent.com/translate_c?depth=1&amp;hl=es&amp;prev=/search%3Fq%3DPMID:%2B25038265%26biw%3D1366%26bih%3D667&amp;rurl=translate.google.com.ar&amp;sl=en&amp;u=http://www.ncbi.nlm.nih.gov/pubmed%3Fterm%3DMorales%2520D%255BAuthor%255D%26cauthor%3Dtrue%26cauthor_uid%3D25038265&amp;usg=ALkJrhj2-6P5sTCV5RIrpejiSh54Ohpwpw" TargetMode="External"/><Relationship Id="rId654" Type="http://schemas.openxmlformats.org/officeDocument/2006/relationships/hyperlink" Target="http://translate.googleusercontent.com/translate_c?depth=1&amp;hl=es&amp;prev=/search%3Fq%3DPMID:%2B21524429%26biw%3D1366%26bih%3D667&amp;rurl=translate.google.com.ar&amp;sl=en&amp;u=http://www.ncbi.nlm.nih.gov/pubmed/21524429&amp;usg=ALkJrhgZMs24d-gWeS-SFMoGUu0CD0ebGw" TargetMode="External"/><Relationship Id="rId696"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journal/10646&amp;usg=ALkJrhij_ZMGm87SSVPAFa4IqH4ahNMq_w" TargetMode="External"/><Relationship Id="rId861" Type="http://schemas.openxmlformats.org/officeDocument/2006/relationships/hyperlink" Target="http://translate.googleusercontent.com/translate_c?depth=1&amp;hl=es&amp;prev=/search%3Fq%3DPMID:23356062%26biw%3D1366%26bih%3D630&amp;rurl=translate.google.com.ar&amp;sl=en&amp;u=http://www.ncbi.nlm.nih.gov/pubmed/23356062&amp;usg=ALkJrhgXuPMhF7f1UN0St84p5YB5zDxfkg" TargetMode="External"/><Relationship Id="rId917" Type="http://schemas.openxmlformats.org/officeDocument/2006/relationships/hyperlink" Target="http://www.ncbi.nlm.nih.gov/pubmed?term=S%C3%A1nchez%20NE%5BAuthor%5D&amp;cauthor=true&amp;cauthor_uid=20018344" TargetMode="External"/><Relationship Id="rId959" Type="http://schemas.openxmlformats.org/officeDocument/2006/relationships/hyperlink" Target="http://translate.googleusercontent.com/translate_c?hl=es&amp;prev=/search%3Fq%3DBull%2BEnviron%2BContam%2BToxicol%2B2001%26hl%3Des%26rlz%3D1W1GGLL_es%26biw%3D1366%26bih%3D568%26prmd%3Dimvns&amp;rurl=translate.google.com.ar&amp;sl=en&amp;u=http://www.springerlink.com/content/0007-4861/&amp;usg=ALkJrhiuR431jZo0vPng_kltyhwHQEOafg" TargetMode="External"/><Relationship Id="rId1102"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5674510_Federico_I_Isla/&amp;usg=ALkJrhgNjxjB0RCFuR7i-FwZeopiVYJ83g" TargetMode="External"/><Relationship Id="rId46" Type="http://schemas.openxmlformats.org/officeDocument/2006/relationships/hyperlink" Target="http://www.ncbi.nlm.nih.gov/pubmed?term=%22Duffard%20R%22%5BAuthor%5D" TargetMode="External"/><Relationship Id="rId293" Type="http://schemas.openxmlformats.org/officeDocument/2006/relationships/hyperlink" Target="http://link.springer.com/journal/11270" TargetMode="External"/><Relationship Id="rId307" Type="http://schemas.openxmlformats.org/officeDocument/2006/relationships/hyperlink" Target="http://www.ncbi.nlm.nih.gov/pubmed/21842398" TargetMode="External"/><Relationship Id="rId349" Type="http://schemas.openxmlformats.org/officeDocument/2006/relationships/hyperlink" Target="http://translate.googleusercontent.com/translate_c?depth=1&amp;hl=es&amp;prev=/search%3Fq%3DPMID:23244546%26biw%3D1007%26bih%3D638&amp;rurl=translate.google.com.ar&amp;sl=en&amp;u=http://www.ncbi.nlm.nih.gov/pubmed%3Fterm%3DLatorre%2520MA%255BAuthor%255D%26cauthor%3Dtrue%26cauthor_uid%3D23244546&amp;usg=ALkJrhi366GR1oQ6gzB99eM5e9F7Rkz4tw" TargetMode="External"/><Relationship Id="rId514" Type="http://schemas.openxmlformats.org/officeDocument/2006/relationships/hyperlink" Target="http://www.ncbi.nlm.nih.gov/pubmed/7187582" TargetMode="External"/><Relationship Id="rId556" Type="http://schemas.openxmlformats.org/officeDocument/2006/relationships/hyperlink" Target="http://translate.googleusercontent.com/translate_c?hl=es&amp;prev=/search%3Fq%3DBiochem%2BPharmacol.%2B1990%2BDec%2B1%253B40(11):2441-8.%26hl%3Des%26sa%3DG%26rlz%3D1W1GGLL_es%26biw%3D556%26bih%3D384%26prmd%3Divns&amp;rurl=translate.google.com.ar&amp;sl=en&amp;u=http://www.ncbi.nlm.nih.gov/pubmed%3Fterm%3D%2522Duffard%2520RO%2522%255BAuthor%255D&amp;usg=ALkJrhjZW5Rdz-QeIXt4Rad8HYcYNlcoIw" TargetMode="External"/><Relationship Id="rId721" Type="http://schemas.openxmlformats.org/officeDocument/2006/relationships/hyperlink" Target="http://www.sciencedirect.com/science/article/pii/S0045653512015378" TargetMode="External"/><Relationship Id="rId763" Type="http://schemas.openxmlformats.org/officeDocument/2006/relationships/hyperlink" Target="http://www.ncbi.nlm.nih.gov/pubmed/?term=Menzel%20R%5BAuthor%5D&amp;cauthor=true&amp;cauthor_uid=26163579" TargetMode="External"/><Relationship Id="rId1144"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1186" Type="http://schemas.openxmlformats.org/officeDocument/2006/relationships/hyperlink" Target="http://translate.googleusercontent.com/translate_c?depth=1&amp;hl=es&amp;prev=/search%3Fq%3DPMID:%2B22265773%26biw%3D1366%26bih%3D667&amp;rurl=translate.google.com.ar&amp;sl=en&amp;u=http://www.ncbi.nlm.nih.gov/pubmed%3Fterm%3DMagnarelli%2520G%255BAuthor%255D%26cauthor%3Dtrue%26cauthor_uid%3D22265773&amp;usg=ALkJrhgQcDvt_bcSYgqSIN2A5mgA3fBTGA" TargetMode="External"/><Relationship Id="rId88"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Gonzalez%2520M%2522%255BAuthor%255D&amp;usg=ALkJrhgYXm-cXPoCBBhdTs3FgK_22LBXzw" TargetMode="External"/><Relationship Id="rId111" Type="http://schemas.openxmlformats.org/officeDocument/2006/relationships/hyperlink" Target="http://www.ncbi.nlm.nih.gov/pubmed?term=%22Garcia%20G%22%5BAuthor%5D" TargetMode="External"/><Relationship Id="rId153" Type="http://schemas.openxmlformats.org/officeDocument/2006/relationships/hyperlink" Target="http://www.ncbi.nlm.nih.gov/pubmed?term=%22Brusco%20A%22%5BAuthor%5D" TargetMode="External"/><Relationship Id="rId195" Type="http://schemas.openxmlformats.org/officeDocument/2006/relationships/hyperlink" Target="http://www.ncbi.nlm.nih.gov/pubmed?term=%22Evangelista%20de%20Duffard%20AM%22%5BAuthor%5D" TargetMode="External"/><Relationship Id="rId209" Type="http://schemas.openxmlformats.org/officeDocument/2006/relationships/hyperlink" Target="http://www.tandfonline.com/author/Jahn%2C+Graciela+A" TargetMode="External"/><Relationship Id="rId360" Type="http://schemas.openxmlformats.org/officeDocument/2006/relationships/hyperlink" Target="http://translate.googleusercontent.com/translate_c?depth=1&amp;hl=es&amp;prev=/search%3Fq%3DPMID:23417111%26biw%3D1366%26bih%3D630&amp;rurl=translate.google.com.ar&amp;sl=en&amp;u=http://www.ncbi.nlm.nih.gov/pubmed/23417111&amp;usg=ALkJrhiK72MZ5Yk-w3DaLFWelwKmm0ypsQ" TargetMode="External"/><Relationship Id="rId416" Type="http://schemas.openxmlformats.org/officeDocument/2006/relationships/hyperlink" Target="http://translate.googleusercontent.com/translate_c?depth=1&amp;hl=es&amp;prev=/search%3Fq%3DPMID:24054891%26biw%3D1366%26bih%3D630&amp;rurl=translate.google.com.ar&amp;sl=en&amp;u=http://www.ncbi.nlm.nih.gov/pubmed%3Fterm%3DBeldom%25C3%25A9nico%2520HR%255BAuthor%255D%26cauthor%3Dtrue%26cauthor_uid%3D24054891&amp;usg=ALkJrhhRdmLpFZhB8nA67mX3wwVDzMgOjg" TargetMode="External"/><Relationship Id="rId598" Type="http://schemas.openxmlformats.org/officeDocument/2006/relationships/hyperlink" Target="http://link.springer.com/search?facet-author=%22D.+Aiassa%22" TargetMode="External"/><Relationship Id="rId819" Type="http://schemas.openxmlformats.org/officeDocument/2006/relationships/hyperlink" Target="http://translate.googleusercontent.com/translate_c?depth=1&amp;hl=es&amp;prev=/search%3Fq%3DPMID:24485812%26biw%3D1366%26bih%3D630&amp;rurl=translate.google.com.ar&amp;sl=en&amp;u=http://www.ncbi.nlm.nih.gov/pubmed%3Fterm%3DRonco%2520AE%255BAuthor%255D%26cauthor%3Dtrue%26cauthor_uid%3D24485812&amp;usg=ALkJrhhSoR4_PpkqDHqHRQlPUm6e-V56wA" TargetMode="External"/><Relationship Id="rId970" Type="http://schemas.openxmlformats.org/officeDocument/2006/relationships/hyperlink" Target="http://translate.googleusercontent.com/translate_c?depth=1&amp;hl=es&amp;prev=/search%3Fq%3DPMID:%2B24724549%26biw%3D1366%26bih%3D667&amp;rurl=translate.google.com.ar&amp;sl=en&amp;u=http://www.ncbi.nlm.nih.gov/pubmed%3Fterm%3DSolis%2520M%255BAuthor%255D%26cauthor%3Dtrue%26cauthor_uid%3D24724549&amp;usg=ALkJrhgnPtz8v29ePTu2Ysx6qtVS92KRzw" TargetMode="External"/><Relationship Id="rId1004" Type="http://schemas.openxmlformats.org/officeDocument/2006/relationships/hyperlink" Target="http://www.ncbi.nlm.nih.gov/pubmed?term=%22Casta%C3%B1%C3%A9%20PM%22%5BAuthor%5D" TargetMode="External"/><Relationship Id="rId1046" Type="http://schemas.openxmlformats.org/officeDocument/2006/relationships/hyperlink" Target="http://www.ncbi.nlm.nih.gov/pubmed?term=Moreno%20VJ%5BAuthor%5D&amp;cauthor=true&amp;cauthor_uid=10629283" TargetMode="External"/><Relationship Id="rId1211" Type="http://schemas.openxmlformats.org/officeDocument/2006/relationships/hyperlink" Target="http://www.ncbi.nlm.nih.gov/pubmed/?term=Rivero%20Osimani%20VL%5BAuthor%5D&amp;cauthor=true&amp;cauthor_uid=26939719" TargetMode="External"/><Relationship Id="rId220" Type="http://schemas.openxmlformats.org/officeDocument/2006/relationships/hyperlink" Target="http://www.sciencedirect.com/science/article/pii/S0161813X1400151X" TargetMode="External"/><Relationship Id="rId458" Type="http://schemas.openxmlformats.org/officeDocument/2006/relationships/hyperlink" Target="http://www.ncbi.nlm.nih.gov/pubmed/21643816" TargetMode="External"/><Relationship Id="rId623" Type="http://schemas.openxmlformats.org/officeDocument/2006/relationships/hyperlink" Target="http://www.mapserver.uni-vechta.de/generisk/tagung/text/Programmheft.pdf" TargetMode="External"/><Relationship Id="rId665" Type="http://schemas.openxmlformats.org/officeDocument/2006/relationships/hyperlink" Target="http://translate.googleusercontent.com/translate_c?depth=1&amp;hl=es&amp;prev=/search%3Fq%3DPMID:%2B%2B%2B22436584%26biw%3D1366%26bih%3D667&amp;rurl=translate.google.com.ar&amp;sl=en&amp;u=http://www.ncbi.nlm.nih.gov/pubmed%3Fterm%3DKristoff%2520G%255BAuthor%255D%26cauthor%3Dtrue%26cauthor_uid%3D22436584&amp;usg=ALkJrhj_KvEOBTcQQBINKG8AFtmcKZeM9w" TargetMode="External"/><Relationship Id="rId830" Type="http://schemas.openxmlformats.org/officeDocument/2006/relationships/hyperlink" Target="http://www.sciencedirect.com/science/article/pii/S0045653515302289" TargetMode="External"/><Relationship Id="rId872" Type="http://schemas.openxmlformats.org/officeDocument/2006/relationships/hyperlink" Target="http://translate.googleusercontent.com/translate_c?depth=1&amp;hl=es&amp;prev=/search%3Fq%3DPMID:23793295%26biw%3D1366%26bih%3D630&amp;rurl=translate.google.com.ar&amp;sl=en&amp;u=http://www.ncbi.nlm.nih.gov/pubmed%3Fterm%3DDesneux%2520N%255BAuthor%255D%26cauthor%3Dtrue%26cauthor_uid%3D23793295&amp;usg=ALkJrhiksDpdatKixxqSmqG3HkCCV3VIIw" TargetMode="External"/><Relationship Id="rId928" Type="http://schemas.openxmlformats.org/officeDocument/2006/relationships/hyperlink" Target="http://translate.googleusercontent.com/translate_c?depth=1&amp;hl=es&amp;prev=/search%3Fq%3DPMID:%2B21700338%26biw%3D1366%26bih%3D667&amp;rurl=translate.google.com.ar&amp;sl=en&amp;u=http://www.ncbi.nlm.nih.gov/pubmed%3Fterm%3DArnal%2520N%255BAuthor%255D%26cauthor%3Dtrue%26cauthor_uid%3D21700338&amp;usg=ALkJrhjXQMBd1UBSzsqVCRX3Z-_TDlrapw" TargetMode="External"/><Relationship Id="rId1088" Type="http://schemas.openxmlformats.org/officeDocument/2006/relationships/hyperlink" Target="http://www.ncbi.nlm.nih.gov/pubmed?term=Janiot%20LJ%5BAuthor%5D&amp;cauthor=true&amp;cauthor_uid=16209878" TargetMode="External"/><Relationship Id="rId15" Type="http://schemas.openxmlformats.org/officeDocument/2006/relationships/hyperlink" Target="http://www.gmwatch.eu/files/Chaco_Government_Report_Spanish.pdf" TargetMode="External"/><Relationship Id="rId57" Type="http://schemas.openxmlformats.org/officeDocument/2006/relationships/hyperlink" Target="http://www.ncbi.nlm.nih.gov/pubmed?term=%22Evangelista%20de%20Duffard%20AM%22%5BAuthor%5D" TargetMode="External"/><Relationship Id="rId262" Type="http://schemas.openxmlformats.org/officeDocument/2006/relationships/hyperlink" Target="http://www.ncbi.nlm.nih.gov/pubmed?term=Bass%C3%B3%20A%5BAuthor%5D&amp;cauthor=true&amp;cauthor_uid=23868463" TargetMode="External"/><Relationship Id="rId318" Type="http://schemas.openxmlformats.org/officeDocument/2006/relationships/hyperlink" Target="http://translate.googleusercontent.com/translate_c?depth=1&amp;hl=es&amp;prev=/search%3Fq%3DPMID:23352127%26biw%3D1366%26bih%3D630&amp;rurl=translate.google.com.ar&amp;sl=en&amp;u=http://www.ncbi.nlm.nih.gov/pubmed%3Fterm%3DLoteste%2520A%255BAuthor%255D%26cauthor%3Dtrue%26cauthor_uid%3D23352127&amp;usg=ALkJrhjANlL5aJ9dIUWOtWU68DRU3UvdcQ" TargetMode="External"/><Relationship Id="rId525" Type="http://schemas.openxmlformats.org/officeDocument/2006/relationships/hyperlink" Target="http://www.ncbi.nlm.nih.gov/pubmed?term=%22Evangelista%20de%20Duffard%20AM%22%5BAuthor%5D" TargetMode="External"/><Relationship Id="rId567" Type="http://schemas.openxmlformats.org/officeDocument/2006/relationships/hyperlink" Target="http://translate.googleusercontent.com/translate_c?depth=1&amp;hl=es&amp;prev=/search%3Fq%3DPMID:%2B8248945%26biw%3D1366%26bih%3D667&amp;rurl=translate.google.com.ar&amp;sl=en&amp;u=http://www.ncbi.nlm.nih.gov/pubmed%3Fterm%3DBalegno%2520H%255BAuthor%255D%26cauthor%3Dtrue%26cauthor_uid%3D8248945&amp;usg=ALkJrhiZLlUaVp2dLQKMSWvZ2OqbpFGsWw" TargetMode="External"/><Relationship Id="rId732" Type="http://schemas.openxmlformats.org/officeDocument/2006/relationships/hyperlink" Target="http://www.ncbi.nlm.nih.gov/pubmed?term=Arenas%20A%5BAuthor%5D&amp;cauthor=true&amp;cauthor_uid=25063858" TargetMode="External"/><Relationship Id="rId1113"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1155" Type="http://schemas.openxmlformats.org/officeDocument/2006/relationships/hyperlink" Target="http://www.ncbi.nlm.nih.gov/pubmed/?term=Miglioranza%20KS%5BAuthor%5D&amp;cauthor=true&amp;cauthor_uid=24144466" TargetMode="External"/><Relationship Id="rId1197" Type="http://schemas.openxmlformats.org/officeDocument/2006/relationships/hyperlink" Target="http://translate.googleusercontent.com/translate_c?depth=1&amp;hl=es&amp;prev=/search%3Fq%3DPMID:%2B23557688%26biw%3D1366%26bih%3D667&amp;rurl=translate.google.com.ar&amp;sl=en&amp;u=http://www.ncbi.nlm.nih.gov/pubmed/23557688&amp;usg=ALkJrhhuAMqz_EvP10aH6emJ9bRrpNn8JQ" TargetMode="External"/><Relationship Id="rId99" Type="http://schemas.openxmlformats.org/officeDocument/2006/relationships/hyperlink" Target="http://www.ncbi.nlm.nih.gov/pubmed?term=%22Evangelista%20de%20Duffard%20AM%22%5BAuthor%5D" TargetMode="External"/><Relationship Id="rId122" Type="http://schemas.openxmlformats.org/officeDocument/2006/relationships/hyperlink" Target="http://www.ncbi.nlm.nih.gov/pubmed?term=%22Antonelli%20M%22%5BAuthor%5D" TargetMode="External"/><Relationship Id="rId164" Type="http://schemas.openxmlformats.org/officeDocument/2006/relationships/hyperlink" Target="http://www.ncbi.nlm.nih.gov/pubmed?term=%22de%20Duffard%20AM%22%5BAuthor%5D" TargetMode="External"/><Relationship Id="rId371" Type="http://schemas.openxmlformats.org/officeDocument/2006/relationships/hyperlink" Target="http://www.ncbi.nlm.nih.gov/pubmed/26299575" TargetMode="External"/><Relationship Id="rId774" Type="http://schemas.openxmlformats.org/officeDocument/2006/relationships/hyperlink" Target="http://www.sciencedirect.com/science/article/pii/S0892036215300325" TargetMode="External"/><Relationship Id="rId981" Type="http://schemas.openxmlformats.org/officeDocument/2006/relationships/hyperlink" Target="http://link.springer.com/journal/244" TargetMode="External"/><Relationship Id="rId1015" Type="http://schemas.openxmlformats.org/officeDocument/2006/relationships/hyperlink" Target="http://link.springer.com/journal/10646" TargetMode="External"/><Relationship Id="rId1057" Type="http://schemas.openxmlformats.org/officeDocument/2006/relationships/hyperlink" Target="http://www.ncbi.nlm.nih.gov/pubmed/12214716" TargetMode="External"/><Relationship Id="rId1222"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Comoglio%2520L%2522%255BAuthor%255D&amp;usg=ALkJrhigIezrP51OBb2h0jt2dKuWjCz88g" TargetMode="External"/><Relationship Id="rId427" Type="http://schemas.openxmlformats.org/officeDocument/2006/relationships/hyperlink" Target="http://www.ncbi.nlm.nih.gov/pubmed/25486513" TargetMode="External"/><Relationship Id="rId469" Type="http://schemas.openxmlformats.org/officeDocument/2006/relationships/hyperlink" Target="http://translate.googleusercontent.com/translate_c?depth=1&amp;hl=es&amp;prev=/search%3Fq%3DPMID:%2B14674544%26biw%3D1366%26bih%3D667&amp;rurl=translate.google.com.ar&amp;sl=en&amp;u=http://www.ncbi.nlm.nih.gov/pubmed/14674544&amp;usg=ALkJrhgoosiB03jc3f6X-ASx2Um1CClgJA" TargetMode="External"/><Relationship Id="rId634" Type="http://schemas.openxmlformats.org/officeDocument/2006/relationships/hyperlink" Target="http://www.ncbi.nlm.nih.gov/pubmed?term=Da%20Cu%C3%B1a%20RH%5BAuthor%5D&amp;cauthor=true&amp;cauthor_uid=21377734" TargetMode="External"/><Relationship Id="rId676" Type="http://schemas.openxmlformats.org/officeDocument/2006/relationships/hyperlink" Target="http://translate.googleusercontent.com/translate_c?depth=1&amp;hl=es&amp;prev=/search%3Fq%3DPMID:%2B22360939%26biw%3D1366%26bih%3D667&amp;rurl=translate.google.com.ar&amp;sl=en&amp;u=http://www.ncbi.nlm.nih.gov/pubmed%3Fterm%3DCacciatore%2520LC%255BAuthor%255D%26cauthor%3Dtrue%26cauthor_uid%3D22360939&amp;usg=ALkJrhg2yeFNJ4syLVgBiHmgSsLpTU9nBg" TargetMode="External"/><Relationship Id="rId841" Type="http://schemas.openxmlformats.org/officeDocument/2006/relationships/hyperlink" Target="http://translate.googleusercontent.com/translate_c?depth=1&amp;hl=es&amp;prev=/search%3Fq%3DPMID:20821049%26biw%3D1366%26bih%3D630&amp;rurl=translate.google.com.ar&amp;sl=en&amp;u=http://www.ncbi.nlm.nih.gov/pubmed/20821049&amp;usg=ALkJrhgU764AojZHy_898NAv9Ui92BcL9A" TargetMode="External"/><Relationship Id="rId883" Type="http://schemas.openxmlformats.org/officeDocument/2006/relationships/hyperlink" Target="http://www.ncbi.nlm.nih.gov/pubmed/?term=Natale%20GS%5BAuthor%5D&amp;cauthor=true&amp;cauthor_uid=27638798" TargetMode="External"/><Relationship Id="rId1099"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26" Type="http://schemas.openxmlformats.org/officeDocument/2006/relationships/hyperlink" Target="http://translate.googleusercontent.com/translate_c?depth=1&amp;hl=es&amp;prev=/search%3Fq%3DPMID:%2B22494479%26biw%3D1366%26bih%3D667&amp;rurl=translate.google.com.ar&amp;sl=en&amp;u=http://www.ncbi.nlm.nih.gov/pubmed/22494479&amp;usg=ALkJrhiN3gMY4audYzKY7Vz7vlO-0IWDUQ" TargetMode="External"/><Relationship Id="rId231"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Andr%25C3%25A9s%2BM.%2BAttademo&amp;usg=ALkJrhg1MaJcOe0HG1Dl-llChXATtAKHVQ" TargetMode="External"/><Relationship Id="rId273" Type="http://schemas.openxmlformats.org/officeDocument/2006/relationships/hyperlink" Target="http://www.ncbi.nlm.nih.gov/pubmed?term=Beldom%C3%A9nico%20H%5BAuthor%5D&amp;cauthor=true&amp;cauthor_uid=24080097" TargetMode="External"/><Relationship Id="rId329" Type="http://schemas.openxmlformats.org/officeDocument/2006/relationships/hyperlink" Target="http://www.ncbi.nlm.nih.gov/pubmed/?term=Senkman%20LE%5BAuthor%5D&amp;cauthor=true&amp;cauthor_uid=25714457" TargetMode="External"/><Relationship Id="rId480" Type="http://schemas.openxmlformats.org/officeDocument/2006/relationships/hyperlink" Target="http://translate.googleusercontent.com/translate_c?depth=1&amp;hl=es&amp;prev=/search%3Fq%3DPMID:%2B22285354%26biw%3D1366%26bih%3D667&amp;rurl=translate.google.com.ar&amp;sl=en&amp;u=http://www.ncbi.nlm.nih.gov/pubmed%3Fterm%3Dde%2520Potas%2520GM%255BAuthor%255D%26cauthor%3Dtrue%26cauthor_uid%3D22285354&amp;usg=ALkJrhi4aXB_cWbqrrpxrybsVnmdJAD0Ig" TargetMode="External"/><Relationship Id="rId536" Type="http://schemas.openxmlformats.org/officeDocument/2006/relationships/hyperlink" Target="http://www.ncbi.nlm.nih.gov/pubmed?term=%22Evangelista%20de%20Duffard%20AM%22%5BAuthor%5D" TargetMode="External"/><Relationship Id="rId701" Type="http://schemas.openxmlformats.org/officeDocument/2006/relationships/hyperlink" Target="http://translate.googleusercontent.com/translate_c?depth=1&amp;hl=es&amp;prev=/search%3Fq%3DPMID:%2B23291050%26biw%3D1366%26bih%3D667&amp;rurl=translate.google.com.ar&amp;sl=en&amp;u=http://www.ncbi.nlm.nih.gov/pubmed/23291050&amp;usg=ALkJrhgFDuZoseDfNMZvi9XyU8mpadmYxQ" TargetMode="External"/><Relationship Id="rId939" Type="http://schemas.openxmlformats.org/officeDocument/2006/relationships/hyperlink" Target="http://translate.googleusercontent.com/translate_c?depth=1&amp;hl=es&amp;prev=/search%3Fq%3Dhttp://www.ncbi.nlm.nih.gov/pubmed/23465731%26biw%3D1366%26bih%3D667&amp;rurl=translate.google.com.ar&amp;sl=en&amp;u=http://www.ncbi.nlm.nih.gov/pubmed%3Fterm%3DMarra%2520CA%255BAuthor%255D%26cauthor%3Dtrue%26cauthor_uid%3D23465731&amp;usg=ALkJrhjNF5aC1uQ48wIX_8sJF89M1yKc1w" TargetMode="External"/><Relationship Id="rId1124"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1166" Type="http://schemas.openxmlformats.org/officeDocument/2006/relationships/hyperlink" Target="http://www.ncbi.nlm.nih.gov/pubmed/?term=Wunderlin%20DA%5BAuthor%5D&amp;cauthor=true&amp;cauthor_uid=26254069" TargetMode="External"/><Relationship Id="rId68" Type="http://schemas.openxmlformats.org/officeDocument/2006/relationships/hyperlink" Target="http://www.ncbi.nlm.nih.gov/pubmed?term=%22Evangelista%20de%20Duffard%20AM%22%5BAuthor%5D" TargetMode="External"/><Relationship Id="rId133" Type="http://schemas.openxmlformats.org/officeDocument/2006/relationships/hyperlink" Target="http://www.ncbi.nlm.nih.gov/pubmed/12105106" TargetMode="External"/><Relationship Id="rId175" Type="http://schemas.openxmlformats.org/officeDocument/2006/relationships/hyperlink" Target="http://www.ncbi.nlm.nih.gov/pubmed/17449452" TargetMode="External"/><Relationship Id="rId340" Type="http://schemas.openxmlformats.org/officeDocument/2006/relationships/hyperlink" Target="http://translate.googleusercontent.com/translate_c?depth=1&amp;hl=es&amp;prev=/search%3Fq%3DPMID:21185601%26biw%3D1366%26bih%3D630&amp;rurl=translate.google.com.ar&amp;sl=en&amp;u=http://www.ncbi.nlm.nih.gov/pubmed%3Fterm%3DPoletta%2520GL%255BAuthor%255D%26cauthor%3Dtrue%26cauthor_uid%3D21185601&amp;usg=ALkJrhhX81WxVjhhQA1i6ovxO1muFtsvJw" TargetMode="External"/><Relationship Id="rId578" Type="http://schemas.openxmlformats.org/officeDocument/2006/relationships/hyperlink" Target="http://translate.googleusercontent.com/translate_c?depth=1&amp;hl=es&amp;prev=/search%3Fq%3Dhttp://link.springer.com/article/10.1007/s003740050295%26biw%3D1366%26bih%3D667&amp;rurl=translate.google.com.ar&amp;sl=en&amp;u=http://link.springer.com/search%3Ffacet-author%3D%2522Marcela%2BPermigiani%2522&amp;usg=ALkJrhjk5cct428yOvYvcmBLB4Y2gLbVlA" TargetMode="External"/><Relationship Id="rId743" Type="http://schemas.openxmlformats.org/officeDocument/2006/relationships/hyperlink" Target="http://www.ncbi.nlm.nih.gov/pubmed/25637751" TargetMode="External"/><Relationship Id="rId785" Type="http://schemas.openxmlformats.org/officeDocument/2006/relationships/hyperlink" Target="http://www.ncbi.nlm.nih.gov/pubmed/?term=Vinocur%20A%5BAuthor%5D&amp;cauthor=true&amp;cauthor_uid=27324498" TargetMode="External"/><Relationship Id="rId950" Type="http://schemas.openxmlformats.org/officeDocument/2006/relationships/hyperlink" Target="http://www.ncbi.nlm.nih.gov/pubmed?term=%22Bonetto%20C%22%5BAuthor%5D" TargetMode="External"/><Relationship Id="rId992" Type="http://schemas.openxmlformats.org/officeDocument/2006/relationships/hyperlink" Target="http://www.springerlink.com/content/?Author=M.+del+Carmen+Tortorelli" TargetMode="External"/><Relationship Id="rId1026" Type="http://schemas.openxmlformats.org/officeDocument/2006/relationships/hyperlink" Target="http://translate.googleusercontent.com/translate_c?depth=1&amp;hl=es&amp;prev=/search%3Fq%3D1.%2509doi:10.1177/1091581814540481%26biw%3D1366%26bih%3D667&amp;rurl=translate.google.com.ar&amp;sl=en&amp;u=http://ijt.sagepub.com/search%3Fauthor1%3DCarlos%2BLanusse%26sortspec%3Ddate%26submit%3DSubmit&amp;usg=ALkJrhhsvLB87Bv-a0ei4L2URpwJ6K-UTw" TargetMode="External"/><Relationship Id="rId200" Type="http://schemas.openxmlformats.org/officeDocument/2006/relationships/hyperlink" Target="http://www.ncbi.nlm.nih.gov/pubmed?term=%22Rassetto%20M%22%5BAuthor%5D" TargetMode="External"/><Relationship Id="rId382" Type="http://schemas.openxmlformats.org/officeDocument/2006/relationships/hyperlink" Target="http://translate.googleusercontent.com/translate_c?depth=1&amp;hl=es&amp;prev=/search%3Fq%3DPMID:7973615%26biw%3D1366%26bih%3D630&amp;rurl=translate.google.com.ar&amp;sl=en&amp;u=http://www.ncbi.nlm.nih.gov/pubmed%3Fterm%3Dde%2520la%2520Sierra%2520P%255BAuthor%255D%26cauthor%3Dtrue%26cauthor_uid%3D7973615&amp;usg=ALkJrhidSkN18uXm22Y78KZzcp_F0QsTkA" TargetMode="External"/><Relationship Id="rId438" Type="http://schemas.openxmlformats.org/officeDocument/2006/relationships/hyperlink" Target="http://www.ncbi.nlm.nih.gov/pubmed/?term=Gabioud%20EA%5BAuthor%5D&amp;cauthor=true&amp;cauthor_uid=25775388" TargetMode="External"/><Relationship Id="rId603" Type="http://schemas.openxmlformats.org/officeDocument/2006/relationships/hyperlink" Target="http://www.ncbi.nlm.nih.gov/pubmed/?term=Gorla%20N%5BAuthor%5D&amp;cauthor=true&amp;cauthor_uid=25727816" TargetMode="External"/><Relationship Id="rId645" Type="http://schemas.openxmlformats.org/officeDocument/2006/relationships/hyperlink" Target="http://translate.googleusercontent.com/translate_c?depth=1&amp;hl=es&amp;prev=/search%3Fq%3Dhttp://www.ncbi.nlm.nih.gov/pubmed/21424220%26biw%3D1366%26bih%3D624&amp;rurl=translate.google.com.ar&amp;sl=en&amp;u=http://www.ncbi.nlm.nih.gov/pubmed%3Fterm%3DFrontera%2520JL%255BAuthor%255D%26cauthor%3Dtrue%26cauthor_uid%3D21424220&amp;usg=ALkJrhjzFXGeSL0_GPLABZpBV6wO_Hh-VA" TargetMode="External"/><Relationship Id="rId687"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Eugenia%2BDi%2BFiori%2522&amp;usg=ALkJrhgEAR2cx2Io64kz6EQJnkscBThJQw" TargetMode="External"/><Relationship Id="rId810" Type="http://schemas.openxmlformats.org/officeDocument/2006/relationships/hyperlink" Target="http://translate.googleusercontent.com/translate_c?depth=1&amp;hl=es&amp;prev=/search%3Fq%3DPMID:%2B4109070%26biw%3D1366%26bih%3D667&amp;rurl=translate.google.com.ar&amp;sl=en&amp;u=http://www.ncbi.nlm.nih.gov/pubmed/4109070&amp;usg=ALkJrhhd7OgDunotjnp_PHU0jaouR4Syyw" TargetMode="External"/><Relationship Id="rId852"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21917314&amp;usg=ALkJrhhl1AjDyi5VFIBg6T-C-vLKLbYnKg" TargetMode="External"/><Relationship Id="rId908" Type="http://schemas.openxmlformats.org/officeDocument/2006/relationships/hyperlink" Target="http://translate.googleusercontent.com/translate_c?depth=1&amp;hl=es&amp;prev=/search%3Fq%3DPMID:%2B19399610%26biw%3D1366%26bih%3D667&amp;rurl=translate.google.com.ar&amp;sl=en&amp;u=http://www.ncbi.nlm.nih.gov/pubmed/19399610&amp;usg=ALkJrhiWWaVl5_OoQzJTbe7-njIH_cQzVg" TargetMode="External"/><Relationship Id="rId1068"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242"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0944-1344/19/1/&amp;usg=ALkJrhjGAAtvKAC2CUhFsJK0syAfi4BuAQ" TargetMode="External"/><Relationship Id="rId284" Type="http://schemas.openxmlformats.org/officeDocument/2006/relationships/hyperlink" Target="http://www.ncbi.nlm.nih.gov/pubmed/?term=Mariela%20Peltzer%20P%5BAuthor%5D&amp;cauthor=true&amp;cauthor_uid=25528379" TargetMode="External"/><Relationship Id="rId491" Type="http://schemas.openxmlformats.org/officeDocument/2006/relationships/hyperlink" Target="http://translate.googleusercontent.com/translate_c?depth=1&amp;hl=es&amp;prev=/search%3Fq%3DPMID:%2B25038265%26biw%3D1366%26bih%3D667&amp;rurl=translate.google.com.ar&amp;sl=en&amp;u=http://www.ncbi.nlm.nih.gov/pubmed%3Fterm%3DBonansea%2520RI%255BAuthor%255D%26cauthor%3Dtrue%26cauthor_uid%3D25038265&amp;usg=ALkJrhiwnFfPBUZYVssU0PD8du0NWA5ZIw" TargetMode="External"/><Relationship Id="rId505" Type="http://schemas.openxmlformats.org/officeDocument/2006/relationships/hyperlink" Target="http://www.ncbi.nlm.nih.gov/pubmed/24485309" TargetMode="External"/><Relationship Id="rId712" Type="http://schemas.openxmlformats.org/officeDocument/2006/relationships/hyperlink" Target="http://translate.googleusercontent.com/translate_c?depth=1&amp;hl=es&amp;prev=/search%3Fq%3DDOI:%2B10.1016/j.ecoenv.2013.05.024%26biw%3D1366%26bih%3D667&amp;rurl=translate.google.com.ar&amp;sl=en&amp;u=http://www.ncbi.nlm.nih.gov/pubmed%3Fterm%3DCacciatore%2520LC%255BAuthor%255D%26cauthor%3Dtrue%26cauthor_uid%3D23810212&amp;usg=ALkJrhgBbaxv5lcRJ8--PE4E1G2mCTmv_A" TargetMode="External"/><Relationship Id="rId894" Type="http://schemas.openxmlformats.org/officeDocument/2006/relationships/hyperlink" Target="http://translate.googleusercontent.com/translate_c?depth=1&amp;hl=es&amp;prev=/search%3Fq%3DPMID:24239267%26biw%3D1366%26bih%3D667&amp;rurl=translate.google.com.ar&amp;sl=en&amp;u=http://www.ncbi.nlm.nih.gov/pubmed%3Fterm%3DSoloneski%2520S%255BAuthor%255D%26cauthor%3Dtrue%26cauthor_uid%3D24239267&amp;usg=ALkJrhhXkxXTiSTnDKgkZRubdSb5NIg5qw" TargetMode="External"/><Relationship Id="rId1135" Type="http://schemas.openxmlformats.org/officeDocument/2006/relationships/hyperlink" Target="http://www.ncbi.nlm.nih.gov/pubmed/24698801" TargetMode="External"/><Relationship Id="rId1177" Type="http://schemas.openxmlformats.org/officeDocument/2006/relationships/hyperlink" Target="http://translate.googleusercontent.com/translate_c?depth=1&amp;hl=es&amp;prev=/search%3Fq%3DPMID:%2B21739279%26biw%3D1366%26bih%3D667&amp;rurl=translate.google.com.ar&amp;sl=en&amp;u=http://www.ncbi.nlm.nih.gov/pubmed%3Fterm%3DBulgaroni%2520V%255BAuthor%255D%26cauthor%3Dtrue%26cauthor_uid%3D21739279&amp;usg=ALkJrhi7chH9yyQs68TvOLtrwZ2WGQC4nQ" TargetMode="External"/><Relationship Id="rId37" Type="http://schemas.openxmlformats.org/officeDocument/2006/relationships/hyperlink" Target="http://www.ncbi.nlm.nih.gov/pubmed/?term=Franco-Belussi%20L%5BAuthor%5D&amp;cauthor=true&amp;cauthor_uid=26856864" TargetMode="External"/><Relationship Id="rId79" Type="http://schemas.openxmlformats.org/officeDocument/2006/relationships/hyperlink" Target="http://www.ncbi.nlm.nih.gov/pubmed?term=%22Sturtz%20N%22%5BAuthor%5D" TargetMode="External"/><Relationship Id="rId102" Type="http://schemas.openxmlformats.org/officeDocument/2006/relationships/hyperlink" Target="http://www.ncbi.nlm.nih.gov/pubmed?term=%22Evangelista%20de%20Duffard%20AM%22%5BAuthor%5D" TargetMode="External"/><Relationship Id="rId144" Type="http://schemas.openxmlformats.org/officeDocument/2006/relationships/hyperlink" Target="http://www.ncbi.nlm.nih.gov/pubmed?term=%22Evangelista%20De%20Duffard%20AM%22%5BAuthor%5D" TargetMode="External"/><Relationship Id="rId547" Type="http://schemas.openxmlformats.org/officeDocument/2006/relationships/hyperlink" Target="http://www.ncbi.nlm.nih.gov/pubmed?term=%22de%20Alderete%20MN%22%5BAuthor%5D" TargetMode="External"/><Relationship Id="rId589" Type="http://schemas.openxmlformats.org/officeDocument/2006/relationships/hyperlink" Target="http://translate.googleusercontent.com/translate_c?depth=1&amp;hl=es&amp;prev=/search%3Fq%3DPMID:%2B24007484%26biw%3D1366%26bih%3D667&amp;rurl=translate.google.com.ar&amp;sl=en&amp;u=http://www.ncbi.nlm.nih.gov/pubmed%3Fterm%3DCarranza%2520CS%255BAuthor%255D%26cauthor%3Dtrue%26cauthor_uid%3D24007484&amp;usg=ALkJrhiGkutVcc3znJArK3ePYfSfWEdtnQ" TargetMode="External"/><Relationship Id="rId754" Type="http://schemas.openxmlformats.org/officeDocument/2006/relationships/hyperlink" Target="http://www.ncbi.nlm.nih.gov/pubmed/?term=Ram%C3%ADrez%20M%5BAuthor%5D&amp;cauthor=true&amp;cauthor_uid=26467805" TargetMode="External"/><Relationship Id="rId796" Type="http://schemas.openxmlformats.org/officeDocument/2006/relationships/hyperlink" Target="http://www.sciencedirect.com/science/article/pii/S0929139312002466" TargetMode="External"/><Relationship Id="rId961" Type="http://schemas.openxmlformats.org/officeDocument/2006/relationships/hyperlink" Target="http://translate.googleusercontent.com/translate_c?depth=1&amp;hl=es&amp;prev=/search%3Fq%3DPMID:%2B22575003%26biw%3D1366%26bih%3D667&amp;rurl=translate.google.com.ar&amp;sl=en&amp;u=http://www.ncbi.nlm.nih.gov/pubmed%3Fterm%3DParacampo%2520AH%255BAuthor%255D%26cauthor%3Dtrue%26cauthor_uid%3D22575003&amp;usg=ALkJrhj6lH7hY-0aYswrHYe5NqRTLJl1HQ" TargetMode="External"/><Relationship Id="rId1202" Type="http://schemas.openxmlformats.org/officeDocument/2006/relationships/hyperlink" Target="http://translate.googleusercontent.com/translate_c?depth=1&amp;hl=es&amp;prev=/search%3Fq%3DPMID:%2B23850137%26biw%3D1366%26bih%3D667&amp;rurl=translate.google.com.ar&amp;sl=en&amp;u=http://www.ncbi.nlm.nih.gov/pubmed%3Fterm%3DMagnarelli%2520de%2520Potas%2520G%255BAuthor%255D%26cauthor%3Dtrue%26cauthor_uid%3D23850137&amp;usg=ALkJrhhPHJbaEF3QilkGCVgmDzRu4bIKAg" TargetMode="External"/><Relationship Id="rId90"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Duffard%2520RO%2522%255BAuthor%255D&amp;usg=ALkJrhhYSCgggPmx_um9YuXBDzuq1LHFKg" TargetMode="External"/><Relationship Id="rId186" Type="http://schemas.openxmlformats.org/officeDocument/2006/relationships/hyperlink" Target="http://translate.googleusercontent.com/translate_c?hl=es&amp;prev=/search%3Fq%3Dpub%2Bmed.Toxicological%2BSciences%2B.2008.Volumen%2B104,%2BN%25C3%25BAmero%2B2%2BPp.%2B332-340.%26hl%3Des%26rlz%3D1W1GGLL_es%26biw%3D1366%26bih%3D529%26prmd%3Divns&amp;rurl=translate.google.com.ar&amp;sl=en&amp;u=http://toxsci.oxfordjournals.org/search%3Fauthor1%3DRicardo%2BDuffard%26sortspec%3Ddate%26submit%3DSubmit&amp;usg=ALkJrhiJUg0dYM6vxBdSOR6Wf52UxW-3HA" TargetMode="External"/><Relationship Id="rId351" Type="http://schemas.openxmlformats.org/officeDocument/2006/relationships/hyperlink" Target="http://translate.googleusercontent.com/translate_c?depth=1&amp;hl=es&amp;prev=/search%3Fq%3DPMID:23244546%26biw%3D1007%26bih%3D638&amp;rurl=translate.google.com.ar&amp;sl=en&amp;u=http://www.ncbi.nlm.nih.gov/pubmed%3Fterm%3DLarriera%2520A%255BAuthor%255D%26cauthor%3Dtrue%26cauthor_uid%3D23244546&amp;usg=ALkJrhiHJaHokdcN_ikHe8nxbXA45RXRYA" TargetMode="External"/><Relationship Id="rId393" Type="http://schemas.openxmlformats.org/officeDocument/2006/relationships/hyperlink" Target="http://translate.googleusercontent.com/translate_c?depth=1&amp;hl=es&amp;prev=/search%3Fq%3DPMID:%2B17280716%26biw%3D1366%26bih%3D624&amp;rurl=translate.google.com.ar&amp;sl=en&amp;u=http://www.ncbi.nlm.nih.gov/pubmed%3Fterm%3DBeldomenico%2520PM%255BAuthor%255D%26cauthor%3Dtrue%26cauthor_uid%3D17280716&amp;usg=ALkJrhiP-VCAA6CUu-417LDW0ZigpDk4MQ" TargetMode="External"/><Relationship Id="rId407" Type="http://schemas.openxmlformats.org/officeDocument/2006/relationships/hyperlink" Target="http://translate.googleusercontent.com/translate_c?depth=1&amp;hl=es&amp;prev=/search%3Fq%3DPMID:%2B22198180%26biw%3D1366%26bih%3D624&amp;rurl=translate.google.com.ar&amp;sl=en&amp;u=http://www.ncbi.nlm.nih.gov/pubmed/22198180&amp;usg=ALkJrhgBuJUKN8Ga4cp-MGEjx8HwSrYUFQ" TargetMode="External"/><Relationship Id="rId449" Type="http://schemas.openxmlformats.org/officeDocument/2006/relationships/hyperlink" Target="http://translate.googleusercontent.com/translate_c?depth=1&amp;hl=es&amp;prev=/search%3Fq%3DPMID:21420767%26biw%3D1366%26bih%3D630&amp;rurl=translate.google.com.ar&amp;sl=en&amp;u=http://www.ncbi.nlm.nih.gov/pubmed%3Fterm%3DBallesteros%2520ML%255BAuthor%255D%26cauthor%3Dtrue%26cauthor_uid%3D21420767&amp;usg=ALkJrhjIqX0CKHDzNvqtQ_r0yj-XMFQ1-g" TargetMode="External"/><Relationship Id="rId614" Type="http://schemas.openxmlformats.org/officeDocument/2006/relationships/hyperlink" Target="http://translate.googleusercontent.com/translate_c?depth=1&amp;hl=es&amp;prev=/search%3Fq%3DPMID:%2B22771950%26biw%3D1366%26bih%3D667&amp;rurl=translate.google.com.ar&amp;sl=en&amp;u=http://www.ncbi.nlm.nih.gov/pubmed%3Fterm%3DVentura%2520C%255BAuthor%255D%26cauthor%3Dtrue%26cauthor_uid%3D22771950&amp;usg=ALkJrhiLjyAHaFYuvD-KMnozCkOAZ2rVaw" TargetMode="External"/><Relationship Id="rId656" Type="http://schemas.openxmlformats.org/officeDocument/2006/relationships/hyperlink" Target="http://www.ncbi.nlm.nih.gov/pubmed?term=Piazza%20YG%5BAuthor%5D&amp;cauthor=true&amp;cauthor_uid=21110015" TargetMode="External"/><Relationship Id="rId821" Type="http://schemas.openxmlformats.org/officeDocument/2006/relationships/hyperlink" Target="http://translate.googleusercontent.com/translate_c?depth=1&amp;hl=es&amp;prev=/search%3Fq%3DPMID:24485812%26biw%3D1366%26bih%3D630&amp;rurl=translate.google.com.ar&amp;sl=en&amp;u=http://www.ncbi.nlm.nih.gov/pubmed/24485812&amp;usg=ALkJrhiL6NGHhu2bG86oLPPrkdaerWUCwQ" TargetMode="External"/><Relationship Id="rId863" Type="http://schemas.openxmlformats.org/officeDocument/2006/relationships/hyperlink" Target="http://translate.googleusercontent.com/translate_c?depth=1&amp;hl=es&amp;prev=/search%3Fq%3DPMID:23849835%26biw%3D1366%26bih%3D630&amp;rurl=translate.google.com.ar&amp;sl=en&amp;u=http://www.ncbi.nlm.nih.gov/pubmed%3Fterm%3DAparicio%2520VC%255BAuthor%255D%26cauthor%3Dtrue%26cauthor_uid%3D23849835&amp;usg=ALkJrhj5KaZmyBixtIzL1tGkbG0MdP4xKw" TargetMode="External"/><Relationship Id="rId1037" Type="http://schemas.openxmlformats.org/officeDocument/2006/relationships/hyperlink" Target="http://www.sciencedirect.com/science/journal/02727714" TargetMode="External"/><Relationship Id="rId1079" Type="http://schemas.openxmlformats.org/officeDocument/2006/relationships/hyperlink" Target="http://www.ncbi.nlm.nih.gov/pubmed/15341312" TargetMode="External"/><Relationship Id="rId211" Type="http://schemas.openxmlformats.org/officeDocument/2006/relationships/hyperlink" Target="http://www.sciencedirect.com/science/article/pii/S0161813X1400151X" TargetMode="External"/><Relationship Id="rId253" Type="http://schemas.openxmlformats.org/officeDocument/2006/relationships/hyperlink" Target="http://link.springer.com/search?facet-author=%22Celina+M.+Junges%22" TargetMode="External"/><Relationship Id="rId295" Type="http://schemas.openxmlformats.org/officeDocument/2006/relationships/hyperlink" Target="http://www.springerlink.com/content/?Author=Jimena+Cazenave" TargetMode="External"/><Relationship Id="rId309" Type="http://schemas.openxmlformats.org/officeDocument/2006/relationships/hyperlink" Target="http://translate.googleusercontent.com/translate_c?depth=1&amp;hl=es&amp;prev=/search%3Fq%3DPMID:22961376%26biw%3D1366%26bih%3D630&amp;rurl=translate.google.com.ar&amp;sl=en&amp;u=http://www.ncbi.nlm.nih.gov/pubmed%3Fterm%3DSenkman%2520LE%255BAuthor%255D%26cauthor%3Dtrue%26cauthor_uid%3D22961376&amp;usg=ALkJrhiKUBW-UEabZohcSdQ1nKnSi63xMg" TargetMode="External"/><Relationship Id="rId460" Type="http://schemas.openxmlformats.org/officeDocument/2006/relationships/hyperlink" Target="http://www.ncbi.nlm.nih.gov/pubmed/?term=Miglioranza%20KS%5BAuthor%5D&amp;cauthor=true&amp;cauthor_uid=24840282" TargetMode="External"/><Relationship Id="rId516" Type="http://schemas.openxmlformats.org/officeDocument/2006/relationships/hyperlink" Target="http://www.ncbi.nlm.nih.gov/pubmed?term=%22de%20Moro%20GM%22%5BAuthor%5D" TargetMode="External"/><Relationship Id="rId698" Type="http://schemas.openxmlformats.org/officeDocument/2006/relationships/hyperlink" Target="http://translate.googleusercontent.com/translate_c?depth=1&amp;hl=es&amp;prev=/search%3Fq%3DPMID:%2B23291050%26biw%3D1366%26bih%3D667&amp;rurl=translate.google.com.ar&amp;sl=en&amp;u=http://www.ncbi.nlm.nih.gov/pubmed%3Fterm%3DCacciatore%2520LC%255BAuthor%255D%26cauthor%3Dtrue%26cauthor_uid%3D23291050&amp;usg=ALkJrhgno9qcAvVvzIuwZPKbwGPL4Y_dEg" TargetMode="External"/><Relationship Id="rId919" Type="http://schemas.openxmlformats.org/officeDocument/2006/relationships/hyperlink" Target="http://www.ncbi.nlm.nih.gov/pubmed/?term=Achiorno%20CL%5BAuthor%5D&amp;cauthor=true&amp;cauthor_uid=25287940" TargetMode="External"/><Relationship Id="rId1090" Type="http://schemas.openxmlformats.org/officeDocument/2006/relationships/hyperlink" Target="http://www.ncbi.nlm.nih.gov/pubmed?term=Moreno%20VJ%5BAuthor%5D&amp;cauthor=true&amp;cauthor_uid=16209878" TargetMode="External"/><Relationship Id="rId1104"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1146"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3606348_Paola_M_Ondarza/&amp;usg=ALkJrhgdzNE5h6cW2gXW0ylkKEpuIZX_uA" TargetMode="External"/><Relationship Id="rId48" Type="http://schemas.openxmlformats.org/officeDocument/2006/relationships/hyperlink" Target="http://www.ncbi.nlm.nih.gov/pubmed?term=%22Evangelista%20de%20Duffard%20AM%22%5BAuthor%5D" TargetMode="External"/><Relationship Id="rId113" Type="http://schemas.openxmlformats.org/officeDocument/2006/relationships/hyperlink" Target="http://www.ncbi.nlm.nih.gov/pubmed?term=%22Bortolozzi%20A%22%5BAuthor%5D" TargetMode="External"/><Relationship Id="rId320" Type="http://schemas.openxmlformats.org/officeDocument/2006/relationships/hyperlink" Target="http://translate.googleusercontent.com/translate_c?depth=1&amp;hl=es&amp;prev=/search%3Fq%3DPMID:23352127%26biw%3D1366%26bih%3D630&amp;rurl=translate.google.com.ar&amp;sl=en&amp;u=http://www.ncbi.nlm.nih.gov/pubmed/23352127&amp;usg=ALkJrhjVNY93p57s10eUae0TAB2JDUaeTw" TargetMode="External"/><Relationship Id="rId558" Type="http://schemas.openxmlformats.org/officeDocument/2006/relationships/hyperlink" Target="http://translate.googleusercontent.com/translate_c?hl=es&amp;prev=/search%3Fq%3DBull%2BEnviron%2BContam%2BToxicol.%2B1992%2BOct%253B49(4):520-6%26hl%3Des%26sa%3DG%26rlz%3D1W1GGLL_es%26biw%3D556%26bih%3D384%26prmd%3Divns&amp;rurl=translate.google.com.ar&amp;sl=en&amp;u=http://www.ncbi.nlm.nih.gov/pubmed%3Fterm%3D%2522Castro%2520de%2520Cantarini%2520S%2522%255BAuthor%255D&amp;usg=ALkJrhiOjjOyVxhyXjo8ycjlbH7rN7WRSQ" TargetMode="External"/><Relationship Id="rId723" Type="http://schemas.openxmlformats.org/officeDocument/2006/relationships/hyperlink" Target="http://www.sciencedirect.com/science/journal/00456535/91/4" TargetMode="External"/><Relationship Id="rId765" Type="http://schemas.openxmlformats.org/officeDocument/2006/relationships/hyperlink" Target="http://www.ncbi.nlm.nih.gov/pubmed/26163579" TargetMode="External"/><Relationship Id="rId930" Type="http://schemas.openxmlformats.org/officeDocument/2006/relationships/hyperlink" Target="http://translate.googleusercontent.com/translate_c?depth=1&amp;hl=es&amp;prev=/search%3Fq%3DPMID:%2B21700338%26biw%3D1366%26bih%3D667&amp;rurl=translate.google.com.ar&amp;sl=en&amp;u=http://www.ncbi.nlm.nih.gov/pubmed%3Fterm%3Dde%2520Alaniz%2520MJ%255BAuthor%255D%26cauthor%3Dtrue%26cauthor_uid%3D21700338&amp;usg=ALkJrhi1lvAqUlolFhfb27GdX8zE8ezobA" TargetMode="External"/><Relationship Id="rId972" Type="http://schemas.openxmlformats.org/officeDocument/2006/relationships/hyperlink" Target="http://translate.googleusercontent.com/translate_c?depth=1&amp;hl=es&amp;prev=/search%3Fq%3DPMID:%2B24724549%26biw%3D1366%26bih%3D667&amp;rurl=translate.google.com.ar&amp;sl=en&amp;u=http://www.ncbi.nlm.nih.gov/pubmed%3Fterm%3DMugni%2520H%255BAuthor%255D%26cauthor%3Dtrue%26cauthor_uid%3D24724549&amp;usg=ALkJrhjcaL_HMJc0jDz-VN9Kjugt28KvFg" TargetMode="External"/><Relationship Id="rId1006" Type="http://schemas.openxmlformats.org/officeDocument/2006/relationships/hyperlink" Target="http://www.ncbi.nlm.nih.gov/pubmed?term=%22Salibi%C3%A1n%20A%22%5BAuthor%5D" TargetMode="External"/><Relationship Id="rId1188" Type="http://schemas.openxmlformats.org/officeDocument/2006/relationships/hyperlink" Target="http://translate.googleusercontent.com/translate_c?depth=1&amp;hl=es&amp;prev=/search%3Fq%3DPMID:%2B23557688%26biw%3D1366%26bih%3D667&amp;rurl=translate.google.com.ar&amp;sl=en&amp;u=http://www.ncbi.nlm.nih.gov/pubmed%3Fterm%3DBulgaroni%2520V%255BAuthor%255D%26cauthor%3Dtrue%26cauthor_uid%3D23557688&amp;usg=ALkJrhhYNG2NJg_gUp3Rpuubk3kQ2o7KtQ" TargetMode="External"/><Relationship Id="rId155" Type="http://schemas.openxmlformats.org/officeDocument/2006/relationships/hyperlink" Target="http://www.ncbi.nlm.nih.gov/pubmed?term=%22Garc%C3%ADa%20GB%22%5BAuthor%5D" TargetMode="External"/><Relationship Id="rId197" Type="http://schemas.openxmlformats.org/officeDocument/2006/relationships/hyperlink" Target="http://www.ncbi.nlm.nih.gov/pubmed?term=%22Bongiovanni%20B%22%5BAuthor%5D" TargetMode="External"/><Relationship Id="rId362" Type="http://schemas.openxmlformats.org/officeDocument/2006/relationships/hyperlink" Target="http://translate.googleusercontent.com/translate_c?depth=1&amp;hl=es&amp;prev=/search%3Fq%3DPMID:24267701%26biw%3D1007%26bih%3D638&amp;rurl=translate.google.com.ar&amp;sl=en&amp;u=http://www.ncbi.nlm.nih.gov/pubmed%3Fterm%3DGigena%2520F%255BAuthor%255D%26cauthor%3Dtrue%26cauthor_uid%3D24267701&amp;usg=ALkJrhgoRKLbjV95d-ZeB45ZxlqGAc6-vA" TargetMode="External"/><Relationship Id="rId418" Type="http://schemas.openxmlformats.org/officeDocument/2006/relationships/hyperlink" Target="http://translate.googleusercontent.com/translate_c?depth=1&amp;hl=es&amp;prev=/search%3Fq%3DPMID:24054891%26biw%3D1366%26bih%3D630&amp;rurl=translate.google.com.ar&amp;sl=en&amp;u=http://www.ncbi.nlm.nih.gov/pubmed%3Fterm%3DLuque%2520EH%255BAuthor%255D%26cauthor%3Dtrue%26cauthor_uid%3D24054891&amp;usg=ALkJrhj3uPkrQk4FoKsOqphKbpJWOfeH4w" TargetMode="External"/><Relationship Id="rId625" Type="http://schemas.openxmlformats.org/officeDocument/2006/relationships/hyperlink" Target="http://www.sciencedirect.com/science/article/pii/S0045653514009631" TargetMode="External"/><Relationship Id="rId832" Type="http://schemas.openxmlformats.org/officeDocument/2006/relationships/hyperlink" Target="http://www.springerlink.com/content/?Author=Gustavo+Bulus+Rossini" TargetMode="External"/><Relationship Id="rId1048" Type="http://schemas.openxmlformats.org/officeDocument/2006/relationships/hyperlink" Target="http://www.ncbi.nlm.nih.gov/pubmed?term=Metcalfe%20TL%5BAuthor%5D&amp;cauthor=true&amp;cauthor_uid=10629283" TargetMode="External"/><Relationship Id="rId1213" Type="http://schemas.openxmlformats.org/officeDocument/2006/relationships/hyperlink" Target="http://www.ncbi.nlm.nih.gov/pubmed/?term=Gui%C3%B1az%C3%BA%20N%5BAuthor%5D&amp;cauthor=true&amp;cauthor_uid=26939719" TargetMode="External"/><Relationship Id="rId222" Type="http://schemas.openxmlformats.org/officeDocument/2006/relationships/hyperlink" Target="http://translate.googleusercontent.com/translate_c?hl=es&amp;prev=/search%3Fq%3DCasco,%2BVH.%2BIzaguirre,%2BMF.%2BMar%25C3%25ADn,%2BL.%2BVergara,%2BMN.%2BLajmanovich,%2BRC.%2BPeltzer,%2BPM.%2BPeralta.%2BA.%2B2006.%2BAppostocit%2Bcell%2Bdeath%2Bin%2Bthe%2Bcentral%2Bnervous%2Bsystem%2Bof%2Bbufo%2B%2Barenarun%2Btadpoles%2Binduced%2Bby%2Bcipermecthrim%2Bcell%2Bbiology%2Band%2Btoxicology%2B22:199-211%26hl%3Des%26rlz%3D1W1GGLL_es%26biw%3D1282%26bih%3D552%26prmd%3Dimvnso&amp;rurl=translate.google.com.ar&amp;sl=en&amp;u=http://www.ncbi.nlm.nih.gov/pubmed/16570123&amp;usg=ALkJrhgOMj5kf9ePJH7YOgUUr4A1oVHC8w" TargetMode="External"/><Relationship Id="rId264" Type="http://schemas.openxmlformats.org/officeDocument/2006/relationships/hyperlink" Target="http://www.ncbi.nlm.nih.gov/pubmed?term=Lajmanovich%20RC%5BAuthor%5D&amp;cauthor=true&amp;cauthor_uid=23868463" TargetMode="External"/><Relationship Id="rId471" Type="http://schemas.openxmlformats.org/officeDocument/2006/relationships/hyperlink" Target="http://translate.googleusercontent.com/translate_c?depth=1&amp;hl=es&amp;prev=/search%3Fq%3DSoil%2BTill.%2BResearch%2B2007,%2B96%2B(1-2):%2B243-249.%26biw%3D1366%26bih%3D667&amp;rurl=translate.google.com.ar&amp;sl=en&amp;u=http://www.sciencedirect.com/science/article/pii/S0167198707001079&amp;usg=ALkJrhhCGt_gdtpC0M6iapgEvzdmPT2zlA" TargetMode="External"/><Relationship Id="rId667" Type="http://schemas.openxmlformats.org/officeDocument/2006/relationships/hyperlink" Target="http://translate.googleusercontent.com/translate_c?depth=1&amp;hl=es&amp;prev=/search%3Fq%3DPMID:%2B%2B%2B22436584%26biw%3D1366%26bih%3D667&amp;rurl=translate.google.com.ar&amp;sl=en&amp;u=http://www.ncbi.nlm.nih.gov/pubmed%3Fterm%3DCoch%25C3%25B3n%2520AC%255BAuthor%255D%26cauthor%3Dtrue%26cauthor_uid%3D22436584&amp;usg=ALkJrhj2e_wUi9xj4cjiS6GkSiG4Djavkg" TargetMode="External"/><Relationship Id="rId874" Type="http://schemas.openxmlformats.org/officeDocument/2006/relationships/hyperlink" Target="http://translate.googleusercontent.com/translate_c?depth=1&amp;hl=es&amp;prev=/search%3Fq%3DPMID:23793295%26biw%3D1366%26bih%3D630&amp;rurl=translate.google.com.ar&amp;sl=en&amp;u=http://www.ncbi.nlm.nih.gov/pubmed%3Fterm%3DRonco%2520AE%255BAuthor%255D%26cauthor%3Dtrue%26cauthor_uid%3D23793295&amp;usg=ALkJrhjsMzSgkJ1OQ4FFmbDeDg2viovP6A" TargetMode="External"/><Relationship Id="rId1115"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17" Type="http://schemas.openxmlformats.org/officeDocument/2006/relationships/hyperlink" Target="http://translate.googleusercontent.com/translate_c?depth=1&amp;hl=es&amp;prev=/search%3Fq%3DPMID:%2B21584255%26biw%3D1366%26bih%3D667&amp;rurl=translate.google.com.ar&amp;sl=en&amp;u=http://www.ncbi.nlm.nih.gov/pubmed%3Fterm%3DZaccagnini%2520ME%255BAuthor%255D%26cauthor%3Dtrue%26cauthor_uid%3D21584255&amp;usg=ALkJrhh43HVh5rqx0IrNXEflW0IMeuKDpQ" TargetMode="External"/><Relationship Id="rId59" Type="http://schemas.openxmlformats.org/officeDocument/2006/relationships/hyperlink" Target="http://www.ncbi.nlm.nih.gov/pubmed?term=%22Duffard%20RO%22%5BAuthor%5D" TargetMode="External"/><Relationship Id="rId124" Type="http://schemas.openxmlformats.org/officeDocument/2006/relationships/hyperlink" Target="http://www.ncbi.nlm.nih.gov/pubmed/12105107" TargetMode="External"/><Relationship Id="rId527" Type="http://schemas.openxmlformats.org/officeDocument/2006/relationships/hyperlink" Target="http://www.ncbi.nlm.nih.gov/pubmed?term=%22Duffard%20RO%22%5BAuthor%5D" TargetMode="External"/><Relationship Id="rId569" Type="http://schemas.openxmlformats.org/officeDocument/2006/relationships/hyperlink" Target="http://translate.googleusercontent.com/translate_c?hl=es&amp;prev=/search%3Fq%3DBiochem%2BPharmacol.%2B1990%2BDec%2B1%253B40(11):2441-8.%26hl%3Des%26sa%3DG%26rlz%3D1W1GGLL_es%26biw%3D556%26bih%3D384%26prmd%3Divns&amp;rurl=translate.google.com.ar&amp;sl=en&amp;u=http://www.ncbi.nlm.nih.gov/pubmed%3Fterm%3D%2522Arg%25C3%25BCello%2520JM%2522%255BAuthor%255D&amp;usg=ALkJrhhjgNsegXzLqLvgmhhKrRX-aNkOuA" TargetMode="External"/><Relationship Id="rId734" Type="http://schemas.openxmlformats.org/officeDocument/2006/relationships/hyperlink" Target="http://www.ncbi.nlm.nih.gov/pubmed/25063858" TargetMode="External"/><Relationship Id="rId776" Type="http://schemas.openxmlformats.org/officeDocument/2006/relationships/hyperlink" Target="http://www.sciencedirect.com/science/article/pii/S0892036215300325" TargetMode="External"/><Relationship Id="rId941" Type="http://schemas.openxmlformats.org/officeDocument/2006/relationships/hyperlink" Target="http://www.ncbi.nlm.nih.gov/pubmed?term=%22Mugni%20H%22%5BAuthor%5D" TargetMode="External"/><Relationship Id="rId983" Type="http://schemas.openxmlformats.org/officeDocument/2006/relationships/hyperlink" Target="http://www.springerlink.com/content/?Author=J.+L.+Alberdi" TargetMode="External"/><Relationship Id="rId1157" Type="http://schemas.openxmlformats.org/officeDocument/2006/relationships/hyperlink" Target="http://www.sciencedirect.com/science/article/pii/S0147651313004375" TargetMode="External"/><Relationship Id="rId1199" Type="http://schemas.openxmlformats.org/officeDocument/2006/relationships/hyperlink" Target="http://translate.googleusercontent.com/translate_c?depth=1&amp;hl=es&amp;prev=/search%3Fq%3DPMID:%2B23850137%26biw%3D1366%26bih%3D667&amp;rurl=translate.google.com.ar&amp;sl=en&amp;u=http://www.ncbi.nlm.nih.gov/pubmed%3Fterm%3DFlores-Mart%25C3%25ADn%2520J%255BAuthor%255D%26cauthor%3Dtrue%26cauthor_uid%3D23850137&amp;usg=ALkJrhjfVsemgUTaneVFRYdunBwSIw5ahQ" TargetMode="External"/><Relationship Id="rId70" Type="http://schemas.openxmlformats.org/officeDocument/2006/relationships/hyperlink" Target="http://www.ncbi.nlm.nih.gov/pubmed/9165484" TargetMode="External"/><Relationship Id="rId166" Type="http://schemas.openxmlformats.org/officeDocument/2006/relationships/hyperlink" Target="http://www.ncbi.nlm.nih.gov/pubmed/16216402" TargetMode="External"/><Relationship Id="rId331" Type="http://schemas.openxmlformats.org/officeDocument/2006/relationships/hyperlink" Target="http://www.ncbi.nlm.nih.gov/pubmed/?term=Lorenzatti%20E%5BAuthor%5D&amp;cauthor=true&amp;cauthor_uid=25714457" TargetMode="External"/><Relationship Id="rId373" Type="http://schemas.openxmlformats.org/officeDocument/2006/relationships/hyperlink" Target="http://www.ncbi.nlm.nih.gov/pubmed/?term=Siroski%20PA%5BAuthor%5D&amp;cauthor=true&amp;cauthor_uid=27155487" TargetMode="External"/><Relationship Id="rId429" Type="http://schemas.openxmlformats.org/officeDocument/2006/relationships/hyperlink" Target="http://www.ncbi.nlm.nih.gov/pubmed/?term=Varayoud%20J%5BAuthor%5D&amp;cauthor=true&amp;cauthor_uid=27486271" TargetMode="External"/><Relationship Id="rId580" Type="http://schemas.openxmlformats.org/officeDocument/2006/relationships/hyperlink" Target="http://translate.googleusercontent.com/translate_c?depth=1&amp;hl=es&amp;prev=/search%3Fq%3Dhttp://link.springer.com/article/10.1007/s003740050295%26biw%3D1366%26bih%3D667&amp;rurl=translate.google.com.ar&amp;sl=en&amp;u=http://link.springer.com/search%3Ffacet-author%3D%2522Tania%2BTaurian%2522&amp;usg=ALkJrhi5SwyO5qN2d1Ty_ahxBWZW4iaSNA" TargetMode="External"/><Relationship Id="rId636" Type="http://schemas.openxmlformats.org/officeDocument/2006/relationships/hyperlink" Target="http://www.ncbi.nlm.nih.gov/pubmed?term=Piol%20MN%5BAuthor%5D&amp;cauthor=true&amp;cauthor_uid=21377734" TargetMode="External"/><Relationship Id="rId801" Type="http://schemas.openxmlformats.org/officeDocument/2006/relationships/hyperlink" Target="http://translate.googleusercontent.com/translate_c?depth=1&amp;hl=es&amp;prev=/search%3Fq%3DPMID:%2B%2B%2B5514101%26biw%3D1366%26bih%3D624&amp;rurl=translate.google.com.ar&amp;sl=en&amp;u=http://www.ncbi.nlm.nih.gov/pubmed%3Fterm%3DBlaksley%2520J%255BAuthor%255D%26cauthor%3Dtrue%26cauthor_uid%3D5514101&amp;usg=ALkJrhjhSCzdEFWxNUxt8JmK-LJG8RQ7pQ" TargetMode="External"/><Relationship Id="rId1017" Type="http://schemas.openxmlformats.org/officeDocument/2006/relationships/hyperlink" Target="http://translate.googleusercontent.com/translate_c?depth=1&amp;hl=es&amp;prev=/search%3Fq%3DPMID:%2B23044091%26biw%3D1366%26bih%3D667&amp;rurl=translate.google.com.ar&amp;sl=en&amp;u=http://www.ncbi.nlm.nih.gov/pubmed%3Fterm%3DLarsen%2520K%255BAuthor%255D%26cauthor%3Dtrue%26cauthor_uid%3D23044091&amp;usg=ALkJrhgby-xclv9EY4b6X7jdTodqZoy_YA" TargetMode="External"/><Relationship Id="rId1059"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1224"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Roque%2520A%2522%255BAuthor%255D&amp;usg=ALkJrhgtN_0pVCZ3I4GD8CDr2s_L7xk4rw" TargetMode="External"/><Relationship Id="rId1" Type="http://schemas.openxmlformats.org/officeDocument/2006/relationships/numbering" Target="numbering.xml"/><Relationship Id="rId233"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Paola%2BM.%2BPeltzer&amp;usg=ALkJrhi3znMpeQcxeCL7Y-QE-C7_8aAc8w" TargetMode="External"/><Relationship Id="rId440" Type="http://schemas.openxmlformats.org/officeDocument/2006/relationships/hyperlink" Target="http://www.ncbi.nlm.nih.gov/pubmed/?term=Wilson%20MG%5BAuthor%5D&amp;cauthor=true&amp;cauthor_uid=25775388" TargetMode="External"/><Relationship Id="rId678" Type="http://schemas.openxmlformats.org/officeDocument/2006/relationships/hyperlink" Target="http://translate.googleusercontent.com/translate_c?depth=1&amp;hl=es&amp;prev=/search%3Fq%3DPMID:%2B22360939%26biw%3D1366%26bih%3D667&amp;rurl=translate.google.com.ar&amp;sl=en&amp;u=http://www.ncbi.nlm.nih.gov/pubmed%3Fterm%3DCoch%25C3%25B3n%2520AC%255BAuthor%255D%26cauthor%3Dtrue%26cauthor_uid%3D22360939&amp;usg=ALkJrhjZdXGaa9Ptmy4NMlx8PwmMrWZxbA" TargetMode="External"/><Relationship Id="rId843"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Marino%2520DJ%2522%255BAuthor%255D&amp;usg=ALkJrhgIzAZEzUmsySw5N7ZfRVE6j4Cucw" TargetMode="External"/><Relationship Id="rId885" Type="http://schemas.openxmlformats.org/officeDocument/2006/relationships/hyperlink" Target="http://www.ncbi.nlm.nih.gov/pubmed/?term=Ronco%20AE%5BAuthor%5D&amp;cauthor=true&amp;cauthor_uid=27638798" TargetMode="External"/><Relationship Id="rId1070"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9960378_Victor_J_Moreno/&amp;usg=ALkJrhhtZwKAlAabEmqBkcydrEnaezkQdw" TargetMode="External"/><Relationship Id="rId1126"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8435932_Sebastian_I_Grondona/&amp;usg=ALkJrhgAHrmL8IjmQDUR9ufC80Wg6LF62w" TargetMode="External"/><Relationship Id="rId28" Type="http://schemas.openxmlformats.org/officeDocument/2006/relationships/hyperlink" Target="http://www.ncbi.nlm.nih.gov/pubmed/?term=Poliserpi%20MB%5BAuthor%5D&amp;cauthor=true&amp;cauthor_uid=25048890" TargetMode="External"/><Relationship Id="rId275" Type="http://schemas.openxmlformats.org/officeDocument/2006/relationships/hyperlink" Target="http://www.ncbi.nlm.nih.gov/pubmed?term=Lajmanovich%20RC%5BAuthor%5D&amp;cauthor=true&amp;cauthor_uid=24769302" TargetMode="External"/><Relationship Id="rId300" Type="http://schemas.openxmlformats.org/officeDocument/2006/relationships/hyperlink" Target="http://www.ncbi.nlm.nih.gov/pubmed?term=Gutierrez%20MF%5BAuthor%5D&amp;cauthor=true&amp;cauthor_uid=22038688" TargetMode="External"/><Relationship Id="rId482" Type="http://schemas.openxmlformats.org/officeDocument/2006/relationships/hyperlink" Target="http://translate.googleusercontent.com/translate_c?depth=1&amp;hl=es&amp;prev=/search%3Fq%3DPMID:%2B22285354%26biw%3D1366%26bih%3D667&amp;rurl=translate.google.com.ar&amp;sl=en&amp;u=http://www.ncbi.nlm.nih.gov/pubmed%3Fterm%3DPanzetta-Dutari%2520GM%255BAuthor%255D%26cauthor%3Dtrue%26cauthor_uid%3D22285354&amp;usg=ALkJrhghilY63glwFbwuf55kg2W-AV5Y_w" TargetMode="External"/><Relationship Id="rId538" Type="http://schemas.openxmlformats.org/officeDocument/2006/relationships/hyperlink" Target="http://www.ncbi.nlm.nih.gov/pubmed?term=%22Castro%20de%20Cantarini%20SM%22%5BAuthor%5D" TargetMode="External"/><Relationship Id="rId703" Type="http://schemas.openxmlformats.org/officeDocument/2006/relationships/hyperlink" Target="http://www.ncbi.nlm.nih.gov/pubmed?term=Pandolfi%20M%5BAuthor%5D&amp;cauthor=true&amp;cauthor_uid=23116938" TargetMode="External"/><Relationship Id="rId745" Type="http://schemas.openxmlformats.org/officeDocument/2006/relationships/hyperlink" Target="http://www.ncbi.nlm.nih.gov/pubmed/?term=Piazza%20Y%5BAuthor%5D&amp;cauthor=true&amp;cauthor_uid=25800987" TargetMode="External"/><Relationship Id="rId910" Type="http://schemas.openxmlformats.org/officeDocument/2006/relationships/hyperlink" Target="http://www.ncbi.nlm.nih.gov/pubmed?term=Sanchez%20N%5BAuthor%5D&amp;cauthor=true&amp;cauthor_uid=19577273" TargetMode="External"/><Relationship Id="rId952" Type="http://schemas.openxmlformats.org/officeDocument/2006/relationships/hyperlink" Target="http://translate.googleusercontent.com/translate_c?hl=es&amp;prev=/search%3Fq%3DBull%2BEnviron%2BContam%2BToxicol%2B2001%26hl%3Des%26rlz%3D1W1GGLL_es%26biw%3D1366%26bih%3D568%26prmd%3Dimvns&amp;rurl=translate.google.com.ar&amp;sl=en&amp;u=http://www.springerlink.com/content/%3FAuthor%3DHern%25C3%25A1n%2BMugni&amp;usg=ALkJrhglYlIOwtcYNY_gPqdqAPRObm3g8Q" TargetMode="External"/><Relationship Id="rId1168" Type="http://schemas.openxmlformats.org/officeDocument/2006/relationships/hyperlink" Target="http://www.informaworld.com/smpp/title~db=all~content=t713597269~tab=issueslist~branches=38" TargetMode="External"/><Relationship Id="rId81" Type="http://schemas.openxmlformats.org/officeDocument/2006/relationships/hyperlink" Target="http://www.ncbi.nlm.nih.gov/pubmed/9863773" TargetMode="External"/><Relationship Id="rId135" Type="http://schemas.openxmlformats.org/officeDocument/2006/relationships/hyperlink" Target="http://www.ncbi.nlm.nih.gov/pubmed?term=%22Duffard%20R%22%5BAuthor%5D" TargetMode="External"/><Relationship Id="rId177" Type="http://schemas.openxmlformats.org/officeDocument/2006/relationships/hyperlink" Target="http://www.ncbi.nlm.nih.gov/pubmed?term=%22Duffard%20R%22%5BAuthor%5D" TargetMode="External"/><Relationship Id="rId342" Type="http://schemas.openxmlformats.org/officeDocument/2006/relationships/hyperlink" Target="http://translate.googleusercontent.com/translate_c?depth=1&amp;hl=es&amp;prev=/search%3Fq%3DPMID:21185601%26biw%3D1366%26bih%3D630&amp;rurl=translate.google.com.ar&amp;sl=en&amp;u=http://www.ncbi.nlm.nih.gov/pubmed%3Fterm%3DPaonessa%2520A%255BAuthor%255D%26cauthor%3Dtrue%26cauthor_uid%3D21185601&amp;usg=ALkJrhjd-HMu4nxTQTKrUz6LB4YLY-d8gQ" TargetMode="External"/><Relationship Id="rId384" Type="http://schemas.openxmlformats.org/officeDocument/2006/relationships/hyperlink" Target="http://translate.googleusercontent.com/translate_c?depth=1&amp;hl=es&amp;prev=/search%3Fq%3DPMID:7973615%26biw%3D1366%26bih%3D630&amp;rurl=translate.google.com.ar&amp;sl=en&amp;u=http://www.ncbi.nlm.nih.gov/pubmed%3Fterm%3DEnrique%2520S%255BAuthor%255D%26cauthor%3Dtrue%26cauthor_uid%3D7973615&amp;usg=ALkJrhiXb3Q9yZ4UL4PxgFKOFY9Ra8TspA" TargetMode="External"/><Relationship Id="rId591" Type="http://schemas.openxmlformats.org/officeDocument/2006/relationships/hyperlink" Target="http://translate.googleusercontent.com/translate_c?depth=1&amp;hl=es&amp;prev=/search%3Fq%3DPMID:%2B24007484%26biw%3D1366%26bih%3D667&amp;rurl=translate.google.com.ar&amp;sl=en&amp;u=http://www.ncbi.nlm.nih.gov/pubmed%3Fterm%3DMagnoli%2520CE%255BAuthor%255D%26cauthor%3Dtrue%26cauthor_uid%3D24007484&amp;usg=ALkJrhh5rs6dHOGanJ4U6CbmXGhf5BiOWQ" TargetMode="External"/><Relationship Id="rId605" Type="http://schemas.openxmlformats.org/officeDocument/2006/relationships/hyperlink" Target="http://www.ncbi.nlm.nih.gov/pubmed/?term=Dom%C3%ADnguez%20A%5BAuthor%5D&amp;cauthor=true&amp;cauthor_uid=26792548" TargetMode="External"/><Relationship Id="rId787" Type="http://schemas.openxmlformats.org/officeDocument/2006/relationships/hyperlink" Target="http://www.ncbi.nlm.nih.gov/pubmed/?term=Dos%20Santos%20Afonso%20M%5BAuthor%5D&amp;cauthor=true&amp;cauthor_uid=27324498" TargetMode="External"/><Relationship Id="rId812" Type="http://schemas.openxmlformats.org/officeDocument/2006/relationships/hyperlink" Target="http://translate.googleusercontent.com/translate_c?depth=1&amp;hl=es&amp;prev=/search%3Fq%3DPMID:%2B2857500%26biw%3D1366%26bih%3D667&amp;rurl=translate.google.com.ar&amp;sl=en&amp;u=http://www.ncbi.nlm.nih.gov/pubmed%3Fterm%3DAstolfi%2520E%255BAuthor%255D%26cauthor%3Dtrue%26cauthor_uid%3D2857500&amp;usg=ALkJrhi06ulI3FAs8q7JRCF3rWbHYlHExQ" TargetMode="External"/><Relationship Id="rId994" Type="http://schemas.openxmlformats.org/officeDocument/2006/relationships/hyperlink" Target="http://www.springerlink.com/content/0007-4861/59/4/" TargetMode="External"/><Relationship Id="rId1028" Type="http://schemas.openxmlformats.org/officeDocument/2006/relationships/hyperlink" Target="http://www.ncbi.nlm.nih.gov/pubmed/?term=Gallegos%20CE%5BAuthor%5D&amp;cauthor=true&amp;cauthor_uid=26632987" TargetMode="External"/><Relationship Id="rId202" Type="http://schemas.openxmlformats.org/officeDocument/2006/relationships/hyperlink" Target="http://www.ncbi.nlm.nih.gov/pubmed?term=%22Evangelista%20de%20Duffard%20AM%22%5BAuthor%5D" TargetMode="External"/><Relationship Id="rId244"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0944-1344/19/1/&amp;usg=ALkJrhjGAAtvKAC2CUhFsJK0syAfi4BuAQ" TargetMode="External"/><Relationship Id="rId647" Type="http://schemas.openxmlformats.org/officeDocument/2006/relationships/hyperlink" Target="http://translate.googleusercontent.com/translate_c?depth=1&amp;hl=es&amp;prev=/search%3Fq%3Dhttp://www.ncbi.nlm.nih.gov/pubmed/21424220%26biw%3D1366%26bih%3D624&amp;rurl=translate.google.com.ar&amp;sl=en&amp;u=http://www.ncbi.nlm.nih.gov/pubmed%3Fterm%3DChaulet%2520A%255BAuthor%255D%26cauthor%3Dtrue%26cauthor_uid%3D21424220&amp;usg=ALkJrhgI9fCwpy2UuOVFqFdN_gaGMFlhYg" TargetMode="External"/><Relationship Id="rId689"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Rodrigo%2BSinistro%2522&amp;usg=ALkJrhjwXXQRWIf388tsdv70cGboccKO7w" TargetMode="External"/><Relationship Id="rId854" Type="http://schemas.openxmlformats.org/officeDocument/2006/relationships/hyperlink" Target="http://translate.googleusercontent.com/translate_c?depth=1&amp;hl=es&amp;prev=/search%3Fq%3DPMID:22095408%26biw%3D1366%26bih%3D630&amp;rurl=translate.google.com.ar&amp;sl=en&amp;u=http://www.ncbi.nlm.nih.gov/pubmed%3Fterm%3DBulus%2520Rossini%2520GD%255BAuthor%255D%26cauthor%3Dtrue%26cauthor_uid%3D22095408&amp;usg=ALkJrhgDEdmzQm0WdRvskdt6gD7LESrGFA" TargetMode="External"/><Relationship Id="rId896" Type="http://schemas.openxmlformats.org/officeDocument/2006/relationships/hyperlink" Target="http://translate.googleusercontent.com/translate_c?depth=1&amp;hl=es&amp;prev=/search%3Fq%3DPMID:24239267%26biw%3D1366%26bih%3D667&amp;rurl=translate.google.com.ar&amp;sl=en&amp;u=http://www.ncbi.nlm.nih.gov/pubmed/24239267&amp;usg=ALkJrhj1vTEcmDw9dyY3q-pq0-wBe-K0Xw" TargetMode="External"/><Relationship Id="rId1081" Type="http://schemas.openxmlformats.org/officeDocument/2006/relationships/hyperlink" Target="http://www.ncbi.nlm.nih.gov/pubmed?term=Miglioranza%20KS%5BAuthor%5D&amp;cauthor=true&amp;cauthor_uid=15621339" TargetMode="External"/><Relationship Id="rId39" Type="http://schemas.openxmlformats.org/officeDocument/2006/relationships/hyperlink" Target="http://www.ncbi.nlm.nih.gov/pubmed/?term=Tripole%20S%5BAuthor%5D&amp;cauthor=true&amp;cauthor_uid=26856864" TargetMode="External"/><Relationship Id="rId286" Type="http://schemas.openxmlformats.org/officeDocument/2006/relationships/hyperlink" Target="http://www.ncbi.nlm.nih.gov/pubmed/?term=Cabagna-Zenklusen%20M%5BAuthor%5D&amp;cauthor=true&amp;cauthor_uid=25528379" TargetMode="External"/><Relationship Id="rId451" Type="http://schemas.openxmlformats.org/officeDocument/2006/relationships/hyperlink" Target="http://translate.googleusercontent.com/translate_c?depth=1&amp;hl=es&amp;prev=/search%3Fq%3DPMID:21420767%26biw%3D1366%26bih%3D630&amp;rurl=translate.google.com.ar&amp;sl=en&amp;u=http://www.ncbi.nlm.nih.gov/pubmed%3Fterm%3DWunderlin%2520DA%255BAuthor%255D%26cauthor%3Dtrue%26cauthor_uid%3D21420767&amp;usg=ALkJrhhbmpatqJJp0v_PzVS5p2dFWFFnEw" TargetMode="External"/><Relationship Id="rId493" Type="http://schemas.openxmlformats.org/officeDocument/2006/relationships/hyperlink" Target="http://translate.googleusercontent.com/translate_c?depth=1&amp;hl=es&amp;prev=/search%3Fq%3DPMID:%2B25038265%26biw%3D1366%26bih%3D667&amp;rurl=translate.google.com.ar&amp;sl=en&amp;u=http://www.ncbi.nlm.nih.gov/pubmed%3Fterm%3DAsis%2520R%255BAuthor%255D%26cauthor%3Dtrue%26cauthor_uid%3D25038265&amp;usg=ALkJrhgEd2FTA671r4r9ZkyH0zQvGSdsxQ" TargetMode="External"/><Relationship Id="rId507" Type="http://schemas.openxmlformats.org/officeDocument/2006/relationships/hyperlink" Target="http://www.sciencedirect.com/science/article/pii/S1470160X14004579" TargetMode="External"/><Relationship Id="rId549" Type="http://schemas.openxmlformats.org/officeDocument/2006/relationships/hyperlink" Target="http://www.ncbi.nlm.nih.gov/pubmed/1702562" TargetMode="External"/><Relationship Id="rId714" Type="http://schemas.openxmlformats.org/officeDocument/2006/relationships/hyperlink" Target="http://translate.googleusercontent.com/translate_c?depth=1&amp;hl=es&amp;prev=/search%3Fq%3DDOI:%2B10.1016/j.ecoenv.2013.05.024%26biw%3D1366%26bih%3D667&amp;rurl=translate.google.com.ar&amp;sl=en&amp;u=http://www.ncbi.nlm.nih.gov/pubmed%3Fterm%3Dde%2520Molina%2520Mdel%2520C%255BAuthor%255D%26cauthor%3Dtrue%26cauthor_uid%3D23810212&amp;usg=ALkJrhgVTnaMg9JHq26Z2Udbn0ZXmWnL8A" TargetMode="External"/><Relationship Id="rId756" Type="http://schemas.openxmlformats.org/officeDocument/2006/relationships/hyperlink" Target="http://www.ncbi.nlm.nih.gov/pubmed/?term=Vinocur%20A%5BAuthor%5D&amp;cauthor=true&amp;cauthor_uid=26467805" TargetMode="External"/><Relationship Id="rId921" Type="http://schemas.openxmlformats.org/officeDocument/2006/relationships/hyperlink" Target="http://www.ncbi.nlm.nih.gov/pubmed/?term=Ferrari%20L%5BAuthor%5D&amp;cauthor=true&amp;cauthor_uid=25287940" TargetMode="External"/><Relationship Id="rId1137"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1179" Type="http://schemas.openxmlformats.org/officeDocument/2006/relationships/hyperlink" Target="http://translate.googleusercontent.com/translate_c?depth=1&amp;hl=es&amp;prev=/search%3Fq%3DPMID:%2B21739279%26biw%3D1366%26bih%3D667&amp;rurl=translate.google.com.ar&amp;sl=en&amp;u=http://www.ncbi.nlm.nih.gov/pubmed%3Fterm%3DSabino%2520G%255BAuthor%255D%26cauthor%3Dtrue%26cauthor_uid%3D21739279&amp;usg=ALkJrhgoIs1ndvfr6FRmFZJ8Ksce82M0hg" TargetMode="External"/><Relationship Id="rId50" Type="http://schemas.openxmlformats.org/officeDocument/2006/relationships/hyperlink" Target="http://www.ncbi.nlm.nih.gov/pubmed?term=%22Duffard%20R%22%5BAuthor%5D" TargetMode="External"/><Relationship Id="rId104" Type="http://schemas.openxmlformats.org/officeDocument/2006/relationships/hyperlink" Target="http://www.ncbi.nlm.nih.gov/pubmed?term=%22Duffard%20R%22%5BAuthor%5D" TargetMode="External"/><Relationship Id="rId146" Type="http://schemas.openxmlformats.org/officeDocument/2006/relationships/hyperlink" Target="http://www.ncbi.nlm.nih.gov/pubmed?term=%22Antonelli%20MC%22%5BAuthor%5D" TargetMode="External"/><Relationship Id="rId188" Type="http://schemas.openxmlformats.org/officeDocument/2006/relationships/hyperlink" Target="http://www.conicet.gov.ar/new_scp/detalle.php?keywords=&amp;id=20605&amp;congresos=yes&amp;detalles=yes&amp;congr_id=2568986" TargetMode="External"/><Relationship Id="rId311" Type="http://schemas.openxmlformats.org/officeDocument/2006/relationships/hyperlink" Target="http://translate.googleusercontent.com/translate_c?depth=1&amp;hl=es&amp;prev=/search%3Fq%3DPMID:22961376%26biw%3D1366%26bih%3D630&amp;rurl=translate.google.com.ar&amp;sl=en&amp;u=http://www.ncbi.nlm.nih.gov/pubmed%3Fterm%3DRepetti%2520MR%255BAuthor%255D%26cauthor%3Dtrue%26cauthor_uid%3D22961376&amp;usg=ALkJrhhid05IqzCK1dbku0lUOzUn9hdz2g" TargetMode="External"/><Relationship Id="rId353" Type="http://schemas.openxmlformats.org/officeDocument/2006/relationships/hyperlink" Target="http://translate.googleusercontent.com/translate_c?depth=1&amp;hl=es&amp;prev=/search%3Fq%3DPMID:23244546%26biw%3D1007%26bih%3D638&amp;rurl=translate.google.com.ar&amp;sl=en&amp;u=http://www.ncbi.nlm.nih.gov/pubmed%3Fterm%3DSiroski%2520PA%255BAuthor%255D%26cauthor%3Dtrue%26cauthor_uid%3D23244546&amp;usg=ALkJrhi9FUJxI8RFz-UnK5FhI6PxkDqovQ" TargetMode="External"/><Relationship Id="rId395" Type="http://schemas.openxmlformats.org/officeDocument/2006/relationships/hyperlink" Target="http://translate.googleusercontent.com/translate_c?depth=1&amp;hl=es&amp;prev=/search%3Fq%3DPMID:%2B17280716%26biw%3D1366%26bih%3D624&amp;rurl=translate.google.com.ar&amp;sl=en&amp;u=http://www.ncbi.nlm.nih.gov/pubmed%3Fterm%3DPrado%2520WS%255BAuthor%255D%26cauthor%3Dtrue%26cauthor_uid%3D17280716&amp;usg=ALkJrhj0b51YzdM9Kq5ydy46H0BHZrREAg" TargetMode="External"/><Relationship Id="rId409" Type="http://schemas.openxmlformats.org/officeDocument/2006/relationships/hyperlink" Target="http://translate.googleusercontent.com/translate_c?depth=1&amp;hl=es&amp;prev=/search%3Fq%3DPMID:24054891%26biw%3D1366%26bih%3D630&amp;rurl=translate.google.com.ar&amp;sl=en&amp;u=http://www.ncbi.nlm.nih.gov/pubmed%3Fterm%3DStoker%2520C%255BAuthor%255D%26cauthor%3Dtrue%26cauthor_uid%3D24054891&amp;usg=ALkJrhiAfa_9YO0xY6PqjX8nVmwBO2yAjg" TargetMode="External"/><Relationship Id="rId560" Type="http://schemas.openxmlformats.org/officeDocument/2006/relationships/hyperlink" Target="http://translate.googleusercontent.com/translate_c?hl=es&amp;prev=/search%3Fq%3DBull%2BEnviron%2BContam%2BToxicol.%2B1992%2BOct%253B49(4):520-6%26hl%3Des%26sa%3DG%26rlz%3D1W1GGLL_es%26biw%3D556%26bih%3D384%26prmd%3Divns&amp;rurl=translate.google.com.ar&amp;sl=en&amp;u=http://www.ncbi.nlm.nih.gov/pubmed%3Fterm%3D%2522Evangelista%2520de%2520Duffard%2520A%2522%255BAuthor%255D&amp;usg=ALkJrhicWQyE9pxscUMSS_tA5JXucKobCg" TargetMode="External"/><Relationship Id="rId798" Type="http://schemas.openxmlformats.org/officeDocument/2006/relationships/hyperlink" Target="http://translate.googleusercontent.com/translate_c?depth=1&amp;hl=es&amp;prev=/search%3Fq%3DPMID:%2B%2B%2B5243521%26biw%3D1366%26bih%3D624&amp;rurl=translate.google.com.ar&amp;sl=en&amp;u=http://www.ncbi.nlm.nih.gov/pubmed%3Fterm%3DAstolfi%2520E%255BAuthor%255D%26cauthor%3Dtrue%26cauthor_uid%3D5243521&amp;usg=ALkJrhigtxXwlD95_3sbjfHNn7aX5fH1pg" TargetMode="External"/><Relationship Id="rId963" Type="http://schemas.openxmlformats.org/officeDocument/2006/relationships/hyperlink" Target="http://translate.googleusercontent.com/translate_c?depth=1&amp;hl=es&amp;prev=/search%3Fq%3DPMID:%2B22575003%26biw%3D1366%26bih%3D667&amp;rurl=translate.google.com.ar&amp;sl=en&amp;u=http://www.ncbi.nlm.nih.gov/pubmed%3Fterm%3DDemetrio%2520PM%255BAuthor%255D%26cauthor%3Dtrue%26cauthor_uid%3D22575003&amp;usg=ALkJrhhb5uXn8pWyMOgOPEVAEstk1tfKaA" TargetMode="External"/><Relationship Id="rId1039" Type="http://schemas.openxmlformats.org/officeDocument/2006/relationships/hyperlink" Target="http://translate.googleusercontent.com/translate_c?depth=1&amp;hl=es&amp;prev=/search%3Fq%3DPMID:%2B12463550%26biw%3D1366%26bih%3D667&amp;rurl=translate.google.com.ar&amp;sl=en&amp;u=http://www.ncbi.nlm.nih.gov/pubmed%3Fterm%3DDaniel%2520PE%255BAuthor%255D%26cauthor%3Dtrue%26cauthor_uid%3D12463550&amp;usg=ALkJrhiXk-PMncL1WDgDrYv-yOxVw-XG7w" TargetMode="External"/><Relationship Id="rId1190" Type="http://schemas.openxmlformats.org/officeDocument/2006/relationships/hyperlink" Target="http://translate.googleusercontent.com/translate_c?depth=1&amp;hl=es&amp;prev=/search%3Fq%3DPMID:%2B23557688%26biw%3D1366%26bih%3D667&amp;rurl=translate.google.com.ar&amp;sl=en&amp;u=http://www.ncbi.nlm.nih.gov/pubmed%3Fterm%3DRivero-Osimani%2520V%255BAuthor%255D%26cauthor%3Dtrue%26cauthor_uid%3D23557688&amp;usg=ALkJrhgBE_luKeLi96D25xIAms1HLUMdDw" TargetMode="External"/><Relationship Id="rId1204" Type="http://schemas.openxmlformats.org/officeDocument/2006/relationships/hyperlink" Target="http://translate.googleusercontent.com/translate_c?depth=1&amp;hl=es&amp;prev=/search%3Fq%3DPMID:%2B23850137%26biw%3D1366%26bih%3D667&amp;rurl=translate.google.com.ar&amp;sl=en&amp;u=http://www.ncbi.nlm.nih.gov/pubmed%3Fterm%3DGenti-Raimondi%2520S%255BAuthor%255D%26cauthor%3Dtrue%26cauthor_uid%3D23850137&amp;usg=ALkJrhiOlUuYeRUrZAi_TobPI9PrrKvotQ" TargetMode="External"/><Relationship Id="rId92" Type="http://schemas.openxmlformats.org/officeDocument/2006/relationships/hyperlink" Target="http://www.ncbi.nlm.nih.gov/pubmed?term=%22Bortolozzi%20AA%22%5BAuthor%5D" TargetMode="External"/><Relationship Id="rId213" Type="http://schemas.openxmlformats.org/officeDocument/2006/relationships/hyperlink" Target="http://www.sciencedirect.com/science/article/pii/S0161813X1400151X" TargetMode="External"/><Relationship Id="rId420" Type="http://schemas.openxmlformats.org/officeDocument/2006/relationships/hyperlink" Target="http://translate.googleusercontent.com/translate_c?depth=1&amp;hl=es&amp;prev=/search%3Fq%3DPMID:24054891%26biw%3D1366%26bih%3D630&amp;rurl=translate.google.com.ar&amp;sl=en&amp;u=http://www.ncbi.nlm.nih.gov/pubmed/24054891&amp;usg=ALkJrhiNCWY5_cej6C0_d4HmqSvxhbIk5A" TargetMode="External"/><Relationship Id="rId616" Type="http://schemas.openxmlformats.org/officeDocument/2006/relationships/hyperlink" Target="http://translate.googleusercontent.com/translate_c?depth=1&amp;hl=es&amp;prev=/search%3Fq%3DPMID:%2B22771950%26biw%3D1366%26bih%3D667&amp;rurl=translate.google.com.ar&amp;sl=en&amp;u=http://www.ncbi.nlm.nih.gov/pubmed%3Fterm%3DMiret%2520N%255BAuthor%255D%26cauthor%3Dtrue%26cauthor_uid%3D22771950&amp;usg=ALkJrhhUBnGAY8CDTLUkbx3ETYiQx2LvSQ" TargetMode="External"/><Relationship Id="rId658" Type="http://schemas.openxmlformats.org/officeDocument/2006/relationships/hyperlink" Target="http://www.ncbi.nlm.nih.gov/pubmed?term=Lo%20Nostro%20FL%5BAuthor%5D&amp;cauthor=true&amp;cauthor_uid=21110015" TargetMode="External"/><Relationship Id="rId823" Type="http://schemas.openxmlformats.org/officeDocument/2006/relationships/hyperlink" Target="http://link.springer.com/journal/244" TargetMode="External"/><Relationship Id="rId865" Type="http://schemas.openxmlformats.org/officeDocument/2006/relationships/hyperlink" Target="http://translate.googleusercontent.com/translate_c?depth=1&amp;hl=es&amp;prev=/search%3Fq%3DPMID:23849835%26biw%3D1366%26bih%3D630&amp;rurl=translate.google.com.ar&amp;sl=en&amp;u=http://www.ncbi.nlm.nih.gov/pubmed%3Fterm%3DMarino%2520D%255BAuthor%255D%26cauthor%3Dtrue%26cauthor_uid%3D23849835&amp;usg=ALkJrhiLcv6GEXlVZMe1yp6I4GoruvLVRA" TargetMode="External"/><Relationship Id="rId1050" Type="http://schemas.openxmlformats.org/officeDocument/2006/relationships/hyperlink" Target="http://www.ncbi.nlm.nih.gov/pubmed/10629283" TargetMode="External"/><Relationship Id="rId255" Type="http://schemas.openxmlformats.org/officeDocument/2006/relationships/hyperlink" Target="http://link.springer.com/search?facet-author=%22Paola+M.+Peltzer%22" TargetMode="External"/><Relationship Id="rId297" Type="http://schemas.openxmlformats.org/officeDocument/2006/relationships/hyperlink" Target="http://www.springerlink.com/content/qgv2174q3l52hm82/" TargetMode="External"/><Relationship Id="rId462" Type="http://schemas.openxmlformats.org/officeDocument/2006/relationships/hyperlink" Target="http://www.ncbi.nlm.nih.gov/pubmed/?term=Fillmann%20G%5BAuthor%5D&amp;cauthor=true&amp;cauthor_uid=24840282" TargetMode="External"/><Relationship Id="rId518" Type="http://schemas.openxmlformats.org/officeDocument/2006/relationships/hyperlink" Target="http://www.ncbi.nlm.nih.gov/pubmed/6927648" TargetMode="External"/><Relationship Id="rId725" Type="http://schemas.openxmlformats.org/officeDocument/2006/relationships/hyperlink" Target="http://www.ncbi.nlm.nih.gov/pubmed/?term=Fassiano%20AV%5BAuthor%5D&amp;cauthor=true&amp;cauthor_uid=24584268" TargetMode="External"/><Relationship Id="rId932" Type="http://schemas.openxmlformats.org/officeDocument/2006/relationships/hyperlink" Target="http://translate.googleusercontent.com/translate_c?depth=1&amp;hl=es&amp;prev=/search%3Fq%3DPMID:%2B21700338%26biw%3D1366%26bih%3D667&amp;rurl=translate.google.com.ar&amp;sl=en&amp;u=http://www.ncbi.nlm.nih.gov/pubmed/21700338&amp;usg=ALkJrhiPdud1WEXbgLyFAzcwg8BBbTYjjA" TargetMode="External"/><Relationship Id="rId1092" Type="http://schemas.openxmlformats.org/officeDocument/2006/relationships/hyperlink" Target="http://www.ncbi.nlm.nih.gov/pubmed?term=Menone%20ML%5BAuthor%5D&amp;cauthor=true&amp;cauthor_uid=16979673" TargetMode="External"/><Relationship Id="rId1106"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46556682_Julia_E_Aizpun/&amp;usg=ALkJrhij4LfACzOGFQJCNcxaxlNbieAWGA" TargetMode="External"/><Relationship Id="rId1148"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5674510_Federico_I_Isla/&amp;usg=ALkJrhgNjxjB0RCFuR7i-FwZeopiVYJ83g" TargetMode="External"/><Relationship Id="rId115" Type="http://schemas.openxmlformats.org/officeDocument/2006/relationships/hyperlink" Target="http://www.ncbi.nlm.nih.gov/pubmed?term=%22Brusco%20A%22%5BAuthor%5D" TargetMode="External"/><Relationship Id="rId157" Type="http://schemas.openxmlformats.org/officeDocument/2006/relationships/hyperlink" Target="http://www.ncbi.nlm.nih.gov/pubmed?term=%22Duffard%20RO%22%5BAuthor%5D" TargetMode="External"/><Relationship Id="rId322" Type="http://schemas.openxmlformats.org/officeDocument/2006/relationships/hyperlink" Target="http://translate.googleusercontent.com/translate_c?depth=1&amp;hl=es&amp;prev=/search%3Fq%3DPMID:24590445%26biw%3D737%26bih%3D638&amp;rurl=translate.google.com.ar&amp;sl=en&amp;u=http://europepmc.org/search%3Bjsessionid%3Dsfp2YPk5Ve6kcXdNNVUL.20%3Fpage%3D1%26query%3DAUTH:%2522Senkman%2BLE%2522&amp;usg=ALkJrhg05nNR3J04srtgghhgySO1H7_vDw" TargetMode="External"/><Relationship Id="rId364" Type="http://schemas.openxmlformats.org/officeDocument/2006/relationships/hyperlink" Target="http://translate.googleusercontent.com/translate_c?depth=1&amp;hl=es&amp;prev=/search%3Fq%3DPMID:24267701%26biw%3D1007%26bih%3D638&amp;rurl=translate.google.com.ar&amp;sl=en&amp;u=http://www.ncbi.nlm.nih.gov/pubmed%3Fterm%3DParma%2520MJ%255BAuthor%255D%26cauthor%3Dtrue%26cauthor_uid%3D24267701&amp;usg=ALkJrhj1s9Vwdk-OrzrWWvzTh3jYTSPJ4w" TargetMode="External"/><Relationship Id="rId767" Type="http://schemas.openxmlformats.org/officeDocument/2006/relationships/hyperlink" Target="http://www.ncbi.nlm.nih.gov/pubmed/?term=Vera%20MS%5BAuthor%5D&amp;cauthor=true&amp;cauthor_uid=26552793" TargetMode="External"/><Relationship Id="rId974" Type="http://schemas.openxmlformats.org/officeDocument/2006/relationships/hyperlink" Target="mailto:hernanmugni@gmail.com%20hemu@netverk.com.ar%20mugni@ilpla.edu.ar" TargetMode="External"/><Relationship Id="rId1008" Type="http://schemas.openxmlformats.org/officeDocument/2006/relationships/hyperlink" Target="http://link.springer.com/search?facet-author=%22Marina+Santadino%22" TargetMode="External"/><Relationship Id="rId1215" Type="http://schemas.openxmlformats.org/officeDocument/2006/relationships/hyperlink" Target="http://www.ncbi.nlm.nih.gov/pubmed/26939719" TargetMode="External"/><Relationship Id="rId61" Type="http://schemas.openxmlformats.org/officeDocument/2006/relationships/hyperlink" Target="http://www.ncbi.nlm.nih.gov/pubmed?term=%22Evangelista%20de%20Duffard%20AM%22%5BAuthor%5D" TargetMode="External"/><Relationship Id="rId199" Type="http://schemas.openxmlformats.org/officeDocument/2006/relationships/hyperlink" Target="http://www.ncbi.nlm.nih.gov/pubmed?term=%22Brusco%20A%22%5BAuthor%5D" TargetMode="External"/><Relationship Id="rId571" Type="http://schemas.openxmlformats.org/officeDocument/2006/relationships/hyperlink" Target="http://translate.googleusercontent.com/translate_c?hl=es&amp;prev=/search%3Fq%3DBiochem%2BPharmacol.%2B1990%2BDec%2B1%253B40(11):2441-8.%26hl%3Des%26sa%3DG%26rlz%3D1W1GGLL_es%26biw%3D556%26bih%3D384%26prmd%3Divns&amp;rurl=translate.google.com.ar&amp;sl=en&amp;u=http://www.ncbi.nlm.nih.gov/pubmed%3Fterm%3D%2522Duffard%2520RO%2522%255BAuthor%255D&amp;usg=ALkJrhjZW5Rdz-QeIXt4Rad8HYcYNlcoIw" TargetMode="External"/><Relationship Id="rId627" Type="http://schemas.openxmlformats.org/officeDocument/2006/relationships/hyperlink" Target="http://www.sciencedirect.com/science/article/pii/S0045653514009631" TargetMode="External"/><Relationship Id="rId669" Type="http://schemas.openxmlformats.org/officeDocument/2006/relationships/hyperlink" Target="http://translate.googleusercontent.com/translate_c?depth=1&amp;hl=es&amp;prev=/search%3Fq%3DPMID:%2B22595085%26biw%3D1366%26bih%3D667&amp;rurl=translate.google.com.ar&amp;sl=en&amp;u=http://www.ncbi.nlm.nih.gov/pubmed%3Fterm%3DDi%2520Fiori%2520E%255BAuthor%255D%26cauthor%3Dtrue%26cauthor_uid%3D22595085&amp;usg=ALkJrhicasjU2oJ5YzDURd-6vqTfYl4f9A" TargetMode="External"/><Relationship Id="rId834" Type="http://schemas.openxmlformats.org/officeDocument/2006/relationships/hyperlink" Target="http://www.springerlink.com/content/?Author=Carina+Apartin" TargetMode="External"/><Relationship Id="rId876" Type="http://schemas.openxmlformats.org/officeDocument/2006/relationships/hyperlink" Target="http://www.ncbi.nlm.nih.gov/pubmed/?term=Ronco%20AE%5BAuthor%5D&amp;cauthor=true&amp;cauthor_uid=27395359" TargetMode="External"/><Relationship Id="rId19" Type="http://schemas.openxmlformats.org/officeDocument/2006/relationships/hyperlink" Target="http://translate.googleusercontent.com/translate_c?depth=1&amp;hl=es&amp;prev=/search%3Fq%3DPMID:%2B21584255%26biw%3D1366%26bih%3D667&amp;rurl=translate.google.com.ar&amp;sl=en&amp;u=http://www.ncbi.nlm.nih.gov/pubmed%3Fterm%3DMineau%2520P%255BAuthor%255D%26cauthor%3Dtrue%26cauthor_uid%3D21584255&amp;usg=ALkJrhhTiAgiFq6G6I25x3iExp59B2obsg" TargetMode="External"/><Relationship Id="rId224" Type="http://schemas.openxmlformats.org/officeDocument/2006/relationships/hyperlink" Target="http://www.springerlink.com/content/?Author=Andr%c3%a9s+M.+Attademo" TargetMode="External"/><Relationship Id="rId266" Type="http://schemas.openxmlformats.org/officeDocument/2006/relationships/hyperlink" Target="http://www.ncbi.nlm.nih.gov/pubmed?term=Peltzer%20PM%5BAuthor%5D&amp;cauthor=true&amp;cauthor_uid=24080097" TargetMode="External"/><Relationship Id="rId431" Type="http://schemas.openxmlformats.org/officeDocument/2006/relationships/hyperlink" Target="http://www.ncbi.nlm.nih.gov/pubmed/?term=Schimpf%20MG%5BAuthor%5D&amp;cauthor=true&amp;cauthor_uid=27486271" TargetMode="External"/><Relationship Id="rId473" Type="http://schemas.openxmlformats.org/officeDocument/2006/relationships/hyperlink" Target="http://www.ncbi.nlm.nih.gov/pubmed/?term=Hang%20S%5BAuthor%5D&amp;cauthor=true&amp;cauthor_uid=25602657" TargetMode="External"/><Relationship Id="rId529" Type="http://schemas.openxmlformats.org/officeDocument/2006/relationships/hyperlink" Target="http://www.ncbi.nlm.nih.gov/pubmed?term=%22Evangelista%20de%20Duffard%20AM%22%5BAuthor%5D" TargetMode="External"/><Relationship Id="rId680" Type="http://schemas.openxmlformats.org/officeDocument/2006/relationships/hyperlink" Target="http://www.springerlink.com/content/?Author=Renata+J.+Men%c3%a9ndez-Helman" TargetMode="External"/><Relationship Id="rId736" Type="http://schemas.openxmlformats.org/officeDocument/2006/relationships/hyperlink" Target="http://www.ncbi.nlm.nih.gov/pubmed?term=Ju%C3%A1rez%20AB%5BAuthor%5D&amp;cauthor=true&amp;cauthor_uid=25129051" TargetMode="External"/><Relationship Id="rId901" Type="http://schemas.openxmlformats.org/officeDocument/2006/relationships/hyperlink" Target="http://translate.googleusercontent.com/translate_c?depth=1&amp;hl=es&amp;prev=/search%3Fq%3DPMID:%2B18394676%26biw%3D1366%26bih%3D667&amp;rurl=translate.google.com.ar&amp;sl=en&amp;u=http://www.ncbi.nlm.nih.gov/pubmed%3Fterm%3DAchiorno%2520CL%255BAuthor%255D%26cauthor%3Dtrue%26cauthor_uid%3D18394676&amp;usg=ALkJrhgdKfOCtwZkrDGRC9X-CjZCYbWS2A" TargetMode="External"/><Relationship Id="rId1061"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9960378_Victor_J_Moreno/&amp;usg=ALkJrhhtZwKAlAabEmqBkcydrEnaezkQdw" TargetMode="External"/><Relationship Id="rId1117"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1159" Type="http://schemas.openxmlformats.org/officeDocument/2006/relationships/hyperlink" Target="http://www.sciencedirect.com/science/article/pii/S0147651313004375" TargetMode="External"/><Relationship Id="rId30" Type="http://schemas.openxmlformats.org/officeDocument/2006/relationships/hyperlink" Target="http://www.ncbi.nlm.nih.gov/pubmed/?term=S%C3%A1nchez%20M%5BAuthor%5D&amp;cauthor=true&amp;cauthor_uid=25048890" TargetMode="External"/><Relationship Id="rId126" Type="http://schemas.openxmlformats.org/officeDocument/2006/relationships/hyperlink" Target="http://www.ncbi.nlm.nih.gov/pubmed?term=%22Evangelista%20de%20Duffard%20AM%22%5BAuthor%5D" TargetMode="External"/><Relationship Id="rId168" Type="http://schemas.openxmlformats.org/officeDocument/2006/relationships/hyperlink" Target="http://www.ncbi.nlm.nih.gov/pubmed?term=%22De%20Lorenzi%20P%22%5BAuthor%5D" TargetMode="External"/><Relationship Id="rId333" Type="http://schemas.openxmlformats.org/officeDocument/2006/relationships/hyperlink" Target="http://www.ncbi.nlm.nih.gov/pubmed/25714457" TargetMode="External"/><Relationship Id="rId540" Type="http://schemas.openxmlformats.org/officeDocument/2006/relationships/hyperlink" Target="http://www.ncbi.nlm.nih.gov/pubmed?term=%22Duffard%20RO%22%5BAuthor%5D" TargetMode="External"/><Relationship Id="rId778" Type="http://schemas.openxmlformats.org/officeDocument/2006/relationships/hyperlink" Target="http://www.sciencedirect.com/science/article/pii/S0892036215300325" TargetMode="External"/><Relationship Id="rId943" Type="http://schemas.openxmlformats.org/officeDocument/2006/relationships/hyperlink" Target="http://www.ncbi.nlm.nih.gov/pubmed?term=%22Schulz%20R%22%5BAuthor%5D" TargetMode="External"/><Relationship Id="rId985" Type="http://schemas.openxmlformats.org/officeDocument/2006/relationships/hyperlink" Target="http://www.springerlink.com/content/?Author=W.+D.+Di+Marzio" TargetMode="External"/><Relationship Id="rId1019" Type="http://schemas.openxmlformats.org/officeDocument/2006/relationships/hyperlink" Target="http://translate.googleusercontent.com/translate_c?depth=1&amp;hl=es&amp;prev=/search%3Fq%3DPMID:%2B23044091%26biw%3D1366%26bih%3D667&amp;rurl=translate.google.com.ar&amp;sl=en&amp;u=http://www.ncbi.nlm.nih.gov/pubmed%3Fterm%3DLifschitz%2520A%255BAuthor%255D%26cauthor%3Dtrue%26cauthor_uid%3D23044091&amp;usg=ALkJrhh2FTuIC60tpq86-EvWHdUNeetFHQ" TargetMode="External"/><Relationship Id="rId1170" Type="http://schemas.openxmlformats.org/officeDocument/2006/relationships/hyperlink" Target="http://www.informaworld.com/smpp/title~db=all~content=t713597269~tab=issueslist~branches=41" TargetMode="External"/><Relationship Id="rId72" Type="http://schemas.openxmlformats.org/officeDocument/2006/relationships/hyperlink" Target="http://www.ncbi.nlm.nih.gov/pubmed?term=%22Di%20Paolo%20OA%22%5BAuthor%5D" TargetMode="External"/><Relationship Id="rId375" Type="http://schemas.openxmlformats.org/officeDocument/2006/relationships/hyperlink" Target="http://www.ncbi.nlm.nih.gov/pubmed/?term=Mudry%20MD%5BAuthor%5D&amp;cauthor=true&amp;cauthor_uid=27155487" TargetMode="External"/><Relationship Id="rId582" Type="http://schemas.openxmlformats.org/officeDocument/2006/relationships/hyperlink" Target="http://link.springer.com/search?facet-author=%22A.+Fabra%22" TargetMode="External"/><Relationship Id="rId638" Type="http://schemas.openxmlformats.org/officeDocument/2006/relationships/hyperlink" Target="http://www.ncbi.nlm.nih.gov/pubmed?term=Maggese%20MC%5BAuthor%5D&amp;cauthor=true&amp;cauthor_uid=21377734" TargetMode="External"/><Relationship Id="rId803" Type="http://schemas.openxmlformats.org/officeDocument/2006/relationships/hyperlink" Target="http://translate.googleusercontent.com/translate_c?depth=1&amp;hl=es&amp;prev=/search%3Fq%3DPMID:%2B%2B%2B5514101%26biw%3D1366%26bih%3D624&amp;rurl=translate.google.com.ar&amp;sl=en&amp;u=http://www.ncbi.nlm.nih.gov/pubmed%3Fterm%3DBecker%2520D%255BAuthor%255D%26cauthor%3Dtrue%26cauthor_uid%3D5514101&amp;usg=ALkJrhi2QFcJWQl5BFqa-bNAMhyr0crRrw" TargetMode="External"/><Relationship Id="rId845"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Castro%2520EA%2522%255BAuthor%255D&amp;usg=ALkJrhgQeRfOmNg9HXquBzanGWtJR-U2bg" TargetMode="External"/><Relationship Id="rId1030" Type="http://schemas.openxmlformats.org/officeDocument/2006/relationships/hyperlink" Target="http://www.ncbi.nlm.nih.gov/pubmed/?term=Bras%20C%5BAuthor%5D&amp;cauthor=true&amp;cauthor_uid=26632987" TargetMode="External"/><Relationship Id="rId1226"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Anguas%2520D%2522%255BAuthor%255D&amp;usg=ALkJrhhNVhmkU1M8xq7hZMIGoeXlSvQWZg" TargetMode="External"/><Relationship Id="rId3" Type="http://schemas.openxmlformats.org/officeDocument/2006/relationships/settings" Target="settings.xml"/><Relationship Id="rId235"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l18231134g5r3p23/&amp;usg=ALkJrhjqPq1x9KWpBtDi3gG76rEhmMAedg" TargetMode="External"/><Relationship Id="rId277" Type="http://schemas.openxmlformats.org/officeDocument/2006/relationships/hyperlink" Target="http://www.ncbi.nlm.nih.gov/pubmed?term=Attademo%20AM%5BAuthor%5D&amp;cauthor=true&amp;cauthor_uid=24769302" TargetMode="External"/><Relationship Id="rId400" Type="http://schemas.openxmlformats.org/officeDocument/2006/relationships/hyperlink" Target="http://translate.googleusercontent.com/translate_c?hl=es&amp;prev=/search%3Fq%3DJorgelina%2BVarayoud,%2B%2BJournal%2BReproductive%2BToxicology.%2B1010.2008.%26hl%3Des%26rlz%3D1R2SKPT_esAR406%26biw%3D1298%26bih%3D598%26prmd%3Dimvnso&amp;rurl=translate.google.com.ar&amp;sl=en&amp;u=http://www.sciencedirect.com/science/article/pii/S0890623808002098&amp;usg=ALkJrhjBs1NzirTbS5wyhAFYnJRE_XPUSw" TargetMode="External"/><Relationship Id="rId442" Type="http://schemas.openxmlformats.org/officeDocument/2006/relationships/hyperlink" Target="http://www.ncbi.nlm.nih.gov/pubmed/?term=Beldom%C3%A9nico%20HR%5BAuthor%5D&amp;cauthor=true&amp;cauthor_uid=25775388" TargetMode="External"/><Relationship Id="rId484" Type="http://schemas.openxmlformats.org/officeDocument/2006/relationships/hyperlink" Target="http://translate.googleusercontent.com/translate_c?depth=1&amp;hl=es&amp;prev=/search%3Fq%3DPMID:%2B23177716%26biw%3D1366%26bih%3D667&amp;rurl=translate.google.com.ar&amp;sl=en&amp;u=http://www.ncbi.nlm.nih.gov/pubmed%3Fterm%3DBonansea%2520RI%255BAuthor%255D%26cauthor%3Dtrue%26cauthor_uid%3D23177716&amp;usg=ALkJrhjDYqCXiriT4v_lqC6aHlqPdD6zvA" TargetMode="External"/><Relationship Id="rId705" Type="http://schemas.openxmlformats.org/officeDocument/2006/relationships/hyperlink" Target="http://www.ncbi.nlm.nih.gov/pubmed?term=Piazza%20Y%5BAuthor%5D&amp;cauthor=true&amp;cauthor_uid=23116938" TargetMode="External"/><Relationship Id="rId887" Type="http://schemas.openxmlformats.org/officeDocument/2006/relationships/hyperlink" Target="http://link.springer.com/article/10.1007/s11356-016-7631-z" TargetMode="External"/><Relationship Id="rId1072" Type="http://schemas.openxmlformats.org/officeDocument/2006/relationships/hyperlink" Target="http://translate.googleusercontent.com/translate_c?depth=1&amp;hl=es&amp;prev=/search%3Fq%3Dhttp://www.ncbi.nlm.nih.gov/pubmed/12685702%26hl%3Des%26biw%3D1366%26bih%3D536%26site%3Dwebhp&amp;rurl=translate.google.com.ar&amp;sl=en&amp;u=http://www.ncbi.nlm.nih.gov/pubmed%3Fterm%3DMiglioranza%2520KS%255BAuthor%255D%26cauthor%3Dtrue%26cauthor_uid%3D12685702&amp;usg=ALkJrhh_WPd7ZbqJ0nLVw9sIrFk2DPSg9A" TargetMode="External"/><Relationship Id="rId1128"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8440761_Daniel_E_Martinez/&amp;usg=ALkJrhiMVHorqiurdcctrI6zd-scBuXRtw" TargetMode="External"/><Relationship Id="rId137" Type="http://schemas.openxmlformats.org/officeDocument/2006/relationships/hyperlink" Target="http://www.ncbi.nlm.nih.gov/pubmed/12564390" TargetMode="External"/><Relationship Id="rId302" Type="http://schemas.openxmlformats.org/officeDocument/2006/relationships/hyperlink" Target="http://www.ncbi.nlm.nih.gov/pubmed?term=Gagneten%20AM%5BAuthor%5D&amp;cauthor=true&amp;cauthor_uid=22038688" TargetMode="External"/><Relationship Id="rId344" Type="http://schemas.openxmlformats.org/officeDocument/2006/relationships/hyperlink" Target="http://translate.googleusercontent.com/translate_c?depth=1&amp;hl=es&amp;prev=/search%3Fq%3DPMID:21185601%26biw%3D1366%26bih%3D630&amp;rurl=translate.google.com.ar&amp;sl=en&amp;u=http://www.ncbi.nlm.nih.gov/pubmed%3Fterm%3DLarriera%2520A%255BAuthor%255D%26cauthor%3Dtrue%26cauthor_uid%3D21185601&amp;usg=ALkJrhgR_A6FCk_oIVvtdlK90ghQA5xluQ" TargetMode="External"/><Relationship Id="rId691"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Mar%25C3%25ADa%2BMercedes%2BIummato%2522&amp;usg=ALkJrhhajuueBn6_2qhJFgmWFQybXmPXFQ" TargetMode="External"/><Relationship Id="rId747" Type="http://schemas.openxmlformats.org/officeDocument/2006/relationships/hyperlink" Target="http://www.ncbi.nlm.nih.gov/pubmed/?term=Da%20Cu%C3%B1a%20R%5BAuthor%5D&amp;cauthor=true&amp;cauthor_uid=25800987" TargetMode="External"/><Relationship Id="rId789" Type="http://schemas.openxmlformats.org/officeDocument/2006/relationships/hyperlink" Target="http://www.ncbi.nlm.nih.gov/pubmed/?term=Cataldo%20D%5BAuthor%5D&amp;cauthor=true&amp;cauthor_uid=27324498" TargetMode="External"/><Relationship Id="rId912" Type="http://schemas.openxmlformats.org/officeDocument/2006/relationships/hyperlink" Target="http://www.ncbi.nlm.nih.gov/pubmed?term=Chi%20H%5BAuthor%5D&amp;cauthor=true&amp;cauthor_uid=19577273" TargetMode="External"/><Relationship Id="rId954" Type="http://schemas.openxmlformats.org/officeDocument/2006/relationships/hyperlink" Target="http://translate.googleusercontent.com/translate_c?hl=es&amp;prev=/search%3Fq%3DBull%2BEnviron%2BContam%2BToxicol%2B2001%26hl%3Des%26rlz%3D1W1GGLL_es%26biw%3D1366%26bih%3D568%26prmd%3Dimvns&amp;rurl=translate.google.com.ar&amp;sl=en&amp;u=http://www.springerlink.com/content/%3FAuthor%3DAriel%2BParacampo&amp;usg=ALkJrhj_HjVcXETU3EA45h4zruZTAFV13w" TargetMode="External"/><Relationship Id="rId996" Type="http://schemas.openxmlformats.org/officeDocument/2006/relationships/hyperlink" Target="http://www.springerlink.com/content/?Author=J.+L.+Alberdi" TargetMode="External"/><Relationship Id="rId41" Type="http://schemas.openxmlformats.org/officeDocument/2006/relationships/hyperlink" Target="http://www.ncbi.nlm.nih.gov/pubmed/?term=Natale%20GS%5BAuthor%5D&amp;cauthor=true&amp;cauthor_uid=26856864" TargetMode="External"/><Relationship Id="rId83"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Gonzalez%2520M%2522%255BAuthor%255D&amp;usg=ALkJrhgYXm-cXPoCBBhdTs3FgK_22LBXzw" TargetMode="External"/><Relationship Id="rId179" Type="http://schemas.openxmlformats.org/officeDocument/2006/relationships/hyperlink" Target="http://www.ncbi.nlm.nih.gov/pubmed/17364861" TargetMode="External"/><Relationship Id="rId386" Type="http://schemas.openxmlformats.org/officeDocument/2006/relationships/hyperlink" Target="http://translate.googleusercontent.com/translate_c?depth=1&amp;hl=es&amp;prev=/search%3Fq%3DPMID:7973615%26biw%3D1366%26bih%3D630&amp;rurl=translate.google.com.ar&amp;sl=en&amp;u=http://www.ncbi.nlm.nih.gov/pubmed/7973615&amp;usg=ALkJrhiHZo1czCH45kZJt_D0N57Ug_L73A" TargetMode="External"/><Relationship Id="rId551" Type="http://schemas.openxmlformats.org/officeDocument/2006/relationships/hyperlink" Target="http://www.ncbi.nlm.nih.gov/pubmed?term=%22Arg%C3%BCello%20JM%22%5BAuthor%5D" TargetMode="External"/><Relationship Id="rId593" Type="http://schemas.openxmlformats.org/officeDocument/2006/relationships/hyperlink" Target="http://link.springer.com/search?facet-author=%22N.+Gentile%22" TargetMode="External"/><Relationship Id="rId607" Type="http://schemas.openxmlformats.org/officeDocument/2006/relationships/hyperlink" Target="http://www.ncbi.nlm.nih.gov/pubmed/?term=Sautter%20KD%5BAuthor%5D&amp;cauthor=true&amp;cauthor_uid=26792548" TargetMode="External"/><Relationship Id="rId649" Type="http://schemas.openxmlformats.org/officeDocument/2006/relationships/hyperlink" Target="http://translate.googleusercontent.com/translate_c?depth=1&amp;hl=es&amp;prev=/search%3Fq%3Dhttp://www.ncbi.nlm.nih.gov/pubmed/21424220%26biw%3D1366%26bih%3D624&amp;rurl=translate.google.com.ar&amp;sl=en&amp;u=http://www.ncbi.nlm.nih.gov/pubmed/21424220&amp;usg=ALkJrhhLut3ejwZ_p9X6IJ2J9zNRmBrLEw" TargetMode="External"/><Relationship Id="rId814" Type="http://schemas.openxmlformats.org/officeDocument/2006/relationships/hyperlink" Target="http://translate.googleusercontent.com/translate_c?depth=1&amp;hl=es&amp;prev=/search%3Fq%3DPMID:%2B2857500%26biw%3D1366%26bih%3D667&amp;rurl=translate.google.com.ar&amp;sl=en&amp;u=http://www.ncbi.nlm.nih.gov/pubmed%3Fterm%3DCernichiari%2520E%255BAuthor%255D%26cauthor%3Dtrue%26cauthor_uid%3D2857500&amp;usg=ALkJrhg82aS9uWH2PtRq_79ne0AcyvIJxQ" TargetMode="External"/><Relationship Id="rId856" Type="http://schemas.openxmlformats.org/officeDocument/2006/relationships/hyperlink" Target="http://translate.googleusercontent.com/translate_c?depth=1&amp;hl=es&amp;prev=/search%3Fq%3DPMID:22095408%26biw%3D1366%26bih%3D630&amp;rurl=translate.google.com.ar&amp;sl=en&amp;u=http://www.ncbi.nlm.nih.gov/pubmed%3Fterm%3DRonco%2520AE%255BAuthor%255D%26cauthor%3Dtrue%26cauthor_uid%3D22095408&amp;usg=ALkJrhiHpJ6I2hMp3bPYKEc1Pblpfk9Kdw" TargetMode="External"/><Relationship Id="rId1181" Type="http://schemas.openxmlformats.org/officeDocument/2006/relationships/hyperlink" Target="http://translate.googleusercontent.com/translate_c?depth=1&amp;hl=es&amp;prev=/search%3Fq%3DPMID:%2B21739279%26biw%3D1366%26bih%3D667&amp;rurl=translate.google.com.ar&amp;sl=en&amp;u=http://www.ncbi.nlm.nih.gov/pubmed/21739279&amp;usg=ALkJrhj06vR1nCKRU2IanC4nQLBuc9_Kbw" TargetMode="External"/><Relationship Id="rId190" Type="http://schemas.openxmlformats.org/officeDocument/2006/relationships/hyperlink" Target="http://www.ncbi.nlm.nih.gov/pubmed?term=%22St%C3%BCrtz%20N%22%5BAuthor%5D" TargetMode="External"/><Relationship Id="rId204" Type="http://schemas.openxmlformats.org/officeDocument/2006/relationships/hyperlink" Target="http://www.ncbi.nlm.nih.gov/pubmed/20383622" TargetMode="External"/><Relationship Id="rId246" Type="http://schemas.openxmlformats.org/officeDocument/2006/relationships/hyperlink" Target="http://www.ncbi.nlm.nih.gov/pubmed?term=Peltzer%20PM%5BAuthor%5D&amp;cauthor=true&amp;cauthor_uid=24078141" TargetMode="External"/><Relationship Id="rId288" Type="http://schemas.openxmlformats.org/officeDocument/2006/relationships/hyperlink" Target="http://www.ncbi.nlm.nih.gov/pubmed/?term=Lorenzatti%20E%5BAuthor%5D&amp;cauthor=true&amp;cauthor_uid=25528379" TargetMode="External"/><Relationship Id="rId411" Type="http://schemas.openxmlformats.org/officeDocument/2006/relationships/hyperlink" Target="http://translate.googleusercontent.com/translate_c?depth=1&amp;hl=es&amp;prev=/search%3Fq%3DPMID:24054891%26biw%3D1366%26bih%3D630&amp;rurl=translate.google.com.ar&amp;sl=en&amp;u=http://www.ncbi.nlm.nih.gov/pubmed%3Fterm%3DFerreira%2520MA%255BAuthor%255D%26cauthor%3Dtrue%26cauthor_uid%3D24054891&amp;usg=ALkJrhgVsYxvWM4Oeu7tjXFAsb2m3HTKZA" TargetMode="External"/><Relationship Id="rId453" Type="http://schemas.openxmlformats.org/officeDocument/2006/relationships/hyperlink" Target="http://translate.googleusercontent.com/translate_c?depth=1&amp;hl=es&amp;prev=/search%3Fq%3DPMID:21420767%26biw%3D1366%26bih%3D630&amp;rurl=translate.google.com.ar&amp;sl=en&amp;u=http://www.ncbi.nlm.nih.gov/pubmed%3Fterm%3DMiglioranza%2520KS%255BAuthor%255D%26cauthor%3Dtrue%26cauthor_uid%3D21420767&amp;usg=ALkJrhinokx6G3YW6PcRwHUDpnOcMe8s2w" TargetMode="External"/><Relationship Id="rId509" Type="http://schemas.openxmlformats.org/officeDocument/2006/relationships/hyperlink" Target="http://www.sciencedirect.com/science/article/pii/S1470160X14004579" TargetMode="External"/><Relationship Id="rId660" Type="http://schemas.openxmlformats.org/officeDocument/2006/relationships/hyperlink" Target="http://www.ncbi.nlm.nih.gov/pubmed?term=%22Romero%20DM%22%5BAuthor%5D" TargetMode="External"/><Relationship Id="rId898" Type="http://schemas.openxmlformats.org/officeDocument/2006/relationships/hyperlink" Target="http://www.sciencedirect.com/science/article/pii/S1383571814002198" TargetMode="External"/><Relationship Id="rId1041" Type="http://schemas.openxmlformats.org/officeDocument/2006/relationships/hyperlink" Target="http://translate.googleusercontent.com/translate_c?depth=1&amp;hl=es&amp;prev=/search%3Fq%3DPMID:%2B12463550%26biw%3D1366%26bih%3D667&amp;rurl=translate.google.com.ar&amp;sl=en&amp;u=http://www.ncbi.nlm.nih.gov/pubmed%3Fterm%3DCosta%2520JL%255BAuthor%255D%26cauthor%3Dtrue%26cauthor_uid%3D12463550&amp;usg=ALkJrhjb46Mc4FbNi0o1JzI4p2aAdFVofQ" TargetMode="External"/><Relationship Id="rId1083" Type="http://schemas.openxmlformats.org/officeDocument/2006/relationships/hyperlink" Target="http://www.ncbi.nlm.nih.gov/pubmed?term=Moreno%20VJ%5BAuthor%5D&amp;cauthor=true&amp;cauthor_uid=15621339" TargetMode="External"/><Relationship Id="rId1139"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7301929_Valeria_M_Shimabukuro/&amp;usg=ALkJrhg6xUt0H4JIOA2b1redsHyEw5eRlA" TargetMode="External"/><Relationship Id="rId106" Type="http://schemas.openxmlformats.org/officeDocument/2006/relationships/hyperlink" Target="http://www.ncbi.nlm.nih.gov/pubmed/11405254" TargetMode="External"/><Relationship Id="rId313" Type="http://schemas.openxmlformats.org/officeDocument/2006/relationships/hyperlink" Target="http://translate.googleusercontent.com/translate_c?depth=1&amp;hl=es&amp;prev=/search%3Fq%3DPMID:22961376%26biw%3D1366%26bih%3D630&amp;rurl=translate.google.com.ar&amp;sl=en&amp;u=http://www.ncbi.nlm.nih.gov/pubmed%3Fterm%3DCollins%2520P%255BAuthor%255D%26cauthor%3Dtrue%26cauthor_uid%3D22961376&amp;usg=ALkJrhi44LBri4yIGuy37i1lXk8oT6WBRQ" TargetMode="External"/><Relationship Id="rId495" Type="http://schemas.openxmlformats.org/officeDocument/2006/relationships/hyperlink" Target="http://translate.googleusercontent.com/translate_c?depth=1&amp;hl=es&amp;prev=/search%3Fq%3DPMID:%2B25038265%26biw%3D1366%26bih%3D667&amp;rurl=translate.google.com.ar&amp;sl=en&amp;u=http://www.ncbi.nlm.nih.gov/pubmed%3Fterm%3DAm%25C3%25A9%2520MV%255BAuthor%255D%26cauthor%3Dtrue%26cauthor_uid%3D25038265&amp;usg=ALkJrhjScOUqok2hIFaeh6KYzp-2XrnvjQ" TargetMode="External"/><Relationship Id="rId716" Type="http://schemas.openxmlformats.org/officeDocument/2006/relationships/hyperlink" Target="http://translate.googleusercontent.com/translate_c?depth=1&amp;hl=es&amp;prev=/search%3Fq%3DDOI:%2B10.1016/j.ecoenv.2013.05.024%26biw%3D1366%26bih%3D667&amp;rurl=translate.google.com.ar&amp;sl=en&amp;u=http://www.ncbi.nlm.nih.gov/pubmed/23810212&amp;usg=ALkJrhg1QsLeaHwwBISwRhV7Ve_PdULa3g" TargetMode="External"/><Relationship Id="rId758" Type="http://schemas.openxmlformats.org/officeDocument/2006/relationships/hyperlink" Target="http://www.ncbi.nlm.nih.gov/pubmed/26467805" TargetMode="External"/><Relationship Id="rId923" Type="http://schemas.openxmlformats.org/officeDocument/2006/relationships/hyperlink" Target="http://translate.googleusercontent.com/translate_c?depth=1&amp;hl=es&amp;prev=/search%3Fq%3DPMID:%2B19579042%26biw%3D1366%26bih%3D667&amp;rurl=translate.google.com.ar&amp;sl=en&amp;u=http://www.ncbi.nlm.nih.gov/pubmed%3Fterm%3DAstiz%2520M%255BAuthor%255D%26cauthor%3Dtrue%26cauthor_uid%3D19579042&amp;usg=ALkJrhg2F2a5PlaE7drUB8LPpfm7pEa63w" TargetMode="External"/><Relationship Id="rId965" Type="http://schemas.openxmlformats.org/officeDocument/2006/relationships/hyperlink" Target="http://translate.googleusercontent.com/translate_c?depth=1&amp;hl=es&amp;prev=/search%3Fq%3DPMID:%2B22575003%26biw%3D1366%26bih%3D667&amp;rurl=translate.google.com.ar&amp;sl=en&amp;u=http://www.ncbi.nlm.nih.gov/pubmed%3Fterm%3DBulus%2520GD%255BAuthor%255D%26cauthor%3Dtrue%26cauthor_uid%3D22575003&amp;usg=ALkJrhjf8lXBvmjJvNROSXgafmIx2XssGg" TargetMode="External"/><Relationship Id="rId1150"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3606118_Julia_E_Aizpun/&amp;usg=ALkJrhhbRPPo9dSAM30FHDIfR1a8Q0ScaA" TargetMode="External"/><Relationship Id="rId10" Type="http://schemas.openxmlformats.org/officeDocument/2006/relationships/hyperlink" Target="http://content.karger.com/ProdukteDB/produkte.asp?Aktion=Ausgabe&amp;Ausgabe=230438&amp;ProduktNr=224224" TargetMode="External"/><Relationship Id="rId52" Type="http://schemas.openxmlformats.org/officeDocument/2006/relationships/hyperlink" Target="http://www.ncbi.nlm.nih.gov/pubmed?term=%22Pecci%20Saavedra%20J%22%5BAuthor%5D" TargetMode="External"/><Relationship Id="rId94" Type="http://schemas.openxmlformats.org/officeDocument/2006/relationships/hyperlink" Target="http://www.ncbi.nlm.nih.gov/pubmed?term=%22Evangelista%20de%20Duffard%20AM%22%5BAuthor%5D" TargetMode="External"/><Relationship Id="rId148" Type="http://schemas.openxmlformats.org/officeDocument/2006/relationships/hyperlink" Target="http://www.ncbi.nlm.nih.gov/pubmed?term=%22Garcia%20G%22%5BAuthor%5D" TargetMode="External"/><Relationship Id="rId355" Type="http://schemas.openxmlformats.org/officeDocument/2006/relationships/hyperlink" Target="http://translate.googleusercontent.com/translate_c?depth=1&amp;hl=es&amp;prev=/search%3Fq%3DPMID:23417111%26biw%3D1366%26bih%3D630&amp;rurl=translate.google.com.ar&amp;sl=en&amp;u=http://www.ncbi.nlm.nih.gov/pubmed%3Fterm%3DLoteste%2520A%255BAuthor%255D%26cauthor%3Dtrue%26cauthor_uid%3D23417111&amp;usg=ALkJrhhNnzbECLx4qndk6VSDQMCEuMFaGQ" TargetMode="External"/><Relationship Id="rId397" Type="http://schemas.openxmlformats.org/officeDocument/2006/relationships/hyperlink" Target="http://translate.googleusercontent.com/translate_c?depth=1&amp;hl=es&amp;prev=/search%3Fq%3DPMID:%2B17280716%26biw%3D1366%26bih%3D624&amp;rurl=translate.google.com.ar&amp;sl=en&amp;u=http://www.ncbi.nlm.nih.gov/pubmed%3Fterm%3DMu%25C3%25B1oz-de-Toro%2520M%255BAuthor%255D%26cauthor%3Dtrue%26cauthor_uid%3D17280716&amp;usg=ALkJrhjGXW8XI7Z5TU48YfaUmHqOEMAajQ" TargetMode="External"/><Relationship Id="rId520" Type="http://schemas.openxmlformats.org/officeDocument/2006/relationships/hyperlink" Target="http://www.ncbi.nlm.nih.gov/pubmed?term=%22Duffard%20RO%22%5BAuthor%5D" TargetMode="External"/><Relationship Id="rId562" Type="http://schemas.openxmlformats.org/officeDocument/2006/relationships/hyperlink" Target="http://translate.googleusercontent.com/translate_c?depth=1&amp;hl=es&amp;prev=/search%3Fq%3DPMID:%2B8248945%26biw%3D1366%26bih%3D667&amp;rurl=translate.google.com.ar&amp;sl=en&amp;u=http://www.ncbi.nlm.nih.gov/pubmed%3Fterm%3DFabra%2520A%255BAuthor%255D%26cauthor%3Dtrue%26cauthor_uid%3D8248945&amp;usg=ALkJrhhQjzeLR-RSzIFzJENxKncqccuoXg" TargetMode="External"/><Relationship Id="rId618" Type="http://schemas.openxmlformats.org/officeDocument/2006/relationships/hyperlink" Target="http://translate.googleusercontent.com/translate_c?depth=1&amp;hl=es&amp;prev=/search%3Fq%3DPMID:%2B22771950%26biw%3D1366%26bih%3D667&amp;rurl=translate.google.com.ar&amp;sl=en&amp;u=http://www.ncbi.nlm.nih.gov/pubmed%3Fterm%3DRandi%2520A%255BAuthor%255D%26cauthor%3Dtrue%26cauthor_uid%3D22771950&amp;usg=ALkJrhhVp9N9TgdPAdwsOLTfeLrpOr_dQw" TargetMode="External"/><Relationship Id="rId825" Type="http://schemas.openxmlformats.org/officeDocument/2006/relationships/hyperlink" Target="http://www.congresos.unlp.edu.ar/index.php/CCMA/7CCMA/paper/view/912" TargetMode="External"/><Relationship Id="rId1192" Type="http://schemas.openxmlformats.org/officeDocument/2006/relationships/hyperlink" Target="http://translate.googleusercontent.com/translate_c?depth=1&amp;hl=es&amp;prev=/search%3Fq%3DPMID:%2B23557688%26biw%3D1366%26bih%3D667&amp;rurl=translate.google.com.ar&amp;sl=en&amp;u=http://www.ncbi.nlm.nih.gov/pubmed%3Fterm%3DDulgerian%2520L%255BAuthor%255D%26cauthor%3Dtrue%26cauthor_uid%3D23557688&amp;usg=ALkJrhj87udNVMm0o-a-xlPHXcqps5HA0g" TargetMode="External"/><Relationship Id="rId1206" Type="http://schemas.openxmlformats.org/officeDocument/2006/relationships/hyperlink" Target="http://www.sciencedirect.com/science/article/pii/S0887233316300017" TargetMode="External"/><Relationship Id="rId215" Type="http://schemas.openxmlformats.org/officeDocument/2006/relationships/hyperlink" Target="http://www.sciencedirect.com/science/article/pii/S0161813X1400151X" TargetMode="External"/><Relationship Id="rId257" Type="http://schemas.openxmlformats.org/officeDocument/2006/relationships/hyperlink" Target="http://link.springer.com/search?facet-author=%22Agust%C3%ADn+Basso%22" TargetMode="External"/><Relationship Id="rId422" Type="http://schemas.openxmlformats.org/officeDocument/2006/relationships/hyperlink" Target="http://www.ncbi.nlm.nih.gov/pubmed/?term=Alarc%C3%B3n%20R%5BAuthor%5D&amp;cauthor=true&amp;cauthor_uid=25486513" TargetMode="External"/><Relationship Id="rId464" Type="http://schemas.openxmlformats.org/officeDocument/2006/relationships/hyperlink" Target="http://www.ncbi.nlm.nih.gov/pubmed/?term=Bistoni%20MA%5BAuthor%5D&amp;cauthor=true&amp;cauthor_uid=24840282" TargetMode="External"/><Relationship Id="rId867" Type="http://schemas.openxmlformats.org/officeDocument/2006/relationships/hyperlink" Target="http://translate.googleusercontent.com/translate_c?depth=1&amp;hl=es&amp;prev=/search%3Fq%3DPMID:23849835%26biw%3D1366%26bih%3D630&amp;rurl=translate.google.com.ar&amp;sl=en&amp;u=http://www.ncbi.nlm.nih.gov/pubmed%3Fterm%3DCarriquiriborde%2520P%255BAuthor%255D%26cauthor%3Dtrue%26cauthor_uid%3D23849835&amp;usg=ALkJrhgcCdXlETT-DLpJS2YZUAbOPWvg0g" TargetMode="External"/><Relationship Id="rId1010" Type="http://schemas.openxmlformats.org/officeDocument/2006/relationships/hyperlink" Target="http://link.springer.com/search?facet-author=%22Fernando+Momo%22" TargetMode="External"/><Relationship Id="rId1052" Type="http://schemas.openxmlformats.org/officeDocument/2006/relationships/hyperlink" Target="http://www.ncbi.nlm.nih.gov/pubmed?term=Gonz%C3%A1lez%20Sagrario%20Mde%20L%5BAuthor%5D&amp;cauthor=true&amp;cauthor_uid=12214716" TargetMode="External"/><Relationship Id="rId1094" Type="http://schemas.openxmlformats.org/officeDocument/2006/relationships/hyperlink" Target="http://www.ncbi.nlm.nih.gov/pubmed?term=Botto%20F%5BAuthor%5D&amp;cauthor=true&amp;cauthor_uid=16979673" TargetMode="External"/><Relationship Id="rId1108"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8821468_Aranzazu_Pena/&amp;usg=ALkJrhhOzWEbYgmjyKg7gsaXLyWiBKK47A" TargetMode="External"/><Relationship Id="rId299" Type="http://schemas.openxmlformats.org/officeDocument/2006/relationships/hyperlink" Target="http://www.springerlink.com/content/0049-6979/216/1-4/" TargetMode="External"/><Relationship Id="rId727" Type="http://schemas.openxmlformats.org/officeDocument/2006/relationships/hyperlink" Target="http://www.ncbi.nlm.nih.gov/pubmed/?term=R%C3%ADos%20de%20Molina%20MC%5BAuthor%5D&amp;cauthor=true&amp;cauthor_uid=24584268" TargetMode="External"/><Relationship Id="rId934" Type="http://schemas.openxmlformats.org/officeDocument/2006/relationships/hyperlink" Target="http://translate.googleusercontent.com/translate_c?depth=1&amp;hl=es&amp;prev=/search%3Fq%3Dhttp://www.ncbi.nlm.nih.gov/pubmed/23465731%26biw%3D1366%26bih%3D667&amp;rurl=translate.google.com.ar&amp;sl=en&amp;u=http://www.ncbi.nlm.nih.gov/pubmed%3Fterm%3DHurtado%2520de%2520Catalfo%2520GE%255BAuthor%255D%26cauthor%3Dtrue%26cauthor_uid%3D23465731&amp;usg=ALkJrhg2dBdZo73JUptHsPc3ADtN4kgEOQ" TargetMode="External"/><Relationship Id="rId63" Type="http://schemas.openxmlformats.org/officeDocument/2006/relationships/hyperlink" Target="http://www.ncbi.nlm.nih.gov/pubmed/9182042" TargetMode="External"/><Relationship Id="rId159" Type="http://schemas.openxmlformats.org/officeDocument/2006/relationships/hyperlink" Target="http://www.ncbi.nlm.nih.gov/pubmed/16931444" TargetMode="External"/><Relationship Id="rId366" Type="http://schemas.openxmlformats.org/officeDocument/2006/relationships/hyperlink" Target="http://translate.googleusercontent.com/translate_c?depth=1&amp;hl=es&amp;prev=/search%3Fq%3DPMID:24267701%26biw%3D1007%26bih%3D638&amp;rurl=translate.google.com.ar&amp;sl=en&amp;u=http://www.ncbi.nlm.nih.gov/pubmed%3Fterm%3DSimoniello%2520MF%255BAuthor%255D%26cauthor%3Dtrue%26cauthor_uid%3D24267701&amp;usg=ALkJrhhi6Up8tr48Q-SsmahN7mcHlzFU1w" TargetMode="External"/><Relationship Id="rId573" Type="http://schemas.openxmlformats.org/officeDocument/2006/relationships/hyperlink" Target="http://www.ncbi.nlm.nih.gov/pubmed?term=%22Duffard%20R%22%5BAuthor%5D" TargetMode="External"/><Relationship Id="rId780" Type="http://schemas.openxmlformats.org/officeDocument/2006/relationships/hyperlink" Target="http://www.ncbi.nlm.nih.gov/pubmed/?term=Gabrielli%20M%5BAuthor%5D&amp;cauthor=true&amp;cauthor_uid=27044015" TargetMode="External"/><Relationship Id="rId1217"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Amin%2520O%2522%255BAuthor%255D&amp;usg=ALkJrhgn1QFAfvZ6i4-YEfRzzcmDJNU0Rg" TargetMode="External"/><Relationship Id="rId226" Type="http://schemas.openxmlformats.org/officeDocument/2006/relationships/hyperlink" Target="http://www.springerlink.com/content/?Author=Celina+M.+Junges" TargetMode="External"/><Relationship Id="rId433" Type="http://schemas.openxmlformats.org/officeDocument/2006/relationships/hyperlink" Target="http://www.ncbi.nlm.nih.gov/pubmed/?term=Luque%20EH%5BAuthor%5D&amp;cauthor=true&amp;cauthor_uid=27486271" TargetMode="External"/><Relationship Id="rId878" Type="http://schemas.openxmlformats.org/officeDocument/2006/relationships/hyperlink" Target="http://www.ncbi.nlm.nih.gov/pubmed/?term=Abelando%20M%5BAuthor%5D&amp;cauthor=true&amp;cauthor_uid=27395359" TargetMode="External"/><Relationship Id="rId1063"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640" Type="http://schemas.openxmlformats.org/officeDocument/2006/relationships/hyperlink" Target="http://www.ncbi.nlm.nih.gov/pubmed/?term=DA+CU%C3%91A+R%3B++ECOTOXICOLOGY+AND+ENVIRONMENTAL+SAFETY.2011+vol.+74+p.+1065+-+1065" TargetMode="External"/><Relationship Id="rId738" Type="http://schemas.openxmlformats.org/officeDocument/2006/relationships/hyperlink" Target="http://www.ncbi.nlm.nih.gov/pubmed/25129051" TargetMode="External"/><Relationship Id="rId945" Type="http://schemas.openxmlformats.org/officeDocument/2006/relationships/hyperlink" Target="http://www.ncbi.nlm.nih.gov/pubmed?term=%22Mugni%20H%22%5BAuthor%5D" TargetMode="External"/><Relationship Id="rId74" Type="http://schemas.openxmlformats.org/officeDocument/2006/relationships/hyperlink" Target="http://www.ncbi.nlm.nih.gov/pubmed?term=%22Duffard%20R%22%5BAuthor%5D" TargetMode="External"/><Relationship Id="rId377" Type="http://schemas.openxmlformats.org/officeDocument/2006/relationships/hyperlink" Target="http://translate.googleusercontent.com/translate_c?depth=1&amp;hl=es&amp;prev=/search%3Fq%3DPMID:8209232%26biw%3D1366%26bih%3D630&amp;rurl=translate.google.com.ar&amp;sl=en&amp;u=http://www.ncbi.nlm.nih.gov/pubmed%3Fterm%3DLenard%25C3%25B3n%2520A%255BAuthor%255D%26cauthor%3Dtrue%26cauthor_uid%3D8209232&amp;usg=ALkJrhiSlbWYhazaEvUxnXw4a1hOYNXkFQ" TargetMode="External"/><Relationship Id="rId500" Type="http://schemas.openxmlformats.org/officeDocument/2006/relationships/hyperlink" Target="http://www.ncbi.nlm.nih.gov/pubmed/?term=Gonz%C3%A1lez%20M%5BAuthor%5D&amp;cauthor=true&amp;cauthor_uid=24485309" TargetMode="External"/><Relationship Id="rId584" Type="http://schemas.openxmlformats.org/officeDocument/2006/relationships/hyperlink" Target="http://link.springer.com/search?facet-author=%22A.+Evangelista+de+Duffard%22" TargetMode="External"/><Relationship Id="rId805" Type="http://schemas.openxmlformats.org/officeDocument/2006/relationships/hyperlink" Target="http://translate.googleusercontent.com/translate_c?depth=1&amp;hl=es&amp;prev=/search%3Fq%3DPMID:%2B%2B%2B5514101%26biw%3D1366%26bih%3D624&amp;rurl=translate.google.com.ar&amp;sl=en&amp;u=http://www.ncbi.nlm.nih.gov/pubmed/5514101&amp;usg=ALkJrhg0tSxAeYs2GbJ5bEmQQjKBhdaBgA" TargetMode="External"/><Relationship Id="rId1130" Type="http://schemas.openxmlformats.org/officeDocument/2006/relationships/hyperlink" Target="http://www.ncbi.nlm.nih.gov/pubmed/?term=Grondona%20SI%5BAuthor%5D&amp;cauthor=true&amp;cauthor_uid=24698801" TargetMode="External"/><Relationship Id="rId1228"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15978292&amp;usg=ALkJrhg7C4Ax8cCgRW1x1PX2VD33-h_2Rg" TargetMode="External"/><Relationship Id="rId5" Type="http://schemas.openxmlformats.org/officeDocument/2006/relationships/hyperlink" Target="mailto:edumartin74@hotmail.com" TargetMode="External"/><Relationship Id="rId237"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Andr%25C3%25A9s%2BM.%2BAttademo&amp;usg=ALkJrhg1MaJcOe0HG1Dl-llChXATtAKHVQ" TargetMode="External"/><Relationship Id="rId791" Type="http://schemas.openxmlformats.org/officeDocument/2006/relationships/hyperlink" Target="mailto:mvila@qb.fcen.uba.ar" TargetMode="External"/><Relationship Id="rId889" Type="http://schemas.openxmlformats.org/officeDocument/2006/relationships/hyperlink" Target="http://www.sciencedirect.com/science/article/pii/S0147651313003552?np=y" TargetMode="External"/><Relationship Id="rId1074" Type="http://schemas.openxmlformats.org/officeDocument/2006/relationships/hyperlink" Target="http://translate.googleusercontent.com/translate_c?depth=1&amp;hl=es&amp;prev=/search%3Fq%3Dhttp://www.ncbi.nlm.nih.gov/pubmed/12685702%26hl%3Des%26biw%3D1366%26bih%3D536%26site%3Dwebhp&amp;rurl=translate.google.com.ar&amp;sl=en&amp;u=http://www.ncbi.nlm.nih.gov/pubmed%3Fterm%3DMoreno%2520VJ%255BAuthor%255D%26cauthor%3Dtrue%26cauthor_uid%3D12685702&amp;usg=ALkJrhi8SjNxmXS3l_ooNmmuTJWB0UCaQw" TargetMode="External"/><Relationship Id="rId444" Type="http://schemas.openxmlformats.org/officeDocument/2006/relationships/hyperlink" Target="http://www.ncbi.nlm.nih.gov/pubmed/25775388" TargetMode="External"/><Relationship Id="rId651" Type="http://schemas.openxmlformats.org/officeDocument/2006/relationships/hyperlink" Target="http://translate.googleusercontent.com/translate_c?depth=1&amp;hl=es&amp;prev=/search%3Fq%3DPMID:%2B21524429%26biw%3D1366%26bih%3D667&amp;rurl=translate.google.com.ar&amp;sl=en&amp;u=http://www.ncbi.nlm.nih.gov/pubmed%3Fterm%3DCacciatore%2520LC%255BAuthor%255D%26cauthor%3Dtrue%26cauthor_uid%3D21524429&amp;usg=ALkJrhh7fPTv5zdgUuulA3PH6H2--PHJFw" TargetMode="External"/><Relationship Id="rId749" Type="http://schemas.openxmlformats.org/officeDocument/2006/relationships/hyperlink" Target="http://www.ncbi.nlm.nih.gov/pubmed/?term=Lo%20Nostro%20F%5BAuthor%5D&amp;cauthor=true&amp;cauthor_uid=25800987" TargetMode="External"/><Relationship Id="rId290" Type="http://schemas.openxmlformats.org/officeDocument/2006/relationships/hyperlink" Target="http://www.ncbi.nlm.nih.gov/pubmed/?term=Gren%C3%B3n%20P%5BAuthor%5D&amp;cauthor=true&amp;cauthor_uid=25528379" TargetMode="External"/><Relationship Id="rId304" Type="http://schemas.openxmlformats.org/officeDocument/2006/relationships/hyperlink" Target="http://www.ncbi.nlm.nih.gov/pubmed?term=Gutierrez%20MF%5BAuthor%5D&amp;cauthor=true&amp;cauthor_uid=21842398" TargetMode="External"/><Relationship Id="rId388" Type="http://schemas.openxmlformats.org/officeDocument/2006/relationships/hyperlink" Target="http://translate.googleusercontent.com/translate_c?depth=1&amp;hl=es&amp;prev=/search%3Fq%3DPMID:%2B20232283%26biw%3D1366%26bih%3D667&amp;rurl=translate.google.com.ar&amp;sl=en&amp;u=http://www.ncbi.nlm.nih.gov/pubmed%3Fterm%3DArregui%2520MC%255BAuthor%255D%26cauthor%3Dtrue%26cauthor_uid%3D20232283&amp;usg=ALkJrhjyuae4R3k270PS0y0Jfs9TUQ20iA" TargetMode="External"/><Relationship Id="rId511" Type="http://schemas.openxmlformats.org/officeDocument/2006/relationships/hyperlink" Target="http://www.ncbi.nlm.nih.gov/pubmed?term=%22Duffard%20R%22%5BAuthor%5D" TargetMode="External"/><Relationship Id="rId609" Type="http://schemas.openxmlformats.org/officeDocument/2006/relationships/hyperlink" Target="http://www.ncbi.nlm.nih.gov/pubmed/?term=de%20Vasconcelos%20EC%5BAuthor%5D&amp;cauthor=true&amp;cauthor_uid=26792548" TargetMode="External"/><Relationship Id="rId956" Type="http://schemas.openxmlformats.org/officeDocument/2006/relationships/hyperlink" Target="http://translate.googleusercontent.com/translate_c?hl=es&amp;prev=/search%3Fq%3DBull%2BEnviron%2BContam%2BToxicol%2B2001%26hl%3Des%26rlz%3D1W1GGLL_es%26biw%3D1366%26bih%3D568%26prmd%3Dimvns&amp;rurl=translate.google.com.ar&amp;sl=en&amp;u=http://www.springerlink.com/content/%3FAuthor%3DGustavo%2BBulus&amp;usg=ALkJrhgj7apwVrHLBUIlnMTUj78wjX1N0A" TargetMode="External"/><Relationship Id="rId1141"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54731712_Gilberto_Fillmann/&amp;usg=ALkJrhgte4Z9UapGdObPW5LXW38P1Z0WyQ" TargetMode="External"/><Relationship Id="rId85"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Duffard%2520RO%2522%255BAuthor%255D&amp;usg=ALkJrhhYSCgggPmx_um9YuXBDzuq1LHFKg" TargetMode="External"/><Relationship Id="rId150" Type="http://schemas.openxmlformats.org/officeDocument/2006/relationships/hyperlink" Target="http://www.ncbi.nlm.nih.gov/pubmed?term=%22Ferri%20A%22%5BAuthor%5D" TargetMode="External"/><Relationship Id="rId595" Type="http://schemas.openxmlformats.org/officeDocument/2006/relationships/hyperlink" Target="http://link.springer.com/search?facet-author=%22B.+Bosch%22" TargetMode="External"/><Relationship Id="rId816" Type="http://schemas.openxmlformats.org/officeDocument/2006/relationships/hyperlink" Target="http://translate.googleusercontent.com/translate_c?depth=1&amp;hl=es&amp;prev=/search%3Fq%3DPMID:%2B2857500%26biw%3D1366%26bih%3D667&amp;rurl=translate.google.com.ar&amp;sl=en&amp;u=http://www.ncbi.nlm.nih.gov/pubmed/2857500&amp;usg=ALkJrhjCnfvgbbH4dM0XkPQJEIdirc1O7w" TargetMode="External"/><Relationship Id="rId1001" Type="http://schemas.openxmlformats.org/officeDocument/2006/relationships/hyperlink" Target="http://www.springerlink.com/content/0007-4861/" TargetMode="External"/><Relationship Id="rId248" Type="http://schemas.openxmlformats.org/officeDocument/2006/relationships/hyperlink" Target="http://www.ncbi.nlm.nih.gov/pubmed?term=Cabagna-Zenklusen%20MC%5BAuthor%5D&amp;cauthor=true&amp;cauthor_uid=24078141" TargetMode="External"/><Relationship Id="rId455" Type="http://schemas.openxmlformats.org/officeDocument/2006/relationships/hyperlink" Target="http://www.ncbi.nlm.nih.gov/pubmed/?term=Hued%20AC%5BAuthor%5D&amp;cauthor=true&amp;cauthor_uid=21643816" TargetMode="External"/><Relationship Id="rId662" Type="http://schemas.openxmlformats.org/officeDocument/2006/relationships/hyperlink" Target="http://www.ncbi.nlm.nih.gov/pubmed?term=%22Ju%C3%A1rez%20AB%22%5BAuthor%5D" TargetMode="External"/><Relationship Id="rId1085" Type="http://schemas.openxmlformats.org/officeDocument/2006/relationships/hyperlink" Target="http://www.ncbi.nlm.nih.gov/pubmed?term=Lanfranchi%20AL%5BAuthor%5D&amp;cauthor=true&amp;cauthor_uid=16209878" TargetMode="External"/><Relationship Id="rId12" Type="http://schemas.openxmlformats.org/officeDocument/2006/relationships/hyperlink" Target="http://portal.revistas.bvs.br/transf.php?xsl=xsl/titles.xsl&amp;xml=http://catserver.bireme.br/cgi-bin/wxis1660.exe/?IsisScript=../cgi-bin/catrevistas/catrevistas.xis|database_name=TITLES|list_type=title|cat_name=ALL|from=1|count=50&amp;lang=pt&amp;comefrom=home&amp;home=false&amp;task=show_magazines&amp;request_made_adv_search=false&amp;lang=pt&amp;show_adv_search=false&amp;help_file=/help_pt.htm&amp;connector=ET&amp;search_exp=Med.%20infant" TargetMode="External"/><Relationship Id="rId108" Type="http://schemas.openxmlformats.org/officeDocument/2006/relationships/hyperlink" Target="http://www.ncbi.nlm.nih.gov/pubmed?term=%22de%20Duffard%20AM%22%5BAuthor%5D" TargetMode="External"/><Relationship Id="rId315" Type="http://schemas.openxmlformats.org/officeDocument/2006/relationships/hyperlink" Target="http://translate.googleusercontent.com/translate_c?depth=1&amp;hl=es&amp;prev=/search%3Fq%3DPMID:23352127%26biw%3D1366%26bih%3D630&amp;rurl=translate.google.com.ar&amp;sl=en&amp;u=http://www.ncbi.nlm.nih.gov/pubmed%3Fterm%3DNegro%2520CL%255BAuthor%255D%26cauthor%3Dtrue%26cauthor_uid%3D23352127&amp;usg=ALkJrhjAveG7-1fNHJ3_6_pF3Lwv82TTqA" TargetMode="External"/><Relationship Id="rId522" Type="http://schemas.openxmlformats.org/officeDocument/2006/relationships/hyperlink" Target="http://www.ncbi.nlm.nih.gov/pubmed/2995884" TargetMode="External"/><Relationship Id="rId967" Type="http://schemas.openxmlformats.org/officeDocument/2006/relationships/hyperlink" Target="http://translate.googleusercontent.com/translate_c?depth=1&amp;hl=es&amp;prev=/search%3Fq%3DPMID:%2B22575003%26biw%3D1366%26bih%3D667&amp;rurl=translate.google.com.ar&amp;sl=en&amp;u=http://www.ncbi.nlm.nih.gov/pubmed%3Fterm%3DBonetto%2520CA%255BAuthor%255D%26cauthor%3Dtrue%26cauthor_uid%3D22575003&amp;usg=ALkJrhjsa_ZcTYphiqCdQEyq5KmsRr1q8g" TargetMode="External"/><Relationship Id="rId1152" Type="http://schemas.openxmlformats.org/officeDocument/2006/relationships/hyperlink" Target="http://www.ncbi.nlm.nih.gov/pubmed/?term=Ondarza%20PM%5BAuthor%5D&amp;cauthor=true&amp;cauthor_uid=24144466" TargetMode="External"/><Relationship Id="rId96" Type="http://schemas.openxmlformats.org/officeDocument/2006/relationships/hyperlink" Target="http://www.ncbi.nlm.nih.gov/pubmed?term=%22Balagu%C3%A9%20C%22%5BAuthor%5D" TargetMode="External"/><Relationship Id="rId161" Type="http://schemas.openxmlformats.org/officeDocument/2006/relationships/hyperlink" Target="http://www.ncbi.nlm.nih.gov/pubmed?term=%22Bongiovanni%20B%22%5BAuthor%5D" TargetMode="External"/><Relationship Id="rId399" Type="http://schemas.openxmlformats.org/officeDocument/2006/relationships/hyperlink" Target="http://translate.googleusercontent.com/translate_c?depth=1&amp;hl=es&amp;prev=/search%3Fq%3DPMID:%2B17280716%26biw%3D1366%26bih%3D624&amp;rurl=translate.google.com.ar&amp;sl=en&amp;u=http://www.ncbi.nlm.nih.gov/pubmed/17280716&amp;usg=ALkJrhjdPjO24qDvyrjJDNsslg6zt3OG7Q" TargetMode="External"/><Relationship Id="rId827" Type="http://schemas.openxmlformats.org/officeDocument/2006/relationships/hyperlink" Target="http://www.sciencedirect.com/science/article/pii/S0045653515302289" TargetMode="External"/><Relationship Id="rId1012" Type="http://schemas.openxmlformats.org/officeDocument/2006/relationships/hyperlink" Target="http://link.springer.com/search?facet-author=%22Ricardo+Santiago+Martinez%22" TargetMode="External"/><Relationship Id="rId259" Type="http://schemas.openxmlformats.org/officeDocument/2006/relationships/hyperlink" Target="http://www.ncbi.nlm.nih.gov/pubmed?term=Peltzer%20PM%5BAuthor%5D&amp;cauthor=true&amp;cauthor_uid=23868463" TargetMode="External"/><Relationship Id="rId466" Type="http://schemas.openxmlformats.org/officeDocument/2006/relationships/hyperlink" Target="http://translate.googleusercontent.com/translate_c?depth=1&amp;hl=es&amp;prev=/search%3Fq%3DPMID:%2B14674544%26biw%3D1366%26bih%3D667&amp;rurl=translate.google.com.ar&amp;sl=en&amp;u=http://www.ncbi.nlm.nih.gov/pubmed%3Fterm%3DHang%2520S%255BAuthor%255D%26cauthor%3Dtrue%26cauthor_uid%3D14674544&amp;usg=ALkJrhgMS4OWsfrtrhakjSZugLgLcMPeXA" TargetMode="External"/><Relationship Id="rId673" Type="http://schemas.openxmlformats.org/officeDocument/2006/relationships/hyperlink" Target="http://translate.googleusercontent.com/translate_c?depth=1&amp;hl=es&amp;prev=/search%3Fq%3DPMID:%2B22595085%26biw%3D1366%26bih%3D667&amp;rurl=translate.google.com.ar&amp;sl=en&amp;u=http://www.ncbi.nlm.nih.gov/pubmed/22595085&amp;usg=ALkJrhj4wegBpld04BibvWWCjkDJCjfjJw" TargetMode="External"/><Relationship Id="rId880" Type="http://schemas.openxmlformats.org/officeDocument/2006/relationships/hyperlink" Target="http://www.ncbi.nlm.nih.gov/pubmed/?term=Apartin%20CD%5BAuthor%5D&amp;cauthor=true&amp;cauthor_uid=27395359" TargetMode="External"/><Relationship Id="rId1096" Type="http://schemas.openxmlformats.org/officeDocument/2006/relationships/hyperlink" Target="http://www.ncbi.nlm.nih.gov/pubmed?term=Aizp%C3%BAn%20de%20Moreno%20JE%5BAuthor%5D&amp;cauthor=true&amp;cauthor_uid=16979673" TargetMode="External"/><Relationship Id="rId23" Type="http://schemas.openxmlformats.org/officeDocument/2006/relationships/hyperlink" Target="http://translate.googleusercontent.com/translate_c?depth=1&amp;hl=es&amp;prev=/search%3Fq%3DPMID:%2B22494479%26biw%3D1366%26bih%3D667&amp;rurl=translate.google.com.ar&amp;sl=en&amp;u=http://www.ncbi.nlm.nih.gov/pubmed%3Fterm%3DRovedatti%2520MG%255BAuthor%255D%26cauthor%3Dtrue%26cauthor_uid%3D22494479&amp;usg=ALkJrhjVvJLXaroJpwQ-41UqYXo1DNVoHw" TargetMode="External"/><Relationship Id="rId119" Type="http://schemas.openxmlformats.org/officeDocument/2006/relationships/hyperlink" Target="http://www.ncbi.nlm.nih.gov/pubmed/11829407" TargetMode="External"/><Relationship Id="rId326" Type="http://schemas.openxmlformats.org/officeDocument/2006/relationships/hyperlink" Target="http://www.ncbi.nlm.nih.gov/pubmed/?term=Lorenzatti+E." TargetMode="External"/><Relationship Id="rId533" Type="http://schemas.openxmlformats.org/officeDocument/2006/relationships/hyperlink" Target="http://www.ncbi.nlm.nih.gov/pubmed?term=%22Castro%20de%20Cantarini%20SM%22%5BAuthor%5D" TargetMode="External"/><Relationship Id="rId978" Type="http://schemas.openxmlformats.org/officeDocument/2006/relationships/hyperlink" Target="http://link.springer.com/search?facet-author=%22D.+A.+Hern%C3%A1ndez%22" TargetMode="External"/><Relationship Id="rId1163" Type="http://schemas.openxmlformats.org/officeDocument/2006/relationships/hyperlink" Target="http://www.ncbi.nlm.nih.gov/pubmed/?term=Aparicio%20VC%5BAuthor%5D&amp;cauthor=true&amp;cauthor_uid=26254069" TargetMode="External"/><Relationship Id="rId740" Type="http://schemas.openxmlformats.org/officeDocument/2006/relationships/hyperlink" Target="http://www.ncbi.nlm.nih.gov/pubmed/?term=Miranda%20LA%5BAuthor%5D&amp;cauthor=true&amp;cauthor_uid=25637751" TargetMode="External"/><Relationship Id="rId838" Type="http://schemas.openxmlformats.org/officeDocument/2006/relationships/hyperlink" Target="http://www.springerlink.com/content/l465h3h26x349420/" TargetMode="External"/><Relationship Id="rId1023" Type="http://schemas.openxmlformats.org/officeDocument/2006/relationships/hyperlink" Target="http://translate.googleusercontent.com/translate_c?depth=1&amp;hl=es&amp;prev=/search%3Fq%3D1.%2509doi:10.1177/1091581814540481%26biw%3D1366%26bih%3D667&amp;rurl=translate.google.com.ar&amp;sl=en&amp;u=http://ijt.sagepub.com/search%3Fauthor1%3DRoberto%2BNajle%26sortspec%3Ddate%26submit%3DSubmit&amp;usg=ALkJrhhxYwrv7JXkmW1oiH2egyu3dsNiRA" TargetMode="External"/><Relationship Id="rId172" Type="http://schemas.openxmlformats.org/officeDocument/2006/relationships/hyperlink" Target="http://www.ncbi.nlm.nih.gov/pubmed?term=%22Evangelista%20de%20Duffard%20AM%22%5BAuthor%5D" TargetMode="External"/><Relationship Id="rId477" Type="http://schemas.openxmlformats.org/officeDocument/2006/relationships/hyperlink" Target="http://translate.googleusercontent.com/translate_c?depth=1&amp;hl=es&amp;prev=/search%3Fq%3DPMID:%2B22285354%26biw%3D1366%26bih%3D667&amp;rurl=translate.google.com.ar&amp;sl=en&amp;u=http://www.ncbi.nlm.nih.gov/pubmed%3Fterm%3DRacca%2520AC%255BAuthor%255D%26cauthor%3Dtrue%26cauthor_uid%3D22285354&amp;usg=ALkJrhhtiOGBRWtaj1K7s0q6qnR3nxdIeA" TargetMode="External"/><Relationship Id="rId600" Type="http://schemas.openxmlformats.org/officeDocument/2006/relationships/hyperlink" Target="http://www.ncbi.nlm.nih.gov/pubmed/?term=Gentile%20N%5BAuthor%5D&amp;cauthor=true&amp;cauthor_uid=25727816" TargetMode="External"/><Relationship Id="rId684" Type="http://schemas.openxmlformats.org/officeDocument/2006/relationships/hyperlink" Target="http://www.springerlink.com/content/0007-4861/" TargetMode="External"/><Relationship Id="rId1230" Type="http://schemas.openxmlformats.org/officeDocument/2006/relationships/theme" Target="theme/theme1.xml"/><Relationship Id="rId337" Type="http://schemas.openxmlformats.org/officeDocument/2006/relationships/hyperlink" Target="http://translate.googleusercontent.com/translate_c?depth=1&amp;hl=es&amp;prev=/search%3Fq%3DPMID:21163734%26biw%3D1366%26bih%3D630&amp;rurl=translate.google.com.ar&amp;sl=en&amp;u=http://www.ncbi.nlm.nih.gov/pubmed%3Fterm%3DKleinsorge%2520EC%255BAuthor%255D%26cauthor%3Dtrue%26cauthor_uid%3D21163734&amp;usg=ALkJrhjzWbiYD19qyQEFneX3YwWdHzkkhQ" TargetMode="External"/><Relationship Id="rId891" Type="http://schemas.openxmlformats.org/officeDocument/2006/relationships/hyperlink" Target="http://translate.googleusercontent.com/translate_c?depth=1&amp;hl=es&amp;prev=/search%3Fq%3DPMID:24239267%26biw%3D1366%26bih%3D667&amp;rurl=translate.google.com.ar&amp;sl=en&amp;u=http://www.ncbi.nlm.nih.gov/pubmed%3Fterm%3DNikoloff%2520N%255BAuthor%255D%26cauthor%3Dtrue%26cauthor_uid%3D24239267&amp;usg=ALkJrhjW6aH2fjau44CJfK9ljrC4XVJXgg" TargetMode="External"/><Relationship Id="rId905" Type="http://schemas.openxmlformats.org/officeDocument/2006/relationships/hyperlink" Target="http://translate.googleusercontent.com/translate_c?depth=1&amp;hl=es&amp;prev=/search%3Fq%3DPMID:%2B19399610%26biw%3D1366%26bih%3D667&amp;rurl=translate.google.com.ar&amp;sl=en&amp;u=http://www.ncbi.nlm.nih.gov/pubmed%3Fterm%3DAchiorno%2520CL%255BAuthor%255D%26cauthor%3Dtrue%26cauthor_uid%3D19399610&amp;usg=ALkJrhiK0gzArywsUYdUyEyc1aV8BMhOJg" TargetMode="External"/><Relationship Id="rId989" Type="http://schemas.openxmlformats.org/officeDocument/2006/relationships/hyperlink" Target="http://www.springerlink.com/content/?Author=M.+E.+S%c3%a1enz" TargetMode="External"/><Relationship Id="rId34" Type="http://schemas.openxmlformats.org/officeDocument/2006/relationships/hyperlink" Target="http://www.ataonline.org.ar/bibliotecavirtual/acta_toxicologica/vol_21_1/martos_mula.pdf" TargetMode="External"/><Relationship Id="rId544" Type="http://schemas.openxmlformats.org/officeDocument/2006/relationships/hyperlink" Target="http://translate.googleusercontent.com/translate_c?hl=es&amp;prev=/search%3Fq%3DPUBMED.Neurotoxicology,1990%253B%2B11%2B(4)%2B:563-72.%26hl%3Des%26rlz%3D1W1GGLL_es%26biw%3D1366%26bih%3D568%26prmd%3Divns&amp;rurl=translate.google.com.ar&amp;sl=en&amp;u=http://www.ncbi.nlm.nih.gov/pubmed%3Fterm%3D%2522Duffard%2520R%2522%255BAuthor%255D&amp;usg=ALkJrhgrZABUUDsGBoH2bpaSMIJYDRYU3Q" TargetMode="External"/><Relationship Id="rId751" Type="http://schemas.openxmlformats.org/officeDocument/2006/relationships/hyperlink" Target="http://www.ncbi.nlm.nih.gov/pubmed/?term=Pizarro%20H%5BAuthor%5D&amp;cauthor=true&amp;cauthor_uid=26467805" TargetMode="External"/><Relationship Id="rId849"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Giachero%2520G%2522%255BAuthor%255D&amp;usg=ALkJrhjykrUs1pRMqzg61Qd6S_4M-MI-bg" TargetMode="External"/><Relationship Id="rId1174" Type="http://schemas.openxmlformats.org/officeDocument/2006/relationships/hyperlink" Target="http://www.ncbi.nlm.nih.gov/pubmed/?term=Kirs%20VE%5BAuthor%5D&amp;cauthor=true&amp;cauthor_uid=21806463" TargetMode="External"/><Relationship Id="rId183" Type="http://schemas.openxmlformats.org/officeDocument/2006/relationships/hyperlink" Target="http://www.ncbi.nlm.nih.gov/pubmed?term=%22Duffard%20R%22%5BAuthor%5D" TargetMode="External"/><Relationship Id="rId390" Type="http://schemas.openxmlformats.org/officeDocument/2006/relationships/hyperlink" Target="http://translate.googleusercontent.com/translate_c?depth=1&amp;hl=es&amp;prev=/search%3Fq%3DPMID:%2B20232283%26biw%3D1366%26bih%3D667&amp;rurl=translate.google.com.ar&amp;sl=en&amp;u=http://www.ncbi.nlm.nih.gov/pubmed%3Fterm%3DAlthaus%2520R%255BAuthor%255D%26cauthor%3Dtrue%26cauthor_uid%3D20232283&amp;usg=ALkJrhiCtspoZNrvJcmBH38U8BhWf_sDiA" TargetMode="External"/><Relationship Id="rId404" Type="http://schemas.openxmlformats.org/officeDocument/2006/relationships/hyperlink" Target="http://translate.googleusercontent.com/translate_c?depth=1&amp;hl=es&amp;prev=/search%3Fq%3DPMID:%2B22198180%26biw%3D1366%26bih%3D624&amp;rurl=translate.google.com.ar&amp;sl=en&amp;u=http://www.ncbi.nlm.nih.gov/pubmed%3Fterm%3DBosquiazzo%2520VL%255BAuthor%255D%26cauthor%3Dtrue%26cauthor_uid%3D22198180&amp;usg=ALkJrhjZ1mF41zlqyLBy7A8_wvHDOm-aAg" TargetMode="External"/><Relationship Id="rId611" Type="http://schemas.openxmlformats.org/officeDocument/2006/relationships/hyperlink" Target="http://www.ncbi.nlm.nih.gov/pubmed/?term=Bartz%20ML%5BAuthor%5D&amp;cauthor=true&amp;cauthor_uid=26792548" TargetMode="External"/><Relationship Id="rId1034" Type="http://schemas.openxmlformats.org/officeDocument/2006/relationships/hyperlink" Target="http://www.ncbi.nlm.nih.gov/pubmed/26632987" TargetMode="External"/><Relationship Id="rId250" Type="http://schemas.openxmlformats.org/officeDocument/2006/relationships/hyperlink" Target="http://www.ncbi.nlm.nih.gov/pubmed?term=Basso%20A%5BAuthor%5D&amp;cauthor=true&amp;cauthor_uid=24078141" TargetMode="External"/><Relationship Id="rId488" Type="http://schemas.openxmlformats.org/officeDocument/2006/relationships/hyperlink" Target="http://translate.googleusercontent.com/translate_c?depth=1&amp;hl=es&amp;prev=/search%3Fq%3DPMID:%2B25038265%26biw%3D1366%26bih%3D667&amp;rurl=translate.google.com.ar&amp;sl=en&amp;u=http://www.ncbi.nlm.nih.gov/pubmed%3Fterm%3DGriboff%2520J%255BAuthor%255D%26cauthor%3Dtrue%26cauthor_uid%3D25038265&amp;usg=ALkJrhgkzXnsadGjbhm5vzzpI3CAj8pvfg" TargetMode="External"/><Relationship Id="rId695"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Hayd%25C3%25A9e%2BPizarro%2522&amp;usg=ALkJrhgha_1lbQrDi85V3CzOjnXItxXQSw" TargetMode="External"/><Relationship Id="rId709" Type="http://schemas.openxmlformats.org/officeDocument/2006/relationships/hyperlink" Target="http://translate.googleusercontent.com/translate_c?depth=1&amp;hl=es&amp;prev=/search%3Fq%3DDOI:%2B10.1016/j.ecoenv.2013.05.024%26biw%3D1366%26bih%3D667&amp;rurl=translate.google.com.ar&amp;sl=en&amp;u=http://www.ncbi.nlm.nih.gov/pubmed%3Fterm%3DIummato%2520MM%255BAuthor%255D%26cauthor%3Dtrue%26cauthor_uid%3D23810212&amp;usg=ALkJrhgqhTPjObD3qziem3V9-XiwVdkh0w" TargetMode="External"/><Relationship Id="rId916" Type="http://schemas.openxmlformats.org/officeDocument/2006/relationships/hyperlink" Target="http://www.ncbi.nlm.nih.gov/pubmed?term=Schneider%20MI%5BAuthor%5D&amp;cauthor=true&amp;cauthor_uid=20018344" TargetMode="External"/><Relationship Id="rId1101"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46556682_Julia_E_Aizpun/&amp;usg=ALkJrhij4LfACzOGFQJCNcxaxlNbieAWGA" TargetMode="External"/><Relationship Id="rId45" Type="http://schemas.openxmlformats.org/officeDocument/2006/relationships/hyperlink" Target="http://www.ncbi.nlm.nih.gov/pubmed?term=%22Castro%20de%20Cantarini%20S%22%5BAuthor%5D" TargetMode="External"/><Relationship Id="rId110" Type="http://schemas.openxmlformats.org/officeDocument/2006/relationships/hyperlink" Target="http://www.ncbi.nlm.nih.gov/pubmed/11566291" TargetMode="External"/><Relationship Id="rId348" Type="http://schemas.openxmlformats.org/officeDocument/2006/relationships/hyperlink" Target="http://www.ataonline.org.ar/bibliotecavirtual/acta_toxi_vol_20_1.htm" TargetMode="External"/><Relationship Id="rId555" Type="http://schemas.openxmlformats.org/officeDocument/2006/relationships/hyperlink" Target="http://translate.googleusercontent.com/translate_c?hl=es&amp;prev=/search%3Fq%3DBiochem%2BPharmacol.%2B1990%2BDec%2B1%253B40(11):2441-8.%26hl%3Des%26sa%3DG%26rlz%3D1W1GGLL_es%26biw%3D556%26bih%3D384%26prmd%3Divns&amp;rurl=translate.google.com.ar&amp;sl=en&amp;u=http://www.ncbi.nlm.nih.gov/pubmed%3Fterm%3D%2522Evangelista%2520de%2520Duffard%2520AM%2522%255BAuthor%255D&amp;usg=ALkJrhg9eWyVOJcs21wM9uO1R33GlIgBXg" TargetMode="External"/><Relationship Id="rId762" Type="http://schemas.openxmlformats.org/officeDocument/2006/relationships/hyperlink" Target="http://www.ncbi.nlm.nih.gov/pubmed/?term=Greggers%20U%5BAuthor%5D&amp;cauthor=true&amp;cauthor_uid=26163579" TargetMode="External"/><Relationship Id="rId1185" Type="http://schemas.openxmlformats.org/officeDocument/2006/relationships/hyperlink" Target="http://translate.googleusercontent.com/translate_c?depth=1&amp;hl=es&amp;prev=/search%3Fq%3DPMID:%2B22265773%26biw%3D1366%26bih%3D667&amp;rurl=translate.google.com.ar&amp;sl=en&amp;u=http://www.ncbi.nlm.nih.gov/pubmed%3Fterm%3DRivero%2520V%255BAuthor%255D%26cauthor%3Dtrue%26cauthor_uid%3D22265773&amp;usg=ALkJrhjlUYB2ShoBM0WNJnJS4XvcDi7OTQ" TargetMode="External"/><Relationship Id="rId194" Type="http://schemas.openxmlformats.org/officeDocument/2006/relationships/hyperlink" Target="http://www.ncbi.nlm.nih.gov/pubmed?term=%22Duffard%20RO%22%5BAuthor%5D" TargetMode="External"/><Relationship Id="rId208" Type="http://schemas.openxmlformats.org/officeDocument/2006/relationships/hyperlink" Target="http://www.tandfonline.com/author/Madariaga%2C+Mar%C3%ADa+Jos%C3%A9" TargetMode="External"/><Relationship Id="rId415" Type="http://schemas.openxmlformats.org/officeDocument/2006/relationships/hyperlink" Target="http://translate.googleusercontent.com/translate_c?depth=1&amp;hl=es&amp;prev=/search%3Fq%3DPMID:24054891%26biw%3D1366%26bih%3D630&amp;rurl=translate.google.com.ar&amp;sl=en&amp;u=http://www.ncbi.nlm.nih.gov/pubmed%3Fterm%3DRepetti%2520MR%255BAuthor%255D%26cauthor%3Dtrue%26cauthor_uid%3D24054891&amp;usg=ALkJrhhwtjAKn7QJ_nTkAKE_JsxUUAUg0Q" TargetMode="External"/><Relationship Id="rId622" Type="http://schemas.openxmlformats.org/officeDocument/2006/relationships/hyperlink" Target="http://translate.googleusercontent.com/translate_c?depth=1&amp;hl=es&amp;prev=/search%3Fq%3DPMID:%2B22771950%26biw%3D1366%26bih%3D667&amp;rurl=translate.google.com.ar&amp;sl=en&amp;u=http://www.ncbi.nlm.nih.gov/pubmed/22771950&amp;usg=ALkJrhjrdsEIPVxQ8EUmoVfwioEUPOWqjA" TargetMode="External"/><Relationship Id="rId1045" Type="http://schemas.openxmlformats.org/officeDocument/2006/relationships/hyperlink" Target="http://www.ncbi.nlm.nih.gov/pubmed?term=Aizp%C3%BAn%20de%20Moreno%20JE%5BAuthor%5D&amp;cauthor=true&amp;cauthor_uid=10629283" TargetMode="External"/><Relationship Id="rId261" Type="http://schemas.openxmlformats.org/officeDocument/2006/relationships/hyperlink" Target="http://www.ncbi.nlm.nih.gov/pubmed?term=Attademo%20AM%5BAuthor%5D&amp;cauthor=true&amp;cauthor_uid=23868463" TargetMode="External"/><Relationship Id="rId499" Type="http://schemas.openxmlformats.org/officeDocument/2006/relationships/hyperlink" Target="http://www.ncbi.nlm.nih.gov/pubmed/?term=Ventura-Lima%20J%5BAuthor%5D&amp;cauthor=true&amp;cauthor_uid=24485309" TargetMode="External"/><Relationship Id="rId927" Type="http://schemas.openxmlformats.org/officeDocument/2006/relationships/hyperlink" Target="http://translate.googleusercontent.com/translate_c?depth=1&amp;hl=es&amp;prev=/search%3Fq%3DPMID:%2B19579042%26biw%3D1366%26bih%3D667&amp;rurl=translate.google.com.ar&amp;sl=en&amp;u=http://www.ncbi.nlm.nih.gov/pubmed/19579042&amp;usg=ALkJrhi1SlSVVKoZcb86jyfAU4WyzI5Aiw" TargetMode="External"/><Relationship Id="rId1112"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54731712_Gilberto_Fillmann/&amp;usg=ALkJrhgte4Z9UapGdObPW5LXW38P1Z0WyQ" TargetMode="External"/><Relationship Id="rId56" Type="http://schemas.openxmlformats.org/officeDocument/2006/relationships/hyperlink" Target="http://translate.googleusercontent.com/translate_c?hl=es&amp;prev=/search%3Fq%3DBull%2BEnviron%2BContam%2BToxicol.%2B1992%2BOct%253B49(4):520-6%26hl%3Des%26sa%3DG%26rlz%3D1W1GGLL_es%26biw%3D556%26bih%3D384%26prmd%3Divns&amp;rurl=translate.google.com.ar&amp;sl=en&amp;u=http://www.ncbi.nlm.nih.gov/pubmed%3Fterm%3D%2522Evangelista%2520de%2520Duffard%2520A%2522%255BAuthor%255D&amp;usg=ALkJrhicWQyE9pxscUMSS_tA5JXucKobCg" TargetMode="External"/><Relationship Id="rId359" Type="http://schemas.openxmlformats.org/officeDocument/2006/relationships/hyperlink" Target="http://translate.googleusercontent.com/translate_c?depth=1&amp;hl=es&amp;prev=/search%3Fq%3DPMID:23417111%26biw%3D1366%26bih%3D630&amp;rurl=translate.google.com.ar&amp;sl=en&amp;u=http://www.ncbi.nlm.nih.gov/pubmed%3Fterm%3DParma%2520MJ%255BAuthor%255D%26cauthor%3Dtrue%26cauthor_uid%3D23417111&amp;usg=ALkJrhj4b2WX1VWouSdA3qYSMH_6p_nvsw" TargetMode="External"/><Relationship Id="rId566" Type="http://schemas.openxmlformats.org/officeDocument/2006/relationships/hyperlink" Target="http://translate.googleusercontent.com/translate_c?depth=1&amp;hl=es&amp;prev=/search%3Fq%3DPMID:%2B8248945%26biw%3D1366%26bih%3D667&amp;rurl=translate.google.com.ar&amp;sl=en&amp;u=http://www.ncbi.nlm.nih.gov/pubmed%3Fterm%3DCastro%2520S%255BAuthor%255D%26cauthor%3Dtrue%26cauthor_uid%3D8248945&amp;usg=ALkJrhgXuI26U59n42JYKtLdGvnou0nIjw" TargetMode="External"/><Relationship Id="rId773" Type="http://schemas.openxmlformats.org/officeDocument/2006/relationships/hyperlink" Target="http://www.ncbi.nlm.nih.gov/pubmed/26552793" TargetMode="External"/><Relationship Id="rId1196" Type="http://schemas.openxmlformats.org/officeDocument/2006/relationships/hyperlink" Target="http://translate.googleusercontent.com/translate_c?depth=1&amp;hl=es&amp;prev=/search%3Fq%3DPMID:%2B23557688%26biw%3D1366%26bih%3D667&amp;rurl=translate.google.com.ar&amp;sl=en&amp;u=http://www.ncbi.nlm.nih.gov/pubmed%3Fterm%3DGui%25C3%25B1az%25C3%25BA%2520N%255BAuthor%255D%26cauthor%3Dtrue%26cauthor_uid%3D23557688&amp;usg=ALkJrhiFPRFeTTAWR5_rT8X55KZW2lUOEg" TargetMode="External"/><Relationship Id="rId121" Type="http://schemas.openxmlformats.org/officeDocument/2006/relationships/hyperlink" Target="http://www.ncbi.nlm.nih.gov/pubmed?term=%22Duffard%20R%22%5BAuthor%5D" TargetMode="External"/><Relationship Id="rId219" Type="http://schemas.openxmlformats.org/officeDocument/2006/relationships/hyperlink" Target="http://www.sciencedirect.com/science/article/pii/S0161813X1400151X" TargetMode="External"/><Relationship Id="rId426" Type="http://schemas.openxmlformats.org/officeDocument/2006/relationships/hyperlink" Target="http://www.ncbi.nlm.nih.gov/pubmed/?term=Varayoud%20J%5BAuthor%5D&amp;cauthor=true&amp;cauthor_uid=25486513" TargetMode="External"/><Relationship Id="rId633" Type="http://schemas.openxmlformats.org/officeDocument/2006/relationships/hyperlink" Target="http://translate.googleusercontent.com/translate_c?hl=es&amp;prev=/search%3Fq%3DAminomethylphosphonic%2BAcid%2BAnd%2BGlyphosate%2BAdsorption%2BOnto%2BGoethite:%2BA%2BComparative%2BStudy.%26hl%3Des%26rlz%3D1R2SKPT_esAR406%26biw%3D1366%26bih%3D568%26prmd%3Dimvnsb&amp;rurl=translate.google.com.ar&amp;sl=en&amp;u=http://www.ncbi.nlm.nih.gov/pubmed/15707059&amp;usg=ALkJrhiKD0tfqwJViVJo64iwzGHzBqIKVA" TargetMode="External"/><Relationship Id="rId980" Type="http://schemas.openxmlformats.org/officeDocument/2006/relationships/hyperlink" Target="http://link.springer.com/search?facet-author=%22A.+Salibi%C3%A1n%22" TargetMode="External"/><Relationship Id="rId1056" Type="http://schemas.openxmlformats.org/officeDocument/2006/relationships/hyperlink" Target="http://www.ncbi.nlm.nih.gov/pubmed?term=Osterrieth%20ML%5BAuthor%5D&amp;cauthor=true&amp;cauthor_uid=12214716" TargetMode="External"/><Relationship Id="rId840" Type="http://schemas.openxmlformats.org/officeDocument/2006/relationships/hyperlink" Target="http://translate.googleusercontent.com/translate_c?depth=1&amp;hl=es&amp;prev=/search%3Fq%3DPMID:20821049%26biw%3D1366%26bih%3D630&amp;rurl=translate.google.com.ar&amp;sl=en&amp;u=http://www.ncbi.nlm.nih.gov/pubmed%3Fterm%3DRonco%2520AE%255BAuthor%255D%26cauthor%3Dtrue%26cauthor_uid%3D20821049&amp;usg=ALkJrhj6mkwo-VZekLj7LqXBGuTNFr1a0g" TargetMode="External"/><Relationship Id="rId938" Type="http://schemas.openxmlformats.org/officeDocument/2006/relationships/hyperlink" Target="http://translate.googleusercontent.com/translate_c?depth=1&amp;hl=es&amp;prev=/search%3Fq%3Dhttp://www.ncbi.nlm.nih.gov/pubmed/23465731%26biw%3D1366%26bih%3D667&amp;rurl=translate.google.com.ar&amp;sl=en&amp;u=http://www.ncbi.nlm.nih.gov/pubmed%3Fterm%3Dde%2520Alaniz%2520MJ%255BAuthor%255D%26cauthor%3Dtrue%26cauthor_uid%3D23465731&amp;usg=ALkJrhjAmruU5A_nTdkUhK2Q-JT14MQncg" TargetMode="External"/><Relationship Id="rId67" Type="http://schemas.openxmlformats.org/officeDocument/2006/relationships/hyperlink" Target="http://www.ncbi.nlm.nih.gov/pubmed?term=%22Tagliaferro%20P%22%5BAuthor%5D" TargetMode="External"/><Relationship Id="rId272" Type="http://schemas.openxmlformats.org/officeDocument/2006/relationships/hyperlink" Target="http://www.ncbi.nlm.nih.gov/pubmed?term=Sigrist%20ME%5BAuthor%5D&amp;cauthor=true&amp;cauthor_uid=24080097" TargetMode="External"/><Relationship Id="rId577" Type="http://schemas.openxmlformats.org/officeDocument/2006/relationships/hyperlink" Target="http://translate.googleusercontent.com/translate_c?depth=1&amp;hl=es&amp;prev=/search%3Fq%3Dhttp://link.springer.com/article/10.1007/s003740050295%26biw%3D1366%26bih%3D667&amp;rurl=translate.google.com.ar&amp;sl=en&amp;u=http://link.springer.com/search%3Ffacet-author%3D%2522Marta%2BVinocur%2522&amp;usg=ALkJrhgmz4OQExyUBD1XkB5eWqTU1t5qzw" TargetMode="External"/><Relationship Id="rId700" Type="http://schemas.openxmlformats.org/officeDocument/2006/relationships/hyperlink" Target="http://translate.googleusercontent.com/translate_c?depth=1&amp;hl=es&amp;prev=/search%3Fq%3DPMID:%2B23291050%26biw%3D1366%26bih%3D667&amp;rurl=translate.google.com.ar&amp;sl=en&amp;u=http://www.ncbi.nlm.nih.gov/pubmed%3Fterm%3DCoch%25C3%25B3n%2520AC%255BAuthor%255D%26cauthor%3Dtrue%26cauthor_uid%3D23291050&amp;usg=ALkJrhjle6qa7kgM3LYLSg4LL_wQM_2Jtw" TargetMode="External"/><Relationship Id="rId1123"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journal/1879-1026_Science_of_The_Total_Environment&amp;usg=ALkJrhi0ds3qXvsLXFZcHZ4JWStGV-xWfA" TargetMode="External"/><Relationship Id="rId132" Type="http://schemas.openxmlformats.org/officeDocument/2006/relationships/hyperlink" Target="http://www.ncbi.nlm.nih.gov/pubmed?term=%22Evangelista%20de%20Duffard%20AM%22%5BAuthor%5D" TargetMode="External"/><Relationship Id="rId784" Type="http://schemas.openxmlformats.org/officeDocument/2006/relationships/hyperlink" Target="http://www.ncbi.nlm.nih.gov/pubmed/?term=Gatt%C3%A1s%20F%5BAuthor%5D&amp;cauthor=true&amp;cauthor_uid=27324498" TargetMode="External"/><Relationship Id="rId991" Type="http://schemas.openxmlformats.org/officeDocument/2006/relationships/hyperlink" Target="http://www.springerlink.com/content/?Author=J.+L.+Alberdi" TargetMode="External"/><Relationship Id="rId1067"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437" Type="http://schemas.openxmlformats.org/officeDocument/2006/relationships/hyperlink" Target="http://www.ncbi.nlm.nih.gov/pubmed/?term=Cislaghi%20A%5BAuthor%5D&amp;cauthor=true&amp;cauthor_uid=25775388" TargetMode="External"/><Relationship Id="rId644" Type="http://schemas.openxmlformats.org/officeDocument/2006/relationships/hyperlink" Target="http://www.sciencedirect.com/science?_ob=PublicationURL&amp;_tockey=%23TOC%236770%232007%23999319997%23669133%23FLA%23&amp;_cdi=6770&amp;_pubType=J&amp;view=c&amp;_auth=y&amp;_acct=C000050221&amp;_version=1&amp;_urlVersion=0&amp;_userid=10&amp;md5=185cf66c00eb2b41ba3e43327577e91d" TargetMode="External"/><Relationship Id="rId851"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Ronco%2520AE%2522%255BAuthor%255D&amp;usg=ALkJrhhqQzN9nDH23LyQGWA48MdVPcC_MA" TargetMode="External"/><Relationship Id="rId283" Type="http://schemas.openxmlformats.org/officeDocument/2006/relationships/hyperlink" Target="http://www.ncbi.nlm.nih.gov/pubmed/?term=Maximiliano%20Attademo%20A%5BAuthor%5D&amp;cauthor=true&amp;cauthor_uid=25528379" TargetMode="External"/><Relationship Id="rId490" Type="http://schemas.openxmlformats.org/officeDocument/2006/relationships/hyperlink" Target="http://translate.googleusercontent.com/translate_c?depth=1&amp;hl=es&amp;prev=/search%3Fq%3DPMID:%2B25038265%26biw%3D1366%26bih%3D667&amp;rurl=translate.google.com.ar&amp;sl=en&amp;u=http://www.ncbi.nlm.nih.gov/pubmed%3Fterm%3DBertrand%2520L%255BAuthor%255D%26cauthor%3Dtrue%26cauthor_uid%3D25038265&amp;usg=ALkJrhjDTTCDW6rXuhz3YANPSbCl9tjvTg" TargetMode="External"/><Relationship Id="rId504" Type="http://schemas.openxmlformats.org/officeDocument/2006/relationships/hyperlink" Target="http://www.ncbi.nlm.nih.gov/pubmed/?term=Wunderlin%20DA%5BAuthor%5D&amp;cauthor=true&amp;cauthor_uid=24485309" TargetMode="External"/><Relationship Id="rId711" Type="http://schemas.openxmlformats.org/officeDocument/2006/relationships/hyperlink" Target="http://translate.googleusercontent.com/translate_c?depth=1&amp;hl=es&amp;prev=/search%3Fq%3DDOI:%2B10.1016/j.ecoenv.2013.05.024%26biw%3D1366%26bih%3D667&amp;rurl=translate.google.com.ar&amp;sl=en&amp;u=http://www.ncbi.nlm.nih.gov/pubmed%3Fterm%3DSabatini%2520SE%255BAuthor%255D%26cauthor%3Dtrue%26cauthor_uid%3D23810212&amp;usg=ALkJrhgPFC77UvXWIrmJoA5dBk8UkUTDZw" TargetMode="External"/><Relationship Id="rId949" Type="http://schemas.openxmlformats.org/officeDocument/2006/relationships/hyperlink" Target="http://www.ncbi.nlm.nih.gov/pubmed?term=%22Ronco%20A%22%5BAuthor%5D" TargetMode="External"/><Relationship Id="rId1134" Type="http://schemas.openxmlformats.org/officeDocument/2006/relationships/hyperlink" Target="http://www.ncbi.nlm.nih.gov/pubmed/?term=Miglioranza%20KS%5BAuthor%5D&amp;cauthor=true&amp;cauthor_uid=24698801" TargetMode="External"/><Relationship Id="rId78" Type="http://schemas.openxmlformats.org/officeDocument/2006/relationships/hyperlink" Target="http://www.ncbi.nlm.nih.gov/pubmed?term=%22Rubio%20M%22%5BAuthor%5D" TargetMode="External"/><Relationship Id="rId143" Type="http://schemas.openxmlformats.org/officeDocument/2006/relationships/hyperlink" Target="http://www.ncbi.nlm.nih.gov/pubmed?term=%22Bortolozzi%20AA%22%5BAuthor%5D" TargetMode="External"/><Relationship Id="rId350" Type="http://schemas.openxmlformats.org/officeDocument/2006/relationships/hyperlink" Target="http://translate.googleusercontent.com/translate_c?depth=1&amp;hl=es&amp;prev=/search%3Fq%3DPMID:23244546%26biw%3D1007%26bih%3D638&amp;rurl=translate.google.com.ar&amp;sl=en&amp;u=http://www.ncbi.nlm.nih.gov/pubmed%3Fterm%3DL%25C3%25B3pez%2520Gonz%25C3%25A1lez%2520EC%255BAuthor%255D%26cauthor%3Dtrue%26cauthor_uid%3D23244546&amp;usg=ALkJrhgNV88ICnY5Qau-Df_O9_78uT2jIA" TargetMode="External"/><Relationship Id="rId588" Type="http://schemas.openxmlformats.org/officeDocument/2006/relationships/hyperlink" Target="http://translate.googleusercontent.com/translate_c?depth=1&amp;hl=es&amp;prev=/search%3Fq%3DPMID:%2B24007484%26biw%3D1366%26bih%3D667&amp;rurl=translate.google.com.ar&amp;sl=en&amp;u=http://www.ncbi.nlm.nih.gov/pubmed%3Fterm%3DBarberis%2520CL%255BAuthor%255D%26cauthor%3Dtrue%26cauthor_uid%3D24007484&amp;usg=ALkJrhjfLv9Ei4T6BMDtgpRfmHkEiKfB-w" TargetMode="External"/><Relationship Id="rId795" Type="http://schemas.openxmlformats.org/officeDocument/2006/relationships/hyperlink" Target="http://www.sciencedirect.com/science/article/pii/S0929139312002466" TargetMode="External"/><Relationship Id="rId809" Type="http://schemas.openxmlformats.org/officeDocument/2006/relationships/hyperlink" Target="http://translate.googleusercontent.com/translate_c?depth=1&amp;hl=es&amp;prev=/search%3Fq%3DPMID:%2B4109070%26biw%3D1366%26bih%3D667&amp;rurl=translate.google.com.ar&amp;sl=en&amp;u=http://www.ncbi.nlm.nih.gov/pubmed%3Fterm%3DRey%2520AA%255BAuthor%255D%26cauthor%3Dtrue%26cauthor_uid%3D4109070&amp;usg=ALkJrhgPrLcW_BRn-OoG0fn_xUxUyKRxAw" TargetMode="External"/><Relationship Id="rId1201" Type="http://schemas.openxmlformats.org/officeDocument/2006/relationships/hyperlink" Target="http://translate.googleusercontent.com/translate_c?depth=1&amp;hl=es&amp;prev=/search%3Fq%3DPMID:%2B23850137%26biw%3D1366%26bih%3D667&amp;rurl=translate.google.com.ar&amp;sl=en&amp;u=http://www.ncbi.nlm.nih.gov/pubmed%3Fterm%3DReyna%2520L%255BAuthor%255D%26cauthor%3Dtrue%26cauthor_uid%3D23850137&amp;usg=ALkJrhirZ2lN5dron3e3HIMDHyyyMB8mtA" TargetMode="External"/><Relationship Id="rId9" Type="http://schemas.openxmlformats.org/officeDocument/2006/relationships/hyperlink" Target="http://www.sap.org.ar/statificfiles/conarpe/libro_resumenes.pdf" TargetMode="External"/><Relationship Id="rId210" Type="http://schemas.openxmlformats.org/officeDocument/2006/relationships/hyperlink" Target="http://www.tandfonline.com/author/Konjuh%2C+Cintia+N" TargetMode="External"/><Relationship Id="rId448" Type="http://schemas.openxmlformats.org/officeDocument/2006/relationships/hyperlink" Target="http://www.scopus.com/authid/detail.url?authorId=55395543200&amp;amp;eid=2-s2.0-54049128205" TargetMode="External"/><Relationship Id="rId655" Type="http://schemas.openxmlformats.org/officeDocument/2006/relationships/hyperlink" Target="http://www.academicjournals.org/journal/JTEHS" TargetMode="External"/><Relationship Id="rId862" Type="http://schemas.openxmlformats.org/officeDocument/2006/relationships/hyperlink" Target="http://www.ncbi.nlm.nih.gov/pubmed/23709469" TargetMode="External"/><Relationship Id="rId1078" Type="http://schemas.openxmlformats.org/officeDocument/2006/relationships/hyperlink" Target="http://www.ncbi.nlm.nih.gov/pubmed?term=Moreno%20VJ%5BAuthor%5D&amp;cauthor=true&amp;cauthor_uid=15341312" TargetMode="External"/><Relationship Id="rId294" Type="http://schemas.openxmlformats.org/officeDocument/2006/relationships/hyperlink" Target="http://www.springerlink.com/content/?Author=Carla+Bacchetta" TargetMode="External"/><Relationship Id="rId308" Type="http://schemas.openxmlformats.org/officeDocument/2006/relationships/hyperlink" Target="http://translate.googleusercontent.com/translate_c?depth=1&amp;hl=es&amp;prev=/search%3Fq%3DPMID:22961376%26biw%3D1366%26bih%3D630&amp;rurl=translate.google.com.ar&amp;sl=en&amp;u=http://www.ncbi.nlm.nih.gov/pubmed%3Fterm%3DNegro%2520CL%255BAuthor%255D%26cauthor%3Dtrue%26cauthor_uid%3D22961376&amp;usg=ALkJrhjWBh7SM6w0LwBUPk6_72YkcvCK3w" TargetMode="External"/><Relationship Id="rId515" Type="http://schemas.openxmlformats.org/officeDocument/2006/relationships/hyperlink" Target="http://www.ncbi.nlm.nih.gov/pubmed?term=%22Duffard%20R%22%5BAuthor%5D" TargetMode="External"/><Relationship Id="rId722" Type="http://schemas.openxmlformats.org/officeDocument/2006/relationships/hyperlink" Target="http://www.sciencedirect.com/science/article/pii/S0045653512015378" TargetMode="External"/><Relationship Id="rId1145"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10476950_Mariana_Gonzalez/&amp;usg=ALkJrhhzXXQ_KQh-I2MtNk_fc2wY7DyheA" TargetMode="External"/><Relationship Id="rId89"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Bagatolli%2520LA%2522%255BAuthor%255D&amp;usg=ALkJrhj4QhZhIUvsU5s4dwmXP3UuNaYlTA" TargetMode="External"/><Relationship Id="rId154" Type="http://schemas.openxmlformats.org/officeDocument/2006/relationships/hyperlink" Target="http://www.ncbi.nlm.nih.gov/pubmed/15474613" TargetMode="External"/><Relationship Id="rId361" Type="http://schemas.openxmlformats.org/officeDocument/2006/relationships/hyperlink" Target="http://translate.googleusercontent.com/translate_c?depth=1&amp;hl=es&amp;prev=/search%3Fq%3DPMID:24267701%26biw%3D1007%26bih%3D638&amp;rurl=translate.google.com.ar&amp;sl=en&amp;u=http://www.ncbi.nlm.nih.gov/pubmed%3Fterm%3DPoletta%2520GL%255BAuthor%255D%26cauthor%3Dtrue%26cauthor_uid%3D24267701&amp;usg=ALkJrhjR2naX1SR3AuCVHRcClRl1UG4yGQ" TargetMode="External"/><Relationship Id="rId599" Type="http://schemas.openxmlformats.org/officeDocument/2006/relationships/hyperlink" Target="http://www.ncbi.nlm.nih.gov/pubmed/?term=Bernardi%20N%5BAuthor%5D&amp;cauthor=true&amp;cauthor_uid=25727816" TargetMode="External"/><Relationship Id="rId1005" Type="http://schemas.openxmlformats.org/officeDocument/2006/relationships/hyperlink" Target="http://www.ncbi.nlm.nih.gov/pubmed?term=%22Topali%C3%A1n%20ML%22%5BAuthor%5D" TargetMode="External"/><Relationship Id="rId1212" Type="http://schemas.openxmlformats.org/officeDocument/2006/relationships/hyperlink" Target="http://www.ncbi.nlm.nih.gov/pubmed/?term=Valdez%20SR%5BAuthor%5D&amp;cauthor=true&amp;cauthor_uid=26939719" TargetMode="External"/><Relationship Id="rId459" Type="http://schemas.openxmlformats.org/officeDocument/2006/relationships/hyperlink" Target="http://www.ncbi.nlm.nih.gov/pubmed/?term=Ballesteros%20ML%5BAuthor%5D&amp;cauthor=true&amp;cauthor_uid=24840282" TargetMode="External"/><Relationship Id="rId666" Type="http://schemas.openxmlformats.org/officeDocument/2006/relationships/hyperlink" Target="http://translate.googleusercontent.com/translate_c?depth=1&amp;hl=es&amp;prev=/search%3Fq%3DPMID:%2B%2B%2B22436584%26biw%3D1366%26bih%3D667&amp;rurl=translate.google.com.ar&amp;sl=en&amp;u=http://www.ncbi.nlm.nih.gov/pubmed%3Fterm%3DVerrengia%2520Guerrero%2520NR%255BAuthor%255D%26cauthor%3Dtrue%26cauthor_uid%3D22436584&amp;usg=ALkJrhg8zo8Ok0SufMyOjRMVoVQFeWcp_g" TargetMode="External"/><Relationship Id="rId873" Type="http://schemas.openxmlformats.org/officeDocument/2006/relationships/hyperlink" Target="http://translate.googleusercontent.com/translate_c?depth=1&amp;hl=es&amp;prev=/search%3Fq%3DPMID:23793295%26biw%3D1366%26bih%3D630&amp;rurl=translate.google.com.ar&amp;sl=en&amp;u=http://www.ncbi.nlm.nih.gov/pubmed%3Fterm%3DGonz%25C3%25A1lez%2520B%255BAuthor%255D%26cauthor%3Dtrue%26cauthor_uid%3D23793295&amp;usg=ALkJrhjd_C7UDAS8ere7L809eXwTwwE1wA" TargetMode="External"/><Relationship Id="rId1089" Type="http://schemas.openxmlformats.org/officeDocument/2006/relationships/hyperlink" Target="http://www.ncbi.nlm.nih.gov/pubmed?term=Aizp%C3%BAn%20JE%5BAuthor%5D&amp;cauthor=true&amp;cauthor_uid=16209878" TargetMode="External"/><Relationship Id="rId16" Type="http://schemas.openxmlformats.org/officeDocument/2006/relationships/hyperlink" Target="http://translate.googleusercontent.com/translate_c?depth=1&amp;hl=es&amp;prev=/search%3Fq%3DPMID:%2B21584255%26biw%3D1366%26bih%3D667&amp;rurl=translate.google.com.ar&amp;sl=en&amp;u=http://www.ncbi.nlm.nih.gov/pubmed%3Fterm%3DAddy-Orduna%2520LM%255BAuthor%255D%26cauthor%3Dtrue%26cauthor_uid%3D21584255&amp;usg=ALkJrhiYqphCim4sRQnyznQkm6M4yGCplw" TargetMode="External"/><Relationship Id="rId221" Type="http://schemas.openxmlformats.org/officeDocument/2006/relationships/hyperlink" Target="http://www.sciencedirect.com/science/article/pii/S0161813X1400151X" TargetMode="External"/><Relationship Id="rId319" Type="http://schemas.openxmlformats.org/officeDocument/2006/relationships/hyperlink" Target="http://translate.googleusercontent.com/translate_c?depth=1&amp;hl=es&amp;prev=/search%3Fq%3DPMID:23352127%26biw%3D1366%26bih%3D630&amp;rurl=translate.google.com.ar&amp;sl=en&amp;u=http://www.ncbi.nlm.nih.gov/pubmed%3Fterm%3DCollins%2520P%255BAuthor%255D%26cauthor%3Dtrue%26cauthor_uid%3D23352127&amp;usg=ALkJrhiMQ0LLaLr15BiPBEPm3DlIwxa2Ew" TargetMode="External"/><Relationship Id="rId526" Type="http://schemas.openxmlformats.org/officeDocument/2006/relationships/hyperlink" Target="http://www.ncbi.nlm.nih.gov/pubmed/3822258" TargetMode="External"/><Relationship Id="rId1156" Type="http://schemas.openxmlformats.org/officeDocument/2006/relationships/hyperlink" Target="http://www.ncbi.nlm.nih.gov/pubmed/24144466" TargetMode="External"/><Relationship Id="rId733" Type="http://schemas.openxmlformats.org/officeDocument/2006/relationships/hyperlink" Target="http://www.ncbi.nlm.nih.gov/pubmed?term=Farina%20WM%5BAuthor%5D&amp;cauthor=true&amp;cauthor_uid=25063858" TargetMode="External"/><Relationship Id="rId940" Type="http://schemas.openxmlformats.org/officeDocument/2006/relationships/hyperlink" Target="http://www.ncbi.nlm.nih.gov/pubmed?term=%22Jergentz%20S%22%5BAuthor%5D" TargetMode="External"/><Relationship Id="rId1016" Type="http://schemas.openxmlformats.org/officeDocument/2006/relationships/hyperlink" Target="http://link.springer.com/journal/10646/24/1/page/1" TargetMode="External"/><Relationship Id="rId165" Type="http://schemas.openxmlformats.org/officeDocument/2006/relationships/hyperlink" Target="http://www.ncbi.nlm.nih.gov/pubmed?term=%22Duffard%20R%22%5BAuthor%5D" TargetMode="External"/><Relationship Id="rId372" Type="http://schemas.openxmlformats.org/officeDocument/2006/relationships/hyperlink" Target="http://www.ncbi.nlm.nih.gov/pubmed/?term=Schaumburg%20LG%5BAuthor%5D&amp;cauthor=true&amp;cauthor_uid=27155487" TargetMode="External"/><Relationship Id="rId677" Type="http://schemas.openxmlformats.org/officeDocument/2006/relationships/hyperlink" Target="http://translate.googleusercontent.com/translate_c?depth=1&amp;hl=es&amp;prev=/search%3Fq%3DPMID:%2B22360939%26biw%3D1366%26bih%3D667&amp;rurl=translate.google.com.ar&amp;sl=en&amp;u=http://www.ncbi.nlm.nih.gov/pubmed%3Fterm%3DGuerrero%2520NR%255BAuthor%255D%26cauthor%3Dtrue%26cauthor_uid%3D22360939&amp;usg=ALkJrhhAN3RRd0-59eJTC76Qm4ifpR9htA" TargetMode="External"/><Relationship Id="rId800" Type="http://schemas.openxmlformats.org/officeDocument/2006/relationships/hyperlink" Target="http://translate.googleusercontent.com/translate_c?depth=1&amp;hl=es&amp;prev=/search%3Fq%3DPMID:%2B%2B%2B5514101%26biw%3D1366%26bih%3D624&amp;rurl=translate.google.com.ar&amp;sl=en&amp;u=http://www.ncbi.nlm.nih.gov/pubmed%3Fterm%3DAstolfi%2520E%255BAuthor%255D%26cauthor%3Dtrue%26cauthor_uid%3D5514101&amp;usg=ALkJrhhGyepc_OnJrZU0CjmpZVnsHWypsw" TargetMode="External"/><Relationship Id="rId1223"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Amin%2520O%2522%255BAuthor%255D&amp;usg=ALkJrhgn1QFAfvZ6i4-YEfRzzcmDJNU0Rg" TargetMode="External"/><Relationship Id="rId232"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Rafael%2BC.%2BLajmanovich&amp;usg=ALkJrhjTTZ1T7iU8cD3hJYX2WxazFVQwBg" TargetMode="External"/><Relationship Id="rId884" Type="http://schemas.openxmlformats.org/officeDocument/2006/relationships/hyperlink" Target="http://www.ncbi.nlm.nih.gov/pubmed/?term=Somoza%20GM%5BAuthor%5D&amp;cauthor=true&amp;cauthor_uid=27638798" TargetMode="External"/><Relationship Id="rId27" Type="http://schemas.openxmlformats.org/officeDocument/2006/relationships/hyperlink" Target="http://www.ncbi.nlm.nih.gov/pubmed/?term=Brodeur%20JC%5BAuthor%5D&amp;cauthor=true&amp;cauthor_uid=25048890" TargetMode="External"/><Relationship Id="rId537" Type="http://schemas.openxmlformats.org/officeDocument/2006/relationships/hyperlink" Target="http://www.ncbi.nlm.nih.gov/pubmed/2448113" TargetMode="External"/><Relationship Id="rId744" Type="http://schemas.openxmlformats.org/officeDocument/2006/relationships/hyperlink" Target="http://journals.plos.org/plosone/" TargetMode="External"/><Relationship Id="rId951" Type="http://schemas.openxmlformats.org/officeDocument/2006/relationships/hyperlink" Target="http://www.ncbi.nlm.nih.gov/pubmed?term=10.1016%2Fj.ecoenv.2010.07.030%5baid%5d&amp;cmd=DetailsSearch" TargetMode="External"/><Relationship Id="rId1167" Type="http://schemas.openxmlformats.org/officeDocument/2006/relationships/hyperlink" Target="http://www.ncbi.nlm.nih.gov/pubmed/26254069" TargetMode="External"/><Relationship Id="rId80" Type="http://schemas.openxmlformats.org/officeDocument/2006/relationships/hyperlink" Target="http://www.ncbi.nlm.nih.gov/pubmed?term=%22Evangelista%20de%20Duffard%20AM%22%5BAuthor%5D" TargetMode="External"/><Relationship Id="rId176" Type="http://schemas.openxmlformats.org/officeDocument/2006/relationships/hyperlink" Target="http://www.ncbi.nlm.nih.gov/pubmed?term=%22Ferri%20A%22%5BAuthor%5D" TargetMode="External"/><Relationship Id="rId383" Type="http://schemas.openxmlformats.org/officeDocument/2006/relationships/hyperlink" Target="http://translate.googleusercontent.com/translate_c?depth=1&amp;hl=es&amp;prev=/search%3Fq%3DPMID:7973615%26biw%3D1366%26bih%3D630&amp;rurl=translate.google.com.ar&amp;sl=en&amp;u=http://www.ncbi.nlm.nih.gov/pubmed%3Fterm%3DLenardon%2520A%255BAuthor%255D%26cauthor%3Dtrue%26cauthor_uid%3D7973615&amp;usg=ALkJrhhGaR5qxZ0JoYOBBcMMCCwmExf-Ow" TargetMode="External"/><Relationship Id="rId590" Type="http://schemas.openxmlformats.org/officeDocument/2006/relationships/hyperlink" Target="http://translate.googleusercontent.com/translate_c?depth=1&amp;hl=es&amp;prev=/search%3Fq%3DPMID:%2B24007484%26biw%3D1366%26bih%3D667&amp;rurl=translate.google.com.ar&amp;sl=en&amp;u=http://www.ncbi.nlm.nih.gov/pubmed%3Fterm%3DChiacchiera%2520SM%255BAuthor%255D%26cauthor%3Dtrue%26cauthor_uid%3D24007484&amp;usg=ALkJrhg5TK_v-RRZgGfDXmTHMTwZofiZBw" TargetMode="External"/><Relationship Id="rId604" Type="http://schemas.openxmlformats.org/officeDocument/2006/relationships/hyperlink" Target="http://www.ncbi.nlm.nih.gov/pubmed/?term=Aiassa%20D%5BAuthor%5D&amp;cauthor=true&amp;cauthor_uid=25727816" TargetMode="External"/><Relationship Id="rId811" Type="http://schemas.openxmlformats.org/officeDocument/2006/relationships/hyperlink" Target="http://translate.googleusercontent.com/translate_c?depth=1&amp;hl=es&amp;prev=/search%3Fq%3DPMID:%2B2857500%26biw%3D1366%26bih%3D667&amp;rurl=translate.google.com.ar&amp;sl=en&amp;u=http://www.ncbi.nlm.nih.gov/pubmed%3Fterm%3DGotelli%2520CA%255BAuthor%255D%26cauthor%3Dtrue%26cauthor_uid%3D2857500&amp;usg=ALkJrhiM4zvU6qzVnyJhxZ5hB71utw0eXQ" TargetMode="External"/><Relationship Id="rId1027" Type="http://schemas.openxmlformats.org/officeDocument/2006/relationships/hyperlink" Target="http://translate.googleusercontent.com/translate_c?depth=1&amp;hl=es&amp;prev=/search%3Fq%3D1.%2509doi:10.1177/1091581814540481%26biw%3D1366%26bih%3D667&amp;rurl=translate.google.com.ar&amp;sl=en&amp;u=http://ijt.sagepub.com/search%3Fauthor1%3DGuillermo%2BL.%2BVirkel%26sortspec%3Ddate%26submit%3DSubmit&amp;usg=ALkJrhjb2V63yWk_PZZB8AVsQZGkAQZQ4w" TargetMode="External"/><Relationship Id="rId243"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0944-1344/&amp;usg=ALkJrhinyAVkX_B8JoW8euGBeFAcruKNSA" TargetMode="External"/><Relationship Id="rId450" Type="http://schemas.openxmlformats.org/officeDocument/2006/relationships/hyperlink" Target="http://translate.googleusercontent.com/translate_c?depth=1&amp;hl=es&amp;prev=/search%3Fq%3DPMID:21420767%26biw%3D1366%26bih%3D630&amp;rurl=translate.google.com.ar&amp;sl=en&amp;u=http://www.ncbi.nlm.nih.gov/pubmed%3Fterm%3DGonzalez%2520M%255BAuthor%255D%26cauthor%3Dtrue%26cauthor_uid%3D21420767&amp;usg=ALkJrhgq92qNmOEP2Dmh-w3c8CnN9_ry1Q" TargetMode="External"/><Relationship Id="rId688"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Leonardo%2BLagomarsino%2522&amp;usg=ALkJrhjXw47mpnKuTXg0FcvMSN7VvKnViw" TargetMode="External"/><Relationship Id="rId895" Type="http://schemas.openxmlformats.org/officeDocument/2006/relationships/hyperlink" Target="http://translate.googleusercontent.com/translate_c?depth=1&amp;hl=es&amp;prev=/search%3Fq%3DPMID:24239267%26biw%3D1366%26bih%3D667&amp;rurl=translate.google.com.ar&amp;sl=en&amp;u=http://www.ncbi.nlm.nih.gov/pubmed%3Fterm%3DLarramendy%2520ML%255BAuthor%255D%26cauthor%3Dtrue%26cauthor_uid%3D24239267&amp;usg=ALkJrhgPFr9WVjvrIwl0v-DffSxsMNBMrw" TargetMode="External"/><Relationship Id="rId909" Type="http://schemas.openxmlformats.org/officeDocument/2006/relationships/hyperlink" Target="http://www.ncbi.nlm.nih.gov/pubmed?term=Schneider%20MI%5BAuthor%5D&amp;cauthor=true&amp;cauthor_uid=19577273" TargetMode="External"/><Relationship Id="rId1080" Type="http://schemas.openxmlformats.org/officeDocument/2006/relationships/hyperlink" Target="http://www.ncbi.nlm.nih.gov/pubmed?term=Gonzalez%20M%5BAuthor%5D&amp;cauthor=true&amp;cauthor_uid=15621339" TargetMode="External"/><Relationship Id="rId38" Type="http://schemas.openxmlformats.org/officeDocument/2006/relationships/hyperlink" Target="http://www.ncbi.nlm.nih.gov/pubmed/?term=Moreno%20L%5BAuthor%5D&amp;cauthor=true&amp;cauthor_uid=26856864" TargetMode="External"/><Relationship Id="rId103" Type="http://schemas.openxmlformats.org/officeDocument/2006/relationships/hyperlink" Target="http://www.ncbi.nlm.nih.gov/pubmed?term=%22Dajas%20F%22%5BAuthor%5D" TargetMode="External"/><Relationship Id="rId310" Type="http://schemas.openxmlformats.org/officeDocument/2006/relationships/hyperlink" Target="http://translate.googleusercontent.com/translate_c?depth=1&amp;hl=es&amp;prev=/search%3Fq%3DPMID:22961376%26biw%3D1366%26bih%3D630&amp;rurl=translate.google.com.ar&amp;sl=en&amp;u=http://www.ncbi.nlm.nih.gov/pubmed%3Fterm%3DVierling%2520J%255BAuthor%255D%26cauthor%3Dtrue%26cauthor_uid%3D22961376&amp;usg=ALkJrhhH9YINQdupz9Tk060ESzhI6oJQ8w" TargetMode="External"/><Relationship Id="rId548" Type="http://schemas.openxmlformats.org/officeDocument/2006/relationships/hyperlink" Target="http://www.ncbi.nlm.nih.gov/pubmed?term=%22Duffard%20R%22%5BAuthor%5D" TargetMode="External"/><Relationship Id="rId755" Type="http://schemas.openxmlformats.org/officeDocument/2006/relationships/hyperlink" Target="http://www.ncbi.nlm.nih.gov/pubmed/?term=Rodr%C3%ADguez%20P%5BAuthor%5D&amp;cauthor=true&amp;cauthor_uid=26467805" TargetMode="External"/><Relationship Id="rId962" Type="http://schemas.openxmlformats.org/officeDocument/2006/relationships/hyperlink" Target="http://translate.googleusercontent.com/translate_c?depth=1&amp;hl=es&amp;prev=/search%3Fq%3DPMID:%2B22575003%26biw%3D1366%26bih%3D667&amp;rurl=translate.google.com.ar&amp;sl=en&amp;u=http://www.ncbi.nlm.nih.gov/pubmed%3Fterm%3DMugni%2520HD%255BAuthor%255D%26cauthor%3Dtrue%26cauthor_uid%3D22575003&amp;usg=ALkJrhhNhXg4btSiBuUxs4jV3qK7gWWvmw" TargetMode="External"/><Relationship Id="rId1178" Type="http://schemas.openxmlformats.org/officeDocument/2006/relationships/hyperlink" Target="http://translate.googleusercontent.com/translate_c?depth=1&amp;hl=es&amp;prev=/search%3Fq%3DPMID:%2B21739279%26biw%3D1366%26bih%3D667&amp;rurl=translate.google.com.ar&amp;sl=en&amp;u=http://www.ncbi.nlm.nih.gov/pubmed%3Fterm%3DRovedatti%2520MG%255BAuthor%255D%26cauthor%3Dtrue%26cauthor_uid%3D21739279&amp;usg=ALkJrhjxR4gTzOxAWFl3T1L_3nabvxJYIA" TargetMode="External"/><Relationship Id="rId91"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Fidelio%2520GD%2522%255BAuthor%255D&amp;usg=ALkJrhiFz7-tYEztQJ5Czb7TqIyY9ZTNEA" TargetMode="External"/><Relationship Id="rId187" Type="http://schemas.openxmlformats.org/officeDocument/2006/relationships/hyperlink" Target="http://translate.googleusercontent.com/translate_c?hl=es&amp;prev=/search%3Fq%3Dpub%2Bmed.Toxicological%2BSciences%2B.2008.Volumen%2B104,%2BN%25C3%25BAmero%2B2%2BPp.%2B332-340.%26hl%3Des%26rlz%3D1W1GGLL_es%26biw%3D1366%26bih%3D529%26prmd%3Divns&amp;rurl=translate.google.com.ar&amp;sl=en&amp;u=http://toxsci.oxfordjournals.org/content/104/2/332.abstract&amp;usg=ALkJrhgbIHXzvzM5Jv2SQjUaL-J-Dz_z8A" TargetMode="External"/><Relationship Id="rId394" Type="http://schemas.openxmlformats.org/officeDocument/2006/relationships/hyperlink" Target="http://translate.googleusercontent.com/translate_c?depth=1&amp;hl=es&amp;prev=/search%3Fq%3DPMID:%2B17280716%26biw%3D1366%26bih%3D624&amp;rurl=translate.google.com.ar&amp;sl=en&amp;u=http://www.ncbi.nlm.nih.gov/pubmed%3Fterm%3DRey%2520F%255BAuthor%255D%26cauthor%3Dtrue%26cauthor_uid%3D17280716&amp;usg=ALkJrhhKVAFN_60lIJ5MYBwYmpJIfVOzKg" TargetMode="External"/><Relationship Id="rId408" Type="http://schemas.openxmlformats.org/officeDocument/2006/relationships/hyperlink" Target="http://translate.googleusercontent.com/translate_c?depth=1&amp;hl=es&amp;prev=/search%3Fq%3DPMID:%2B23747749%26biw%3D1366%26bih%3D624&amp;rurl=translate.google.com.ar&amp;sl=en&amp;u=http://www.ncbi.nlm.nih.gov/pubmed/23747749&amp;usg=ALkJrhihgny7igOypavfSHQbeC2WPOInPw" TargetMode="External"/><Relationship Id="rId615" Type="http://schemas.openxmlformats.org/officeDocument/2006/relationships/hyperlink" Target="http://translate.googleusercontent.com/translate_c?depth=1&amp;hl=es&amp;prev=/search%3Fq%3DPMID:%2B22771950%26biw%3D1366%26bih%3D667&amp;rurl=translate.google.com.ar&amp;sl=en&amp;u=http://www.ncbi.nlm.nih.gov/pubmed%3Fterm%3DN%25C3%25BA%25C3%25B1ez%2520M%255BAuthor%255D%26cauthor%3Dtrue%26cauthor_uid%3D22771950&amp;usg=ALkJrhgOUqSZoX97mLUT7kbiVlHiUWrswQ" TargetMode="External"/><Relationship Id="rId822" Type="http://schemas.openxmlformats.org/officeDocument/2006/relationships/hyperlink" Target="mailto:perezcoll@unsam.edu.ar%20cris060957@yahoo.com.ar" TargetMode="External"/><Relationship Id="rId1038" Type="http://schemas.openxmlformats.org/officeDocument/2006/relationships/hyperlink" Target="http://www.sciencedirect.com/science/journal/02727714/19/1" TargetMode="External"/><Relationship Id="rId254" Type="http://schemas.openxmlformats.org/officeDocument/2006/relationships/hyperlink" Target="http://link.springer.com/search?facet-author=%22Andr%C3%A9s+M.+Attademo%22" TargetMode="External"/><Relationship Id="rId699" Type="http://schemas.openxmlformats.org/officeDocument/2006/relationships/hyperlink" Target="http://translate.googleusercontent.com/translate_c?depth=1&amp;hl=es&amp;prev=/search%3Fq%3DPMID:%2B23291050%26biw%3D1366%26bih%3D667&amp;rurl=translate.google.com.ar&amp;sl=en&amp;u=http://www.ncbi.nlm.nih.gov/pubmed%3Fterm%3DGuerrero%2520NV%255BAuthor%255D%26cauthor%3Dtrue%26cauthor_uid%3D23291050&amp;usg=ALkJrhieZV6LdTbzKZckuQ_WTg2m3HlbXQ" TargetMode="External"/><Relationship Id="rId1091" Type="http://schemas.openxmlformats.org/officeDocument/2006/relationships/hyperlink" Target="http://www.ncbi.nlm.nih.gov/pubmed/16209878" TargetMode="External"/><Relationship Id="rId1105"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4594193_Karina_S_B_Miglioranza/&amp;usg=ALkJrhhAYa6bVvpc0ZmYCvR5VKPwYtmCbw" TargetMode="External"/><Relationship Id="rId49" Type="http://schemas.openxmlformats.org/officeDocument/2006/relationships/hyperlink" Target="http://www.ncbi.nlm.nih.gov/pubmed?term=%22Brusco%20A%22%5BAuthor%5D" TargetMode="External"/><Relationship Id="rId114" Type="http://schemas.openxmlformats.org/officeDocument/2006/relationships/hyperlink" Target="http://www.ncbi.nlm.nih.gov/pubmed?term=%22Madariaga%20MJ%22%5BAuthor%5D" TargetMode="External"/><Relationship Id="rId461" Type="http://schemas.openxmlformats.org/officeDocument/2006/relationships/hyperlink" Target="http://www.ncbi.nlm.nih.gov/pubmed/?term=Gonzalez%20M%5BAuthor%5D&amp;cauthor=true&amp;cauthor_uid=24840282" TargetMode="External"/><Relationship Id="rId559" Type="http://schemas.openxmlformats.org/officeDocument/2006/relationships/hyperlink" Target="http://translate.googleusercontent.com/translate_c?hl=es&amp;prev=/search%3Fq%3DBull%2BEnviron%2BContam%2BToxicol.%2B1992%2BOct%253B49(4):520-6%26hl%3Des%26sa%3DG%26rlz%3D1W1GGLL_es%26biw%3D556%26bih%3D384%26prmd%3Divns&amp;rurl=translate.google.com.ar&amp;sl=en&amp;u=http://www.ncbi.nlm.nih.gov/pubmed%3Fterm%3D%2522Duffard%2520R%2522%255BAuthor%255D&amp;usg=ALkJrhiXpNCM5Vf-ii0ffmAQJvIbmJX2xQ" TargetMode="External"/><Relationship Id="rId766" Type="http://schemas.openxmlformats.org/officeDocument/2006/relationships/hyperlink" Target="http://www.ncbi.nlm.nih.gov/pubmed/?term=Pizarro%20H%5BAuthor%5D&amp;cauthor=true&amp;cauthor_uid=26552793" TargetMode="External"/><Relationship Id="rId1189" Type="http://schemas.openxmlformats.org/officeDocument/2006/relationships/hyperlink" Target="http://translate.googleusercontent.com/translate_c?depth=1&amp;hl=es&amp;prev=/search%3Fq%3DPMID:%2B23557688%26biw%3D1366%26bih%3D667&amp;rurl=translate.google.com.ar&amp;sl=en&amp;u=http://www.ncbi.nlm.nih.gov/pubmed%3Fterm%3DLombardo%2520P%255BAuthor%255D%26cauthor%3Dtrue%26cauthor_uid%3D23557688&amp;usg=ALkJrhjhxZXvvfhYQRIqYrVhu90r1Ybm3w" TargetMode="External"/><Relationship Id="rId198" Type="http://schemas.openxmlformats.org/officeDocument/2006/relationships/hyperlink" Target="http://www.ncbi.nlm.nih.gov/pubmed?term=%22Ferri%20A%22%5BAuthor%5D" TargetMode="External"/><Relationship Id="rId321" Type="http://schemas.openxmlformats.org/officeDocument/2006/relationships/hyperlink" Target="http://translate.googleusercontent.com/translate_c?depth=1&amp;hl=es&amp;prev=/search%3Fq%3DPMID:24590445%26biw%3D737%26bih%3D638&amp;rurl=translate.google.com.ar&amp;sl=en&amp;u=http://europepmc.org/search%3Bjsessionid%3Dsfp2YPk5Ve6kcXdNNVUL.20%3Fpage%3D1%26query%3DAUTH:%2522Negro%2BCL%2522&amp;usg=ALkJrhgScw4U4qx03JOrUpQe-9C2Wq_4SQ" TargetMode="External"/><Relationship Id="rId419" Type="http://schemas.openxmlformats.org/officeDocument/2006/relationships/hyperlink" Target="http://translate.googleusercontent.com/translate_c?depth=1&amp;hl=es&amp;prev=/search%3Fq%3DPMID:24054891%26biw%3D1366%26bih%3D630&amp;rurl=translate.google.com.ar&amp;sl=en&amp;u=http://www.ncbi.nlm.nih.gov/pubmed%3Fterm%3DMu%25C3%25B1oz-de-Toro%2520M%255BAuthor%255D%26cauthor%3Dtrue%26cauthor_uid%3D24054891&amp;usg=ALkJrhhXCqK_dq1XbMhXQw2rJx63nc0MHQ" TargetMode="External"/><Relationship Id="rId626" Type="http://schemas.openxmlformats.org/officeDocument/2006/relationships/hyperlink" Target="http://www.sciencedirect.com/science/article/pii/S0045653514009631" TargetMode="External"/><Relationship Id="rId973" Type="http://schemas.openxmlformats.org/officeDocument/2006/relationships/hyperlink" Target="http://translate.googleusercontent.com/translate_c?depth=1&amp;hl=es&amp;prev=/search%3Fq%3DPMID:%2B24724549%26biw%3D1366%26bih%3D667&amp;rurl=translate.google.com.ar&amp;sl=en&amp;u=http://www.ncbi.nlm.nih.gov/pubmed/24724549&amp;usg=ALkJrhga9r0bJaU8zHhfw9r9mTHanqqTrQ" TargetMode="External"/><Relationship Id="rId1049" Type="http://schemas.openxmlformats.org/officeDocument/2006/relationships/hyperlink" Target="http://www.ncbi.nlm.nih.gov/pubmed?term=Metcalfe%20CD%5BAuthor%5D&amp;cauthor=true&amp;cauthor_uid=10629283" TargetMode="External"/><Relationship Id="rId833" Type="http://schemas.openxmlformats.org/officeDocument/2006/relationships/hyperlink" Target="http://www.springerlink.com/content/?Author=Cecilia+Sobrero" TargetMode="External"/><Relationship Id="rId1116"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54731712_Gilberto_Fillmann/&amp;usg=ALkJrhgte4Z9UapGdObPW5LXW38P1Z0WyQ" TargetMode="External"/><Relationship Id="rId265" Type="http://schemas.openxmlformats.org/officeDocument/2006/relationships/hyperlink" Target="http://www.ncbi.nlm.nih.gov/pubmed/?term=Pelzer+P.Ecotoxicology+(2013)+22%3A1165-1173" TargetMode="External"/><Relationship Id="rId472" Type="http://schemas.openxmlformats.org/officeDocument/2006/relationships/hyperlink" Target="http://www.ncbi.nlm.nih.gov/pubmed/?term=Rampoldi%20EA%5BAuthor%5D&amp;cauthor=true&amp;cauthor_uid=25602657" TargetMode="External"/><Relationship Id="rId900" Type="http://schemas.openxmlformats.org/officeDocument/2006/relationships/hyperlink" Target="http://www.sciencedirect.com/science/article/pii/S1383571814002198" TargetMode="External"/><Relationship Id="rId125" Type="http://schemas.openxmlformats.org/officeDocument/2006/relationships/hyperlink" Target="http://www.ncbi.nlm.nih.gov/pubmed?term=%22De%20Moliner%20KL%22%5BAuthor%5D" TargetMode="External"/><Relationship Id="rId332" Type="http://schemas.openxmlformats.org/officeDocument/2006/relationships/hyperlink" Target="http://www.ncbi.nlm.nih.gov/pubmed/?term=Collins%20P%5BAuthor%5D&amp;cauthor=true&amp;cauthor_uid=25714457" TargetMode="External"/><Relationship Id="rId777" Type="http://schemas.openxmlformats.org/officeDocument/2006/relationships/hyperlink" Target="http://www.sciencedirect.com/science/article/pii/S0892036215300325" TargetMode="External"/><Relationship Id="rId984" Type="http://schemas.openxmlformats.org/officeDocument/2006/relationships/hyperlink" Target="http://www.springerlink.com/content/?Author=M.+E.+S%c3%a1enz" TargetMode="External"/><Relationship Id="rId637" Type="http://schemas.openxmlformats.org/officeDocument/2006/relationships/hyperlink" Target="http://www.ncbi.nlm.nih.gov/pubmed?term=Guerrero%20NV%5BAuthor%5D&amp;cauthor=true&amp;cauthor_uid=21377734" TargetMode="External"/><Relationship Id="rId844"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Giachero%2520G%2522%255BAuthor%255D&amp;usg=ALkJrhjykrUs1pRMqzg61Qd6S_4M-MI-bg" TargetMode="External"/><Relationship Id="rId276" Type="http://schemas.openxmlformats.org/officeDocument/2006/relationships/hyperlink" Target="http://www.ncbi.nlm.nih.gov/pubmed?term=Cabagna-Zenklusen%20MC%5BAuthor%5D&amp;cauthor=true&amp;cauthor_uid=24769302" TargetMode="External"/><Relationship Id="rId483" Type="http://schemas.openxmlformats.org/officeDocument/2006/relationships/hyperlink" Target="http://translate.googleusercontent.com/translate_c?depth=1&amp;hl=es&amp;prev=/search%3Fq%3DPMID:%2B22285354%26biw%3D1366%26bih%3D667&amp;rurl=translate.google.com.ar&amp;sl=en&amp;u=http://www.ncbi.nlm.nih.gov/pubmed/22285354&amp;usg=ALkJrhiulp3yQ3kohX1xTYK_rH1Jygj9eQ" TargetMode="External"/><Relationship Id="rId690"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Roberto%2BEscaray%2522&amp;usg=ALkJrhgEsdUtv1Lthrd8ARQc3ZLrojXuBg" TargetMode="External"/><Relationship Id="rId704" Type="http://schemas.openxmlformats.org/officeDocument/2006/relationships/hyperlink" Target="http://www.ncbi.nlm.nih.gov/pubmed?term=Genovese%20G%5BAuthor%5D&amp;cauthor=true&amp;cauthor_uid=23116938" TargetMode="External"/><Relationship Id="rId911" Type="http://schemas.openxmlformats.org/officeDocument/2006/relationships/hyperlink" Target="http://www.ncbi.nlm.nih.gov/pubmed?term=Pineda%20S%5BAuthor%5D&amp;cauthor=true&amp;cauthor_uid=19577273" TargetMode="External"/><Relationship Id="rId1127"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8444582_Maria_Florencia_Silva_Barni/&amp;usg=ALkJrhjlhq99ThB5UEUszi0O3RmBbfqnQQ" TargetMode="External"/><Relationship Id="rId40" Type="http://schemas.openxmlformats.org/officeDocument/2006/relationships/hyperlink" Target="http://www.ncbi.nlm.nih.gov/pubmed/?term=de%20Oliveira%20C%5BAuthor%5D&amp;cauthor=true&amp;cauthor_uid=26856864" TargetMode="External"/><Relationship Id="rId136" Type="http://schemas.openxmlformats.org/officeDocument/2006/relationships/hyperlink" Target="http://www.ncbi.nlm.nih.gov/pubmed?term=%22de%20Duffard%20AM%22%5BAuthor%5D" TargetMode="External"/><Relationship Id="rId343" Type="http://schemas.openxmlformats.org/officeDocument/2006/relationships/hyperlink" Target="http://translate.googleusercontent.com/translate_c?depth=1&amp;hl=es&amp;prev=/search%3Fq%3DPMID:21185601%26biw%3D1366%26bih%3D630&amp;rurl=translate.google.com.ar&amp;sl=en&amp;u=http://www.ncbi.nlm.nih.gov/pubmed%3Fterm%3DMudry%2520MD%255BAuthor%255D%26cauthor%3Dtrue%26cauthor_uid%3D21185601&amp;usg=ALkJrhgxGpGi0WFPWthPMV5CzDZJ8smaig" TargetMode="External"/><Relationship Id="rId550" Type="http://schemas.openxmlformats.org/officeDocument/2006/relationships/hyperlink" Target="http://www.ncbi.nlm.nih.gov/pubmed?term=%22Duffard%20RO%22%5BAuthor%5D" TargetMode="External"/><Relationship Id="rId788" Type="http://schemas.openxmlformats.org/officeDocument/2006/relationships/hyperlink" Target="http://www.ncbi.nlm.nih.gov/pubmed/?term=Pizarro%20H%5BAuthor%5D&amp;cauthor=true&amp;cauthor_uid=27324498" TargetMode="External"/><Relationship Id="rId995" Type="http://schemas.openxmlformats.org/officeDocument/2006/relationships/hyperlink" Target="http://www.springerlink.com/content/?Author=M.+E.+S%c3%a1enz" TargetMode="External"/><Relationship Id="rId1180" Type="http://schemas.openxmlformats.org/officeDocument/2006/relationships/hyperlink" Target="http://translate.googleusercontent.com/translate_c?depth=1&amp;hl=es&amp;prev=/search%3Fq%3DPMID:%2B21739279%26biw%3D1366%26bih%3D667&amp;rurl=translate.google.com.ar&amp;sl=en&amp;u=http://www.ncbi.nlm.nih.gov/pubmed%3Fterm%3DMagnarelli%2520G%255BAuthor%255D%26cauthor%3Dtrue%26cauthor_uid%3D21739279&amp;usg=ALkJrhgxMybH2zkB2khHFh0HwQXGOwdTsg" TargetMode="External"/><Relationship Id="rId203" Type="http://schemas.openxmlformats.org/officeDocument/2006/relationships/hyperlink" Target="http://www.ncbi.nlm.nih.gov/pubmed?term=%22Duffard%20R%22%5BAuthor%5D" TargetMode="External"/><Relationship Id="rId648" Type="http://schemas.openxmlformats.org/officeDocument/2006/relationships/hyperlink" Target="http://translate.googleusercontent.com/translate_c?depth=1&amp;hl=es&amp;prev=/search%3Fq%3Dhttp://www.ncbi.nlm.nih.gov/pubmed/21424220%26biw%3D1366%26bih%3D624&amp;rurl=translate.google.com.ar&amp;sl=en&amp;u=http://www.ncbi.nlm.nih.gov/pubmed%3Fterm%3DRodr%25C3%25ADguez%2520EM%255BAuthor%255D%26cauthor%3Dtrue%26cauthor_uid%3D21424220&amp;usg=ALkJrhihZzzJcteDrZJ-xI2ZQZd3ezsMZA" TargetMode="External"/><Relationship Id="rId855" Type="http://schemas.openxmlformats.org/officeDocument/2006/relationships/hyperlink" Target="http://translate.googleusercontent.com/translate_c?depth=1&amp;hl=es&amp;prev=/search%3Fq%3DPMID:22095408%26biw%3D1366%26bih%3D630&amp;rurl=translate.google.com.ar&amp;sl=en&amp;u=http://www.ncbi.nlm.nih.gov/pubmed%3Fterm%3DBonetto%2520CA%255BAuthor%255D%26cauthor%3Dtrue%26cauthor_uid%3D22095408&amp;usg=ALkJrhhfbdr5apmzj8TvFowiJkFeD2ffAw" TargetMode="External"/><Relationship Id="rId1040" Type="http://schemas.openxmlformats.org/officeDocument/2006/relationships/hyperlink" Target="http://translate.googleusercontent.com/translate_c?depth=1&amp;hl=es&amp;prev=/search%3Fq%3DPMID:%2B12463550%26biw%3D1366%26bih%3D667&amp;rurl=translate.google.com.ar&amp;sl=en&amp;u=http://www.ncbi.nlm.nih.gov/pubmed%3Fterm%3DBedmar%2520F%255BAuthor%255D%26cauthor%3Dtrue%26cauthor_uid%3D12463550&amp;usg=ALkJrhid6C3NROpymgI6M68syy-nJToeyA" TargetMode="External"/><Relationship Id="rId287" Type="http://schemas.openxmlformats.org/officeDocument/2006/relationships/hyperlink" Target="http://www.ncbi.nlm.nih.gov/pubmed/?term=Mar%C3%ADa%20Junges%20C%5BAuthor%5D&amp;cauthor=true&amp;cauthor_uid=25528379" TargetMode="External"/><Relationship Id="rId410" Type="http://schemas.openxmlformats.org/officeDocument/2006/relationships/hyperlink" Target="http://translate.googleusercontent.com/translate_c?depth=1&amp;hl=es&amp;prev=/search%3Fq%3DPMID:24054891%26biw%3D1366%26bih%3D630&amp;rurl=translate.google.com.ar&amp;sl=en&amp;u=http://www.ncbi.nlm.nih.gov/pubmed%3Fterm%3DZayas%2520MA%255BAuthor%255D%26cauthor%3Dtrue%26cauthor_uid%3D24054891&amp;usg=ALkJrhgnjm0RzyBUAZ-R5AdFajlNIeYLxg" TargetMode="External"/><Relationship Id="rId494" Type="http://schemas.openxmlformats.org/officeDocument/2006/relationships/hyperlink" Target="http://translate.googleusercontent.com/translate_c?depth=1&amp;hl=es&amp;prev=/search%3Fq%3DPMID:%2B25038265%26biw%3D1366%26bih%3D667&amp;rurl=translate.google.com.ar&amp;sl=en&amp;u=http://www.ncbi.nlm.nih.gov/pubmed%3Fterm%3DWunderlin%2520DA%255BAuthor%255D%26cauthor%3Dtrue%26cauthor_uid%3D25038265&amp;usg=ALkJrhjkC3ppuCFsJZzN8JmK-Rah-YDRNA" TargetMode="External"/><Relationship Id="rId508" Type="http://schemas.openxmlformats.org/officeDocument/2006/relationships/hyperlink" Target="http://www.sciencedirect.com/science/article/pii/S1470160X14004579" TargetMode="External"/><Relationship Id="rId715" Type="http://schemas.openxmlformats.org/officeDocument/2006/relationships/hyperlink" Target="http://translate.googleusercontent.com/translate_c?depth=1&amp;hl=es&amp;prev=/search%3Fq%3DDOI:%2B10.1016/j.ecoenv.2013.05.024%26biw%3D1366%26bih%3D667&amp;rurl=translate.google.com.ar&amp;sl=en&amp;u=http://www.ncbi.nlm.nih.gov/pubmed%3Fterm%3DJu%25C3%25A1rez%2520AB%255BAuthor%255D%26cauthor%3Dtrue%26cauthor_uid%3D23810212&amp;usg=ALkJrhg2KdwD42iL0Wmbdz8oEKGZsrGe9g" TargetMode="External"/><Relationship Id="rId922" Type="http://schemas.openxmlformats.org/officeDocument/2006/relationships/hyperlink" Target="http://www.ncbi.nlm.nih.gov/pubmed/25287940" TargetMode="External"/><Relationship Id="rId1138"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003606348_Paola_M_Ondarza/&amp;usg=ALkJrhgdzNE5h6cW2gXW0ylkKEpuIZX_uA" TargetMode="External"/><Relationship Id="rId147" Type="http://schemas.openxmlformats.org/officeDocument/2006/relationships/hyperlink" Target="http://www.ncbi.nlm.nih.gov/pubmed/15203183" TargetMode="External"/><Relationship Id="rId354" Type="http://schemas.openxmlformats.org/officeDocument/2006/relationships/hyperlink" Target="http://translate.googleusercontent.com/translate_c?depth=1&amp;hl=es&amp;prev=/search%3Fq%3DPMID:23244546%26biw%3D1007%26bih%3D638&amp;rurl=translate.google.com.ar&amp;sl=en&amp;u=http://www.ncbi.nlm.nih.gov/pubmed/23244546&amp;usg=ALkJrhg6XX30S3mS6g1axrikpyxpePEvEw" TargetMode="External"/><Relationship Id="rId799" Type="http://schemas.openxmlformats.org/officeDocument/2006/relationships/hyperlink" Target="http://translate.googleusercontent.com/translate_c?depth=1&amp;hl=es&amp;prev=/search%3Fq%3DPMID:%2B%2B%2B5243521%26biw%3D1366%26bih%3D624&amp;rurl=translate.google.com.ar&amp;sl=en&amp;u=http://www.ncbi.nlm.nih.gov/pubmed/5243521&amp;usg=ALkJrhg_eYfeXkfhTO5Ho-re69zqkc23Gw" TargetMode="External"/><Relationship Id="rId1191" Type="http://schemas.openxmlformats.org/officeDocument/2006/relationships/hyperlink" Target="http://translate.googleusercontent.com/translate_c?depth=1&amp;hl=es&amp;prev=/search%3Fq%3DPMID:%2B23557688%26biw%3D1366%26bih%3D667&amp;rurl=translate.google.com.ar&amp;sl=en&amp;u=http://www.ncbi.nlm.nih.gov/pubmed%3Fterm%3DVera%2520B%255BAuthor%255D%26cauthor%3Dtrue%26cauthor_uid%3D23557688&amp;usg=ALkJrhgCQEPKW80ngG-y4IC2hB97TBgEug" TargetMode="External"/><Relationship Id="rId1205" Type="http://schemas.openxmlformats.org/officeDocument/2006/relationships/hyperlink" Target="http://translate.googleusercontent.com/translate_c?depth=1&amp;hl=es&amp;prev=/search%3Fq%3DPMID:%2B23850137%26biw%3D1366%26bih%3D667&amp;rurl=translate.google.com.ar&amp;sl=en&amp;u=http://www.ncbi.nlm.nih.gov/pubmed/23850137&amp;usg=ALkJrhjuFn-44-Y_hnV4On4rUUbLfq2oSA" TargetMode="External"/><Relationship Id="rId51" Type="http://schemas.openxmlformats.org/officeDocument/2006/relationships/hyperlink" Target="http://www.ncbi.nlm.nih.gov/pubmed?term=%22Garc%C3%ADa%20G%22%5BAuthor%5D" TargetMode="External"/><Relationship Id="rId561" Type="http://schemas.openxmlformats.org/officeDocument/2006/relationships/hyperlink" Target="http://translate.googleusercontent.com/translate_c?hl=es&amp;prev=/search%3Fq%3DBull%2BEnviron%2BContam%2BToxicol.%2B1992%2BOct%253B49(4):520-6%26hl%3Des%26sa%3DG%26rlz%3D1W1GGLL_es%26biw%3D556%26bih%3D384%26prmd%3Divns&amp;rurl=translate.google.com.ar&amp;sl=en&amp;u=http://www.ncbi.nlm.nih.gov/pubmed/1421845&amp;usg=ALkJrhhXYECJ3T7mUyIm9bVdmCkUhiNydQ" TargetMode="External"/><Relationship Id="rId659" Type="http://schemas.openxmlformats.org/officeDocument/2006/relationships/hyperlink" Target="http://www.ncbi.nlm.nih.gov/pubmed/?term=PIAZZA++Y.+ARCHIVES+OF+ENVIRONMENTAL+CONTAMINATION+AND+TOXICOLOGY.2011+vol.+61+p.+300+-+300" TargetMode="External"/><Relationship Id="rId866" Type="http://schemas.openxmlformats.org/officeDocument/2006/relationships/hyperlink" Target="http://translate.googleusercontent.com/translate_c?depth=1&amp;hl=es&amp;prev=/search%3Fq%3DPMID:23849835%26biw%3D1366%26bih%3D630&amp;rurl=translate.google.com.ar&amp;sl=en&amp;u=http://www.ncbi.nlm.nih.gov/pubmed%3Fterm%3DPrimost%2520J%255BAuthor%255D%26cauthor%3Dtrue%26cauthor_uid%3D23849835&amp;usg=ALkJrhhpOCqc1hzOgQVd3BRktO6SCI2Ywg" TargetMode="External"/><Relationship Id="rId214" Type="http://schemas.openxmlformats.org/officeDocument/2006/relationships/hyperlink" Target="http://www.sciencedirect.com/science/article/pii/S0161813X1400151X" TargetMode="External"/><Relationship Id="rId298" Type="http://schemas.openxmlformats.org/officeDocument/2006/relationships/hyperlink" Target="http://www.springerlink.com/content/0049-6979/" TargetMode="External"/><Relationship Id="rId421" Type="http://schemas.openxmlformats.org/officeDocument/2006/relationships/hyperlink" Target="http://www.ncbi.nlm.nih.gov/pubmed/?term=Milesi%20MM%5BAuthor%5D&amp;cauthor=true&amp;cauthor_uid=25486513" TargetMode="External"/><Relationship Id="rId519" Type="http://schemas.openxmlformats.org/officeDocument/2006/relationships/hyperlink" Target="http://www.ncbi.nlm.nih.gov/pubmed?term=%22Mori%20de%20Moro%20GB%22%5BAuthor%5D" TargetMode="External"/><Relationship Id="rId1051" Type="http://schemas.openxmlformats.org/officeDocument/2006/relationships/hyperlink" Target="http://www.ncbi.nlm.nih.gov/pubmed?term=Miglioranza%20KS%5BAuthor%5D&amp;cauthor=true&amp;cauthor_uid=12214716" TargetMode="External"/><Relationship Id="rId1149"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54731712_Gilberto_Fillmann/&amp;usg=ALkJrhgte4Z9UapGdObPW5LXW38P1Z0WyQ" TargetMode="External"/><Relationship Id="rId158" Type="http://schemas.openxmlformats.org/officeDocument/2006/relationships/hyperlink" Target="http://www.ncbi.nlm.nih.gov/pubmed?term=%22Evangelista%20de%20Duffard%20AM%22%5BAuthor%5D" TargetMode="External"/><Relationship Id="rId726" Type="http://schemas.openxmlformats.org/officeDocument/2006/relationships/hyperlink" Target="http://www.ncbi.nlm.nih.gov/pubmed/?term=Medesani%20DA%5BAuthor%5D&amp;cauthor=true&amp;cauthor_uid=24584268" TargetMode="External"/><Relationship Id="rId933" Type="http://schemas.openxmlformats.org/officeDocument/2006/relationships/hyperlink" Target="http://translate.googleusercontent.com/translate_c?depth=1&amp;hl=es&amp;prev=/search%3Fq%3Dhttp://www.ncbi.nlm.nih.gov/pubmed/23465731%26biw%3D1366%26bih%3D667&amp;rurl=translate.google.com.ar&amp;sl=en&amp;u=http://www.ncbi.nlm.nih.gov/pubmed%3Fterm%3DAstiz%2520M%255BAuthor%255D%26cauthor%3Dtrue%26cauthor_uid%3D23465731&amp;usg=ALkJrhhBRkrfbfFAzy6uHZ6bxbTI8LyjQw" TargetMode="External"/><Relationship Id="rId1009" Type="http://schemas.openxmlformats.org/officeDocument/2006/relationships/hyperlink" Target="http://link.springer.com/search?facet-author=%22Carlos+Coviella%22" TargetMode="External"/><Relationship Id="rId62" Type="http://schemas.openxmlformats.org/officeDocument/2006/relationships/hyperlink" Target="http://www.ncbi.nlm.nih.gov/pubmed?term=%22Duffard%20R%22%5BAuthor%5D" TargetMode="External"/><Relationship Id="rId365" Type="http://schemas.openxmlformats.org/officeDocument/2006/relationships/hyperlink" Target="http://translate.googleusercontent.com/translate_c?depth=1&amp;hl=es&amp;prev=/search%3Fq%3DPMID:24267701%26biw%3D1007%26bih%3D638&amp;rurl=translate.google.com.ar&amp;sl=en&amp;u=http://www.ncbi.nlm.nih.gov/pubmed%3Fterm%3DKleinsorge%2520EC%255BAuthor%255D%26cauthor%3Dtrue%26cauthor_uid%3D24267701&amp;usg=ALkJrhh0TQZAQ_sz1q_MfWXaukK_OloCUg" TargetMode="External"/><Relationship Id="rId572" Type="http://schemas.openxmlformats.org/officeDocument/2006/relationships/hyperlink" Target="http://www.ncbi.nlm.nih.gov/pubmed?term=%22Mori%20de%20Moro%20G%22%5BAuthor%5D" TargetMode="External"/><Relationship Id="rId1216"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Comoglio%2520L%2522%255BAuthor%255D&amp;usg=ALkJrhigIezrP51OBb2h0jt2dKuWjCz88g" TargetMode="External"/><Relationship Id="rId225" Type="http://schemas.openxmlformats.org/officeDocument/2006/relationships/hyperlink" Target="http://www.springerlink.com/content/?Author=Paola+M.+Peltzer" TargetMode="External"/><Relationship Id="rId432" Type="http://schemas.openxmlformats.org/officeDocument/2006/relationships/hyperlink" Target="http://www.ncbi.nlm.nih.gov/pubmed/?term=Mu%C3%B1oz-de-Toro%20MM%5BAuthor%5D&amp;cauthor=true&amp;cauthor_uid=27486271" TargetMode="External"/><Relationship Id="rId877" Type="http://schemas.openxmlformats.org/officeDocument/2006/relationships/hyperlink" Target="http://www.ncbi.nlm.nih.gov/pubmed/?term=Marino%20DJ%5BAuthor%5D&amp;cauthor=true&amp;cauthor_uid=27395359" TargetMode="External"/><Relationship Id="rId1062"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journal/0021-8561_Journal_of_Agricultural_and_Food_Chemistry&amp;usg=ALkJrhiGkOaa7HZeeCw1hAzC3wAbhNx_4Q" TargetMode="External"/><Relationship Id="rId737" Type="http://schemas.openxmlformats.org/officeDocument/2006/relationships/hyperlink" Target="http://www.ncbi.nlm.nih.gov/pubmed?term=Pizarro%20HN%5BAuthor%5D&amp;cauthor=true&amp;cauthor_uid=25129051" TargetMode="External"/><Relationship Id="rId944" Type="http://schemas.openxmlformats.org/officeDocument/2006/relationships/hyperlink" Target="http://www.ncbi.nlm.nih.gov/pubmed?term=%22Jergentz%20S%22%5BAuthor%5D" TargetMode="External"/><Relationship Id="rId73" Type="http://schemas.openxmlformats.org/officeDocument/2006/relationships/hyperlink" Target="http://www.ncbi.nlm.nih.gov/pubmed?term=%22Evangelista%20de%20Duffard%20AM%22%5BAuthor%5D" TargetMode="External"/><Relationship Id="rId169" Type="http://schemas.openxmlformats.org/officeDocument/2006/relationships/hyperlink" Target="http://www.ncbi.nlm.nih.gov/pubmed?term=%22Ferri%20A%22%5BAuthor%5D" TargetMode="External"/><Relationship Id="rId376" Type="http://schemas.openxmlformats.org/officeDocument/2006/relationships/hyperlink" Target="http://www.ncbi.nlm.nih.gov/pubmed/27155487" TargetMode="External"/><Relationship Id="rId583" Type="http://schemas.openxmlformats.org/officeDocument/2006/relationships/hyperlink" Target="http://link.springer.com/search?facet-author=%22R.+Duffard%22" TargetMode="External"/><Relationship Id="rId790" Type="http://schemas.openxmlformats.org/officeDocument/2006/relationships/hyperlink" Target="http://www.ncbi.nlm.nih.gov/pubmed/27324498" TargetMode="External"/><Relationship Id="rId804" Type="http://schemas.openxmlformats.org/officeDocument/2006/relationships/hyperlink" Target="http://translate.googleusercontent.com/translate_c?depth=1&amp;hl=es&amp;prev=/search%3Fq%3DPMID:%2B%2B%2B5514101%26biw%3D1366%26bih%3D624&amp;rurl=translate.google.com.ar&amp;sl=en&amp;u=http://www.ncbi.nlm.nih.gov/pubmed%3Fterm%3DPineda%2520E%255BAuthor%255D%26cauthor%3Dtrue%26cauthor_uid%3D5514101&amp;usg=ALkJrhgYkz3CvXdAHTltXDR54v_A8_p8Xg" TargetMode="External"/><Relationship Id="rId1227" Type="http://schemas.openxmlformats.org/officeDocument/2006/relationships/hyperlink" Target="http://translate.googleusercontent.com/translate_c?hl=es&amp;prev=/search%3Fq%3DDis%2BAquat%2BOrgan%2B%253B%2B2003%2BDec%2B29%253B57(3):265-70%26hl%3Des%26rlz%3D1W1GGLL_es%26biw%3D1350%26bih%3D552%26prmd%3Dimvns&amp;rurl=translate.google.com.ar&amp;sl=en&amp;u=http://www.ncbi.nlm.nih.gov/pubmed%3Fterm%3D%2522Haro%2520BM%2522%255BAuthor%255D&amp;usg=ALkJrhgWgwb74RUA3VCnXORRLG5PBbRkzg" TargetMode="External"/><Relationship Id="rId4" Type="http://schemas.openxmlformats.org/officeDocument/2006/relationships/webSettings" Target="webSettings.xml"/><Relationship Id="rId236" Type="http://schemas.openxmlformats.org/officeDocument/2006/relationships/hyperlink" Target="http://translate.googleusercontent.com/translate_c?hl=es&amp;prev=/search%3Fq%3DBasso%2BA.,%2BAttademo%2BA.M.,%2BLajmanovich%2BR.C.,%2BPeltzer%2BP.M.,%2BJunges%2BC.,%2BCabagna%2BM.C.,%2B%2B2011.%2BPlasma%2Besterases%2Bin%2Bthe%2B%2Btegu%2Blizard%2B%2BTupinambis%2B%2Bmerianae%2B%2B(Reptilia,%2BTeiidae):%2B%2B%2B%2Bimpact%2B%2B%2Bof%2Bbiological%2Bvariables%2Band%2Borganophosphorus%2Bin%2Bvitro%2Bexposure.%2B%2BEnvironmental%2B%2BScience%2Band%2BPollution%2BResearch%2BDOI:%2B10.1007/s11356-011-0549-6%26hl%3Des%26rlz%3D1W1GGLL_es%26biw%3D1282%26bih%3D552%26prmd%3Dimvnso&amp;rurl=translate.google.com.ar&amp;sl=en&amp;u=http://www.springerlink.com/content/%3FAuthor%3DAgust%25C3%25ADn%2BBasso&amp;usg=ALkJrhjLWQEGArWO_DtXF-Ib4-57YbF-Dw" TargetMode="External"/><Relationship Id="rId443" Type="http://schemas.openxmlformats.org/officeDocument/2006/relationships/hyperlink" Target="http://www.ncbi.nlm.nih.gov/pubmed/?term=Repetti%20MR%5BAuthor%5D&amp;cauthor=true&amp;cauthor_uid=25775388" TargetMode="External"/><Relationship Id="rId650" Type="http://schemas.openxmlformats.org/officeDocument/2006/relationships/hyperlink" Target="http://translate.googleusercontent.com/translate_c?depth=1&amp;hl=es&amp;prev=/search%3Fq%3DPMID:%2B21524429%26biw%3D1366%26bih%3D667&amp;rurl=translate.google.com.ar&amp;sl=en&amp;u=http://www.ncbi.nlm.nih.gov/pubmed%3Fterm%3DKristoff%2520G%255BAuthor%255D%26cauthor%3Dtrue%26cauthor_uid%3D21524429&amp;usg=ALkJrhgSykXJAQpmyMIvnEVbTh0vTCYrZw" TargetMode="External"/><Relationship Id="rId888" Type="http://schemas.openxmlformats.org/officeDocument/2006/relationships/hyperlink" Target="http://www.sciencedirect.com/science/article/pii/S0147651313003552?np=y" TargetMode="External"/><Relationship Id="rId1073" Type="http://schemas.openxmlformats.org/officeDocument/2006/relationships/hyperlink" Target="http://translate.googleusercontent.com/translate_c?depth=1&amp;hl=es&amp;prev=/search%3Fq%3Dhttp://www.ncbi.nlm.nih.gov/pubmed/12685702%26hl%3Des%26biw%3D1366%26bih%3D536%26site%3Dwebhp&amp;rurl=translate.google.com.ar&amp;sl=en&amp;u=http://www.ncbi.nlm.nih.gov/pubmed%3Fterm%3DAizp%25C3%25BAn%2520de%2520Moreno%2520JE%255BAuthor%255D%26cauthor%3Dtrue%26cauthor_uid%3D12685702&amp;usg=ALkJrhiVboAkIWShMB9GSlR5YPomdD4nQw" TargetMode="External"/><Relationship Id="rId303" Type="http://schemas.openxmlformats.org/officeDocument/2006/relationships/hyperlink" Target="http://www.ncbi.nlm.nih.gov/pubmed/22038688" TargetMode="External"/><Relationship Id="rId748" Type="http://schemas.openxmlformats.org/officeDocument/2006/relationships/hyperlink" Target="http://www.ncbi.nlm.nih.gov/pubmed/?term=Genovese%20G%5BAuthor%5D&amp;cauthor=true&amp;cauthor_uid=25800987" TargetMode="External"/><Relationship Id="rId955" Type="http://schemas.openxmlformats.org/officeDocument/2006/relationships/hyperlink" Target="http://translate.googleusercontent.com/translate_c?hl=es&amp;prev=/search%3Fq%3DBull%2BEnviron%2BContam%2BToxicol%2B2001%26hl%3Des%26rlz%3D1W1GGLL_es%26biw%3D1366%26bih%3D568%26prmd%3Dimvns&amp;rurl=translate.google.com.ar&amp;sl=en&amp;u=http://www.springerlink.com/content/%3FAuthor%3DMart%25C3%25ADn%2BPardi&amp;usg=ALkJrhjsFLhc_nBuEXKGqNdXTunTkyp3CA" TargetMode="External"/><Relationship Id="rId1140"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25674510_Federico_I_Isla/&amp;usg=ALkJrhgNjxjB0RCFuR7i-FwZeopiVYJ83g" TargetMode="External"/><Relationship Id="rId84" Type="http://schemas.openxmlformats.org/officeDocument/2006/relationships/hyperlink" Target="http://translate.googleusercontent.com/translate_c?hl=es&amp;prev=/search%3Fq%3DLife%2BSci.%2B1998%253B63(26):2343-51.%26hl%3Des%26sa%3DG%26rlz%3D1W1GGLL_es%26biw%3D1366%26bih%3D568%26prmd%3Divns&amp;rurl=translate.google.com.ar&amp;sl=en&amp;u=http://www.ncbi.nlm.nih.gov/pubmed%3Fterm%3D%2522Bagatolli%2520LA%2522%255BAuthor%255D&amp;usg=ALkJrhj4QhZhIUvsU5s4dwmXP3UuNaYlTA" TargetMode="External"/><Relationship Id="rId387" Type="http://schemas.openxmlformats.org/officeDocument/2006/relationships/hyperlink" Target="http://bibliotecavirtual.unl.edu.ar/ojs/index.php/Natura/article/viewFile/3729/5631" TargetMode="External"/><Relationship Id="rId510" Type="http://schemas.openxmlformats.org/officeDocument/2006/relationships/hyperlink" Target="http://www.sciencedirect.com/science/article/pii/S1470160X14004579" TargetMode="External"/><Relationship Id="rId594" Type="http://schemas.openxmlformats.org/officeDocument/2006/relationships/hyperlink" Target="http://link.springer.com/search?facet-author=%22F.+Ma%C3%B1as%22" TargetMode="External"/><Relationship Id="rId608" Type="http://schemas.openxmlformats.org/officeDocument/2006/relationships/hyperlink" Target="http://www.ncbi.nlm.nih.gov/pubmed/?term=Ribas%20de%20Oliveira%20CM%5BAuthor%5D&amp;cauthor=true&amp;cauthor_uid=26792548" TargetMode="External"/><Relationship Id="rId815" Type="http://schemas.openxmlformats.org/officeDocument/2006/relationships/hyperlink" Target="http://translate.googleusercontent.com/translate_c?depth=1&amp;hl=es&amp;prev=/search%3Fq%3DPMID:%2B2857500%26biw%3D1366%26bih%3D667&amp;rurl=translate.google.com.ar&amp;sl=en&amp;u=http://www.ncbi.nlm.nih.gov/pubmed%3Fterm%3DClarkson%2520TW%255BAuthor%255D%26cauthor%3Dtrue%26cauthor_uid%3D2857500&amp;usg=ALkJrhi3AAVPUhYAgoqnQbdcnzvmXdgHxQ" TargetMode="External"/><Relationship Id="rId247" Type="http://schemas.openxmlformats.org/officeDocument/2006/relationships/hyperlink" Target="http://www.ncbi.nlm.nih.gov/pubmed?term=Lajmanovich%20RC%5BAuthor%5D&amp;cauthor=true&amp;cauthor_uid=24078141" TargetMode="External"/><Relationship Id="rId899" Type="http://schemas.openxmlformats.org/officeDocument/2006/relationships/hyperlink" Target="http://www.sciencedirect.com/science/article/pii/S1383571814002198" TargetMode="External"/><Relationship Id="rId1000" Type="http://schemas.openxmlformats.org/officeDocument/2006/relationships/hyperlink" Target="http://www.springerlink.com/content/gul819f9ypvvh2wy/" TargetMode="External"/><Relationship Id="rId1084" Type="http://schemas.openxmlformats.org/officeDocument/2006/relationships/hyperlink" Target="http://www.ncbi.nlm.nih.gov/pubmed/15621339" TargetMode="External"/><Relationship Id="rId107" Type="http://schemas.openxmlformats.org/officeDocument/2006/relationships/hyperlink" Target="http://www.ncbi.nlm.nih.gov/pubmed?term=%22Di%20Paolo%20O%22%5BAuthor%5D" TargetMode="External"/><Relationship Id="rId454" Type="http://schemas.openxmlformats.org/officeDocument/2006/relationships/hyperlink" Target="http://www.ncbi.nlm.nih.gov/pubmed/21420767" TargetMode="External"/><Relationship Id="rId661" Type="http://schemas.openxmlformats.org/officeDocument/2006/relationships/hyperlink" Target="http://www.ncbi.nlm.nih.gov/pubmed?term=%22R%C3%ADos%20de%20Molina%20MC%22%5BAuthor%5D" TargetMode="External"/><Relationship Id="rId759" Type="http://schemas.openxmlformats.org/officeDocument/2006/relationships/hyperlink" Target="http://www.ncbi.nlm.nih.gov/pubmed/?term=Sol%20Balbuena%20M%5BAuthor%5D&amp;cauthor=true&amp;cauthor_uid=26163579" TargetMode="External"/><Relationship Id="rId966" Type="http://schemas.openxmlformats.org/officeDocument/2006/relationships/hyperlink" Target="http://translate.googleusercontent.com/translate_c?depth=1&amp;hl=es&amp;prev=/search%3Fq%3DPMID:%2B22575003%26biw%3D1366%26bih%3D667&amp;rurl=translate.google.com.ar&amp;sl=en&amp;u=http://www.ncbi.nlm.nih.gov/pubmed%3Fterm%3DAsborno%2520MD%255BAuthor%255D%26cauthor%3Dtrue%26cauthor_uid%3D22575003&amp;usg=ALkJrhgAA1vkqBLCU0gQWwOjv7SasFbBVw" TargetMode="External"/><Relationship Id="rId11" Type="http://schemas.openxmlformats.org/officeDocument/2006/relationships/hyperlink" Target="http://content.karger.com/ProdukteDB/produkte.asp?=80776" TargetMode="External"/><Relationship Id="rId314" Type="http://schemas.openxmlformats.org/officeDocument/2006/relationships/hyperlink" Target="http://translate.googleusercontent.com/translate_c?depth=1&amp;hl=es&amp;prev=/search%3Fq%3DPMID:22961376%26biw%3D1366%26bih%3D630&amp;rurl=translate.google.com.ar&amp;sl=en&amp;u=http://www.ncbi.nlm.nih.gov/pubmed/22961376&amp;usg=ALkJrhjLdSQlBa0bYcuXeCu5Tq16DLSPHg" TargetMode="External"/><Relationship Id="rId398" Type="http://schemas.openxmlformats.org/officeDocument/2006/relationships/hyperlink" Target="http://translate.googleusercontent.com/translate_c?depth=1&amp;hl=es&amp;prev=/search%3Fq%3DPMID:%2B17280716%26biw%3D1366%26bih%3D624&amp;rurl=translate.google.com.ar&amp;sl=en&amp;u=http://www.ncbi.nlm.nih.gov/pubmed%3Fterm%3DLuque%2520EH%255BAuthor%255D%26cauthor%3Dtrue%26cauthor_uid%3D17280716&amp;usg=ALkJrhh3T2ztu-VQHJRSjLlK4O88DnRI-g" TargetMode="External"/><Relationship Id="rId521" Type="http://schemas.openxmlformats.org/officeDocument/2006/relationships/hyperlink" Target="http://www.ncbi.nlm.nih.gov/pubmed?term=%22Evangelista%20de%20Duffard%20AM%22%5BAuthor%5D" TargetMode="External"/><Relationship Id="rId619" Type="http://schemas.openxmlformats.org/officeDocument/2006/relationships/hyperlink" Target="http://translate.googleusercontent.com/translate_c?depth=1&amp;hl=es&amp;prev=/search%3Fq%3DPMID:%2B22771950%26biw%3D1366%26bih%3D667&amp;rurl=translate.google.com.ar&amp;sl=en&amp;u=http://www.ncbi.nlm.nih.gov/pubmed%3Fterm%3DVenturino%2520A%255BAuthor%255D%26cauthor%3Dtrue%26cauthor_uid%3D22771950&amp;usg=ALkJrhhq2qQXlC-9OoDVfMs3zgszGFlGJA" TargetMode="External"/><Relationship Id="rId1151"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researcher/39960378_Victor_J_Moreno/&amp;usg=ALkJrhhtZwKAlAabEmqBkcydrEnaezkQdw" TargetMode="External"/><Relationship Id="rId95" Type="http://schemas.openxmlformats.org/officeDocument/2006/relationships/hyperlink" Target="http://www.ncbi.nlm.nih.gov/pubmed/10440489" TargetMode="External"/><Relationship Id="rId160" Type="http://schemas.openxmlformats.org/officeDocument/2006/relationships/hyperlink" Target="http://www.ncbi.nlm.nih.gov/pubmed?term=%22St%C3%BCrtz%20N%22%5BAuthor%5D" TargetMode="External"/><Relationship Id="rId826" Type="http://schemas.openxmlformats.org/officeDocument/2006/relationships/hyperlink" Target="http://www.sciencedirect.com/science/article/pii/S0045653515302289" TargetMode="External"/><Relationship Id="rId1011" Type="http://schemas.openxmlformats.org/officeDocument/2006/relationships/hyperlink" Target="http://link.springer.com/journal/11270" TargetMode="External"/><Relationship Id="rId1109" Type="http://schemas.openxmlformats.org/officeDocument/2006/relationships/hyperlink" Target="http://translate.googleusercontent.com/translate_c?depth=1&amp;hl=es&amp;prev=/search%3Fq%3DGonzalez%2BM.,%2B(2011)%2BSurface%2Band%2BGroundwater%2BPollution%2Bby%2BOrganochlorine%2BCompounds%2Bin%2Ba%2BTypical%2BSoybean%2BSystem%2Bfrom%2Bthe%2BSouth%2BPampa,%2BArgentina.%2BEnvironmental%2BEarth%2BSciences%26hl%3Des%26biw%3D715%26bih%3D520%26site%3Dwebhp&amp;rurl=translate.google.com.ar&amp;sl=en&amp;u=http://www.researchgate.net/journal/1879-1298_Chemosphere&amp;usg=ALkJrhhKn1i8LUR3bctX85do0iItojJ9uA" TargetMode="External"/><Relationship Id="rId258" Type="http://schemas.openxmlformats.org/officeDocument/2006/relationships/hyperlink" Target="http://link.springer.com/journal/11270" TargetMode="External"/><Relationship Id="rId465" Type="http://schemas.openxmlformats.org/officeDocument/2006/relationships/hyperlink" Target="http://www.ncbi.nlm.nih.gov/pubmed/24840282" TargetMode="External"/><Relationship Id="rId672" Type="http://schemas.openxmlformats.org/officeDocument/2006/relationships/hyperlink" Target="http://translate.googleusercontent.com/translate_c?depth=1&amp;hl=es&amp;prev=/search%3Fq%3DPMID:%2B22595085%26biw%3D1366%26bih%3D667&amp;rurl=translate.google.com.ar&amp;sl=en&amp;u=http://www.ncbi.nlm.nih.gov/pubmed%3Fterm%3DCataldo%2520D%255BAuthor%255D%26cauthor%3Dtrue%26cauthor_uid%3D22595085&amp;usg=ALkJrhg2oeP5VMtx5_GKtHtGMB3-t0dCaw" TargetMode="External"/><Relationship Id="rId1095" Type="http://schemas.openxmlformats.org/officeDocument/2006/relationships/hyperlink" Target="http://www.ncbi.nlm.nih.gov/pubmed?term=Iribarne%20O%5BAuthor%5D&amp;cauthor=true&amp;cauthor_uid=16979673" TargetMode="External"/><Relationship Id="rId22" Type="http://schemas.openxmlformats.org/officeDocument/2006/relationships/hyperlink" Target="http://translate.googleusercontent.com/translate_c?depth=1&amp;hl=es&amp;prev=/search%3Fq%3DPMID:%2B22494479%26biw%3D1366%26bih%3D667&amp;rurl=translate.google.com.ar&amp;sl=en&amp;u=http://www.ncbi.nlm.nih.gov/pubmed%3Fterm%3DCecchi%2520A%255BAuthor%255D%26cauthor%3Dtrue%26cauthor_uid%3D22494479&amp;usg=ALkJrhj2XErd1Z5cmWFtyCpMlKPxYwOzpg" TargetMode="External"/><Relationship Id="rId118" Type="http://schemas.openxmlformats.org/officeDocument/2006/relationships/hyperlink" Target="http://www.ncbi.nlm.nih.gov/pubmed?term=%22Saavedra%20JP%22%5BAuthor%5D" TargetMode="External"/><Relationship Id="rId325" Type="http://schemas.openxmlformats.org/officeDocument/2006/relationships/hyperlink" Target="http://translate.googleusercontent.com/translate_c?depth=1&amp;hl=es&amp;prev=/search%3Fq%3DPMID:24590445%26biw%3D737%26bih%3D638&amp;rurl=translate.google.com.ar&amp;sl=en&amp;u=http://europepmc.org/search%3Bjsessionid%3Dsfp2YPk5Ve6kcXdNNVUL.20%3Fpage%3D1%26query%3DAUTH:%2522Collins%2BP%2522&amp;usg=ALkJrhjQ7VPQdSB4WNwhbWRHZWEz7XECSA" TargetMode="External"/><Relationship Id="rId532" Type="http://schemas.openxmlformats.org/officeDocument/2006/relationships/hyperlink" Target="http://www.ncbi.nlm.nih.gov/pubmed?term=%22Fabra%20de%20Peretti%20AI%22%5BAuthor%5D" TargetMode="External"/><Relationship Id="rId977" Type="http://schemas.openxmlformats.org/officeDocument/2006/relationships/hyperlink" Target="http://link.springer.com/search?facet-author=%22M.+C.+Tortorelli%22" TargetMode="External"/><Relationship Id="rId1162" Type="http://schemas.openxmlformats.org/officeDocument/2006/relationships/hyperlink" Target="http://www.ncbi.nlm.nih.gov/pubmed/?term=Miglioranza%20KS%5BAuthor%5D&amp;cauthor=true&amp;cauthor_uid=26254069" TargetMode="External"/><Relationship Id="rId171" Type="http://schemas.openxmlformats.org/officeDocument/2006/relationships/hyperlink" Target="http://www.ncbi.nlm.nih.gov/pubmed?term=%22Rassetto%20M%22%5BAuthor%5D" TargetMode="External"/><Relationship Id="rId837" Type="http://schemas.openxmlformats.org/officeDocument/2006/relationships/hyperlink" Target="http://www.springerlink.com/content/978-1-4020-3543-2/" TargetMode="External"/><Relationship Id="rId1022" Type="http://schemas.openxmlformats.org/officeDocument/2006/relationships/hyperlink" Target="http://translate.googleusercontent.com/translate_c?depth=1&amp;hl=es&amp;prev=/search%3Fq%3D1.%2509doi:10.1177/1091581814540481%26biw%3D1366%26bih%3D667&amp;rurl=translate.google.com.ar&amp;sl=en&amp;u=http://ijt.sagepub.com/search%3Fauthor1%3DKaren%2BLarsen%26sortspec%3Ddate%26submit%3DSubmit&amp;usg=ALkJrhijPiIsV53zntwjWPiI2JuieHoqtw" TargetMode="External"/><Relationship Id="rId269" Type="http://schemas.openxmlformats.org/officeDocument/2006/relationships/hyperlink" Target="http://www.ncbi.nlm.nih.gov/pubmed?term=Junges%20CM%5BAuthor%5D&amp;cauthor=true&amp;cauthor_uid=24080097" TargetMode="External"/><Relationship Id="rId476" Type="http://schemas.openxmlformats.org/officeDocument/2006/relationships/hyperlink" Target="http://translate.googleusercontent.com/translate_c?depth=1&amp;hl=es&amp;prev=/search%3Fq%3DPMID:%2B22285354%26biw%3D1366%26bih%3D667&amp;rurl=translate.google.com.ar&amp;sl=en&amp;u=http://www.ncbi.nlm.nih.gov/pubmed%3Fterm%3DRidano%2520ME%255BAuthor%255D%26cauthor%3Dtrue%26cauthor_uid%3D22285354&amp;usg=ALkJrhjhOAIorzel7grc6ysHQ__1_L_qdw" TargetMode="External"/><Relationship Id="rId683" Type="http://schemas.openxmlformats.org/officeDocument/2006/relationships/hyperlink" Target="http://www.springerlink.com/content/?Author=Alfredo+Salibi%c3%a1n" TargetMode="External"/><Relationship Id="rId890" Type="http://schemas.openxmlformats.org/officeDocument/2006/relationships/hyperlink" Target="http://www.sciencedirect.com/science/article/pii/S0147651313003552?np=y" TargetMode="External"/><Relationship Id="rId904" Type="http://schemas.openxmlformats.org/officeDocument/2006/relationships/hyperlink" Target="http://translate.googleusercontent.com/translate_c?depth=1&amp;hl=es&amp;prev=/search%3Fq%3DPMID:%2B18394676%26biw%3D1366%26bih%3D667&amp;rurl=translate.google.com.ar&amp;sl=en&amp;u=http://www.ncbi.nlm.nih.gov/pubmed/18394676&amp;usg=ALkJrhhQuIXgMNUl4MEMn-qM23__YK88uQ" TargetMode="External"/><Relationship Id="rId33" Type="http://schemas.openxmlformats.org/officeDocument/2006/relationships/hyperlink" Target="http://www.redalyc.org/articulo.oa?id=91922305" TargetMode="External"/><Relationship Id="rId129" Type="http://schemas.openxmlformats.org/officeDocument/2006/relationships/hyperlink" Target="http://www.ncbi.nlm.nih.gov/pubmed?term=%22Adamo%20AM%22%5BAuthor%5D" TargetMode="External"/><Relationship Id="rId336" Type="http://schemas.openxmlformats.org/officeDocument/2006/relationships/hyperlink" Target="http://translate.googleusercontent.com/translate_c?depth=1&amp;hl=es&amp;prev=/search%3Fq%3DPMID:21163734%26biw%3D1366%26bih%3D630&amp;rurl=translate.google.com.ar&amp;sl=en&amp;u=http://www.ncbi.nlm.nih.gov/pubmed%3Fterm%3DSimoniello%2520MF%255BAuthor%255D%26cauthor%3Dtrue%26cauthor_uid%3D21163734&amp;usg=ALkJrhjbqqZwoVPkaIaxqCcb8pkGvQjXeA" TargetMode="External"/><Relationship Id="rId543" Type="http://schemas.openxmlformats.org/officeDocument/2006/relationships/hyperlink" Target="http://translate.googleusercontent.com/translate_c?hl=es&amp;prev=/search%3Fq%3DPUBMED.Neurotoxicology,1990%253B%2B11%2B(4)%2B:563-72.%26hl%3Des%26rlz%3D1W1GGLL_es%26biw%3D1366%26bih%3D568%26prmd%3Divns&amp;rurl=translate.google.com.ar&amp;sl=en&amp;u=http://www.ncbi.nlm.nih.gov/pubmed%3Fterm%3D%2522Orta%2520C%2522%255BAuthor%255D&amp;usg=ALkJrhjQR501boi5n9_3p6dIM2x8Aw22rw" TargetMode="External"/><Relationship Id="rId988" Type="http://schemas.openxmlformats.org/officeDocument/2006/relationships/hyperlink" Target="http://www.springerlink.com/content/0007-4861/57/2/" TargetMode="External"/><Relationship Id="rId1173" Type="http://schemas.openxmlformats.org/officeDocument/2006/relationships/hyperlink" Target="http://www.ncbi.nlm.nih.gov/pubmed/?term=Monza%20LB%5BAuthor%5D&amp;cauthor=true&amp;cauthor_uid=21806463" TargetMode="External"/><Relationship Id="rId182" Type="http://schemas.openxmlformats.org/officeDocument/2006/relationships/hyperlink" Target="http://www.ncbi.nlm.nih.gov/pubmed?term=%22Jahn%20GA%22%5BAuthor%5D" TargetMode="External"/><Relationship Id="rId403" Type="http://schemas.openxmlformats.org/officeDocument/2006/relationships/hyperlink" Target="http://translate.googleusercontent.com/translate_c?depth=1&amp;hl=es&amp;prev=/search%3Fq%3DPMID:%2B22198180%26biw%3D1366%26bih%3D624&amp;rurl=translate.google.com.ar&amp;sl=en&amp;u=http://www.ncbi.nlm.nih.gov/pubmed%3Fterm%3DVarayoud%2520J%255BAuthor%255D%26cauthor%3Dtrue%26cauthor_uid%3D22198180&amp;usg=ALkJrhi15yV_zzlUU1fLNqAezn4kgmtgvw" TargetMode="External"/><Relationship Id="rId750" Type="http://schemas.openxmlformats.org/officeDocument/2006/relationships/hyperlink" Target="http://www.ncbi.nlm.nih.gov/pubmed/25800987" TargetMode="External"/><Relationship Id="rId848" Type="http://schemas.openxmlformats.org/officeDocument/2006/relationships/hyperlink" Target="http://translate.googleusercontent.com/translate_c?hl=es&amp;prev=/search%3Fq%3DGlobal%2Bmetabolic%2Bresponse%2Bin%2Bthe%2Bbile%2Bof%2Bpejerrey%2B(Odontesthes%2Bbonariensis,%2BPisces)%2Bsublethally%2Bexposed%2Bto%2Bthe%2Bpyrethroid%2Bcypermethrin.%2BP%2BCarriquiriborde,%2BDJ%2BMarino,%2BG%2BGiachero%253B%2BEA%2BCastro,%2BAE%2BRonco,%2BEcotoxicol.%2BEnviron.%2BSaf.%2B(2011),doi:10.1016/j.ecoenv.2011.07.039%26hl%3Des%26rlz%3D1W1GGLL_es%26biw%3D1366%26bih%3D568%26prmd%3Dimvnso&amp;rurl=translate.google.com.ar&amp;sl=en&amp;u=http://www.ncbi.nlm.nih.gov/pubmed%3Fterm%3D%2522Marino%2520DJ%2522%255BAuthor%255D&amp;usg=ALkJrhgIzAZEzUmsySw5N7ZfRVE6j4Cucw" TargetMode="External"/><Relationship Id="rId1033" Type="http://schemas.openxmlformats.org/officeDocument/2006/relationships/hyperlink" Target="http://www.ncbi.nlm.nih.gov/pubmed/?term=Minetti%20A%5BAuthor%5D&amp;cauthor=true&amp;cauthor_uid=26632987" TargetMode="External"/><Relationship Id="rId487" Type="http://schemas.openxmlformats.org/officeDocument/2006/relationships/hyperlink" Target="http://translate.googleusercontent.com/translate_c?depth=1&amp;hl=es&amp;prev=/search%3Fq%3DPMID:%2B23177716%26biw%3D1366%26bih%3D667&amp;rurl=translate.google.com.ar&amp;sl=en&amp;u=http://www.ncbi.nlm.nih.gov/pubmed/23177716&amp;usg=ALkJrhjDV45yB0pk3EsaNvIo9oNUHr7n2A" TargetMode="External"/><Relationship Id="rId610" Type="http://schemas.openxmlformats.org/officeDocument/2006/relationships/hyperlink" Target="http://www.ncbi.nlm.nih.gov/pubmed/?term=Niva%20CC%5BAuthor%5D&amp;cauthor=true&amp;cauthor_uid=26792548" TargetMode="External"/><Relationship Id="rId694" Type="http://schemas.openxmlformats.org/officeDocument/2006/relationships/hyperlink" Target="http://translate.googleusercontent.com/translate_c?depth=1&amp;hl=es&amp;prev=/search%3Fq%3DMaria%2Bdel%2BCarmen%2BRios%2B,%2B2012,%2Bglyphosate%26hl%3Des%26rlz%3D1R2SKPT_esAR406%26biw%3D1285%26bih%3D598&amp;rurl=translate.google.com.ar&amp;sl=en&amp;u=http://link.springer.com/search%3Ffacet-author%3D%2522Guillermo%2BTell%2522&amp;usg=ALkJrhiQM82LdzMc7IEeZzoTnqIiU2gNRg" TargetMode="External"/><Relationship Id="rId708" Type="http://schemas.openxmlformats.org/officeDocument/2006/relationships/hyperlink" Target="http://www.ncbi.nlm.nih.gov/pubmed/?term=DA+CU%C3%91A%2C+R.%3BAQUATIC+TOXICOLOGY+2013+vol.+126+p.+299+-+299" TargetMode="External"/><Relationship Id="rId915" Type="http://schemas.openxmlformats.org/officeDocument/2006/relationships/hyperlink" Target="http://www.ncbi.nlm.nih.gov/pubmed?term=Benam%C3%BA%20MA%5BAuthor%5D&amp;cauthor=true&amp;cauthor_uid=2001834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71769</Words>
  <Characters>394732</Characters>
  <Application>Microsoft Office Word</Application>
  <DocSecurity>0</DocSecurity>
  <Lines>3289</Lines>
  <Paragraphs>931</Paragraphs>
  <ScaleCrop>false</ScaleCrop>
  <HeadingPairs>
    <vt:vector size="2" baseType="variant">
      <vt:variant>
        <vt:lpstr>Título</vt:lpstr>
      </vt:variant>
      <vt:variant>
        <vt:i4>1</vt:i4>
      </vt:variant>
    </vt:vector>
  </HeadingPairs>
  <TitlesOfParts>
    <vt:vector size="1" baseType="lpstr">
      <vt:lpstr>TRABAJOS DE INVESTIGACIONES NACIONALES</vt:lpstr>
    </vt:vector>
  </TitlesOfParts>
  <Company/>
  <LinksUpToDate>false</LinksUpToDate>
  <CharactersWithSpaces>465570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TRABAJOS DE INVESTIGACIONES NACIONALES</dc:title>
  <dc:creator>eduardo</dc:creator>
  <cp:lastModifiedBy>Compaq</cp:lastModifiedBy>
  <cp:revision>2</cp:revision>
  <dcterms:created xsi:type="dcterms:W3CDTF">2016-09-30T03:38:00Z</dcterms:created>
  <dcterms:modified xsi:type="dcterms:W3CDTF">2016-09-30T03:38:00Z</dcterms:modified>
</cp:coreProperties>
</file>