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6F935" w14:textId="77777777" w:rsidR="00AE211E" w:rsidRDefault="00AE211E"/>
    <w:p w14:paraId="66D32B09" w14:textId="77777777" w:rsidR="00AE211E" w:rsidRPr="00AE211E" w:rsidRDefault="00AE211E" w:rsidP="00AE211E">
      <w:pPr>
        <w:pStyle w:val="Title"/>
        <w:rPr>
          <w:lang w:val="en-US"/>
        </w:rPr>
      </w:pPr>
      <w:r>
        <w:rPr>
          <w:lang w:val="en-US"/>
        </w:rPr>
        <w:t>Monte C</w:t>
      </w:r>
      <w:r w:rsidRPr="00AE211E">
        <w:rPr>
          <w:lang w:val="en-US"/>
        </w:rPr>
        <w:t xml:space="preserve">arlo-GARCH method to </w:t>
      </w:r>
      <w:proofErr w:type="spellStart"/>
      <w:r w:rsidRPr="00AE211E">
        <w:rPr>
          <w:lang w:val="en-US"/>
        </w:rPr>
        <w:t>VaR</w:t>
      </w:r>
      <w:proofErr w:type="spellEnd"/>
      <w:r w:rsidRPr="00AE211E">
        <w:rPr>
          <w:lang w:val="en-US"/>
        </w:rPr>
        <w:t xml:space="preserve"> calculation on high percentiles</w:t>
      </w:r>
    </w:p>
    <w:p w14:paraId="4E26EEBB" w14:textId="77777777" w:rsidR="00AE211E" w:rsidRDefault="00AE211E" w:rsidP="00AE211E">
      <w:pPr>
        <w:rPr>
          <w:lang w:val="en-US"/>
        </w:rPr>
      </w:pPr>
    </w:p>
    <w:p w14:paraId="46A15C71" w14:textId="77777777" w:rsidR="00AE211E" w:rsidRDefault="00AE211E" w:rsidP="00AE211E">
      <w:pPr>
        <w:rPr>
          <w:lang w:val="en-US"/>
        </w:rPr>
      </w:pPr>
    </w:p>
    <w:p w14:paraId="37643318" w14:textId="47A4D72D" w:rsidR="00AE211E" w:rsidRDefault="00AE211E" w:rsidP="00AE211E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19DFC1E0" w14:textId="04F55292" w:rsidR="00831FD7" w:rsidRDefault="00831FD7" w:rsidP="00831FD7">
      <w:pPr>
        <w:rPr>
          <w:lang w:val="en-US"/>
        </w:rPr>
      </w:pPr>
      <w:r>
        <w:rPr>
          <w:lang w:val="en-US"/>
        </w:rPr>
        <w:t xml:space="preserve">This work calculates the 1 day 99.97% Value at Risk using a </w:t>
      </w:r>
      <w:r w:rsidR="00D45314">
        <w:rPr>
          <w:lang w:val="en-US"/>
        </w:rPr>
        <w:t>Monte Carlo/</w:t>
      </w:r>
      <w:proofErr w:type="gramStart"/>
      <w:r>
        <w:rPr>
          <w:lang w:val="en-US"/>
        </w:rPr>
        <w:t>GARCH(</w:t>
      </w:r>
      <w:proofErr w:type="gramEnd"/>
      <w:r>
        <w:rPr>
          <w:lang w:val="en-US"/>
        </w:rPr>
        <w:t>1.1).</w:t>
      </w:r>
    </w:p>
    <w:p w14:paraId="526D61F6" w14:textId="2CC8A0F2" w:rsidR="00D45314" w:rsidRDefault="00D45314" w:rsidP="00831FD7">
      <w:pPr>
        <w:rPr>
          <w:lang w:val="en-US"/>
        </w:rPr>
      </w:pPr>
      <w:r>
        <w:rPr>
          <w:lang w:val="en-US"/>
        </w:rPr>
        <w:t>We use the IBM time series fro</w:t>
      </w:r>
      <w:r w:rsidR="00103EB1">
        <w:rPr>
          <w:lang w:val="en-US"/>
        </w:rPr>
        <w:t xml:space="preserve">m 01.01.2016 till 01.01.2016 as input for the GARCH(1,1) model calibration. </w:t>
      </w:r>
      <w:bookmarkStart w:id="0" w:name="_GoBack"/>
      <w:bookmarkEnd w:id="0"/>
    </w:p>
    <w:p w14:paraId="495A1654" w14:textId="77777777" w:rsidR="00597E93" w:rsidRDefault="00597E93" w:rsidP="00597E93">
      <w:pPr>
        <w:pStyle w:val="Heading1"/>
        <w:rPr>
          <w:lang w:val="en-US"/>
        </w:rPr>
      </w:pPr>
      <w:r>
        <w:rPr>
          <w:lang w:val="en-US"/>
        </w:rPr>
        <w:t>Modeling the volatility:</w:t>
      </w:r>
    </w:p>
    <w:p w14:paraId="3E0869B2" w14:textId="7FEEC8CA" w:rsidR="00597E93" w:rsidRDefault="00597E93" w:rsidP="00AE211E">
      <w:pPr>
        <w:rPr>
          <w:lang w:val="en-US"/>
        </w:rPr>
      </w:pPr>
      <w:r>
        <w:rPr>
          <w:lang w:val="en-US"/>
        </w:rPr>
        <w:t xml:space="preserve">We use in this work the time series of IBM from the period 2000-2016. The total number of samples available during this periods is approximately 250 days/year x 16 years. This amount of daily data contributes with 12 samples when computing a 99.97%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with 1 day horizon.</w:t>
      </w:r>
    </w:p>
    <w:p w14:paraId="63CBB072" w14:textId="5C270660" w:rsidR="00597E93" w:rsidRDefault="00597E93" w:rsidP="00AE211E">
      <w:pPr>
        <w:rPr>
          <w:lang w:val="en-US"/>
        </w:rPr>
      </w:pPr>
      <w:r>
        <w:rPr>
          <w:lang w:val="en-US"/>
        </w:rPr>
        <w:t xml:space="preserve">Using IBM time series of </w:t>
      </w:r>
      <w:r w:rsidR="00831FD7">
        <w:rPr>
          <w:lang w:val="en-US"/>
        </w:rPr>
        <w:t xml:space="preserve">returns, </w:t>
      </w:r>
      <w:r>
        <w:rPr>
          <w:lang w:val="en-US"/>
        </w:rPr>
        <w:t xml:space="preserve">computing the 99.97% 1day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, we obtain a value of 5.065%.</w:t>
      </w:r>
    </w:p>
    <w:p w14:paraId="183CFD01" w14:textId="77777777" w:rsidR="00597E93" w:rsidRDefault="00597E93" w:rsidP="00AE211E">
      <w:pPr>
        <w:rPr>
          <w:lang w:val="en-US"/>
        </w:rPr>
      </w:pPr>
      <w:r>
        <w:rPr>
          <w:lang w:val="en-US"/>
        </w:rPr>
        <w:t xml:space="preserve">Instead of using the historical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, we are going to model the daily volatility using a </w:t>
      </w:r>
      <w:proofErr w:type="gramStart"/>
      <w:r>
        <w:rPr>
          <w:lang w:val="en-US"/>
        </w:rPr>
        <w:t>GARCH(</w:t>
      </w:r>
      <w:proofErr w:type="gramEnd"/>
      <w:r>
        <w:rPr>
          <w:lang w:val="en-US"/>
        </w:rPr>
        <w:t xml:space="preserve">1,1). Once the volatility is modelled, we will run a Monte Carlo simulation to compute a numerical </w:t>
      </w:r>
      <w:proofErr w:type="spellStart"/>
      <w:r>
        <w:rPr>
          <w:lang w:val="en-US"/>
        </w:rPr>
        <w:t>VaR.</w:t>
      </w:r>
      <w:proofErr w:type="spellEnd"/>
    </w:p>
    <w:p w14:paraId="76C2BEF1" w14:textId="77777777" w:rsidR="00597E93" w:rsidRDefault="00597E93" w:rsidP="00AE211E">
      <w:pPr>
        <w:rPr>
          <w:lang w:val="en-US"/>
        </w:rPr>
      </w:pPr>
    </w:p>
    <w:p w14:paraId="28240A81" w14:textId="77777777" w:rsidR="00597E93" w:rsidRDefault="00597E93" w:rsidP="00597E93">
      <w:pPr>
        <w:pStyle w:val="Heading2"/>
        <w:rPr>
          <w:lang w:val="en-US"/>
        </w:rPr>
      </w:pPr>
      <w:r>
        <w:rPr>
          <w:lang w:val="en-US"/>
        </w:rPr>
        <w:t>GARCH:</w:t>
      </w:r>
    </w:p>
    <w:p w14:paraId="09B3C085" w14:textId="77777777" w:rsidR="00597E93" w:rsidRDefault="00597E93" w:rsidP="00597E93">
      <w:pPr>
        <w:rPr>
          <w:lang w:val="en-US"/>
        </w:rPr>
      </w:pPr>
      <w:r>
        <w:rPr>
          <w:lang w:val="en-US"/>
        </w:rPr>
        <w:t>The equations used to model our return series are:</w:t>
      </w:r>
    </w:p>
    <w:p w14:paraId="4FED76FF" w14:textId="77777777" w:rsidR="00597E93" w:rsidRPr="00597E93" w:rsidRDefault="00597E93" w:rsidP="00597E93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ab/>
      </w:r>
    </w:p>
    <w:p w14:paraId="63FAF5D1" w14:textId="77777777" w:rsidR="00597E93" w:rsidRDefault="00597E93" w:rsidP="00597E93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t-j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ab/>
      </w:r>
    </w:p>
    <w:p w14:paraId="2DB54352" w14:textId="77777777" w:rsidR="00597E93" w:rsidRPr="00597E93" w:rsidRDefault="00597E93" w:rsidP="00597E93">
      <w:pPr>
        <w:rPr>
          <w:lang w:val="en-US"/>
        </w:rPr>
      </w:pPr>
      <w:r w:rsidRPr="00597E93">
        <w:rPr>
          <w:lang w:val="en-US"/>
        </w:rPr>
        <w:t>Where,</w:t>
      </w:r>
    </w:p>
    <w:p w14:paraId="1DE465F3" w14:textId="77777777" w:rsidR="00597E93" w:rsidRDefault="00597E93" w:rsidP="00597E93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return at time </w:t>
      </w:r>
      <w:proofErr w:type="gramStart"/>
      <w:r>
        <w:rPr>
          <w:lang w:val="en-US"/>
        </w:rPr>
        <w:t>t</w:t>
      </w:r>
      <w:proofErr w:type="gramEnd"/>
    </w:p>
    <w:p w14:paraId="5E27E7DA" w14:textId="77777777" w:rsidR="00597E93" w:rsidRDefault="00597E93" w:rsidP="00597E93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a standard Normal </w:t>
      </w:r>
      <w:proofErr w:type="gramStart"/>
      <w:r>
        <w:rPr>
          <w:lang w:val="en-US"/>
        </w:rPr>
        <w:t>distribution</w:t>
      </w:r>
      <w:proofErr w:type="gramEnd"/>
    </w:p>
    <w:p w14:paraId="3BF68876" w14:textId="77777777" w:rsidR="00597E93" w:rsidRDefault="00597E93" w:rsidP="00597E93">
      <w:pPr>
        <w:rPr>
          <w:lang w:val="en-US"/>
        </w:rPr>
      </w:pPr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Pr="00597E93">
        <w:rPr>
          <w:lang w:val="en-US"/>
        </w:rPr>
        <w:t xml:space="preserve"> is the conditional daily </w:t>
      </w:r>
      <w:proofErr w:type="gramStart"/>
      <w:r w:rsidRPr="00597E93">
        <w:rPr>
          <w:lang w:val="en-US"/>
        </w:rPr>
        <w:t>volatility</w:t>
      </w:r>
      <w:proofErr w:type="gramEnd"/>
      <w:r w:rsidRPr="00597E93">
        <w:rPr>
          <w:lang w:val="en-US"/>
        </w:rPr>
        <w:t xml:space="preserve"> </w:t>
      </w:r>
    </w:p>
    <w:p w14:paraId="7BDDF0C7" w14:textId="77777777" w:rsidR="00597E93" w:rsidRDefault="00597E93" w:rsidP="00597E93">
      <w:pPr>
        <w:rPr>
          <w:lang w:val="en-US"/>
        </w:rPr>
      </w:pPr>
    </w:p>
    <w:p w14:paraId="0C6B014D" w14:textId="77777777" w:rsidR="00597E93" w:rsidRDefault="00597E93" w:rsidP="00597E93">
      <w:pPr>
        <w:rPr>
          <w:lang w:val="en-US"/>
        </w:rPr>
      </w:pPr>
      <w:r>
        <w:rPr>
          <w:lang w:val="en-US"/>
        </w:rPr>
        <w:t xml:space="preserve">In our case we have used a </w:t>
      </w:r>
      <w:proofErr w:type="gramStart"/>
      <w:r>
        <w:rPr>
          <w:lang w:val="en-US"/>
        </w:rPr>
        <w:t>GARCH(</w:t>
      </w:r>
      <w:proofErr w:type="gramEnd"/>
      <w:r>
        <w:rPr>
          <w:lang w:val="en-US"/>
        </w:rPr>
        <w:t>1,1) to model the daily volatility of the IBM time series, in the following picture is shown the volatility TO BE DONE.</w:t>
      </w:r>
    </w:p>
    <w:p w14:paraId="001D95F5" w14:textId="77777777" w:rsidR="00597E93" w:rsidRDefault="00597E93" w:rsidP="00597E93">
      <w:pPr>
        <w:rPr>
          <w:lang w:val="en-US"/>
        </w:rPr>
      </w:pPr>
    </w:p>
    <w:p w14:paraId="0A0E8736" w14:textId="77777777" w:rsidR="00597E93" w:rsidRDefault="00597E93" w:rsidP="00597E93">
      <w:pPr>
        <w:pStyle w:val="Heading2"/>
        <w:rPr>
          <w:lang w:val="en-US"/>
        </w:rPr>
      </w:pPr>
      <w:r>
        <w:rPr>
          <w:lang w:val="en-US"/>
        </w:rPr>
        <w:lastRenderedPageBreak/>
        <w:t>Monte Carlo</w:t>
      </w:r>
    </w:p>
    <w:p w14:paraId="6A65E6BA" w14:textId="77777777" w:rsidR="00597E93" w:rsidRDefault="00597E93" w:rsidP="00597E93">
      <w:pPr>
        <w:rPr>
          <w:lang w:val="en-US"/>
        </w:rPr>
      </w:pPr>
      <w:r>
        <w:rPr>
          <w:lang w:val="en-US"/>
        </w:rPr>
        <w:t>The simulation is carried using as follows:</w:t>
      </w:r>
    </w:p>
    <w:p w14:paraId="62515A0E" w14:textId="77777777" w:rsidR="00597E93" w:rsidRPr="00597E93" w:rsidRDefault="00597E93" w:rsidP="00597E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a sample from a Standard Normal Distribution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14:paraId="65F8BC9A" w14:textId="77777777" w:rsidR="00597E93" w:rsidRPr="00597E93" w:rsidRDefault="00597E93" w:rsidP="00597E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the conditional volatility as follows: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nary>
      </m:oMath>
    </w:p>
    <w:p w14:paraId="126840E8" w14:textId="77777777" w:rsidR="00597E93" w:rsidRPr="00597E93" w:rsidRDefault="00597E93" w:rsidP="00597E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the return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14:paraId="448EB968" w14:textId="77777777" w:rsidR="00597E93" w:rsidRDefault="00597E93" w:rsidP="00597E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process till the number of samples is filled in.</w:t>
      </w:r>
    </w:p>
    <w:p w14:paraId="326B9C4E" w14:textId="77777777" w:rsidR="00597E93" w:rsidRDefault="00597E93" w:rsidP="00597E93">
      <w:pPr>
        <w:rPr>
          <w:lang w:val="en-US"/>
        </w:rPr>
      </w:pPr>
    </w:p>
    <w:p w14:paraId="655827C9" w14:textId="77777777" w:rsidR="00597E93" w:rsidRDefault="00597E93" w:rsidP="00597E93">
      <w:pPr>
        <w:rPr>
          <w:lang w:val="en-US"/>
        </w:rPr>
      </w:pPr>
      <w:r>
        <w:rPr>
          <w:lang w:val="en-US"/>
        </w:rPr>
        <w:t xml:space="preserve">We use this simple Monte Carlo process to generate the necessary number of samples to be used when computing the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at 99.97% confidence level.</w:t>
      </w:r>
    </w:p>
    <w:p w14:paraId="01FB46DB" w14:textId="77777777" w:rsidR="00597E93" w:rsidRDefault="00597E93" w:rsidP="00597E93">
      <w:pPr>
        <w:rPr>
          <w:lang w:val="en-US"/>
        </w:rPr>
      </w:pPr>
      <w:r>
        <w:rPr>
          <w:lang w:val="en-US"/>
        </w:rPr>
        <w:t xml:space="preserve">If we use this algorithm to generate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</m:oMath>
      <w:r>
        <w:rPr>
          <w:lang w:val="en-US"/>
        </w:rPr>
        <w:t xml:space="preserve"> sample. Our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calculation will have 300 samples available.</w:t>
      </w:r>
    </w:p>
    <w:p w14:paraId="1FD9E433" w14:textId="77777777" w:rsidR="00597E93" w:rsidRDefault="00597E93" w:rsidP="00597E93">
      <w:pPr>
        <w:rPr>
          <w:lang w:val="en-US"/>
        </w:rPr>
      </w:pPr>
    </w:p>
    <w:p w14:paraId="05144B8E" w14:textId="77777777" w:rsidR="00597E93" w:rsidRPr="00597E93" w:rsidRDefault="00597E93" w:rsidP="00597E93">
      <w:pPr>
        <w:rPr>
          <w:lang w:val="en-US"/>
        </w:rPr>
      </w:pPr>
    </w:p>
    <w:p w14:paraId="76A33497" w14:textId="77777777" w:rsidR="00AE211E" w:rsidRDefault="00597E93" w:rsidP="00AE211E">
      <w:pPr>
        <w:rPr>
          <w:lang w:val="en-US"/>
        </w:rPr>
      </w:pPr>
      <w:r>
        <w:rPr>
          <w:lang w:val="en-US"/>
        </w:rPr>
        <w:pict w14:anchorId="5729DF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183pt">
            <v:imagedata r:id="rId6" o:title="IBM_GARCH_REALSAMPLE"/>
          </v:shape>
        </w:pict>
      </w:r>
      <w:r w:rsidR="0057328D">
        <w:rPr>
          <w:lang w:val="en-US"/>
        </w:rPr>
        <w:t xml:space="preserve"> </w:t>
      </w:r>
      <w:r>
        <w:rPr>
          <w:lang w:val="en-US"/>
        </w:rPr>
        <w:pict w14:anchorId="7C5F0595">
          <v:shape id="_x0000_i1026" type="#_x0000_t75" style="width:468pt;height:215.4pt">
            <v:imagedata r:id="rId7" o:title="IBM_GARCH_REALSAMPLE_TOTAL"/>
          </v:shape>
        </w:pict>
      </w:r>
    </w:p>
    <w:p w14:paraId="6E2572EC" w14:textId="77777777" w:rsidR="0057328D" w:rsidRDefault="0057328D" w:rsidP="00AE211E">
      <w:pPr>
        <w:rPr>
          <w:lang w:val="en-US"/>
        </w:rPr>
      </w:pPr>
    </w:p>
    <w:p w14:paraId="2DB6C17F" w14:textId="77777777" w:rsidR="00815FD3" w:rsidRDefault="00815FD3"/>
    <w:sectPr w:rsidR="00815FD3" w:rsidSect="00EB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45A"/>
    <w:multiLevelType w:val="hybridMultilevel"/>
    <w:tmpl w:val="0DBE83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33DAA"/>
    <w:multiLevelType w:val="hybridMultilevel"/>
    <w:tmpl w:val="D326D2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1E"/>
    <w:rsid w:val="00103EB1"/>
    <w:rsid w:val="004924A9"/>
    <w:rsid w:val="0057328D"/>
    <w:rsid w:val="00597E93"/>
    <w:rsid w:val="00622313"/>
    <w:rsid w:val="00815FD3"/>
    <w:rsid w:val="00831FD7"/>
    <w:rsid w:val="00AE211E"/>
    <w:rsid w:val="00D45314"/>
    <w:rsid w:val="00E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03EEA4"/>
  <w15:chartTrackingRefBased/>
  <w15:docId w15:val="{22DA4B0B-D381-4C97-91B5-2589E56A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1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E2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2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374B7-2D7C-4F1F-92E4-98148CF8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nunez</dc:creator>
  <cp:keywords/>
  <dc:description/>
  <cp:lastModifiedBy>fran nunez</cp:lastModifiedBy>
  <cp:revision>2</cp:revision>
  <dcterms:created xsi:type="dcterms:W3CDTF">2016-11-13T20:01:00Z</dcterms:created>
  <dcterms:modified xsi:type="dcterms:W3CDTF">2016-11-13T20:01:00Z</dcterms:modified>
</cp:coreProperties>
</file>