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9B7D5D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8" style="width:0;height:1.5pt" o:hralign="center" o:hrstd="t" o:hr="t" fillcolor="#a0a0a0" stroked="f"/>
        </w:pict>
      </w:r>
    </w:p>
    <w:p w14:paraId="06DCD9B9" w14:textId="11D2282F" w:rsidR="008B6A2D" w:rsidRPr="00F52E13" w:rsidRDefault="008B6A2D" w:rsidP="00270E48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  <w:r w:rsidRPr="00F52E13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F52E13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A2295F" w:rsidRPr="00A2295F">
        <w:rPr>
          <w:rFonts w:ascii="Arial" w:eastAsia="Times New Roman" w:hAnsi="Arial" w:cs="Arial"/>
          <w:b/>
          <w:bCs/>
          <w:kern w:val="36"/>
          <w:sz w:val="36"/>
          <w:szCs w:val="36"/>
          <w:lang w:eastAsia="es-AR"/>
        </w:rPr>
        <w:t>CU_1</w:t>
      </w:r>
      <w:r w:rsidR="00A2295F">
        <w:rPr>
          <w:rFonts w:ascii="Arial" w:eastAsia="Times New Roman" w:hAnsi="Arial" w:cs="Arial"/>
          <w:b/>
          <w:bCs/>
          <w:kern w:val="36"/>
          <w:sz w:val="36"/>
          <w:szCs w:val="36"/>
          <w:lang w:eastAsia="es-AR"/>
        </w:rPr>
        <w:t>6</w:t>
      </w:r>
      <w:r w:rsidR="00A2295F" w:rsidRPr="00A2295F">
        <w:rPr>
          <w:rFonts w:ascii="Arial" w:eastAsia="Times New Roman" w:hAnsi="Arial" w:cs="Arial"/>
          <w:b/>
          <w:bCs/>
          <w:kern w:val="36"/>
          <w:sz w:val="36"/>
          <w:szCs w:val="36"/>
          <w:lang w:eastAsia="es-AR"/>
        </w:rPr>
        <w:t>– Consultar Nivel de Stock</w:t>
      </w:r>
      <w:r w:rsidR="00840D5C" w:rsidRPr="00F52E13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5F55C683" w:rsidR="008B6A2D" w:rsidRPr="00A34ED9" w:rsidRDefault="00401A4D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401A4D">
        <w:rPr>
          <w:rFonts w:ascii="Arial" w:eastAsia="Times New Roman" w:hAnsi="Arial" w:cs="Arial"/>
          <w:sz w:val="24"/>
          <w:szCs w:val="24"/>
          <w:lang w:eastAsia="es-AR"/>
        </w:rPr>
        <w:t>CU_1</w:t>
      </w:r>
      <w:r w:rsidR="00A2295F">
        <w:rPr>
          <w:rFonts w:ascii="Arial" w:eastAsia="Times New Roman" w:hAnsi="Arial" w:cs="Arial"/>
          <w:sz w:val="24"/>
          <w:szCs w:val="24"/>
          <w:lang w:eastAsia="es-AR"/>
        </w:rPr>
        <w:t>6</w:t>
      </w:r>
      <w:r w:rsidR="002D411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301645AC" w:rsidR="008B6A2D" w:rsidRPr="00A34ED9" w:rsidRDefault="00A2295F" w:rsidP="000F5288">
      <w:pPr>
        <w:spacing w:after="0" w:line="276" w:lineRule="auto"/>
        <w:outlineLvl w:val="1"/>
        <w:rPr>
          <w:rFonts w:ascii="Arial" w:hAnsi="Arial" w:cs="Arial"/>
          <w:sz w:val="24"/>
          <w:szCs w:val="24"/>
        </w:rPr>
      </w:pPr>
      <w:r w:rsidRPr="00A2295F">
        <w:rPr>
          <w:rFonts w:ascii="Arial" w:hAnsi="Arial" w:cs="Arial"/>
          <w:sz w:val="24"/>
          <w:szCs w:val="24"/>
        </w:rPr>
        <w:t>Consultar Nivel de Stock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31E6D30F" w14:textId="1443CEE9" w:rsidR="008B6A2D" w:rsidRPr="00F52E13" w:rsidRDefault="00A2295F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A2295F">
        <w:rPr>
          <w:rFonts w:ascii="Arial" w:eastAsia="Times New Roman" w:hAnsi="Arial" w:cs="Arial"/>
          <w:sz w:val="24"/>
          <w:szCs w:val="24"/>
          <w:lang w:eastAsia="es-AR"/>
        </w:rPr>
        <w:t>Permite al cliente visualizar el listado de productos disponibles en el sistema, incluyendo información básica como nombre, precio, imagen y disponibilidad.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44B989EF" w:rsidR="008B6A2D" w:rsidRPr="00F52E13" w:rsidRDefault="00A2295F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A2295F">
        <w:rPr>
          <w:rFonts w:ascii="Arial" w:eastAsia="Times New Roman" w:hAnsi="Arial" w:cs="Arial"/>
          <w:sz w:val="24"/>
          <w:szCs w:val="24"/>
          <w:lang w:eastAsia="es-AR"/>
        </w:rPr>
        <w:t>Administrador</w:t>
      </w:r>
      <w:r w:rsidR="009B7D5D">
        <w:rPr>
          <w:rFonts w:ascii="Arial" w:eastAsia="Times New Roman" w:hAnsi="Arial" w:cs="Arial"/>
          <w:lang w:eastAsia="es-AR"/>
        </w:rPr>
        <w:pict w14:anchorId="53392CED">
          <v:rect id="_x0000_i1029" style="width:0;height:1.5pt" o:hralign="center" o:hrstd="t" o:hr="t" fillcolor="#a0a0a0" stroked="f"/>
        </w:pict>
      </w:r>
    </w:p>
    <w:p w14:paraId="5E9DA132" w14:textId="77777777" w:rsidR="004E109C" w:rsidRPr="00224EED" w:rsidRDefault="004E109C" w:rsidP="004E109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24EED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Secuencia Normal</w:t>
      </w:r>
    </w:p>
    <w:p w14:paraId="17F1CEC0" w14:textId="7320D943" w:rsidR="00A2295F" w:rsidRPr="00A2295F" w:rsidRDefault="00A2295F" w:rsidP="00A2295F">
      <w:pPr>
        <w:pStyle w:val="Prrafodelista"/>
        <w:numPr>
          <w:ilvl w:val="0"/>
          <w:numId w:val="32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2295F">
        <w:rPr>
          <w:rFonts w:ascii="Arial" w:eastAsia="Times New Roman" w:hAnsi="Arial" w:cs="Arial"/>
          <w:sz w:val="24"/>
          <w:szCs w:val="24"/>
          <w:lang w:eastAsia="es-AR"/>
        </w:rPr>
        <w:t>El administrador accede al módulo “Stock”.</w:t>
      </w:r>
    </w:p>
    <w:p w14:paraId="329548A2" w14:textId="7233B654" w:rsidR="00A2295F" w:rsidRPr="00A2295F" w:rsidRDefault="00A2295F" w:rsidP="00A2295F">
      <w:pPr>
        <w:pStyle w:val="Prrafodelista"/>
        <w:numPr>
          <w:ilvl w:val="0"/>
          <w:numId w:val="32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2295F">
        <w:rPr>
          <w:rFonts w:ascii="Arial" w:eastAsia="Times New Roman" w:hAnsi="Arial" w:cs="Arial"/>
          <w:sz w:val="24"/>
          <w:szCs w:val="24"/>
          <w:lang w:eastAsia="es-AR"/>
        </w:rPr>
        <w:t>El sistema muestra el listado de productos registrados.</w:t>
      </w:r>
    </w:p>
    <w:p w14:paraId="24104120" w14:textId="6EBBD8B6" w:rsidR="00A2295F" w:rsidRPr="00A2295F" w:rsidRDefault="00A2295F" w:rsidP="00A2295F">
      <w:pPr>
        <w:pStyle w:val="Prrafodelista"/>
        <w:numPr>
          <w:ilvl w:val="0"/>
          <w:numId w:val="32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2295F">
        <w:rPr>
          <w:rFonts w:ascii="Arial" w:eastAsia="Times New Roman" w:hAnsi="Arial" w:cs="Arial"/>
          <w:sz w:val="24"/>
          <w:szCs w:val="24"/>
          <w:lang w:eastAsia="es-AR"/>
        </w:rPr>
        <w:t>El administrador selecciona un producto específico.</w:t>
      </w:r>
    </w:p>
    <w:p w14:paraId="1E9F2D09" w14:textId="38145072" w:rsidR="00A2295F" w:rsidRPr="00A2295F" w:rsidRDefault="00A2295F" w:rsidP="00A2295F">
      <w:pPr>
        <w:pStyle w:val="Prrafodelista"/>
        <w:numPr>
          <w:ilvl w:val="0"/>
          <w:numId w:val="32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2295F">
        <w:rPr>
          <w:rFonts w:ascii="Arial" w:eastAsia="Times New Roman" w:hAnsi="Arial" w:cs="Arial"/>
          <w:sz w:val="24"/>
          <w:szCs w:val="24"/>
          <w:lang w:eastAsia="es-AR"/>
        </w:rPr>
        <w:t>El sistema muestra la cantidad disponible actual del producto seleccionado.</w:t>
      </w:r>
    </w:p>
    <w:p w14:paraId="5B8F85E3" w14:textId="1DAC47D7" w:rsidR="00A2295F" w:rsidRPr="00A2295F" w:rsidRDefault="00A2295F" w:rsidP="00A2295F">
      <w:pPr>
        <w:pStyle w:val="Prrafodelista"/>
        <w:numPr>
          <w:ilvl w:val="0"/>
          <w:numId w:val="32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2295F">
        <w:rPr>
          <w:rFonts w:ascii="Arial" w:eastAsia="Times New Roman" w:hAnsi="Arial" w:cs="Arial"/>
          <w:sz w:val="24"/>
          <w:szCs w:val="24"/>
          <w:lang w:eastAsia="es-AR"/>
        </w:rPr>
        <w:t>El sistema muestra el historial de movimientos asociados al producto (ingresos y egresos).</w:t>
      </w:r>
    </w:p>
    <w:p w14:paraId="2C104A94" w14:textId="5D891C54" w:rsidR="00A2295F" w:rsidRPr="00A2295F" w:rsidRDefault="00A2295F" w:rsidP="00A2295F">
      <w:pPr>
        <w:pStyle w:val="Prrafodelista"/>
        <w:numPr>
          <w:ilvl w:val="0"/>
          <w:numId w:val="32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2295F">
        <w:rPr>
          <w:rFonts w:ascii="Arial" w:eastAsia="Times New Roman" w:hAnsi="Arial" w:cs="Arial"/>
          <w:sz w:val="24"/>
          <w:szCs w:val="24"/>
          <w:lang w:eastAsia="es-AR"/>
        </w:rPr>
        <w:t>El caso de uso termina.</w:t>
      </w:r>
    </w:p>
    <w:p w14:paraId="01336C1A" w14:textId="2CC6D4EC" w:rsidR="00E15368" w:rsidRPr="00E15368" w:rsidRDefault="009B7D5D" w:rsidP="00F52E13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30" style="width:0;height:1.5pt" o:hralign="center" o:bullet="t" o:hrstd="t" o:hr="t" fillcolor="#a0a0a0" stroked="f"/>
        </w:pict>
      </w:r>
      <w:r w:rsidR="00371A9D" w:rsidRPr="00F52E13">
        <w:rPr>
          <w:rFonts w:ascii="Arial" w:hAnsi="Arial" w:cs="Arial"/>
          <w:b/>
          <w:bCs/>
          <w:sz w:val="28"/>
          <w:szCs w:val="28"/>
        </w:rPr>
        <w:t>Excepciones</w:t>
      </w:r>
    </w:p>
    <w:p w14:paraId="336E9AC2" w14:textId="77777777" w:rsidR="00A2295F" w:rsidRPr="00A2295F" w:rsidRDefault="00A2295F" w:rsidP="00A2295F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2295F">
        <w:rPr>
          <w:rFonts w:ascii="Arial" w:eastAsia="Times New Roman" w:hAnsi="Arial" w:cs="Arial"/>
          <w:sz w:val="24"/>
          <w:szCs w:val="24"/>
          <w:lang w:eastAsia="es-AR"/>
        </w:rPr>
        <w:t>E1 – Producto inexistente (Paso 3)</w:t>
      </w:r>
    </w:p>
    <w:p w14:paraId="3533D686" w14:textId="77777777" w:rsidR="00A2295F" w:rsidRPr="00A2295F" w:rsidRDefault="00A2295F" w:rsidP="00A2295F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2295F">
        <w:rPr>
          <w:rFonts w:ascii="Arial" w:eastAsia="Times New Roman" w:hAnsi="Arial" w:cs="Arial"/>
          <w:sz w:val="24"/>
          <w:szCs w:val="24"/>
          <w:lang w:eastAsia="es-AR"/>
        </w:rPr>
        <w:t>3.1 El sistema detecta que el producto seleccionado no existe o no se encuentra disponible.</w:t>
      </w:r>
      <w:r w:rsidRPr="00A2295F">
        <w:rPr>
          <w:rFonts w:ascii="Arial" w:eastAsia="Times New Roman" w:hAnsi="Arial" w:cs="Arial"/>
          <w:sz w:val="24"/>
          <w:szCs w:val="24"/>
          <w:lang w:eastAsia="es-AR"/>
        </w:rPr>
        <w:br/>
        <w:t>3.2 El sistema informa la situación y cancela la operación.</w:t>
      </w:r>
    </w:p>
    <w:p w14:paraId="20B9A88D" w14:textId="77777777" w:rsidR="00A2295F" w:rsidRPr="00A2295F" w:rsidRDefault="00A2295F" w:rsidP="00A2295F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2295F">
        <w:rPr>
          <w:rFonts w:ascii="Arial" w:eastAsia="Times New Roman" w:hAnsi="Arial" w:cs="Arial"/>
          <w:sz w:val="24"/>
          <w:szCs w:val="24"/>
          <w:lang w:eastAsia="es-AR"/>
        </w:rPr>
        <w:t>E2 – Error en la recuperación de datos (Paso 4 o Paso 5)</w:t>
      </w:r>
    </w:p>
    <w:p w14:paraId="0D83E2D9" w14:textId="77777777" w:rsidR="00A2295F" w:rsidRPr="00A2295F" w:rsidRDefault="00A2295F" w:rsidP="00A2295F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2295F">
        <w:rPr>
          <w:rFonts w:ascii="Arial" w:eastAsia="Times New Roman" w:hAnsi="Arial" w:cs="Arial"/>
          <w:sz w:val="24"/>
          <w:szCs w:val="24"/>
          <w:lang w:eastAsia="es-AR"/>
        </w:rPr>
        <w:t>4.1 El sistema detecta un error al recuperar la información de stock o el historial.</w:t>
      </w:r>
      <w:r w:rsidRPr="00A2295F">
        <w:rPr>
          <w:rFonts w:ascii="Arial" w:eastAsia="Times New Roman" w:hAnsi="Arial" w:cs="Arial"/>
          <w:sz w:val="24"/>
          <w:szCs w:val="24"/>
          <w:lang w:eastAsia="es-AR"/>
        </w:rPr>
        <w:br/>
        <w:t>4.2 El sistema informa que no fue posible mostrar la información solicitada.</w:t>
      </w:r>
    </w:p>
    <w:p w14:paraId="1A4EA2D7" w14:textId="434DF7BA" w:rsidR="00CD09B5" w:rsidRDefault="009B7D5D" w:rsidP="00F304D5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31" style="width:0;height:1.5pt" o:hralign="center" o:bullet="t" o:hrstd="t" o:hr="t" fillcolor="#a0a0a0" stroked="f"/>
        </w:pict>
      </w:r>
    </w:p>
    <w:p w14:paraId="42657629" w14:textId="6C826749" w:rsidR="003602AD" w:rsidRPr="007F7415" w:rsidRDefault="003602AD" w:rsidP="00F304D5">
      <w:pPr>
        <w:spacing w:after="0" w:line="276" w:lineRule="auto"/>
        <w:rPr>
          <w:rFonts w:ascii="Arial" w:hAnsi="Arial" w:cs="Arial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  <w:r w:rsidR="00EE5AD4" w:rsidRPr="00EE5AD4">
        <w:rPr>
          <w:rFonts w:ascii="Arial" w:eastAsia="Times New Roman" w:hAnsi="Arial" w:cs="Arial"/>
          <w:lang w:eastAsia="es-AR"/>
        </w:rPr>
        <w:br/>
      </w:r>
      <w:r w:rsidR="00A2295F" w:rsidRPr="00A2295F">
        <w:rPr>
          <w:rFonts w:ascii="Arial" w:hAnsi="Arial" w:cs="Arial"/>
        </w:rPr>
        <w:t>CU_10 – Registrar Ingreso de Stock</w:t>
      </w:r>
      <w:r w:rsidR="00A2295F" w:rsidRPr="00A2295F">
        <w:rPr>
          <w:rFonts w:ascii="Arial" w:hAnsi="Arial" w:cs="Arial"/>
        </w:rPr>
        <w:br/>
        <w:t>CU_11 – Registrar Egreso de Stock</w:t>
      </w:r>
      <w:r w:rsidR="00A2295F" w:rsidRPr="00A2295F">
        <w:rPr>
          <w:rFonts w:ascii="Arial" w:hAnsi="Arial" w:cs="Arial"/>
        </w:rPr>
        <w:br/>
        <w:t>CU_33 – Registrar Evento de Auditoría</w:t>
      </w:r>
      <w:r w:rsidR="009B7D5D">
        <w:rPr>
          <w:rFonts w:ascii="Arial" w:eastAsia="Times New Roman" w:hAnsi="Arial" w:cs="Arial"/>
          <w:lang w:eastAsia="es-AR"/>
        </w:rPr>
        <w:pict w14:anchorId="4DC7BE62">
          <v:rect id="_x0000_i1032" style="width:0;height:1.5pt" o:hralign="center" o:hrstd="t" o:hr="t" fillcolor="#a0a0a0" stroked="f"/>
        </w:pict>
      </w:r>
    </w:p>
    <w:p w14:paraId="672A3008" w14:textId="58A67BE0" w:rsidR="00062053" w:rsidRPr="00F52E13" w:rsidRDefault="00F52E13" w:rsidP="00F52E13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F52E13">
        <w:rPr>
          <w:rFonts w:ascii="Arial" w:eastAsia="Times New Roman" w:hAnsi="Arial" w:cs="Arial"/>
          <w:lang w:eastAsia="es-AR"/>
        </w:rPr>
        <w:t xml:space="preserve"> </w:t>
      </w:r>
      <w:r w:rsidR="00A2295F" w:rsidRPr="00A2295F">
        <w:rPr>
          <w:rFonts w:ascii="Arial" w:eastAsia="Times New Roman" w:hAnsi="Arial" w:cs="Arial"/>
          <w:lang w:eastAsia="es-AR"/>
        </w:rPr>
        <w:t>El administrador debe estar autenticado y poseer permisos de gestión de stock</w:t>
      </w:r>
      <w:r w:rsidR="00401A4D" w:rsidRPr="00401A4D">
        <w:rPr>
          <w:rFonts w:ascii="Arial" w:eastAsia="Times New Roman" w:hAnsi="Arial" w:cs="Arial"/>
          <w:lang w:eastAsia="es-AR"/>
        </w:rPr>
        <w:t>.</w:t>
      </w:r>
      <w:r w:rsidR="009B7D5D">
        <w:rPr>
          <w:rFonts w:ascii="Arial" w:eastAsia="Times New Roman" w:hAnsi="Arial" w:cs="Arial"/>
          <w:lang w:eastAsia="es-AR"/>
        </w:rPr>
        <w:pict w14:anchorId="02DF985C">
          <v:rect id="_x0000_i1033" style="width:0;height:1.5pt" o:hralign="center" o:hrstd="t" o:hr="t" fillcolor="#a0a0a0" stroked="f"/>
        </w:pict>
      </w:r>
    </w:p>
    <w:p w14:paraId="625265A5" w14:textId="4A6FB07C" w:rsidR="00142852" w:rsidRPr="00C666F2" w:rsidRDefault="003602AD" w:rsidP="004E109C">
      <w:pPr>
        <w:rPr>
          <w:rFonts w:ascii="Arial" w:hAnsi="Arial" w:cs="Arial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Post condición</w:t>
      </w:r>
      <w:r w:rsid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A2295F" w:rsidRPr="00A2295F">
        <w:rPr>
          <w:rFonts w:ascii="Arial" w:hAnsi="Arial" w:cs="Arial"/>
        </w:rPr>
        <w:t>El administrador visualiza correctamente el nivel de stock y el historial de movimientos del producto seleccionado.</w:t>
      </w:r>
      <w:r w:rsidR="009B7D5D">
        <w:rPr>
          <w:rFonts w:ascii="Arial" w:eastAsia="Times New Roman" w:hAnsi="Arial" w:cs="Arial"/>
          <w:lang w:eastAsia="es-AR"/>
        </w:rPr>
        <w:pict w14:anchorId="56E4C455">
          <v:rect id="_x0000_i1034" style="width:0;height:1.5pt" o:hralign="center" o:hrstd="t" o:hr="t" fillcolor="#a0a0a0" stroked="f"/>
        </w:pict>
      </w:r>
    </w:p>
    <w:sectPr w:rsidR="00142852" w:rsidRPr="00C666F2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E4DD4" w14:textId="77777777" w:rsidR="009B7D5D" w:rsidRDefault="009B7D5D" w:rsidP="008B6A2D">
      <w:pPr>
        <w:spacing w:after="0" w:line="240" w:lineRule="auto"/>
      </w:pPr>
      <w:r>
        <w:separator/>
      </w:r>
    </w:p>
  </w:endnote>
  <w:endnote w:type="continuationSeparator" w:id="0">
    <w:p w14:paraId="44D94355" w14:textId="77777777" w:rsidR="009B7D5D" w:rsidRDefault="009B7D5D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AED77" w14:textId="77777777" w:rsidR="009B7D5D" w:rsidRDefault="009B7D5D" w:rsidP="008B6A2D">
      <w:pPr>
        <w:spacing w:after="0" w:line="240" w:lineRule="auto"/>
      </w:pPr>
      <w:r>
        <w:separator/>
      </w:r>
    </w:p>
  </w:footnote>
  <w:footnote w:type="continuationSeparator" w:id="0">
    <w:p w14:paraId="3D5FC486" w14:textId="77777777" w:rsidR="009B7D5D" w:rsidRDefault="009B7D5D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791" style="width:0;height:1.5pt" o:hralign="center" o:bullet="t" o:hrstd="t" o:hr="t" fillcolor="#a0a0a0" stroked="f"/>
    </w:pict>
  </w:numPicBullet>
  <w:numPicBullet w:numPicBulletId="1">
    <w:pict>
      <v:rect id="_x0000_i1792" style="width:0;height:1.5pt" o:hralign="center" o:bullet="t" o:hrstd="t" o:hr="t" fillcolor="#a0a0a0" stroked="f"/>
    </w:pict>
  </w:numPicBullet>
  <w:numPicBullet w:numPicBulletId="2">
    <w:pict>
      <v:rect id="_x0000_i1793" style="width:0;height:1.5pt" o:hralign="center" o:bullet="t" o:hrstd="t" o:hr="t" fillcolor="#a0a0a0" stroked="f"/>
    </w:pict>
  </w:numPicBullet>
  <w:abstractNum w:abstractNumId="0" w15:restartNumberingAfterBreak="0">
    <w:nsid w:val="02774761"/>
    <w:multiLevelType w:val="hybridMultilevel"/>
    <w:tmpl w:val="11F64B20"/>
    <w:lvl w:ilvl="0" w:tplc="9322FDA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2275E"/>
    <w:multiLevelType w:val="hybridMultilevel"/>
    <w:tmpl w:val="0AFA7A7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F63FA"/>
    <w:multiLevelType w:val="hybridMultilevel"/>
    <w:tmpl w:val="83060C0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01C2E"/>
    <w:multiLevelType w:val="hybridMultilevel"/>
    <w:tmpl w:val="2F7E45C0"/>
    <w:lvl w:ilvl="0" w:tplc="24645B9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E7953"/>
    <w:multiLevelType w:val="multilevel"/>
    <w:tmpl w:val="842C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E07DC2"/>
    <w:multiLevelType w:val="hybridMultilevel"/>
    <w:tmpl w:val="CADA9528"/>
    <w:lvl w:ilvl="0" w:tplc="72606D7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E644C2"/>
    <w:multiLevelType w:val="hybridMultilevel"/>
    <w:tmpl w:val="FC90A43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F15AC0"/>
    <w:multiLevelType w:val="hybridMultilevel"/>
    <w:tmpl w:val="A6047FA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C003FE"/>
    <w:multiLevelType w:val="hybridMultilevel"/>
    <w:tmpl w:val="900CA6B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BC2B54"/>
    <w:multiLevelType w:val="hybridMultilevel"/>
    <w:tmpl w:val="BE7C474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6029FB"/>
    <w:multiLevelType w:val="hybridMultilevel"/>
    <w:tmpl w:val="9372E9F0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3A60A75"/>
    <w:multiLevelType w:val="hybridMultilevel"/>
    <w:tmpl w:val="8D80FD30"/>
    <w:lvl w:ilvl="0" w:tplc="35C8900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C21670"/>
    <w:multiLevelType w:val="hybridMultilevel"/>
    <w:tmpl w:val="11C291F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3B6B14"/>
    <w:multiLevelType w:val="hybridMultilevel"/>
    <w:tmpl w:val="85B6FCD2"/>
    <w:lvl w:ilvl="0" w:tplc="C3C8786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D03899"/>
    <w:multiLevelType w:val="hybridMultilevel"/>
    <w:tmpl w:val="8086F8AA"/>
    <w:lvl w:ilvl="0" w:tplc="54826AA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1765DF6"/>
    <w:multiLevelType w:val="hybridMultilevel"/>
    <w:tmpl w:val="E49CBE6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1A101A"/>
    <w:multiLevelType w:val="hybridMultilevel"/>
    <w:tmpl w:val="BE24047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9A0026"/>
    <w:multiLevelType w:val="hybridMultilevel"/>
    <w:tmpl w:val="F5462EA8"/>
    <w:lvl w:ilvl="0" w:tplc="8290631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A42BB9"/>
    <w:multiLevelType w:val="hybridMultilevel"/>
    <w:tmpl w:val="26026646"/>
    <w:lvl w:ilvl="0" w:tplc="5934998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B01B65"/>
    <w:multiLevelType w:val="hybridMultilevel"/>
    <w:tmpl w:val="3104BE2A"/>
    <w:lvl w:ilvl="0" w:tplc="5B705D8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B17642"/>
    <w:multiLevelType w:val="hybridMultilevel"/>
    <w:tmpl w:val="124C2C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3A7662"/>
    <w:multiLevelType w:val="multilevel"/>
    <w:tmpl w:val="BCA6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7305BA3"/>
    <w:multiLevelType w:val="hybridMultilevel"/>
    <w:tmpl w:val="8DB857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1218AD"/>
    <w:multiLevelType w:val="hybridMultilevel"/>
    <w:tmpl w:val="521EA5C4"/>
    <w:lvl w:ilvl="0" w:tplc="32DA33BE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A1476"/>
    <w:multiLevelType w:val="hybridMultilevel"/>
    <w:tmpl w:val="F0B6F79A"/>
    <w:lvl w:ilvl="0" w:tplc="B8B6956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602963"/>
    <w:multiLevelType w:val="hybridMultilevel"/>
    <w:tmpl w:val="3E1AD440"/>
    <w:lvl w:ilvl="0" w:tplc="A340509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6"/>
  </w:num>
  <w:num w:numId="3">
    <w:abstractNumId w:val="32"/>
  </w:num>
  <w:num w:numId="4">
    <w:abstractNumId w:val="9"/>
  </w:num>
  <w:num w:numId="5">
    <w:abstractNumId w:val="23"/>
  </w:num>
  <w:num w:numId="6">
    <w:abstractNumId w:val="25"/>
  </w:num>
  <w:num w:numId="7">
    <w:abstractNumId w:val="2"/>
  </w:num>
  <w:num w:numId="8">
    <w:abstractNumId w:val="13"/>
  </w:num>
  <w:num w:numId="9">
    <w:abstractNumId w:val="18"/>
  </w:num>
  <w:num w:numId="10">
    <w:abstractNumId w:val="26"/>
  </w:num>
  <w:num w:numId="11">
    <w:abstractNumId w:val="22"/>
  </w:num>
  <w:num w:numId="12">
    <w:abstractNumId w:val="5"/>
  </w:num>
  <w:num w:numId="13">
    <w:abstractNumId w:val="28"/>
  </w:num>
  <w:num w:numId="14">
    <w:abstractNumId w:val="21"/>
  </w:num>
  <w:num w:numId="15">
    <w:abstractNumId w:val="7"/>
  </w:num>
  <w:num w:numId="16">
    <w:abstractNumId w:val="6"/>
  </w:num>
  <w:num w:numId="17">
    <w:abstractNumId w:val="3"/>
  </w:num>
  <w:num w:numId="18">
    <w:abstractNumId w:val="30"/>
  </w:num>
  <w:num w:numId="19">
    <w:abstractNumId w:val="1"/>
  </w:num>
  <w:num w:numId="20">
    <w:abstractNumId w:val="31"/>
  </w:num>
  <w:num w:numId="21">
    <w:abstractNumId w:val="27"/>
  </w:num>
  <w:num w:numId="22">
    <w:abstractNumId w:val="15"/>
  </w:num>
  <w:num w:numId="23">
    <w:abstractNumId w:val="0"/>
  </w:num>
  <w:num w:numId="24">
    <w:abstractNumId w:val="20"/>
  </w:num>
  <w:num w:numId="25">
    <w:abstractNumId w:val="4"/>
  </w:num>
  <w:num w:numId="26">
    <w:abstractNumId w:val="8"/>
  </w:num>
  <w:num w:numId="27">
    <w:abstractNumId w:val="24"/>
  </w:num>
  <w:num w:numId="28">
    <w:abstractNumId w:val="11"/>
  </w:num>
  <w:num w:numId="29">
    <w:abstractNumId w:val="29"/>
  </w:num>
  <w:num w:numId="30">
    <w:abstractNumId w:val="19"/>
  </w:num>
  <w:num w:numId="31">
    <w:abstractNumId w:val="14"/>
  </w:num>
  <w:num w:numId="32">
    <w:abstractNumId w:val="10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62053"/>
    <w:rsid w:val="00072026"/>
    <w:rsid w:val="00094D8D"/>
    <w:rsid w:val="000B5E22"/>
    <w:rsid w:val="000E30D2"/>
    <w:rsid w:val="000E5FDA"/>
    <w:rsid w:val="000F2880"/>
    <w:rsid w:val="000F5288"/>
    <w:rsid w:val="00142852"/>
    <w:rsid w:val="00147DAD"/>
    <w:rsid w:val="002027A6"/>
    <w:rsid w:val="00270E48"/>
    <w:rsid w:val="002C63E6"/>
    <w:rsid w:val="002D4118"/>
    <w:rsid w:val="003602AD"/>
    <w:rsid w:val="00371A9D"/>
    <w:rsid w:val="00385A75"/>
    <w:rsid w:val="00401A4D"/>
    <w:rsid w:val="0042132F"/>
    <w:rsid w:val="004A0F4C"/>
    <w:rsid w:val="004B4A9A"/>
    <w:rsid w:val="004E109C"/>
    <w:rsid w:val="004E36DB"/>
    <w:rsid w:val="00662E25"/>
    <w:rsid w:val="006A01ED"/>
    <w:rsid w:val="006B578B"/>
    <w:rsid w:val="006F4A6E"/>
    <w:rsid w:val="007F7415"/>
    <w:rsid w:val="00840D5C"/>
    <w:rsid w:val="008755D0"/>
    <w:rsid w:val="008A50E6"/>
    <w:rsid w:val="008B6A2D"/>
    <w:rsid w:val="00960A62"/>
    <w:rsid w:val="009B7D5D"/>
    <w:rsid w:val="00A063FA"/>
    <w:rsid w:val="00A2295F"/>
    <w:rsid w:val="00A34ED9"/>
    <w:rsid w:val="00BC7608"/>
    <w:rsid w:val="00C42112"/>
    <w:rsid w:val="00C666F2"/>
    <w:rsid w:val="00CD09B5"/>
    <w:rsid w:val="00D62B63"/>
    <w:rsid w:val="00D64978"/>
    <w:rsid w:val="00DB7F42"/>
    <w:rsid w:val="00DC04F3"/>
    <w:rsid w:val="00DF01BB"/>
    <w:rsid w:val="00DF2154"/>
    <w:rsid w:val="00E15368"/>
    <w:rsid w:val="00EB2E8E"/>
    <w:rsid w:val="00EE1D10"/>
    <w:rsid w:val="00EE5AD4"/>
    <w:rsid w:val="00F304D5"/>
    <w:rsid w:val="00F52E13"/>
    <w:rsid w:val="00F71C67"/>
    <w:rsid w:val="00FA009A"/>
    <w:rsid w:val="00FA10C3"/>
    <w:rsid w:val="00FE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1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2026-02-17T04:58:00Z</dcterms:created>
  <dcterms:modified xsi:type="dcterms:W3CDTF">2026-02-17T04:58:00Z</dcterms:modified>
</cp:coreProperties>
</file>