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5D41AE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1383445D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16039E" w:rsidRPr="0016039E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CU-32 – Enviar Notificación Personalizada al Cliente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16F5F0A7" w:rsidR="008B6A2D" w:rsidRPr="000544A2" w:rsidRDefault="0016039E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16039E">
        <w:rPr>
          <w:rFonts w:ascii="Arial" w:eastAsia="Times New Roman" w:hAnsi="Arial" w:cs="Arial"/>
          <w:sz w:val="24"/>
          <w:szCs w:val="24"/>
          <w:lang w:eastAsia="es-AR"/>
        </w:rPr>
        <w:t>CU_32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7A0FAC90" w14:textId="77777777" w:rsidR="0016039E" w:rsidRDefault="0016039E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16039E">
        <w:rPr>
          <w:rFonts w:ascii="Arial" w:eastAsia="Times New Roman" w:hAnsi="Arial" w:cs="Arial"/>
          <w:sz w:val="24"/>
          <w:szCs w:val="24"/>
          <w:lang w:eastAsia="es-AR"/>
        </w:rPr>
        <w:t>Enviar Notificación Personalizada al Cliente</w:t>
      </w:r>
    </w:p>
    <w:p w14:paraId="337F6970" w14:textId="625BE290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28569BCB" w14:textId="77777777" w:rsidR="0016039E" w:rsidRDefault="0016039E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16039E">
        <w:rPr>
          <w:rFonts w:ascii="Arial" w:eastAsia="Times New Roman" w:hAnsi="Arial" w:cs="Arial"/>
          <w:sz w:val="24"/>
          <w:szCs w:val="24"/>
          <w:lang w:eastAsia="es-AR"/>
        </w:rPr>
        <w:t>Permite al sistema enviar notificaciones personalizadas al cliente relacionadas con promociones, cambios de estado de pedidos o recomendaciones de productos.</w:t>
      </w:r>
    </w:p>
    <w:p w14:paraId="31E6D30F" w14:textId="6C44D970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6F03C62A" w:rsidR="008B6A2D" w:rsidRPr="000544A2" w:rsidRDefault="001E6295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1E6295">
        <w:rPr>
          <w:rFonts w:ascii="Arial" w:eastAsia="Times New Roman" w:hAnsi="Arial" w:cs="Arial"/>
          <w:sz w:val="24"/>
          <w:szCs w:val="24"/>
          <w:lang w:eastAsia="es-AR"/>
        </w:rPr>
        <w:t>Sistema</w:t>
      </w:r>
      <w:r w:rsidR="005D41AE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4405007A" w14:textId="331876AE" w:rsidR="0016039E" w:rsidRPr="0016039E" w:rsidRDefault="0016039E" w:rsidP="0016039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6039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identifica un evento relevante (cambio de estado, nueva promoción, recomendación).</w:t>
            </w:r>
          </w:p>
          <w:p w14:paraId="0EF01354" w14:textId="29121963" w:rsidR="0016039E" w:rsidRPr="0016039E" w:rsidRDefault="0016039E" w:rsidP="0016039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6039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identifica al cliente destinatario.</w:t>
            </w:r>
          </w:p>
          <w:p w14:paraId="2B222A2D" w14:textId="641EDFD0" w:rsidR="0016039E" w:rsidRPr="0016039E" w:rsidRDefault="0016039E" w:rsidP="0016039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6039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genera el contenido personalizado de la notificación.</w:t>
            </w:r>
          </w:p>
          <w:p w14:paraId="58B8BDB6" w14:textId="57AE3BE1" w:rsidR="0016039E" w:rsidRPr="0016039E" w:rsidRDefault="0016039E" w:rsidP="0016039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6039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envía la notificación por el canal configurado (correo electrónico, notificación interna, etc.).</w:t>
            </w:r>
          </w:p>
          <w:p w14:paraId="4252E641" w14:textId="3439F636" w:rsidR="0016039E" w:rsidRPr="0016039E" w:rsidRDefault="0016039E" w:rsidP="0016039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6039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registra el envío en el módulo de auditoría.</w:t>
            </w:r>
          </w:p>
          <w:p w14:paraId="7C37D39A" w14:textId="629CE7B1" w:rsidR="000E5FDA" w:rsidRPr="0016039E" w:rsidRDefault="0016039E" w:rsidP="0016039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6039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5D41AE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2052A58A" w14:textId="77777777" w:rsidR="0016039E" w:rsidRPr="0016039E" w:rsidRDefault="0016039E" w:rsidP="0016039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6039E">
        <w:rPr>
          <w:rFonts w:ascii="Arial" w:eastAsia="Times New Roman" w:hAnsi="Arial" w:cs="Arial"/>
          <w:sz w:val="20"/>
          <w:szCs w:val="20"/>
          <w:lang w:eastAsia="es-AR"/>
        </w:rPr>
        <w:t>E1 – Cliente sin canal de contacto válido</w:t>
      </w:r>
    </w:p>
    <w:p w14:paraId="1DA56678" w14:textId="77777777" w:rsidR="0016039E" w:rsidRPr="0016039E" w:rsidRDefault="0016039E" w:rsidP="0016039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6039E">
        <w:rPr>
          <w:rFonts w:ascii="Arial" w:eastAsia="Times New Roman" w:hAnsi="Arial" w:cs="Arial"/>
          <w:sz w:val="20"/>
          <w:szCs w:val="20"/>
          <w:lang w:eastAsia="es-AR"/>
        </w:rPr>
        <w:t>4.1 El sistema detecta que no existe un medio de contacto registrado.</w:t>
      </w:r>
      <w:r w:rsidRPr="0016039E">
        <w:rPr>
          <w:rFonts w:ascii="Arial" w:eastAsia="Times New Roman" w:hAnsi="Arial" w:cs="Arial"/>
          <w:sz w:val="20"/>
          <w:szCs w:val="20"/>
          <w:lang w:eastAsia="es-AR"/>
        </w:rPr>
        <w:br/>
        <w:t>4.2 El sistema cancela el envío y registra la incidencia.</w:t>
      </w:r>
    </w:p>
    <w:p w14:paraId="6D58BA12" w14:textId="77777777" w:rsidR="0016039E" w:rsidRPr="0016039E" w:rsidRDefault="0016039E" w:rsidP="0016039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6039E">
        <w:rPr>
          <w:rFonts w:ascii="Arial" w:eastAsia="Times New Roman" w:hAnsi="Arial" w:cs="Arial"/>
          <w:sz w:val="20"/>
          <w:szCs w:val="20"/>
          <w:lang w:eastAsia="es-AR"/>
        </w:rPr>
        <w:t>E2 – Error en el servicio de notificación</w:t>
      </w:r>
    </w:p>
    <w:p w14:paraId="7FE73261" w14:textId="77777777" w:rsidR="0016039E" w:rsidRPr="0016039E" w:rsidRDefault="0016039E" w:rsidP="0016039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6039E">
        <w:rPr>
          <w:rFonts w:ascii="Arial" w:eastAsia="Times New Roman" w:hAnsi="Arial" w:cs="Arial"/>
          <w:sz w:val="20"/>
          <w:szCs w:val="20"/>
          <w:lang w:eastAsia="es-AR"/>
        </w:rPr>
        <w:t>4.3 El sistema detecta fallo en el envío.</w:t>
      </w:r>
      <w:r w:rsidRPr="0016039E">
        <w:rPr>
          <w:rFonts w:ascii="Arial" w:eastAsia="Times New Roman" w:hAnsi="Arial" w:cs="Arial"/>
          <w:sz w:val="20"/>
          <w:szCs w:val="20"/>
          <w:lang w:eastAsia="es-AR"/>
        </w:rPr>
        <w:br/>
        <w:t>4.4 El sistema registra el error para revisión posterior.</w:t>
      </w:r>
    </w:p>
    <w:p w14:paraId="318D3231" w14:textId="77777777" w:rsidR="008B6A2D" w:rsidRPr="000544A2" w:rsidRDefault="005D41AE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7A10F5C7" w:rsidR="003602AD" w:rsidRPr="000544A2" w:rsidRDefault="0016039E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16039E">
        <w:rPr>
          <w:rFonts w:ascii="Arial" w:eastAsia="Times New Roman" w:hAnsi="Arial" w:cs="Arial"/>
          <w:lang w:eastAsia="es-AR"/>
        </w:rPr>
        <w:t>CU_21 – Gestionar Pedido</w:t>
      </w:r>
      <w:r w:rsidRPr="0016039E">
        <w:rPr>
          <w:rFonts w:ascii="Arial" w:eastAsia="Times New Roman" w:hAnsi="Arial" w:cs="Arial"/>
          <w:lang w:eastAsia="es-AR"/>
        </w:rPr>
        <w:br/>
        <w:t>CU_23 – Generar Recomendaciones</w:t>
      </w:r>
      <w:r w:rsidRPr="0016039E">
        <w:rPr>
          <w:rFonts w:ascii="Arial" w:eastAsia="Times New Roman" w:hAnsi="Arial" w:cs="Arial"/>
          <w:lang w:eastAsia="es-AR"/>
        </w:rPr>
        <w:br/>
        <w:t>CU_28 – Crear Promoción</w:t>
      </w:r>
      <w:r w:rsidRPr="0016039E">
        <w:rPr>
          <w:rFonts w:ascii="Arial" w:eastAsia="Times New Roman" w:hAnsi="Arial" w:cs="Arial"/>
          <w:lang w:eastAsia="es-AR"/>
        </w:rPr>
        <w:br/>
        <w:t>CU_33 – Registrar Evento de Auditoría</w:t>
      </w:r>
      <w:r w:rsidR="005D41AE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4BF0A541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16039E" w:rsidRPr="0016039E">
        <w:rPr>
          <w:rFonts w:ascii="Arial" w:eastAsia="Times New Roman" w:hAnsi="Arial" w:cs="Arial"/>
          <w:lang w:eastAsia="es-AR"/>
        </w:rPr>
        <w:t>Debe existir un evento que dispare la notificación y el cliente debe estar registrado en el sistema</w:t>
      </w:r>
      <w:r w:rsidR="00DF633F" w:rsidRPr="00DF633F">
        <w:rPr>
          <w:rFonts w:ascii="Arial" w:eastAsia="Times New Roman" w:hAnsi="Arial" w:cs="Arial"/>
          <w:lang w:eastAsia="es-AR"/>
        </w:rPr>
        <w:t>.</w:t>
      </w:r>
      <w:r w:rsidR="005D41AE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59A04B6A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16039E" w:rsidRPr="0016039E">
        <w:rPr>
          <w:rFonts w:ascii="Arial" w:eastAsia="Times New Roman" w:hAnsi="Arial" w:cs="Arial"/>
          <w:lang w:eastAsia="es-AR"/>
        </w:rPr>
        <w:t>La notificación queda enviada correctamente o registrada como intento fallido.</w:t>
      </w:r>
      <w:r w:rsidR="005D41AE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458DA" w14:textId="77777777" w:rsidR="005D41AE" w:rsidRDefault="005D41AE" w:rsidP="008B6A2D">
      <w:pPr>
        <w:spacing w:after="0" w:line="240" w:lineRule="auto"/>
      </w:pPr>
      <w:r>
        <w:separator/>
      </w:r>
    </w:p>
  </w:endnote>
  <w:endnote w:type="continuationSeparator" w:id="0">
    <w:p w14:paraId="310E70B6" w14:textId="77777777" w:rsidR="005D41AE" w:rsidRDefault="005D41AE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4FFFA" w14:textId="77777777" w:rsidR="005D41AE" w:rsidRDefault="005D41AE" w:rsidP="008B6A2D">
      <w:pPr>
        <w:spacing w:after="0" w:line="240" w:lineRule="auto"/>
      </w:pPr>
      <w:r>
        <w:separator/>
      </w:r>
    </w:p>
  </w:footnote>
  <w:footnote w:type="continuationSeparator" w:id="0">
    <w:p w14:paraId="1B15584D" w14:textId="77777777" w:rsidR="005D41AE" w:rsidRDefault="005D41AE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16039E"/>
    <w:rsid w:val="001E6295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4F0D1A"/>
    <w:rsid w:val="0053565B"/>
    <w:rsid w:val="00574D9B"/>
    <w:rsid w:val="005D41AE"/>
    <w:rsid w:val="00662E25"/>
    <w:rsid w:val="006B1843"/>
    <w:rsid w:val="006F4A6E"/>
    <w:rsid w:val="007B5C12"/>
    <w:rsid w:val="00840D5C"/>
    <w:rsid w:val="008B6A2D"/>
    <w:rsid w:val="008D2B8E"/>
    <w:rsid w:val="00960A62"/>
    <w:rsid w:val="009D24BE"/>
    <w:rsid w:val="00A063FA"/>
    <w:rsid w:val="00A54454"/>
    <w:rsid w:val="00AF6386"/>
    <w:rsid w:val="00B9268C"/>
    <w:rsid w:val="00BC7608"/>
    <w:rsid w:val="00D20726"/>
    <w:rsid w:val="00D64978"/>
    <w:rsid w:val="00D808BF"/>
    <w:rsid w:val="00DC04F3"/>
    <w:rsid w:val="00DF633F"/>
    <w:rsid w:val="00EB2E8E"/>
    <w:rsid w:val="00F73BE2"/>
    <w:rsid w:val="00FA009A"/>
    <w:rsid w:val="00FA10C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2026-02-17T05:28:00Z</dcterms:created>
  <dcterms:modified xsi:type="dcterms:W3CDTF">2026-02-17T05:28:00Z</dcterms:modified>
</cp:coreProperties>
</file>