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364A06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8" style="width:0;height:1.5pt" o:hralign="center" o:hrstd="t" o:hr="t" fillcolor="#a0a0a0" stroked="f"/>
        </w:pict>
      </w:r>
    </w:p>
    <w:p w14:paraId="06DCD9B9" w14:textId="6A5EDB0E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C42112" w:rsidRPr="00C42112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CU_1</w:t>
      </w:r>
      <w:r w:rsidR="00C42112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2</w:t>
      </w:r>
      <w:r w:rsidR="00C42112" w:rsidRPr="00C42112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 xml:space="preserve"> – Agregar Producto al Carrito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1DA9B99C" w:rsidR="008B6A2D" w:rsidRPr="00A34ED9" w:rsidRDefault="002C63E6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CU_1</w:t>
      </w:r>
      <w:r w:rsidR="00C42112">
        <w:rPr>
          <w:rFonts w:ascii="Arial" w:eastAsia="Times New Roman" w:hAnsi="Arial" w:cs="Arial"/>
          <w:sz w:val="24"/>
          <w:szCs w:val="24"/>
          <w:lang w:eastAsia="es-AR"/>
        </w:rPr>
        <w:t>2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570A37C0" w:rsidR="008B6A2D" w:rsidRPr="00A34ED9" w:rsidRDefault="00C42112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C42112">
        <w:rPr>
          <w:rFonts w:ascii="Arial" w:hAnsi="Arial" w:cs="Arial"/>
          <w:sz w:val="24"/>
          <w:szCs w:val="24"/>
        </w:rPr>
        <w:t>Agregar Producto al Carrito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2F30AB43" w:rsidR="008B6A2D" w:rsidRPr="00F52E13" w:rsidRDefault="00C42112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Permite al cliente incorporar un producto seleccionado al carrito de compras, indicando la cantidad deseada para su posterior adquisición dentro del proceso de compra.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79E4E431" w:rsidR="008B6A2D" w:rsidRPr="00F52E13" w:rsidRDefault="00C42112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364A06">
        <w:rPr>
          <w:rFonts w:ascii="Arial" w:eastAsia="Times New Roman" w:hAnsi="Arial" w:cs="Arial"/>
          <w:lang w:eastAsia="es-AR"/>
        </w:rPr>
        <w:pict w14:anchorId="53392CED">
          <v:rect id="_x0000_i1029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10FB705A" w14:textId="5B33B0D0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cliente se encuentra en la vista de detalle de un producto.</w:t>
      </w:r>
    </w:p>
    <w:p w14:paraId="1911F694" w14:textId="68EA17FC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cliente selecciona la cantidad deseada.</w:t>
      </w:r>
    </w:p>
    <w:p w14:paraId="612D42FC" w14:textId="796502B3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cliente presiona la opción “Agregar al carrito”.</w:t>
      </w:r>
    </w:p>
    <w:p w14:paraId="206FB8BB" w14:textId="5F8EEC8D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sistema valida que la cantidad ingresada sea mayor a cero.</w:t>
      </w:r>
    </w:p>
    <w:p w14:paraId="790EA915" w14:textId="7397BC9F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sistema valida que exista stock suficiente del producto.</w:t>
      </w:r>
    </w:p>
    <w:p w14:paraId="427991F3" w14:textId="1FCF84A6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sistema verifica si el producto ya se encuentra en el carrito del cliente.</w:t>
      </w:r>
    </w:p>
    <w:p w14:paraId="4CE0F2EA" w14:textId="2CC0B109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Si el producto no existe en el carrito, el sistema lo agrega con la cantidad indicada.</w:t>
      </w:r>
    </w:p>
    <w:p w14:paraId="6CD3DA77" w14:textId="75659DDC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Si el producto ya existe en el carrito, el sistema actualiza la cantidad acumulada.</w:t>
      </w:r>
    </w:p>
    <w:p w14:paraId="1670F0CF" w14:textId="719E19F6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sistema recalcula el subtotal y total parcial del carrito.</w:t>
      </w:r>
    </w:p>
    <w:p w14:paraId="05D2E622" w14:textId="5FAD1544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sistema confirma que el producto fue agregado correctamente.</w:t>
      </w:r>
    </w:p>
    <w:p w14:paraId="06D34AEC" w14:textId="3CFCCF04" w:rsidR="00C42112" w:rsidRPr="00C42112" w:rsidRDefault="00C42112" w:rsidP="00C42112">
      <w:pPr>
        <w:pStyle w:val="Prrafodelista"/>
        <w:numPr>
          <w:ilvl w:val="0"/>
          <w:numId w:val="28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364A06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0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42AF7DF9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E1 – Cantidad inválida (Paso 4)</w:t>
      </w:r>
    </w:p>
    <w:p w14:paraId="61808A01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4.1 El sistema detecta que la cantidad ingresada es menor o igual a cero.</w:t>
      </w:r>
      <w:r w:rsidRPr="00C42112">
        <w:rPr>
          <w:rFonts w:ascii="Arial" w:eastAsia="Times New Roman" w:hAnsi="Arial" w:cs="Arial"/>
          <w:sz w:val="24"/>
          <w:szCs w:val="24"/>
          <w:lang w:eastAsia="es-AR"/>
        </w:rPr>
        <w:br/>
        <w:t>4.2 El sistema informa el error y solicita corrección.</w:t>
      </w:r>
      <w:r w:rsidRPr="00C42112">
        <w:rPr>
          <w:rFonts w:ascii="Arial" w:eastAsia="Times New Roman" w:hAnsi="Arial" w:cs="Arial"/>
          <w:sz w:val="24"/>
          <w:szCs w:val="24"/>
          <w:lang w:eastAsia="es-AR"/>
        </w:rPr>
        <w:br/>
        <w:t>4.3 Se retorna al paso 2.</w:t>
      </w:r>
    </w:p>
    <w:p w14:paraId="1B3B2C52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E2 – Stock insuficiente (Paso 5)</w:t>
      </w:r>
    </w:p>
    <w:p w14:paraId="4820051A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5.1 El sistema detecta que la cantidad solicitada supera el stock disponible.</w:t>
      </w:r>
      <w:r w:rsidRPr="00C42112">
        <w:rPr>
          <w:rFonts w:ascii="Arial" w:eastAsia="Times New Roman" w:hAnsi="Arial" w:cs="Arial"/>
          <w:sz w:val="24"/>
          <w:szCs w:val="24"/>
          <w:lang w:eastAsia="es-AR"/>
        </w:rPr>
        <w:br/>
        <w:t>5.2 El sistema informa la situación al cliente.</w:t>
      </w:r>
    </w:p>
    <w:p w14:paraId="0F70A2F2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E3 – Producto no disponible</w:t>
      </w:r>
    </w:p>
    <w:p w14:paraId="6F27D1FD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5.3 El sistema detecta que el producto no se encuentra activo o disponible para la venta.</w:t>
      </w:r>
      <w:r w:rsidRPr="00C42112">
        <w:rPr>
          <w:rFonts w:ascii="Arial" w:eastAsia="Times New Roman" w:hAnsi="Arial" w:cs="Arial"/>
          <w:sz w:val="24"/>
          <w:szCs w:val="24"/>
          <w:lang w:eastAsia="es-AR"/>
        </w:rPr>
        <w:br/>
        <w:t>5.4 El sistema informa la situación y cancela la operación.</w:t>
      </w:r>
    </w:p>
    <w:p w14:paraId="65AFB9F7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E4 – Usuario no autenticado (si la política del sistema lo requiere)</w:t>
      </w:r>
    </w:p>
    <w:p w14:paraId="217E17AB" w14:textId="77777777" w:rsidR="00C42112" w:rsidRPr="00C42112" w:rsidRDefault="00C42112" w:rsidP="00C4211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3.1 El sistema detecta que el cliente no posee sesión activa.</w:t>
      </w:r>
      <w:r w:rsidRPr="00C42112">
        <w:rPr>
          <w:rFonts w:ascii="Arial" w:eastAsia="Times New Roman" w:hAnsi="Arial" w:cs="Arial"/>
          <w:sz w:val="24"/>
          <w:szCs w:val="24"/>
          <w:lang w:eastAsia="es-AR"/>
        </w:rPr>
        <w:br/>
        <w:t>3.2 El sistema solicita autenticación antes de continuar.</w:t>
      </w:r>
    </w:p>
    <w:p w14:paraId="1A4EA2D7" w14:textId="434DF7BA" w:rsidR="00CD09B5" w:rsidRDefault="00364A06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1" style="width:0;height:1.5pt" o:hralign="center" o:bullet="t" o:hrstd="t" o:hr="t" fillcolor="#a0a0a0" stroked="f"/>
        </w:pict>
      </w:r>
    </w:p>
    <w:p w14:paraId="42657629" w14:textId="68D9AED9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C42112" w:rsidRPr="00C42112">
        <w:rPr>
          <w:rFonts w:ascii="Arial" w:hAnsi="Arial" w:cs="Arial"/>
        </w:rPr>
        <w:t>CU_15 – Ver Detalle de Producto</w:t>
      </w:r>
      <w:r w:rsidR="00C42112" w:rsidRPr="00C42112">
        <w:rPr>
          <w:rFonts w:ascii="Arial" w:hAnsi="Arial" w:cs="Arial"/>
        </w:rPr>
        <w:br/>
        <w:t>CU_17 – Modificar Carrito</w:t>
      </w:r>
      <w:r w:rsidR="00C42112" w:rsidRPr="00C42112">
        <w:rPr>
          <w:rFonts w:ascii="Arial" w:hAnsi="Arial" w:cs="Arial"/>
        </w:rPr>
        <w:br/>
        <w:t>CU_18 – Eliminar Producto del Carrito</w:t>
      </w:r>
      <w:r w:rsidR="00C42112" w:rsidRPr="00C42112">
        <w:rPr>
          <w:rFonts w:ascii="Arial" w:hAnsi="Arial" w:cs="Arial"/>
        </w:rPr>
        <w:br/>
        <w:t>CU_19 – Realizar Compra</w:t>
      </w:r>
      <w:r w:rsidR="00364A06">
        <w:rPr>
          <w:rFonts w:ascii="Arial" w:eastAsia="Times New Roman" w:hAnsi="Arial" w:cs="Arial"/>
          <w:lang w:eastAsia="es-AR"/>
        </w:rPr>
        <w:pict w14:anchorId="4DC7BE62">
          <v:rect id="_x0000_i1032" style="width:0;height:1.5pt" o:hralign="center" o:hrstd="t" o:hr="t" fillcolor="#a0a0a0" stroked="f"/>
        </w:pict>
      </w:r>
    </w:p>
    <w:p w14:paraId="672A3008" w14:textId="1DDAB396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C42112" w:rsidRPr="00C42112">
        <w:rPr>
          <w:rFonts w:ascii="Arial" w:eastAsia="Times New Roman" w:hAnsi="Arial" w:cs="Arial"/>
          <w:lang w:eastAsia="es-AR"/>
        </w:rPr>
        <w:t>El producto debe estar registrado y activo en el sistema. En caso de requerirse autenticación para operar el carrito, el cliente debe poseer una sesión activa.</w:t>
      </w:r>
      <w:r w:rsidR="00364A06">
        <w:rPr>
          <w:rFonts w:ascii="Arial" w:eastAsia="Times New Roman" w:hAnsi="Arial" w:cs="Arial"/>
          <w:lang w:eastAsia="es-AR"/>
        </w:rPr>
        <w:pict w14:anchorId="02DF985C">
          <v:rect id="_x0000_i1033" style="width:0;height:1.5pt" o:hralign="center" o:hrstd="t" o:hr="t" fillcolor="#a0a0a0" stroked="f"/>
        </w:pict>
      </w:r>
    </w:p>
    <w:p w14:paraId="625265A5" w14:textId="59C71BAF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C42112" w:rsidRPr="00C42112">
        <w:rPr>
          <w:rFonts w:ascii="Arial" w:hAnsi="Arial" w:cs="Arial"/>
        </w:rPr>
        <w:t>El producto queda agregado o actualizado dentro del carrito del cliente y el total parcial se recalcula correctamente.</w:t>
      </w:r>
      <w:r w:rsidR="00C42112" w:rsidRPr="00C42112">
        <w:t xml:space="preserve"> </w:t>
      </w:r>
      <w:r w:rsidR="00C42112" w:rsidRPr="00C42112">
        <w:rPr>
          <w:rFonts w:ascii="Arial" w:hAnsi="Arial" w:cs="Arial"/>
        </w:rPr>
        <w:t>El producto queda agregado o actualizado dentro del carrito del cliente y el total parcial se recalcula correctamente.</w:t>
      </w:r>
      <w:r w:rsidR="00364A06">
        <w:rPr>
          <w:rFonts w:ascii="Arial" w:eastAsia="Times New Roman" w:hAnsi="Arial" w:cs="Arial"/>
          <w:lang w:eastAsia="es-AR"/>
        </w:rPr>
        <w:pict w14:anchorId="56E4C455">
          <v:rect id="_x0000_i1034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47A48" w14:textId="77777777" w:rsidR="00364A06" w:rsidRDefault="00364A06" w:rsidP="008B6A2D">
      <w:pPr>
        <w:spacing w:after="0" w:line="240" w:lineRule="auto"/>
      </w:pPr>
      <w:r>
        <w:separator/>
      </w:r>
    </w:p>
  </w:endnote>
  <w:endnote w:type="continuationSeparator" w:id="0">
    <w:p w14:paraId="52486FD9" w14:textId="77777777" w:rsidR="00364A06" w:rsidRDefault="00364A06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7BF72" w14:textId="77777777" w:rsidR="00364A06" w:rsidRDefault="00364A06" w:rsidP="008B6A2D">
      <w:pPr>
        <w:spacing w:after="0" w:line="240" w:lineRule="auto"/>
      </w:pPr>
      <w:r>
        <w:separator/>
      </w:r>
    </w:p>
  </w:footnote>
  <w:footnote w:type="continuationSeparator" w:id="0">
    <w:p w14:paraId="282383A6" w14:textId="77777777" w:rsidR="00364A06" w:rsidRDefault="00364A06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398" style="width:0;height:1.5pt" o:hralign="center" o:bullet="t" o:hrstd="t" o:hr="t" fillcolor="#a0a0a0" stroked="f"/>
    </w:pict>
  </w:numPicBullet>
  <w:numPicBullet w:numPicBulletId="1">
    <w:pict>
      <v:rect id="_x0000_i1399" style="width:0;height:1.5pt" o:hralign="center" o:bullet="t" o:hrstd="t" o:hr="t" fillcolor="#a0a0a0" stroked="f"/>
    </w:pict>
  </w:numPicBullet>
  <w:numPicBullet w:numPicBulletId="2">
    <w:pict>
      <v:rect id="_x0000_i1400" style="width:0;height:1.5pt" o:hralign="center" o:bullet="t" o:hrstd="t" o:hr="t" fillcolor="#a0a0a0" stroked="f"/>
    </w:pict>
  </w:numPicBullet>
  <w:abstractNum w:abstractNumId="0" w15:restartNumberingAfterBreak="0">
    <w:nsid w:val="02774761"/>
    <w:multiLevelType w:val="hybridMultilevel"/>
    <w:tmpl w:val="11F64B20"/>
    <w:lvl w:ilvl="0" w:tplc="9322FD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01C2E"/>
    <w:multiLevelType w:val="hybridMultilevel"/>
    <w:tmpl w:val="2F7E45C0"/>
    <w:lvl w:ilvl="0" w:tplc="24645B9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15AC0"/>
    <w:multiLevelType w:val="hybridMultilevel"/>
    <w:tmpl w:val="A6047F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C2B54"/>
    <w:multiLevelType w:val="hybridMultilevel"/>
    <w:tmpl w:val="BE7C474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C21670"/>
    <w:multiLevelType w:val="hybridMultilevel"/>
    <w:tmpl w:val="11C291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1A101A"/>
    <w:multiLevelType w:val="hybridMultilevel"/>
    <w:tmpl w:val="BE2404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B01B65"/>
    <w:multiLevelType w:val="hybridMultilevel"/>
    <w:tmpl w:val="3104BE2A"/>
    <w:lvl w:ilvl="0" w:tplc="5B705D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A7662"/>
    <w:multiLevelType w:val="multilevel"/>
    <w:tmpl w:val="BCA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1218AD"/>
    <w:multiLevelType w:val="hybridMultilevel"/>
    <w:tmpl w:val="521EA5C4"/>
    <w:lvl w:ilvl="0" w:tplc="32DA33B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28"/>
  </w:num>
  <w:num w:numId="4">
    <w:abstractNumId w:val="9"/>
  </w:num>
  <w:num w:numId="5">
    <w:abstractNumId w:val="19"/>
  </w:num>
  <w:num w:numId="6">
    <w:abstractNumId w:val="21"/>
  </w:num>
  <w:num w:numId="7">
    <w:abstractNumId w:val="2"/>
  </w:num>
  <w:num w:numId="8">
    <w:abstractNumId w:val="12"/>
  </w:num>
  <w:num w:numId="9">
    <w:abstractNumId w:val="15"/>
  </w:num>
  <w:num w:numId="10">
    <w:abstractNumId w:val="22"/>
  </w:num>
  <w:num w:numId="11">
    <w:abstractNumId w:val="18"/>
  </w:num>
  <w:num w:numId="12">
    <w:abstractNumId w:val="5"/>
  </w:num>
  <w:num w:numId="13">
    <w:abstractNumId w:val="24"/>
  </w:num>
  <w:num w:numId="14">
    <w:abstractNumId w:val="17"/>
  </w:num>
  <w:num w:numId="15">
    <w:abstractNumId w:val="7"/>
  </w:num>
  <w:num w:numId="16">
    <w:abstractNumId w:val="6"/>
  </w:num>
  <w:num w:numId="17">
    <w:abstractNumId w:val="3"/>
  </w:num>
  <w:num w:numId="18">
    <w:abstractNumId w:val="26"/>
  </w:num>
  <w:num w:numId="19">
    <w:abstractNumId w:val="1"/>
  </w:num>
  <w:num w:numId="20">
    <w:abstractNumId w:val="27"/>
  </w:num>
  <w:num w:numId="21">
    <w:abstractNumId w:val="23"/>
  </w:num>
  <w:num w:numId="22">
    <w:abstractNumId w:val="13"/>
  </w:num>
  <w:num w:numId="23">
    <w:abstractNumId w:val="0"/>
  </w:num>
  <w:num w:numId="24">
    <w:abstractNumId w:val="16"/>
  </w:num>
  <w:num w:numId="25">
    <w:abstractNumId w:val="4"/>
  </w:num>
  <w:num w:numId="26">
    <w:abstractNumId w:val="8"/>
  </w:num>
  <w:num w:numId="27">
    <w:abstractNumId w:val="20"/>
  </w:num>
  <w:num w:numId="28">
    <w:abstractNumId w:val="10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C63E6"/>
    <w:rsid w:val="002D4118"/>
    <w:rsid w:val="003602AD"/>
    <w:rsid w:val="00364A06"/>
    <w:rsid w:val="00371A9D"/>
    <w:rsid w:val="00385A75"/>
    <w:rsid w:val="0042132F"/>
    <w:rsid w:val="004A0F4C"/>
    <w:rsid w:val="004E109C"/>
    <w:rsid w:val="004E36DB"/>
    <w:rsid w:val="00662E25"/>
    <w:rsid w:val="006A01ED"/>
    <w:rsid w:val="006B578B"/>
    <w:rsid w:val="006F4A6E"/>
    <w:rsid w:val="007F7415"/>
    <w:rsid w:val="00840D5C"/>
    <w:rsid w:val="008755D0"/>
    <w:rsid w:val="008A50E6"/>
    <w:rsid w:val="008B6A2D"/>
    <w:rsid w:val="00960A62"/>
    <w:rsid w:val="00A063FA"/>
    <w:rsid w:val="00A34ED9"/>
    <w:rsid w:val="00BC7608"/>
    <w:rsid w:val="00C42112"/>
    <w:rsid w:val="00C666F2"/>
    <w:rsid w:val="00CD09B5"/>
    <w:rsid w:val="00D62B63"/>
    <w:rsid w:val="00D64978"/>
    <w:rsid w:val="00DB7F42"/>
    <w:rsid w:val="00DC04F3"/>
    <w:rsid w:val="00DF01BB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2026-02-17T04:53:00Z</dcterms:created>
  <dcterms:modified xsi:type="dcterms:W3CDTF">2026-02-17T04:53:00Z</dcterms:modified>
</cp:coreProperties>
</file>