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color w:val="999999"/>
          <w:sz w:val="32"/>
          <w:szCs w:val="32"/>
        </w:rPr>
      </w:pPr>
      <w:bookmarkStart w:colFirst="0" w:colLast="0" w:name="_9udhjldp6djp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>
          <w:color w:val="999999"/>
          <w:sz w:val="32"/>
          <w:szCs w:val="32"/>
        </w:rPr>
      </w:pPr>
      <w:bookmarkStart w:colFirst="0" w:colLast="0" w:name="_c17hwme8tjoc" w:id="1"/>
      <w:bookmarkEnd w:id="1"/>
      <w:r w:rsidDel="00000000" w:rsidR="00000000" w:rsidRPr="00000000">
        <w:rPr>
          <w:color w:val="999999"/>
          <w:sz w:val="32"/>
          <w:szCs w:val="32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-29999</wp:posOffset>
            </wp:positionH>
            <wp:positionV relativeFrom="page">
              <wp:posOffset>0</wp:posOffset>
            </wp:positionV>
            <wp:extent cx="7639844" cy="1833563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44821" l="0" r="0" t="19209"/>
                    <a:stretch>
                      <a:fillRect/>
                    </a:stretch>
                  </pic:blipFill>
                  <pic:spPr>
                    <a:xfrm>
                      <a:off x="0" y="0"/>
                      <a:ext cx="7639844" cy="18335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color w:val="999999"/>
          <w:sz w:val="32"/>
          <w:szCs w:val="32"/>
          <w:rtl w:val="0"/>
        </w:rPr>
        <w:t xml:space="preserve">Aplicaciones web 1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e4nxkgt9eik" w:id="2"/>
      <w:bookmarkEnd w:id="2"/>
      <w:r w:rsidDel="00000000" w:rsidR="00000000" w:rsidRPr="00000000">
        <w:rPr>
          <w:rtl w:val="0"/>
        </w:rPr>
        <w:t xml:space="preserve">Actividad 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u w:val="single"/>
          <w:shd w:fill="fff2cc" w:val="clear"/>
          <w:rtl w:val="0"/>
        </w:rPr>
        <w:t xml:space="preserve">Actividad a desarrollar individualmente</w:t>
      </w:r>
      <w:r w:rsidDel="00000000" w:rsidR="00000000" w:rsidRPr="00000000">
        <w:rPr>
          <w:rtl w:val="0"/>
        </w:rPr>
        <w:t xml:space="preserve"> como práctica; y la entrega es individual para que quede el registro.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hd w:fill="d9d2e9" w:val="clear"/>
          <w:rtl w:val="0"/>
        </w:rPr>
        <w:t xml:space="preserve">No se permite utilizar la IA para el desarrollo y planificación; solo se utilizará la IA al final para revisar lo hecho.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widowControl w:val="0"/>
        <w:spacing w:after="240" w:line="240" w:lineRule="auto"/>
        <w:rPr>
          <w:b w:val="1"/>
          <w:bCs w:val="1"/>
          <w:color w:val="0b5394"/>
        </w:rPr>
      </w:pPr>
      <w:bookmarkStart w:colFirst="0" w:colLast="0" w:name="_ppejylvc9dyz" w:id="3"/>
      <w:bookmarkEnd w:id="3"/>
      <w:r w:rsidDel="00000000" w:rsidR="00000000" w:rsidRPr="00000000">
        <w:rPr>
          <w:b w:val="1"/>
          <w:bCs w:val="1"/>
          <w:color w:val="0b5394"/>
          <w:rtl w:val="0"/>
        </w:rPr>
        <w:t xml:space="preserve">REPASO</w:t>
      </w:r>
    </w:p>
    <w:p w:rsidR="00000000" w:rsidDel="00000000" w:rsidP="00000000" w:rsidRDefault="00000000" w:rsidRPr="00000000" w14:paraId="00000007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Descargar proyecto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En este caso nos dieron para corregir y mejorar una web de promoción de cabañas para alquiler en las sierras de Córdoba. La web está a medio hacer y tenemos que hacernos cargo de completar su desarrollo con criterios de usabilidad, correcta codificación y buenas prácticas.</w:t>
      </w:r>
    </w:p>
    <w:p w:rsidR="00000000" w:rsidDel="00000000" w:rsidP="00000000" w:rsidRDefault="00000000" w:rsidRPr="00000000" w14:paraId="00000009">
      <w:pPr>
        <w:pStyle w:val="Heading3"/>
        <w:spacing w:after="80" w:lineRule="auto"/>
        <w:rPr/>
      </w:pPr>
      <w:bookmarkStart w:colFirst="0" w:colLast="0" w:name="_pb2crcxyw50q" w:id="4"/>
      <w:bookmarkEnd w:id="4"/>
      <w:r w:rsidDel="00000000" w:rsidR="00000000" w:rsidRPr="00000000">
        <w:rPr>
          <w:rtl w:val="0"/>
        </w:rPr>
        <w:t xml:space="preserve">Cliente/Comitente</w:t>
      </w:r>
    </w:p>
    <w:p w:rsidR="00000000" w:rsidDel="00000000" w:rsidP="00000000" w:rsidRDefault="00000000" w:rsidRPr="00000000" w14:paraId="0000000A">
      <w:pPr>
        <w:spacing w:after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Cliente:</w:t>
      </w:r>
      <w:r w:rsidDel="00000000" w:rsidR="00000000" w:rsidRPr="00000000">
        <w:rPr>
          <w:rtl w:val="0"/>
        </w:rPr>
        <w:t xml:space="preserve"> Estudio Copan Arquitectura</w:t>
      </w:r>
    </w:p>
    <w:p w:rsidR="00000000" w:rsidDel="00000000" w:rsidP="00000000" w:rsidRDefault="00000000" w:rsidRPr="00000000" w14:paraId="0000000B">
      <w:pPr>
        <w:spacing w:after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Sitio web de promoción y reservas </w:t>
      </w:r>
      <w:r w:rsidDel="00000000" w:rsidR="00000000" w:rsidRPr="00000000">
        <w:rPr>
          <w:b w:val="1"/>
          <w:bCs w:val="1"/>
          <w:rtl w:val="0"/>
        </w:rPr>
        <w:t xml:space="preserve">Retiro Sustentable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retirosustentable.ar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C">
      <w:pPr>
        <w:pStyle w:val="Heading3"/>
        <w:spacing w:after="80" w:lineRule="auto"/>
        <w:rPr/>
      </w:pPr>
      <w:bookmarkStart w:colFirst="0" w:colLast="0" w:name="_kny773mrdggz" w:id="5"/>
      <w:bookmarkEnd w:id="5"/>
      <w:r w:rsidDel="00000000" w:rsidR="00000000" w:rsidRPr="00000000">
        <w:rPr>
          <w:rtl w:val="0"/>
        </w:rPr>
        <w:t xml:space="preserve">Contexto del negocio</w:t>
      </w:r>
    </w:p>
    <w:p w:rsidR="00000000" w:rsidDel="00000000" w:rsidP="00000000" w:rsidRDefault="00000000" w:rsidRPr="00000000" w14:paraId="0000000D">
      <w:pPr>
        <w:spacing w:after="240" w:line="360" w:lineRule="auto"/>
        <w:rPr/>
      </w:pPr>
      <w:r w:rsidDel="00000000" w:rsidR="00000000" w:rsidRPr="00000000">
        <w:rPr>
          <w:rtl w:val="0"/>
        </w:rPr>
        <w:t xml:space="preserve">Nuestro cliente/comitente dispone de cuatro cabañas para alquiler totalmente equipadas. Se encuentran ubicadas al pie de la montaña en San Javier, Traslasierras, Córdoba.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 lo largo del desarrollo debe ir explicando, con comentarios en el código, cada elección realizada de manera breve, a fin de que su equipo comprenda mejor el porqué de cada decisión. Por ejemplo, por qué utilizó tal elemento semántico HTML; o por qué organizó de esa manera las reglas CSS.</w:t>
            </w:r>
          </w:p>
        </w:tc>
      </w:tr>
    </w:tbl>
    <w:p w:rsidR="00000000" w:rsidDel="00000000" w:rsidP="00000000" w:rsidRDefault="00000000" w:rsidRPr="00000000" w14:paraId="0000000F">
      <w:pPr>
        <w:spacing w:after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spacing w:after="8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Estructura de la Aplicación y Módulos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Proponer la combinación de los enfoques de navegación MPA y SPA, especificando cuál de las dos páginas tendrá un enfoque SPA y cuál MPA. Justificar.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Explicar brevemente qué relación tienen esos enfoques con CSR y SSR.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720"/>
        <w:rPr>
          <w:b w:val="1"/>
          <w:bCs w:val="1"/>
          <w:i w:val="1"/>
          <w:iCs w:val="1"/>
          <w:color w:val="9900ff"/>
        </w:rPr>
      </w:pPr>
      <w:r w:rsidDel="00000000" w:rsidR="00000000" w:rsidRPr="00000000">
        <w:rPr>
          <w:b w:val="1"/>
          <w:bCs w:val="1"/>
          <w:i w:val="1"/>
          <w:iCs w:val="1"/>
          <w:color w:val="9900ff"/>
          <w:rtl w:val="0"/>
        </w:rPr>
        <w:t xml:space="preserve">(Comentar y justificar aquí)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Verifique la estructura de páginas y complete el menú principal. Ambas páginas deben tener el mismo layout general.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Incluir el isologotipo y que sea un enlace al inicio (index.html). No olvidar el atributo alt. Comentar por qué es importante.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Cambiar los elementos no semánticos por semánticos cuando se requiera. Utilice el criterio visto en clase.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Completar las imágenes y generar textos descriptivos con “lorem” y con un precio por día.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Cada cabaña debe tener un enlace que dirige a la página de reservas.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Complete el formulario de reservas para que pueda recibir los datos requeridos de abajo, sin olvidar que debe tener etiquetas (leyendas) enlazadas o referenciadas a cada campo, y los atributos del formulario para su correcto funcionamiento: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Nombre de la persona que consulta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Teléfono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Fecha desde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Fecha hasta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Comentario</w:t>
      </w:r>
    </w:p>
    <w:p w:rsidR="00000000" w:rsidDel="00000000" w:rsidP="00000000" w:rsidRDefault="00000000" w:rsidRPr="00000000" w14:paraId="0000002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CSS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3"/>
        </w:numPr>
        <w:spacing w:after="0" w:afterAutospacing="0" w:line="360" w:lineRule="auto"/>
        <w:ind w:left="720" w:hanging="360"/>
        <w:rPr>
          <w:rFonts w:ascii="Arial" w:cs="Arial" w:eastAsia="Arial" w:hAnsi="Arial"/>
          <w:color w:val="2d3748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Organizar el CSS teniendo especial atención a los conceptos de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cascada y especificidad. </w:t>
      </w:r>
      <w:r w:rsidDel="00000000" w:rsidR="00000000" w:rsidRPr="00000000">
        <w:rPr>
          <w:sz w:val="22"/>
          <w:szCs w:val="22"/>
          <w:rtl w:val="0"/>
        </w:rPr>
        <w:t xml:space="preserve">De tipo arriba y de clase abajo.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3"/>
        </w:numPr>
        <w:spacing w:after="0" w:afterAutospacing="0" w:line="36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Verificar si el modelo de caja es el alternativo.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3"/>
        </w:numPr>
        <w:spacing w:after="0" w:afterAutospacing="0" w:line="36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Crear tres reglas con selectores de clase para cada bloque del layout.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3"/>
        </w:numPr>
        <w:spacing w:after="0" w:afterAutospacing="0" w:line="36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El fondo del encabezado y del pie deben ser del mismo color.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3"/>
        </w:numPr>
        <w:spacing w:after="0" w:afterAutospacing="0" w:line="360" w:lineRule="auto"/>
        <w:ind w:left="720" w:hanging="360"/>
        <w:rPr>
          <w:rFonts w:ascii="Arial" w:cs="Arial" w:eastAsia="Arial" w:hAnsi="Arial"/>
          <w:color w:val="2d3748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Utilizar la tipografía que se encuentra en el mismo proyecto en una regla para el elemento raíz con selector de tipo 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3"/>
        </w:numPr>
        <w:spacing w:after="0" w:afterAutospacing="0" w:line="36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Tamaño de fuente general de 16px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3"/>
        </w:numPr>
        <w:spacing w:after="200" w:line="36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Organizar el header con un display flex, el cual cambia el comportamiento tanto externo como interno.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0" w:lineRule="auto"/>
        <w:rPr>
          <w:rFonts w:ascii="Arial" w:cs="Arial" w:eastAsia="Arial" w:hAnsi="Arial"/>
          <w:color w:val="2d3748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Resolver aquí. Descargar en PDF y subir al repositorio.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after="200" w:line="360" w:lineRule="auto"/>
        <w:rPr>
          <w:rFonts w:ascii="Arial" w:cs="Arial" w:eastAsia="Arial" w:hAnsi="Arial"/>
          <w:color w:val="2d3748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pStyle w:val="Title"/>
      <w:jc w:val="left"/>
      <w:rPr>
        <w:sz w:val="40"/>
        <w:szCs w:val="40"/>
      </w:rPr>
    </w:pPr>
    <w:bookmarkStart w:colFirst="0" w:colLast="0" w:name="_q22eyocprnjx" w:id="6"/>
    <w:bookmarkEnd w:id="6"/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sz w:val="24"/>
        <w:szCs w:val="24"/>
        <w:lang w:val="es_419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24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rive.google.com/file/d/162hlc8ahGdk9fPFolkgIVCMT2grHlCTk/view?usp=sharing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