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46cxz55s8i10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9/11/2016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</w:t>
        <w:br w:type="textWrapping"/>
        <w:t xml:space="preserve">ABN: 62 593 423 594</w:t>
        <w:br w:type="textWrapping"/>
        <w:t xml:space="preserve">To : Maureen Wozniak, 4 Glenroyd St, Mt Lawley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Light soil preparation</w:t>
        <w:br w:type="textWrapping"/>
        <w:t xml:space="preserve">Spread Soil Conditioner around Azalea’s</w:t>
        <w:tab/>
        <w:br w:type="textWrapping"/>
        <w:t xml:space="preserve">Spread Lupin Mulch</w:t>
      </w:r>
      <w:r w:rsidDel="00000000" w:rsidR="00000000" w:rsidRPr="00000000">
        <w:rPr>
          <w:rtl w:val="0"/>
        </w:rPr>
        <w:br w:type="textWrapping"/>
        <w:br w:type="textWrapping"/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45"/>
        <w:gridCol w:w="1035"/>
        <w:gridCol w:w="620"/>
        <w:tblGridChange w:id="0">
          <w:tblGrid>
            <w:gridCol w:w="1020"/>
            <w:gridCol w:w="6345"/>
            <w:gridCol w:w="1035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4hrs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$120.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1m^3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Lupin Mulch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$225.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Bailey’s Soil Conditioner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$9.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$354.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rtl w:val="0"/>
        </w:rPr>
        <w:br w:type="textWrapping"/>
        <w:t xml:space="preserve">Note: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Payment Details:</w:t>
      </w:r>
      <w:r w:rsidDel="00000000" w:rsidR="00000000" w:rsidRPr="00000000">
        <w:rPr>
          <w:rtl w:val="0"/>
        </w:rPr>
        <w:br w:type="textWrapping"/>
        <w:t xml:space="preserve">Please Pay </w:t>
      </w:r>
      <w:r w:rsidDel="00000000" w:rsidR="00000000" w:rsidRPr="00000000">
        <w:rPr>
          <w:b w:val="1"/>
          <w:rtl w:val="0"/>
        </w:rPr>
        <w:t xml:space="preserve">$354.00</w:t>
      </w:r>
      <w:r w:rsidDel="00000000" w:rsidR="00000000" w:rsidRPr="00000000">
        <w:rPr>
          <w:rtl w:val="0"/>
        </w:rPr>
        <w:br w:type="textWrapping"/>
        <w:t xml:space="preserve">Eli Simic Robertson</w:t>
        <w:br w:type="textWrapping"/>
        <w:t xml:space="preserve">BSB: 086-006</w:t>
        <w:br w:type="textWrapping"/>
        <w:t xml:space="preserve">ACC: 83-108-1868</w:t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Please pay within 7 working days.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