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04/05/19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Greg 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Found missing retic point zone 6, repaired and replaced</w:t>
        <w:br w:type="textWrapping"/>
        <w:t xml:space="preserve">Found station 2,4 and 5</w:t>
        <w:br w:type="textWrapping"/>
        <w:t xml:space="preserve">Repaired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two </w:t>
      </w:r>
      <w:r w:rsidDel="00000000" w:rsidR="00000000" w:rsidRPr="00000000">
        <w:rPr>
          <w:sz w:val="24"/>
          <w:szCs w:val="24"/>
          <w:rtl w:val="0"/>
        </w:rPr>
        <w:t xml:space="preserve">leaks in station 5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$700.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Retic parts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$780.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$780.00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