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04/07/2019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Helen, 103a Gardner st, Como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Pruning roses</w:t>
        <w:br w:type="textWrapping"/>
        <w:t xml:space="preserve">Stand Garden Clean up</w:t>
      </w:r>
      <w:r w:rsidDel="00000000" w:rsidR="00000000" w:rsidRPr="00000000">
        <w:rPr>
          <w:rtl w:val="0"/>
        </w:rPr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$175.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$175.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$175.00 via Bpay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t xml:space="preserve">NAB</w:t>
        <w:br w:type="textWrapping"/>
      </w:r>
      <w:r w:rsidDel="00000000" w:rsidR="00000000" w:rsidRPr="00000000">
        <w:rPr>
          <w:b w:val="1"/>
          <w:rtl w:val="0"/>
        </w:rPr>
        <w:t xml:space="preserve">Helen Robertson</w:t>
      </w:r>
      <w:r w:rsidDel="00000000" w:rsidR="00000000" w:rsidRPr="00000000">
        <w:rPr>
          <w:rtl w:val="0"/>
        </w:rPr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  <w:t xml:space="preserve">Ref: </w:t>
      </w:r>
      <w:r w:rsidDel="00000000" w:rsidR="00000000" w:rsidRPr="00000000">
        <w:rPr>
          <w:b w:val="1"/>
          <w:rtl w:val="0"/>
        </w:rPr>
        <w:t xml:space="preserve">4303 3064 6002 6385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