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05/04/19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 Perth</w:t>
        <w:br w:type="textWrapping"/>
        <w:t xml:space="preserve">ABN:  29 312 028 484</w:t>
        <w:br w:type="textWrapping"/>
        <w:t xml:space="preserve">To : Jan Lewis, Unit 6,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Spray Seasol over entire garden</w:t>
      </w:r>
      <w:r w:rsidDel="00000000" w:rsidR="00000000" w:rsidRPr="00000000">
        <w:rPr>
          <w:rtl w:val="0"/>
        </w:rPr>
        <w:br w:type="textWrapping"/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Seasol Powerfeed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$150.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b w:val="1"/>
          <w:rtl w:val="0"/>
        </w:rPr>
        <w:t xml:space="preserve">Note</w:t>
      </w:r>
      <w:r w:rsidDel="00000000" w:rsidR="00000000" w:rsidRPr="00000000">
        <w:rPr>
          <w:rtl w:val="0"/>
        </w:rPr>
        <w:t xml:space="preserve">:   </w:t>
      </w:r>
      <w:r w:rsidDel="00000000" w:rsidR="00000000" w:rsidRPr="00000000">
        <w:rPr>
          <w:b w:val="1"/>
          <w:rtl w:val="0"/>
        </w:rPr>
        <w:t xml:space="preserve">Please pay within 7 days.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  </w:t>
      </w:r>
      <w:r w:rsidDel="00000000" w:rsidR="00000000" w:rsidRPr="00000000">
        <w:rPr>
          <w:sz w:val="24"/>
          <w:szCs w:val="24"/>
          <w:rtl w:val="0"/>
        </w:rPr>
        <w:t xml:space="preserve">Please Pay via bPay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$150.00</w:t>
      </w:r>
      <w:r w:rsidDel="00000000" w:rsidR="00000000" w:rsidRPr="00000000">
        <w:rPr>
          <w:rtl w:val="0"/>
        </w:rPr>
        <w:t xml:space="preserve">   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NAB</w:t>
      </w:r>
      <w:r w:rsidDel="00000000" w:rsidR="00000000" w:rsidRPr="00000000">
        <w:rPr>
          <w:rtl w:val="0"/>
        </w:rPr>
        <w:br w:type="textWrapping"/>
        <w:t xml:space="preserve">Helen Robertson</w:t>
      </w:r>
    </w:p>
    <w:p w:rsidR="00000000" w:rsidDel="00000000" w:rsidP="00000000" w:rsidRDefault="00000000" w:rsidRPr="00000000" w14:paraId="00000025">
      <w:pPr>
        <w:spacing w:after="20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  <w:r w:rsidDel="00000000" w:rsidR="00000000" w:rsidRPr="00000000">
        <w:rPr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