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kl4taw4y5bf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29/06/2017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Robyn, 101 Railway Parade, Mount Lawley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Replaced  the timber sheds batons</w:t>
        <w:br w:type="textWrapping"/>
        <w:t xml:space="preserve">Garden bed extended in front garden</w:t>
        <w:br w:type="textWrapping"/>
        <w:t xml:space="preserve">Odd jobs and general garden maintenance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$385.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Bunnings receipt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$229.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 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$614.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53</w:t>
            </w:r>
          </w:p>
        </w:tc>
      </w:tr>
      <w:tr>
        <w:trPr>
          <w:trHeight w:val="3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Robyn’s Balance: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-$90.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New 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$524.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53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$524.53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