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w25pq40s3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Date: 27/09/19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Improvements, 34a Windsor st</w:t>
        <w:br w:type="textWrapping"/>
        <w:t xml:space="preserve">ABN:  29 312 028 484</w:t>
        <w:br w:type="textWrapping"/>
        <w:t xml:space="preserve">To : Tze, 10 Whittlesford St, East Victoria Park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Initial spray of weeds</w:t>
        <w:br w:type="textWrapping"/>
        <w:t xml:space="preserve">Extensive whipper snipping of front/side garden beds, rear paving</w:t>
        <w:br w:type="textWrapping"/>
        <w:t xml:space="preserve">Lawn mowing</w:t>
        <w:br w:type="textWrapping"/>
        <w:t xml:space="preserve">Additional spray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$160.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Glyphosate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$170.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br w:type="textWrapping"/>
      </w:r>
      <w:r w:rsidDel="00000000" w:rsidR="00000000" w:rsidRPr="00000000">
        <w:rPr>
          <w:rtl w:val="0"/>
        </w:rPr>
        <w:t xml:space="preserve">Payment Details:</w:t>
        <w:br w:type="textWrapping"/>
        <w:t xml:space="preserve">Please Pay </w:t>
      </w:r>
      <w:r w:rsidDel="00000000" w:rsidR="00000000" w:rsidRPr="00000000">
        <w:rPr>
          <w:b w:val="1"/>
          <w:rtl w:val="0"/>
        </w:rPr>
        <w:t xml:space="preserve">$170.00:</w:t>
      </w:r>
    </w:p>
    <w:p w:rsidR="00000000" w:rsidDel="00000000" w:rsidP="00000000" w:rsidRDefault="00000000" w:rsidRPr="00000000" w14:paraId="00000023">
      <w:pPr>
        <w:spacing w:after="20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Eli Simic Robertson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BSB: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086006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ACC: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831081868 </w:t>
      </w:r>
    </w:p>
    <w:p w:rsidR="00000000" w:rsidDel="00000000" w:rsidP="00000000" w:rsidRDefault="00000000" w:rsidRPr="00000000" w14:paraId="00000026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Please pay within 7 working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1"/>
      <w:rPr/>
    </w:pPr>
    <w:bookmarkStart w:colFirst="0" w:colLast="0" w:name="_f1flyxz6zaq" w:id="1"/>
    <w:bookmarkEnd w:id="1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5734050</wp:posOffset>
          </wp:positionH>
          <wp:positionV relativeFrom="paragraph">
            <wp:posOffset>142875</wp:posOffset>
          </wp:positionV>
          <wp:extent cx="595313" cy="376626"/>
          <wp:effectExtent b="0" l="0" r="0" t="0"/>
          <wp:wrapSquare wrapText="bothSides" distB="114300" distT="114300" distL="114300" distR="114300"/>
          <wp:docPr descr="EGI logo small with ABN.png" id="1" name="image1.png"/>
          <a:graphic>
            <a:graphicData uri="http://schemas.openxmlformats.org/drawingml/2006/picture">
              <pic:pic>
                <pic:nvPicPr>
                  <pic:cNvPr descr="EGI logo small with AB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37662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