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iy61uxqdv05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24/05/2018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st, Perth 6000</w:t>
        <w:br w:type="textWrapping"/>
        <w:t xml:space="preserve">ABN: 62 593 423 594</w:t>
        <w:br w:type="textWrapping"/>
        <w:t xml:space="preserve">To : Egons Bramanis, 16 Worthington Rd, Booragoon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General Garden Clean up</w:t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 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