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56" w:rsidRPr="00806256" w:rsidRDefault="00806256">
      <w:pPr>
        <w:rPr>
          <w:u w:val="single"/>
        </w:rPr>
      </w:pPr>
      <w:r w:rsidRPr="00806256">
        <w:rPr>
          <w:u w:val="single"/>
        </w:rPr>
        <w:t>Systém práce:</w:t>
      </w:r>
    </w:p>
    <w:p w:rsidR="006A26A5" w:rsidRDefault="004A2866">
      <w:r>
        <w:t xml:space="preserve">Studující pracují ve třech skupinách, do kterých jsou rozděleni náhodně vyučujícím. Práci si ve skupinách organizují studující sami, avšak o rozdělení úkolů a jejich plnění si skupina vede evidenci ve sdíleném dokumentu, do kterého dají vyučujícím přístup. Vyučující při hodnocení práce studujících přihlížejí k pečlivě vedeným záznamům, náročnosti úkolů, které na sebe studující berou a kvalitě jejich plnění. </w:t>
      </w:r>
      <w:r w:rsidR="00DD0649">
        <w:t>Dělení do skupin bylo provedeno náhodně pomocí software R, skript pro kontroly náhodnosti postupu je k dispozici u vyučujících.</w:t>
      </w:r>
    </w:p>
    <w:p w:rsidR="007130A1" w:rsidRPr="00DD0649" w:rsidRDefault="007130A1">
      <w:pPr>
        <w:rPr>
          <w:u w:val="single"/>
        </w:rPr>
      </w:pPr>
      <w:r w:rsidRPr="00DD0649">
        <w:rPr>
          <w:u w:val="single"/>
        </w:rPr>
        <w:t>Skupina A:</w:t>
      </w:r>
    </w:p>
    <w:tbl>
      <w:tblPr>
        <w:tblW w:w="3620" w:type="dxa"/>
        <w:tblCellMar>
          <w:left w:w="70" w:type="dxa"/>
          <w:right w:w="70" w:type="dxa"/>
        </w:tblCellMar>
        <w:tblLook w:val="04A0" w:firstRow="1" w:lastRow="0" w:firstColumn="1" w:lastColumn="0" w:noHBand="0" w:noVBand="1"/>
      </w:tblPr>
      <w:tblGrid>
        <w:gridCol w:w="1144"/>
        <w:gridCol w:w="990"/>
        <w:gridCol w:w="1736"/>
      </w:tblGrid>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F19B0048P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Adéla</w:t>
            </w:r>
          </w:p>
        </w:tc>
        <w:tc>
          <w:tcPr>
            <w:tcW w:w="162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KVARDOVÁ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F19B0056P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Adam</w:t>
            </w:r>
          </w:p>
        </w:tc>
        <w:tc>
          <w:tcPr>
            <w:tcW w:w="162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PLACHÝ</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F19B0057P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Vojtěch</w:t>
            </w:r>
          </w:p>
        </w:tc>
        <w:tc>
          <w:tcPr>
            <w:tcW w:w="162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POLÍVKA</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F19B0061P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Dominika</w:t>
            </w:r>
          </w:p>
        </w:tc>
        <w:tc>
          <w:tcPr>
            <w:tcW w:w="162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SEIDLOVÁ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F19B0071P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Sabina</w:t>
            </w:r>
          </w:p>
        </w:tc>
        <w:tc>
          <w:tcPr>
            <w:tcW w:w="162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THURNWALDOVÁ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F19B0635P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Nikol</w:t>
            </w:r>
          </w:p>
        </w:tc>
        <w:tc>
          <w:tcPr>
            <w:tcW w:w="162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ŽŮRKOVÁ</w:t>
            </w:r>
          </w:p>
        </w:tc>
      </w:tr>
    </w:tbl>
    <w:p w:rsidR="007130A1" w:rsidRDefault="007130A1"/>
    <w:p w:rsidR="007130A1" w:rsidRPr="00DD0649" w:rsidRDefault="007130A1">
      <w:pPr>
        <w:rPr>
          <w:u w:val="single"/>
        </w:rPr>
      </w:pPr>
      <w:r w:rsidRPr="00DD0649">
        <w:rPr>
          <w:u w:val="single"/>
        </w:rPr>
        <w:t>Skupina B:</w:t>
      </w:r>
    </w:p>
    <w:tbl>
      <w:tblPr>
        <w:tblW w:w="3280" w:type="dxa"/>
        <w:tblCellMar>
          <w:left w:w="70" w:type="dxa"/>
          <w:right w:w="70" w:type="dxa"/>
        </w:tblCellMar>
        <w:tblLook w:val="04A0" w:firstRow="1" w:lastRow="0" w:firstColumn="1" w:lastColumn="0" w:noHBand="0" w:noVBand="1"/>
      </w:tblPr>
      <w:tblGrid>
        <w:gridCol w:w="1144"/>
        <w:gridCol w:w="960"/>
        <w:gridCol w:w="1396"/>
      </w:tblGrid>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F19B0029P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Nikola</w:t>
            </w:r>
          </w:p>
        </w:tc>
        <w:tc>
          <w:tcPr>
            <w:tcW w:w="128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DUŠKOVÁ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F19B0030P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Marek</w:t>
            </w:r>
          </w:p>
        </w:tc>
        <w:tc>
          <w:tcPr>
            <w:tcW w:w="128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DVOŘÁK</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F19B0035P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Lisa</w:t>
            </w:r>
          </w:p>
        </w:tc>
        <w:tc>
          <w:tcPr>
            <w:tcW w:w="128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GOASDOUÉ</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F19B0619P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Aneta</w:t>
            </w:r>
          </w:p>
        </w:tc>
        <w:tc>
          <w:tcPr>
            <w:tcW w:w="128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LOPUŠKOVÁ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F19B0620P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Sabina</w:t>
            </w:r>
          </w:p>
        </w:tc>
        <w:tc>
          <w:tcPr>
            <w:tcW w:w="128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MOCHÁNOVÁ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F19B0055P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Lukáš</w:t>
            </w:r>
          </w:p>
        </w:tc>
        <w:tc>
          <w:tcPr>
            <w:tcW w:w="1286"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PAZDERNÍK</w:t>
            </w:r>
          </w:p>
        </w:tc>
      </w:tr>
    </w:tbl>
    <w:p w:rsidR="007130A1" w:rsidRDefault="007130A1"/>
    <w:p w:rsidR="007130A1" w:rsidRPr="00DD0649" w:rsidRDefault="007130A1">
      <w:pPr>
        <w:rPr>
          <w:u w:val="single"/>
        </w:rPr>
      </w:pPr>
      <w:r w:rsidRPr="00DD0649">
        <w:rPr>
          <w:u w:val="single"/>
        </w:rPr>
        <w:t>Skupina C:</w:t>
      </w:r>
    </w:p>
    <w:tbl>
      <w:tblPr>
        <w:tblW w:w="3244" w:type="dxa"/>
        <w:tblCellMar>
          <w:left w:w="70" w:type="dxa"/>
          <w:right w:w="70" w:type="dxa"/>
        </w:tblCellMar>
        <w:tblLook w:val="04A0" w:firstRow="1" w:lastRow="0" w:firstColumn="1" w:lastColumn="0" w:noHBand="0" w:noVBand="1"/>
      </w:tblPr>
      <w:tblGrid>
        <w:gridCol w:w="1144"/>
        <w:gridCol w:w="960"/>
        <w:gridCol w:w="1360"/>
      </w:tblGrid>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F19B0034P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Lucie</w:t>
            </w:r>
          </w:p>
        </w:tc>
        <w:tc>
          <w:tcPr>
            <w:tcW w:w="125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GEIEROVÁ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F19B0037P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Nikola</w:t>
            </w:r>
          </w:p>
        </w:tc>
        <w:tc>
          <w:tcPr>
            <w:tcW w:w="125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HEŘMANOVÁ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F19B0050P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Aneta</w:t>
            </w:r>
          </w:p>
        </w:tc>
        <w:tc>
          <w:tcPr>
            <w:tcW w:w="125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LEŠČINSKÁ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F19B0058P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Michaela</w:t>
            </w:r>
          </w:p>
        </w:tc>
        <w:tc>
          <w:tcPr>
            <w:tcW w:w="125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RAŠKOVÁ</w:t>
            </w:r>
          </w:p>
        </w:tc>
      </w:tr>
      <w:tr w:rsidR="00DD0649" w:rsidRPr="00DD0649" w:rsidTr="00DD0649">
        <w:trPr>
          <w:trHeight w:val="288"/>
        </w:trPr>
        <w:tc>
          <w:tcPr>
            <w:tcW w:w="1034"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F19B0062P</w:t>
            </w:r>
          </w:p>
        </w:tc>
        <w:tc>
          <w:tcPr>
            <w:tcW w:w="96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Kilián</w:t>
            </w:r>
          </w:p>
        </w:tc>
        <w:tc>
          <w:tcPr>
            <w:tcW w:w="1250" w:type="dxa"/>
            <w:tcBorders>
              <w:top w:val="nil"/>
              <w:left w:val="nil"/>
              <w:bottom w:val="nil"/>
              <w:right w:val="nil"/>
            </w:tcBorders>
            <w:shd w:val="clear" w:color="auto" w:fill="auto"/>
            <w:noWrap/>
            <w:vAlign w:val="bottom"/>
            <w:hideMark/>
          </w:tcPr>
          <w:p w:rsidR="00DD0649" w:rsidRPr="00DD0649" w:rsidRDefault="00DD0649" w:rsidP="00DD0649">
            <w:pPr>
              <w:spacing w:after="0" w:line="240" w:lineRule="auto"/>
              <w:rPr>
                <w:rFonts w:ascii="Calibri" w:eastAsia="Times New Roman" w:hAnsi="Calibri" w:cs="Calibri"/>
                <w:color w:val="000000"/>
                <w:lang w:eastAsia="cs-CZ"/>
              </w:rPr>
            </w:pPr>
            <w:r w:rsidRPr="00DD0649">
              <w:rPr>
                <w:rFonts w:ascii="Calibri" w:eastAsia="Times New Roman" w:hAnsi="Calibri" w:cs="Calibri"/>
                <w:color w:val="000000"/>
                <w:lang w:eastAsia="cs-CZ"/>
              </w:rPr>
              <w:t>SIEBER</w:t>
            </w:r>
          </w:p>
        </w:tc>
      </w:tr>
    </w:tbl>
    <w:p w:rsidR="007130A1" w:rsidRDefault="007130A1"/>
    <w:p w:rsidR="007130A1" w:rsidRPr="00DD0649" w:rsidRDefault="007130A1">
      <w:pPr>
        <w:rPr>
          <w:u w:val="single"/>
        </w:rPr>
      </w:pPr>
      <w:r w:rsidRPr="00DD0649">
        <w:rPr>
          <w:u w:val="single"/>
        </w:rPr>
        <w:t>Harmonogram:</w:t>
      </w:r>
    </w:p>
    <w:p w:rsidR="000F41DC" w:rsidRDefault="000F41DC">
      <w:r>
        <w:t>23. 9. 2021 Úvod seznámení s problematikou bezdomovectví, představení literatury, zadání prvního úkolu – vytěžit z analýzy lidí bez domova něco, co z něj dosud KSS nevytěžila.</w:t>
      </w:r>
    </w:p>
    <w:p w:rsidR="000F41DC" w:rsidRDefault="000F41DC">
      <w:r>
        <w:t>30. 9. 2021 Prezentace dosavadních výsledků výzkumu lidí bez domova.</w:t>
      </w:r>
      <w:r w:rsidR="008A304A">
        <w:t xml:space="preserve"> Diskuse o možných sekundárních analýzách.</w:t>
      </w:r>
    </w:p>
    <w:p w:rsidR="000F41DC" w:rsidRDefault="000F41DC">
      <w:r>
        <w:t xml:space="preserve">7. 10. 2021 Studující předloží své nápady na další vytěžení již sebraných dat </w:t>
      </w:r>
      <w:r w:rsidR="002F464D">
        <w:t xml:space="preserve">(tedy návrh výzkumné otázky a hypotéz) </w:t>
      </w:r>
      <w:r>
        <w:t>a specifikují proměnné, které chtějí od vyučujících vybrat z celkového souboru.</w:t>
      </w:r>
    </w:p>
    <w:p w:rsidR="007130A1" w:rsidRDefault="000F41DC">
      <w:r>
        <w:t>14. 10. 2021 Studující předloží první verzi analýzy – kontrola, zda nápad ze 7. 10. funguje a jdeme dobrým směrem</w:t>
      </w:r>
      <w:r w:rsidR="002F464D">
        <w:t>.</w:t>
      </w:r>
    </w:p>
    <w:p w:rsidR="000F41DC" w:rsidRDefault="000F41DC">
      <w:r>
        <w:t xml:space="preserve">21. 10. 2021 </w:t>
      </w:r>
      <w:r w:rsidR="002F464D">
        <w:t>Studující předloží druhou verzi analýzy – včetně základu interpretací a tabulek nebo grafů dokládajících hlavní teze skupinového projektu.</w:t>
      </w:r>
    </w:p>
    <w:p w:rsidR="005C4800" w:rsidRDefault="005C4800">
      <w:r>
        <w:lastRenderedPageBreak/>
        <w:t>4. 11. 2021</w:t>
      </w:r>
      <w:r w:rsidR="000F41DC">
        <w:t xml:space="preserve"> </w:t>
      </w:r>
      <w:r w:rsidR="002F464D">
        <w:t xml:space="preserve">Studující odevzdají </w:t>
      </w:r>
      <w:r w:rsidR="00A62318">
        <w:t xml:space="preserve">a prezentují </w:t>
      </w:r>
      <w:r w:rsidR="002F464D">
        <w:t>finální verzi analýzy – včetně úvodu, motivace, výzkumné otázky, hypotéz</w:t>
      </w:r>
      <w:r w:rsidR="00A62318">
        <w:t xml:space="preserve">. </w:t>
      </w:r>
    </w:p>
    <w:p w:rsidR="005C4800" w:rsidRDefault="005C4800">
      <w:r>
        <w:t>11. 11. 2021</w:t>
      </w:r>
      <w:r w:rsidR="000F41DC">
        <w:t xml:space="preserve"> </w:t>
      </w:r>
      <w:r w:rsidR="00A62318">
        <w:t xml:space="preserve">Diskuse návrhu závěrečných projektů – prioritně se budeme věnovat skupině A. </w:t>
      </w:r>
    </w:p>
    <w:p w:rsidR="00DD0649" w:rsidRDefault="005C4800">
      <w:r>
        <w:t>18. 11. 2021</w:t>
      </w:r>
      <w:r w:rsidR="000F41DC">
        <w:t xml:space="preserve"> </w:t>
      </w:r>
      <w:r w:rsidR="008D7504">
        <w:t>Diskuse návrhu závěrečných projektů – prioritně se budeme věnovat skupině B.</w:t>
      </w:r>
    </w:p>
    <w:p w:rsidR="00DD0649" w:rsidRDefault="005C4800">
      <w:r>
        <w:t>25. 11. 2021</w:t>
      </w:r>
      <w:r w:rsidR="000F41DC">
        <w:t xml:space="preserve"> </w:t>
      </w:r>
      <w:r w:rsidR="008D7504">
        <w:t>Diskuse návrhu závěrečných projektů – prioritně se budeme věnovat skupině C.</w:t>
      </w:r>
    </w:p>
    <w:p w:rsidR="00DD0649" w:rsidRDefault="00DD0649" w:rsidP="00DD0649">
      <w:r>
        <w:t>2. 12. 2021 Prezentace závěrečného projektu skupiny A, připomínkují skupiny B a C</w:t>
      </w:r>
    </w:p>
    <w:p w:rsidR="00DD0649" w:rsidRDefault="00DD0649" w:rsidP="00DD0649">
      <w:r>
        <w:t xml:space="preserve">9. 12. 2021 Prezentace závěrečného projektu skupiny B, připomínkují skupiny A </w:t>
      </w:r>
      <w:proofErr w:type="spellStart"/>
      <w:r>
        <w:t>a</w:t>
      </w:r>
      <w:proofErr w:type="spellEnd"/>
      <w:r>
        <w:t xml:space="preserve"> C</w:t>
      </w:r>
    </w:p>
    <w:p w:rsidR="007130A1" w:rsidRDefault="00DD0649">
      <w:r>
        <w:t xml:space="preserve">16. 12. 2021 Prezentace závěrečného projektu skupiny C, připomínkují skupiny A </w:t>
      </w:r>
      <w:proofErr w:type="spellStart"/>
      <w:r>
        <w:t>a</w:t>
      </w:r>
      <w:proofErr w:type="spellEnd"/>
      <w:r>
        <w:t xml:space="preserve"> B</w:t>
      </w:r>
    </w:p>
    <w:p w:rsidR="007130A1" w:rsidRDefault="00DD0649">
      <w:r>
        <w:t>23. 12. 2021 Rezerva</w:t>
      </w:r>
      <w:r w:rsidR="008913D9">
        <w:t>, prezentace přepracovaných sekundárních analýz.</w:t>
      </w:r>
    </w:p>
    <w:p w:rsidR="008D7504" w:rsidRDefault="008D7504"/>
    <w:p w:rsidR="008D7504" w:rsidRDefault="008D7504">
      <w:r>
        <w:t xml:space="preserve">Sekundární analýza </w:t>
      </w:r>
      <w:r w:rsidR="004A2866">
        <w:t xml:space="preserve">(celkem 30 bodů) </w:t>
      </w:r>
      <w:r>
        <w:t>využívá data o lidech bez domova sebraná KSS na počátku června 2021 v Plzni. Finální verze analýzy obsahuje úvod/ motivaci pro výzkum, výzkumnou otázku, stručný teoretický vhled do problematiky určené výzkumnou otázkou, hypotézy, popis sběru dat a proměnných, výsledky analýzy, tabulky nebo grafy dokládající výsledky, interpretaci výsledků a závěr.</w:t>
      </w:r>
    </w:p>
    <w:p w:rsidR="008D7504" w:rsidRDefault="008D7504">
      <w:r>
        <w:t xml:space="preserve">Závěrečný projekt </w:t>
      </w:r>
      <w:r w:rsidR="004A2866">
        <w:t xml:space="preserve">(celkem </w:t>
      </w:r>
      <w:r w:rsidR="00D632AC">
        <w:t>2</w:t>
      </w:r>
      <w:r w:rsidR="004A2866">
        <w:t xml:space="preserve">0 bodů) </w:t>
      </w:r>
      <w:r>
        <w:t>navrhuje zcela nový výzkum, který je dostatečně náročný, realistický, kvantitativní, řeší i technickou a organizační stránku sběru dat, může být méně rozsáhlý než původní výzkum KSS, ale původní výzkum posouvá novým směrem (klade si nové otázky, měří jinak některé již zkoumané koncepty, zapojuje do výzkumu nové koncepty, posouvá se k jiným populacím atd.)</w:t>
      </w:r>
    </w:p>
    <w:p w:rsidR="00D632AC" w:rsidRDefault="00D632AC">
      <w:r>
        <w:t xml:space="preserve">Studující také budou oponovat projekty dvou skupin, za každou oponenturu je možné získat až 5 bodů, celkem tedy za obě oponentury 10 bodů. </w:t>
      </w:r>
    </w:p>
    <w:p w:rsidR="008D7504" w:rsidRDefault="004A2866">
      <w:r>
        <w:t>Na zápočet musí studující získat minimálně 18 bodů za sekundární analýzu. Ke zkoušce se pak sčít</w:t>
      </w:r>
      <w:r w:rsidR="00D632AC">
        <w:t>ají body za sekundární analýzu,</w:t>
      </w:r>
      <w:r>
        <w:t xml:space="preserve"> </w:t>
      </w:r>
      <w:r w:rsidR="00D632AC">
        <w:t xml:space="preserve">závěrečný </w:t>
      </w:r>
      <w:r>
        <w:t>projekt</w:t>
      </w:r>
      <w:r w:rsidR="00D632AC">
        <w:t xml:space="preserve"> a oponentury projektu</w:t>
      </w:r>
      <w:r>
        <w:t xml:space="preserve">, z 60 možných bodů je </w:t>
      </w:r>
      <w:proofErr w:type="gramStart"/>
      <w:r>
        <w:t>na ‚3-dobře</w:t>
      </w:r>
      <w:proofErr w:type="gramEnd"/>
      <w:r>
        <w:t>‘ třeba získat 36 bodů na ‚2-velmi dobře‘ 45 bodů a na ‚1-výborně‘ 54 bodů.</w:t>
      </w:r>
    </w:p>
    <w:p w:rsidR="008913D9" w:rsidRDefault="008913D9"/>
    <w:p w:rsidR="008913D9" w:rsidRPr="008913D9" w:rsidRDefault="008913D9">
      <w:pPr>
        <w:rPr>
          <w:u w:val="single"/>
        </w:rPr>
      </w:pPr>
      <w:r w:rsidRPr="008913D9">
        <w:rPr>
          <w:u w:val="single"/>
        </w:rPr>
        <w:t>Literatura:</w:t>
      </w:r>
    </w:p>
    <w:p w:rsidR="008913D9" w:rsidRPr="005533FD" w:rsidRDefault="008913D9">
      <w:proofErr w:type="spellStart"/>
      <w:r>
        <w:t>Váně</w:t>
      </w:r>
      <w:proofErr w:type="spellEnd"/>
      <w:r>
        <w:t xml:space="preserve">, J., F. Kalvas. 2021. </w:t>
      </w:r>
      <w:proofErr w:type="spellStart"/>
      <w:r>
        <w:rPr>
          <w:i/>
        </w:rPr>
        <w:t>Homelessness</w:t>
      </w:r>
      <w:proofErr w:type="spellEnd"/>
      <w:r>
        <w:rPr>
          <w:i/>
        </w:rPr>
        <w:t>.</w:t>
      </w:r>
      <w:r w:rsidR="005533FD">
        <w:rPr>
          <w:i/>
        </w:rPr>
        <w:t xml:space="preserve"> </w:t>
      </w:r>
      <w:r w:rsidR="005533FD">
        <w:t>ZČU.</w:t>
      </w:r>
    </w:p>
    <w:p w:rsidR="008913D9" w:rsidRPr="005533FD" w:rsidRDefault="008913D9" w:rsidP="008913D9">
      <w:pPr>
        <w:jc w:val="both"/>
      </w:pPr>
      <w:proofErr w:type="spellStart"/>
      <w:r>
        <w:t>Vašát</w:t>
      </w:r>
      <w:proofErr w:type="spellEnd"/>
      <w:r>
        <w:t xml:space="preserve">, P. 2021. </w:t>
      </w:r>
      <w:r w:rsidR="005533FD">
        <w:rPr>
          <w:i/>
        </w:rPr>
        <w:t>Na jedné lodi.</w:t>
      </w:r>
      <w:r w:rsidR="005533FD">
        <w:t xml:space="preserve"> Academia.</w:t>
      </w:r>
      <w:bookmarkStart w:id="0" w:name="_GoBack"/>
      <w:bookmarkEnd w:id="0"/>
    </w:p>
    <w:sectPr w:rsidR="008913D9" w:rsidRPr="00553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A1"/>
    <w:rsid w:val="000F41DC"/>
    <w:rsid w:val="002F464D"/>
    <w:rsid w:val="004A2866"/>
    <w:rsid w:val="005533FD"/>
    <w:rsid w:val="005C4800"/>
    <w:rsid w:val="006A26A5"/>
    <w:rsid w:val="007130A1"/>
    <w:rsid w:val="00806256"/>
    <w:rsid w:val="008913D9"/>
    <w:rsid w:val="008A304A"/>
    <w:rsid w:val="008D7504"/>
    <w:rsid w:val="00A62318"/>
    <w:rsid w:val="00D632AC"/>
    <w:rsid w:val="00DD06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74A36-8D21-41F0-817A-CFAC77C3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525912">
      <w:bodyDiv w:val="1"/>
      <w:marLeft w:val="0"/>
      <w:marRight w:val="0"/>
      <w:marTop w:val="0"/>
      <w:marBottom w:val="0"/>
      <w:divBdr>
        <w:top w:val="none" w:sz="0" w:space="0" w:color="auto"/>
        <w:left w:val="none" w:sz="0" w:space="0" w:color="auto"/>
        <w:bottom w:val="none" w:sz="0" w:space="0" w:color="auto"/>
        <w:right w:val="none" w:sz="0" w:space="0" w:color="auto"/>
      </w:divBdr>
    </w:div>
    <w:div w:id="1905141115">
      <w:bodyDiv w:val="1"/>
      <w:marLeft w:val="0"/>
      <w:marRight w:val="0"/>
      <w:marTop w:val="0"/>
      <w:marBottom w:val="0"/>
      <w:divBdr>
        <w:top w:val="none" w:sz="0" w:space="0" w:color="auto"/>
        <w:left w:val="none" w:sz="0" w:space="0" w:color="auto"/>
        <w:bottom w:val="none" w:sz="0" w:space="0" w:color="auto"/>
        <w:right w:val="none" w:sz="0" w:space="0" w:color="auto"/>
      </w:divBdr>
    </w:div>
    <w:div w:id="19576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552</Words>
  <Characters>3257</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FranCesko</dc:creator>
  <cp:keywords/>
  <dc:description/>
  <cp:lastModifiedBy>FranCesko</cp:lastModifiedBy>
  <cp:revision>7</cp:revision>
  <dcterms:created xsi:type="dcterms:W3CDTF">2021-09-20T15:59:00Z</dcterms:created>
  <dcterms:modified xsi:type="dcterms:W3CDTF">2021-09-23T10:39:00Z</dcterms:modified>
</cp:coreProperties>
</file>