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0D6" w:rsidRPr="00F620D6" w:rsidRDefault="00F620D6" w:rsidP="00F620D6">
      <w:pPr>
        <w:spacing w:line="240" w:lineRule="auto"/>
        <w:rPr>
          <w:rFonts w:ascii="Bookman Old Style" w:hAnsi="Bookman Old Style"/>
          <w:smallCaps/>
          <w:sz w:val="28"/>
          <w:szCs w:val="28"/>
        </w:rPr>
      </w:pPr>
      <w:bookmarkStart w:id="0" w:name="_GoBack"/>
      <w:bookmarkEnd w:id="0"/>
      <w:r w:rsidRPr="00F620D6">
        <w:rPr>
          <w:rFonts w:ascii="Bookman Old Style" w:hAnsi="Bookman Old Style"/>
          <w:smallCaps/>
          <w:sz w:val="28"/>
          <w:szCs w:val="28"/>
        </w:rPr>
        <w:t xml:space="preserve">----- </w:t>
      </w:r>
      <w:r w:rsidRPr="00F620D6">
        <w:rPr>
          <w:rFonts w:ascii="Bookman Old Style" w:hAnsi="Bookman Old Style"/>
          <w:smallCaps/>
          <w:sz w:val="28"/>
          <w:szCs w:val="28"/>
        </w:rPr>
        <w:t xml:space="preserve">Biosonar array </w:t>
      </w:r>
      <w:r w:rsidRPr="00F620D6">
        <w:rPr>
          <w:rFonts w:ascii="Bookman Old Style" w:hAnsi="Bookman Old Style"/>
          <w:smallCaps/>
          <w:sz w:val="28"/>
          <w:szCs w:val="28"/>
        </w:rPr>
        <w:t>toolbox -----</w:t>
      </w:r>
    </w:p>
    <w:p w:rsidR="00F620D6" w:rsidRPr="00F620D6" w:rsidRDefault="00F620D6" w:rsidP="00F620D6">
      <w:pPr>
        <w:spacing w:line="240" w:lineRule="auto"/>
        <w:rPr>
          <w:rFonts w:ascii="Palatino Linotype" w:hAnsi="Palatino Linotype"/>
          <w:b/>
          <w:sz w:val="16"/>
          <w:szCs w:val="16"/>
        </w:rPr>
      </w:pPr>
      <w:r w:rsidRPr="00F620D6">
        <w:rPr>
          <w:rFonts w:ascii="Palatino Linotype" w:hAnsi="Palatino Linotype"/>
          <w:b/>
          <w:sz w:val="16"/>
          <w:szCs w:val="16"/>
        </w:rPr>
        <w:t>Foreword</w:t>
      </w:r>
      <w:r>
        <w:rPr>
          <w:rFonts w:ascii="Palatino Linotype" w:hAnsi="Palatino Linotype"/>
          <w:b/>
          <w:sz w:val="16"/>
          <w:szCs w:val="16"/>
        </w:rPr>
        <w:t>:</w:t>
      </w:r>
    </w:p>
    <w:p w:rsidR="00F620D6" w:rsidRPr="00F620D6" w:rsidRDefault="00F620D6" w:rsidP="00F620D6">
      <w:pPr>
        <w:spacing w:line="240" w:lineRule="auto"/>
        <w:rPr>
          <w:rFonts w:ascii="Palatino Linotype" w:hAnsi="Palatino Linotype"/>
          <w:sz w:val="16"/>
          <w:szCs w:val="16"/>
        </w:rPr>
      </w:pPr>
      <w:r w:rsidRPr="00F620D6">
        <w:rPr>
          <w:rFonts w:ascii="Palatino Linotype" w:hAnsi="Palatino Linotype"/>
          <w:sz w:val="16"/>
          <w:szCs w:val="16"/>
        </w:rPr>
        <w:t xml:space="preserve">These </w:t>
      </w:r>
      <w:proofErr w:type="gramStart"/>
      <w:r w:rsidRPr="00F620D6">
        <w:rPr>
          <w:rFonts w:ascii="Palatino Linotype" w:hAnsi="Palatino Linotype"/>
          <w:sz w:val="16"/>
          <w:szCs w:val="16"/>
        </w:rPr>
        <w:t>tools,</w:t>
      </w:r>
      <w:proofErr w:type="gramEnd"/>
      <w:r w:rsidRPr="00F620D6">
        <w:rPr>
          <w:rFonts w:ascii="Palatino Linotype" w:hAnsi="Palatino Linotype"/>
          <w:sz w:val="16"/>
          <w:szCs w:val="16"/>
        </w:rPr>
        <w:t xml:space="preserve"> developed for </w:t>
      </w:r>
      <w:proofErr w:type="spellStart"/>
      <w:r w:rsidRPr="00F620D6">
        <w:rPr>
          <w:rFonts w:ascii="Palatino Linotype" w:hAnsi="Palatino Linotype"/>
          <w:sz w:val="16"/>
          <w:szCs w:val="16"/>
        </w:rPr>
        <w:t>Matlab</w:t>
      </w:r>
      <w:proofErr w:type="spellEnd"/>
      <w:r w:rsidRPr="00F620D6">
        <w:rPr>
          <w:rFonts w:ascii="Palatino Linotype" w:hAnsi="Palatino Linotype"/>
          <w:sz w:val="16"/>
          <w:szCs w:val="16"/>
        </w:rPr>
        <w:t xml:space="preserve"> 6.5 and above, have been written to facilitate studies of the </w:t>
      </w:r>
      <w:r>
        <w:rPr>
          <w:rFonts w:ascii="Palatino Linotype" w:hAnsi="Palatino Linotype"/>
          <w:sz w:val="16"/>
          <w:szCs w:val="16"/>
        </w:rPr>
        <w:t>echolocation parameters of free-</w:t>
      </w:r>
      <w:r w:rsidRPr="00F620D6">
        <w:rPr>
          <w:rFonts w:ascii="Palatino Linotype" w:hAnsi="Palatino Linotype"/>
          <w:sz w:val="16"/>
          <w:szCs w:val="16"/>
        </w:rPr>
        <w:t xml:space="preserve">ranging </w:t>
      </w:r>
      <w:proofErr w:type="spellStart"/>
      <w:r w:rsidRPr="00F620D6">
        <w:rPr>
          <w:rFonts w:ascii="Palatino Linotype" w:hAnsi="Palatino Linotype"/>
          <w:sz w:val="16"/>
          <w:szCs w:val="16"/>
        </w:rPr>
        <w:t>odontocetes</w:t>
      </w:r>
      <w:proofErr w:type="spellEnd"/>
      <w:r w:rsidRPr="00F620D6">
        <w:rPr>
          <w:rFonts w:ascii="Palatino Linotype" w:hAnsi="Palatino Linotype"/>
          <w:sz w:val="16"/>
          <w:szCs w:val="16"/>
        </w:rPr>
        <w:t xml:space="preserve"> using hydrophone arrays. The tools include support for automated click detection [a], click localization [b], click train visualization, identification of on-axis clicks and click parameter extraction [c], click parameter compilation [d] and biosonar beam quantification including bootstrap methods for quantifying confidence intervals [e].</w:t>
      </w:r>
    </w:p>
    <w:p w:rsidR="00F620D6" w:rsidRPr="00F620D6" w:rsidRDefault="00F620D6" w:rsidP="00F620D6">
      <w:pPr>
        <w:spacing w:line="240" w:lineRule="auto"/>
        <w:rPr>
          <w:rFonts w:ascii="Palatino Linotype" w:hAnsi="Palatino Linotype"/>
          <w:sz w:val="16"/>
          <w:szCs w:val="16"/>
        </w:rPr>
      </w:pPr>
      <w:r w:rsidRPr="00F620D6">
        <w:rPr>
          <w:rFonts w:ascii="Palatino Linotype" w:hAnsi="Palatino Linotype"/>
          <w:sz w:val="16"/>
          <w:szCs w:val="16"/>
        </w:rPr>
        <w:t xml:space="preserve">Tools have been developed by </w:t>
      </w:r>
      <w:proofErr w:type="spellStart"/>
      <w:r w:rsidRPr="00F620D6">
        <w:rPr>
          <w:rFonts w:ascii="Palatino Linotype" w:hAnsi="Palatino Linotype"/>
          <w:sz w:val="16"/>
          <w:szCs w:val="16"/>
        </w:rPr>
        <w:t>Frants</w:t>
      </w:r>
      <w:proofErr w:type="spellEnd"/>
      <w:r w:rsidRPr="00F620D6">
        <w:rPr>
          <w:rFonts w:ascii="Palatino Linotype" w:hAnsi="Palatino Linotype"/>
          <w:sz w:val="16"/>
          <w:szCs w:val="16"/>
        </w:rPr>
        <w:t xml:space="preserve"> H. Jensen in collaborations with Kristian </w:t>
      </w:r>
      <w:proofErr w:type="spellStart"/>
      <w:r w:rsidRPr="00F620D6">
        <w:rPr>
          <w:rFonts w:ascii="Palatino Linotype" w:hAnsi="Palatino Linotype"/>
          <w:sz w:val="16"/>
          <w:szCs w:val="16"/>
        </w:rPr>
        <w:t>Beedholm</w:t>
      </w:r>
      <w:proofErr w:type="spellEnd"/>
      <w:r w:rsidRPr="00F620D6">
        <w:rPr>
          <w:rFonts w:ascii="Palatino Linotype" w:hAnsi="Palatino Linotype"/>
          <w:sz w:val="16"/>
          <w:szCs w:val="16"/>
        </w:rPr>
        <w:t>, Prof. Magnus Wahlberg, and Prof. Peter T. Madsen</w:t>
      </w:r>
    </w:p>
    <w:p w:rsidR="00F620D6" w:rsidRPr="00F620D6" w:rsidRDefault="00F620D6" w:rsidP="00F620D6">
      <w:pPr>
        <w:spacing w:line="240" w:lineRule="auto"/>
        <w:rPr>
          <w:rFonts w:ascii="Palatino Linotype" w:hAnsi="Palatino Linotype"/>
          <w:b/>
          <w:sz w:val="16"/>
          <w:szCs w:val="16"/>
        </w:rPr>
      </w:pPr>
      <w:r w:rsidRPr="00F620D6">
        <w:rPr>
          <w:rFonts w:ascii="Palatino Linotype" w:hAnsi="Palatino Linotype"/>
          <w:b/>
          <w:sz w:val="16"/>
          <w:szCs w:val="16"/>
        </w:rPr>
        <w:t>Prerequisites:</w:t>
      </w:r>
    </w:p>
    <w:p w:rsidR="00F620D6" w:rsidRDefault="00F620D6" w:rsidP="00F620D6">
      <w:pPr>
        <w:spacing w:line="240" w:lineRule="auto"/>
        <w:rPr>
          <w:rFonts w:ascii="Palatino Linotype" w:hAnsi="Palatino Linotype"/>
          <w:sz w:val="16"/>
          <w:szCs w:val="16"/>
        </w:rPr>
      </w:pPr>
      <w:r w:rsidRPr="00F620D6">
        <w:rPr>
          <w:rFonts w:ascii="Palatino Linotype" w:hAnsi="Palatino Linotype"/>
          <w:sz w:val="16"/>
          <w:szCs w:val="16"/>
        </w:rPr>
        <w:t xml:space="preserve">1) Calibration of individual hydrophones (use </w:t>
      </w:r>
      <w:proofErr w:type="spellStart"/>
      <w:r w:rsidRPr="00F620D6">
        <w:rPr>
          <w:rFonts w:ascii="Palatino Linotype" w:hAnsi="Palatino Linotype"/>
          <w:sz w:val="16"/>
          <w:szCs w:val="16"/>
        </w:rPr>
        <w:t>pisto</w:t>
      </w:r>
      <w:r>
        <w:rPr>
          <w:rFonts w:ascii="Palatino Linotype" w:hAnsi="Palatino Linotype"/>
          <w:sz w:val="16"/>
          <w:szCs w:val="16"/>
        </w:rPr>
        <w:t>nphone</w:t>
      </w:r>
      <w:proofErr w:type="spellEnd"/>
      <w:r>
        <w:rPr>
          <w:rFonts w:ascii="Palatino Linotype" w:hAnsi="Palatino Linotype"/>
          <w:sz w:val="16"/>
          <w:szCs w:val="16"/>
        </w:rPr>
        <w:t xml:space="preserve"> or relative calibration)</w:t>
      </w:r>
      <w:r>
        <w:rPr>
          <w:rFonts w:ascii="Palatino Linotype" w:hAnsi="Palatino Linotype"/>
          <w:sz w:val="16"/>
          <w:szCs w:val="16"/>
        </w:rPr>
        <w:br/>
      </w:r>
      <w:r w:rsidRPr="00F620D6">
        <w:rPr>
          <w:rFonts w:ascii="Palatino Linotype" w:hAnsi="Palatino Linotype"/>
          <w:sz w:val="16"/>
          <w:szCs w:val="16"/>
        </w:rPr>
        <w:t>2) Calibration of localization accuracy using array (can be done us</w:t>
      </w:r>
      <w:r>
        <w:rPr>
          <w:rFonts w:ascii="Palatino Linotype" w:hAnsi="Palatino Linotype"/>
          <w:sz w:val="16"/>
          <w:szCs w:val="16"/>
        </w:rPr>
        <w:t>ing some of the included tools)</w:t>
      </w:r>
      <w:r>
        <w:rPr>
          <w:rFonts w:ascii="Palatino Linotype" w:hAnsi="Palatino Linotype"/>
          <w:sz w:val="16"/>
          <w:szCs w:val="16"/>
        </w:rPr>
        <w:br/>
      </w:r>
      <w:r w:rsidRPr="00F620D6">
        <w:rPr>
          <w:rFonts w:ascii="Palatino Linotype" w:hAnsi="Palatino Linotype"/>
          <w:sz w:val="16"/>
          <w:szCs w:val="16"/>
        </w:rPr>
        <w:t>3) Sea surface temperature and salinity or measured underwater</w:t>
      </w:r>
      <w:r>
        <w:rPr>
          <w:rFonts w:ascii="Palatino Linotype" w:hAnsi="Palatino Linotype"/>
          <w:sz w:val="16"/>
          <w:szCs w:val="16"/>
        </w:rPr>
        <w:t xml:space="preserve"> sound speed in recording area </w:t>
      </w:r>
      <w:r>
        <w:rPr>
          <w:rFonts w:ascii="Palatino Linotype" w:hAnsi="Palatino Linotype"/>
          <w:sz w:val="16"/>
          <w:szCs w:val="16"/>
        </w:rPr>
        <w:br/>
      </w:r>
      <w:r w:rsidRPr="00F620D6">
        <w:rPr>
          <w:rFonts w:ascii="Palatino Linotype" w:hAnsi="Palatino Linotype"/>
          <w:sz w:val="16"/>
          <w:szCs w:val="16"/>
        </w:rPr>
        <w:t xml:space="preserve">   - see </w:t>
      </w:r>
      <w:proofErr w:type="spellStart"/>
      <w:r w:rsidRPr="00F620D6">
        <w:rPr>
          <w:rFonts w:ascii="Palatino Linotype" w:hAnsi="Palatino Linotype"/>
          <w:sz w:val="16"/>
          <w:szCs w:val="16"/>
        </w:rPr>
        <w:t>soundspeed.m</w:t>
      </w:r>
      <w:proofErr w:type="spellEnd"/>
      <w:r w:rsidRPr="00F620D6">
        <w:rPr>
          <w:rFonts w:ascii="Palatino Linotype" w:hAnsi="Palatino Linotype"/>
          <w:sz w:val="16"/>
          <w:szCs w:val="16"/>
        </w:rPr>
        <w:t xml:space="preserve"> [Mark Johnson, St. Andrews University] for</w:t>
      </w:r>
      <w:r>
        <w:rPr>
          <w:rFonts w:ascii="Palatino Linotype" w:hAnsi="Palatino Linotype"/>
          <w:sz w:val="16"/>
          <w:szCs w:val="16"/>
        </w:rPr>
        <w:t xml:space="preserve"> quick estimate of sound speed </w:t>
      </w:r>
      <w:r w:rsidRPr="00F620D6">
        <w:rPr>
          <w:rFonts w:ascii="Palatino Linotype" w:hAnsi="Palatino Linotype"/>
          <w:sz w:val="16"/>
          <w:szCs w:val="16"/>
        </w:rPr>
        <w:t xml:space="preserve">based on </w:t>
      </w:r>
      <w:proofErr w:type="spellStart"/>
      <w:r w:rsidRPr="00F620D6">
        <w:rPr>
          <w:rFonts w:ascii="Palatino Linotype" w:hAnsi="Palatino Linotype"/>
          <w:sz w:val="16"/>
          <w:szCs w:val="16"/>
        </w:rPr>
        <w:t>leroy</w:t>
      </w:r>
      <w:proofErr w:type="spellEnd"/>
      <w:r w:rsidRPr="00F620D6">
        <w:rPr>
          <w:rFonts w:ascii="Palatino Linotype" w:hAnsi="Palatino Linotype"/>
          <w:sz w:val="16"/>
          <w:szCs w:val="16"/>
        </w:rPr>
        <w:t xml:space="preserve"> equation with temperature, salinity and depth input</w:t>
      </w:r>
      <w:r>
        <w:rPr>
          <w:rFonts w:ascii="Palatino Linotype" w:hAnsi="Palatino Linotype"/>
          <w:sz w:val="16"/>
          <w:szCs w:val="16"/>
        </w:rPr>
        <w:br/>
      </w:r>
      <w:r w:rsidRPr="00F620D6">
        <w:rPr>
          <w:rFonts w:ascii="Palatino Linotype" w:hAnsi="Palatino Linotype"/>
          <w:sz w:val="16"/>
          <w:szCs w:val="16"/>
        </w:rPr>
        <w:t>4) Array recordings of series of echolocation clicks from anim</w:t>
      </w:r>
      <w:r>
        <w:rPr>
          <w:rFonts w:ascii="Palatino Linotype" w:hAnsi="Palatino Linotype"/>
          <w:sz w:val="16"/>
          <w:szCs w:val="16"/>
        </w:rPr>
        <w:t>als approaching recording array</w:t>
      </w:r>
      <w:r>
        <w:rPr>
          <w:rFonts w:ascii="Palatino Linotype" w:hAnsi="Palatino Linotype"/>
          <w:sz w:val="16"/>
          <w:szCs w:val="16"/>
        </w:rPr>
        <w:br/>
      </w:r>
      <w:r w:rsidRPr="00F620D6">
        <w:rPr>
          <w:rFonts w:ascii="Palatino Linotype" w:hAnsi="Palatino Linotype"/>
          <w:sz w:val="16"/>
          <w:szCs w:val="16"/>
        </w:rPr>
        <w:t xml:space="preserve">   - Careful notes of other species nearby should be k</w:t>
      </w:r>
      <w:r>
        <w:rPr>
          <w:rFonts w:ascii="Palatino Linotype" w:hAnsi="Palatino Linotype"/>
          <w:sz w:val="16"/>
          <w:szCs w:val="16"/>
        </w:rPr>
        <w:t>ept while collecting recordings</w:t>
      </w:r>
      <w:r>
        <w:rPr>
          <w:rFonts w:ascii="Palatino Linotype" w:hAnsi="Palatino Linotype"/>
          <w:sz w:val="16"/>
          <w:szCs w:val="16"/>
        </w:rPr>
        <w:br/>
      </w:r>
      <w:r w:rsidRPr="00F620D6">
        <w:rPr>
          <w:rFonts w:ascii="Palatino Linotype" w:hAnsi="Palatino Linotype"/>
          <w:sz w:val="16"/>
          <w:szCs w:val="16"/>
        </w:rPr>
        <w:t xml:space="preserve">   - Works best when animals approach or pass the array - keep </w:t>
      </w:r>
      <w:r>
        <w:rPr>
          <w:rFonts w:ascii="Palatino Linotype" w:hAnsi="Palatino Linotype"/>
          <w:sz w:val="16"/>
          <w:szCs w:val="16"/>
        </w:rPr>
        <w:t xml:space="preserve">careful field </w:t>
      </w:r>
      <w:r w:rsidRPr="00F620D6">
        <w:rPr>
          <w:rFonts w:ascii="Palatino Linotype" w:hAnsi="Palatino Linotype"/>
          <w:sz w:val="16"/>
          <w:szCs w:val="16"/>
        </w:rPr>
        <w:t>notes of when animals have passed the array and exclude those recordings</w:t>
      </w:r>
    </w:p>
    <w:p w:rsidR="00F620D6" w:rsidRPr="00F620D6" w:rsidRDefault="00F620D6" w:rsidP="00F620D6">
      <w:pPr>
        <w:spacing w:line="240" w:lineRule="auto"/>
        <w:rPr>
          <w:rFonts w:ascii="Palatino Linotype" w:hAnsi="Palatino Linotype"/>
          <w:sz w:val="16"/>
          <w:szCs w:val="16"/>
        </w:rPr>
      </w:pPr>
      <w:r>
        <w:rPr>
          <w:rFonts w:ascii="Palatino Linotype" w:hAnsi="Palatino Linotype"/>
          <w:sz w:val="16"/>
          <w:szCs w:val="16"/>
        </w:rPr>
        <w:t>Tools are meant to be modular, so as to facilitate gradual changes such as updated localization methods, added source parameter measurements or new options. All toolbox settings are adjusted in one file (</w:t>
      </w:r>
      <w:proofErr w:type="spellStart"/>
      <w:r>
        <w:rPr>
          <w:rFonts w:ascii="Palatino Linotype" w:hAnsi="Palatino Linotype"/>
          <w:sz w:val="16"/>
          <w:szCs w:val="16"/>
        </w:rPr>
        <w:t>toolbox_settings.m</w:t>
      </w:r>
      <w:proofErr w:type="spellEnd"/>
      <w:r>
        <w:rPr>
          <w:rFonts w:ascii="Palatino Linotype" w:hAnsi="Palatino Linotype"/>
          <w:sz w:val="16"/>
          <w:szCs w:val="16"/>
        </w:rPr>
        <w:t>) and passed as a structure to all toolbox scripts.</w:t>
      </w:r>
    </w:p>
    <w:p w:rsidR="00F620D6" w:rsidRPr="00F620D6" w:rsidRDefault="00F620D6" w:rsidP="00F620D6">
      <w:pPr>
        <w:spacing w:line="240" w:lineRule="auto"/>
        <w:rPr>
          <w:rFonts w:ascii="Palatino Linotype" w:hAnsi="Palatino Linotype"/>
          <w:b/>
          <w:sz w:val="16"/>
          <w:szCs w:val="16"/>
        </w:rPr>
      </w:pPr>
      <w:r w:rsidRPr="00F620D6">
        <w:rPr>
          <w:rFonts w:ascii="Palatino Linotype" w:hAnsi="Palatino Linotype"/>
          <w:b/>
          <w:sz w:val="16"/>
          <w:szCs w:val="16"/>
        </w:rPr>
        <w:t xml:space="preserve">----- </w:t>
      </w:r>
      <w:r w:rsidRPr="00F620D6">
        <w:rPr>
          <w:rFonts w:ascii="Palatino Linotype" w:hAnsi="Palatino Linotype"/>
          <w:b/>
          <w:sz w:val="16"/>
          <w:szCs w:val="16"/>
        </w:rPr>
        <w:t>Quick</w:t>
      </w:r>
      <w:r w:rsidRPr="00F620D6">
        <w:rPr>
          <w:rFonts w:ascii="Palatino Linotype" w:hAnsi="Palatino Linotype"/>
          <w:b/>
          <w:sz w:val="16"/>
          <w:szCs w:val="16"/>
        </w:rPr>
        <w:t xml:space="preserve"> overview of toolbox -----</w:t>
      </w:r>
    </w:p>
    <w:p w:rsidR="00F620D6" w:rsidRPr="00F620D6" w:rsidRDefault="00F620D6" w:rsidP="00F620D6">
      <w:pPr>
        <w:spacing w:line="240" w:lineRule="auto"/>
        <w:rPr>
          <w:rFonts w:ascii="Palatino Linotype" w:hAnsi="Palatino Linotype"/>
          <w:sz w:val="16"/>
          <w:szCs w:val="16"/>
        </w:rPr>
      </w:pPr>
      <w:proofErr w:type="spellStart"/>
      <w:r w:rsidRPr="00F620D6">
        <w:rPr>
          <w:rFonts w:ascii="Palatino Linotype" w:hAnsi="Palatino Linotype"/>
          <w:b/>
          <w:sz w:val="16"/>
          <w:szCs w:val="16"/>
        </w:rPr>
        <w:t>toolbox_settings.m</w:t>
      </w:r>
      <w:proofErr w:type="spellEnd"/>
      <w:r w:rsidRPr="00F620D6">
        <w:rPr>
          <w:rFonts w:ascii="Palatino Linotype" w:hAnsi="Palatino Linotype"/>
          <w:b/>
          <w:sz w:val="16"/>
          <w:szCs w:val="16"/>
        </w:rPr>
        <w:t>:</w:t>
      </w:r>
      <w:r w:rsidRPr="00F620D6">
        <w:rPr>
          <w:rFonts w:ascii="Palatino Linotype" w:hAnsi="Palatino Linotype"/>
          <w:sz w:val="16"/>
          <w:szCs w:val="16"/>
        </w:rPr>
        <w:t xml:space="preserve"> Contains settings for different toolbox scripts, including array configuration, environmental parameters, analysis parameters, information on where to save output files, and various cosmetic options. Make sure to configure this file correctly before </w:t>
      </w:r>
      <w:proofErr w:type="spellStart"/>
      <w:r w:rsidRPr="00F620D6">
        <w:rPr>
          <w:rFonts w:ascii="Palatino Linotype" w:hAnsi="Palatino Linotype"/>
          <w:sz w:val="16"/>
          <w:szCs w:val="16"/>
        </w:rPr>
        <w:t>analysing</w:t>
      </w:r>
      <w:proofErr w:type="spellEnd"/>
      <w:r w:rsidRPr="00F620D6">
        <w:rPr>
          <w:rFonts w:ascii="Palatino Linotype" w:hAnsi="Palatino Linotype"/>
          <w:sz w:val="16"/>
          <w:szCs w:val="16"/>
        </w:rPr>
        <w:t xml:space="preserve"> data. If some files have been recorded with different system amplification, an option to modify amplification and recalculate clip levels for all hydrophones is provided when running </w:t>
      </w:r>
      <w:proofErr w:type="spellStart"/>
      <w:r w:rsidRPr="00F620D6">
        <w:rPr>
          <w:rFonts w:ascii="Palatino Linotype" w:hAnsi="Palatino Linotype"/>
          <w:sz w:val="16"/>
          <w:szCs w:val="16"/>
        </w:rPr>
        <w:t>extractclicks.m</w:t>
      </w:r>
      <w:proofErr w:type="spellEnd"/>
    </w:p>
    <w:p w:rsidR="00F620D6" w:rsidRDefault="00F620D6" w:rsidP="00F620D6">
      <w:pPr>
        <w:spacing w:line="240" w:lineRule="auto"/>
        <w:rPr>
          <w:rFonts w:ascii="Palatino Linotype" w:hAnsi="Palatino Linotype"/>
          <w:sz w:val="16"/>
          <w:szCs w:val="16"/>
        </w:rPr>
      </w:pPr>
      <w:proofErr w:type="spellStart"/>
      <w:r w:rsidRPr="00F620D6">
        <w:rPr>
          <w:rFonts w:ascii="Palatino Linotype" w:hAnsi="Palatino Linotype"/>
          <w:b/>
          <w:sz w:val="16"/>
          <w:szCs w:val="16"/>
        </w:rPr>
        <w:t>extractclicks.m</w:t>
      </w:r>
      <w:proofErr w:type="spellEnd"/>
      <w:r w:rsidRPr="00F620D6">
        <w:rPr>
          <w:rFonts w:ascii="Palatino Linotype" w:hAnsi="Palatino Linotype"/>
          <w:b/>
          <w:sz w:val="16"/>
          <w:szCs w:val="16"/>
        </w:rPr>
        <w:t>:</w:t>
      </w:r>
      <w:r w:rsidRPr="00F620D6">
        <w:rPr>
          <w:rFonts w:ascii="Palatino Linotype" w:hAnsi="Palatino Linotype"/>
          <w:sz w:val="16"/>
          <w:szCs w:val="16"/>
        </w:rPr>
        <w:t xml:space="preserve"> Goes through a single multichannel wave file and does automatic click detection (based on user defined threshold or automatic threshold defined by background noise), click localization, and click train visualization. Last step allows user to select on-axis clicks, check localization of that click, extract parameters</w:t>
      </w:r>
      <w:r>
        <w:rPr>
          <w:rFonts w:ascii="Palatino Linotype" w:hAnsi="Palatino Linotype"/>
          <w:sz w:val="16"/>
          <w:szCs w:val="16"/>
        </w:rPr>
        <w:t xml:space="preserve"> and save to user-defined file.</w:t>
      </w:r>
    </w:p>
    <w:p w:rsidR="00F620D6" w:rsidRPr="00F620D6" w:rsidRDefault="00F620D6" w:rsidP="00F620D6">
      <w:pPr>
        <w:spacing w:line="240" w:lineRule="auto"/>
        <w:rPr>
          <w:rFonts w:ascii="Palatino Linotype" w:hAnsi="Palatino Linotype"/>
          <w:sz w:val="16"/>
          <w:szCs w:val="16"/>
        </w:rPr>
      </w:pPr>
      <w:r w:rsidRPr="00F620D6">
        <w:rPr>
          <w:rFonts w:ascii="Palatino Linotype" w:hAnsi="Palatino Linotype"/>
          <w:b/>
          <w:i/>
          <w:sz w:val="16"/>
          <w:szCs w:val="16"/>
        </w:rPr>
        <w:t>Instructions:</w:t>
      </w:r>
      <w:r w:rsidRPr="00F620D6">
        <w:rPr>
          <w:rFonts w:ascii="Palatino Linotype" w:hAnsi="Palatino Linotype"/>
          <w:sz w:val="16"/>
          <w:szCs w:val="16"/>
        </w:rPr>
        <w:t xml:space="preserve"> Sequential plots of detected clicks (amplitude on all channels, estimated position) will be shown, separated up into click series following the maximum ICI criterion in the toolbox settings. Previously </w:t>
      </w:r>
      <w:proofErr w:type="spellStart"/>
      <w:r w:rsidRPr="00F620D6">
        <w:rPr>
          <w:rFonts w:ascii="Palatino Linotype" w:hAnsi="Palatino Linotype"/>
          <w:sz w:val="16"/>
          <w:szCs w:val="16"/>
        </w:rPr>
        <w:t>analysed</w:t>
      </w:r>
      <w:proofErr w:type="spellEnd"/>
      <w:r w:rsidRPr="00F620D6">
        <w:rPr>
          <w:rFonts w:ascii="Palatino Linotype" w:hAnsi="Palatino Linotype"/>
          <w:sz w:val="16"/>
          <w:szCs w:val="16"/>
        </w:rPr>
        <w:t xml:space="preserve"> clicks will be marked in plot (but see comments below). User will have a </w:t>
      </w:r>
      <w:proofErr w:type="spellStart"/>
      <w:r w:rsidRPr="00F620D6">
        <w:rPr>
          <w:rFonts w:ascii="Palatino Linotype" w:hAnsi="Palatino Linotype"/>
          <w:sz w:val="16"/>
          <w:szCs w:val="16"/>
        </w:rPr>
        <w:t>ginput</w:t>
      </w:r>
      <w:proofErr w:type="spellEnd"/>
      <w:r w:rsidRPr="00F620D6">
        <w:rPr>
          <w:rFonts w:ascii="Palatino Linotype" w:hAnsi="Palatino Linotype"/>
          <w:sz w:val="16"/>
          <w:szCs w:val="16"/>
        </w:rPr>
        <w:t xml:space="preserve"> interface (a crosshair will follow the mouse cursor and allow you to click in plot). Following options are available:</w:t>
      </w:r>
    </w:p>
    <w:p w:rsidR="00F620D6" w:rsidRDefault="00F620D6" w:rsidP="00F620D6">
      <w:pPr>
        <w:spacing w:after="40" w:line="240" w:lineRule="auto"/>
        <w:ind w:left="1440" w:hanging="1440"/>
        <w:rPr>
          <w:rFonts w:ascii="Palatino Linotype" w:hAnsi="Palatino Linotype"/>
          <w:sz w:val="16"/>
          <w:szCs w:val="16"/>
        </w:rPr>
      </w:pPr>
      <w:r w:rsidRPr="00F620D6">
        <w:rPr>
          <w:rFonts w:ascii="Palatino Linotype" w:hAnsi="Palatino Linotype"/>
          <w:sz w:val="16"/>
          <w:szCs w:val="16"/>
        </w:rPr>
        <w:t xml:space="preserve">-left click: </w:t>
      </w:r>
      <w:r w:rsidRPr="00F620D6">
        <w:rPr>
          <w:rFonts w:ascii="Palatino Linotype" w:hAnsi="Palatino Linotype"/>
          <w:sz w:val="16"/>
          <w:szCs w:val="16"/>
        </w:rPr>
        <w:tab/>
        <w:t>Locate nearest click and ext</w:t>
      </w:r>
      <w:r>
        <w:rPr>
          <w:rFonts w:ascii="Palatino Linotype" w:hAnsi="Palatino Linotype"/>
          <w:sz w:val="16"/>
          <w:szCs w:val="16"/>
        </w:rPr>
        <w:t>ract parameters for this click</w:t>
      </w:r>
      <w:proofErr w:type="gramStart"/>
      <w:r>
        <w:rPr>
          <w:rFonts w:ascii="Palatino Linotype" w:hAnsi="Palatino Linotype"/>
          <w:sz w:val="16"/>
          <w:szCs w:val="16"/>
        </w:rPr>
        <w:t>:</w:t>
      </w:r>
      <w:proofErr w:type="gramEnd"/>
      <w:r>
        <w:rPr>
          <w:rFonts w:ascii="Palatino Linotype" w:hAnsi="Palatino Linotype"/>
          <w:sz w:val="16"/>
          <w:szCs w:val="16"/>
        </w:rPr>
        <w:br/>
      </w:r>
      <w:r w:rsidRPr="00F620D6">
        <w:rPr>
          <w:rFonts w:ascii="Palatino Linotype" w:hAnsi="Palatino Linotype"/>
          <w:sz w:val="16"/>
          <w:szCs w:val="16"/>
        </w:rPr>
        <w:t>First, source localization is shown. Check that surface reflection is never higher t</w:t>
      </w:r>
      <w:r>
        <w:rPr>
          <w:rFonts w:ascii="Palatino Linotype" w:hAnsi="Palatino Linotype"/>
          <w:sz w:val="16"/>
          <w:szCs w:val="16"/>
        </w:rPr>
        <w:t xml:space="preserve">han highest direct </w:t>
      </w:r>
      <w:proofErr w:type="gramStart"/>
      <w:r>
        <w:rPr>
          <w:rFonts w:ascii="Palatino Linotype" w:hAnsi="Palatino Linotype"/>
          <w:sz w:val="16"/>
          <w:szCs w:val="16"/>
        </w:rPr>
        <w:t>click, that</w:t>
      </w:r>
      <w:proofErr w:type="gramEnd"/>
      <w:r>
        <w:rPr>
          <w:rFonts w:ascii="Palatino Linotype" w:hAnsi="Palatino Linotype"/>
          <w:sz w:val="16"/>
          <w:szCs w:val="16"/>
        </w:rPr>
        <w:t xml:space="preserve"> </w:t>
      </w:r>
      <w:r w:rsidRPr="00F620D6">
        <w:rPr>
          <w:rFonts w:ascii="Palatino Linotype" w:hAnsi="Palatino Linotype"/>
          <w:sz w:val="16"/>
          <w:szCs w:val="16"/>
        </w:rPr>
        <w:t>localization plot looks good, and that all cross correlation peaks (or envelope peaks) are found correctly. NBHF</w:t>
      </w:r>
      <w:r>
        <w:rPr>
          <w:rFonts w:ascii="Palatino Linotype" w:hAnsi="Palatino Linotype"/>
          <w:sz w:val="16"/>
          <w:szCs w:val="16"/>
        </w:rPr>
        <w:t xml:space="preserve"> </w:t>
      </w:r>
      <w:r w:rsidRPr="00F620D6">
        <w:rPr>
          <w:rFonts w:ascii="Palatino Linotype" w:hAnsi="Palatino Linotype"/>
          <w:sz w:val="16"/>
          <w:szCs w:val="16"/>
        </w:rPr>
        <w:t>species will likely require different localization method (-6 dB envelope) which is chosen in toolbox settings.</w:t>
      </w:r>
      <w:r>
        <w:rPr>
          <w:rFonts w:ascii="Palatino Linotype" w:hAnsi="Palatino Linotype"/>
          <w:sz w:val="16"/>
          <w:szCs w:val="16"/>
        </w:rPr>
        <w:br/>
      </w:r>
      <w:r w:rsidRPr="00F620D6">
        <w:rPr>
          <w:rFonts w:ascii="Palatino Linotype" w:hAnsi="Palatino Linotype"/>
          <w:sz w:val="16"/>
          <w:szCs w:val="16"/>
        </w:rPr>
        <w:t>Once localization is accepted, the extracted waveforms and power spectral densities (</w:t>
      </w:r>
      <w:r>
        <w:rPr>
          <w:rFonts w:ascii="Palatino Linotype" w:hAnsi="Palatino Linotype"/>
          <w:sz w:val="16"/>
          <w:szCs w:val="16"/>
        </w:rPr>
        <w:t xml:space="preserve">based on toolbox settings) are </w:t>
      </w:r>
      <w:r w:rsidRPr="00F620D6">
        <w:rPr>
          <w:rFonts w:ascii="Palatino Linotype" w:hAnsi="Palatino Linotype"/>
          <w:sz w:val="16"/>
          <w:szCs w:val="16"/>
        </w:rPr>
        <w:t xml:space="preserve">shown and user can name the click (underscores not permitted, will be replaced with dash), after which it will be </w:t>
      </w:r>
      <w:r>
        <w:rPr>
          <w:rFonts w:ascii="Palatino Linotype" w:hAnsi="Palatino Linotype"/>
          <w:sz w:val="16"/>
          <w:szCs w:val="16"/>
        </w:rPr>
        <w:t>saved to *_</w:t>
      </w:r>
      <w:proofErr w:type="spellStart"/>
      <w:r>
        <w:rPr>
          <w:rFonts w:ascii="Palatino Linotype" w:hAnsi="Palatino Linotype"/>
          <w:sz w:val="16"/>
          <w:szCs w:val="16"/>
        </w:rPr>
        <w:t>params.mat</w:t>
      </w:r>
      <w:proofErr w:type="spellEnd"/>
      <w:r>
        <w:rPr>
          <w:rFonts w:ascii="Palatino Linotype" w:hAnsi="Palatino Linotype"/>
          <w:sz w:val="16"/>
          <w:szCs w:val="16"/>
        </w:rPr>
        <w:t xml:space="preserve"> file</w:t>
      </w:r>
    </w:p>
    <w:p w:rsidR="00F620D6" w:rsidRDefault="00F620D6" w:rsidP="00F620D6">
      <w:pPr>
        <w:spacing w:after="40" w:line="240" w:lineRule="auto"/>
        <w:ind w:left="1440" w:hanging="1440"/>
        <w:rPr>
          <w:rFonts w:ascii="Palatino Linotype" w:hAnsi="Palatino Linotype"/>
          <w:sz w:val="16"/>
          <w:szCs w:val="16"/>
        </w:rPr>
      </w:pPr>
      <w:r>
        <w:rPr>
          <w:rFonts w:ascii="Palatino Linotype" w:hAnsi="Palatino Linotype"/>
          <w:sz w:val="16"/>
          <w:szCs w:val="16"/>
        </w:rPr>
        <w:t>-'f':</w:t>
      </w:r>
      <w:r>
        <w:rPr>
          <w:rFonts w:ascii="Palatino Linotype" w:hAnsi="Palatino Linotype"/>
          <w:sz w:val="16"/>
          <w:szCs w:val="16"/>
        </w:rPr>
        <w:tab/>
      </w:r>
      <w:r w:rsidRPr="00F620D6">
        <w:rPr>
          <w:rFonts w:ascii="Palatino Linotype" w:hAnsi="Palatino Linotype"/>
          <w:sz w:val="16"/>
          <w:szCs w:val="16"/>
        </w:rPr>
        <w:t xml:space="preserve">Press </w:t>
      </w:r>
      <w:r>
        <w:rPr>
          <w:rFonts w:ascii="Palatino Linotype" w:hAnsi="Palatino Linotype"/>
          <w:sz w:val="16"/>
          <w:szCs w:val="16"/>
        </w:rPr>
        <w:t>the f button to go to next scan</w:t>
      </w:r>
    </w:p>
    <w:p w:rsidR="00F620D6" w:rsidRDefault="00F620D6" w:rsidP="00F620D6">
      <w:pPr>
        <w:spacing w:after="40" w:line="240" w:lineRule="auto"/>
        <w:ind w:left="1440" w:hanging="1440"/>
        <w:rPr>
          <w:rFonts w:ascii="Palatino Linotype" w:hAnsi="Palatino Linotype"/>
          <w:sz w:val="16"/>
          <w:szCs w:val="16"/>
        </w:rPr>
      </w:pPr>
      <w:r w:rsidRPr="00F620D6">
        <w:rPr>
          <w:rFonts w:ascii="Palatino Linotype" w:hAnsi="Palatino Linotype"/>
          <w:sz w:val="16"/>
          <w:szCs w:val="16"/>
        </w:rPr>
        <w:t>-'t':</w:t>
      </w:r>
      <w:r w:rsidRPr="00F620D6">
        <w:rPr>
          <w:rFonts w:ascii="Palatino Linotype" w:hAnsi="Palatino Linotype"/>
          <w:sz w:val="16"/>
          <w:szCs w:val="16"/>
        </w:rPr>
        <w:tab/>
        <w:t>Z</w:t>
      </w:r>
      <w:r>
        <w:rPr>
          <w:rFonts w:ascii="Palatino Linotype" w:hAnsi="Palatino Linotype"/>
          <w:sz w:val="16"/>
          <w:szCs w:val="16"/>
        </w:rPr>
        <w:t>oom in (x2), centered on cursor</w:t>
      </w:r>
    </w:p>
    <w:p w:rsidR="00F620D6" w:rsidRDefault="00F620D6" w:rsidP="00F620D6">
      <w:pPr>
        <w:spacing w:after="40" w:line="240" w:lineRule="auto"/>
        <w:ind w:left="1440" w:hanging="1440"/>
        <w:rPr>
          <w:rFonts w:ascii="Palatino Linotype" w:hAnsi="Palatino Linotype"/>
          <w:sz w:val="16"/>
          <w:szCs w:val="16"/>
        </w:rPr>
      </w:pPr>
      <w:r w:rsidRPr="00F620D6">
        <w:rPr>
          <w:rFonts w:ascii="Palatino Linotype" w:hAnsi="Palatino Linotype"/>
          <w:sz w:val="16"/>
          <w:szCs w:val="16"/>
        </w:rPr>
        <w:t>-'y':</w:t>
      </w:r>
      <w:r>
        <w:rPr>
          <w:rFonts w:ascii="Palatino Linotype" w:hAnsi="Palatino Linotype"/>
          <w:sz w:val="16"/>
          <w:szCs w:val="16"/>
        </w:rPr>
        <w:t xml:space="preserve"> </w:t>
      </w:r>
      <w:r>
        <w:rPr>
          <w:rFonts w:ascii="Palatino Linotype" w:hAnsi="Palatino Linotype"/>
          <w:sz w:val="16"/>
          <w:szCs w:val="16"/>
        </w:rPr>
        <w:tab/>
        <w:t>Zoom out, centered on cursor</w:t>
      </w:r>
    </w:p>
    <w:p w:rsidR="00F620D6" w:rsidRDefault="00F620D6" w:rsidP="00F620D6">
      <w:pPr>
        <w:spacing w:after="40" w:line="240" w:lineRule="auto"/>
        <w:ind w:left="1440" w:hanging="1440"/>
        <w:rPr>
          <w:rFonts w:ascii="Palatino Linotype" w:hAnsi="Palatino Linotype"/>
          <w:sz w:val="16"/>
          <w:szCs w:val="16"/>
        </w:rPr>
      </w:pPr>
      <w:r>
        <w:rPr>
          <w:rFonts w:ascii="Palatino Linotype" w:hAnsi="Palatino Linotype"/>
          <w:sz w:val="16"/>
          <w:szCs w:val="16"/>
        </w:rPr>
        <w:t xml:space="preserve">-'r': </w:t>
      </w:r>
      <w:r>
        <w:rPr>
          <w:rFonts w:ascii="Palatino Linotype" w:hAnsi="Palatino Linotype"/>
          <w:sz w:val="16"/>
          <w:szCs w:val="16"/>
        </w:rPr>
        <w:tab/>
        <w:t>Reset zoom</w:t>
      </w:r>
    </w:p>
    <w:p w:rsidR="00F620D6" w:rsidRDefault="00F620D6" w:rsidP="00F620D6">
      <w:pPr>
        <w:spacing w:after="40" w:line="240" w:lineRule="auto"/>
        <w:ind w:left="1440" w:hanging="1440"/>
        <w:rPr>
          <w:rFonts w:ascii="Palatino Linotype" w:hAnsi="Palatino Linotype"/>
          <w:sz w:val="16"/>
          <w:szCs w:val="16"/>
        </w:rPr>
      </w:pPr>
      <w:r w:rsidRPr="00F620D6">
        <w:rPr>
          <w:rFonts w:ascii="Palatino Linotype" w:hAnsi="Palatino Linotype"/>
          <w:sz w:val="16"/>
          <w:szCs w:val="16"/>
        </w:rPr>
        <w:t xml:space="preserve">-'s': </w:t>
      </w:r>
      <w:r w:rsidRPr="00F620D6">
        <w:rPr>
          <w:rFonts w:ascii="Palatino Linotype" w:hAnsi="Palatino Linotype"/>
          <w:sz w:val="16"/>
          <w:szCs w:val="16"/>
        </w:rPr>
        <w:tab/>
        <w:t xml:space="preserve">Save ICIs of all clicks in primary (red </w:t>
      </w:r>
      <w:proofErr w:type="spellStart"/>
      <w:r w:rsidRPr="00F620D6">
        <w:rPr>
          <w:rFonts w:ascii="Palatino Linotype" w:hAnsi="Palatino Linotype"/>
          <w:sz w:val="16"/>
          <w:szCs w:val="16"/>
        </w:rPr>
        <w:t>colorcode</w:t>
      </w:r>
      <w:proofErr w:type="spellEnd"/>
      <w:r>
        <w:rPr>
          <w:rFonts w:ascii="Palatino Linotype" w:hAnsi="Palatino Linotype"/>
          <w:sz w:val="16"/>
          <w:szCs w:val="16"/>
        </w:rPr>
        <w:t>) scan to click detector output</w:t>
      </w:r>
    </w:p>
    <w:p w:rsidR="00F620D6" w:rsidRPr="00F620D6" w:rsidRDefault="00F620D6" w:rsidP="00F620D6">
      <w:pPr>
        <w:spacing w:after="40" w:line="240" w:lineRule="auto"/>
        <w:ind w:left="1440" w:hanging="1440"/>
        <w:rPr>
          <w:rFonts w:ascii="Palatino Linotype" w:hAnsi="Palatino Linotype"/>
          <w:sz w:val="16"/>
          <w:szCs w:val="16"/>
        </w:rPr>
      </w:pPr>
      <w:r w:rsidRPr="00F620D6">
        <w:rPr>
          <w:rFonts w:ascii="Palatino Linotype" w:hAnsi="Palatino Linotype"/>
          <w:sz w:val="16"/>
          <w:szCs w:val="16"/>
        </w:rPr>
        <w:t>-'q':</w:t>
      </w:r>
      <w:r w:rsidRPr="00F620D6">
        <w:rPr>
          <w:rFonts w:ascii="Palatino Linotype" w:hAnsi="Palatino Linotype"/>
          <w:sz w:val="16"/>
          <w:szCs w:val="16"/>
        </w:rPr>
        <w:tab/>
        <w:t>Press the q-button to immediately quit (not recommended)</w:t>
      </w:r>
    </w:p>
    <w:p w:rsidR="00F620D6" w:rsidRPr="00F620D6" w:rsidRDefault="00F620D6" w:rsidP="00F620D6">
      <w:pPr>
        <w:spacing w:line="240" w:lineRule="auto"/>
        <w:rPr>
          <w:rFonts w:ascii="Palatino Linotype" w:hAnsi="Palatino Linotype"/>
          <w:sz w:val="16"/>
          <w:szCs w:val="16"/>
        </w:rPr>
      </w:pPr>
      <w:r>
        <w:rPr>
          <w:rFonts w:ascii="Palatino Linotype" w:hAnsi="Palatino Linotype"/>
          <w:sz w:val="16"/>
          <w:szCs w:val="16"/>
        </w:rPr>
        <w:t xml:space="preserve">End-of-file options: </w:t>
      </w:r>
      <w:r w:rsidRPr="00F620D6">
        <w:rPr>
          <w:rFonts w:ascii="Palatino Linotype" w:hAnsi="Palatino Linotype"/>
          <w:sz w:val="16"/>
          <w:szCs w:val="16"/>
        </w:rPr>
        <w:t xml:space="preserve">Once </w:t>
      </w:r>
      <w:r>
        <w:rPr>
          <w:rFonts w:ascii="Palatino Linotype" w:hAnsi="Palatino Linotype"/>
          <w:sz w:val="16"/>
          <w:szCs w:val="16"/>
        </w:rPr>
        <w:t xml:space="preserve">the </w:t>
      </w:r>
      <w:r w:rsidRPr="00F620D6">
        <w:rPr>
          <w:rFonts w:ascii="Palatino Linotype" w:hAnsi="Palatino Linotype"/>
          <w:sz w:val="16"/>
          <w:szCs w:val="16"/>
        </w:rPr>
        <w:t xml:space="preserve">end of </w:t>
      </w:r>
      <w:r>
        <w:rPr>
          <w:rFonts w:ascii="Palatino Linotype" w:hAnsi="Palatino Linotype"/>
          <w:sz w:val="16"/>
          <w:szCs w:val="16"/>
        </w:rPr>
        <w:t xml:space="preserve">a wave </w:t>
      </w:r>
      <w:r w:rsidRPr="00F620D6">
        <w:rPr>
          <w:rFonts w:ascii="Palatino Linotype" w:hAnsi="Palatino Linotype"/>
          <w:sz w:val="16"/>
          <w:szCs w:val="16"/>
        </w:rPr>
        <w:t xml:space="preserve">file is reached, user will have the option of going back to start of file to go through each scan again (either for verification purposes, to save corrected ICIs using </w:t>
      </w:r>
      <w:proofErr w:type="gramStart"/>
      <w:r w:rsidRPr="00F620D6">
        <w:rPr>
          <w:rFonts w:ascii="Palatino Linotype" w:hAnsi="Palatino Linotype"/>
          <w:sz w:val="16"/>
          <w:szCs w:val="16"/>
        </w:rPr>
        <w:t>the 's'</w:t>
      </w:r>
      <w:proofErr w:type="gramEnd"/>
      <w:r w:rsidRPr="00F620D6">
        <w:rPr>
          <w:rFonts w:ascii="Palatino Linotype" w:hAnsi="Palatino Linotype"/>
          <w:sz w:val="16"/>
          <w:szCs w:val="16"/>
        </w:rPr>
        <w:t xml:space="preserve"> button, or to add any missed on-axis clicks.</w:t>
      </w:r>
    </w:p>
    <w:p w:rsidR="00F620D6" w:rsidRPr="00F620D6" w:rsidRDefault="00F620D6" w:rsidP="00F620D6">
      <w:pPr>
        <w:spacing w:line="240" w:lineRule="auto"/>
        <w:rPr>
          <w:rFonts w:ascii="Palatino Linotype" w:hAnsi="Palatino Linotype"/>
          <w:sz w:val="16"/>
          <w:szCs w:val="16"/>
        </w:rPr>
      </w:pPr>
      <w:r w:rsidRPr="00F620D6">
        <w:rPr>
          <w:rFonts w:ascii="Palatino Linotype" w:hAnsi="Palatino Linotype"/>
          <w:b/>
          <w:i/>
          <w:sz w:val="16"/>
          <w:szCs w:val="16"/>
        </w:rPr>
        <w:lastRenderedPageBreak/>
        <w:t>Data output:</w:t>
      </w:r>
      <w:r w:rsidRPr="00F620D6">
        <w:rPr>
          <w:rFonts w:ascii="Palatino Linotype" w:hAnsi="Palatino Linotype"/>
          <w:sz w:val="16"/>
          <w:szCs w:val="16"/>
        </w:rPr>
        <w:t xml:space="preserve"> All extracted parameters will be saved to individual click parameter files (*_</w:t>
      </w:r>
      <w:proofErr w:type="spellStart"/>
      <w:r w:rsidRPr="00F620D6">
        <w:rPr>
          <w:rFonts w:ascii="Palatino Linotype" w:hAnsi="Palatino Linotype"/>
          <w:sz w:val="16"/>
          <w:szCs w:val="16"/>
        </w:rPr>
        <w:t>params.mat</w:t>
      </w:r>
      <w:proofErr w:type="spellEnd"/>
      <w:r w:rsidRPr="00F620D6">
        <w:rPr>
          <w:rFonts w:ascii="Palatino Linotype" w:hAnsi="Palatino Linotype"/>
          <w:sz w:val="16"/>
          <w:szCs w:val="16"/>
        </w:rPr>
        <w:t xml:space="preserve">) with measured source parameters, information on source file and location within file, and all toolbox settings used for click parameter extraction. Output files will be saved to data library defined in toolbox settings. Previously </w:t>
      </w:r>
      <w:proofErr w:type="spellStart"/>
      <w:r w:rsidRPr="00F620D6">
        <w:rPr>
          <w:rFonts w:ascii="Palatino Linotype" w:hAnsi="Palatino Linotype"/>
          <w:sz w:val="16"/>
          <w:szCs w:val="16"/>
        </w:rPr>
        <w:t>analysed</w:t>
      </w:r>
      <w:proofErr w:type="spellEnd"/>
      <w:r w:rsidRPr="00F620D6">
        <w:rPr>
          <w:rFonts w:ascii="Palatino Linotype" w:hAnsi="Palatino Linotype"/>
          <w:sz w:val="16"/>
          <w:szCs w:val="16"/>
        </w:rPr>
        <w:t xml:space="preserve"> clicks will be marked in plot - but ONLY if those parameter files are still located i</w:t>
      </w:r>
      <w:r>
        <w:rPr>
          <w:rFonts w:ascii="Palatino Linotype" w:hAnsi="Palatino Linotype"/>
          <w:sz w:val="16"/>
          <w:szCs w:val="16"/>
        </w:rPr>
        <w:t>n the default output directory.</w:t>
      </w:r>
    </w:p>
    <w:p w:rsidR="00F620D6" w:rsidRPr="00F620D6" w:rsidRDefault="00F620D6" w:rsidP="00F620D6">
      <w:pPr>
        <w:spacing w:line="240" w:lineRule="auto"/>
        <w:rPr>
          <w:rFonts w:ascii="Palatino Linotype" w:hAnsi="Palatino Linotype"/>
          <w:sz w:val="16"/>
          <w:szCs w:val="16"/>
        </w:rPr>
      </w:pPr>
      <w:proofErr w:type="spellStart"/>
      <w:r w:rsidRPr="00F620D6">
        <w:rPr>
          <w:rFonts w:ascii="Palatino Linotype" w:hAnsi="Palatino Linotype"/>
          <w:b/>
          <w:sz w:val="16"/>
          <w:szCs w:val="16"/>
        </w:rPr>
        <w:t>compileclickparams.m</w:t>
      </w:r>
      <w:proofErr w:type="spellEnd"/>
      <w:r w:rsidRPr="00F620D6">
        <w:rPr>
          <w:rFonts w:ascii="Palatino Linotype" w:hAnsi="Palatino Linotype"/>
          <w:b/>
          <w:sz w:val="16"/>
          <w:szCs w:val="16"/>
        </w:rPr>
        <w:t>:</w:t>
      </w:r>
      <w:r w:rsidRPr="00F620D6">
        <w:rPr>
          <w:rFonts w:ascii="Palatino Linotype" w:hAnsi="Palatino Linotype"/>
          <w:sz w:val="16"/>
          <w:szCs w:val="16"/>
        </w:rPr>
        <w:t xml:space="preserve"> Goes through a user defined library and loads in all click parameter files (ends with _</w:t>
      </w:r>
      <w:proofErr w:type="spellStart"/>
      <w:r w:rsidRPr="00F620D6">
        <w:rPr>
          <w:rFonts w:ascii="Palatino Linotype" w:hAnsi="Palatino Linotype"/>
          <w:sz w:val="16"/>
          <w:szCs w:val="16"/>
        </w:rPr>
        <w:t>params.m</w:t>
      </w:r>
      <w:proofErr w:type="spellEnd"/>
      <w:r w:rsidRPr="00F620D6">
        <w:rPr>
          <w:rFonts w:ascii="Palatino Linotype" w:hAnsi="Palatino Linotype"/>
          <w:sz w:val="16"/>
          <w:szCs w:val="16"/>
        </w:rPr>
        <w:t>), accumulates all source parameters into variables (</w:t>
      </w:r>
      <w:proofErr w:type="spellStart"/>
      <w:r w:rsidRPr="00F620D6">
        <w:rPr>
          <w:rFonts w:ascii="Palatino Linotype" w:hAnsi="Palatino Linotype"/>
          <w:sz w:val="16"/>
          <w:szCs w:val="16"/>
        </w:rPr>
        <w:t>ASLpp</w:t>
      </w:r>
      <w:proofErr w:type="spellEnd"/>
      <w:r w:rsidRPr="00F620D6">
        <w:rPr>
          <w:rFonts w:ascii="Palatino Linotype" w:hAnsi="Palatino Linotype"/>
          <w:sz w:val="16"/>
          <w:szCs w:val="16"/>
        </w:rPr>
        <w:t xml:space="preserve">, range, </w:t>
      </w:r>
      <w:proofErr w:type="spellStart"/>
      <w:r w:rsidRPr="00F620D6">
        <w:rPr>
          <w:rFonts w:ascii="Palatino Linotype" w:hAnsi="Palatino Linotype"/>
          <w:sz w:val="16"/>
          <w:szCs w:val="16"/>
        </w:rPr>
        <w:t>etc</w:t>
      </w:r>
      <w:proofErr w:type="spellEnd"/>
      <w:r w:rsidRPr="00F620D6">
        <w:rPr>
          <w:rFonts w:ascii="Palatino Linotype" w:hAnsi="Palatino Linotype"/>
          <w:sz w:val="16"/>
          <w:szCs w:val="16"/>
        </w:rPr>
        <w:t xml:space="preserve">), saves variables to file for further data analysis, statistics, </w:t>
      </w:r>
      <w:proofErr w:type="spellStart"/>
      <w:r w:rsidRPr="00F620D6">
        <w:rPr>
          <w:rFonts w:ascii="Palatino Linotype" w:hAnsi="Palatino Linotype"/>
          <w:sz w:val="16"/>
          <w:szCs w:val="16"/>
        </w:rPr>
        <w:t>etc</w:t>
      </w:r>
      <w:proofErr w:type="spellEnd"/>
      <w:r>
        <w:rPr>
          <w:rFonts w:ascii="Palatino Linotype" w:hAnsi="Palatino Linotype"/>
          <w:sz w:val="16"/>
          <w:szCs w:val="16"/>
        </w:rPr>
        <w:t>, and shows summary statistics.</w:t>
      </w:r>
    </w:p>
    <w:p w:rsidR="00F620D6" w:rsidRPr="00F620D6" w:rsidRDefault="00F620D6" w:rsidP="00F620D6">
      <w:pPr>
        <w:spacing w:line="240" w:lineRule="auto"/>
        <w:rPr>
          <w:rFonts w:ascii="Palatino Linotype" w:hAnsi="Palatino Linotype"/>
          <w:sz w:val="16"/>
          <w:szCs w:val="16"/>
        </w:rPr>
      </w:pPr>
      <w:proofErr w:type="spellStart"/>
      <w:r w:rsidRPr="00F620D6">
        <w:rPr>
          <w:rFonts w:ascii="Palatino Linotype" w:hAnsi="Palatino Linotype"/>
          <w:b/>
          <w:sz w:val="16"/>
          <w:szCs w:val="16"/>
        </w:rPr>
        <w:t>pistonfit.m</w:t>
      </w:r>
      <w:proofErr w:type="spellEnd"/>
      <w:r w:rsidRPr="00F620D6">
        <w:rPr>
          <w:rFonts w:ascii="Palatino Linotype" w:hAnsi="Palatino Linotype"/>
          <w:b/>
          <w:sz w:val="16"/>
          <w:szCs w:val="16"/>
        </w:rPr>
        <w:t>:</w:t>
      </w:r>
      <w:r w:rsidRPr="00F620D6">
        <w:rPr>
          <w:rFonts w:ascii="Palatino Linotype" w:hAnsi="Palatino Linotype"/>
          <w:sz w:val="16"/>
          <w:szCs w:val="16"/>
        </w:rPr>
        <w:t xml:space="preserve"> Loads in a file containing all on-axis clicks (output from </w:t>
      </w:r>
      <w:proofErr w:type="spellStart"/>
      <w:r w:rsidRPr="00F620D6">
        <w:rPr>
          <w:rFonts w:ascii="Palatino Linotype" w:hAnsi="Palatino Linotype"/>
          <w:sz w:val="16"/>
          <w:szCs w:val="16"/>
        </w:rPr>
        <w:t>compileclickparams.m</w:t>
      </w:r>
      <w:proofErr w:type="spellEnd"/>
      <w:r w:rsidRPr="00F620D6">
        <w:rPr>
          <w:rFonts w:ascii="Palatino Linotype" w:hAnsi="Palatino Linotype"/>
          <w:sz w:val="16"/>
          <w:szCs w:val="16"/>
        </w:rPr>
        <w:t xml:space="preserve">) and does a parametric fit of a circular piston model to find the best-fitting piston size and consequently beam pattern parameters. </w:t>
      </w:r>
      <w:proofErr w:type="gramStart"/>
      <w:r w:rsidRPr="00F620D6">
        <w:rPr>
          <w:rFonts w:ascii="Palatino Linotype" w:hAnsi="Palatino Linotype"/>
          <w:sz w:val="16"/>
          <w:szCs w:val="16"/>
        </w:rPr>
        <w:t>Then gives user the option to continue with a bootstrap procedure to measure confidence around estimate.</w:t>
      </w:r>
      <w:proofErr w:type="gramEnd"/>
      <w:r w:rsidRPr="00F620D6">
        <w:rPr>
          <w:rFonts w:ascii="Palatino Linotype" w:hAnsi="Palatino Linotype"/>
          <w:sz w:val="16"/>
          <w:szCs w:val="16"/>
        </w:rPr>
        <w:t xml:space="preserve"> Once this is finished, beam parameter statistics (mean and confidence intervals) will be displayed and saved to file. Bootstrapping can be time-consuming - expect bootstrap to take a few hours. If you have access to </w:t>
      </w:r>
      <w:proofErr w:type="spellStart"/>
      <w:r w:rsidRPr="00F620D6">
        <w:rPr>
          <w:rFonts w:ascii="Palatino Linotype" w:hAnsi="Palatino Linotype"/>
          <w:sz w:val="16"/>
          <w:szCs w:val="16"/>
        </w:rPr>
        <w:t>MatLab</w:t>
      </w:r>
      <w:proofErr w:type="spellEnd"/>
      <w:r w:rsidRPr="00F620D6">
        <w:rPr>
          <w:rFonts w:ascii="Palatino Linotype" w:hAnsi="Palatino Linotype"/>
          <w:sz w:val="16"/>
          <w:szCs w:val="16"/>
        </w:rPr>
        <w:t xml:space="preserve"> parallel computing toolbox, you can </w:t>
      </w:r>
      <w:proofErr w:type="spellStart"/>
      <w:r w:rsidRPr="00F620D6">
        <w:rPr>
          <w:rFonts w:ascii="Palatino Linotype" w:hAnsi="Palatino Linotype"/>
          <w:sz w:val="16"/>
          <w:szCs w:val="16"/>
        </w:rPr>
        <w:t>accellerate</w:t>
      </w:r>
      <w:proofErr w:type="spellEnd"/>
      <w:r w:rsidRPr="00F620D6">
        <w:rPr>
          <w:rFonts w:ascii="Palatino Linotype" w:hAnsi="Palatino Linotype"/>
          <w:sz w:val="16"/>
          <w:szCs w:val="16"/>
        </w:rPr>
        <w:t xml:space="preserve"> bootstrapping by activating </w:t>
      </w:r>
      <w:proofErr w:type="spellStart"/>
      <w:r w:rsidRPr="00F620D6">
        <w:rPr>
          <w:rFonts w:ascii="Palatino Linotype" w:hAnsi="Palatino Linotype"/>
          <w:sz w:val="16"/>
          <w:szCs w:val="16"/>
        </w:rPr>
        <w:t>matlab</w:t>
      </w:r>
      <w:proofErr w:type="spellEnd"/>
      <w:r w:rsidRPr="00F620D6">
        <w:rPr>
          <w:rFonts w:ascii="Palatino Linotype" w:hAnsi="Palatino Linotype"/>
          <w:sz w:val="16"/>
          <w:szCs w:val="16"/>
        </w:rPr>
        <w:t xml:space="preserve"> workers (the different computing cores in your laptop) and switching the bootstrap 'for' loop to a pa</w:t>
      </w:r>
      <w:r>
        <w:rPr>
          <w:rFonts w:ascii="Palatino Linotype" w:hAnsi="Palatino Linotype"/>
          <w:sz w:val="16"/>
          <w:szCs w:val="16"/>
        </w:rPr>
        <w:t>rallel computing '</w:t>
      </w:r>
      <w:proofErr w:type="spellStart"/>
      <w:r>
        <w:rPr>
          <w:rFonts w:ascii="Palatino Linotype" w:hAnsi="Palatino Linotype"/>
          <w:sz w:val="16"/>
          <w:szCs w:val="16"/>
        </w:rPr>
        <w:t>parfor</w:t>
      </w:r>
      <w:proofErr w:type="spellEnd"/>
      <w:r>
        <w:rPr>
          <w:rFonts w:ascii="Palatino Linotype" w:hAnsi="Palatino Linotype"/>
          <w:sz w:val="16"/>
          <w:szCs w:val="16"/>
        </w:rPr>
        <w:t>' loop.</w:t>
      </w:r>
    </w:p>
    <w:p w:rsidR="00F620D6" w:rsidRPr="00F620D6" w:rsidRDefault="00F620D6" w:rsidP="00F620D6">
      <w:pPr>
        <w:spacing w:line="240" w:lineRule="auto"/>
        <w:rPr>
          <w:rFonts w:ascii="Palatino Linotype" w:hAnsi="Palatino Linotype"/>
          <w:sz w:val="16"/>
          <w:szCs w:val="16"/>
        </w:rPr>
      </w:pPr>
      <w:proofErr w:type="spellStart"/>
      <w:r w:rsidRPr="00F620D6">
        <w:rPr>
          <w:rFonts w:ascii="Palatino Linotype" w:hAnsi="Palatino Linotype"/>
          <w:b/>
          <w:sz w:val="16"/>
          <w:szCs w:val="16"/>
        </w:rPr>
        <w:t>showparams.m</w:t>
      </w:r>
      <w:proofErr w:type="spellEnd"/>
      <w:r w:rsidRPr="00F620D6">
        <w:rPr>
          <w:rFonts w:ascii="Palatino Linotype" w:hAnsi="Palatino Linotype"/>
          <w:b/>
          <w:sz w:val="16"/>
          <w:szCs w:val="16"/>
        </w:rPr>
        <w:t>:</w:t>
      </w:r>
      <w:r w:rsidRPr="00F620D6">
        <w:rPr>
          <w:rFonts w:ascii="Palatino Linotype" w:hAnsi="Palatino Linotype"/>
          <w:sz w:val="16"/>
          <w:szCs w:val="16"/>
        </w:rPr>
        <w:t xml:space="preserve"> Displays summary statistics </w:t>
      </w:r>
      <w:r>
        <w:rPr>
          <w:rFonts w:ascii="Palatino Linotype" w:hAnsi="Palatino Linotype"/>
          <w:sz w:val="16"/>
          <w:szCs w:val="16"/>
        </w:rPr>
        <w:t xml:space="preserve">(tables with data values) </w:t>
      </w:r>
      <w:r w:rsidRPr="00F620D6">
        <w:rPr>
          <w:rFonts w:ascii="Palatino Linotype" w:hAnsi="Palatino Linotype"/>
          <w:sz w:val="16"/>
          <w:szCs w:val="16"/>
        </w:rPr>
        <w:t>for datasets.</w:t>
      </w:r>
    </w:p>
    <w:p w:rsidR="00F620D6" w:rsidRPr="00F620D6" w:rsidRDefault="00F620D6" w:rsidP="00F620D6">
      <w:pPr>
        <w:spacing w:line="240" w:lineRule="auto"/>
        <w:rPr>
          <w:rFonts w:ascii="Palatino Linotype" w:hAnsi="Palatino Linotype"/>
          <w:sz w:val="16"/>
          <w:szCs w:val="16"/>
        </w:rPr>
      </w:pPr>
      <w:r w:rsidRPr="00F620D6">
        <w:rPr>
          <w:rFonts w:ascii="Palatino Linotype" w:hAnsi="Palatino Linotype"/>
          <w:sz w:val="16"/>
          <w:szCs w:val="16"/>
        </w:rPr>
        <w:t>Other scripts are support scripts in one way or another. Many of these can be run on their own, but see individual help menus to learn more.</w:t>
      </w:r>
    </w:p>
    <w:p w:rsidR="00F620D6" w:rsidRPr="00F620D6" w:rsidRDefault="00F620D6" w:rsidP="00F620D6">
      <w:pPr>
        <w:spacing w:line="240" w:lineRule="auto"/>
        <w:rPr>
          <w:rFonts w:ascii="Palatino Linotype" w:hAnsi="Palatino Linotype"/>
          <w:sz w:val="16"/>
          <w:szCs w:val="16"/>
        </w:rPr>
      </w:pPr>
      <w:r w:rsidRPr="00F620D6">
        <w:rPr>
          <w:rFonts w:ascii="Palatino Linotype" w:hAnsi="Palatino Linotype"/>
          <w:sz w:val="16"/>
          <w:szCs w:val="16"/>
        </w:rPr>
        <w:t>----- Good practice and advice -----</w:t>
      </w:r>
    </w:p>
    <w:p w:rsidR="00F620D6" w:rsidRPr="00F620D6" w:rsidRDefault="00F620D6" w:rsidP="00F620D6">
      <w:pPr>
        <w:spacing w:line="240" w:lineRule="auto"/>
        <w:rPr>
          <w:rFonts w:ascii="Palatino Linotype" w:hAnsi="Palatino Linotype"/>
          <w:sz w:val="16"/>
          <w:szCs w:val="16"/>
        </w:rPr>
      </w:pPr>
      <w:r w:rsidRPr="00F620D6">
        <w:rPr>
          <w:rFonts w:ascii="Palatino Linotype" w:hAnsi="Palatino Linotype"/>
          <w:sz w:val="16"/>
          <w:szCs w:val="16"/>
        </w:rPr>
        <w:t>Times change, and tools occasionally do too. When finishing up a project, it can be good to zip a copy of the tools used to create that project, and to save those tools along with all click detection files (*_</w:t>
      </w:r>
      <w:proofErr w:type="spellStart"/>
      <w:r w:rsidRPr="00F620D6">
        <w:rPr>
          <w:rFonts w:ascii="Palatino Linotype" w:hAnsi="Palatino Linotype"/>
          <w:sz w:val="16"/>
          <w:szCs w:val="16"/>
        </w:rPr>
        <w:t>click.mat</w:t>
      </w:r>
      <w:proofErr w:type="spellEnd"/>
      <w:r w:rsidRPr="00F620D6">
        <w:rPr>
          <w:rFonts w:ascii="Palatino Linotype" w:hAnsi="Palatino Linotype"/>
          <w:sz w:val="16"/>
          <w:szCs w:val="16"/>
        </w:rPr>
        <w:t>) and click parameter files (*_</w:t>
      </w:r>
      <w:proofErr w:type="spellStart"/>
      <w:r w:rsidRPr="00F620D6">
        <w:rPr>
          <w:rFonts w:ascii="Palatino Linotype" w:hAnsi="Palatino Linotype"/>
          <w:sz w:val="16"/>
          <w:szCs w:val="16"/>
        </w:rPr>
        <w:t>params.mat</w:t>
      </w:r>
      <w:proofErr w:type="spellEnd"/>
      <w:r w:rsidRPr="00F620D6">
        <w:rPr>
          <w:rFonts w:ascii="Palatino Linotype" w:hAnsi="Palatino Linotype"/>
          <w:sz w:val="16"/>
          <w:szCs w:val="16"/>
        </w:rPr>
        <w:t>), in a secure, backed-up location.</w:t>
      </w:r>
    </w:p>
    <w:p w:rsidR="00F620D6" w:rsidRPr="00F620D6" w:rsidRDefault="00F620D6" w:rsidP="00F620D6">
      <w:pPr>
        <w:spacing w:line="240" w:lineRule="auto"/>
        <w:rPr>
          <w:rFonts w:ascii="Palatino Linotype" w:hAnsi="Palatino Linotype"/>
          <w:sz w:val="16"/>
          <w:szCs w:val="16"/>
        </w:rPr>
      </w:pPr>
      <w:r w:rsidRPr="00F620D6">
        <w:rPr>
          <w:rFonts w:ascii="Palatino Linotype" w:hAnsi="Palatino Linotype"/>
          <w:sz w:val="16"/>
          <w:szCs w:val="16"/>
        </w:rPr>
        <w:t>If you make changes to tools, keep logs of what changes are made, and always keep an original copy of script. Please forward change log and bug reports to frants.jensen@gmail.com.</w:t>
      </w:r>
    </w:p>
    <w:p w:rsidR="00616F07" w:rsidRPr="00F620D6" w:rsidRDefault="00616F07" w:rsidP="00F620D6">
      <w:pPr>
        <w:spacing w:line="240" w:lineRule="auto"/>
        <w:rPr>
          <w:rFonts w:ascii="Palatino Linotype" w:hAnsi="Palatino Linotype"/>
          <w:sz w:val="16"/>
          <w:szCs w:val="16"/>
        </w:rPr>
      </w:pPr>
    </w:p>
    <w:sectPr w:rsidR="00616F07" w:rsidRPr="00F620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D8B" w:rsidRDefault="005A6D8B" w:rsidP="000E659A">
      <w:pPr>
        <w:spacing w:after="0" w:line="240" w:lineRule="auto"/>
      </w:pPr>
      <w:r>
        <w:separator/>
      </w:r>
    </w:p>
  </w:endnote>
  <w:endnote w:type="continuationSeparator" w:id="0">
    <w:p w:rsidR="005A6D8B" w:rsidRDefault="005A6D8B" w:rsidP="000E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D8B" w:rsidRDefault="005A6D8B" w:rsidP="000E659A">
      <w:pPr>
        <w:spacing w:after="0" w:line="240" w:lineRule="auto"/>
      </w:pPr>
      <w:r>
        <w:separator/>
      </w:r>
    </w:p>
  </w:footnote>
  <w:footnote w:type="continuationSeparator" w:id="0">
    <w:p w:rsidR="005A6D8B" w:rsidRDefault="005A6D8B" w:rsidP="000E6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59A" w:rsidRDefault="000E659A">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5224</wp:posOffset>
              </wp:positionH>
              <wp:positionV relativeFrom="paragraph">
                <wp:posOffset>227294</wp:posOffset>
              </wp:positionV>
              <wp:extent cx="5930537"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59305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17.9pt" to="467.3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" strokecolor="#4579b8 [3044]"/>
          </w:pict>
        </mc:Fallback>
      </mc:AlternateContent>
    </w:r>
    <w:r>
      <w:t>F. H. Jensen</w:t>
    </w:r>
    <w:r>
      <w:ptab w:relativeTo="margin" w:alignment="center" w:leader="none"/>
    </w:r>
    <w:r>
      <w:ptab w:relativeTo="margin" w:alignment="right" w:leader="none"/>
    </w:r>
    <w:r>
      <w:t>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0D6"/>
    <w:rsid w:val="000E659A"/>
    <w:rsid w:val="005A6D8B"/>
    <w:rsid w:val="005E5BB3"/>
    <w:rsid w:val="00616F07"/>
    <w:rsid w:val="00F62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9A"/>
  </w:style>
  <w:style w:type="paragraph" w:styleId="Footer">
    <w:name w:val="footer"/>
    <w:basedOn w:val="Normal"/>
    <w:link w:val="FooterChar"/>
    <w:uiPriority w:val="99"/>
    <w:unhideWhenUsed/>
    <w:rsid w:val="000E6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9A"/>
  </w:style>
  <w:style w:type="paragraph" w:styleId="BalloonText">
    <w:name w:val="Balloon Text"/>
    <w:basedOn w:val="Normal"/>
    <w:link w:val="BalloonTextChar"/>
    <w:uiPriority w:val="99"/>
    <w:semiHidden/>
    <w:unhideWhenUsed/>
    <w:rsid w:val="000E6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9A"/>
  </w:style>
  <w:style w:type="paragraph" w:styleId="Footer">
    <w:name w:val="footer"/>
    <w:basedOn w:val="Normal"/>
    <w:link w:val="FooterChar"/>
    <w:uiPriority w:val="99"/>
    <w:unhideWhenUsed/>
    <w:rsid w:val="000E6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9A"/>
  </w:style>
  <w:style w:type="paragraph" w:styleId="BalloonText">
    <w:name w:val="Balloon Text"/>
    <w:basedOn w:val="Normal"/>
    <w:link w:val="BalloonTextChar"/>
    <w:uiPriority w:val="99"/>
    <w:semiHidden/>
    <w:unhideWhenUsed/>
    <w:rsid w:val="000E6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FHJ</dc:creator>
  <cp:lastModifiedBy>FHJ</cp:lastModifiedBy>
  <cp:revision>2</cp:revision>
  <dcterms:created xsi:type="dcterms:W3CDTF">2014-03-20T14:23:00Z</dcterms:created>
  <dcterms:modified xsi:type="dcterms:W3CDTF">2014-03-20T14:36:00Z</dcterms:modified>
</cp:coreProperties>
</file>