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2EE6" w:rsidRPr="003A7BDC" w:rsidRDefault="003A7BDC" w:rsidP="000C724C">
      <w:pPr>
        <w:spacing w:after="120"/>
        <w:rPr>
          <w:b/>
          <w:sz w:val="28"/>
          <w:szCs w:val="28"/>
        </w:rPr>
      </w:pPr>
      <w:r w:rsidRPr="003A7BDC">
        <w:rPr>
          <w:b/>
          <w:sz w:val="28"/>
          <w:szCs w:val="28"/>
        </w:rPr>
        <w:t>Francisco Alba</w:t>
      </w:r>
    </w:p>
    <w:p w:rsidR="00D42EE6" w:rsidRPr="003A7BDC" w:rsidRDefault="000A3630">
      <w:pPr>
        <w:rPr>
          <w:b/>
          <w:sz w:val="28"/>
          <w:szCs w:val="28"/>
          <w:lang w:val="es-AR"/>
        </w:rPr>
      </w:pPr>
      <w:r w:rsidRPr="003A7BDC">
        <w:rPr>
          <w:b/>
          <w:sz w:val="28"/>
          <w:szCs w:val="28"/>
          <w:lang w:val="es-AR"/>
        </w:rPr>
        <w:t>Ejercicio 1:</w:t>
      </w:r>
    </w:p>
    <w:p w:rsidR="00D42EE6" w:rsidRDefault="000A3630">
      <w:pPr>
        <w:spacing w:before="260" w:after="260"/>
        <w:jc w:val="both"/>
        <w:rPr>
          <w:lang w:val="es-AR"/>
        </w:rPr>
      </w:pPr>
      <w:r w:rsidRPr="00AB287E">
        <w:rPr>
          <w:lang w:val="es-AR"/>
        </w:rPr>
        <w:t>Demuestre que 6n</w:t>
      </w:r>
      <w:r w:rsidRPr="00AB287E">
        <w:rPr>
          <w:vertAlign w:val="superscript"/>
          <w:lang w:val="es-AR"/>
        </w:rPr>
        <w:t>3</w:t>
      </w:r>
      <w:r w:rsidRPr="00AB287E">
        <w:rPr>
          <w:rFonts w:ascii="Arial Unicode MS" w:eastAsia="Arial Unicode MS" w:hAnsi="Arial Unicode MS" w:cs="Arial Unicode MS"/>
          <w:lang w:val="es-AR"/>
        </w:rPr>
        <w:t xml:space="preserve"> ≠ </w:t>
      </w:r>
      <w:r w:rsidRPr="00AB287E">
        <w:rPr>
          <w:b/>
          <w:i/>
          <w:lang w:val="es-AR"/>
        </w:rPr>
        <w:t>O</w:t>
      </w:r>
      <w:r w:rsidRPr="00AB287E">
        <w:rPr>
          <w:lang w:val="es-AR"/>
        </w:rPr>
        <w:t>(n</w:t>
      </w:r>
      <w:r w:rsidRPr="00AB287E">
        <w:rPr>
          <w:vertAlign w:val="superscript"/>
          <w:lang w:val="es-AR"/>
        </w:rPr>
        <w:t>2</w:t>
      </w:r>
      <w:r w:rsidRPr="00AB287E">
        <w:rPr>
          <w:lang w:val="es-AR"/>
        </w:rPr>
        <w:t>).</w:t>
      </w:r>
    </w:p>
    <w:p w:rsidR="008365B8" w:rsidRPr="008365B8" w:rsidRDefault="008365B8" w:rsidP="008365B8">
      <w:pPr>
        <w:jc w:val="both"/>
        <w:rPr>
          <w:lang w:val="es-AR"/>
        </w:rPr>
      </w:pPr>
      <w:r>
        <w:rPr>
          <w:lang w:val="es-AR"/>
        </w:rPr>
        <w:t>T(n) es O(f(n)) si existen constantes c y n</w:t>
      </w:r>
      <w:r>
        <w:rPr>
          <w:vertAlign w:val="subscript"/>
          <w:lang w:val="es-AR"/>
        </w:rPr>
        <w:t>0</w:t>
      </w:r>
      <w:r>
        <w:rPr>
          <w:lang w:val="es-AR"/>
        </w:rPr>
        <w:t xml:space="preserve"> positivas, tales que T(n) </w:t>
      </w:r>
      <w:r w:rsidR="00C85875">
        <w:rPr>
          <w:lang w:val="es-AR"/>
        </w:rPr>
        <w:t>≤</w:t>
      </w:r>
      <w:r>
        <w:rPr>
          <w:lang w:val="es-AR"/>
        </w:rPr>
        <w:t xml:space="preserve"> cf(n) para </w:t>
      </w:r>
      <w:r w:rsidR="000F36CA">
        <w:rPr>
          <w:lang w:val="es-AR"/>
        </w:rPr>
        <w:t xml:space="preserve">todo </w:t>
      </w:r>
      <w:r>
        <w:rPr>
          <w:lang w:val="es-AR"/>
        </w:rPr>
        <w:t xml:space="preserve">n </w:t>
      </w:r>
      <w:r w:rsidR="00C85875">
        <w:rPr>
          <w:lang w:val="es-AR"/>
        </w:rPr>
        <w:t>≥</w:t>
      </w:r>
      <w:r>
        <w:rPr>
          <w:lang w:val="es-AR"/>
        </w:rPr>
        <w:t xml:space="preserve"> n</w:t>
      </w:r>
      <w:r>
        <w:rPr>
          <w:vertAlign w:val="subscript"/>
          <w:lang w:val="es-AR"/>
        </w:rPr>
        <w:t>0</w:t>
      </w:r>
      <w:r>
        <w:rPr>
          <w:lang w:val="es-AR"/>
        </w:rPr>
        <w:t>.</w:t>
      </w:r>
    </w:p>
    <w:p w:rsidR="00AB287E" w:rsidRPr="00C85875" w:rsidRDefault="00AB287E" w:rsidP="008365B8">
      <w:pPr>
        <w:jc w:val="both"/>
        <w:rPr>
          <w:lang w:val="es-AR"/>
        </w:rPr>
      </w:pPr>
      <w:r>
        <w:rPr>
          <w:lang w:val="es-AR"/>
        </w:rPr>
        <w:t>Considerando T(n) = 6n</w:t>
      </w:r>
      <w:r>
        <w:rPr>
          <w:vertAlign w:val="superscript"/>
          <w:lang w:val="es-AR"/>
        </w:rPr>
        <w:t>3</w:t>
      </w:r>
      <w:r w:rsidR="008365B8">
        <w:rPr>
          <w:lang w:val="es-AR"/>
        </w:rPr>
        <w:t xml:space="preserve">, </w:t>
      </w:r>
      <w:r w:rsidR="007D7B6E">
        <w:rPr>
          <w:lang w:val="es-AR"/>
        </w:rPr>
        <w:t xml:space="preserve">podemos observar </w:t>
      </w:r>
      <w:r w:rsidR="00C85875">
        <w:rPr>
          <w:lang w:val="es-AR"/>
        </w:rPr>
        <w:t>que incluso para alguna constante c muy grande, existe un n = n</w:t>
      </w:r>
      <w:r w:rsidR="00C85875">
        <w:rPr>
          <w:vertAlign w:val="subscript"/>
          <w:lang w:val="es-AR"/>
        </w:rPr>
        <w:t>0</w:t>
      </w:r>
      <w:r w:rsidR="00C85875">
        <w:rPr>
          <w:lang w:val="es-AR"/>
        </w:rPr>
        <w:t xml:space="preserve"> a partir del cual 6n</w:t>
      </w:r>
      <w:r w:rsidR="00C85875">
        <w:rPr>
          <w:vertAlign w:val="superscript"/>
          <w:lang w:val="es-AR"/>
        </w:rPr>
        <w:t>3</w:t>
      </w:r>
      <w:r w:rsidR="00C85875">
        <w:rPr>
          <w:lang w:val="es-AR"/>
        </w:rPr>
        <w:t xml:space="preserve"> ≥ cn</w:t>
      </w:r>
      <w:r w:rsidR="00C85875">
        <w:rPr>
          <w:vertAlign w:val="superscript"/>
          <w:lang w:val="es-AR"/>
        </w:rPr>
        <w:t>2</w:t>
      </w:r>
      <w:r w:rsidR="000F36CA">
        <w:rPr>
          <w:vertAlign w:val="superscript"/>
          <w:lang w:val="es-AR"/>
        </w:rPr>
        <w:t xml:space="preserve"> </w:t>
      </w:r>
      <w:r w:rsidR="000F36CA">
        <w:rPr>
          <w:lang w:val="es-AR"/>
        </w:rPr>
        <w:t>para todo n</w:t>
      </w:r>
      <w:r w:rsidR="00C85875">
        <w:rPr>
          <w:lang w:val="es-AR"/>
        </w:rPr>
        <w:t>. Luego 6n</w:t>
      </w:r>
      <w:r w:rsidR="00C85875">
        <w:rPr>
          <w:vertAlign w:val="superscript"/>
          <w:lang w:val="es-AR"/>
        </w:rPr>
        <w:t>3</w:t>
      </w:r>
      <w:r w:rsidR="00C85875">
        <w:rPr>
          <w:lang w:val="es-AR"/>
        </w:rPr>
        <w:t xml:space="preserve"> ≠ O(n</w:t>
      </w:r>
      <w:r w:rsidR="00C85875">
        <w:rPr>
          <w:vertAlign w:val="superscript"/>
          <w:lang w:val="es-AR"/>
        </w:rPr>
        <w:t>2</w:t>
      </w:r>
      <w:r w:rsidR="00C85875">
        <w:rPr>
          <w:lang w:val="es-AR"/>
        </w:rPr>
        <w:t>).</w:t>
      </w:r>
    </w:p>
    <w:p w:rsidR="00D42EE6" w:rsidRPr="003A7BDC" w:rsidRDefault="000A3630">
      <w:pPr>
        <w:spacing w:before="260" w:after="260"/>
        <w:jc w:val="both"/>
        <w:rPr>
          <w:b/>
          <w:sz w:val="28"/>
          <w:szCs w:val="28"/>
          <w:lang w:val="es-AR"/>
        </w:rPr>
      </w:pPr>
      <w:r w:rsidRPr="003A7BDC">
        <w:rPr>
          <w:b/>
          <w:sz w:val="28"/>
          <w:szCs w:val="28"/>
          <w:lang w:val="es-AR"/>
        </w:rPr>
        <w:t>Ejercicio 2:</w:t>
      </w:r>
    </w:p>
    <w:p w:rsidR="00D42EE6" w:rsidRDefault="000A3630">
      <w:pPr>
        <w:spacing w:before="260" w:after="260"/>
        <w:jc w:val="both"/>
        <w:rPr>
          <w:lang w:val="es-AR"/>
        </w:rPr>
      </w:pPr>
      <w:r w:rsidRPr="00AB287E">
        <w:rPr>
          <w:lang w:val="es-AR"/>
        </w:rPr>
        <w:t>¿Cómo sería un array de números (mínimo 10 elementos) para el mejor caso de la estrategia de ordenación Quicksort(n)?</w:t>
      </w:r>
    </w:p>
    <w:p w:rsidR="00B33E57" w:rsidRDefault="00B33E57">
      <w:pPr>
        <w:spacing w:before="260" w:after="260"/>
        <w:jc w:val="both"/>
        <w:rPr>
          <w:lang w:val="es-AR"/>
        </w:rPr>
      </w:pPr>
      <w:r>
        <w:rPr>
          <w:lang w:val="es-AR"/>
        </w:rPr>
        <w:t>Tomando como pivote siempre el elemento del medio del arreglo</w:t>
      </w:r>
      <w:r w:rsidR="00B67E5C">
        <w:rPr>
          <w:lang w:val="es-AR"/>
        </w:rPr>
        <w:t>, la siguiente es una posibilidad:</w:t>
      </w:r>
    </w:p>
    <w:tbl>
      <w:tblPr>
        <w:tblStyle w:val="TableGrid"/>
        <w:tblW w:w="9370" w:type="dxa"/>
        <w:jc w:val="center"/>
        <w:tblLook w:val="04A0" w:firstRow="1" w:lastRow="0" w:firstColumn="1" w:lastColumn="0" w:noHBand="0" w:noVBand="1"/>
      </w:tblPr>
      <w:tblGrid>
        <w:gridCol w:w="937"/>
        <w:gridCol w:w="937"/>
        <w:gridCol w:w="937"/>
        <w:gridCol w:w="937"/>
        <w:gridCol w:w="937"/>
        <w:gridCol w:w="937"/>
        <w:gridCol w:w="937"/>
        <w:gridCol w:w="937"/>
        <w:gridCol w:w="937"/>
        <w:gridCol w:w="937"/>
      </w:tblGrid>
      <w:tr w:rsidR="00B67E5C" w:rsidTr="00B67E5C">
        <w:trPr>
          <w:trHeight w:val="454"/>
          <w:jc w:val="center"/>
        </w:trPr>
        <w:tc>
          <w:tcPr>
            <w:tcW w:w="937" w:type="dxa"/>
            <w:vAlign w:val="center"/>
          </w:tcPr>
          <w:p w:rsidR="00B67E5C" w:rsidRDefault="00B67E5C" w:rsidP="00B67E5C">
            <w:pPr>
              <w:jc w:val="center"/>
              <w:rPr>
                <w:lang w:val="es-AR"/>
              </w:rPr>
            </w:pPr>
            <w:r>
              <w:rPr>
                <w:lang w:val="es-AR"/>
              </w:rPr>
              <w:t>1</w:t>
            </w:r>
          </w:p>
        </w:tc>
        <w:tc>
          <w:tcPr>
            <w:tcW w:w="937" w:type="dxa"/>
            <w:vAlign w:val="center"/>
          </w:tcPr>
          <w:p w:rsidR="00B67E5C" w:rsidRDefault="00B67E5C" w:rsidP="00B67E5C">
            <w:pPr>
              <w:jc w:val="center"/>
              <w:rPr>
                <w:lang w:val="es-AR"/>
              </w:rPr>
            </w:pPr>
            <w:r>
              <w:rPr>
                <w:lang w:val="es-AR"/>
              </w:rPr>
              <w:t>2</w:t>
            </w:r>
          </w:p>
        </w:tc>
        <w:tc>
          <w:tcPr>
            <w:tcW w:w="937" w:type="dxa"/>
            <w:vAlign w:val="center"/>
          </w:tcPr>
          <w:p w:rsidR="00B67E5C" w:rsidRDefault="00B67E5C" w:rsidP="00B67E5C">
            <w:pPr>
              <w:jc w:val="center"/>
              <w:rPr>
                <w:lang w:val="es-AR"/>
              </w:rPr>
            </w:pPr>
            <w:r>
              <w:rPr>
                <w:lang w:val="es-AR"/>
              </w:rPr>
              <w:t>3</w:t>
            </w:r>
          </w:p>
        </w:tc>
        <w:tc>
          <w:tcPr>
            <w:tcW w:w="937" w:type="dxa"/>
            <w:vAlign w:val="center"/>
          </w:tcPr>
          <w:p w:rsidR="00B67E5C" w:rsidRDefault="00B67E5C" w:rsidP="00B67E5C">
            <w:pPr>
              <w:jc w:val="center"/>
              <w:rPr>
                <w:lang w:val="es-AR"/>
              </w:rPr>
            </w:pPr>
            <w:r>
              <w:rPr>
                <w:lang w:val="es-AR"/>
              </w:rPr>
              <w:t>4</w:t>
            </w:r>
          </w:p>
        </w:tc>
        <w:tc>
          <w:tcPr>
            <w:tcW w:w="937" w:type="dxa"/>
            <w:vAlign w:val="center"/>
          </w:tcPr>
          <w:p w:rsidR="00B67E5C" w:rsidRDefault="00B67E5C" w:rsidP="00B67E5C">
            <w:pPr>
              <w:jc w:val="center"/>
              <w:rPr>
                <w:lang w:val="es-AR"/>
              </w:rPr>
            </w:pPr>
            <w:r>
              <w:rPr>
                <w:lang w:val="es-AR"/>
              </w:rPr>
              <w:t>5</w:t>
            </w:r>
          </w:p>
        </w:tc>
        <w:tc>
          <w:tcPr>
            <w:tcW w:w="937" w:type="dxa"/>
            <w:vAlign w:val="center"/>
          </w:tcPr>
          <w:p w:rsidR="00B67E5C" w:rsidRDefault="00B67E5C" w:rsidP="00B67E5C">
            <w:pPr>
              <w:jc w:val="center"/>
              <w:rPr>
                <w:lang w:val="es-AR"/>
              </w:rPr>
            </w:pPr>
            <w:r>
              <w:rPr>
                <w:lang w:val="es-AR"/>
              </w:rPr>
              <w:t>6</w:t>
            </w:r>
          </w:p>
        </w:tc>
        <w:tc>
          <w:tcPr>
            <w:tcW w:w="937" w:type="dxa"/>
            <w:vAlign w:val="center"/>
          </w:tcPr>
          <w:p w:rsidR="00B67E5C" w:rsidRDefault="00B67E5C" w:rsidP="00B67E5C">
            <w:pPr>
              <w:jc w:val="center"/>
              <w:rPr>
                <w:lang w:val="es-AR"/>
              </w:rPr>
            </w:pPr>
            <w:r>
              <w:rPr>
                <w:lang w:val="es-AR"/>
              </w:rPr>
              <w:t>7</w:t>
            </w:r>
          </w:p>
        </w:tc>
        <w:tc>
          <w:tcPr>
            <w:tcW w:w="937" w:type="dxa"/>
            <w:vAlign w:val="center"/>
          </w:tcPr>
          <w:p w:rsidR="00B67E5C" w:rsidRDefault="00B67E5C" w:rsidP="00B67E5C">
            <w:pPr>
              <w:jc w:val="center"/>
              <w:rPr>
                <w:lang w:val="es-AR"/>
              </w:rPr>
            </w:pPr>
            <w:r>
              <w:rPr>
                <w:lang w:val="es-AR"/>
              </w:rPr>
              <w:t>8</w:t>
            </w:r>
          </w:p>
        </w:tc>
        <w:tc>
          <w:tcPr>
            <w:tcW w:w="937" w:type="dxa"/>
            <w:vAlign w:val="center"/>
          </w:tcPr>
          <w:p w:rsidR="00B67E5C" w:rsidRDefault="00B67E5C" w:rsidP="00B67E5C">
            <w:pPr>
              <w:jc w:val="center"/>
              <w:rPr>
                <w:lang w:val="es-AR"/>
              </w:rPr>
            </w:pPr>
            <w:r>
              <w:rPr>
                <w:lang w:val="es-AR"/>
              </w:rPr>
              <w:t>9</w:t>
            </w:r>
          </w:p>
        </w:tc>
        <w:tc>
          <w:tcPr>
            <w:tcW w:w="937" w:type="dxa"/>
            <w:vAlign w:val="center"/>
          </w:tcPr>
          <w:p w:rsidR="00B67E5C" w:rsidRDefault="00B67E5C" w:rsidP="00B67E5C">
            <w:pPr>
              <w:jc w:val="center"/>
              <w:rPr>
                <w:lang w:val="es-AR"/>
              </w:rPr>
            </w:pPr>
            <w:r>
              <w:rPr>
                <w:lang w:val="es-AR"/>
              </w:rPr>
              <w:t>10</w:t>
            </w:r>
          </w:p>
        </w:tc>
      </w:tr>
    </w:tbl>
    <w:p w:rsidR="00B67E5C" w:rsidRPr="00AB287E" w:rsidRDefault="00B67E5C">
      <w:pPr>
        <w:spacing w:before="260" w:after="260"/>
        <w:jc w:val="both"/>
        <w:rPr>
          <w:lang w:val="es-AR"/>
        </w:rPr>
      </w:pPr>
      <w:r>
        <w:rPr>
          <w:lang w:val="es-AR"/>
        </w:rPr>
        <w:t>Al estar el arreglo ordenado en forma creciente, en cada división sucesiva la parte izquierda y la derecha se matienen equilibradas y entonces el algoritmo logra ejecutarse en O(nlogn)</w:t>
      </w:r>
    </w:p>
    <w:p w:rsidR="00D42EE6" w:rsidRPr="003A7BDC" w:rsidRDefault="000A3630">
      <w:pPr>
        <w:spacing w:before="260" w:after="260"/>
        <w:jc w:val="both"/>
        <w:rPr>
          <w:b/>
          <w:sz w:val="28"/>
          <w:szCs w:val="28"/>
          <w:lang w:val="es-AR"/>
        </w:rPr>
      </w:pPr>
      <w:r w:rsidRPr="003A7BDC">
        <w:rPr>
          <w:b/>
          <w:sz w:val="28"/>
          <w:szCs w:val="28"/>
          <w:lang w:val="es-AR"/>
        </w:rPr>
        <w:t>Ejercicio 3:</w:t>
      </w:r>
    </w:p>
    <w:p w:rsidR="00D42EE6" w:rsidRDefault="00B67E5C">
      <w:pPr>
        <w:spacing w:before="260" w:after="260"/>
        <w:jc w:val="both"/>
        <w:rPr>
          <w:lang w:val="es-AR"/>
        </w:rPr>
      </w:pPr>
      <w:r>
        <w:rPr>
          <w:lang w:val="es-AR"/>
        </w:rPr>
        <w:t>¿</w:t>
      </w:r>
      <w:r w:rsidR="000A3630" w:rsidRPr="00AB287E">
        <w:rPr>
          <w:lang w:val="es-AR"/>
        </w:rPr>
        <w:t xml:space="preserve">Cuál es el tiempo de ejecución de la estrategia </w:t>
      </w:r>
      <w:r w:rsidR="000A3630" w:rsidRPr="00AB287E">
        <w:rPr>
          <w:b/>
          <w:lang w:val="es-AR"/>
        </w:rPr>
        <w:t>Quicksort(A), Insertion-Sort(A)</w:t>
      </w:r>
      <w:r w:rsidR="000A3630" w:rsidRPr="00AB287E">
        <w:rPr>
          <w:lang w:val="es-AR"/>
        </w:rPr>
        <w:t xml:space="preserve"> y </w:t>
      </w:r>
      <w:r w:rsidR="000A3630" w:rsidRPr="00AB287E">
        <w:rPr>
          <w:b/>
          <w:lang w:val="es-AR"/>
        </w:rPr>
        <w:t>Merge-Sort(A)</w:t>
      </w:r>
      <w:r w:rsidR="000A3630" w:rsidRPr="00AB287E">
        <w:rPr>
          <w:lang w:val="es-AR"/>
        </w:rPr>
        <w:t xml:space="preserve"> cuando todos los elementos del array A tienen el mismo valor?</w:t>
      </w:r>
    </w:p>
    <w:p w:rsidR="002811E8" w:rsidRDefault="002811E8">
      <w:pPr>
        <w:spacing w:before="260" w:after="260"/>
        <w:jc w:val="both"/>
        <w:rPr>
          <w:lang w:val="es-AR"/>
        </w:rPr>
      </w:pPr>
      <w:r>
        <w:rPr>
          <w:lang w:val="es-AR"/>
        </w:rPr>
        <w:t>Cuando todos los elementos del arreglo tienen el mismo valor, los tiempos de ejecución son los siguientes:</w:t>
      </w:r>
    </w:p>
    <w:p w:rsidR="00B67E5C" w:rsidRPr="002811E8" w:rsidRDefault="002811E8" w:rsidP="002811E8">
      <w:pPr>
        <w:jc w:val="both"/>
        <w:rPr>
          <w:lang w:val="en-US"/>
        </w:rPr>
      </w:pPr>
      <w:r w:rsidRPr="002811E8">
        <w:rPr>
          <w:lang w:val="en-US"/>
        </w:rPr>
        <w:t>QuickSort: O(n</w:t>
      </w:r>
      <w:r w:rsidRPr="002811E8">
        <w:rPr>
          <w:vertAlign w:val="superscript"/>
          <w:lang w:val="en-US"/>
        </w:rPr>
        <w:t>2</w:t>
      </w:r>
      <w:r w:rsidRPr="002811E8">
        <w:rPr>
          <w:lang w:val="en-US"/>
        </w:rPr>
        <w:t>)</w:t>
      </w:r>
    </w:p>
    <w:p w:rsidR="002811E8" w:rsidRPr="002811E8" w:rsidRDefault="002811E8" w:rsidP="002811E8">
      <w:pPr>
        <w:jc w:val="both"/>
        <w:rPr>
          <w:lang w:val="es-AR"/>
        </w:rPr>
      </w:pPr>
      <w:r w:rsidRPr="002811E8">
        <w:rPr>
          <w:lang w:val="es-AR"/>
        </w:rPr>
        <w:t>InsertionSort: O(n)</w:t>
      </w:r>
    </w:p>
    <w:p w:rsidR="002811E8" w:rsidRPr="002811E8" w:rsidRDefault="002811E8" w:rsidP="002811E8">
      <w:pPr>
        <w:spacing w:after="260"/>
        <w:jc w:val="both"/>
        <w:rPr>
          <w:lang w:val="es-AR"/>
        </w:rPr>
      </w:pPr>
      <w:r w:rsidRPr="002811E8">
        <w:rPr>
          <w:lang w:val="es-AR"/>
        </w:rPr>
        <w:t>MergeSort: (</w:t>
      </w:r>
      <w:r>
        <w:rPr>
          <w:lang w:val="es-AR"/>
        </w:rPr>
        <w:t>nlogn)</w:t>
      </w:r>
    </w:p>
    <w:p w:rsidR="00D42EE6" w:rsidRPr="003A7BDC" w:rsidRDefault="000A3630">
      <w:pPr>
        <w:spacing w:before="260" w:after="260"/>
        <w:jc w:val="both"/>
        <w:rPr>
          <w:b/>
          <w:sz w:val="28"/>
          <w:szCs w:val="28"/>
          <w:lang w:val="es-AR"/>
        </w:rPr>
      </w:pPr>
      <w:r w:rsidRPr="003A7BDC">
        <w:rPr>
          <w:b/>
          <w:sz w:val="28"/>
          <w:szCs w:val="28"/>
          <w:lang w:val="es-AR"/>
        </w:rPr>
        <w:t>Ejercicio 4:</w:t>
      </w:r>
    </w:p>
    <w:p w:rsidR="009B0F8B" w:rsidRDefault="000A3630">
      <w:pPr>
        <w:spacing w:before="260" w:after="260"/>
        <w:jc w:val="both"/>
        <w:rPr>
          <w:b/>
          <w:lang w:val="es-AR"/>
        </w:rPr>
      </w:pPr>
      <w:r w:rsidRPr="00AB287E">
        <w:rPr>
          <w:lang w:val="es-AR"/>
        </w:rPr>
        <w:t>Implementar un algoritmo que ordene una lista de elementos donde siempre el elemento del medio de la lista contiene antes que él en la lista la mitad de los elementos menores que él. Explique la estrategia de ordenación utilizada.</w:t>
      </w:r>
    </w:p>
    <w:p w:rsidR="00D42EE6" w:rsidRPr="00AB287E" w:rsidRDefault="000C724C" w:rsidP="000C724C">
      <w:pPr>
        <w:spacing w:before="120" w:after="120" w:line="240" w:lineRule="auto"/>
        <w:jc w:val="both"/>
        <w:rPr>
          <w:b/>
          <w:lang w:val="es-AR"/>
        </w:rPr>
      </w:pPr>
      <w:r>
        <w:rPr>
          <w:b/>
          <w:lang w:val="es-AR"/>
        </w:rPr>
        <w:t>E</w:t>
      </w:r>
      <w:r w:rsidR="000A3630" w:rsidRPr="00AB287E">
        <w:rPr>
          <w:b/>
          <w:lang w:val="es-AR"/>
        </w:rPr>
        <w:t xml:space="preserve">jemplo de lista de </w:t>
      </w:r>
      <w:r w:rsidR="009B0F8B">
        <w:rPr>
          <w:b/>
          <w:lang w:val="es-AR"/>
        </w:rPr>
        <w:t>salida</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
        <w:gridCol w:w="936"/>
        <w:gridCol w:w="936"/>
        <w:gridCol w:w="936"/>
        <w:gridCol w:w="936"/>
        <w:gridCol w:w="936"/>
        <w:gridCol w:w="936"/>
        <w:gridCol w:w="936"/>
        <w:gridCol w:w="936"/>
        <w:gridCol w:w="936"/>
      </w:tblGrid>
      <w:tr w:rsidR="00D42EE6" w:rsidTr="000C724C">
        <w:tc>
          <w:tcPr>
            <w:tcW w:w="936" w:type="dxa"/>
            <w:shd w:val="clear" w:color="auto" w:fill="auto"/>
            <w:tcMar>
              <w:top w:w="100" w:type="dxa"/>
              <w:left w:w="100" w:type="dxa"/>
              <w:bottom w:w="100" w:type="dxa"/>
              <w:right w:w="100" w:type="dxa"/>
            </w:tcMar>
          </w:tcPr>
          <w:p w:rsidR="00D42EE6" w:rsidRDefault="000A3630">
            <w:pPr>
              <w:widowControl w:val="0"/>
              <w:pBdr>
                <w:top w:val="nil"/>
                <w:left w:val="nil"/>
                <w:bottom w:val="nil"/>
                <w:right w:val="nil"/>
                <w:between w:val="nil"/>
              </w:pBdr>
              <w:spacing w:line="240" w:lineRule="auto"/>
            </w:pPr>
            <w:r>
              <w:t>7</w:t>
            </w:r>
          </w:p>
        </w:tc>
        <w:tc>
          <w:tcPr>
            <w:tcW w:w="936" w:type="dxa"/>
            <w:shd w:val="clear" w:color="auto" w:fill="F1C232"/>
            <w:tcMar>
              <w:top w:w="100" w:type="dxa"/>
              <w:left w:w="100" w:type="dxa"/>
              <w:bottom w:w="100" w:type="dxa"/>
              <w:right w:w="100" w:type="dxa"/>
            </w:tcMar>
          </w:tcPr>
          <w:p w:rsidR="00D42EE6" w:rsidRDefault="000A3630">
            <w:pPr>
              <w:widowControl w:val="0"/>
              <w:pBdr>
                <w:top w:val="nil"/>
                <w:left w:val="nil"/>
                <w:bottom w:val="nil"/>
                <w:right w:val="nil"/>
                <w:between w:val="nil"/>
              </w:pBdr>
              <w:spacing w:line="240" w:lineRule="auto"/>
            </w:pPr>
            <w:r>
              <w:t>3</w:t>
            </w:r>
          </w:p>
        </w:tc>
        <w:tc>
          <w:tcPr>
            <w:tcW w:w="936" w:type="dxa"/>
            <w:shd w:val="clear" w:color="auto" w:fill="F1C232"/>
            <w:tcMar>
              <w:top w:w="100" w:type="dxa"/>
              <w:left w:w="100" w:type="dxa"/>
              <w:bottom w:w="100" w:type="dxa"/>
              <w:right w:w="100" w:type="dxa"/>
            </w:tcMar>
          </w:tcPr>
          <w:p w:rsidR="00D42EE6" w:rsidRDefault="000A3630">
            <w:pPr>
              <w:widowControl w:val="0"/>
              <w:pBdr>
                <w:top w:val="nil"/>
                <w:left w:val="nil"/>
                <w:bottom w:val="nil"/>
                <w:right w:val="nil"/>
                <w:between w:val="nil"/>
              </w:pBdr>
              <w:spacing w:line="240" w:lineRule="auto"/>
            </w:pPr>
            <w:r>
              <w:t>2</w:t>
            </w:r>
          </w:p>
        </w:tc>
        <w:tc>
          <w:tcPr>
            <w:tcW w:w="936" w:type="dxa"/>
            <w:shd w:val="clear" w:color="auto" w:fill="auto"/>
            <w:tcMar>
              <w:top w:w="100" w:type="dxa"/>
              <w:left w:w="100" w:type="dxa"/>
              <w:bottom w:w="100" w:type="dxa"/>
              <w:right w:w="100" w:type="dxa"/>
            </w:tcMar>
          </w:tcPr>
          <w:p w:rsidR="00D42EE6" w:rsidRDefault="000A3630">
            <w:pPr>
              <w:widowControl w:val="0"/>
              <w:pBdr>
                <w:top w:val="nil"/>
                <w:left w:val="nil"/>
                <w:bottom w:val="nil"/>
                <w:right w:val="nil"/>
                <w:between w:val="nil"/>
              </w:pBdr>
              <w:spacing w:line="240" w:lineRule="auto"/>
            </w:pPr>
            <w:r>
              <w:t>8</w:t>
            </w:r>
          </w:p>
        </w:tc>
        <w:tc>
          <w:tcPr>
            <w:tcW w:w="936" w:type="dxa"/>
            <w:tcBorders>
              <w:top w:val="single" w:sz="24" w:space="0" w:color="000000"/>
              <w:bottom w:val="single" w:sz="24" w:space="0" w:color="000000"/>
            </w:tcBorders>
            <w:shd w:val="clear" w:color="auto" w:fill="auto"/>
            <w:tcMar>
              <w:top w:w="100" w:type="dxa"/>
              <w:left w:w="100" w:type="dxa"/>
              <w:bottom w:w="100" w:type="dxa"/>
              <w:right w:w="100" w:type="dxa"/>
            </w:tcMar>
          </w:tcPr>
          <w:p w:rsidR="00D42EE6" w:rsidRDefault="000A3630">
            <w:pPr>
              <w:widowControl w:val="0"/>
              <w:pBdr>
                <w:top w:val="nil"/>
                <w:left w:val="nil"/>
                <w:bottom w:val="nil"/>
                <w:right w:val="nil"/>
                <w:between w:val="nil"/>
              </w:pBdr>
              <w:spacing w:line="240" w:lineRule="auto"/>
            </w:pPr>
            <w:r>
              <w:t>5</w:t>
            </w:r>
          </w:p>
        </w:tc>
        <w:tc>
          <w:tcPr>
            <w:tcW w:w="936" w:type="dxa"/>
            <w:shd w:val="clear" w:color="auto" w:fill="auto"/>
            <w:tcMar>
              <w:top w:w="100" w:type="dxa"/>
              <w:left w:w="100" w:type="dxa"/>
              <w:bottom w:w="100" w:type="dxa"/>
              <w:right w:w="100" w:type="dxa"/>
            </w:tcMar>
          </w:tcPr>
          <w:p w:rsidR="00D42EE6" w:rsidRDefault="000A3630">
            <w:pPr>
              <w:widowControl w:val="0"/>
              <w:pBdr>
                <w:top w:val="nil"/>
                <w:left w:val="nil"/>
                <w:bottom w:val="nil"/>
                <w:right w:val="nil"/>
                <w:between w:val="nil"/>
              </w:pBdr>
              <w:spacing w:line="240" w:lineRule="auto"/>
            </w:pPr>
            <w:r>
              <w:t>4</w:t>
            </w:r>
          </w:p>
        </w:tc>
        <w:tc>
          <w:tcPr>
            <w:tcW w:w="936" w:type="dxa"/>
            <w:shd w:val="clear" w:color="auto" w:fill="auto"/>
            <w:tcMar>
              <w:top w:w="100" w:type="dxa"/>
              <w:left w:w="100" w:type="dxa"/>
              <w:bottom w:w="100" w:type="dxa"/>
              <w:right w:w="100" w:type="dxa"/>
            </w:tcMar>
          </w:tcPr>
          <w:p w:rsidR="00D42EE6" w:rsidRDefault="000A3630">
            <w:pPr>
              <w:widowControl w:val="0"/>
              <w:pBdr>
                <w:top w:val="nil"/>
                <w:left w:val="nil"/>
                <w:bottom w:val="nil"/>
                <w:right w:val="nil"/>
                <w:between w:val="nil"/>
              </w:pBdr>
              <w:spacing w:line="240" w:lineRule="auto"/>
            </w:pPr>
            <w:r>
              <w:t>1</w:t>
            </w:r>
          </w:p>
        </w:tc>
        <w:tc>
          <w:tcPr>
            <w:tcW w:w="936" w:type="dxa"/>
            <w:shd w:val="clear" w:color="auto" w:fill="auto"/>
            <w:tcMar>
              <w:top w:w="100" w:type="dxa"/>
              <w:left w:w="100" w:type="dxa"/>
              <w:bottom w:w="100" w:type="dxa"/>
              <w:right w:w="100" w:type="dxa"/>
            </w:tcMar>
          </w:tcPr>
          <w:p w:rsidR="00D42EE6" w:rsidRDefault="000A3630">
            <w:pPr>
              <w:widowControl w:val="0"/>
              <w:pBdr>
                <w:top w:val="nil"/>
                <w:left w:val="nil"/>
                <w:bottom w:val="nil"/>
                <w:right w:val="nil"/>
                <w:between w:val="nil"/>
              </w:pBdr>
              <w:spacing w:line="240" w:lineRule="auto"/>
            </w:pPr>
            <w:r>
              <w:t>6</w:t>
            </w:r>
          </w:p>
        </w:tc>
        <w:tc>
          <w:tcPr>
            <w:tcW w:w="936" w:type="dxa"/>
            <w:shd w:val="clear" w:color="auto" w:fill="auto"/>
            <w:tcMar>
              <w:top w:w="100" w:type="dxa"/>
              <w:left w:w="100" w:type="dxa"/>
              <w:bottom w:w="100" w:type="dxa"/>
              <w:right w:w="100" w:type="dxa"/>
            </w:tcMar>
          </w:tcPr>
          <w:p w:rsidR="00D42EE6" w:rsidRDefault="000A3630">
            <w:pPr>
              <w:widowControl w:val="0"/>
              <w:pBdr>
                <w:top w:val="nil"/>
                <w:left w:val="nil"/>
                <w:bottom w:val="nil"/>
                <w:right w:val="nil"/>
                <w:between w:val="nil"/>
              </w:pBdr>
              <w:spacing w:line="240" w:lineRule="auto"/>
            </w:pPr>
            <w:r>
              <w:t>10</w:t>
            </w:r>
          </w:p>
        </w:tc>
        <w:tc>
          <w:tcPr>
            <w:tcW w:w="936" w:type="dxa"/>
            <w:shd w:val="clear" w:color="auto" w:fill="auto"/>
            <w:tcMar>
              <w:top w:w="100" w:type="dxa"/>
              <w:left w:w="100" w:type="dxa"/>
              <w:bottom w:w="100" w:type="dxa"/>
              <w:right w:w="100" w:type="dxa"/>
            </w:tcMar>
          </w:tcPr>
          <w:p w:rsidR="00D42EE6" w:rsidRDefault="000A3630">
            <w:pPr>
              <w:widowControl w:val="0"/>
              <w:pBdr>
                <w:top w:val="nil"/>
                <w:left w:val="nil"/>
                <w:bottom w:val="nil"/>
                <w:right w:val="nil"/>
                <w:between w:val="nil"/>
              </w:pBdr>
              <w:spacing w:line="240" w:lineRule="auto"/>
            </w:pPr>
            <w:r>
              <w:t>9</w:t>
            </w:r>
          </w:p>
        </w:tc>
      </w:tr>
    </w:tbl>
    <w:p w:rsidR="003A7BDC" w:rsidRDefault="002609C8" w:rsidP="000C724C">
      <w:pPr>
        <w:spacing w:before="20" w:line="240" w:lineRule="auto"/>
        <w:rPr>
          <w:sz w:val="28"/>
          <w:szCs w:val="28"/>
        </w:rPr>
      </w:pPr>
      <w:r>
        <w:rPr>
          <w:noProof/>
        </w:rPr>
        <w:lastRenderedPageBreak/>
        <w:drawing>
          <wp:inline distT="0" distB="0" distL="0" distR="0" wp14:anchorId="74D3C851" wp14:editId="29FCE623">
            <wp:extent cx="5996369" cy="714375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47602" cy="7204786"/>
                    </a:xfrm>
                    <a:prstGeom prst="rect">
                      <a:avLst/>
                    </a:prstGeom>
                  </pic:spPr>
                </pic:pic>
              </a:graphicData>
            </a:graphic>
          </wp:inline>
        </w:drawing>
      </w:r>
    </w:p>
    <w:p w:rsidR="002609C8" w:rsidRDefault="002609C8">
      <w:pPr>
        <w:spacing w:before="260" w:after="260"/>
        <w:jc w:val="both"/>
        <w:rPr>
          <w:sz w:val="28"/>
          <w:szCs w:val="28"/>
        </w:rPr>
      </w:pPr>
      <w:r>
        <w:rPr>
          <w:noProof/>
        </w:rPr>
        <w:lastRenderedPageBreak/>
        <w:drawing>
          <wp:inline distT="0" distB="0" distL="0" distR="0" wp14:anchorId="2408B46E" wp14:editId="2A0F7713">
            <wp:extent cx="5943600" cy="41440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44010"/>
                    </a:xfrm>
                    <a:prstGeom prst="rect">
                      <a:avLst/>
                    </a:prstGeom>
                  </pic:spPr>
                </pic:pic>
              </a:graphicData>
            </a:graphic>
          </wp:inline>
        </w:drawing>
      </w:r>
    </w:p>
    <w:p w:rsidR="00D42EE6" w:rsidRDefault="000A3630">
      <w:pPr>
        <w:spacing w:before="260" w:after="260"/>
        <w:jc w:val="both"/>
        <w:rPr>
          <w:sz w:val="28"/>
          <w:szCs w:val="28"/>
        </w:rPr>
      </w:pPr>
      <w:r>
        <w:rPr>
          <w:sz w:val="28"/>
          <w:szCs w:val="28"/>
        </w:rPr>
        <w:t xml:space="preserve">Ejercicio 5: </w:t>
      </w:r>
    </w:p>
    <w:p w:rsidR="00D42EE6" w:rsidRDefault="000A3630">
      <w:pPr>
        <w:spacing w:before="260" w:after="260"/>
        <w:jc w:val="both"/>
        <w:rPr>
          <w:lang w:val="es-AR"/>
        </w:rPr>
      </w:pPr>
      <w:r w:rsidRPr="00AB287E">
        <w:rPr>
          <w:lang w:val="es-AR"/>
        </w:rPr>
        <w:t xml:space="preserve">Implementar un algoritmo </w:t>
      </w:r>
      <w:r w:rsidRPr="00AB287E">
        <w:rPr>
          <w:b/>
          <w:lang w:val="es-AR"/>
        </w:rPr>
        <w:t>Contiene-Suma(A,n)</w:t>
      </w:r>
      <w:r w:rsidRPr="00AB287E">
        <w:rPr>
          <w:lang w:val="es-AR"/>
        </w:rPr>
        <w:t xml:space="preserve"> que recibe una lista de enteros A y un entero n y devuelve True si existen en A un par de elementos que sumados den n. Analice el costo computacional.</w:t>
      </w:r>
    </w:p>
    <w:p w:rsidR="003A7BDC" w:rsidRPr="00AB287E" w:rsidRDefault="000A3630">
      <w:pPr>
        <w:spacing w:before="260" w:after="260"/>
        <w:jc w:val="both"/>
        <w:rPr>
          <w:b/>
          <w:lang w:val="es-AR"/>
        </w:rPr>
      </w:pPr>
      <w:r>
        <w:rPr>
          <w:noProof/>
        </w:rPr>
        <w:drawing>
          <wp:inline distT="0" distB="0" distL="0" distR="0" wp14:anchorId="7C0069D1" wp14:editId="5BBEA0F5">
            <wp:extent cx="5943600" cy="21094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09470"/>
                    </a:xfrm>
                    <a:prstGeom prst="rect">
                      <a:avLst/>
                    </a:prstGeom>
                  </pic:spPr>
                </pic:pic>
              </a:graphicData>
            </a:graphic>
          </wp:inline>
        </w:drawing>
      </w:r>
    </w:p>
    <w:p w:rsidR="000C724C" w:rsidRDefault="000C724C">
      <w:pPr>
        <w:spacing w:before="260" w:after="260"/>
        <w:jc w:val="both"/>
        <w:rPr>
          <w:sz w:val="28"/>
          <w:szCs w:val="28"/>
          <w:lang w:val="es-AR"/>
        </w:rPr>
      </w:pPr>
    </w:p>
    <w:p w:rsidR="00D42EE6" w:rsidRPr="00AB287E" w:rsidRDefault="000A3630">
      <w:pPr>
        <w:spacing w:before="260" w:after="260"/>
        <w:jc w:val="both"/>
        <w:rPr>
          <w:sz w:val="28"/>
          <w:szCs w:val="28"/>
          <w:lang w:val="es-AR"/>
        </w:rPr>
      </w:pPr>
      <w:r w:rsidRPr="00AB287E">
        <w:rPr>
          <w:sz w:val="28"/>
          <w:szCs w:val="28"/>
          <w:lang w:val="es-AR"/>
        </w:rPr>
        <w:lastRenderedPageBreak/>
        <w:t xml:space="preserve">Ejercicio 6: </w:t>
      </w:r>
    </w:p>
    <w:p w:rsidR="00D42EE6" w:rsidRDefault="000A3630">
      <w:pPr>
        <w:spacing w:before="260" w:after="260"/>
        <w:jc w:val="both"/>
        <w:rPr>
          <w:lang w:val="es-AR"/>
        </w:rPr>
      </w:pPr>
      <w:r w:rsidRPr="00AB287E">
        <w:rPr>
          <w:lang w:val="es-AR"/>
        </w:rPr>
        <w:t>Investigar otro algoritmo de ordenamiento como BucketSort, HeapSort o RadixSort, brindando un ejemplo que explique su funcionamiento en un caso promedio. Mencionar su orden y explicar sus casos promedio, mejor y peor.</w:t>
      </w:r>
    </w:p>
    <w:p w:rsidR="00F25A5E" w:rsidRDefault="00F25A5E" w:rsidP="00AC1C9D">
      <w:pPr>
        <w:spacing w:before="260" w:after="260"/>
        <w:rPr>
          <w:lang w:val="es-AR"/>
        </w:rPr>
      </w:pPr>
      <w:r>
        <w:rPr>
          <w:lang w:val="es-AR"/>
        </w:rPr>
        <w:t xml:space="preserve">El algoritmo de ordenamiento RadixSort funciona </w:t>
      </w:r>
      <w:r w:rsidR="00AC1C9D">
        <w:rPr>
          <w:lang w:val="es-AR"/>
        </w:rPr>
        <w:t xml:space="preserve">habitualmente </w:t>
      </w:r>
      <w:r>
        <w:rPr>
          <w:lang w:val="es-AR"/>
        </w:rPr>
        <w:t xml:space="preserve">ordenando </w:t>
      </w:r>
      <w:r w:rsidR="000971D7">
        <w:rPr>
          <w:lang w:val="es-AR"/>
        </w:rPr>
        <w:t>elementos conformados por dígitos, sin compararlos. Para lograr esto, ordena todos los elementos por etapas considerando en primer lugar la cifra menos significativa, ordenando, y repitiendo así cifra por cifra hasta la mayor cifra significativa de todos los elementos.</w:t>
      </w:r>
    </w:p>
    <w:p w:rsidR="006A163E" w:rsidRDefault="006A163E" w:rsidP="00F60601">
      <w:pPr>
        <w:spacing w:before="260" w:after="260"/>
        <w:jc w:val="center"/>
        <w:rPr>
          <w:lang w:val="es-AR"/>
        </w:rPr>
      </w:pPr>
      <w:r>
        <w:rPr>
          <w:noProof/>
        </w:rPr>
        <w:drawing>
          <wp:inline distT="0" distB="0" distL="0" distR="0">
            <wp:extent cx="2698750" cy="1281329"/>
            <wp:effectExtent l="0" t="0" r="6350" b="0"/>
            <wp:docPr id="9" name="Picture 9" descr="https://ds055uzetaobb.cloudfront.net/brioche/uploads/IEZs8xJML3-radixsort_ed.png?width=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s055uzetaobb.cloudfront.net/brioche/uploads/IEZs8xJML3-radixsort_ed.png?width=200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15969" cy="1289504"/>
                    </a:xfrm>
                    <a:prstGeom prst="rect">
                      <a:avLst/>
                    </a:prstGeom>
                    <a:noFill/>
                    <a:ln>
                      <a:noFill/>
                    </a:ln>
                  </pic:spPr>
                </pic:pic>
              </a:graphicData>
            </a:graphic>
          </wp:inline>
        </w:drawing>
      </w:r>
    </w:p>
    <w:p w:rsidR="0037632E" w:rsidRDefault="00563816" w:rsidP="0037632E">
      <w:pPr>
        <w:spacing w:before="260" w:after="260"/>
        <w:rPr>
          <w:lang w:val="es-AR"/>
        </w:rPr>
      </w:pPr>
      <w:r>
        <w:rPr>
          <w:lang w:val="es-AR"/>
        </w:rPr>
        <w:t>En la imagen anterior, p</w:t>
      </w:r>
      <w:r w:rsidR="004D5476">
        <w:rPr>
          <w:lang w:val="es-AR"/>
        </w:rPr>
        <w:t>uede verse ilustrado el funcionamiento del algoritmo. Para un conjunto de 7 números de 3 cifras cada uno, se empieza ordenando la columna ubicada más hacia la derecha, que representa la menor cifra significativa de la base decimal, y se repite el proceso para la columna del medio y la columna izquierda. Para ordenar cada columna, sin embargo, RadixSort se vale de un algoritmo de ordanación intermedio, que debe ser estable. Generalmente, el algoritmo elegido en este caso es CountingSort. El hecho de que sea estable, significa que en cada paso al ordenar, preserva el orden relativo de elementos de igual valor</w:t>
      </w:r>
      <w:r w:rsidR="00AC1C9D">
        <w:rPr>
          <w:lang w:val="es-AR"/>
        </w:rPr>
        <w:t>, es decir, el orden en el que aparecen en la lista</w:t>
      </w:r>
      <w:r w:rsidR="004D5476">
        <w:rPr>
          <w:lang w:val="es-AR"/>
        </w:rPr>
        <w:t>.</w:t>
      </w:r>
    </w:p>
    <w:p w:rsidR="004D5476" w:rsidRDefault="00AC1C9D" w:rsidP="0037632E">
      <w:pPr>
        <w:spacing w:before="260" w:after="260"/>
        <w:rPr>
          <w:lang w:val="es-AR"/>
        </w:rPr>
      </w:pPr>
      <w:r>
        <w:rPr>
          <w:lang w:val="es-AR"/>
        </w:rPr>
        <w:t xml:space="preserve">Si los números de la lista a ordenar no tienen todos la misma cantidad de cifras, el algoritmo comienza considerando la cantidad de cifras del mayor elemento de la lista, ya que este determina el número total de pasadas que realizará el algoritmo. </w:t>
      </w:r>
    </w:p>
    <w:p w:rsidR="00F84513" w:rsidRDefault="008B3B7F" w:rsidP="0037632E">
      <w:pPr>
        <w:spacing w:before="260" w:after="260"/>
        <w:rPr>
          <w:lang w:val="es-AR"/>
        </w:rPr>
      </w:pPr>
      <w:r>
        <w:rPr>
          <w:lang w:val="es-AR"/>
        </w:rPr>
        <w:t>En el caso en que el algoritmo de ordenación intermedio empleado sea CountingSort, la complejidad temporal de RadixSort para los casos mejor, promedio y peor viene dada por O(d*(n+b)), donde d es el número de dígitos del mayor elemento,</w:t>
      </w:r>
      <w:r w:rsidR="00F84513">
        <w:rPr>
          <w:lang w:val="es-AR"/>
        </w:rPr>
        <w:t xml:space="preserve"> y O(</w:t>
      </w:r>
      <w:r>
        <w:rPr>
          <w:lang w:val="es-AR"/>
        </w:rPr>
        <w:t>n</w:t>
      </w:r>
      <w:r w:rsidR="00F84513">
        <w:rPr>
          <w:lang w:val="es-AR"/>
        </w:rPr>
        <w:t xml:space="preserve"> + b)</w:t>
      </w:r>
      <w:r>
        <w:rPr>
          <w:lang w:val="es-AR"/>
        </w:rPr>
        <w:t xml:space="preserve"> </w:t>
      </w:r>
      <w:r w:rsidR="00F84513">
        <w:rPr>
          <w:lang w:val="es-AR"/>
        </w:rPr>
        <w:t>es la complejidad de CountingSort</w:t>
      </w:r>
      <w:r w:rsidR="000501FE">
        <w:rPr>
          <w:lang w:val="es-AR"/>
        </w:rPr>
        <w:t>.</w:t>
      </w:r>
      <w:bookmarkStart w:id="0" w:name="_GoBack"/>
      <w:bookmarkEnd w:id="0"/>
    </w:p>
    <w:p w:rsidR="00AF4617" w:rsidRDefault="00AF4617" w:rsidP="0037632E">
      <w:pPr>
        <w:spacing w:before="260" w:after="260"/>
        <w:rPr>
          <w:lang w:val="es-AR"/>
        </w:rPr>
      </w:pPr>
    </w:p>
    <w:p w:rsidR="00AF4617" w:rsidRDefault="00AF4617" w:rsidP="0037632E">
      <w:pPr>
        <w:spacing w:before="260" w:after="260"/>
        <w:rPr>
          <w:lang w:val="es-AR"/>
        </w:rPr>
      </w:pPr>
    </w:p>
    <w:p w:rsidR="00F60601" w:rsidRPr="00AB287E" w:rsidRDefault="00F60601" w:rsidP="00F60601">
      <w:pPr>
        <w:spacing w:before="260" w:after="260"/>
        <w:rPr>
          <w:lang w:val="es-AR"/>
        </w:rPr>
      </w:pPr>
    </w:p>
    <w:p w:rsidR="000C724C" w:rsidRDefault="000C724C">
      <w:pPr>
        <w:pBdr>
          <w:left w:val="nil"/>
        </w:pBdr>
        <w:spacing w:before="260" w:after="260"/>
        <w:jc w:val="both"/>
        <w:rPr>
          <w:sz w:val="28"/>
          <w:szCs w:val="28"/>
          <w:lang w:val="es-AR"/>
        </w:rPr>
      </w:pPr>
    </w:p>
    <w:p w:rsidR="00D42EE6" w:rsidRPr="00AB287E" w:rsidRDefault="000A3630">
      <w:pPr>
        <w:pBdr>
          <w:left w:val="nil"/>
        </w:pBdr>
        <w:spacing w:before="260" w:after="260"/>
        <w:jc w:val="both"/>
        <w:rPr>
          <w:sz w:val="28"/>
          <w:szCs w:val="28"/>
          <w:lang w:val="es-AR"/>
        </w:rPr>
      </w:pPr>
      <w:r w:rsidRPr="00AB287E">
        <w:rPr>
          <w:sz w:val="28"/>
          <w:szCs w:val="28"/>
          <w:lang w:val="es-AR"/>
        </w:rPr>
        <w:lastRenderedPageBreak/>
        <w:t>Ejercicio 7:</w:t>
      </w:r>
    </w:p>
    <w:p w:rsidR="00D42EE6" w:rsidRPr="00AB287E" w:rsidRDefault="000A3630">
      <w:pPr>
        <w:spacing w:before="260" w:after="260"/>
        <w:jc w:val="both"/>
        <w:rPr>
          <w:lang w:val="es-AR"/>
        </w:rPr>
      </w:pPr>
      <w:r w:rsidRPr="00AB287E">
        <w:rPr>
          <w:lang w:val="es-AR"/>
        </w:rPr>
        <w:t xml:space="preserve">A partir de las siguientes ecuaciones de recurrencia, encontrar la complejidad expresada en </w:t>
      </w:r>
      <w:r>
        <w:t>Θ</w:t>
      </w:r>
      <w:r w:rsidRPr="00AB287E">
        <w:rPr>
          <w:lang w:val="es-AR"/>
        </w:rPr>
        <w:t>(n) y ordenarlas de forma ascendente respecto a la velocidad de crecimiento. Asumiendo que T(n) es constante para n &lt;= 2. Resolver 3 de ellas con el método maestro completo: T(n) = a T(n/b) + f(n) y otros 3 con el método maestro simplificado: T(n) = a T(n/b) + n</w:t>
      </w:r>
      <w:r w:rsidRPr="00AB287E">
        <w:rPr>
          <w:vertAlign w:val="superscript"/>
          <w:lang w:val="es-AR"/>
        </w:rPr>
        <w:t>c</w:t>
      </w:r>
    </w:p>
    <w:p w:rsidR="00D42EE6" w:rsidRDefault="000A3630">
      <w:pPr>
        <w:numPr>
          <w:ilvl w:val="0"/>
          <w:numId w:val="1"/>
        </w:numPr>
        <w:spacing w:before="260"/>
        <w:jc w:val="both"/>
      </w:pPr>
      <w:r>
        <w:t>T(n) = 2T(n/2) + n</w:t>
      </w:r>
      <w:r>
        <w:rPr>
          <w:vertAlign w:val="superscript"/>
        </w:rPr>
        <w:t>4</w:t>
      </w:r>
    </w:p>
    <w:p w:rsidR="00D42EE6" w:rsidRDefault="000A3630">
      <w:pPr>
        <w:numPr>
          <w:ilvl w:val="0"/>
          <w:numId w:val="1"/>
        </w:numPr>
        <w:jc w:val="both"/>
      </w:pPr>
      <w:r>
        <w:t>T(n) = 2T(7n/10) + n</w:t>
      </w:r>
    </w:p>
    <w:p w:rsidR="00D42EE6" w:rsidRDefault="000A3630">
      <w:pPr>
        <w:numPr>
          <w:ilvl w:val="0"/>
          <w:numId w:val="1"/>
        </w:numPr>
        <w:jc w:val="both"/>
      </w:pPr>
      <w:r>
        <w:t>T(n) = 16T(n/4) + n</w:t>
      </w:r>
      <w:r>
        <w:rPr>
          <w:vertAlign w:val="superscript"/>
        </w:rPr>
        <w:t>2</w:t>
      </w:r>
    </w:p>
    <w:p w:rsidR="00D42EE6" w:rsidRDefault="000A3630">
      <w:pPr>
        <w:numPr>
          <w:ilvl w:val="0"/>
          <w:numId w:val="1"/>
        </w:numPr>
        <w:jc w:val="both"/>
      </w:pPr>
      <w:r>
        <w:t>T(n) = 7T(n/3) + n</w:t>
      </w:r>
      <w:r>
        <w:rPr>
          <w:vertAlign w:val="superscript"/>
        </w:rPr>
        <w:t>2</w:t>
      </w:r>
    </w:p>
    <w:p w:rsidR="00D42EE6" w:rsidRDefault="000A3630">
      <w:pPr>
        <w:numPr>
          <w:ilvl w:val="0"/>
          <w:numId w:val="1"/>
        </w:numPr>
        <w:jc w:val="both"/>
      </w:pPr>
      <w:r>
        <w:t>T(n) = 7T(n/2) + n</w:t>
      </w:r>
      <w:r>
        <w:rPr>
          <w:vertAlign w:val="superscript"/>
        </w:rPr>
        <w:t>2</w:t>
      </w:r>
    </w:p>
    <w:p w:rsidR="00D42EE6" w:rsidRPr="0053715F" w:rsidRDefault="000A3630">
      <w:pPr>
        <w:numPr>
          <w:ilvl w:val="0"/>
          <w:numId w:val="1"/>
        </w:numPr>
        <w:spacing w:after="260"/>
        <w:jc w:val="both"/>
      </w:pPr>
      <w:r>
        <w:rPr>
          <w:rFonts w:ascii="Arial Unicode MS" w:eastAsia="Arial Unicode MS" w:hAnsi="Arial Unicode MS" w:cs="Arial Unicode MS"/>
        </w:rPr>
        <w:t>T(n) = 2T(n/4) + √n</w:t>
      </w:r>
    </w:p>
    <w:p w:rsidR="0053715F" w:rsidRPr="0053715F" w:rsidRDefault="0053715F" w:rsidP="0053715F">
      <w:pPr>
        <w:spacing w:after="260"/>
        <w:jc w:val="both"/>
      </w:pPr>
      <w:r>
        <w:rPr>
          <w:noProof/>
        </w:rPr>
        <w:drawing>
          <wp:inline distT="0" distB="0" distL="0" distR="0">
            <wp:extent cx="5943600" cy="48056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805607"/>
                    </a:xfrm>
                    <a:prstGeom prst="rect">
                      <a:avLst/>
                    </a:prstGeom>
                    <a:noFill/>
                    <a:ln>
                      <a:noFill/>
                    </a:ln>
                  </pic:spPr>
                </pic:pic>
              </a:graphicData>
            </a:graphic>
          </wp:inline>
        </w:drawing>
      </w:r>
    </w:p>
    <w:p w:rsidR="0053715F" w:rsidRDefault="0053715F" w:rsidP="0053715F">
      <w:pPr>
        <w:spacing w:after="260"/>
      </w:pPr>
      <w:r>
        <w:rPr>
          <w:noProof/>
        </w:rPr>
        <w:lastRenderedPageBreak/>
        <w:drawing>
          <wp:inline distT="0" distB="0" distL="0" distR="0">
            <wp:extent cx="3295650" cy="4201267"/>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97674" cy="4203847"/>
                    </a:xfrm>
                    <a:prstGeom prst="rect">
                      <a:avLst/>
                    </a:prstGeom>
                    <a:noFill/>
                    <a:ln>
                      <a:noFill/>
                    </a:ln>
                  </pic:spPr>
                </pic:pic>
              </a:graphicData>
            </a:graphic>
          </wp:inline>
        </w:drawing>
      </w:r>
    </w:p>
    <w:p w:rsidR="00D42EE6" w:rsidRDefault="000A3630">
      <w:pPr>
        <w:pStyle w:val="Heading4"/>
        <w:widowControl w:val="0"/>
        <w:spacing w:line="240" w:lineRule="auto"/>
      </w:pPr>
      <w:bookmarkStart w:id="1" w:name="_139bfwouyz30" w:colFirst="0" w:colLast="0"/>
      <w:bookmarkEnd w:id="1"/>
      <w:r>
        <w:t>A tener en cuenta:</w:t>
      </w:r>
    </w:p>
    <w:p w:rsidR="00D42EE6" w:rsidRPr="00AB287E" w:rsidRDefault="000A3630">
      <w:pPr>
        <w:numPr>
          <w:ilvl w:val="0"/>
          <w:numId w:val="2"/>
        </w:numPr>
        <w:spacing w:before="200"/>
        <w:rPr>
          <w:b/>
          <w:lang w:val="es-AR"/>
        </w:rPr>
      </w:pPr>
      <w:r w:rsidRPr="00AB287E">
        <w:rPr>
          <w:b/>
          <w:lang w:val="es-AR"/>
        </w:rPr>
        <w:t>Usen lápiz y papel primero</w:t>
      </w:r>
      <w:r w:rsidRPr="00AB287E">
        <w:rPr>
          <w:b/>
          <w:lang w:val="es-AR"/>
        </w:rPr>
        <w:tab/>
      </w:r>
    </w:p>
    <w:p w:rsidR="00D42EE6" w:rsidRPr="00AB287E" w:rsidRDefault="000A3630">
      <w:pPr>
        <w:numPr>
          <w:ilvl w:val="0"/>
          <w:numId w:val="2"/>
        </w:numPr>
        <w:spacing w:before="200"/>
        <w:rPr>
          <w:b/>
          <w:strike/>
          <w:lang w:val="es-AR"/>
        </w:rPr>
      </w:pPr>
      <w:r w:rsidRPr="00AB287E">
        <w:rPr>
          <w:b/>
          <w:strike/>
          <w:lang w:val="es-AR"/>
        </w:rPr>
        <w:t>No se puede utilizar otra Biblioteca mas alla de algo1.py y linkedlist.py</w:t>
      </w:r>
    </w:p>
    <w:p w:rsidR="00D42EE6" w:rsidRPr="00AB287E" w:rsidRDefault="000A3630">
      <w:pPr>
        <w:numPr>
          <w:ilvl w:val="0"/>
          <w:numId w:val="2"/>
        </w:numPr>
        <w:spacing w:before="200"/>
        <w:rPr>
          <w:b/>
          <w:lang w:val="es-AR"/>
        </w:rPr>
      </w:pPr>
      <w:r w:rsidRPr="00AB287E">
        <w:rPr>
          <w:b/>
          <w:lang w:val="es-AR"/>
        </w:rPr>
        <w:t>Hacer una análisis por cada algoritmo implementado del caso mejor, el caso peor y una perspectiva del caso promedio.</w:t>
      </w:r>
    </w:p>
    <w:sectPr w:rsidR="00D42EE6" w:rsidRPr="00AB287E" w:rsidSect="000C724C">
      <w:headerReference w:type="default" r:id="rId13"/>
      <w:pgSz w:w="12240" w:h="15840"/>
      <w:pgMar w:top="1440" w:right="1440" w:bottom="1440" w:left="1440" w:header="283" w:footer="283"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7F01" w:rsidRDefault="00DF7F01">
      <w:pPr>
        <w:spacing w:line="240" w:lineRule="auto"/>
      </w:pPr>
      <w:r>
        <w:separator/>
      </w:r>
    </w:p>
  </w:endnote>
  <w:endnote w:type="continuationSeparator" w:id="0">
    <w:p w:rsidR="00DF7F01" w:rsidRDefault="00DF7F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7F01" w:rsidRDefault="00DF7F01">
      <w:pPr>
        <w:spacing w:line="240" w:lineRule="auto"/>
      </w:pPr>
      <w:r>
        <w:separator/>
      </w:r>
    </w:p>
  </w:footnote>
  <w:footnote w:type="continuationSeparator" w:id="0">
    <w:p w:rsidR="00DF7F01" w:rsidRDefault="00DF7F0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3630" w:rsidRDefault="000A3630"/>
  <w:tbl>
    <w:tblPr>
      <w:tblStyle w:val="a0"/>
      <w:tblW w:w="1129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15"/>
      <w:gridCol w:w="5580"/>
    </w:tblGrid>
    <w:tr w:rsidR="000A3630" w:rsidRPr="00AB287E">
      <w:tc>
        <w:tcPr>
          <w:tcW w:w="5715"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tcPr>
        <w:p w:rsidR="000A3630" w:rsidRPr="00AB287E" w:rsidRDefault="000A3630">
          <w:pPr>
            <w:rPr>
              <w:b/>
              <w:lang w:val="es-AR"/>
            </w:rPr>
          </w:pPr>
          <w:r w:rsidRPr="00AB287E">
            <w:rPr>
              <w:b/>
              <w:lang w:val="es-AR"/>
            </w:rPr>
            <w:t xml:space="preserve">UNCUYO - Facultad de Ingeniería. </w:t>
          </w:r>
        </w:p>
        <w:p w:rsidR="000A3630" w:rsidRPr="00AB287E" w:rsidRDefault="000A3630">
          <w:pPr>
            <w:rPr>
              <w:lang w:val="es-AR"/>
            </w:rPr>
          </w:pPr>
          <w:r w:rsidRPr="00AB287E">
            <w:rPr>
              <w:b/>
              <w:lang w:val="es-AR"/>
            </w:rPr>
            <w:t>Licenciatura en Ciencias de la Computación.</w:t>
          </w:r>
        </w:p>
      </w:tc>
      <w:tc>
        <w:tcPr>
          <w:tcW w:w="5580"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tcPr>
        <w:p w:rsidR="000A3630" w:rsidRPr="00AB287E" w:rsidRDefault="000A3630">
          <w:pPr>
            <w:rPr>
              <w:b/>
              <w:lang w:val="es-AR"/>
            </w:rPr>
          </w:pPr>
          <w:r w:rsidRPr="00AB287E">
            <w:rPr>
              <w:b/>
              <w:lang w:val="es-AR"/>
            </w:rPr>
            <w:t>Algoritmos y Estructuras de Datos II:</w:t>
          </w:r>
        </w:p>
        <w:p w:rsidR="000A3630" w:rsidRPr="00AB287E" w:rsidRDefault="000A3630">
          <w:pPr>
            <w:rPr>
              <w:lang w:val="es-AR"/>
            </w:rPr>
          </w:pPr>
          <w:r w:rsidRPr="00AB287E">
            <w:rPr>
              <w:lang w:val="es-AR"/>
            </w:rPr>
            <w:t>Ejercitación: Análisis de Complejidad por casos</w:t>
          </w:r>
        </w:p>
      </w:tc>
    </w:tr>
  </w:tbl>
  <w:p w:rsidR="000A3630" w:rsidRPr="00AB287E" w:rsidRDefault="000A3630">
    <w:pPr>
      <w:rPr>
        <w:lang w:val="es-A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67254"/>
    <w:multiLevelType w:val="multilevel"/>
    <w:tmpl w:val="8764962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6EBF60CE"/>
    <w:multiLevelType w:val="multilevel"/>
    <w:tmpl w:val="1A56A0F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2EE6"/>
    <w:rsid w:val="000501FE"/>
    <w:rsid w:val="000971D7"/>
    <w:rsid w:val="000A3630"/>
    <w:rsid w:val="000C724C"/>
    <w:rsid w:val="000F36CA"/>
    <w:rsid w:val="002609C8"/>
    <w:rsid w:val="002811E8"/>
    <w:rsid w:val="0037632E"/>
    <w:rsid w:val="003A7BDC"/>
    <w:rsid w:val="004D5476"/>
    <w:rsid w:val="0053715F"/>
    <w:rsid w:val="00563816"/>
    <w:rsid w:val="006A163E"/>
    <w:rsid w:val="007D7B6E"/>
    <w:rsid w:val="008365B8"/>
    <w:rsid w:val="008B3B7F"/>
    <w:rsid w:val="009B0F8B"/>
    <w:rsid w:val="00A63BF7"/>
    <w:rsid w:val="00AB287E"/>
    <w:rsid w:val="00AC1C9D"/>
    <w:rsid w:val="00AF4617"/>
    <w:rsid w:val="00B33E57"/>
    <w:rsid w:val="00B67E5C"/>
    <w:rsid w:val="00C85875"/>
    <w:rsid w:val="00D42EE6"/>
    <w:rsid w:val="00DF3EAC"/>
    <w:rsid w:val="00DF7F01"/>
    <w:rsid w:val="00E03B6A"/>
    <w:rsid w:val="00F25A5E"/>
    <w:rsid w:val="00F60601"/>
    <w:rsid w:val="00F845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16CBA"/>
  <w15:docId w15:val="{E1FD25EB-FABE-4B7F-A71B-320FB3091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B67E5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C724C"/>
    <w:pPr>
      <w:tabs>
        <w:tab w:val="center" w:pos="4680"/>
        <w:tab w:val="right" w:pos="9360"/>
      </w:tabs>
      <w:spacing w:line="240" w:lineRule="auto"/>
    </w:pPr>
  </w:style>
  <w:style w:type="character" w:customStyle="1" w:styleId="HeaderChar">
    <w:name w:val="Header Char"/>
    <w:basedOn w:val="DefaultParagraphFont"/>
    <w:link w:val="Header"/>
    <w:uiPriority w:val="99"/>
    <w:rsid w:val="000C724C"/>
  </w:style>
  <w:style w:type="paragraph" w:styleId="Footer">
    <w:name w:val="footer"/>
    <w:basedOn w:val="Normal"/>
    <w:link w:val="FooterChar"/>
    <w:uiPriority w:val="99"/>
    <w:unhideWhenUsed/>
    <w:rsid w:val="000C724C"/>
    <w:pPr>
      <w:tabs>
        <w:tab w:val="center" w:pos="4680"/>
        <w:tab w:val="right" w:pos="9360"/>
      </w:tabs>
      <w:spacing w:line="240" w:lineRule="auto"/>
    </w:pPr>
  </w:style>
  <w:style w:type="character" w:customStyle="1" w:styleId="FooterChar">
    <w:name w:val="Footer Char"/>
    <w:basedOn w:val="DefaultParagraphFont"/>
    <w:link w:val="Footer"/>
    <w:uiPriority w:val="99"/>
    <w:rsid w:val="000C72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4021</TotalTime>
  <Pages>6</Pages>
  <Words>617</Words>
  <Characters>3517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Dev Ice</cp:lastModifiedBy>
  <cp:revision>5</cp:revision>
  <dcterms:created xsi:type="dcterms:W3CDTF">2023-03-19T05:25:00Z</dcterms:created>
  <dcterms:modified xsi:type="dcterms:W3CDTF">2023-03-22T02:57:00Z</dcterms:modified>
</cp:coreProperties>
</file>