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0EE3F" w14:textId="77777777" w:rsidR="00E61B2D" w:rsidRDefault="00E61B2D" w:rsidP="00E61B2D">
      <w:pPr>
        <w:pBdr>
          <w:top w:val="single" w:sz="4" w:space="1" w:color="auto"/>
          <w:left w:val="single" w:sz="4" w:space="4" w:color="auto"/>
          <w:bottom w:val="single" w:sz="4" w:space="1" w:color="auto"/>
          <w:right w:val="single" w:sz="4" w:space="4" w:color="auto"/>
        </w:pBdr>
        <w:rPr>
          <w:b/>
          <w:bCs/>
          <w:i/>
          <w:iCs/>
        </w:rPr>
      </w:pPr>
      <w:r>
        <w:t xml:space="preserve">ESTA PRUEBA EVALÚA EL RA1: </w:t>
      </w:r>
      <w:r w:rsidRPr="00E61B2D">
        <w:rPr>
          <w:b/>
          <w:bCs/>
          <w:i/>
          <w:iCs/>
        </w:rPr>
        <w:t>Desarrolla aplicaciones que gestionan información almacenada en ficheros identificando el campo de aplicación de los mismos y utilizando clases específicas.</w:t>
      </w:r>
    </w:p>
    <w:p w14:paraId="24A7E356" w14:textId="1856B0BD" w:rsidR="00E61B2D" w:rsidRPr="00E61B2D" w:rsidRDefault="00E61B2D" w:rsidP="00E61B2D">
      <w:pPr>
        <w:pBdr>
          <w:top w:val="single" w:sz="4" w:space="1" w:color="auto"/>
          <w:left w:val="single" w:sz="4" w:space="4" w:color="auto"/>
          <w:bottom w:val="single" w:sz="4" w:space="1" w:color="auto"/>
          <w:right w:val="single" w:sz="4" w:space="4" w:color="auto"/>
        </w:pBdr>
        <w:rPr>
          <w:b/>
          <w:bCs/>
        </w:rPr>
      </w:pPr>
      <w:r>
        <w:t xml:space="preserve">LA PONDERACIÓN DE ESTE RA PARA LA NOTA FINAL ES DEL </w:t>
      </w:r>
      <w:r w:rsidRPr="00E61B2D">
        <w:rPr>
          <w:b/>
          <w:bCs/>
        </w:rPr>
        <w:t>15%</w:t>
      </w:r>
    </w:p>
    <w:p w14:paraId="04FFF204" w14:textId="7DBA714C" w:rsidR="00E61B2D" w:rsidRDefault="00E61B2D">
      <w:r w:rsidRPr="00E61B2D">
        <w:rPr>
          <w:u w:val="single"/>
        </w:rPr>
        <w:t>Enunciado</w:t>
      </w:r>
      <w:r>
        <w:t>:</w:t>
      </w:r>
    </w:p>
    <w:p w14:paraId="19C3ED9F" w14:textId="69F440BE" w:rsidR="00A37506" w:rsidRDefault="00161243">
      <w:r>
        <w:t xml:space="preserve">En el fichero .xml adjunto se registra información sobre intercambio de videojuegos entre usuarios de una biblioteca. Necesitamos una aplicación para gestionar esos datos. </w:t>
      </w:r>
      <w:r w:rsidRPr="00965AF2">
        <w:rPr>
          <w:b/>
          <w:bCs/>
        </w:rPr>
        <w:t>Las funcionalidades a realizar se recogerán en los siguientes métodos</w:t>
      </w:r>
      <w:r w:rsidR="003A3085" w:rsidRPr="00965AF2">
        <w:rPr>
          <w:b/>
          <w:bCs/>
        </w:rPr>
        <w:t xml:space="preserve"> dentro de una misma clase, respetando las cabeceras que se indican</w:t>
      </w:r>
      <w:r>
        <w:t>:</w:t>
      </w:r>
    </w:p>
    <w:p w14:paraId="135F5082" w14:textId="215A7963" w:rsidR="00161243" w:rsidRDefault="00161243" w:rsidP="00161243">
      <w:pPr>
        <w:pStyle w:val="Prrafodelista"/>
        <w:numPr>
          <w:ilvl w:val="0"/>
          <w:numId w:val="1"/>
        </w:numPr>
      </w:pPr>
      <w:r>
        <w:t xml:space="preserve">Dado un id de juego, mostrar por consola si está intercambiado, y si es así mostrar los </w:t>
      </w:r>
      <w:r w:rsidR="00D023C0">
        <w:t>identificadores</w:t>
      </w:r>
      <w:r>
        <w:t xml:space="preserve"> de los usuarios que han realizado el intercambio. Hay que realizar esta funcionalidad usando los métodos de </w:t>
      </w:r>
      <w:r w:rsidR="00BE4D73">
        <w:t xml:space="preserve">la </w:t>
      </w:r>
      <w:r>
        <w:t>API DOM.</w:t>
      </w:r>
    </w:p>
    <w:p w14:paraId="2D91A5C0" w14:textId="77777777" w:rsidR="004865B2" w:rsidRDefault="004865B2" w:rsidP="004865B2">
      <w:pPr>
        <w:pStyle w:val="Prrafodelista"/>
      </w:pPr>
    </w:p>
    <w:p w14:paraId="0E0550AF" w14:textId="347F0D4A" w:rsidR="004865B2" w:rsidRDefault="004865B2" w:rsidP="004865B2">
      <w:pPr>
        <w:pStyle w:val="Prrafodelista"/>
        <w:rPr>
          <w:b/>
          <w:bCs/>
          <w:i/>
          <w:iCs/>
        </w:rPr>
      </w:pPr>
      <w:r w:rsidRPr="003A3085">
        <w:rPr>
          <w:b/>
          <w:bCs/>
          <w:i/>
          <w:iCs/>
        </w:rPr>
        <w:t>static void intercambiado(int idJuego)</w:t>
      </w:r>
    </w:p>
    <w:p w14:paraId="2B7F3DCE" w14:textId="77777777" w:rsidR="00B7780C" w:rsidRDefault="00B7780C" w:rsidP="004865B2">
      <w:pPr>
        <w:pStyle w:val="Prrafodelista"/>
        <w:rPr>
          <w:b/>
          <w:bCs/>
          <w:i/>
          <w:iCs/>
        </w:rPr>
      </w:pPr>
    </w:p>
    <w:p w14:paraId="1CEF9149" w14:textId="28821C5D" w:rsidR="003A3085" w:rsidRDefault="00855FE5" w:rsidP="003A3085">
      <w:pPr>
        <w:pStyle w:val="Prrafodelista"/>
        <w:numPr>
          <w:ilvl w:val="0"/>
          <w:numId w:val="1"/>
        </w:numPr>
      </w:pPr>
      <w:r>
        <w:t>Eliminar usuario y todos sus intercambios. Dado un id de usuario, eliminarlo del fichero, así como todos los intercambios en los que participase. Se tiene que mostrar por consola una confirmación de la operación realizada. Hay que realizar esta funcionalidad usando JAXB.</w:t>
      </w:r>
    </w:p>
    <w:p w14:paraId="0DDA96A6" w14:textId="77777777" w:rsidR="00855FE5" w:rsidRDefault="00855FE5" w:rsidP="00855FE5">
      <w:pPr>
        <w:pStyle w:val="Prrafodelista"/>
      </w:pPr>
    </w:p>
    <w:p w14:paraId="36B07AF3" w14:textId="2CCC40D8" w:rsidR="00855FE5" w:rsidRDefault="00855FE5" w:rsidP="00855FE5">
      <w:pPr>
        <w:pStyle w:val="Prrafodelista"/>
        <w:rPr>
          <w:b/>
          <w:bCs/>
          <w:i/>
          <w:iCs/>
        </w:rPr>
      </w:pPr>
      <w:r w:rsidRPr="0050088B">
        <w:rPr>
          <w:b/>
          <w:bCs/>
          <w:i/>
          <w:iCs/>
        </w:rPr>
        <w:t>static void eliminaUsuario(int idUsuario)</w:t>
      </w:r>
    </w:p>
    <w:p w14:paraId="7A73352F" w14:textId="77777777" w:rsidR="009B0D8D" w:rsidRPr="009B0D8D" w:rsidRDefault="009B0D8D" w:rsidP="00855FE5">
      <w:pPr>
        <w:pStyle w:val="Prrafodelista"/>
      </w:pPr>
    </w:p>
    <w:p w14:paraId="2A68BC97" w14:textId="1FC76982" w:rsidR="009B0D8D" w:rsidRDefault="009B0D8D" w:rsidP="009B0D8D">
      <w:pPr>
        <w:pStyle w:val="Prrafodelista"/>
        <w:numPr>
          <w:ilvl w:val="0"/>
          <w:numId w:val="1"/>
        </w:numPr>
      </w:pPr>
      <w:r>
        <w:t>Generar un informe dado un id de usuario que muestre los nombres de los usuarios con los que tiene intercambiados juegos junto con el nombre del juego intercambiado.</w:t>
      </w:r>
    </w:p>
    <w:p w14:paraId="4315CBC8" w14:textId="77777777" w:rsidR="009B0D8D" w:rsidRDefault="009B0D8D" w:rsidP="009B0D8D">
      <w:pPr>
        <w:pStyle w:val="Prrafodelista"/>
      </w:pPr>
    </w:p>
    <w:p w14:paraId="0DEF3A23" w14:textId="5367B734" w:rsidR="009B0D8D" w:rsidRPr="009B0D8D" w:rsidRDefault="009B0D8D" w:rsidP="009B0D8D">
      <w:pPr>
        <w:pStyle w:val="Prrafodelista"/>
        <w:rPr>
          <w:b/>
          <w:bCs/>
          <w:i/>
          <w:iCs/>
        </w:rPr>
      </w:pPr>
      <w:r w:rsidRPr="009B0D8D">
        <w:rPr>
          <w:b/>
          <w:bCs/>
          <w:i/>
          <w:iCs/>
        </w:rPr>
        <w:t>static void generaInforme(int idUsuario)</w:t>
      </w:r>
    </w:p>
    <w:p w14:paraId="442E1553" w14:textId="77777777" w:rsidR="00BE4D73" w:rsidRPr="009B0D8D" w:rsidRDefault="00BE4D73" w:rsidP="00BE4D73">
      <w:pPr>
        <w:pStyle w:val="Prrafodelista"/>
      </w:pPr>
    </w:p>
    <w:p w14:paraId="4667F21A" w14:textId="28B9FECB" w:rsidR="00161243" w:rsidRDefault="00BE4D73" w:rsidP="00BE4D73">
      <w:pPr>
        <w:pStyle w:val="Prrafodelista"/>
      </w:pPr>
      <w:r>
        <w:t>NOTAS: el fichero xml está guardado en una carpeta de nombre datos. La ubicación del fichero .xml tiene que especificarse en un archivo .properties mediante la propiedad “fichero”. La ubicación de este fichero .properties puede ser cualquiera.</w:t>
      </w:r>
    </w:p>
    <w:p w14:paraId="44933610" w14:textId="77777777" w:rsidR="00B7780C" w:rsidRDefault="00B7780C" w:rsidP="00BE4D73">
      <w:pPr>
        <w:pStyle w:val="Prrafodelista"/>
      </w:pPr>
    </w:p>
    <w:p w14:paraId="02550EAA" w14:textId="24A20A5B" w:rsidR="00B7780C" w:rsidRDefault="00B7780C" w:rsidP="00B7780C">
      <w:pPr>
        <w:pStyle w:val="Prrafodelista"/>
        <w:pBdr>
          <w:top w:val="single" w:sz="4" w:space="1" w:color="auto"/>
          <w:left w:val="single" w:sz="4" w:space="4" w:color="auto"/>
          <w:bottom w:val="single" w:sz="4" w:space="1" w:color="auto"/>
          <w:right w:val="single" w:sz="4" w:space="4" w:color="auto"/>
        </w:pBdr>
      </w:pPr>
      <w:r>
        <w:t>Criterios de calificación (el examen tiene una calificación máxima de 5):</w:t>
      </w:r>
    </w:p>
    <w:p w14:paraId="4EB65826" w14:textId="0FF0A189" w:rsidR="00B7780C" w:rsidRDefault="00B7780C" w:rsidP="00B7780C">
      <w:pPr>
        <w:pStyle w:val="Prrafodelista"/>
        <w:numPr>
          <w:ilvl w:val="0"/>
          <w:numId w:val="2"/>
        </w:numPr>
        <w:pBdr>
          <w:top w:val="single" w:sz="4" w:space="1" w:color="auto"/>
          <w:left w:val="single" w:sz="4" w:space="4" w:color="auto"/>
          <w:bottom w:val="single" w:sz="4" w:space="1" w:color="auto"/>
          <w:right w:val="single" w:sz="4" w:space="4" w:color="auto"/>
        </w:pBdr>
      </w:pPr>
      <w:r>
        <w:t>Punto 1: 1,5 puntos</w:t>
      </w:r>
    </w:p>
    <w:p w14:paraId="3014CAC8" w14:textId="3F76ACA4" w:rsidR="00B7780C" w:rsidRDefault="00B7780C" w:rsidP="00B7780C">
      <w:pPr>
        <w:pStyle w:val="Prrafodelista"/>
        <w:numPr>
          <w:ilvl w:val="0"/>
          <w:numId w:val="2"/>
        </w:numPr>
        <w:pBdr>
          <w:top w:val="single" w:sz="4" w:space="1" w:color="auto"/>
          <w:left w:val="single" w:sz="4" w:space="4" w:color="auto"/>
          <w:bottom w:val="single" w:sz="4" w:space="1" w:color="auto"/>
          <w:right w:val="single" w:sz="4" w:space="4" w:color="auto"/>
        </w:pBdr>
      </w:pPr>
      <w:r>
        <w:t>Punto 2: 1,5 puntos</w:t>
      </w:r>
    </w:p>
    <w:p w14:paraId="363CDCA4" w14:textId="6B558301" w:rsidR="00B7780C" w:rsidRDefault="00B7780C" w:rsidP="00B7780C">
      <w:pPr>
        <w:pStyle w:val="Prrafodelista"/>
        <w:numPr>
          <w:ilvl w:val="0"/>
          <w:numId w:val="2"/>
        </w:numPr>
        <w:pBdr>
          <w:top w:val="single" w:sz="4" w:space="1" w:color="auto"/>
          <w:left w:val="single" w:sz="4" w:space="4" w:color="auto"/>
          <w:bottom w:val="single" w:sz="4" w:space="1" w:color="auto"/>
          <w:right w:val="single" w:sz="4" w:space="4" w:color="auto"/>
        </w:pBdr>
      </w:pPr>
      <w:r>
        <w:t>Punto 3: 2 puntos</w:t>
      </w:r>
    </w:p>
    <w:p w14:paraId="6BFA1D87" w14:textId="7B1346EA" w:rsidR="00B7780C" w:rsidRDefault="00B7780C" w:rsidP="00B7780C">
      <w:pPr>
        <w:ind w:left="708"/>
      </w:pPr>
    </w:p>
    <w:sectPr w:rsidR="00B77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9522B"/>
    <w:multiLevelType w:val="hybridMultilevel"/>
    <w:tmpl w:val="85D6DC52"/>
    <w:lvl w:ilvl="0" w:tplc="D0DC319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1FA5B15"/>
    <w:multiLevelType w:val="hybridMultilevel"/>
    <w:tmpl w:val="BE648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58900722">
    <w:abstractNumId w:val="1"/>
  </w:num>
  <w:num w:numId="2" w16cid:durableId="7432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8E"/>
    <w:rsid w:val="00161243"/>
    <w:rsid w:val="003A3085"/>
    <w:rsid w:val="004865B2"/>
    <w:rsid w:val="004B29BB"/>
    <w:rsid w:val="0050088B"/>
    <w:rsid w:val="00576A2F"/>
    <w:rsid w:val="007F1A8E"/>
    <w:rsid w:val="00855FE5"/>
    <w:rsid w:val="00936589"/>
    <w:rsid w:val="00965AF2"/>
    <w:rsid w:val="009B0D8D"/>
    <w:rsid w:val="00A37506"/>
    <w:rsid w:val="00B7780C"/>
    <w:rsid w:val="00BE4D73"/>
    <w:rsid w:val="00C958BF"/>
    <w:rsid w:val="00D023C0"/>
    <w:rsid w:val="00D639B4"/>
    <w:rsid w:val="00E61B2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9CAE"/>
  <w15:chartTrackingRefBased/>
  <w15:docId w15:val="{9591DE6A-475D-460F-84C4-5E3571C7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A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F1A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F1A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F1A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F1A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F1A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A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A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A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A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F1A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F1A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F1A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F1A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F1A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A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A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A8E"/>
    <w:rPr>
      <w:rFonts w:eastAsiaTheme="majorEastAsia" w:cstheme="majorBidi"/>
      <w:color w:val="272727" w:themeColor="text1" w:themeTint="D8"/>
    </w:rPr>
  </w:style>
  <w:style w:type="paragraph" w:styleId="Ttulo">
    <w:name w:val="Title"/>
    <w:basedOn w:val="Normal"/>
    <w:next w:val="Normal"/>
    <w:link w:val="TtuloCar"/>
    <w:uiPriority w:val="10"/>
    <w:qFormat/>
    <w:rsid w:val="007F1A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A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A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A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A8E"/>
    <w:pPr>
      <w:spacing w:before="160"/>
      <w:jc w:val="center"/>
    </w:pPr>
    <w:rPr>
      <w:i/>
      <w:iCs/>
      <w:color w:val="404040" w:themeColor="text1" w:themeTint="BF"/>
    </w:rPr>
  </w:style>
  <w:style w:type="character" w:customStyle="1" w:styleId="CitaCar">
    <w:name w:val="Cita Car"/>
    <w:basedOn w:val="Fuentedeprrafopredeter"/>
    <w:link w:val="Cita"/>
    <w:uiPriority w:val="29"/>
    <w:rsid w:val="007F1A8E"/>
    <w:rPr>
      <w:i/>
      <w:iCs/>
      <w:color w:val="404040" w:themeColor="text1" w:themeTint="BF"/>
    </w:rPr>
  </w:style>
  <w:style w:type="paragraph" w:styleId="Prrafodelista">
    <w:name w:val="List Paragraph"/>
    <w:basedOn w:val="Normal"/>
    <w:uiPriority w:val="34"/>
    <w:qFormat/>
    <w:rsid w:val="007F1A8E"/>
    <w:pPr>
      <w:ind w:left="720"/>
      <w:contextualSpacing/>
    </w:pPr>
  </w:style>
  <w:style w:type="character" w:styleId="nfasisintenso">
    <w:name w:val="Intense Emphasis"/>
    <w:basedOn w:val="Fuentedeprrafopredeter"/>
    <w:uiPriority w:val="21"/>
    <w:qFormat/>
    <w:rsid w:val="007F1A8E"/>
    <w:rPr>
      <w:i/>
      <w:iCs/>
      <w:color w:val="2F5496" w:themeColor="accent1" w:themeShade="BF"/>
    </w:rPr>
  </w:style>
  <w:style w:type="paragraph" w:styleId="Citadestacada">
    <w:name w:val="Intense Quote"/>
    <w:basedOn w:val="Normal"/>
    <w:next w:val="Normal"/>
    <w:link w:val="CitadestacadaCar"/>
    <w:uiPriority w:val="30"/>
    <w:qFormat/>
    <w:rsid w:val="007F1A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F1A8E"/>
    <w:rPr>
      <w:i/>
      <w:iCs/>
      <w:color w:val="2F5496" w:themeColor="accent1" w:themeShade="BF"/>
    </w:rPr>
  </w:style>
  <w:style w:type="character" w:styleId="Referenciaintensa">
    <w:name w:val="Intense Reference"/>
    <w:basedOn w:val="Fuentedeprrafopredeter"/>
    <w:uiPriority w:val="32"/>
    <w:qFormat/>
    <w:rsid w:val="007F1A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043169">
      <w:bodyDiv w:val="1"/>
      <w:marLeft w:val="0"/>
      <w:marRight w:val="0"/>
      <w:marTop w:val="0"/>
      <w:marBottom w:val="0"/>
      <w:divBdr>
        <w:top w:val="none" w:sz="0" w:space="0" w:color="auto"/>
        <w:left w:val="none" w:sz="0" w:space="0" w:color="auto"/>
        <w:bottom w:val="none" w:sz="0" w:space="0" w:color="auto"/>
        <w:right w:val="none" w:sz="0" w:space="0" w:color="auto"/>
      </w:divBdr>
    </w:div>
    <w:div w:id="196727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RIAZA RODRIGUEZ</dc:creator>
  <cp:keywords/>
  <dc:description/>
  <cp:lastModifiedBy>RICARDO RIAZA RODRIGUEZ</cp:lastModifiedBy>
  <cp:revision>11</cp:revision>
  <dcterms:created xsi:type="dcterms:W3CDTF">2024-11-17T11:25:00Z</dcterms:created>
  <dcterms:modified xsi:type="dcterms:W3CDTF">2024-11-19T16:47:00Z</dcterms:modified>
</cp:coreProperties>
</file>